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5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6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45"/>
        <w:contextualSpacing/>
        <w:ind w:left="4395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ind w:left="450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3"/>
        <w:jc w:val="center"/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на повторное </w:t>
      </w:r>
      <w:r>
        <w:rPr>
          <w:b/>
        </w:rPr>
        <w:t xml:space="preserve">получение </w:t>
      </w:r>
      <w:r>
        <w:rPr>
          <w:b/>
        </w:rPr>
        <w:t xml:space="preserve">ключевых носителей</w:t>
      </w:r>
      <w:r>
        <w:rPr>
          <w:b/>
        </w:rPr>
      </w:r>
      <w:r>
        <w:rPr>
          <w:b/>
        </w:rPr>
      </w:r>
    </w:p>
    <w:p>
      <w:pPr>
        <w:pStyle w:val="733"/>
        <w:jc w:val="center"/>
        <w:rPr>
          <w:b/>
        </w:rPr>
      </w:pPr>
      <w:r>
        <w:rPr>
          <w:b/>
        </w:rPr>
        <w:t xml:space="preserve">для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733"/>
        <w:ind w:firstLine="708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3"/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33"/>
              <w:jc w:val="right"/>
            </w:pPr>
            <w:r>
              <w:rPr>
                <w:b/>
              </w:rPr>
              <w:t xml:space="preserve">«___» __________ 20__ г.</w:t>
            </w:r>
            <w:r/>
          </w:p>
        </w:tc>
      </w:tr>
    </w:tbl>
    <w:p>
      <w:pPr>
        <w:pStyle w:val="733"/>
        <w:ind w:firstLine="708"/>
        <w:jc w:val="center"/>
      </w:pPr>
      <w:r/>
      <w:r/>
    </w:p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3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3"/>
        <w:ind w:firstLine="709"/>
        <w:jc w:val="both"/>
      </w:pPr>
      <w:r>
        <w:t xml:space="preserve">Прошу п</w:t>
      </w:r>
      <w:r>
        <w:t xml:space="preserve">овторно </w:t>
      </w:r>
      <w:r>
        <w:t xml:space="preserve">выдать </w:t>
      </w:r>
      <w:r>
        <w:rPr>
          <w:bCs/>
        </w:rPr>
        <w:t xml:space="preserve">К</w:t>
      </w:r>
      <w:r>
        <w:rPr>
          <w:bCs/>
        </w:rPr>
        <w:t xml:space="preserve">лючевой(ые) носитель(и) (далее </w:t>
      </w:r>
      <w:r>
        <w:rPr>
          <w:bCs/>
        </w:rPr>
        <w:t xml:space="preserve">- </w:t>
      </w:r>
      <w:r>
        <w:rPr>
          <w:bCs/>
        </w:rPr>
        <w:t xml:space="preserve">КН) в количестве__________</w:t>
      </w:r>
      <w:r>
        <w:rPr>
          <w:bCs/>
        </w:rPr>
        <w:t xml:space="preserve"> </w:t>
      </w:r>
      <w:r>
        <w:rPr>
          <w:bCs/>
        </w:rPr>
        <w:t xml:space="preserve">штук </w:t>
      </w:r>
      <w:r>
        <w:t xml:space="preserve">в рамках эксплуатации систем</w:t>
      </w:r>
      <w:r>
        <w:t xml:space="preserve">ы</w:t>
      </w:r>
      <w:r>
        <w:t xml:space="preserve"> </w:t>
      </w:r>
      <w:r>
        <w:t xml:space="preserve">ИС Свой Бизнес</w:t>
      </w:r>
      <w:r>
        <w:t xml:space="preserve">.</w:t>
      </w:r>
      <w:r/>
    </w:p>
    <w:p>
      <w:pPr>
        <w:pStyle w:val="733"/>
        <w:rPr>
          <w:sz w:val="18"/>
          <w:szCs w:val="18"/>
        </w:rPr>
      </w:pPr>
      <w:r>
        <w:rPr>
          <w:sz w:val="18"/>
          <w:szCs w:val="18"/>
        </w:rPr>
        <w:t xml:space="preserve">                       (</w:t>
      </w:r>
      <w:r>
        <w:rPr>
          <w:sz w:val="18"/>
          <w:szCs w:val="18"/>
        </w:rPr>
        <w:t xml:space="preserve">цифрами и</w:t>
      </w:r>
      <w:r>
        <w:rPr>
          <w:sz w:val="18"/>
          <w:szCs w:val="18"/>
        </w:rPr>
        <w:t xml:space="preserve"> п</w:t>
      </w:r>
      <w:r>
        <w:rPr>
          <w:sz w:val="18"/>
          <w:szCs w:val="18"/>
        </w:rPr>
        <w:t xml:space="preserve">р</w:t>
      </w:r>
      <w:r>
        <w:rPr>
          <w:sz w:val="18"/>
          <w:szCs w:val="18"/>
        </w:rPr>
        <w:t xml:space="preserve">опис</w:t>
      </w:r>
      <w:r>
        <w:rPr>
          <w:sz w:val="18"/>
          <w:szCs w:val="18"/>
        </w:rPr>
        <w:t xml:space="preserve">ью</w:t>
      </w:r>
      <w:r>
        <w:rPr>
          <w:sz w:val="18"/>
          <w:szCs w:val="18"/>
        </w:rPr>
        <w:t xml:space="preserve">)                                                                                     </w:t>
      </w:r>
      <w:r>
        <w:rPr>
          <w:sz w:val="18"/>
          <w:szCs w:val="18"/>
        </w:rPr>
      </w:r>
    </w:p>
    <w:p>
      <w:pPr>
        <w:pStyle w:val="733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pStyle w:val="733"/>
        <w:jc w:val="both"/>
      </w:pPr>
      <w:r>
        <w:t xml:space="preserve"> </w:t>
      </w:r>
      <w:r>
        <w:t xml:space="preserve">по следующим причинам</w:t>
      </w:r>
      <w:r>
        <w:t xml:space="preserve">:</w:t>
      </w:r>
      <w:r>
        <w:t xml:space="preserve">                                                                            </w:t>
      </w:r>
      <w:r/>
    </w:p>
    <w:p>
      <w:pPr>
        <w:pStyle w:val="733"/>
        <w:jc w:val="both"/>
      </w:pPr>
      <w:r>
        <w:rPr>
          <w:i/>
        </w:rPr>
        <w:t xml:space="preserve">(</w:t>
      </w:r>
      <w:r>
        <w:rPr>
          <w:i/>
        </w:rPr>
        <w:t xml:space="preserve">отметить</w:t>
      </w:r>
      <w:r>
        <w:rPr>
          <w:i/>
        </w:rPr>
        <w:t xml:space="preserve"> </w:t>
      </w:r>
      <w:r>
        <w:rPr>
          <w:i/>
        </w:rPr>
        <w:t xml:space="preserve">нужное</w:t>
      </w:r>
      <w:r>
        <w:rPr>
          <w:i/>
        </w:rPr>
        <w:t xml:space="preserve">)</w:t>
      </w:r>
      <w:r/>
    </w:p>
    <w:p>
      <w:pPr>
        <w:pStyle w:val="733"/>
        <w:ind w:left="720"/>
        <w:jc w:val="both"/>
      </w:pPr>
      <w:r>
        <w:rPr>
          <w:rFonts w:ascii="Wingdings" w:hAnsi="Wingdings" w:eastAsia="Wingdings" w:cs="Wingdings"/>
        </w:rPr>
        <w:t xml:space="preserve">¨</w:t>
      </w:r>
      <w:r>
        <w:t xml:space="preserve"> </w:t>
      </w:r>
      <w:r>
        <w:t xml:space="preserve">в</w:t>
      </w:r>
      <w:r>
        <w:t xml:space="preserve">ыхода из строя </w:t>
      </w:r>
      <w:r>
        <w:t xml:space="preserve">КН</w:t>
      </w:r>
      <w:r/>
    </w:p>
    <w:p>
      <w:pPr>
        <w:pStyle w:val="733"/>
        <w:ind w:left="720"/>
        <w:jc w:val="both"/>
      </w:pPr>
      <w:r>
        <w:rPr>
          <w:rFonts w:ascii="Wingdings" w:hAnsi="Wingdings" w:eastAsia="Wingdings" w:cs="Wingdings"/>
        </w:rPr>
        <w:t xml:space="preserve">¨</w:t>
      </w:r>
      <w:r>
        <w:t xml:space="preserve"> </w:t>
      </w:r>
      <w:r>
        <w:t xml:space="preserve">у</w:t>
      </w:r>
      <w:r>
        <w:t xml:space="preserve">траты </w:t>
      </w:r>
      <w:r>
        <w:t xml:space="preserve">КН</w:t>
      </w:r>
      <w:r/>
    </w:p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6"/>
        <w:gridCol w:w="3293"/>
        <w:gridCol w:w="2492"/>
        <w:gridCol w:w="28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733"/>
            </w:pPr>
            <w:r>
              <w:rPr>
                <w:b/>
              </w:rPr>
              <w:t xml:space="preserve">Клиент</w:t>
            </w:r>
            <w:r>
              <w:rPr>
                <w:b/>
                <w:lang w:val="en-US"/>
              </w:rPr>
              <w:t xml:space="preserve">: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97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97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 руководителя организации)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3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3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(при н</w:t>
      </w:r>
      <w:r>
        <w:rPr>
          <w:sz w:val="18"/>
          <w:szCs w:val="18"/>
        </w:rPr>
        <w:t xml:space="preserve">аличии</w:t>
      </w:r>
      <w:r>
        <w:rPr>
          <w:sz w:val="18"/>
          <w:szCs w:val="18"/>
        </w:rPr>
        <w:t xml:space="preserve">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33"/>
        <w:ind w:firstLine="708"/>
        <w:jc w:val="both"/>
        <w:pBdr>
          <w:bottom w:val="single" w:color="000000" w:sz="12" w:space="1"/>
        </w:pBdr>
      </w:pPr>
      <w:r/>
      <w:r/>
    </w:p>
    <w:p>
      <w:pPr>
        <w:pStyle w:val="733"/>
        <w:jc w:val="both"/>
        <w:rPr>
          <w:b/>
        </w:rPr>
      </w:pPr>
      <w:r>
        <w:rPr>
          <w:b/>
        </w:rPr>
        <w:t xml:space="preserve">Заполняется Банком</w:t>
      </w:r>
      <w:r>
        <w:rPr>
          <w:b/>
        </w:rPr>
      </w:r>
    </w:p>
    <w:p>
      <w:pPr>
        <w:pStyle w:val="733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sz w:val="22"/>
          <w:szCs w:val="22"/>
        </w:rPr>
      </w:pPr>
      <w:r>
        <w:t xml:space="preserve">Заявление зарегистрировано в Банке</w:t>
      </w:r>
      <w:r>
        <w:rPr>
          <w:sz w:val="22"/>
          <w:szCs w:val="22"/>
        </w:rPr>
        <w:t xml:space="preserve"> «____» __________ 20___ г.</w:t>
      </w:r>
      <w:r>
        <w:rPr>
          <w:sz w:val="22"/>
          <w:szCs w:val="22"/>
        </w:rPr>
      </w:r>
    </w:p>
    <w:p>
      <w:pPr>
        <w:pStyle w:val="733"/>
        <w:ind w:firstLine="709"/>
        <w:tabs>
          <w:tab w:val="left" w:pos="567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sz w:val="22"/>
          <w:szCs w:val="22"/>
        </w:rPr>
      </w:pPr>
      <w:r>
        <w:t xml:space="preserve">Работник Банка, принявший заявление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</w:r>
    </w:p>
    <w:p>
      <w:pPr>
        <w:pStyle w:val="7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33"/>
        <w:tabs>
          <w:tab w:val="left" w:pos="5670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3"/>
        <w:rPr>
          <w:b/>
        </w:rPr>
      </w:pPr>
      <w:r>
        <w:rPr>
          <w:b/>
        </w:rPr>
        <w:t xml:space="preserve">Уполномоченное лицо Банка:</w:t>
      </w:r>
      <w:r>
        <w:rPr>
          <w:b/>
        </w:rPr>
      </w:r>
    </w:p>
    <w:p>
      <w:pPr>
        <w:pStyle w:val="733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3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33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</w:r>
    </w:p>
    <w:p>
      <w:pPr>
        <w:pStyle w:val="733"/>
        <w:rPr>
          <w:sz w:val="22"/>
          <w:szCs w:val="22"/>
        </w:rPr>
      </w:pPr>
      <w:r>
        <w:t xml:space="preserve">действующ</w:t>
      </w:r>
      <w:r>
        <w:t xml:space="preserve">ее</w:t>
      </w:r>
      <w:r>
        <w:t xml:space="preserve"> на основании</w:t>
      </w:r>
      <w:r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</w:r>
    </w:p>
    <w:p>
      <w:pPr>
        <w:pStyle w:val="733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733"/>
        <w:rPr>
          <w:b/>
          <w:sz w:val="22"/>
          <w:szCs w:val="22"/>
        </w:rPr>
      </w:pPr>
      <w:r>
        <w:rPr>
          <w:b/>
        </w:rPr>
        <w:t xml:space="preserve">М.П</w:t>
      </w:r>
      <w:r>
        <w:rPr>
          <w:b/>
          <w:sz w:val="22"/>
          <w:szCs w:val="22"/>
        </w:rPr>
        <w:t xml:space="preserve">.</w:t>
      </w:r>
      <w:r>
        <w:rPr>
          <w:b/>
          <w:sz w:val="22"/>
          <w:szCs w:val="22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MS Sans Serif">
    <w:panose1 w:val="02000603000000000000"/>
  </w:font>
  <w:font w:name="Verdana">
    <w:panose1 w:val="020B0604030504040204"/>
  </w:font>
  <w:font w:name="Courier New">
    <w:panose1 w:val="02070409020205020404"/>
  </w:font>
  <w:font w:name="Tahoma">
    <w:panose1 w:val="020B0604030504040204"/>
  </w:font>
  <w:font w:name="Arial CYR">
    <w:panose1 w:val="0200060300000000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778"/>
      </w:rPr>
      <w:framePr w:wrap="around" w:vAnchor="text" w:hAnchor="margin" w:xAlign="right" w:y="1"/>
    </w:pPr>
    <w:r>
      <w:rPr>
        <w:rStyle w:val="778"/>
      </w:rPr>
      <w:fldChar w:fldCharType="begin"/>
    </w:r>
    <w:r>
      <w:rPr>
        <w:rStyle w:val="778"/>
      </w:rPr>
      <w:instrText xml:space="preserve">PAGE  </w:instrText>
    </w:r>
    <w:r>
      <w:rPr>
        <w:rStyle w:val="778"/>
      </w:rPr>
      <w:fldChar w:fldCharType="end"/>
    </w:r>
    <w:r>
      <w:rPr>
        <w:rStyle w:val="778"/>
      </w:rPr>
    </w:r>
    <w:r>
      <w:rPr>
        <w:rStyle w:val="778"/>
      </w:rPr>
    </w:r>
  </w:p>
  <w:p>
    <w:pPr>
      <w:pStyle w:val="75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770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decimal"/>
      <w:pStyle w:val="758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pStyle w:val="776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3">
    <w:multiLevelType w:val="hybridMultilevel"/>
    <w:lvl w:ilvl="0">
      <w:start w:val="1"/>
      <w:numFmt w:val="decimal"/>
      <w:pStyle w:val="76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9"/>
  </w:num>
  <w:num w:numId="2">
    <w:abstractNumId w:val="33"/>
  </w:num>
  <w:num w:numId="3">
    <w:abstractNumId w:val="27"/>
  </w:num>
  <w:num w:numId="4">
    <w:abstractNumId w:val="39"/>
  </w:num>
  <w:num w:numId="5">
    <w:abstractNumId w:val="13"/>
  </w:num>
  <w:num w:numId="6">
    <w:abstractNumId w:val="0"/>
  </w:num>
  <w:num w:numId="7">
    <w:abstractNumId w:val="22"/>
  </w:num>
  <w:num w:numId="8">
    <w:abstractNumId w:val="21"/>
  </w:num>
  <w:num w:numId="9">
    <w:abstractNumId w:val="36"/>
  </w:num>
  <w:num w:numId="10">
    <w:abstractNumId w:val="28"/>
  </w:num>
  <w:num w:numId="11">
    <w:abstractNumId w:val="31"/>
  </w:num>
  <w:num w:numId="12">
    <w:abstractNumId w:val="15"/>
  </w:num>
  <w:num w:numId="13">
    <w:abstractNumId w:val="34"/>
  </w:num>
  <w:num w:numId="14">
    <w:abstractNumId w:val="18"/>
  </w:num>
  <w:num w:numId="15">
    <w:abstractNumId w:val="10"/>
  </w:num>
  <w:num w:numId="16">
    <w:abstractNumId w:val="14"/>
  </w:num>
  <w:num w:numId="17">
    <w:abstractNumId w:val="23"/>
  </w:num>
  <w:num w:numId="18">
    <w:abstractNumId w:val="11"/>
  </w:num>
  <w:num w:numId="19">
    <w:abstractNumId w:val="9"/>
  </w:num>
  <w:num w:numId="20">
    <w:abstractNumId w:val="3"/>
  </w:num>
  <w:num w:numId="21">
    <w:abstractNumId w:val="19"/>
  </w:num>
  <w:num w:numId="22">
    <w:abstractNumId w:val="17"/>
  </w:num>
  <w:num w:numId="23">
    <w:abstractNumId w:val="35"/>
  </w:num>
  <w:num w:numId="24">
    <w:abstractNumId w:val="26"/>
  </w:num>
  <w:num w:numId="25">
    <w:abstractNumId w:val="40"/>
  </w:num>
  <w:num w:numId="26">
    <w:abstractNumId w:val="37"/>
  </w:num>
  <w:num w:numId="27">
    <w:abstractNumId w:val="5"/>
  </w:num>
  <w:num w:numId="28">
    <w:abstractNumId w:val="30"/>
  </w:num>
  <w:num w:numId="29">
    <w:abstractNumId w:val="24"/>
  </w:num>
  <w:num w:numId="30">
    <w:abstractNumId w:val="7"/>
  </w:num>
  <w:num w:numId="31">
    <w:abstractNumId w:val="6"/>
  </w:num>
  <w:num w:numId="32">
    <w:abstractNumId w:val="4"/>
  </w:num>
  <w:num w:numId="33">
    <w:abstractNumId w:val="42"/>
  </w:num>
  <w:num w:numId="34">
    <w:abstractNumId w:val="2"/>
  </w:num>
  <w:num w:numId="35">
    <w:abstractNumId w:val="32"/>
  </w:num>
  <w:num w:numId="36">
    <w:abstractNumId w:val="8"/>
  </w:num>
  <w:num w:numId="37">
    <w:abstractNumId w:val="25"/>
  </w:num>
  <w:num w:numId="38">
    <w:abstractNumId w:val="38"/>
  </w:num>
  <w:num w:numId="39">
    <w:abstractNumId w:val="20"/>
  </w:num>
  <w:num w:numId="40">
    <w:abstractNumId w:val="1"/>
  </w:num>
  <w:num w:numId="41">
    <w:abstractNumId w:val="16"/>
  </w:num>
  <w:num w:numId="42">
    <w:abstractNumId w:val="12"/>
  </w:num>
  <w:num w:numId="43">
    <w:abstractNumId w:val="44"/>
  </w:num>
  <w:num w:numId="44">
    <w:abstractNumId w:val="43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3"/>
    <w:next w:val="7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3"/>
    <w:next w:val="7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3"/>
    <w:next w:val="7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3"/>
    <w:next w:val="7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3"/>
    <w:next w:val="7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3"/>
    <w:next w:val="7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3"/>
    <w:next w:val="7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next w:val="733"/>
    <w:link w:val="733"/>
    <w:qFormat/>
    <w:rPr>
      <w:sz w:val="24"/>
      <w:szCs w:val="24"/>
      <w:lang w:val="ru-RU" w:eastAsia="ru-RU" w:bidi="ar-SA"/>
    </w:rPr>
  </w:style>
  <w:style w:type="paragraph" w:styleId="734">
    <w:name w:val="Заголовок 1"/>
    <w:basedOn w:val="733"/>
    <w:next w:val="733"/>
    <w:link w:val="733"/>
    <w:qFormat/>
    <w:pPr>
      <w:jc w:val="center"/>
      <w:keepNext/>
      <w:outlineLvl w:val="0"/>
    </w:pPr>
    <w:rPr>
      <w:b/>
      <w:bCs/>
    </w:rPr>
  </w:style>
  <w:style w:type="paragraph" w:styleId="735">
    <w:name w:val="Заголовок 2"/>
    <w:basedOn w:val="733"/>
    <w:next w:val="733"/>
    <w:link w:val="73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36">
    <w:name w:val="Заголовок 3,Реферат"/>
    <w:basedOn w:val="733"/>
    <w:next w:val="733"/>
    <w:link w:val="733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37">
    <w:name w:val="Заголовок 4"/>
    <w:basedOn w:val="733"/>
    <w:next w:val="733"/>
    <w:link w:val="733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38">
    <w:name w:val="Заголовок 5"/>
    <w:basedOn w:val="733"/>
    <w:next w:val="733"/>
    <w:link w:val="733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39">
    <w:name w:val="Заголовок 7"/>
    <w:basedOn w:val="733"/>
    <w:next w:val="733"/>
    <w:link w:val="733"/>
    <w:qFormat/>
    <w:pPr>
      <w:spacing w:before="240" w:after="60"/>
      <w:outlineLvl w:val="6"/>
    </w:pPr>
  </w:style>
  <w:style w:type="character" w:styleId="740">
    <w:name w:val="Основной шрифт абзаца"/>
    <w:next w:val="740"/>
    <w:link w:val="733"/>
    <w:uiPriority w:val="1"/>
    <w:unhideWhenUsed/>
  </w:style>
  <w:style w:type="table" w:styleId="741">
    <w:name w:val="Обычная таблица"/>
    <w:next w:val="741"/>
    <w:link w:val="733"/>
    <w:uiPriority w:val="99"/>
    <w:semiHidden/>
    <w:unhideWhenUsed/>
    <w:tblPr/>
  </w:style>
  <w:style w:type="numbering" w:styleId="742">
    <w:name w:val="Нет списка"/>
    <w:next w:val="742"/>
    <w:link w:val="733"/>
    <w:uiPriority w:val="99"/>
    <w:semiHidden/>
    <w:unhideWhenUsed/>
  </w:style>
  <w:style w:type="paragraph" w:styleId="743">
    <w:name w:val="Верхний колонтитул"/>
    <w:basedOn w:val="733"/>
    <w:next w:val="743"/>
    <w:link w:val="733"/>
    <w:pPr>
      <w:tabs>
        <w:tab w:val="center" w:pos="4677" w:leader="none"/>
        <w:tab w:val="right" w:pos="9355" w:leader="none"/>
      </w:tabs>
    </w:pPr>
  </w:style>
  <w:style w:type="paragraph" w:styleId="744">
    <w:name w:val="xl31"/>
    <w:basedOn w:val="733"/>
    <w:next w:val="744"/>
    <w:link w:val="733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45">
    <w:name w:val="Основной текст 2"/>
    <w:basedOn w:val="733"/>
    <w:next w:val="745"/>
    <w:link w:val="733"/>
    <w:pPr>
      <w:spacing w:after="120" w:line="480" w:lineRule="auto"/>
    </w:pPr>
  </w:style>
  <w:style w:type="paragraph" w:styleId="746">
    <w:name w:val="Название"/>
    <w:basedOn w:val="733"/>
    <w:next w:val="746"/>
    <w:link w:val="733"/>
    <w:qFormat/>
    <w:pPr>
      <w:jc w:val="center"/>
    </w:pPr>
    <w:rPr>
      <w:b/>
      <w:szCs w:val="20"/>
    </w:rPr>
  </w:style>
  <w:style w:type="paragraph" w:styleId="747">
    <w:name w:val="Текст примечания"/>
    <w:basedOn w:val="733"/>
    <w:next w:val="747"/>
    <w:link w:val="733"/>
    <w:semiHidden/>
    <w:rPr>
      <w:sz w:val="20"/>
      <w:szCs w:val="20"/>
    </w:rPr>
  </w:style>
  <w:style w:type="paragraph" w:styleId="748">
    <w:name w:val="xl40"/>
    <w:basedOn w:val="733"/>
    <w:next w:val="748"/>
    <w:link w:val="733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49">
    <w:name w:val="Основной текст с отступом"/>
    <w:basedOn w:val="733"/>
    <w:next w:val="749"/>
    <w:link w:val="733"/>
    <w:pPr>
      <w:ind w:left="283"/>
      <w:spacing w:after="120"/>
    </w:pPr>
  </w:style>
  <w:style w:type="paragraph" w:styleId="750">
    <w:name w:val="Основной текст"/>
    <w:basedOn w:val="733"/>
    <w:next w:val="750"/>
    <w:link w:val="733"/>
    <w:pPr>
      <w:spacing w:after="120"/>
    </w:pPr>
  </w:style>
  <w:style w:type="table" w:styleId="751">
    <w:name w:val="Сетка таблицы"/>
    <w:basedOn w:val="741"/>
    <w:next w:val="751"/>
    <w:link w:val="733"/>
    <w:tblPr/>
  </w:style>
  <w:style w:type="paragraph" w:styleId="752">
    <w:name w:val="Основной текст с отступом 2"/>
    <w:basedOn w:val="733"/>
    <w:next w:val="752"/>
    <w:link w:val="733"/>
    <w:pPr>
      <w:ind w:left="283"/>
      <w:spacing w:after="120" w:line="480" w:lineRule="auto"/>
    </w:pPr>
  </w:style>
  <w:style w:type="paragraph" w:styleId="753">
    <w:name w:val="Нижний колонтитул"/>
    <w:basedOn w:val="733"/>
    <w:next w:val="753"/>
    <w:link w:val="733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54">
    <w:name w:val="Текст выноски"/>
    <w:basedOn w:val="733"/>
    <w:next w:val="754"/>
    <w:link w:val="733"/>
    <w:semiHidden/>
    <w:rPr>
      <w:rFonts w:ascii="Tahoma" w:hAnsi="Tahoma" w:cs="Tahoma"/>
      <w:sz w:val="16"/>
      <w:szCs w:val="16"/>
    </w:rPr>
  </w:style>
  <w:style w:type="paragraph" w:styleId="755">
    <w:name w:val="Нормальный"/>
    <w:next w:val="755"/>
    <w:link w:val="733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56">
    <w:name w:val="Обычный (веб)"/>
    <w:basedOn w:val="733"/>
    <w:next w:val="756"/>
    <w:link w:val="733"/>
    <w:pPr>
      <w:jc w:val="both"/>
    </w:pPr>
    <w:rPr>
      <w:rFonts w:ascii="Arial Unicode MS" w:hAnsi="Arial Unicode MS" w:eastAsia="Arial Unicode MS" w:cs="Arial Unicode MS"/>
    </w:rPr>
  </w:style>
  <w:style w:type="paragraph" w:styleId="757">
    <w:name w:val="Text_DBO"/>
    <w:basedOn w:val="733"/>
    <w:next w:val="757"/>
    <w:link w:val="733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58">
    <w:name w:val="Number_DBO"/>
    <w:basedOn w:val="757"/>
    <w:next w:val="758"/>
    <w:link w:val="733"/>
    <w:pPr>
      <w:numPr>
        <w:ilvl w:val="0"/>
        <w:numId w:val="1"/>
      </w:numPr>
    </w:pPr>
  </w:style>
  <w:style w:type="character" w:styleId="759">
    <w:name w:val="rvts18804"/>
    <w:next w:val="759"/>
    <w:link w:val="733"/>
    <w:rPr>
      <w:b/>
      <w:bCs/>
    </w:rPr>
  </w:style>
  <w:style w:type="paragraph" w:styleId="760">
    <w:name w:val="rvps18802"/>
    <w:basedOn w:val="733"/>
    <w:next w:val="760"/>
    <w:link w:val="733"/>
    <w:rPr>
      <w:rFonts w:ascii="Arial Unicode MS" w:hAnsi="Arial Unicode MS" w:eastAsia="Arial Unicode MS" w:cs="Arial Unicode MS"/>
    </w:rPr>
  </w:style>
  <w:style w:type="numbering" w:styleId="761">
    <w:name w:val="Текущий список1"/>
    <w:next w:val="761"/>
    <w:link w:val="733"/>
    <w:pPr>
      <w:numPr>
        <w:ilvl w:val="0"/>
        <w:numId w:val="2"/>
      </w:numPr>
    </w:pPr>
  </w:style>
  <w:style w:type="paragraph" w:styleId="762">
    <w:name w:val="Текст"/>
    <w:basedOn w:val="733"/>
    <w:next w:val="762"/>
    <w:link w:val="733"/>
    <w:rPr>
      <w:rFonts w:ascii="Courier New" w:hAnsi="Courier New"/>
      <w:sz w:val="20"/>
      <w:szCs w:val="20"/>
      <w:lang w:eastAsia="en-US"/>
    </w:rPr>
  </w:style>
  <w:style w:type="paragraph" w:styleId="763">
    <w:name w:val="Знак Знак1 Знак"/>
    <w:basedOn w:val="733"/>
    <w:next w:val="763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64">
    <w:name w:val="Iau?iue"/>
    <w:next w:val="764"/>
    <w:link w:val="733"/>
    <w:pPr>
      <w:widowControl w:val="off"/>
    </w:pPr>
    <w:rPr>
      <w:sz w:val="24"/>
      <w:lang w:val="ru-RU" w:eastAsia="en-US" w:bidi="ar-SA"/>
    </w:rPr>
  </w:style>
  <w:style w:type="paragraph" w:styleId="765">
    <w:name w:val="Знак Знак Знак1 Знак Знак Знак Знак Знак Знак Знак"/>
    <w:basedOn w:val="733"/>
    <w:next w:val="765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66">
    <w:name w:val="isazonova"/>
    <w:next w:val="766"/>
    <w:link w:val="733"/>
    <w:semiHidden/>
    <w:rPr>
      <w:rFonts w:ascii="Arial" w:hAnsi="Arial" w:cs="Arial"/>
      <w:color w:val="000000"/>
      <w:sz w:val="20"/>
      <w:szCs w:val="20"/>
    </w:rPr>
  </w:style>
  <w:style w:type="paragraph" w:styleId="767">
    <w:name w:val="Style0"/>
    <w:next w:val="767"/>
    <w:link w:val="733"/>
    <w:rPr>
      <w:rFonts w:ascii="MS Sans Serif" w:hAnsi="MS Sans Serif"/>
      <w:szCs w:val="24"/>
      <w:lang w:val="ru-RU" w:eastAsia="ru-RU" w:bidi="ar-SA"/>
    </w:rPr>
  </w:style>
  <w:style w:type="paragraph" w:styleId="768">
    <w:name w:val="Основной текст 3"/>
    <w:basedOn w:val="733"/>
    <w:next w:val="768"/>
    <w:link w:val="733"/>
    <w:pPr>
      <w:spacing w:after="120"/>
    </w:pPr>
    <w:rPr>
      <w:sz w:val="16"/>
      <w:szCs w:val="16"/>
    </w:rPr>
  </w:style>
  <w:style w:type="character" w:styleId="769">
    <w:name w:val="Знак примечания"/>
    <w:next w:val="769"/>
    <w:link w:val="733"/>
    <w:semiHidden/>
    <w:rPr>
      <w:sz w:val="16"/>
      <w:szCs w:val="16"/>
    </w:rPr>
  </w:style>
  <w:style w:type="paragraph" w:styleId="770">
    <w:name w:val="заголовок 1"/>
    <w:basedOn w:val="733"/>
    <w:next w:val="733"/>
    <w:link w:val="733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771">
    <w:name w:val="Гиперссылка"/>
    <w:next w:val="771"/>
    <w:link w:val="733"/>
    <w:rPr>
      <w:b/>
      <w:bCs/>
      <w:color w:val="339900"/>
      <w:u w:val="none"/>
    </w:rPr>
  </w:style>
  <w:style w:type="paragraph" w:styleId="772">
    <w:name w:val="Тема примечания"/>
    <w:basedOn w:val="747"/>
    <w:next w:val="747"/>
    <w:link w:val="733"/>
    <w:semiHidden/>
    <w:rPr>
      <w:b/>
      <w:bCs/>
    </w:rPr>
  </w:style>
  <w:style w:type="paragraph" w:styleId="773">
    <w:name w:val="Текст сноски"/>
    <w:basedOn w:val="733"/>
    <w:next w:val="773"/>
    <w:link w:val="733"/>
    <w:semiHidden/>
    <w:rPr>
      <w:sz w:val="20"/>
      <w:szCs w:val="20"/>
    </w:rPr>
  </w:style>
  <w:style w:type="character" w:styleId="774">
    <w:name w:val="Знак сноски"/>
    <w:next w:val="774"/>
    <w:link w:val="733"/>
    <w:semiHidden/>
    <w:rPr>
      <w:vertAlign w:val="superscript"/>
    </w:rPr>
  </w:style>
  <w:style w:type="paragraph" w:styleId="775">
    <w:name w:val="Основной текст с отступом 3"/>
    <w:basedOn w:val="733"/>
    <w:next w:val="775"/>
    <w:link w:val="733"/>
    <w:pPr>
      <w:ind w:left="283"/>
      <w:spacing w:after="120"/>
    </w:pPr>
    <w:rPr>
      <w:sz w:val="16"/>
      <w:szCs w:val="16"/>
    </w:rPr>
  </w:style>
  <w:style w:type="paragraph" w:styleId="776">
    <w:name w:val="заголовок 2"/>
    <w:basedOn w:val="770"/>
    <w:next w:val="776"/>
    <w:link w:val="733"/>
    <w:pPr>
      <w:numPr>
        <w:ilvl w:val="0"/>
        <w:numId w:val="28"/>
      </w:numPr>
      <w:outlineLvl w:val="0"/>
    </w:pPr>
    <w:rPr>
      <w:i/>
      <w:iCs/>
    </w:rPr>
  </w:style>
  <w:style w:type="paragraph" w:styleId="777">
    <w:name w:val="Стиль1"/>
    <w:next w:val="777"/>
    <w:link w:val="733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778">
    <w:name w:val="Номер страницы"/>
    <w:basedOn w:val="740"/>
    <w:next w:val="778"/>
    <w:link w:val="733"/>
  </w:style>
  <w:style w:type="paragraph" w:styleId="780">
    <w:name w:val="Знак Char Char Знак Знак Char Char Знак Char Char Знак Char Char Знак Знак Знак Знак Знак Char Char Знак Char Char"/>
    <w:basedOn w:val="733"/>
    <w:next w:val="780"/>
    <w:link w:val="7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81">
    <w:name w:val="Название объекта"/>
    <w:basedOn w:val="733"/>
    <w:next w:val="733"/>
    <w:link w:val="733"/>
    <w:qFormat/>
    <w:pPr>
      <w:jc w:val="center"/>
    </w:pPr>
    <w:rPr>
      <w:b/>
      <w:bCs/>
    </w:rPr>
  </w:style>
  <w:style w:type="character" w:styleId="1275" w:default="1">
    <w:name w:val="Default Paragraph Font"/>
    <w:uiPriority w:val="1"/>
    <w:semiHidden/>
    <w:unhideWhenUsed/>
  </w:style>
  <w:style w:type="numbering" w:styleId="1276" w:default="1">
    <w:name w:val="No List"/>
    <w:uiPriority w:val="99"/>
    <w:semiHidden/>
    <w:unhideWhenUsed/>
  </w:style>
  <w:style w:type="table" w:styleId="12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revision>15</cp:revision>
  <dcterms:created xsi:type="dcterms:W3CDTF">2020-08-05T10:13:00Z</dcterms:created>
  <dcterms:modified xsi:type="dcterms:W3CDTF">2024-07-18T07:39:39Z</dcterms:modified>
  <cp:version>1048576</cp:version>
</cp:coreProperties>
</file>