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AD64F4">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AD64F4">
              <w:rPr>
                <w:rFonts w:ascii="Calibri" w:eastAsia="Times New Roman" w:hAnsi="Calibri" w:cs="Times New Roman"/>
                <w:bCs/>
                <w:sz w:val="32"/>
                <w:szCs w:val="32"/>
                <w:lang w:val="en-US"/>
              </w:rPr>
              <w:t>20</w:t>
            </w:r>
            <w:bookmarkStart w:id="2" w:name="_GoBack"/>
            <w:bookmarkEnd w:id="2"/>
            <w:r w:rsidRPr="00C044B7">
              <w:rPr>
                <w:rFonts w:ascii="Calibri" w:eastAsia="Times New Roman" w:hAnsi="Calibri" w:cs="Times New Roman"/>
                <w:bCs/>
                <w:sz w:val="32"/>
                <w:szCs w:val="32"/>
              </w:rPr>
              <w:t>.</w:t>
            </w:r>
            <w:r w:rsidR="00D50980">
              <w:rPr>
                <w:rFonts w:ascii="Calibri" w:eastAsia="Times New Roman" w:hAnsi="Calibri" w:cs="Times New Roman"/>
                <w:bCs/>
                <w:sz w:val="32"/>
                <w:szCs w:val="32"/>
              </w:rPr>
              <w:t>0</w:t>
            </w:r>
            <w:r w:rsidR="00AD7878">
              <w:rPr>
                <w:rFonts w:ascii="Calibri" w:eastAsia="Times New Roman" w:hAnsi="Calibri" w:cs="Times New Roman"/>
                <w:bCs/>
                <w:sz w:val="32"/>
                <w:szCs w:val="32"/>
              </w:rPr>
              <w:t>6</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3"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AD64F4"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4" w:name="_Toc509930648"/>
      <w:r w:rsidRPr="003F3369">
        <w:rPr>
          <w:sz w:val="22"/>
          <w:szCs w:val="22"/>
        </w:rPr>
        <w:lastRenderedPageBreak/>
        <w:t>1. Открытие и ведение счетов</w:t>
      </w:r>
      <w:bookmarkEnd w:id="4"/>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7138E3" w:rsidP="00387D3C">
            <w:pPr>
              <w:spacing w:after="0" w:line="240" w:lineRule="atLeast"/>
              <w:jc w:val="both"/>
              <w:rPr>
                <w:sz w:val="20"/>
                <w:szCs w:val="20"/>
              </w:rPr>
            </w:pPr>
            <w:r w:rsidRPr="00C044B7">
              <w:rPr>
                <w:sz w:val="20"/>
                <w:szCs w:val="20"/>
              </w:rPr>
              <w:t>Перевод денежных средств со счета клиента: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w:t>
            </w:r>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«Россельхозбанк»:</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170683" w:rsidP="007138E3">
            <w:pPr>
              <w:rPr>
                <w:sz w:val="20"/>
                <w:szCs w:val="20"/>
              </w:rPr>
            </w:pPr>
            <w:r>
              <w:rPr>
                <w:sz w:val="20"/>
                <w:szCs w:val="20"/>
              </w:rPr>
              <w:t>1.1.5.3</w:t>
            </w: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170683" w:rsidRDefault="00170683" w:rsidP="00387D3C">
            <w:pPr>
              <w:spacing w:before="40" w:after="40"/>
              <w:jc w:val="both"/>
              <w:rPr>
                <w:bCs/>
                <w:sz w:val="20"/>
                <w:szCs w:val="20"/>
              </w:rPr>
            </w:pPr>
            <w:r w:rsidRPr="00170683">
              <w:rPr>
                <w:bCs/>
                <w:sz w:val="20"/>
                <w:szCs w:val="20"/>
              </w:rPr>
              <w:t>При закрытии счета клиента:</w:t>
            </w:r>
          </w:p>
          <w:p w:rsidR="00170683" w:rsidRPr="00170683" w:rsidRDefault="00170683" w:rsidP="00387D3C">
            <w:pPr>
              <w:spacing w:before="40" w:after="40"/>
              <w:jc w:val="both"/>
              <w:rPr>
                <w:bCs/>
                <w:sz w:val="20"/>
                <w:szCs w:val="20"/>
              </w:rPr>
            </w:pPr>
            <w:r w:rsidRPr="00170683">
              <w:rPr>
                <w:bCs/>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170683" w:rsidRPr="000C6F59" w:rsidRDefault="00170683" w:rsidP="00387D3C">
            <w:pPr>
              <w:spacing w:before="40" w:after="40"/>
              <w:jc w:val="both"/>
              <w:rPr>
                <w:bCs/>
                <w:sz w:val="20"/>
                <w:szCs w:val="20"/>
              </w:rPr>
            </w:pPr>
            <w:r w:rsidRPr="00170683">
              <w:rPr>
                <w:bCs/>
                <w:sz w:val="20"/>
                <w:szCs w:val="20"/>
              </w:rPr>
              <w:t>-отправленный в пользу третьих лиц при закрытии счета по заявлению клиента</w:t>
            </w: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9E744E" w:rsidRPr="009E744E" w:rsidRDefault="009E744E" w:rsidP="009E744E">
            <w:pPr>
              <w:spacing w:before="40" w:after="40"/>
              <w:jc w:val="center"/>
              <w:rPr>
                <w:sz w:val="20"/>
                <w:szCs w:val="20"/>
              </w:rPr>
            </w:pPr>
            <w:r w:rsidRPr="009E744E">
              <w:rPr>
                <w:sz w:val="20"/>
                <w:szCs w:val="20"/>
              </w:rPr>
              <w:t xml:space="preserve">35 руб. </w:t>
            </w:r>
          </w:p>
          <w:p w:rsidR="009E744E" w:rsidRPr="009E744E" w:rsidRDefault="009E744E" w:rsidP="009E744E">
            <w:pPr>
              <w:spacing w:before="40" w:after="40"/>
              <w:jc w:val="center"/>
              <w:rPr>
                <w:sz w:val="20"/>
                <w:szCs w:val="20"/>
              </w:rPr>
            </w:pPr>
            <w:r w:rsidRPr="009E744E">
              <w:rPr>
                <w:sz w:val="20"/>
                <w:szCs w:val="20"/>
              </w:rPr>
              <w:t>если сумма платежа до 100 млн.руб.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170683" w:rsidRPr="00170683" w:rsidRDefault="00170683" w:rsidP="00170683">
            <w:pPr>
              <w:spacing w:before="40" w:after="40"/>
              <w:jc w:val="center"/>
              <w:rPr>
                <w:sz w:val="20"/>
                <w:szCs w:val="20"/>
              </w:rPr>
            </w:pPr>
            <w:r w:rsidRPr="00170683">
              <w:rPr>
                <w:sz w:val="20"/>
                <w:szCs w:val="20"/>
              </w:rPr>
              <w:t>10% от суммы остатка средств на счете</w:t>
            </w:r>
          </w:p>
          <w:p w:rsidR="00170683" w:rsidRPr="00170683" w:rsidRDefault="00170683" w:rsidP="00170683">
            <w:pPr>
              <w:spacing w:before="40" w:after="40"/>
              <w:jc w:val="center"/>
              <w:rPr>
                <w:sz w:val="20"/>
                <w:szCs w:val="20"/>
              </w:rPr>
            </w:pPr>
          </w:p>
          <w:p w:rsidR="000C6F59" w:rsidRPr="000C6F59" w:rsidRDefault="00170683" w:rsidP="00170683">
            <w:pPr>
              <w:spacing w:before="40" w:after="40"/>
              <w:jc w:val="center"/>
              <w:rPr>
                <w:sz w:val="20"/>
                <w:szCs w:val="20"/>
              </w:rPr>
            </w:pPr>
            <w:r w:rsidRPr="00170683">
              <w:rPr>
                <w:sz w:val="20"/>
                <w:szCs w:val="20"/>
              </w:rPr>
              <w:t>10% от суммы остатка средств на счете</w:t>
            </w: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1,5%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3%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127CB9" w:rsidP="00127CB9">
            <w:pPr>
              <w:spacing w:after="0" w:line="240" w:lineRule="atLeast"/>
              <w:jc w:val="both"/>
              <w:rPr>
                <w:sz w:val="20"/>
                <w:szCs w:val="20"/>
              </w:rPr>
            </w:pPr>
            <w:r w:rsidRPr="00C3488B">
              <w:rPr>
                <w:sz w:val="20"/>
                <w:szCs w:val="20"/>
              </w:rPr>
              <w:t>Ведение счета, кроме счета в евро</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127CB9" w:rsidRPr="00C26F8C" w:rsidRDefault="00127CB9" w:rsidP="00127CB9">
            <w:pPr>
              <w:spacing w:after="0" w:line="240" w:lineRule="atLeast"/>
              <w:jc w:val="both"/>
              <w:rPr>
                <w:sz w:val="20"/>
                <w:szCs w:val="20"/>
              </w:rPr>
            </w:pPr>
            <w:r w:rsidRPr="00C26F8C">
              <w:rPr>
                <w:sz w:val="20"/>
                <w:szCs w:val="20"/>
              </w:rPr>
              <w:t>Ведение счета в Евро:</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 при совокупном среднемесячном остатке до 100 000 Евро (включительно)</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27CB9" w:rsidRPr="00C26F8C" w:rsidRDefault="00127CB9" w:rsidP="00127CB9">
            <w:pPr>
              <w:spacing w:after="0" w:line="240" w:lineRule="atLeast"/>
              <w:jc w:val="both"/>
              <w:rPr>
                <w:sz w:val="20"/>
                <w:szCs w:val="20"/>
              </w:rPr>
            </w:pPr>
          </w:p>
          <w:p w:rsidR="00127CB9" w:rsidRPr="00C044B7" w:rsidRDefault="00127CB9" w:rsidP="00127CB9">
            <w:pPr>
              <w:spacing w:after="0" w:line="240" w:lineRule="atLeast"/>
              <w:jc w:val="both"/>
              <w:rPr>
                <w:sz w:val="20"/>
                <w:szCs w:val="20"/>
              </w:rPr>
            </w:pPr>
            <w:r w:rsidRPr="00C26F8C">
              <w:rPr>
                <w:sz w:val="20"/>
                <w:szCs w:val="20"/>
              </w:rPr>
              <w:t>- при совокупном среднемесячном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FC7124" w:rsidRPr="00C26F8C" w:rsidRDefault="00FC7124" w:rsidP="00127CB9">
            <w:pPr>
              <w:spacing w:after="0" w:line="240" w:lineRule="atLeast"/>
              <w:jc w:val="center"/>
              <w:rPr>
                <w:sz w:val="20"/>
                <w:szCs w:val="20"/>
              </w:rPr>
            </w:pPr>
          </w:p>
          <w:p w:rsidR="00FC7124" w:rsidRDefault="00FC7124" w:rsidP="00FC7124">
            <w:pPr>
              <w:spacing w:after="0" w:line="240" w:lineRule="atLeast"/>
              <w:jc w:val="center"/>
              <w:rPr>
                <w:sz w:val="20"/>
                <w:szCs w:val="20"/>
              </w:rPr>
            </w:pPr>
            <w:r>
              <w:rPr>
                <w:sz w:val="20"/>
                <w:szCs w:val="20"/>
              </w:rPr>
              <w:t>800 руб</w:t>
            </w:r>
          </w:p>
          <w:p w:rsidR="00127CB9" w:rsidRPr="00C26F8C" w:rsidRDefault="00127CB9" w:rsidP="00FC7124">
            <w:pPr>
              <w:spacing w:after="0" w:line="240" w:lineRule="atLeast"/>
              <w:jc w:val="center"/>
              <w:rPr>
                <w:sz w:val="20"/>
                <w:szCs w:val="20"/>
              </w:rPr>
            </w:pPr>
            <w:r w:rsidRPr="00C26F8C">
              <w:rPr>
                <w:sz w:val="20"/>
                <w:szCs w:val="20"/>
              </w:rPr>
              <w:t>в месяц</w:t>
            </w: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044B7" w:rsidRDefault="00127CB9" w:rsidP="00127CB9">
            <w:pPr>
              <w:spacing w:after="0" w:line="240" w:lineRule="atLeast"/>
              <w:jc w:val="center"/>
              <w:rPr>
                <w:sz w:val="20"/>
                <w:szCs w:val="20"/>
              </w:rPr>
            </w:pPr>
            <w:r w:rsidRPr="00C26F8C">
              <w:rPr>
                <w:sz w:val="20"/>
                <w:szCs w:val="20"/>
              </w:rPr>
              <w:t>0,1% от совокупного среднемесячного остатка</w:t>
            </w:r>
          </w:p>
        </w:tc>
        <w:tc>
          <w:tcPr>
            <w:tcW w:w="3544" w:type="dxa"/>
          </w:tcPr>
          <w:p w:rsidR="00127CB9" w:rsidRPr="00C26F8C" w:rsidRDefault="00127CB9" w:rsidP="00127CB9">
            <w:pPr>
              <w:spacing w:after="0" w:line="240" w:lineRule="atLeast"/>
              <w:jc w:val="both"/>
              <w:rPr>
                <w:sz w:val="20"/>
                <w:szCs w:val="20"/>
              </w:rPr>
            </w:pPr>
            <w:r w:rsidRPr="00C26F8C">
              <w:rPr>
                <w:sz w:val="20"/>
                <w:szCs w:val="20"/>
              </w:rPr>
              <w:lastRenderedPageBreak/>
              <w:t>Комиссия взимается с расчетного счета в евро.</w:t>
            </w:r>
          </w:p>
          <w:p w:rsidR="00127CB9" w:rsidRPr="00C26F8C" w:rsidRDefault="00127CB9" w:rsidP="00127CB9">
            <w:pPr>
              <w:spacing w:after="0" w:line="240" w:lineRule="atLeast"/>
              <w:jc w:val="both"/>
              <w:rPr>
                <w:sz w:val="20"/>
                <w:szCs w:val="20"/>
              </w:rPr>
            </w:pPr>
            <w:r w:rsidRPr="00C26F8C">
              <w:rPr>
                <w:sz w:val="20"/>
                <w:szCs w:val="20"/>
              </w:rPr>
              <w:t>Комиссия взимается ежемесячно в последний рабочий день месяца/в день закрытия счета, включая месяц, в котором открыт счет.</w:t>
            </w:r>
          </w:p>
          <w:p w:rsidR="00127CB9" w:rsidRPr="00C26F8C" w:rsidRDefault="00127CB9" w:rsidP="00127CB9">
            <w:pPr>
              <w:spacing w:after="0" w:line="240" w:lineRule="atLeast"/>
              <w:jc w:val="both"/>
              <w:rPr>
                <w:sz w:val="20"/>
                <w:szCs w:val="20"/>
              </w:rPr>
            </w:pPr>
            <w:r w:rsidRPr="00C26F8C">
              <w:rPr>
                <w:sz w:val="20"/>
                <w:szCs w:val="20"/>
              </w:rPr>
              <w:t>Комиссия взимается независимо от наличия/отсутствия операций в течение календарного месяца.</w:t>
            </w:r>
          </w:p>
          <w:p w:rsidR="00127CB9" w:rsidRPr="00C26F8C" w:rsidRDefault="00127CB9" w:rsidP="00127CB9">
            <w:pPr>
              <w:spacing w:after="0" w:line="240" w:lineRule="atLeast"/>
              <w:jc w:val="both"/>
              <w:rPr>
                <w:sz w:val="20"/>
                <w:szCs w:val="20"/>
              </w:rPr>
            </w:pPr>
            <w:r w:rsidRPr="00C26F8C">
              <w:rPr>
                <w:sz w:val="20"/>
                <w:szCs w:val="20"/>
              </w:rPr>
              <w:t>Комиссия не взимается если совокупный среднемесячный остаток равен нулю.</w:t>
            </w:r>
          </w:p>
          <w:p w:rsidR="00127CB9" w:rsidRPr="00C26F8C" w:rsidRDefault="00127CB9" w:rsidP="00127CB9">
            <w:pPr>
              <w:spacing w:after="0" w:line="240" w:lineRule="atLeast"/>
              <w:jc w:val="both"/>
              <w:rPr>
                <w:sz w:val="20"/>
                <w:szCs w:val="20"/>
              </w:rPr>
            </w:pPr>
            <w:r w:rsidRPr="00C26F8C">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27CB9" w:rsidRPr="00C26F8C" w:rsidRDefault="00127CB9" w:rsidP="00127CB9">
            <w:pPr>
              <w:spacing w:after="0" w:line="240" w:lineRule="atLeast"/>
              <w:jc w:val="both"/>
              <w:rPr>
                <w:sz w:val="20"/>
                <w:szCs w:val="20"/>
              </w:rPr>
            </w:pPr>
            <w:r w:rsidRPr="00C26F8C">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127CB9" w:rsidRPr="00C26F8C" w:rsidRDefault="00127CB9" w:rsidP="00127CB9">
            <w:pPr>
              <w:spacing w:after="0" w:line="240" w:lineRule="atLeast"/>
              <w:jc w:val="both"/>
              <w:rPr>
                <w:sz w:val="20"/>
                <w:szCs w:val="20"/>
              </w:rPr>
            </w:pPr>
            <w:r w:rsidRPr="00C26F8C">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Кроме месяца, в котором установлена система дистанционного банковского обслуживания.</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044B7" w:rsidRDefault="00127CB9" w:rsidP="00127CB9">
            <w:pPr>
              <w:spacing w:after="0" w:line="240" w:lineRule="atLeast"/>
              <w:jc w:val="both"/>
              <w:rPr>
                <w:sz w:val="20"/>
                <w:szCs w:val="20"/>
              </w:rPr>
            </w:pPr>
            <w:r w:rsidRPr="00C26F8C">
              <w:rPr>
                <w:sz w:val="20"/>
                <w:szCs w:val="20"/>
              </w:rPr>
              <w:t>Комиссия взимается независимо от наличия/отсутствия операций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5F74DC" w:rsidRPr="005F74DC" w:rsidRDefault="005F74DC" w:rsidP="005F74DC">
            <w:pPr>
              <w:spacing w:after="0" w:line="240" w:lineRule="atLeast"/>
              <w:jc w:val="both"/>
              <w:rPr>
                <w:sz w:val="20"/>
                <w:szCs w:val="20"/>
              </w:rPr>
            </w:pPr>
            <w:r w:rsidRPr="005F74DC">
              <w:rPr>
                <w:sz w:val="20"/>
                <w:szCs w:val="20"/>
              </w:rPr>
              <w:t>Ведение счета в долларах США:</w:t>
            </w:r>
          </w:p>
          <w:p w:rsidR="005F74DC" w:rsidRPr="005F74DC" w:rsidRDefault="005F74DC" w:rsidP="005F74DC">
            <w:pPr>
              <w:spacing w:after="0" w:line="240" w:lineRule="atLeast"/>
              <w:jc w:val="both"/>
              <w:rPr>
                <w:sz w:val="20"/>
                <w:szCs w:val="20"/>
              </w:rPr>
            </w:pPr>
            <w:r w:rsidRPr="005F74DC">
              <w:rPr>
                <w:sz w:val="20"/>
                <w:szCs w:val="20"/>
              </w:rPr>
              <w:t>- при совокупном среднедневном остатке до 100 000 долларов США (включительно)</w:t>
            </w:r>
          </w:p>
          <w:p w:rsidR="005F74DC" w:rsidRPr="005F74DC" w:rsidRDefault="005F74DC" w:rsidP="005F74DC">
            <w:pPr>
              <w:spacing w:after="0" w:line="240" w:lineRule="atLeast"/>
              <w:jc w:val="both"/>
              <w:rPr>
                <w:sz w:val="20"/>
                <w:szCs w:val="20"/>
              </w:rPr>
            </w:pPr>
          </w:p>
          <w:p w:rsidR="005F74DC" w:rsidRPr="005F74DC" w:rsidRDefault="005F74DC" w:rsidP="005F74DC">
            <w:pPr>
              <w:spacing w:after="0" w:line="240" w:lineRule="atLeast"/>
              <w:jc w:val="both"/>
              <w:rPr>
                <w:sz w:val="20"/>
                <w:szCs w:val="20"/>
              </w:rPr>
            </w:pPr>
            <w:r w:rsidRPr="005F74DC">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Pr="00C26F8C" w:rsidRDefault="005F74DC" w:rsidP="005F74DC">
            <w:pPr>
              <w:spacing w:after="0" w:line="240" w:lineRule="atLeast"/>
              <w:jc w:val="both"/>
              <w:rPr>
                <w:sz w:val="20"/>
                <w:szCs w:val="20"/>
              </w:rPr>
            </w:pPr>
            <w:r w:rsidRPr="005F74DC">
              <w:rPr>
                <w:sz w:val="20"/>
                <w:szCs w:val="20"/>
              </w:rPr>
              <w:t>- при совокупном среднедневном остатке более 100 000 долларов США</w:t>
            </w:r>
          </w:p>
        </w:tc>
        <w:tc>
          <w:tcPr>
            <w:tcW w:w="1985" w:type="dxa"/>
          </w:tcPr>
          <w:p w:rsidR="005F74DC" w:rsidRDefault="005F74DC" w:rsidP="005F74DC">
            <w:pPr>
              <w:spacing w:after="0" w:line="240" w:lineRule="atLeast"/>
              <w:jc w:val="center"/>
              <w:rPr>
                <w:sz w:val="20"/>
                <w:szCs w:val="20"/>
              </w:rPr>
            </w:pPr>
          </w:p>
          <w:p w:rsidR="005F74DC" w:rsidRPr="005F74DC" w:rsidRDefault="005F74DC" w:rsidP="005F74DC">
            <w:pPr>
              <w:spacing w:after="0" w:line="240" w:lineRule="atLeast"/>
              <w:jc w:val="center"/>
              <w:rPr>
                <w:sz w:val="20"/>
                <w:szCs w:val="20"/>
              </w:rPr>
            </w:pPr>
            <w:r w:rsidRPr="005F74DC">
              <w:rPr>
                <w:sz w:val="20"/>
                <w:szCs w:val="20"/>
              </w:rPr>
              <w:t>2500 руб. в месяц</w:t>
            </w: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Pr="005F74DC" w:rsidRDefault="005F74DC" w:rsidP="005F74DC">
            <w:pPr>
              <w:spacing w:after="0" w:line="240" w:lineRule="atLeast"/>
              <w:jc w:val="center"/>
              <w:rPr>
                <w:sz w:val="20"/>
                <w:szCs w:val="20"/>
              </w:rPr>
            </w:pPr>
            <w:r w:rsidRPr="005F74DC">
              <w:rPr>
                <w:sz w:val="20"/>
                <w:szCs w:val="20"/>
              </w:rPr>
              <w:t>800 руб.</w:t>
            </w:r>
          </w:p>
          <w:p w:rsidR="005F74DC" w:rsidRPr="005F74DC" w:rsidRDefault="005F74DC" w:rsidP="005F74DC">
            <w:pPr>
              <w:spacing w:after="0" w:line="240" w:lineRule="atLeast"/>
              <w:jc w:val="center"/>
              <w:rPr>
                <w:sz w:val="20"/>
                <w:szCs w:val="20"/>
              </w:rPr>
            </w:pPr>
            <w:r w:rsidRPr="005F74DC">
              <w:rPr>
                <w:sz w:val="20"/>
                <w:szCs w:val="20"/>
              </w:rPr>
              <w:t>в месяц</w:t>
            </w: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r w:rsidRPr="005F74DC">
              <w:rPr>
                <w:sz w:val="20"/>
                <w:szCs w:val="20"/>
              </w:rPr>
              <w:t>0,1% от совокупного среднедневного остатка</w:t>
            </w:r>
          </w:p>
          <w:p w:rsidR="005F74DC" w:rsidRDefault="005F74DC" w:rsidP="005F74DC">
            <w:pPr>
              <w:spacing w:after="0" w:line="240" w:lineRule="atLeast"/>
              <w:jc w:val="center"/>
              <w:rPr>
                <w:sz w:val="20"/>
                <w:szCs w:val="20"/>
              </w:rPr>
            </w:pPr>
          </w:p>
        </w:tc>
        <w:tc>
          <w:tcPr>
            <w:tcW w:w="3544" w:type="dxa"/>
          </w:tcPr>
          <w:p w:rsidR="005F74DC" w:rsidRPr="005F74DC" w:rsidRDefault="005F74DC" w:rsidP="005F74DC">
            <w:pPr>
              <w:spacing w:after="0" w:line="240" w:lineRule="atLeast"/>
              <w:jc w:val="both"/>
              <w:rPr>
                <w:sz w:val="20"/>
                <w:szCs w:val="20"/>
              </w:rPr>
            </w:pPr>
            <w:r w:rsidRPr="005F74DC">
              <w:rPr>
                <w:sz w:val="20"/>
                <w:szCs w:val="20"/>
              </w:rPr>
              <w:lastRenderedPageBreak/>
              <w:t>Комиссия взимается с расчетного счета в долларах США.</w:t>
            </w:r>
          </w:p>
          <w:p w:rsidR="005F74DC" w:rsidRPr="005F74DC" w:rsidRDefault="005F74DC" w:rsidP="005F74DC">
            <w:pPr>
              <w:spacing w:after="0" w:line="240" w:lineRule="atLeast"/>
              <w:jc w:val="both"/>
              <w:rPr>
                <w:sz w:val="20"/>
                <w:szCs w:val="20"/>
              </w:rPr>
            </w:pPr>
            <w:r w:rsidRPr="005F74DC">
              <w:rPr>
                <w:sz w:val="20"/>
                <w:szCs w:val="20"/>
              </w:rPr>
              <w:t xml:space="preserve">Комиссия взимается ежемесячно </w:t>
            </w:r>
          </w:p>
          <w:p w:rsidR="005F74DC" w:rsidRPr="005F74DC" w:rsidRDefault="005F74DC" w:rsidP="005F74DC">
            <w:pPr>
              <w:spacing w:after="0" w:line="240" w:lineRule="atLeast"/>
              <w:jc w:val="both"/>
              <w:rPr>
                <w:sz w:val="20"/>
                <w:szCs w:val="20"/>
              </w:rPr>
            </w:pPr>
            <w:r w:rsidRPr="005F74DC">
              <w:rPr>
                <w:sz w:val="20"/>
                <w:szCs w:val="20"/>
              </w:rPr>
              <w:t xml:space="preserve">в последний рабочий день месяца/в день закрытия счета, включая месяц, </w:t>
            </w:r>
          </w:p>
          <w:p w:rsidR="005F74DC" w:rsidRPr="005F74DC" w:rsidRDefault="005F74DC" w:rsidP="005F74DC">
            <w:pPr>
              <w:spacing w:after="0" w:line="240" w:lineRule="atLeast"/>
              <w:jc w:val="both"/>
              <w:rPr>
                <w:sz w:val="20"/>
                <w:szCs w:val="20"/>
              </w:rPr>
            </w:pPr>
            <w:r w:rsidRPr="005F74DC">
              <w:rPr>
                <w:sz w:val="20"/>
                <w:szCs w:val="20"/>
              </w:rPr>
              <w:t>в котором открыт счет.</w:t>
            </w:r>
          </w:p>
          <w:p w:rsidR="005F74DC" w:rsidRPr="005F74DC" w:rsidRDefault="005F74DC" w:rsidP="005F74DC">
            <w:pPr>
              <w:spacing w:after="0" w:line="240" w:lineRule="atLeast"/>
              <w:jc w:val="both"/>
              <w:rPr>
                <w:sz w:val="20"/>
                <w:szCs w:val="20"/>
              </w:rPr>
            </w:pPr>
            <w:r w:rsidRPr="005F74DC">
              <w:rPr>
                <w:sz w:val="20"/>
                <w:szCs w:val="20"/>
              </w:rPr>
              <w:t xml:space="preserve">Комиссия взимается независимо </w:t>
            </w:r>
          </w:p>
          <w:p w:rsidR="005F74DC" w:rsidRPr="005F74DC" w:rsidRDefault="005F74DC" w:rsidP="005F74DC">
            <w:pPr>
              <w:spacing w:after="0" w:line="240" w:lineRule="atLeast"/>
              <w:jc w:val="both"/>
              <w:rPr>
                <w:sz w:val="20"/>
                <w:szCs w:val="20"/>
              </w:rPr>
            </w:pPr>
            <w:r w:rsidRPr="005F74DC">
              <w:rPr>
                <w:sz w:val="20"/>
                <w:szCs w:val="20"/>
              </w:rPr>
              <w:t xml:space="preserve">от наличия/отсутствия операций </w:t>
            </w:r>
          </w:p>
          <w:p w:rsidR="005F74DC" w:rsidRPr="005F74DC" w:rsidRDefault="005F74DC" w:rsidP="005F74DC">
            <w:pPr>
              <w:spacing w:after="0" w:line="240" w:lineRule="atLeast"/>
              <w:jc w:val="both"/>
              <w:rPr>
                <w:sz w:val="20"/>
                <w:szCs w:val="20"/>
              </w:rPr>
            </w:pPr>
            <w:r w:rsidRPr="005F74DC">
              <w:rPr>
                <w:sz w:val="20"/>
                <w:szCs w:val="20"/>
              </w:rPr>
              <w:t>в течение календарного месяца.</w:t>
            </w:r>
          </w:p>
          <w:p w:rsidR="005F74DC" w:rsidRPr="005F74DC" w:rsidRDefault="005F74DC" w:rsidP="005F74DC">
            <w:pPr>
              <w:spacing w:after="0" w:line="240" w:lineRule="atLeast"/>
              <w:jc w:val="both"/>
              <w:rPr>
                <w:sz w:val="20"/>
                <w:szCs w:val="20"/>
              </w:rPr>
            </w:pPr>
            <w:r w:rsidRPr="005F74DC">
              <w:rPr>
                <w:sz w:val="20"/>
                <w:szCs w:val="20"/>
              </w:rPr>
              <w:t>Комиссия не взимается если совокупный среднедневной остаток равен нулю.</w:t>
            </w:r>
          </w:p>
          <w:p w:rsidR="005F74DC" w:rsidRPr="005F74DC" w:rsidRDefault="005F74DC" w:rsidP="005F74DC">
            <w:pPr>
              <w:spacing w:after="0" w:line="240" w:lineRule="atLeast"/>
              <w:jc w:val="both"/>
              <w:rPr>
                <w:sz w:val="20"/>
                <w:szCs w:val="20"/>
              </w:rPr>
            </w:pPr>
            <w:r w:rsidRPr="005F74DC">
              <w:rPr>
                <w:sz w:val="20"/>
                <w:szCs w:val="20"/>
              </w:rPr>
              <w:t xml:space="preserve">При отсутствии на расчетном счете </w:t>
            </w:r>
          </w:p>
          <w:p w:rsidR="005F74DC" w:rsidRPr="005F74DC" w:rsidRDefault="005F74DC" w:rsidP="005F74DC">
            <w:pPr>
              <w:spacing w:after="0" w:line="240" w:lineRule="atLeast"/>
              <w:jc w:val="both"/>
              <w:rPr>
                <w:sz w:val="20"/>
                <w:szCs w:val="20"/>
              </w:rPr>
            </w:pPr>
            <w:r w:rsidRPr="005F74DC">
              <w:rPr>
                <w:sz w:val="20"/>
                <w:szCs w:val="20"/>
              </w:rP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F74DC" w:rsidRPr="005F74DC" w:rsidRDefault="005F74DC" w:rsidP="005F74DC">
            <w:pPr>
              <w:spacing w:after="0" w:line="240" w:lineRule="atLeast"/>
              <w:jc w:val="both"/>
              <w:rPr>
                <w:sz w:val="20"/>
                <w:szCs w:val="20"/>
              </w:rPr>
            </w:pPr>
            <w:r w:rsidRPr="005F74DC">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5F74DC" w:rsidRPr="005F74DC" w:rsidRDefault="005F74DC" w:rsidP="005F74DC">
            <w:pPr>
              <w:spacing w:after="0" w:line="240" w:lineRule="atLeast"/>
              <w:jc w:val="both"/>
              <w:rPr>
                <w:sz w:val="20"/>
                <w:szCs w:val="20"/>
              </w:rPr>
            </w:pPr>
            <w:r w:rsidRPr="005F74DC">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5F74DC">
              <w:rPr>
                <w:sz w:val="20"/>
                <w:szCs w:val="20"/>
              </w:rPr>
              <w:lastRenderedPageBreak/>
              <w:t xml:space="preserve">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p>
          <w:p w:rsidR="005F74DC" w:rsidRPr="005F74DC" w:rsidRDefault="005F74DC" w:rsidP="005F74DC">
            <w:pPr>
              <w:spacing w:after="0" w:line="240" w:lineRule="atLeast"/>
              <w:jc w:val="both"/>
              <w:rPr>
                <w:sz w:val="20"/>
                <w:szCs w:val="20"/>
              </w:rPr>
            </w:pPr>
            <w:r w:rsidRPr="005F74DC">
              <w:rPr>
                <w:sz w:val="20"/>
                <w:szCs w:val="20"/>
              </w:rPr>
              <w:t xml:space="preserve">не полный календарный месяц </w:t>
            </w:r>
          </w:p>
          <w:p w:rsidR="005F74DC" w:rsidRPr="005F74DC" w:rsidRDefault="005F74DC" w:rsidP="005F74DC">
            <w:pPr>
              <w:spacing w:after="0" w:line="240" w:lineRule="atLeast"/>
              <w:jc w:val="both"/>
              <w:rPr>
                <w:sz w:val="20"/>
                <w:szCs w:val="20"/>
              </w:rPr>
            </w:pPr>
            <w:r w:rsidRPr="005F74DC">
              <w:rPr>
                <w:sz w:val="20"/>
                <w:szCs w:val="20"/>
              </w:rP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r w:rsidRPr="005F74DC">
              <w:rPr>
                <w:sz w:val="20"/>
                <w:szCs w:val="20"/>
              </w:rPr>
              <w:t>Кроме месяца, в котором установлена система дистанционного банковского обслуживания.</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Pr="00C26F8C" w:rsidRDefault="005F74DC" w:rsidP="005F74DC">
            <w:pPr>
              <w:spacing w:after="0" w:line="240" w:lineRule="atLeast"/>
              <w:jc w:val="both"/>
              <w:rPr>
                <w:sz w:val="20"/>
                <w:szCs w:val="20"/>
              </w:rPr>
            </w:pPr>
            <w:r w:rsidRPr="005F74DC">
              <w:rPr>
                <w:sz w:val="20"/>
                <w:szCs w:val="20"/>
              </w:rPr>
              <w:t>Комиссия взимается независимо от наличия/отсутствия операций в течение календарного месяца.».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lastRenderedPageBreak/>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Выдача клиенту по его запросу заверенной Банком копии карточки </w:t>
            </w:r>
            <w:r w:rsidRPr="00C044B7">
              <w:rPr>
                <w:sz w:val="20"/>
                <w:szCs w:val="20"/>
              </w:rPr>
              <w:lastRenderedPageBreak/>
              <w:t>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lastRenderedPageBreak/>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355A70" w:rsidRPr="003F3369" w:rsidRDefault="00355A70" w:rsidP="003F3369">
      <w:pPr>
        <w:pStyle w:val="1"/>
        <w:jc w:val="center"/>
        <w:rPr>
          <w:sz w:val="22"/>
          <w:szCs w:val="22"/>
        </w:rPr>
      </w:pPr>
      <w:bookmarkStart w:id="5" w:name="_Toc367800043"/>
      <w:bookmarkStart w:id="6" w:name="_Toc419465955"/>
      <w:bookmarkStart w:id="7" w:name="_Toc509930240"/>
      <w:bookmarkStart w:id="8" w:name="_Toc509930649"/>
      <w:r w:rsidRPr="003F3369">
        <w:rPr>
          <w:sz w:val="22"/>
          <w:szCs w:val="22"/>
        </w:rPr>
        <w:t>2. Кассовые операции*</w:t>
      </w:r>
      <w:bookmarkEnd w:id="5"/>
      <w:bookmarkEnd w:id="6"/>
      <w:bookmarkEnd w:id="7"/>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с банковского счета в валюте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0,5% от суммы,</w:t>
            </w:r>
          </w:p>
          <w:p w:rsidR="00355A70" w:rsidRPr="00C044B7" w:rsidRDefault="00F94353" w:rsidP="00F94353">
            <w:pPr>
              <w:spacing w:after="0" w:line="240" w:lineRule="atLeast"/>
              <w:jc w:val="center"/>
              <w:rPr>
                <w:sz w:val="20"/>
                <w:szCs w:val="20"/>
              </w:rPr>
            </w:pPr>
            <w:r>
              <w:rPr>
                <w:sz w:val="20"/>
                <w:szCs w:val="20"/>
              </w:rPr>
              <w:t>минимум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lastRenderedPageBreak/>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до 6 000 000,00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10% от суммы</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По письменной предварительной заявке** за 5 рабочих дней до проведения операции</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капитал/паевый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w:t>
            </w:r>
            <w:r w:rsidRPr="004C05FC">
              <w:rPr>
                <w:sz w:val="20"/>
                <w:szCs w:val="20"/>
              </w:rPr>
              <w:lastRenderedPageBreak/>
              <w:t>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lastRenderedPageBreak/>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 xml:space="preserve">При недостаточности денежных средств для оплаты комиссионного вознаграждения услуга не </w:t>
            </w:r>
            <w:r w:rsidRPr="00C60BE0">
              <w:rPr>
                <w:sz w:val="20"/>
                <w:szCs w:val="20"/>
              </w:rPr>
              <w:lastRenderedPageBreak/>
              <w:t>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r w:rsidRPr="004C66AA">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r w:rsidRPr="004C66AA">
              <w:rPr>
                <w:sz w:val="20"/>
                <w:szCs w:val="20"/>
              </w:rPr>
              <w:t>п.п.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46.33 - Торговля оптовая молочными продуктами, яйцами и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47.21.2 - Торговля розничная консервированными фруктами и овощами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9" w:name="_Toc419465956"/>
      <w:bookmarkStart w:id="10" w:name="_Toc509930241"/>
      <w:bookmarkStart w:id="11" w:name="_Toc509930650"/>
      <w:r w:rsidRPr="003F3369">
        <w:rPr>
          <w:rFonts w:eastAsia="Calibri"/>
          <w:sz w:val="22"/>
          <w:szCs w:val="22"/>
        </w:rPr>
        <w:t>3.Выполнение функций агента валютного контроля</w:t>
      </w:r>
      <w:bookmarkEnd w:id="9"/>
      <w:bookmarkEnd w:id="10"/>
      <w:bookmarkEnd w:id="11"/>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2" w:name="_Toc509930651"/>
      <w:r w:rsidRPr="00C044B7">
        <w:rPr>
          <w:sz w:val="20"/>
          <w:szCs w:val="20"/>
        </w:rPr>
        <w:t>(размер тарифов указан без учета НДС)*</w:t>
      </w:r>
      <w:bookmarkStart w:id="13" w:name="_Toc367800045"/>
      <w:bookmarkStart w:id="14" w:name="_Toc419465957"/>
      <w:bookmarkEnd w:id="12"/>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w:t>
            </w:r>
            <w:r w:rsidRPr="000C70EC">
              <w:rPr>
                <w:rFonts w:eastAsia="Times New Roman"/>
                <w:sz w:val="20"/>
                <w:szCs w:val="20"/>
                <w:lang w:eastAsia="ru-RU"/>
              </w:rPr>
              <w:lastRenderedPageBreak/>
              <w:t>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w:t>
            </w:r>
            <w:r w:rsidRPr="00585FE4">
              <w:rPr>
                <w:rFonts w:eastAsia="Times New Roman" w:cs="Times New Roman"/>
                <w:sz w:val="20"/>
                <w:szCs w:val="20"/>
                <w:lang w:eastAsia="ru-RU"/>
              </w:rPr>
              <w:lastRenderedPageBreak/>
              <w:t>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w:t>
            </w:r>
            <w:r w:rsidRPr="00585FE4">
              <w:rPr>
                <w:rFonts w:eastAsia="Times New Roman" w:cs="Times New Roman"/>
                <w:sz w:val="20"/>
                <w:szCs w:val="20"/>
                <w:lang w:eastAsia="ru-RU"/>
              </w:rPr>
              <w:lastRenderedPageBreak/>
              <w:t>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lastRenderedPageBreak/>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5" w:name="_Toc509930242"/>
      <w:bookmarkStart w:id="16" w:name="_Toc509930652"/>
      <w:r w:rsidRPr="003F3369">
        <w:rPr>
          <w:sz w:val="22"/>
          <w:szCs w:val="22"/>
        </w:rPr>
        <w:t>4. Операции с ценными бумагами</w:t>
      </w:r>
      <w:bookmarkEnd w:id="13"/>
      <w:bookmarkEnd w:id="14"/>
      <w:bookmarkEnd w:id="15"/>
      <w:bookmarkEnd w:id="1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7" w:name="_Toc367800046"/>
      <w:bookmarkStart w:id="18" w:name="_Toc419465958"/>
      <w:bookmarkStart w:id="19" w:name="_Toc509930243"/>
      <w:bookmarkStart w:id="20" w:name="_Toc509930653"/>
      <w:r w:rsidRPr="003F3369">
        <w:rPr>
          <w:sz w:val="22"/>
          <w:szCs w:val="22"/>
        </w:rPr>
        <w:t>5. Документарные операции</w:t>
      </w:r>
      <w:bookmarkEnd w:id="17"/>
      <w:bookmarkEnd w:id="18"/>
      <w:bookmarkEnd w:id="19"/>
      <w:bookmarkEnd w:id="20"/>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w:t>
            </w:r>
            <w:r w:rsidRPr="00846C13">
              <w:rPr>
                <w:rFonts w:eastAsia="Calibri" w:cs="Times New Roman"/>
                <w:iCs/>
                <w:sz w:val="22"/>
              </w:rPr>
              <w:lastRenderedPageBreak/>
              <w:t>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lastRenderedPageBreak/>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90 </w:t>
            </w:r>
            <w:r w:rsidRPr="00846C13">
              <w:rPr>
                <w:rFonts w:eastAsia="Calibri" w:cs="Times New Roman"/>
                <w:bCs/>
                <w:sz w:val="22"/>
              </w:rPr>
              <w:lastRenderedPageBreak/>
              <w:t>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w:t>
            </w:r>
            <w:r w:rsidRPr="00846C13">
              <w:rPr>
                <w:rFonts w:eastAsia="Calibri" w:cs="Times New Roman"/>
                <w:iCs/>
                <w:sz w:val="22"/>
              </w:rPr>
              <w:lastRenderedPageBreak/>
              <w:t>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w:t>
            </w:r>
            <w:r w:rsidRPr="00846C13">
              <w:rPr>
                <w:rFonts w:eastAsia="Calibri" w:cs="Times New Roman"/>
                <w:iCs/>
                <w:sz w:val="22"/>
              </w:rPr>
              <w:lastRenderedPageBreak/>
              <w:t>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(не применяется при изменении условий и аннуляции трансферированного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(трансферация);</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трансферированной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запрос согласия на аннуляцию трансферированного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Предварительное авизование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w:t>
            </w:r>
            <w:r w:rsidRPr="00846C13">
              <w:rPr>
                <w:rFonts w:eastAsia="Calibri" w:cs="Times New Roman"/>
                <w:iCs/>
                <w:sz w:val="22"/>
              </w:rPr>
              <w:lastRenderedPageBreak/>
              <w:t>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Перевод аккредитива в пользу другого бенефициара (трансферация);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трансферированной суммы или 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запроса на аннуляцию трансферированного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lastRenderedPageBreak/>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1" w:name="_Toc367800047"/>
      <w:bookmarkStart w:id="22" w:name="_Toc419465959"/>
      <w:bookmarkStart w:id="23" w:name="_Toc509930244"/>
      <w:bookmarkStart w:id="24" w:name="_Toc509930654"/>
      <w:r w:rsidRPr="003F3369">
        <w:rPr>
          <w:sz w:val="22"/>
          <w:szCs w:val="22"/>
        </w:rPr>
        <w:t>6. Гарантийные операции</w:t>
      </w:r>
      <w:bookmarkEnd w:id="21"/>
      <w:bookmarkEnd w:id="22"/>
      <w:bookmarkEnd w:id="23"/>
      <w:bookmarkEnd w:id="2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гарантии, авизование изменения гарантии,</w:t>
            </w:r>
          </w:p>
          <w:p w:rsidR="00D430DC" w:rsidRPr="00D430DC" w:rsidRDefault="00D430DC" w:rsidP="00D430DC">
            <w:pPr>
              <w:spacing w:after="0" w:line="240" w:lineRule="atLeast"/>
              <w:jc w:val="both"/>
              <w:rPr>
                <w:sz w:val="20"/>
                <w:szCs w:val="20"/>
              </w:rPr>
            </w:pPr>
            <w:r w:rsidRPr="00D430DC">
              <w:rPr>
                <w:sz w:val="20"/>
                <w:szCs w:val="20"/>
              </w:rPr>
              <w:t>связанного с увеличением</w:t>
            </w:r>
          </w:p>
          <w:p w:rsidR="00355A70" w:rsidRPr="00C044B7" w:rsidRDefault="00D430DC" w:rsidP="00D430DC">
            <w:pPr>
              <w:spacing w:after="0" w:line="240" w:lineRule="atLeast"/>
              <w:jc w:val="both"/>
              <w:rPr>
                <w:sz w:val="20"/>
                <w:szCs w:val="20"/>
              </w:rPr>
            </w:pPr>
            <w:r w:rsidRPr="00D430DC">
              <w:rPr>
                <w:sz w:val="20"/>
                <w:szCs w:val="20"/>
              </w:rPr>
              <w:t>ее суммы,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center"/>
              <w:rPr>
                <w:sz w:val="20"/>
                <w:szCs w:val="20"/>
              </w:rPr>
            </w:pPr>
            <w:r w:rsidRPr="00D430DC">
              <w:rPr>
                <w:sz w:val="20"/>
                <w:szCs w:val="20"/>
              </w:rPr>
              <w:t>0,1% от суммы гарантии или ее увеличения,</w:t>
            </w:r>
          </w:p>
          <w:p w:rsidR="00D430DC" w:rsidRPr="00D430DC" w:rsidRDefault="00D430DC" w:rsidP="00D430DC">
            <w:pPr>
              <w:spacing w:after="0" w:line="240" w:lineRule="atLeast"/>
              <w:jc w:val="center"/>
              <w:rPr>
                <w:sz w:val="20"/>
                <w:szCs w:val="20"/>
              </w:rPr>
            </w:pPr>
            <w:r w:rsidRPr="00D430DC">
              <w:rPr>
                <w:sz w:val="20"/>
                <w:szCs w:val="20"/>
              </w:rPr>
              <w:t xml:space="preserve">мин. 55 евро, </w:t>
            </w:r>
          </w:p>
          <w:p w:rsidR="00355A70" w:rsidRPr="00C044B7" w:rsidRDefault="00D430DC" w:rsidP="00D430DC">
            <w:pPr>
              <w:spacing w:after="0" w:line="240" w:lineRule="atLeast"/>
              <w:jc w:val="center"/>
              <w:rPr>
                <w:sz w:val="20"/>
                <w:szCs w:val="20"/>
              </w:rPr>
            </w:pPr>
            <w:r w:rsidRPr="00D430DC">
              <w:rPr>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lastRenderedPageBreak/>
              <w:t>6.4.</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изменения гарантии, не связанного с</w:t>
            </w:r>
          </w:p>
          <w:p w:rsidR="00D430DC" w:rsidRPr="00D430DC" w:rsidRDefault="00D430DC" w:rsidP="00D430DC">
            <w:pPr>
              <w:spacing w:after="0" w:line="240" w:lineRule="atLeast"/>
              <w:jc w:val="both"/>
              <w:rPr>
                <w:sz w:val="20"/>
                <w:szCs w:val="20"/>
              </w:rPr>
            </w:pPr>
            <w:r w:rsidRPr="00D430DC">
              <w:rPr>
                <w:sz w:val="20"/>
                <w:szCs w:val="20"/>
              </w:rPr>
              <w:t>увеличением ее суммы/</w:t>
            </w:r>
          </w:p>
          <w:p w:rsidR="00D430DC" w:rsidRPr="00D430DC" w:rsidRDefault="00D430DC" w:rsidP="00D430DC">
            <w:pPr>
              <w:spacing w:after="0" w:line="240" w:lineRule="atLeast"/>
              <w:jc w:val="both"/>
              <w:rPr>
                <w:sz w:val="20"/>
                <w:szCs w:val="20"/>
              </w:rPr>
            </w:pPr>
            <w:r w:rsidRPr="00D430DC">
              <w:rPr>
                <w:sz w:val="20"/>
                <w:szCs w:val="20"/>
              </w:rPr>
              <w:t>авизование запроса на</w:t>
            </w:r>
          </w:p>
          <w:p w:rsidR="00355A70" w:rsidRPr="00C044B7" w:rsidRDefault="00D430DC" w:rsidP="00D430DC">
            <w:pPr>
              <w:spacing w:after="0" w:line="240" w:lineRule="atLeast"/>
              <w:jc w:val="both"/>
              <w:rPr>
                <w:sz w:val="20"/>
                <w:szCs w:val="20"/>
              </w:rPr>
            </w:pPr>
            <w:r w:rsidRPr="00D430DC">
              <w:rPr>
                <w:sz w:val="20"/>
                <w:szCs w:val="20"/>
              </w:rPr>
              <w:t>аннуляцию гарантии/ авизование сообщения по гарантии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Требование платежа по гарантии, авизованной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C044B7">
            <w:pPr>
              <w:spacing w:after="0" w:line="240" w:lineRule="atLeast"/>
              <w:jc w:val="center"/>
              <w:rPr>
                <w:sz w:val="20"/>
                <w:szCs w:val="20"/>
              </w:rPr>
            </w:pPr>
            <w:r w:rsidRPr="00D430DC">
              <w:rPr>
                <w:sz w:val="20"/>
                <w:szCs w:val="20"/>
              </w:rPr>
              <w:t xml:space="preserve">105 евро </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D430DC" w:rsidRPr="00D430DC" w:rsidRDefault="00D430DC" w:rsidP="00D430DC">
      <w:pPr>
        <w:spacing w:after="0" w:line="240" w:lineRule="atLeast"/>
        <w:rPr>
          <w:rFonts w:eastAsia="Calibri" w:cs="Times New Roman"/>
          <w:i/>
          <w:sz w:val="16"/>
          <w:szCs w:val="16"/>
          <w:u w:val="single"/>
        </w:rPr>
      </w:pPr>
      <w:r w:rsidRPr="00D430DC">
        <w:rPr>
          <w:rFonts w:eastAsia="Calibri" w:cs="Times New Roman"/>
          <w:i/>
          <w:sz w:val="16"/>
          <w:szCs w:val="16"/>
          <w:u w:val="single"/>
        </w:rPr>
        <w:t>Примечание к пунктам 6.3-6.7 Тарифов:</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Если уплата комиссионного вознаграждения Банка, начисленного в валюте гарантии, производится </w:t>
      </w:r>
      <w:r w:rsidRPr="00D430DC">
        <w:rPr>
          <w:rFonts w:eastAsia="Calibri" w:cs="Times New Roman"/>
          <w:bCs/>
          <w:i/>
          <w:iCs/>
          <w:sz w:val="16"/>
          <w:szCs w:val="16"/>
        </w:rPr>
        <w:br/>
        <w:t xml:space="preserve">в российских рублях (если валюта гарантии – не российские рубли) или в иностранной валюте </w:t>
      </w:r>
      <w:r w:rsidRPr="00D430DC">
        <w:rPr>
          <w:rFonts w:eastAsia="Calibri" w:cs="Times New Roman"/>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D430DC" w:rsidRPr="00355A70" w:rsidRDefault="00D430DC" w:rsidP="00C044B7">
      <w:pPr>
        <w:spacing w:after="0" w:line="240" w:lineRule="atLeast"/>
        <w:rPr>
          <w:rFonts w:eastAsia="Calibri" w:cs="Times New Roman"/>
          <w:i/>
          <w:sz w:val="16"/>
          <w:szCs w:val="16"/>
        </w:rPr>
      </w:pPr>
    </w:p>
    <w:p w:rsidR="00355A70" w:rsidRPr="003F3369" w:rsidRDefault="00355A70" w:rsidP="003F3369">
      <w:pPr>
        <w:pStyle w:val="1"/>
        <w:jc w:val="center"/>
        <w:rPr>
          <w:sz w:val="22"/>
          <w:szCs w:val="22"/>
        </w:rPr>
      </w:pPr>
      <w:bookmarkStart w:id="25" w:name="_Toc367800048"/>
      <w:bookmarkStart w:id="26" w:name="_Toc419465960"/>
      <w:bookmarkStart w:id="27" w:name="_Toc509930245"/>
      <w:bookmarkStart w:id="28" w:name="_Toc509930655"/>
      <w:r w:rsidRPr="003F3369">
        <w:rPr>
          <w:sz w:val="22"/>
          <w:szCs w:val="22"/>
        </w:rPr>
        <w:t>7. Дистанционное банковское обслуживание (ДБО)</w:t>
      </w:r>
      <w:bookmarkEnd w:id="25"/>
      <w:bookmarkEnd w:id="26"/>
      <w:bookmarkEnd w:id="27"/>
      <w:bookmarkEnd w:id="2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384EB7">
              <w:rPr>
                <w:rFonts w:eastAsia="Times New Roman" w:cs="Times New Roman"/>
                <w:bCs/>
                <w:sz w:val="20"/>
                <w:szCs w:val="20"/>
                <w:lang w:eastAsia="ru-RU"/>
              </w:rPr>
              <w:lastRenderedPageBreak/>
              <w:t>системы  ДБО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пользовании клиентом услуг Банка по п.п.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w:t>
            </w:r>
            <w:r w:rsidRPr="000340F2">
              <w:rPr>
                <w:sz w:val="20"/>
                <w:szCs w:val="20"/>
              </w:rPr>
              <w:lastRenderedPageBreak/>
              <w:t>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 xml:space="preserve">Комиссия взимается не позднее рабочего дня следующего за днем </w:t>
            </w:r>
            <w:r w:rsidRPr="00566E7F">
              <w:rPr>
                <w:rFonts w:eastAsia="Times New Roman" w:cs="Times New Roman"/>
                <w:bCs/>
                <w:sz w:val="20"/>
                <w:szCs w:val="20"/>
                <w:lang w:eastAsia="ru-RU"/>
              </w:rPr>
              <w:lastRenderedPageBreak/>
              <w:t>предоставления доступа клиенту к системе «Интернет-Клиент».</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w:t>
            </w:r>
            <w:r w:rsidRPr="000340F2">
              <w:rPr>
                <w:rFonts w:eastAsia="Times New Roman"/>
                <w:bCs/>
                <w:sz w:val="20"/>
                <w:szCs w:val="20"/>
                <w:lang w:eastAsia="ru-RU"/>
              </w:rPr>
              <w:lastRenderedPageBreak/>
              <w:t>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lastRenderedPageBreak/>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w:t>
            </w:r>
            <w:r w:rsidRPr="00B420FD">
              <w:rPr>
                <w:rFonts w:eastAsia="Times New Roman" w:cs="Times New Roman"/>
                <w:bCs/>
                <w:sz w:val="20"/>
                <w:szCs w:val="20"/>
                <w:lang w:eastAsia="ru-RU"/>
              </w:rPr>
              <w:lastRenderedPageBreak/>
              <w:t>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lastRenderedPageBreak/>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509930656"/>
      <w:r w:rsidRPr="003F3369">
        <w:rPr>
          <w:sz w:val="22"/>
          <w:szCs w:val="22"/>
        </w:rPr>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bookmarkStart w:id="36" w:name="_Toc509930657"/>
      <w:r w:rsidRPr="00846C13">
        <w:rPr>
          <w:b/>
          <w:sz w:val="22"/>
        </w:rPr>
        <w:t>9.</w:t>
      </w:r>
      <w:r w:rsidRPr="003F3369">
        <w:rPr>
          <w:sz w:val="22"/>
        </w:rPr>
        <w:t xml:space="preserve"> </w:t>
      </w:r>
      <w:bookmarkStart w:id="37" w:name="_Toc367800051"/>
      <w:bookmarkStart w:id="38" w:name="_Toc419465963"/>
      <w:bookmarkEnd w:id="33"/>
      <w:bookmarkEnd w:id="34"/>
      <w:bookmarkEnd w:id="35"/>
      <w:bookmarkEnd w:id="36"/>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lastRenderedPageBreak/>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7"/>
    <w:bookmarkEnd w:id="38"/>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lastRenderedPageBreak/>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lastRenderedPageBreak/>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w:t>
            </w:r>
            <w:r w:rsidRPr="00BC2449">
              <w:rPr>
                <w:sz w:val="20"/>
                <w:szCs w:val="20"/>
              </w:rPr>
              <w:lastRenderedPageBreak/>
              <w:t>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413DD0">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«Россельхозбанк»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Pr="00E6365E" w:rsidRDefault="002E5E40"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на сумму кредита (лимита кредитования), по которому уменьшается размер процентной ставки;</w:t>
            </w:r>
          </w:p>
          <w:p w:rsidR="002E5E40" w:rsidRPr="005D1863"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Pr="00FE2F9C" w:rsidRDefault="002E5E40" w:rsidP="002E5E40">
            <w:pPr>
              <w:spacing w:after="0" w:line="240" w:lineRule="atLeast"/>
              <w:jc w:val="center"/>
              <w:rPr>
                <w:sz w:val="20"/>
                <w:szCs w:val="20"/>
              </w:rPr>
            </w:pP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E0464">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5A7771" w:rsidRDefault="005A7771" w:rsidP="00195BFB">
            <w:pPr>
              <w:spacing w:after="0" w:line="240" w:lineRule="atLeast"/>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Pr="0053374D" w:rsidRDefault="009813E0" w:rsidP="00195BFB">
            <w:pPr>
              <w:spacing w:after="0" w:line="240" w:lineRule="atLeast"/>
              <w:jc w:val="both"/>
              <w:rPr>
                <w:sz w:val="20"/>
                <w:szCs w:val="20"/>
              </w:rPr>
            </w:pPr>
            <w:r w:rsidRPr="009813E0">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2E5E40" w:rsidP="002E5E40">
            <w:pPr>
              <w:spacing w:after="0" w:line="240" w:lineRule="atLeast"/>
              <w:jc w:val="center"/>
              <w:rPr>
                <w:sz w:val="20"/>
                <w:szCs w:val="20"/>
              </w:rPr>
            </w:pPr>
            <w:r w:rsidRPr="005D1863">
              <w:rPr>
                <w:sz w:val="20"/>
                <w:szCs w:val="20"/>
              </w:rPr>
              <w:t>Не взимается</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w:t>
            </w:r>
            <w:r w:rsidRPr="00F3192A">
              <w:rPr>
                <w:sz w:val="20"/>
                <w:szCs w:val="20"/>
              </w:rPr>
              <w:t>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Pr="004E0464" w:rsidRDefault="009813E0" w:rsidP="002E5E40">
            <w:pPr>
              <w:spacing w:after="0" w:line="240" w:lineRule="atLeast"/>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Pr="005D1863"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Pr="002C630D" w:rsidRDefault="002E5E40" w:rsidP="002F7BD4">
            <w:pPr>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r w:rsidRPr="00420A66">
              <w:rPr>
                <w:rFonts w:eastAsia="Calibri" w:cs="Times New Roman"/>
                <w:sz w:val="20"/>
                <w:szCs w:val="20"/>
              </w:rPr>
              <w:t xml:space="preserve">UnionPay, </w:t>
            </w:r>
            <w:r w:rsidR="00F03403">
              <w:rPr>
                <w:rFonts w:eastAsia="Calibri" w:cs="Times New Roman"/>
                <w:sz w:val="20"/>
                <w:szCs w:val="20"/>
                <w:lang w:val="en-US"/>
              </w:rPr>
              <w:t>JCB</w:t>
            </w:r>
            <w:r w:rsidR="00F03403">
              <w:rPr>
                <w:rFonts w:eastAsia="Calibri" w:cs="Times New Roman"/>
                <w:sz w:val="20"/>
                <w:szCs w:val="20"/>
              </w:rPr>
              <w:t xml:space="preserve">, </w:t>
            </w:r>
            <w:r w:rsidR="00F03403" w:rsidRPr="00F03403">
              <w:rPr>
                <w:rFonts w:eastAsia="Calibri" w:cs="Times New Roman"/>
                <w:sz w:val="20"/>
                <w:szCs w:val="20"/>
              </w:rPr>
              <w:t>American Express</w:t>
            </w:r>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«Россельхозбанк»)</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 xml:space="preserve">с использованием карты, выпущенной АО «Россельхозбанк» (локальной карты АО «Россельхозбанк»,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r w:rsidRPr="00420A66">
              <w:rPr>
                <w:rFonts w:eastAsia="Calibri" w:cs="Times New Roman"/>
                <w:sz w:val="20"/>
                <w:szCs w:val="20"/>
              </w:rPr>
              <w:t>UnionPay,</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VISA и MasterCard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платежной системы МИР, международных платежных систем, JCB, American Express, VISA и Mastercard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«Россельхозбанк» (МИР, JSB, VISA и Mastercard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680" w:rsidRDefault="002C4680" w:rsidP="00B17345">
      <w:pPr>
        <w:spacing w:after="0" w:line="240" w:lineRule="auto"/>
      </w:pPr>
      <w:r>
        <w:separator/>
      </w:r>
    </w:p>
  </w:endnote>
  <w:endnote w:type="continuationSeparator" w:id="0">
    <w:p w:rsidR="002C4680" w:rsidRDefault="002C4680"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680" w:rsidRDefault="002C4680" w:rsidP="00B17345">
      <w:pPr>
        <w:spacing w:after="0" w:line="240" w:lineRule="auto"/>
      </w:pPr>
      <w:r>
        <w:separator/>
      </w:r>
    </w:p>
  </w:footnote>
  <w:footnote w:type="continuationSeparator" w:id="0">
    <w:p w:rsidR="002C4680" w:rsidRDefault="002C4680" w:rsidP="00B17345">
      <w:pPr>
        <w:spacing w:after="0" w:line="240" w:lineRule="auto"/>
      </w:pPr>
      <w:r>
        <w:continuationSeparator/>
      </w:r>
    </w:p>
  </w:footnote>
  <w:footnote w:id="1">
    <w:p w:rsidR="00AD7878" w:rsidRPr="001E1FC4" w:rsidRDefault="00AD7878"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AD7878" w:rsidRPr="001B7ED9" w:rsidRDefault="00AD7878"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AD7878" w:rsidRPr="00DA3808" w:rsidRDefault="00AD7878"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AD7878" w:rsidRPr="00DA3808" w:rsidRDefault="00AD7878"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AD7878" w:rsidRPr="002D39DC" w:rsidRDefault="00AD7878"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AD7878" w:rsidRPr="00186FA1" w:rsidRDefault="00AD7878"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AD7878" w:rsidRPr="00AB1858" w:rsidRDefault="00AD7878"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AD7878" w:rsidRDefault="00AD7878">
        <w:pPr>
          <w:pStyle w:val="a9"/>
          <w:jc w:val="center"/>
        </w:pPr>
        <w:r>
          <w:fldChar w:fldCharType="begin"/>
        </w:r>
        <w:r>
          <w:instrText>PAGE   \* MERGEFORMAT</w:instrText>
        </w:r>
        <w:r>
          <w:fldChar w:fldCharType="separate"/>
        </w:r>
        <w:r w:rsidR="00AD64F4">
          <w:rPr>
            <w:noProof/>
          </w:rPr>
          <w:t>33</w:t>
        </w:r>
        <w:r>
          <w:fldChar w:fldCharType="end"/>
        </w:r>
      </w:p>
    </w:sdtContent>
  </w:sdt>
  <w:p w:rsidR="00AD7878" w:rsidRDefault="00AD78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50AC4"/>
    <w:rsid w:val="00063A25"/>
    <w:rsid w:val="000644E2"/>
    <w:rsid w:val="000659E0"/>
    <w:rsid w:val="00067DA8"/>
    <w:rsid w:val="000717E7"/>
    <w:rsid w:val="000A0F3B"/>
    <w:rsid w:val="000B369D"/>
    <w:rsid w:val="000B3D5C"/>
    <w:rsid w:val="000B474C"/>
    <w:rsid w:val="000C3B25"/>
    <w:rsid w:val="000C6F59"/>
    <w:rsid w:val="000C70EC"/>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43B91"/>
    <w:rsid w:val="004451F5"/>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4C86"/>
    <w:rsid w:val="005800A8"/>
    <w:rsid w:val="00581D5B"/>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114E"/>
    <w:rsid w:val="009913DB"/>
    <w:rsid w:val="009B5C09"/>
    <w:rsid w:val="009B60F1"/>
    <w:rsid w:val="009C51BE"/>
    <w:rsid w:val="009C6C2E"/>
    <w:rsid w:val="009D224B"/>
    <w:rsid w:val="009D4633"/>
    <w:rsid w:val="009D77F9"/>
    <w:rsid w:val="009E4235"/>
    <w:rsid w:val="009E744E"/>
    <w:rsid w:val="00A00C30"/>
    <w:rsid w:val="00A07B6B"/>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64F4"/>
    <w:rsid w:val="00AD7878"/>
    <w:rsid w:val="00AE06AD"/>
    <w:rsid w:val="00AE5433"/>
    <w:rsid w:val="00AE582D"/>
    <w:rsid w:val="00AF41F4"/>
    <w:rsid w:val="00B00073"/>
    <w:rsid w:val="00B11A0E"/>
    <w:rsid w:val="00B11CAE"/>
    <w:rsid w:val="00B14356"/>
    <w:rsid w:val="00B17345"/>
    <w:rsid w:val="00B204AE"/>
    <w:rsid w:val="00B22B9A"/>
    <w:rsid w:val="00B2780D"/>
    <w:rsid w:val="00B309C2"/>
    <w:rsid w:val="00B36FFF"/>
    <w:rsid w:val="00B3794B"/>
    <w:rsid w:val="00B420FD"/>
    <w:rsid w:val="00B44CF6"/>
    <w:rsid w:val="00B457E0"/>
    <w:rsid w:val="00B61C74"/>
    <w:rsid w:val="00B630B3"/>
    <w:rsid w:val="00B802E9"/>
    <w:rsid w:val="00BC0CEB"/>
    <w:rsid w:val="00BC2397"/>
    <w:rsid w:val="00BC765C"/>
    <w:rsid w:val="00BD52C3"/>
    <w:rsid w:val="00BD6750"/>
    <w:rsid w:val="00BD6A4F"/>
    <w:rsid w:val="00BD6AF2"/>
    <w:rsid w:val="00BE0890"/>
    <w:rsid w:val="00BF0DC3"/>
    <w:rsid w:val="00BF553E"/>
    <w:rsid w:val="00C03DA7"/>
    <w:rsid w:val="00C044B7"/>
    <w:rsid w:val="00C168D1"/>
    <w:rsid w:val="00C26F8C"/>
    <w:rsid w:val="00C3488B"/>
    <w:rsid w:val="00C36748"/>
    <w:rsid w:val="00C37893"/>
    <w:rsid w:val="00C37AC7"/>
    <w:rsid w:val="00C42C13"/>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7E1D"/>
    <w:rsid w:val="00E32EB7"/>
    <w:rsid w:val="00E372BD"/>
    <w:rsid w:val="00E3756C"/>
    <w:rsid w:val="00E40A01"/>
    <w:rsid w:val="00E461CF"/>
    <w:rsid w:val="00E50D16"/>
    <w:rsid w:val="00E655C8"/>
    <w:rsid w:val="00E77EF5"/>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CB0E"/>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535D-E30B-43AF-ABC5-5A02DA01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25211</Words>
  <Characters>143708</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168582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8</cp:revision>
  <cp:lastPrinted>2019-07-04T06:38:00Z</cp:lastPrinted>
  <dcterms:created xsi:type="dcterms:W3CDTF">2022-06-09T09:57:00Z</dcterms:created>
  <dcterms:modified xsi:type="dcterms:W3CDTF">2022-07-13T08:38:00Z</dcterms:modified>
</cp:coreProperties>
</file>