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9"/>
        <w:rPr>
          <w:color w:val="000000"/>
        </w:rPr>
      </w:pPr>
      <w:r>
        <w:rPr>
          <w:color w:val="000000"/>
        </w:rPr>
        <w:t xml:space="preserve">ДОГОВОР № __________</w:t>
      </w:r>
      <w:r>
        <w:rPr>
          <w:color w:val="000000"/>
        </w:rPr>
      </w:r>
      <w:r>
        <w:rPr>
          <w:color w:val="000000"/>
        </w:rPr>
      </w:r>
    </w:p>
    <w:p>
      <w:pPr>
        <w:pStyle w:val="1174"/>
        <w:jc w:val="center"/>
        <w:rPr>
          <w:b/>
          <w:bCs/>
          <w:color w:val="000000"/>
        </w:rPr>
      </w:pPr>
      <w:r>
        <w:rPr>
          <w:b/>
          <w:bCs/>
          <w:color w:val="000000"/>
        </w:rPr>
        <w:t xml:space="preserve">СПЕЦИАЛЬНОГО БАНКОВСКОГО СЧЕТА, </w:t>
      </w:r>
      <w:r>
        <w:rPr>
          <w:b/>
          <w:bCs/>
          <w:color w:val="000000"/>
        </w:rPr>
      </w:r>
      <w:r>
        <w:rPr>
          <w:b/>
          <w:bCs/>
          <w:color w:val="000000"/>
        </w:rPr>
      </w:r>
    </w:p>
    <w:p>
      <w:pPr>
        <w:pStyle w:val="1174"/>
        <w:jc w:val="center"/>
        <w:rPr>
          <w:color w:val="000000"/>
        </w:rPr>
      </w:pPr>
      <w:r>
        <w:rPr>
          <w:b/>
          <w:bCs/>
          <w:color w:val="000000"/>
        </w:rPr>
        <w:t xml:space="preserve">ОТКРЫВАЕМОГО ПРЕДПРИЯТИЮ ЖКХ</w:t>
      </w:r>
      <w:r>
        <w:rPr>
          <w:color w:val="000000"/>
        </w:rPr>
      </w:r>
      <w:r>
        <w:rPr>
          <w:color w:val="000000"/>
        </w:rPr>
      </w:r>
    </w:p>
    <w:p>
      <w:pPr>
        <w:pStyle w:val="1174"/>
        <w:rPr>
          <w:color w:val="000000"/>
          <w:sz w:val="16"/>
          <w:szCs w:val="16"/>
        </w:rPr>
      </w:pPr>
      <w:r>
        <w:rPr>
          <w:color w:val="000000"/>
          <w:sz w:val="16"/>
          <w:szCs w:val="16"/>
        </w:rPr>
      </w:r>
      <w:r>
        <w:rPr>
          <w:color w:val="000000"/>
          <w:sz w:val="16"/>
          <w:szCs w:val="16"/>
        </w:rPr>
      </w:r>
      <w:r>
        <w:rPr>
          <w:color w:val="000000"/>
          <w:sz w:val="16"/>
          <w:szCs w:val="16"/>
        </w:rPr>
      </w:r>
    </w:p>
    <w:p>
      <w:pPr>
        <w:pStyle w:val="1174"/>
        <w:rPr>
          <w:color w:val="000000"/>
          <w:sz w:val="16"/>
          <w:szCs w:val="16"/>
        </w:rPr>
      </w:pPr>
      <w:r>
        <w:rPr>
          <w:color w:val="000000"/>
          <w:sz w:val="16"/>
          <w:szCs w:val="16"/>
        </w:rPr>
      </w:r>
      <w:r>
        <w:rPr>
          <w:color w:val="000000"/>
          <w:sz w:val="16"/>
          <w:szCs w:val="16"/>
        </w:rPr>
      </w:r>
      <w:r>
        <w:rPr>
          <w:color w:val="000000"/>
          <w:sz w:val="16"/>
          <w:szCs w:val="16"/>
        </w:rPr>
      </w:r>
    </w:p>
    <w:p>
      <w:pPr>
        <w:pStyle w:val="1174"/>
        <w:jc w:val="center"/>
        <w:rPr>
          <w:b/>
          <w:bCs/>
          <w:color w:val="000000"/>
        </w:rPr>
      </w:pPr>
      <w:r>
        <w:rPr>
          <w:b/>
          <w:bCs/>
          <w:color w:val="000000"/>
        </w:rPr>
        <w:t xml:space="preserve">г. ______                                                                                             «____» _________20___г.</w:t>
      </w:r>
      <w:r>
        <w:rPr>
          <w:b/>
          <w:bCs/>
          <w:color w:val="000000"/>
        </w:rPr>
      </w:r>
      <w:r>
        <w:rPr>
          <w:b/>
          <w:bCs/>
          <w:color w:val="000000"/>
        </w:rPr>
      </w:r>
    </w:p>
    <w:p>
      <w:pPr>
        <w:pStyle w:val="1188"/>
        <w:jc w:val="both"/>
        <w:rPr>
          <w:color w:val="000000"/>
        </w:rPr>
      </w:pPr>
      <w:r>
        <w:rPr>
          <w:color w:val="000000"/>
        </w:rPr>
      </w:r>
      <w:r>
        <w:rPr>
          <w:color w:val="000000"/>
        </w:rPr>
      </w:r>
      <w:r>
        <w:rPr>
          <w:color w:val="000000"/>
        </w:rPr>
      </w:r>
    </w:p>
    <w:p>
      <w:pPr>
        <w:pStyle w:val="1188"/>
        <w:jc w:val="both"/>
        <w:rPr>
          <w:color w:val="000000"/>
        </w:rPr>
      </w:pPr>
      <w:r>
        <w:rPr>
          <w:color w:val="000000"/>
        </w:rPr>
        <w:t xml:space="preserve">А</w:t>
      </w:r>
      <w:r>
        <w:rPr>
          <w:color w:val="000000"/>
        </w:rPr>
        <w:t xml:space="preserve">кционерное общество «Российский Сельскохозяйственный банк» </w:t>
      </w:r>
      <w:r>
        <w:rPr>
          <w:color w:val="000000"/>
        </w:rPr>
        <w:br w:type="textWrapping" w:clear="all"/>
      </w:r>
      <w:r>
        <w:rPr>
          <w:color w:val="000000"/>
        </w:rPr>
        <w:t xml:space="preserve">(</w:t>
      </w:r>
      <w:r>
        <w:rPr>
          <w:color w:val="000000"/>
        </w:rPr>
        <w:t xml:space="preserve">АО</w:t>
      </w:r>
      <w:r>
        <w:rPr>
          <w:color w:val="000000"/>
        </w:rPr>
        <w:t xml:space="preserve"> «Россельхозбанк»), именуемый в дальнейшем </w:t>
      </w:r>
      <w:r>
        <w:rPr>
          <w:b/>
          <w:bCs/>
          <w:color w:val="000000"/>
        </w:rPr>
        <w:t xml:space="preserve">«БАНК»</w:t>
      </w:r>
      <w:r>
        <w:rPr>
          <w:color w:val="000000"/>
        </w:rPr>
        <w:t xml:space="preserve">, в лице ________________ _____________________________________________________________________________</w:t>
      </w:r>
      <w:r>
        <w:rPr>
          <w:color w:val="000000"/>
        </w:rPr>
      </w:r>
      <w:r>
        <w:rPr>
          <w:color w:val="000000"/>
        </w:rPr>
      </w:r>
    </w:p>
    <w:p>
      <w:pPr>
        <w:pStyle w:val="1188"/>
        <w:ind w:firstLine="0"/>
        <w:jc w:val="both"/>
        <w:rPr>
          <w:color w:val="000000"/>
        </w:rPr>
      </w:pPr>
      <w:r>
        <w:rPr>
          <w:color w:val="000000"/>
        </w:rPr>
        <w:t xml:space="preserve">________</w:t>
      </w:r>
      <w:r>
        <w:rPr>
          <w:color w:val="000000"/>
        </w:rPr>
        <w:t xml:space="preserve">_______________________________________________________, действующего на основании _________________________________________________________________ с одной стороны, и ____________________________________________________________     именуемый в дальнейшем </w:t>
      </w:r>
      <w:r>
        <w:rPr>
          <w:b/>
          <w:bCs/>
          <w:color w:val="000000"/>
        </w:rPr>
        <w:t xml:space="preserve">«КЛИЕНТ»</w:t>
      </w:r>
      <w:r>
        <w:rPr>
          <w:color w:val="000000"/>
        </w:rPr>
        <w:t xml:space="preserve">, в лице_____________________________________ _____________________________________________________________, действующего на основании____________________________________________________________, с другой стороны, далее вместе именуемые </w:t>
      </w:r>
      <w:r>
        <w:rPr>
          <w:b/>
          <w:bCs/>
          <w:color w:val="000000"/>
        </w:rPr>
        <w:t xml:space="preserve">«СТОРОНЫ»</w:t>
      </w:r>
      <w:r>
        <w:rPr>
          <w:color w:val="000000"/>
        </w:rPr>
        <w:t xml:space="preserve">, заключили настоящий Договор о нижеследующем:</w:t>
      </w:r>
      <w:r>
        <w:rPr>
          <w:color w:val="000000"/>
        </w:rPr>
      </w:r>
      <w:r>
        <w:rPr>
          <w:color w:val="000000"/>
        </w:rPr>
      </w:r>
    </w:p>
    <w:p>
      <w:pPr>
        <w:pStyle w:val="1188"/>
        <w:numPr>
          <w:ilvl w:val="0"/>
          <w:numId w:val="1"/>
        </w:numPr>
        <w:ind w:left="0" w:firstLine="0"/>
        <w:jc w:val="center"/>
        <w:spacing w:after="240"/>
        <w:tabs>
          <w:tab w:val="left" w:pos="360" w:leader="none"/>
          <w:tab w:val="clear" w:pos="3889" w:leader="none"/>
        </w:tabs>
        <w:rPr>
          <w:b/>
          <w:bCs/>
          <w:color w:val="000000"/>
        </w:rPr>
      </w:pPr>
      <w:r>
        <w:rPr>
          <w:b/>
          <w:bCs/>
          <w:color w:val="000000"/>
        </w:rPr>
        <w:t xml:space="preserve">ПРЕДМЕТ ДОГОВОРА</w:t>
      </w:r>
      <w:r>
        <w:rPr>
          <w:b/>
          <w:bCs/>
          <w:color w:val="000000"/>
        </w:rPr>
      </w:r>
      <w:r>
        <w:rPr>
          <w:b/>
          <w:bCs/>
          <w:color w:val="000000"/>
        </w:rPr>
      </w:r>
    </w:p>
    <w:p>
      <w:pPr>
        <w:pStyle w:val="1188"/>
        <w:jc w:val="both"/>
        <w:rPr>
          <w:color w:val="000000"/>
        </w:rPr>
      </w:pPr>
      <w:r>
        <w:rPr>
          <w:color w:val="000000"/>
        </w:rPr>
        <w:t xml:space="preserve">1.1. </w:t>
      </w:r>
      <w:r>
        <w:rPr>
          <w:b/>
          <w:bCs/>
          <w:color w:val="000000"/>
        </w:rPr>
        <w:t xml:space="preserve">БАНК</w:t>
      </w:r>
      <w:r>
        <w:rPr>
          <w:color w:val="000000"/>
        </w:rPr>
        <w:t xml:space="preserve"> открывает </w:t>
      </w:r>
      <w:r>
        <w:rPr>
          <w:b/>
          <w:bCs/>
          <w:color w:val="000000"/>
        </w:rPr>
        <w:t xml:space="preserve">КЛИЕНТУ</w:t>
      </w:r>
      <w:r>
        <w:rPr>
          <w:color w:val="000000"/>
        </w:rPr>
        <w:t xml:space="preserve"> </w:t>
      </w:r>
      <w:r>
        <w:rPr>
          <w:iCs/>
          <w:color w:val="000000"/>
        </w:rPr>
        <w:t xml:space="preserve">(</w:t>
      </w:r>
      <w:r>
        <w:rPr>
          <w:color w:val="000000"/>
        </w:rPr>
        <w:t xml:space="preserve">управляющей организации, выбранной собственниками помещений в многоквартирном жилом доме, товариществу собственников жилья, жилищному, жилищно-строительному кооперативу или иному специализированному потребительскому кооперативу) специальный </w:t>
      </w:r>
      <w:r>
        <w:rPr>
          <w:bCs/>
          <w:iCs/>
          <w:color w:val="000000"/>
        </w:rPr>
        <w:t xml:space="preserve">банковский</w:t>
      </w:r>
      <w:r>
        <w:rPr>
          <w:b/>
          <w:bCs/>
          <w:iCs/>
          <w:color w:val="000000"/>
        </w:rPr>
        <w:t xml:space="preserve"> </w:t>
      </w:r>
      <w:r>
        <w:rPr>
          <w:bCs/>
          <w:iCs/>
          <w:color w:val="000000"/>
        </w:rPr>
        <w:t xml:space="preserve">(расчетный) счет в валюте </w:t>
      </w:r>
      <w:r>
        <w:rPr>
          <w:color w:val="000000"/>
        </w:rPr>
        <w:t xml:space="preserve">Российской Федерации №_______________________________ (далее - Счет) для учета операций, совершаемых </w:t>
      </w:r>
      <w:r>
        <w:rPr>
          <w:b/>
          <w:color w:val="000000"/>
        </w:rPr>
        <w:t xml:space="preserve">КЛИЕНТОМ</w:t>
      </w:r>
      <w:r>
        <w:rPr>
          <w:color w:val="000000"/>
        </w:rPr>
        <w:t xml:space="preserve"> в соответствии с требованиями Федерального закона от 21.07.2007 № 185-ФЗ «О фонде содействия реформированию жилищно-коммунального хозяйства» (далее – Закон № 185-ФЗ)</w:t>
      </w:r>
      <w:r>
        <w:rPr>
          <w:color w:val="000000"/>
        </w:rPr>
        <w:t xml:space="preserve">,</w:t>
      </w:r>
      <w:r>
        <w:rPr>
          <w:color w:val="000000"/>
        </w:rPr>
        <w:t xml:space="preserve"> и осуществляет расчетно-кассовое обслуживание </w:t>
      </w:r>
      <w:r>
        <w:rPr>
          <w:b/>
          <w:bCs/>
          <w:color w:val="000000"/>
        </w:rPr>
        <w:t xml:space="preserve">КЛИЕНТА</w:t>
      </w:r>
      <w:r>
        <w:rPr>
          <w:color w:val="000000"/>
        </w:rPr>
        <w:t xml:space="preserve"> в соответствии с действующим законодательством Российской Федерации, нормативными актами Банка России и условиями настоящего Договора.</w:t>
      </w:r>
      <w:r>
        <w:rPr>
          <w:color w:val="000000"/>
        </w:rPr>
      </w:r>
      <w:r>
        <w:rPr>
          <w:color w:val="000000"/>
        </w:rPr>
      </w:r>
    </w:p>
    <w:p>
      <w:pPr>
        <w:pStyle w:val="1188"/>
        <w:jc w:val="both"/>
        <w:rPr>
          <w:b/>
          <w:bCs/>
          <w:color w:val="000000"/>
        </w:rPr>
      </w:pPr>
      <w:r>
        <w:rPr>
          <w:color w:val="000000"/>
        </w:rPr>
        <w:t xml:space="preserve">1.2. Расчетно-кассовое обслуживание </w:t>
      </w:r>
      <w:r>
        <w:rPr>
          <w:b/>
          <w:bCs/>
          <w:color w:val="000000"/>
        </w:rPr>
        <w:t xml:space="preserve">КЛИЕНТА</w:t>
      </w:r>
      <w:r>
        <w:rPr>
          <w:color w:val="000000"/>
        </w:rPr>
        <w:t xml:space="preserve"> осуществляется </w:t>
      </w:r>
      <w:r>
        <w:rPr>
          <w:b/>
          <w:bCs/>
          <w:color w:val="000000"/>
        </w:rPr>
        <w:t xml:space="preserve">БАНКОМ </w:t>
      </w:r>
      <w:r>
        <w:rPr>
          <w:bCs/>
          <w:color w:val="000000"/>
        </w:rPr>
        <w:t xml:space="preserve">в течение времени, установленного</w:t>
      </w:r>
      <w:r>
        <w:rPr>
          <w:b/>
          <w:bCs/>
          <w:color w:val="000000"/>
        </w:rPr>
        <w:t xml:space="preserve"> БАНКОМ </w:t>
      </w:r>
      <w:r>
        <w:rPr>
          <w:bCs/>
          <w:color w:val="000000"/>
        </w:rPr>
        <w:t xml:space="preserve">для обслуживания</w:t>
      </w:r>
      <w:r>
        <w:rPr>
          <w:b/>
          <w:bCs/>
          <w:color w:val="000000"/>
        </w:rPr>
        <w:t xml:space="preserve"> КЛИЕНТОВ.</w:t>
      </w:r>
      <w:r>
        <w:rPr>
          <w:b/>
          <w:bCs/>
          <w:color w:val="000000"/>
        </w:rPr>
      </w:r>
      <w:r>
        <w:rPr>
          <w:b/>
          <w:bCs/>
          <w:color w:val="000000"/>
        </w:rPr>
      </w:r>
    </w:p>
    <w:p>
      <w:pPr>
        <w:pStyle w:val="1188"/>
        <w:jc w:val="both"/>
        <w:rPr>
          <w:bCs/>
          <w:color w:val="000000"/>
        </w:rPr>
      </w:pPr>
      <w:r>
        <w:rPr>
          <w:bCs/>
          <w:color w:val="000000"/>
        </w:rPr>
        <w:t xml:space="preserve">Информация о времени обслуживания</w:t>
      </w:r>
      <w:r>
        <w:rPr>
          <w:b/>
          <w:bCs/>
          <w:color w:val="000000"/>
        </w:rPr>
        <w:t xml:space="preserve"> КЛИЕНТОВ </w:t>
      </w:r>
      <w:r>
        <w:rPr>
          <w:bCs/>
          <w:color w:val="000000"/>
        </w:rPr>
        <w:t xml:space="preserve">и порядке приема расчетных документов доводится до сведения </w:t>
      </w:r>
      <w:r>
        <w:rPr>
          <w:b/>
          <w:bCs/>
          <w:color w:val="000000"/>
        </w:rPr>
        <w:t xml:space="preserve">КЛИЕНТА </w:t>
      </w:r>
      <w:r>
        <w:rPr>
          <w:bCs/>
          <w:color w:val="000000"/>
        </w:rPr>
        <w:t xml:space="preserve">путем размещения на информационных стендах в офисах </w:t>
      </w:r>
      <w:r>
        <w:rPr>
          <w:b/>
          <w:bCs/>
          <w:color w:val="000000"/>
        </w:rPr>
        <w:t xml:space="preserve">БАНКА </w:t>
      </w:r>
      <w:r>
        <w:rPr>
          <w:bCs/>
          <w:color w:val="000000"/>
        </w:rPr>
        <w:t xml:space="preserve">и </w:t>
      </w:r>
      <w:r>
        <w:rPr>
          <w:bCs/>
          <w:color w:val="000000"/>
          <w:lang w:val="en-US"/>
        </w:rPr>
        <w:t xml:space="preserve">web</w:t>
      </w:r>
      <w:r>
        <w:rPr>
          <w:bCs/>
          <w:color w:val="000000"/>
        </w:rPr>
        <w:t xml:space="preserve">-сайте</w:t>
      </w:r>
      <w:r>
        <w:rPr>
          <w:rStyle w:val="1208"/>
          <w:bCs/>
          <w:color w:val="000000"/>
        </w:rPr>
        <w:footnoteReference w:id="2"/>
      </w:r>
      <w:r>
        <w:rPr>
          <w:bCs/>
          <w:color w:val="000000"/>
        </w:rPr>
        <w:t xml:space="preserve"> </w:t>
      </w:r>
      <w:r>
        <w:rPr>
          <w:b/>
          <w:bCs/>
          <w:color w:val="000000"/>
        </w:rPr>
        <w:t xml:space="preserve">БАНКА</w:t>
      </w:r>
      <w:r>
        <w:rPr>
          <w:bCs/>
          <w:color w:val="000000"/>
        </w:rPr>
        <w:t xml:space="preserve"> в сети Интернет по адресу:</w:t>
      </w:r>
      <w:r>
        <w:rPr>
          <w:b/>
          <w:bCs/>
          <w:color w:val="000000"/>
        </w:rPr>
        <w:t xml:space="preserve"> </w:t>
      </w:r>
      <w:r>
        <w:rPr>
          <w:bCs/>
          <w:lang w:val="en-US"/>
        </w:rPr>
        <w:fldChar w:fldCharType="begin"/>
      </w:r>
      <w:r>
        <w:rPr>
          <w:bCs/>
        </w:rPr>
        <w:instrText xml:space="preserve"> </w:instrText>
      </w:r>
      <w:r>
        <w:rPr>
          <w:bCs/>
          <w:lang w:val="en-US"/>
        </w:rPr>
        <w:instrText xml:space="preserve">HYPERLINK</w:instrText>
      </w:r>
      <w:r>
        <w:rPr>
          <w:bCs/>
        </w:rPr>
        <w:instrText xml:space="preserve"> "</w:instrText>
      </w:r>
      <w:r>
        <w:rPr>
          <w:bCs/>
          <w:lang w:val="en-US"/>
        </w:rPr>
        <w:instrText xml:space="preserve">https</w:instrText>
      </w:r>
      <w:r>
        <w:rPr>
          <w:bCs/>
        </w:rPr>
        <w:instrText xml:space="preserve">://</w:instrText>
      </w:r>
      <w:r>
        <w:rPr>
          <w:bCs/>
          <w:lang w:val="en-US"/>
        </w:rPr>
        <w:instrText xml:space="preserve">www</w:instrText>
      </w:r>
      <w:r>
        <w:rPr>
          <w:bCs/>
        </w:rPr>
        <w:instrText xml:space="preserve">.</w:instrText>
      </w:r>
      <w:r>
        <w:rPr>
          <w:bCs/>
          <w:lang w:val="en-US"/>
        </w:rPr>
        <w:instrText xml:space="preserve">rshb</w:instrText>
      </w:r>
      <w:r>
        <w:rPr>
          <w:bCs/>
        </w:rPr>
        <w:instrText xml:space="preserve">.</w:instrText>
      </w:r>
      <w:r>
        <w:rPr>
          <w:bCs/>
          <w:lang w:val="en-US"/>
        </w:rPr>
        <w:instrText xml:space="preserve">ru</w:instrText>
      </w:r>
      <w:r>
        <w:rPr>
          <w:bCs/>
        </w:rPr>
        <w:instrText xml:space="preserve">" </w:instrText>
      </w:r>
      <w:r>
        <w:rPr>
          <w:bCs/>
          <w:lang w:val="en-US"/>
        </w:rPr>
        <w:fldChar w:fldCharType="separate"/>
      </w:r>
      <w:r>
        <w:rPr>
          <w:rStyle w:val="1211"/>
          <w:bCs/>
          <w:lang w:val="en-US"/>
        </w:rPr>
        <w:t xml:space="preserve">https</w:t>
      </w:r>
      <w:r>
        <w:rPr>
          <w:rStyle w:val="1211"/>
          <w:bCs/>
        </w:rPr>
        <w:t xml:space="preserve">://</w:t>
      </w:r>
      <w:r>
        <w:rPr>
          <w:rStyle w:val="1211"/>
          <w:bCs/>
          <w:lang w:val="en-US"/>
        </w:rPr>
        <w:t xml:space="preserve">www</w:t>
      </w:r>
      <w:r>
        <w:rPr>
          <w:rStyle w:val="1211"/>
          <w:bCs/>
        </w:rPr>
        <w:t xml:space="preserve">.</w:t>
      </w:r>
      <w:r>
        <w:rPr>
          <w:rStyle w:val="1211"/>
          <w:bCs/>
          <w:lang w:val="en-US"/>
        </w:rPr>
        <w:t xml:space="preserve">rshb</w:t>
      </w:r>
      <w:r>
        <w:rPr>
          <w:rStyle w:val="1211"/>
          <w:bCs/>
        </w:rPr>
        <w:t xml:space="preserve">.</w:t>
      </w:r>
      <w:r>
        <w:rPr>
          <w:rStyle w:val="1211"/>
          <w:bCs/>
          <w:lang w:val="en-US"/>
        </w:rPr>
        <w:t xml:space="preserve">ru</w:t>
      </w:r>
      <w:r>
        <w:rPr>
          <w:bCs/>
          <w:lang w:val="en-US"/>
        </w:rPr>
        <w:fldChar w:fldCharType="end"/>
      </w:r>
      <w:r>
        <w:rPr>
          <w:bCs/>
          <w:color w:val="000000"/>
        </w:rPr>
        <w:t xml:space="preserve">.</w:t>
      </w:r>
      <w:r>
        <w:rPr>
          <w:bCs/>
          <w:color w:val="000000"/>
        </w:rPr>
      </w:r>
      <w:r>
        <w:rPr>
          <w:bCs/>
          <w:color w:val="000000"/>
        </w:rPr>
      </w:r>
    </w:p>
    <w:p>
      <w:pPr>
        <w:pStyle w:val="1188"/>
        <w:jc w:val="both"/>
        <w:rPr>
          <w:color w:val="000000"/>
        </w:rPr>
      </w:pPr>
      <w:r>
        <w:rPr>
          <w:bCs/>
          <w:color w:val="000000"/>
        </w:rPr>
        <w:t xml:space="preserve">1.3.</w:t>
      </w:r>
      <w:r>
        <w:rPr>
          <w:b/>
          <w:bCs/>
          <w:color w:val="000000"/>
        </w:rPr>
        <w:t xml:space="preserve"> БАНК</w:t>
      </w:r>
      <w:r>
        <w:rPr>
          <w:color w:val="000000"/>
        </w:rPr>
        <w:t xml:space="preserve"> уплачивает проценты за пользование денежными средствами, находящимися на расчетном счете, в случае, в размере и в порядке, о которых </w:t>
      </w:r>
      <w:r>
        <w:rPr>
          <w:b/>
          <w:bCs/>
          <w:color w:val="000000"/>
        </w:rPr>
        <w:t xml:space="preserve">БАНК</w:t>
      </w:r>
      <w:r>
        <w:rPr>
          <w:color w:val="000000"/>
        </w:rPr>
        <w:t xml:space="preserve"> и </w:t>
      </w:r>
      <w:r>
        <w:rPr>
          <w:b/>
          <w:bCs/>
          <w:color w:val="000000"/>
        </w:rPr>
        <w:t xml:space="preserve">КЛИЕНТ</w:t>
      </w:r>
      <w:r>
        <w:rPr>
          <w:color w:val="000000"/>
        </w:rPr>
        <w:t xml:space="preserve"> договорятся в отдельном Дополнительном соглашении к настоящему Договору. До подписания такого Дополнительного соглашения проценты не начисляются и не уплачиваются.</w:t>
      </w:r>
      <w:r>
        <w:rPr>
          <w:color w:val="000000"/>
        </w:rPr>
      </w:r>
      <w:r>
        <w:rPr>
          <w:color w:val="000000"/>
        </w:rPr>
      </w:r>
    </w:p>
    <w:p>
      <w:pPr>
        <w:pStyle w:val="1188"/>
        <w:ind w:firstLine="720"/>
        <w:jc w:val="both"/>
        <w:rPr>
          <w:bCs/>
          <w:color w:val="000000"/>
        </w:rPr>
      </w:pPr>
      <w:r>
        <w:rPr>
          <w:bCs/>
          <w:color w:val="000000"/>
        </w:rPr>
        <w:t xml:space="preserve">1.4.</w:t>
      </w:r>
      <w:r>
        <w:rPr>
          <w:b/>
          <w:bCs/>
          <w:color w:val="000000"/>
        </w:rPr>
        <w:t xml:space="preserve"> </w:t>
      </w:r>
      <w:r>
        <w:rPr>
          <w:bCs/>
          <w:color w:val="000000"/>
        </w:rPr>
        <w:t xml:space="preserve">Расчетно-кассовое обслуживание </w:t>
      </w:r>
      <w:r>
        <w:rPr>
          <w:b/>
          <w:bCs/>
          <w:color w:val="000000"/>
        </w:rPr>
        <w:t xml:space="preserve">КЛИЕНТА</w:t>
      </w:r>
      <w:r>
        <w:rPr>
          <w:bCs/>
          <w:color w:val="000000"/>
        </w:rPr>
        <w:t xml:space="preserve"> осуществляется </w:t>
      </w:r>
      <w:r>
        <w:rPr>
          <w:b/>
          <w:bCs/>
          <w:color w:val="000000"/>
        </w:rPr>
        <w:t xml:space="preserve">БАНКОМ</w:t>
      </w:r>
      <w:r>
        <w:rPr>
          <w:bCs/>
          <w:color w:val="000000"/>
        </w:rPr>
        <w:t xml:space="preserve"> за плату в соответствии с Тарифами, утвержденными </w:t>
      </w:r>
      <w:r>
        <w:rPr>
          <w:b/>
          <w:bCs/>
          <w:color w:val="000000"/>
        </w:rPr>
        <w:t xml:space="preserve">БАНКОМ</w:t>
      </w:r>
      <w:r>
        <w:rPr>
          <w:bCs/>
          <w:color w:val="000000"/>
        </w:rPr>
        <w:t xml:space="preserve"> (Приложение 2</w:t>
      </w:r>
      <w:r>
        <w:rPr>
          <w:bCs/>
          <w:color w:val="000000"/>
        </w:rPr>
        <w:t xml:space="preserve"> к настоящему Договору).</w:t>
      </w:r>
      <w:r>
        <w:rPr>
          <w:bCs/>
          <w:color w:val="000000"/>
        </w:rPr>
      </w:r>
      <w:r>
        <w:rPr>
          <w:bCs/>
          <w:color w:val="000000"/>
        </w:rPr>
      </w:r>
    </w:p>
    <w:p>
      <w:pPr>
        <w:pStyle w:val="1188"/>
        <w:jc w:val="both"/>
        <w:rPr>
          <w:color w:val="000000"/>
          <w:sz w:val="18"/>
        </w:rPr>
      </w:pPr>
      <w:r>
        <w:rPr>
          <w:bCs/>
          <w:color w:val="000000"/>
        </w:rPr>
        <w:t xml:space="preserve">Оплата расчетно-кассового обслуживания </w:t>
      </w:r>
      <w:r>
        <w:rPr>
          <w:b/>
          <w:bCs/>
          <w:color w:val="000000"/>
        </w:rPr>
        <w:t xml:space="preserve">КЛИЕНТА</w:t>
      </w:r>
      <w:r>
        <w:rPr>
          <w:bCs/>
          <w:color w:val="000000"/>
        </w:rPr>
        <w:t xml:space="preserve">, осуществляемого </w:t>
      </w:r>
      <w:r>
        <w:rPr>
          <w:b/>
          <w:bCs/>
          <w:color w:val="000000"/>
        </w:rPr>
        <w:t xml:space="preserve">БАНКОМ</w:t>
      </w:r>
      <w:r>
        <w:rPr>
          <w:bCs/>
          <w:color w:val="000000"/>
        </w:rPr>
        <w:t xml:space="preserve"> на основании настоящего Договора, производится с другого банковского (расчетного</w:t>
      </w:r>
      <w:r>
        <w:rPr>
          <w:bCs/>
          <w:color w:val="000000"/>
        </w:rPr>
        <w:t xml:space="preserve">)</w:t>
      </w:r>
      <w:r>
        <w:rPr>
          <w:bCs/>
          <w:color w:val="000000"/>
        </w:rPr>
        <w:t xml:space="preserve"> счета </w:t>
      </w:r>
      <w:r>
        <w:rPr>
          <w:b/>
          <w:bCs/>
          <w:color w:val="000000"/>
        </w:rPr>
        <w:t xml:space="preserve">КЛИЕНТА</w:t>
      </w:r>
      <w:r>
        <w:rPr>
          <w:bCs/>
          <w:color w:val="000000"/>
        </w:rPr>
        <w:t xml:space="preserve">, открытого в </w:t>
      </w:r>
      <w:r>
        <w:rPr>
          <w:b/>
          <w:bCs/>
          <w:color w:val="000000"/>
        </w:rPr>
        <w:t xml:space="preserve">БАНКЕ </w:t>
      </w:r>
      <w:r>
        <w:rPr>
          <w:bCs/>
          <w:color w:val="000000"/>
        </w:rPr>
        <w:t xml:space="preserve">либо в другой кредитной организации.</w:t>
      </w:r>
      <w:r>
        <w:rPr>
          <w:color w:val="000000"/>
          <w:sz w:val="18"/>
        </w:rPr>
        <w:t xml:space="preserve"> </w:t>
      </w:r>
      <w:r>
        <w:rPr>
          <w:color w:val="000000"/>
          <w:sz w:val="18"/>
        </w:rPr>
      </w:r>
      <w:r>
        <w:rPr>
          <w:color w:val="000000"/>
          <w:sz w:val="18"/>
        </w:rPr>
      </w:r>
    </w:p>
    <w:p>
      <w:pPr>
        <w:pStyle w:val="1174"/>
        <w:contextualSpacing/>
        <w:ind w:firstLine="709"/>
        <w:jc w:val="both"/>
        <w:widowControl w:val="off"/>
        <w:tabs>
          <w:tab w:val="left" w:pos="-2410" w:leader="none"/>
        </w:tabs>
        <w:rPr>
          <w:bCs/>
        </w:rPr>
      </w:pPr>
      <w:r>
        <w:t xml:space="preserve">1.5. </w:t>
      </w:r>
      <w:r>
        <w:rPr>
          <w:bCs/>
        </w:rPr>
        <w:t xml:space="preserve">Все требования, уведомления и иные сообщения по настоящему Договору направляются Сторонами друг другу в письменной форме в следующем порядке:</w:t>
      </w:r>
      <w:r>
        <w:rPr>
          <w:bCs/>
        </w:rPr>
      </w:r>
      <w:r>
        <w:rPr>
          <w:bCs/>
        </w:rPr>
      </w:r>
    </w:p>
    <w:p>
      <w:pPr>
        <w:pStyle w:val="1174"/>
        <w:contextualSpacing/>
        <w:ind w:firstLine="709"/>
        <w:jc w:val="both"/>
        <w:widowControl w:val="off"/>
        <w:tabs>
          <w:tab w:val="left" w:pos="-2410" w:leader="none"/>
          <w:tab w:val="left" w:pos="1134" w:leader="none"/>
        </w:tabs>
        <w:rPr>
          <w:bCs/>
        </w:rPr>
      </w:pPr>
      <w:r>
        <w:rPr>
          <w:bCs/>
        </w:rPr>
        <w:t xml:space="preserve">-</w:t>
        <w:tab/>
        <w:t xml:space="preserve">Банком </w:t>
      </w:r>
      <w:r>
        <w:rPr>
          <w:b/>
        </w:rPr>
        <w:t xml:space="preserve">КЛИЕНТУ</w:t>
      </w:r>
      <w:r>
        <w:rPr>
          <w:bCs/>
        </w:rPr>
        <w:t xml:space="preserve"> уведомления, касающиеся вопросов обслуживания неограниченного круга клиентов </w:t>
      </w:r>
      <w:r>
        <w:rPr>
          <w:b/>
          <w:bCs/>
          <w:color w:val="000000"/>
        </w:rPr>
        <w:t xml:space="preserve">БАНКА</w:t>
      </w:r>
      <w:r>
        <w:rPr>
          <w:bCs/>
        </w:rPr>
        <w:t xml:space="preserve">, направляются с использованием одного или нескольких способов, указанных в пункте 1.2 настоящего Договора, а уведомления, запросы и другие юридически значимые сообщения, касающиеся вопросов обслуживания отдельного </w:t>
      </w:r>
      <w:r>
        <w:rPr>
          <w:b/>
        </w:rPr>
        <w:t xml:space="preserve">КЛИЕНТА</w:t>
      </w:r>
      <w:r>
        <w:rPr>
          <w:bCs/>
        </w:rPr>
        <w:t xml:space="preserve">:</w:t>
      </w:r>
      <w:r>
        <w:rPr>
          <w:bCs/>
        </w:rPr>
      </w:r>
      <w:r>
        <w:rPr>
          <w:bCs/>
        </w:rPr>
      </w:r>
    </w:p>
    <w:p>
      <w:pPr>
        <w:pStyle w:val="1174"/>
        <w:numPr>
          <w:ilvl w:val="0"/>
          <w:numId w:val="12"/>
        </w:numPr>
        <w:contextualSpacing/>
        <w:ind w:left="0" w:firstLine="709"/>
        <w:jc w:val="both"/>
        <w:widowControl w:val="off"/>
        <w:tabs>
          <w:tab w:val="left" w:pos="-2410" w:leader="none"/>
          <w:tab w:val="left" w:pos="1134" w:leader="none"/>
        </w:tabs>
        <w:rPr>
          <w:rFonts w:eastAsia="Calibri"/>
          <w:bCs/>
          <w:lang w:eastAsia="en-US"/>
        </w:rPr>
      </w:pPr>
      <w:r>
        <w:rPr>
          <w:bCs/>
        </w:rPr>
        <w:t xml:space="preserve">в случае использования </w:t>
      </w:r>
      <w:r>
        <w:rPr>
          <w:b/>
        </w:rPr>
        <w:t xml:space="preserve">КЛИЕНТОМ</w:t>
      </w:r>
      <w:r>
        <w:rPr>
          <w:bCs/>
        </w:rPr>
        <w:t xml:space="preserve"> системы ДБО</w:t>
      </w:r>
      <w:r>
        <w:rPr>
          <w:rStyle w:val="1208"/>
          <w:bCs/>
        </w:rPr>
        <w:footnoteReference w:id="3"/>
      </w:r>
      <w:r>
        <w:rPr>
          <w:bCs/>
        </w:rPr>
        <w:t xml:space="preserve"> - путем направления </w:t>
      </w:r>
      <w:r>
        <w:rPr>
          <w:b/>
        </w:rPr>
        <w:t xml:space="preserve">КЛИЕНТУ</w:t>
      </w:r>
      <w:r>
        <w:rPr>
          <w:bCs/>
        </w:rPr>
        <w:t xml:space="preserve"> </w:t>
      </w:r>
      <w:r>
        <w:rPr>
          <w:rFonts w:eastAsia="Calibri"/>
          <w:bCs/>
          <w:lang w:eastAsia="en-US"/>
        </w:rPr>
        <w:t xml:space="preserve">через Систему ДБО;</w:t>
      </w:r>
      <w:r>
        <w:rPr>
          <w:rFonts w:eastAsia="Calibri"/>
          <w:bCs/>
          <w:lang w:eastAsia="en-US"/>
        </w:rPr>
      </w:r>
      <w:r>
        <w:rPr>
          <w:rFonts w:eastAsia="Calibri"/>
          <w:bCs/>
          <w:lang w:eastAsia="en-US"/>
        </w:rPr>
      </w:r>
    </w:p>
    <w:p>
      <w:pPr>
        <w:pStyle w:val="1174"/>
        <w:numPr>
          <w:ilvl w:val="0"/>
          <w:numId w:val="12"/>
        </w:numPr>
        <w:contextualSpacing/>
        <w:ind w:left="0" w:firstLine="709"/>
        <w:jc w:val="both"/>
        <w:widowControl w:val="off"/>
        <w:tabs>
          <w:tab w:val="left" w:pos="-2410" w:leader="none"/>
          <w:tab w:val="left" w:pos="1134" w:leader="none"/>
        </w:tabs>
        <w:rPr>
          <w:rFonts w:eastAsia="Calibri"/>
          <w:bCs/>
          <w:lang w:eastAsia="en-US"/>
        </w:rPr>
      </w:pPr>
      <w:r>
        <w:rPr>
          <w:rFonts w:eastAsia="Calibri"/>
          <w:bCs/>
          <w:lang w:eastAsia="en-US"/>
        </w:rPr>
        <w:t xml:space="preserve">в случае, если между </w:t>
      </w:r>
      <w:r>
        <w:rPr>
          <w:b/>
          <w:bCs/>
          <w:color w:val="000000"/>
        </w:rPr>
        <w:t xml:space="preserve">БАНКОМ</w:t>
      </w:r>
      <w:r>
        <w:rPr>
          <w:rFonts w:eastAsia="Calibri"/>
          <w:bCs/>
          <w:lang w:eastAsia="en-US"/>
        </w:rPr>
        <w:t xml:space="preserve"> и </w:t>
      </w:r>
      <w:r>
        <w:rPr>
          <w:b/>
        </w:rPr>
        <w:t xml:space="preserve">КЛИЕНТОМ</w:t>
      </w:r>
      <w:r>
        <w:rPr>
          <w:rFonts w:eastAsia="Calibri"/>
          <w:bCs/>
          <w:lang w:eastAsia="en-US"/>
        </w:rPr>
        <w:t xml:space="preserve"> не заключен Договор ДБО и/или </w:t>
      </w:r>
      <w:r>
        <w:rPr>
          <w:b/>
        </w:rPr>
        <w:t xml:space="preserve">КЛИЕНТОМ</w:t>
      </w:r>
      <w:r>
        <w:rPr>
          <w:rFonts w:eastAsia="Calibri"/>
          <w:bCs/>
          <w:lang w:eastAsia="en-US"/>
        </w:rPr>
        <w:t xml:space="preserve"> не предоставлена информация о действующем адресе электронной почты </w:t>
      </w:r>
      <w:r>
        <w:rPr>
          <w:rFonts w:eastAsia="Calibri"/>
          <w:bCs/>
          <w:lang w:eastAsia="en-US"/>
        </w:rPr>
        <w:br w:type="textWrapping" w:clear="all"/>
      </w:r>
      <w:r>
        <w:rPr>
          <w:rFonts w:eastAsia="Calibri"/>
          <w:bCs/>
          <w:lang w:eastAsia="en-US"/>
        </w:rPr>
        <w:t xml:space="preserve">в письменной форме в Договоре/отдельном заявлении по форме </w:t>
      </w:r>
      <w:r>
        <w:rPr>
          <w:b/>
          <w:bCs/>
          <w:color w:val="000000"/>
        </w:rPr>
        <w:t xml:space="preserve">БАНКА</w:t>
      </w:r>
      <w:r>
        <w:rPr>
          <w:rFonts w:eastAsia="Calibri"/>
          <w:bCs/>
          <w:lang w:eastAsia="en-US"/>
        </w:rPr>
        <w:t xml:space="preserve"> - путем направления </w:t>
      </w:r>
      <w:r>
        <w:rPr>
          <w:b/>
        </w:rPr>
        <w:t xml:space="preserve">КЛИЕНТУ</w:t>
      </w:r>
      <w:r>
        <w:rPr>
          <w:rFonts w:eastAsia="Calibri"/>
          <w:bCs/>
          <w:lang w:eastAsia="en-US"/>
        </w:rPr>
        <w:t xml:space="preserve"> письма средствами организации почтовой связи по адресу для корреспонденции (почтовому адресу), указанному </w:t>
      </w:r>
      <w:r>
        <w:rPr>
          <w:b/>
        </w:rPr>
        <w:t xml:space="preserve">КЛИЕНТОМ</w:t>
      </w:r>
      <w:r>
        <w:rPr>
          <w:rFonts w:eastAsia="Calibri"/>
          <w:bCs/>
          <w:lang w:eastAsia="en-US"/>
        </w:rPr>
        <w:t xml:space="preserve"> </w:t>
      </w:r>
      <w:r>
        <w:rPr>
          <w:b/>
          <w:bCs/>
          <w:color w:val="000000"/>
        </w:rPr>
        <w:t xml:space="preserve">БАНКУ</w:t>
      </w:r>
      <w:r>
        <w:rPr>
          <w:rFonts w:eastAsia="Calibri"/>
          <w:bCs/>
          <w:lang w:eastAsia="en-US"/>
        </w:rPr>
        <w:t xml:space="preserve">, а также путем непосредственной передачи при личной явке </w:t>
      </w:r>
      <w:r>
        <w:rPr>
          <w:b/>
        </w:rPr>
        <w:t xml:space="preserve">КЛИЕНТА</w:t>
      </w:r>
      <w:r>
        <w:rPr>
          <w:rFonts w:eastAsia="Calibri"/>
          <w:bCs/>
          <w:lang w:eastAsia="en-US"/>
        </w:rPr>
        <w:t xml:space="preserve"> (Представителя </w:t>
      </w:r>
      <w:r>
        <w:rPr>
          <w:b/>
        </w:rPr>
        <w:t xml:space="preserve">КЛИЕНТА</w:t>
      </w:r>
      <w:r>
        <w:rPr>
          <w:rFonts w:eastAsia="Calibri"/>
          <w:bCs/>
          <w:lang w:eastAsia="en-US"/>
        </w:rPr>
        <w:t xml:space="preserve">) под подпись в Подразделении </w:t>
      </w:r>
      <w:r>
        <w:rPr>
          <w:b/>
          <w:bCs/>
          <w:color w:val="000000"/>
        </w:rPr>
        <w:t xml:space="preserve">БАНКА</w:t>
      </w:r>
      <w:r>
        <w:rPr>
          <w:rFonts w:eastAsia="Calibri"/>
          <w:bCs/>
          <w:lang w:eastAsia="en-US"/>
        </w:rPr>
        <w:t xml:space="preserve">.</w:t>
      </w:r>
      <w:r>
        <w:rPr>
          <w:rFonts w:eastAsia="Calibri"/>
          <w:bCs/>
          <w:lang w:eastAsia="en-US"/>
        </w:rPr>
      </w:r>
      <w:r>
        <w:rPr>
          <w:rFonts w:eastAsia="Calibri"/>
          <w:bCs/>
          <w:lang w:eastAsia="en-US"/>
        </w:rPr>
      </w:r>
    </w:p>
    <w:p>
      <w:pPr>
        <w:pStyle w:val="1174"/>
        <w:contextualSpacing/>
        <w:ind w:firstLine="709"/>
        <w:jc w:val="both"/>
        <w:widowControl w:val="off"/>
        <w:tabs>
          <w:tab w:val="left" w:pos="-2410" w:leader="none"/>
          <w:tab w:val="left" w:pos="1134" w:leader="none"/>
        </w:tabs>
        <w:rPr>
          <w:rFonts w:eastAsia="Calibri"/>
          <w:color w:val="000000"/>
        </w:rPr>
      </w:pPr>
      <w:r>
        <w:rPr>
          <w:rFonts w:eastAsia="Calibri"/>
          <w:color w:val="000000"/>
        </w:rPr>
        <w:t xml:space="preserve">В случае отсутствия у </w:t>
      </w:r>
      <w:r>
        <w:rPr>
          <w:b/>
          <w:bCs/>
          <w:color w:val="000000"/>
        </w:rPr>
        <w:t xml:space="preserve">БАНКА</w:t>
      </w:r>
      <w:r>
        <w:rPr>
          <w:rFonts w:eastAsia="Calibri"/>
          <w:color w:val="000000"/>
        </w:rPr>
        <w:t xml:space="preserve"> сведений об адресе для корреспонденции (почтовом адресе) </w:t>
      </w:r>
      <w:r>
        <w:rPr>
          <w:b/>
        </w:rPr>
        <w:t xml:space="preserve">КЛИЕНТА</w:t>
      </w:r>
      <w:r>
        <w:rPr>
          <w:rFonts w:eastAsia="Calibri"/>
          <w:color w:val="000000"/>
        </w:rPr>
        <w:t xml:space="preserve">, почтовая корреспонденция и другие юридически значимые сообщения по Договору </w:t>
      </w:r>
      <w:r>
        <w:rPr>
          <w:b/>
          <w:bCs/>
          <w:color w:val="000000"/>
        </w:rPr>
        <w:t xml:space="preserve">БАНКА</w:t>
      </w:r>
      <w:r>
        <w:rPr>
          <w:rFonts w:eastAsia="Calibri"/>
          <w:color w:val="000000"/>
        </w:rPr>
        <w:t xml:space="preserve"> направляет по адресу местонахождения (регистрации) </w:t>
      </w:r>
      <w:r>
        <w:rPr>
          <w:b/>
        </w:rPr>
        <w:t xml:space="preserve">КЛИЕНТА</w:t>
      </w:r>
      <w:r>
        <w:rPr>
          <w:rFonts w:eastAsia="Calibri"/>
          <w:color w:val="000000"/>
        </w:rPr>
        <w:t xml:space="preserve">. </w:t>
      </w:r>
      <w:r>
        <w:rPr>
          <w:rFonts w:eastAsia="Calibri"/>
          <w:color w:val="000000"/>
        </w:rPr>
      </w:r>
      <w:r>
        <w:rPr>
          <w:rFonts w:eastAsia="Calibri"/>
          <w:color w:val="000000"/>
        </w:rPr>
      </w:r>
    </w:p>
    <w:p>
      <w:pPr>
        <w:pStyle w:val="1174"/>
        <w:contextualSpacing/>
        <w:ind w:firstLine="709"/>
        <w:jc w:val="both"/>
        <w:widowControl w:val="off"/>
        <w:tabs>
          <w:tab w:val="left" w:pos="-2410" w:leader="none"/>
          <w:tab w:val="left" w:pos="1134" w:leader="none"/>
        </w:tabs>
        <w:rPr>
          <w:rFonts w:eastAsia="Calibri"/>
          <w:color w:val="000000"/>
        </w:rPr>
      </w:pPr>
      <w:r>
        <w:rPr>
          <w:rFonts w:eastAsia="Calibri"/>
          <w:color w:val="000000"/>
        </w:rPr>
        <w:t xml:space="preserve">Риски неполучения почтовой корреспонденции и других юридически значимых сообщений по Договору в случае несвоевременного представления в </w:t>
      </w:r>
      <w:r>
        <w:rPr>
          <w:b/>
          <w:bCs/>
          <w:color w:val="000000"/>
        </w:rPr>
        <w:t xml:space="preserve">БАНК</w:t>
      </w:r>
      <w:r>
        <w:rPr>
          <w:rFonts w:eastAsia="Calibri"/>
          <w:color w:val="000000"/>
        </w:rPr>
        <w:t xml:space="preserve"> сведений </w:t>
      </w:r>
      <w:r>
        <w:rPr>
          <w:rFonts w:eastAsia="Calibri"/>
          <w:color w:val="000000"/>
        </w:rPr>
        <w:br w:type="textWrapping" w:clear="all"/>
      </w:r>
      <w:r>
        <w:rPr>
          <w:rFonts w:eastAsia="Calibri"/>
          <w:color w:val="000000"/>
        </w:rPr>
        <w:t xml:space="preserve">об адресе для корреспонденции (почтовом адресе), лежат на </w:t>
      </w:r>
      <w:r>
        <w:rPr>
          <w:b/>
        </w:rPr>
        <w:t xml:space="preserve">КЛИЕНТЕ</w:t>
      </w:r>
      <w:r>
        <w:rPr>
          <w:rFonts w:eastAsia="Calibri"/>
          <w:color w:val="000000"/>
        </w:rPr>
        <w:t xml:space="preserve">. </w:t>
      </w:r>
      <w:r>
        <w:rPr>
          <w:rFonts w:eastAsia="Calibri"/>
          <w:color w:val="000000"/>
        </w:rPr>
      </w:r>
      <w:r>
        <w:rPr>
          <w:rFonts w:eastAsia="Calibri"/>
          <w:color w:val="000000"/>
        </w:rPr>
      </w:r>
    </w:p>
    <w:p>
      <w:pPr>
        <w:pStyle w:val="1174"/>
        <w:contextualSpacing/>
        <w:ind w:firstLine="709"/>
        <w:jc w:val="both"/>
        <w:widowControl w:val="off"/>
        <w:tabs>
          <w:tab w:val="left" w:pos="-2410" w:leader="none"/>
          <w:tab w:val="left" w:pos="1134" w:leader="none"/>
        </w:tabs>
        <w:rPr>
          <w:bCs/>
        </w:rPr>
      </w:pPr>
      <w:r>
        <w:rPr>
          <w:bCs/>
        </w:rPr>
        <w:t xml:space="preserve">Указывая адрес электронной почты в Договоре/ отдельном заявлении по форме </w:t>
      </w:r>
      <w:r>
        <w:rPr>
          <w:b/>
          <w:bCs/>
          <w:color w:val="000000"/>
        </w:rPr>
        <w:t xml:space="preserve">БАНКА</w:t>
      </w:r>
      <w:r>
        <w:rPr>
          <w:bCs/>
        </w:rPr>
        <w:t xml:space="preserve"> и подписывая его, </w:t>
      </w:r>
      <w:r>
        <w:rPr>
          <w:b/>
          <w:bCs/>
        </w:rPr>
        <w:t xml:space="preserve">КЛИЕНТ</w:t>
      </w:r>
      <w:r>
        <w:rPr>
          <w:bCs/>
        </w:rPr>
        <w:t xml:space="preserve">:</w:t>
      </w:r>
      <w:r>
        <w:rPr>
          <w:bCs/>
        </w:rPr>
      </w:r>
      <w:r>
        <w:rPr>
          <w:bCs/>
        </w:rPr>
      </w:r>
    </w:p>
    <w:p>
      <w:pPr>
        <w:pStyle w:val="1174"/>
        <w:numPr>
          <w:ilvl w:val="0"/>
          <w:numId w:val="13"/>
        </w:numPr>
        <w:contextualSpacing/>
        <w:ind w:left="0" w:firstLine="709"/>
        <w:jc w:val="both"/>
        <w:widowControl w:val="off"/>
        <w:tabs>
          <w:tab w:val="left" w:pos="-2410" w:leader="none"/>
          <w:tab w:val="left" w:pos="1134" w:leader="none"/>
        </w:tabs>
        <w:rPr>
          <w:bCs/>
        </w:rPr>
      </w:pPr>
      <w:r>
        <w:rPr>
          <w:bCs/>
        </w:rPr>
        <w:t xml:space="preserve">дает </w:t>
      </w:r>
      <w:r>
        <w:rPr>
          <w:b/>
          <w:bCs/>
          <w:color w:val="000000"/>
        </w:rPr>
        <w:t xml:space="preserve">БАНКУ</w:t>
      </w:r>
      <w:r>
        <w:rPr>
          <w:bCs/>
        </w:rPr>
        <w:t xml:space="preserve"> согласие на направление сообщений, запросов, уведомлений </w:t>
      </w:r>
      <w:r>
        <w:rPr>
          <w:bCs/>
        </w:rPr>
        <w:br w:type="textWrapping" w:clear="all"/>
      </w:r>
      <w:r>
        <w:rPr>
          <w:bCs/>
        </w:rPr>
        <w:t xml:space="preserve">в рамках настоящего Договора, в случаях, предусмотренных настоящим Договором на адрес электронной почты, информация о котором предоставлена </w:t>
      </w:r>
      <w:r>
        <w:rPr>
          <w:b/>
        </w:rPr>
        <w:t xml:space="preserve">КЛИЕНТОМ</w:t>
      </w:r>
      <w:r>
        <w:rPr>
          <w:bCs/>
        </w:rPr>
        <w:t xml:space="preserve"> в </w:t>
      </w:r>
      <w:r>
        <w:rPr>
          <w:b/>
          <w:bCs/>
          <w:color w:val="000000"/>
        </w:rPr>
        <w:t xml:space="preserve">БАНК</w:t>
      </w:r>
      <w:r>
        <w:rPr>
          <w:bCs/>
        </w:rPr>
        <w:t xml:space="preserve"> </w:t>
      </w:r>
      <w:r>
        <w:rPr>
          <w:bCs/>
        </w:rPr>
        <w:br w:type="textWrapping" w:clear="all"/>
      </w:r>
      <w:r>
        <w:rPr>
          <w:bCs/>
        </w:rPr>
        <w:t xml:space="preserve">в письменной форме;</w:t>
      </w:r>
      <w:r>
        <w:rPr>
          <w:bCs/>
        </w:rPr>
      </w:r>
      <w:r>
        <w:rPr>
          <w:bCs/>
        </w:rPr>
      </w:r>
    </w:p>
    <w:p>
      <w:pPr>
        <w:pStyle w:val="1174"/>
        <w:numPr>
          <w:ilvl w:val="0"/>
          <w:numId w:val="13"/>
        </w:numPr>
        <w:contextualSpacing/>
        <w:ind w:left="0" w:firstLine="709"/>
        <w:jc w:val="both"/>
        <w:widowControl w:val="off"/>
        <w:tabs>
          <w:tab w:val="left" w:pos="-2410" w:leader="none"/>
          <w:tab w:val="left" w:pos="1134" w:leader="none"/>
        </w:tabs>
        <w:rPr>
          <w:bCs/>
        </w:rPr>
      </w:pPr>
      <w:r>
        <w:rPr>
          <w:bCs/>
        </w:rPr>
        <w:t xml:space="preserve">подтверждает, что ознакомлен и согласен с тем, что электронная почта не является каналом связи, обеспечивающим защиту передаваемой по нему информации, </w:t>
      </w:r>
      <w:r>
        <w:rPr>
          <w:bCs/>
        </w:rPr>
        <w:br w:type="textWrapping" w:clear="all"/>
      </w:r>
      <w:r>
        <w:rPr>
          <w:bCs/>
        </w:rPr>
        <w:t xml:space="preserve">и отказывается от любых претензий (в том числе, материальных) к </w:t>
      </w:r>
      <w:r>
        <w:rPr>
          <w:b/>
          <w:bCs/>
          <w:color w:val="000000"/>
        </w:rPr>
        <w:t xml:space="preserve">БАНКУ</w:t>
      </w:r>
      <w:r>
        <w:rPr>
          <w:bCs/>
        </w:rPr>
        <w:t xml:space="preserve"> в связи с тем, </w:t>
      </w:r>
      <w:r>
        <w:rPr>
          <w:bCs/>
        </w:rPr>
        <w:br w:type="textWrapping" w:clear="all"/>
      </w:r>
      <w:r>
        <w:rPr>
          <w:bCs/>
        </w:rPr>
        <w:t xml:space="preserve">что в результате использования данного канала связи информация, передаваемая с его помощью, может стать доступной третьим лицам, а также соглашается с тем, что направление </w:t>
      </w:r>
      <w:r>
        <w:rPr>
          <w:b/>
          <w:bCs/>
          <w:color w:val="000000"/>
        </w:rPr>
        <w:t xml:space="preserve">БАНКОМ</w:t>
      </w:r>
      <w:r>
        <w:rPr>
          <w:bCs/>
        </w:rPr>
        <w:t xml:space="preserve"> сообщений, запросов, уведомлений в рамках Договора в адрес </w:t>
      </w:r>
      <w:r>
        <w:rPr>
          <w:b/>
        </w:rPr>
        <w:t xml:space="preserve">КЛИЕНТА</w:t>
      </w:r>
      <w:r>
        <w:rPr>
          <w:bCs/>
        </w:rPr>
        <w:t xml:space="preserve"> </w:t>
      </w:r>
      <w:r>
        <w:rPr>
          <w:bCs/>
        </w:rPr>
        <w:br w:type="textWrapping" w:clear="all"/>
      </w:r>
      <w:r>
        <w:rPr>
          <w:bCs/>
        </w:rPr>
        <w:t xml:space="preserve">по представленному им адресу электронной почты </w:t>
      </w:r>
      <w:r>
        <w:rPr>
          <w:b/>
        </w:rPr>
        <w:t xml:space="preserve">КЛИЕНТА</w:t>
      </w:r>
      <w:r>
        <w:rPr>
          <w:bCs/>
        </w:rPr>
        <w:t xml:space="preserve"> не является разглашением банковской тайны.</w:t>
      </w:r>
      <w:r>
        <w:rPr>
          <w:bCs/>
        </w:rPr>
      </w:r>
      <w:r>
        <w:rPr>
          <w:bCs/>
        </w:rPr>
      </w:r>
    </w:p>
    <w:p>
      <w:pPr>
        <w:pStyle w:val="1174"/>
        <w:contextualSpacing/>
        <w:ind w:firstLine="709"/>
        <w:jc w:val="both"/>
        <w:widowControl w:val="off"/>
        <w:tabs>
          <w:tab w:val="left" w:pos="-2410" w:leader="none"/>
          <w:tab w:val="left" w:pos="1134" w:leader="none"/>
        </w:tabs>
        <w:rPr>
          <w:bCs/>
        </w:rPr>
      </w:pPr>
      <w:r>
        <w:rPr>
          <w:bCs/>
        </w:rPr>
        <w:t xml:space="preserve">-</w:t>
        <w:tab/>
      </w:r>
      <w:r>
        <w:rPr>
          <w:b/>
        </w:rPr>
        <w:t xml:space="preserve">КЛИЕНТОМ</w:t>
      </w:r>
      <w:r>
        <w:rPr>
          <w:bCs/>
        </w:rPr>
        <w:t xml:space="preserve"> </w:t>
      </w:r>
      <w:r>
        <w:rPr>
          <w:b/>
          <w:bCs/>
          <w:color w:val="000000"/>
        </w:rPr>
        <w:t xml:space="preserve">БАНКУ</w:t>
      </w:r>
      <w:r>
        <w:rPr>
          <w:bCs/>
        </w:rPr>
        <w:t xml:space="preserve"> - в Подразделение Банка в соответствии с официальными адресами и реквизитами, доведенными до сведения </w:t>
      </w:r>
      <w:r>
        <w:rPr>
          <w:b/>
        </w:rPr>
        <w:t xml:space="preserve">КЛИЕНТА</w:t>
      </w:r>
      <w:r>
        <w:rPr>
          <w:bCs/>
        </w:rPr>
        <w:t xml:space="preserve"> любым из способов, указанным в пункте 2.5 настоящего Договора.</w:t>
      </w:r>
      <w:r>
        <w:rPr>
          <w:bCs/>
        </w:rPr>
      </w:r>
      <w:r>
        <w:rPr>
          <w:bCs/>
        </w:rPr>
      </w:r>
    </w:p>
    <w:p>
      <w:pPr>
        <w:pStyle w:val="1174"/>
        <w:ind w:firstLine="709"/>
        <w:jc w:val="both"/>
        <w:tabs>
          <w:tab w:val="left" w:pos="1276" w:leader="none"/>
        </w:tabs>
        <w:rPr>
          <w:lang w:eastAsia="en-US"/>
        </w:rPr>
      </w:pPr>
      <w:r>
        <w:rPr>
          <w:bCs/>
        </w:rPr>
        <w:t xml:space="preserve">1.6. </w:t>
      </w:r>
      <w:r>
        <w:rPr>
          <w:lang w:eastAsia="en-US"/>
        </w:rPr>
        <w:t xml:space="preserve">Стороны договорились, что в </w:t>
      </w:r>
      <w:r>
        <w:rPr>
          <w:bCs/>
          <w:lang w:eastAsia="en-US"/>
        </w:rPr>
        <w:t xml:space="preserve">части исполнения требований Федерального закона № 115-ФЗ,</w:t>
      </w:r>
      <w:r>
        <w:rPr>
          <w:lang w:eastAsia="en-US"/>
        </w:rPr>
        <w:t xml:space="preserve"> надлежащим способом информирования/уведомления </w:t>
      </w:r>
      <w:r>
        <w:rPr>
          <w:b/>
        </w:rPr>
        <w:t xml:space="preserve">КЛИЕНТА</w:t>
      </w:r>
      <w:r>
        <w:rPr>
          <w:lang w:eastAsia="en-US"/>
        </w:rPr>
        <w:t xml:space="preserve"> </w:t>
      </w:r>
      <w:r>
        <w:rPr>
          <w:lang w:eastAsia="en-US"/>
        </w:rPr>
        <w:br w:type="textWrapping" w:clear="all"/>
      </w:r>
      <w:r>
        <w:rPr>
          <w:lang w:eastAsia="en-US"/>
        </w:rPr>
        <w:t xml:space="preserve">о необходимости </w:t>
      </w:r>
      <w:r>
        <w:rPr>
          <w:bCs/>
          <w:lang w:eastAsia="en-US"/>
        </w:rPr>
        <w:t xml:space="preserve">обновления сведений, полученных </w:t>
      </w:r>
      <w:r>
        <w:rPr>
          <w:b/>
          <w:bCs/>
          <w:color w:val="000000"/>
        </w:rPr>
        <w:t xml:space="preserve">БАНКОМ</w:t>
      </w:r>
      <w:r>
        <w:rPr>
          <w:bCs/>
          <w:lang w:eastAsia="en-US"/>
        </w:rPr>
        <w:t xml:space="preserve"> в результате идентификации </w:t>
      </w:r>
      <w:r>
        <w:rPr>
          <w:b/>
        </w:rPr>
        <w:t xml:space="preserve">КЛИЕНТА</w:t>
      </w:r>
      <w:r>
        <w:rPr>
          <w:bCs/>
          <w:lang w:eastAsia="en-US"/>
        </w:rPr>
        <w:t xml:space="preserve">, а также (при их наличии), о представителях </w:t>
      </w:r>
      <w:r>
        <w:rPr>
          <w:b/>
        </w:rPr>
        <w:t xml:space="preserve">КЛИЕНТА</w:t>
      </w:r>
      <w:r>
        <w:rPr>
          <w:bCs/>
          <w:lang w:eastAsia="en-US"/>
        </w:rPr>
        <w:t xml:space="preserve">,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lang w:eastAsia="en-US"/>
        </w:rPr>
        <w:t xml:space="preserve"> признаются з</w:t>
      </w:r>
      <w:r>
        <w:rPr>
          <w:bCs/>
          <w:lang w:eastAsia="en-US"/>
        </w:rPr>
        <w:t xml:space="preserve">апросы/уведомления, направляемые </w:t>
      </w:r>
      <w:r>
        <w:rPr>
          <w:b/>
          <w:bCs/>
          <w:color w:val="000000"/>
        </w:rPr>
        <w:t xml:space="preserve">БАНКОМ</w:t>
      </w:r>
      <w:r>
        <w:rPr>
          <w:lang w:eastAsia="en-US"/>
        </w:rPr>
        <w:t xml:space="preserve"> </w:t>
      </w:r>
      <w:r>
        <w:rPr>
          <w:b/>
        </w:rPr>
        <w:t xml:space="preserve">КЛИЕНТУ</w:t>
      </w:r>
      <w:r>
        <w:rPr>
          <w:lang w:eastAsia="en-US"/>
        </w:rPr>
        <w:t xml:space="preserve"> одним из следующих способов</w:t>
      </w:r>
      <w:r>
        <w:rPr>
          <w:bCs/>
          <w:lang w:eastAsia="en-US"/>
        </w:rPr>
        <w:t xml:space="preserve">:</w:t>
      </w:r>
      <w:r>
        <w:rPr>
          <w:lang w:eastAsia="en-US"/>
        </w:rPr>
      </w:r>
      <w:r>
        <w:rPr>
          <w:lang w:eastAsia="en-US"/>
        </w:rPr>
      </w:r>
    </w:p>
    <w:p>
      <w:pPr>
        <w:pStyle w:val="1174"/>
        <w:ind w:firstLine="709"/>
        <w:jc w:val="both"/>
        <w:tabs>
          <w:tab w:val="left" w:pos="1276" w:leader="none"/>
        </w:tabs>
        <w:rPr>
          <w:lang w:eastAsia="en-US"/>
        </w:rPr>
      </w:pPr>
      <w:r>
        <w:rPr>
          <w:lang w:eastAsia="en-US"/>
        </w:rPr>
        <w:t xml:space="preserve">- </w:t>
      </w:r>
      <w:r>
        <w:rPr>
          <w:lang w:val="en-US" w:eastAsia="en-US"/>
        </w:rPr>
        <w:t xml:space="preserve">с использованием ДБО</w:t>
      </w:r>
      <w:r>
        <w:rPr>
          <w:lang w:eastAsia="en-US"/>
        </w:rPr>
        <w:t xml:space="preserve"> в случае если на дату отправки </w:t>
      </w:r>
      <w:r>
        <w:rPr>
          <w:b/>
          <w:bCs/>
          <w:color w:val="000000"/>
        </w:rPr>
        <w:t xml:space="preserve">БАНКОМ</w:t>
      </w:r>
      <w:r>
        <w:rPr>
          <w:lang w:eastAsia="en-US"/>
        </w:rPr>
        <w:t xml:space="preserve"> </w:t>
      </w:r>
      <w:r>
        <w:rPr>
          <w:b/>
        </w:rPr>
        <w:t xml:space="preserve">КЛИЕНТУ</w:t>
      </w:r>
      <w:r>
        <w:rPr>
          <w:lang w:eastAsia="en-US"/>
        </w:rPr>
        <w:t xml:space="preserve"> запроса/уведомления между </w:t>
      </w:r>
      <w:r>
        <w:rPr>
          <w:b/>
          <w:bCs/>
          <w:color w:val="000000"/>
        </w:rPr>
        <w:t xml:space="preserve">БАНКОМ</w:t>
      </w:r>
      <w:r>
        <w:rPr>
          <w:lang w:eastAsia="en-US"/>
        </w:rPr>
        <w:t xml:space="preserve"> и </w:t>
      </w:r>
      <w:r>
        <w:rPr>
          <w:b/>
        </w:rPr>
        <w:t xml:space="preserve">КЛИЕНТОМ</w:t>
      </w:r>
      <w:r>
        <w:rPr>
          <w:lang w:eastAsia="en-US"/>
        </w:rPr>
        <w:t xml:space="preserve"> заключен Договор ДБО;</w:t>
      </w:r>
      <w:r>
        <w:rPr>
          <w:lang w:eastAsia="en-US"/>
        </w:rPr>
      </w:r>
      <w:r>
        <w:rPr>
          <w:lang w:eastAsia="en-US"/>
        </w:rPr>
      </w:r>
    </w:p>
    <w:p>
      <w:pPr>
        <w:pStyle w:val="1174"/>
        <w:ind w:firstLine="709"/>
        <w:jc w:val="both"/>
        <w:tabs>
          <w:tab w:val="left" w:pos="1134" w:leader="none"/>
        </w:tabs>
      </w:pPr>
      <w:r>
        <w:rPr>
          <w:lang w:eastAsia="en-US"/>
        </w:rPr>
        <w:t xml:space="preserve">- по адресу электронной почты</w:t>
      </w:r>
      <w:r>
        <w:rPr>
          <w:vertAlign w:val="superscript"/>
          <w:lang w:eastAsia="en-US"/>
        </w:rPr>
        <w:footnoteReference w:id="4"/>
      </w:r>
      <w:r>
        <w:rPr>
          <w:lang w:eastAsia="en-US"/>
        </w:rPr>
        <w:t xml:space="preserve">, предоставленному </w:t>
      </w:r>
      <w:r>
        <w:rPr>
          <w:b/>
        </w:rPr>
        <w:t xml:space="preserve">КЛИЕНТОМ</w:t>
      </w:r>
      <w:r>
        <w:rPr>
          <w:lang w:eastAsia="en-US"/>
        </w:rPr>
        <w:t xml:space="preserve"> в целях взаимодействия с </w:t>
      </w:r>
      <w:r>
        <w:rPr>
          <w:b/>
          <w:bCs/>
          <w:color w:val="000000"/>
        </w:rPr>
        <w:t xml:space="preserve">БАНКОМ</w:t>
      </w:r>
      <w:r>
        <w:rPr>
          <w:lang w:eastAsia="en-US"/>
        </w:rPr>
        <w:t xml:space="preserve"> в соответствии с пунктом 3.2.11 настоящего Договора в случае если на дату отправки </w:t>
      </w:r>
      <w:r>
        <w:rPr>
          <w:b/>
          <w:bCs/>
          <w:color w:val="000000"/>
        </w:rPr>
        <w:t xml:space="preserve">БАНКОМ</w:t>
      </w:r>
      <w:r>
        <w:rPr>
          <w:lang w:eastAsia="en-US"/>
        </w:rPr>
        <w:t xml:space="preserve"> </w:t>
      </w:r>
      <w:r>
        <w:rPr>
          <w:b/>
        </w:rPr>
        <w:t xml:space="preserve">КЛИЕНТУ</w:t>
      </w:r>
      <w:r>
        <w:rPr>
          <w:lang w:eastAsia="en-US"/>
        </w:rPr>
        <w:t xml:space="preserve"> запроса/уведомления между </w:t>
      </w:r>
      <w:r>
        <w:rPr>
          <w:b/>
          <w:bCs/>
          <w:color w:val="000000"/>
        </w:rPr>
        <w:t xml:space="preserve">БАНКОМ</w:t>
      </w:r>
      <w:r>
        <w:rPr>
          <w:lang w:eastAsia="en-US"/>
        </w:rPr>
        <w:t xml:space="preserve"> </w:t>
      </w:r>
      <w:r>
        <w:rPr>
          <w:lang w:eastAsia="en-US"/>
        </w:rPr>
        <w:br w:type="textWrapping" w:clear="all"/>
      </w:r>
      <w:r>
        <w:rPr>
          <w:lang w:eastAsia="en-US"/>
        </w:rPr>
        <w:t xml:space="preserve">и </w:t>
      </w:r>
      <w:r>
        <w:rPr>
          <w:b/>
        </w:rPr>
        <w:t xml:space="preserve">КЛИЕНТОМ</w:t>
      </w:r>
      <w:r>
        <w:rPr>
          <w:lang w:eastAsia="en-US"/>
        </w:rPr>
        <w:t xml:space="preserve"> не заключен Договор ДБО. Стороны договорились, что запрос/уведомление </w:t>
      </w:r>
      <w:r>
        <w:rPr>
          <w:b/>
          <w:bCs/>
          <w:color w:val="000000"/>
        </w:rPr>
        <w:t xml:space="preserve">БАНКА</w:t>
      </w:r>
      <w:r>
        <w:rPr>
          <w:lang w:eastAsia="en-US"/>
        </w:rPr>
        <w:t xml:space="preserve"> является полученным </w:t>
      </w:r>
      <w:r>
        <w:rPr>
          <w:b/>
        </w:rPr>
        <w:t xml:space="preserve">КЛИЕНТОМ</w:t>
      </w:r>
      <w:r>
        <w:rPr>
          <w:lang w:eastAsia="en-US"/>
        </w:rPr>
        <w:t xml:space="preserve"> в случае успешной отправки </w:t>
      </w:r>
      <w:r>
        <w:rPr>
          <w:b/>
          <w:bCs/>
          <w:color w:val="000000"/>
        </w:rPr>
        <w:t xml:space="preserve">БАНКОМ</w:t>
      </w:r>
      <w:r>
        <w:rPr>
          <w:lang w:eastAsia="en-US"/>
        </w:rPr>
        <w:t xml:space="preserve"> </w:t>
      </w:r>
      <w:r>
        <w:rPr>
          <w:lang w:eastAsia="en-US"/>
        </w:rPr>
        <w:br w:type="textWrapping" w:clear="all"/>
      </w:r>
      <w:r>
        <w:rPr>
          <w:lang w:eastAsia="en-US"/>
        </w:rPr>
        <w:t xml:space="preserve">на адрес электронной почты </w:t>
      </w:r>
      <w:r>
        <w:rPr>
          <w:b/>
          <w:bCs/>
          <w:color w:val="000000"/>
        </w:rPr>
        <w:t xml:space="preserve">БАНКОМ</w:t>
      </w:r>
      <w:r>
        <w:rPr>
          <w:lang w:eastAsia="en-US"/>
        </w:rPr>
        <w:t xml:space="preserve">, предоставленный </w:t>
      </w:r>
      <w:r>
        <w:rPr>
          <w:b/>
        </w:rPr>
        <w:t xml:space="preserve">КЛИЕНТОМ</w:t>
      </w:r>
      <w:r>
        <w:rPr>
          <w:lang w:eastAsia="en-US"/>
        </w:rPr>
        <w:t xml:space="preserve"> в соответствии </w:t>
      </w:r>
      <w:r>
        <w:rPr>
          <w:lang w:eastAsia="en-US"/>
        </w:rPr>
        <w:br w:type="textWrapping" w:clear="all"/>
      </w:r>
      <w:r>
        <w:rPr>
          <w:lang w:eastAsia="en-US"/>
        </w:rPr>
        <w:t xml:space="preserve">с пунктом 3.2.11 настоящего Договора соответствующего запроса/уведомления </w:t>
      </w:r>
      <w:r>
        <w:rPr>
          <w:lang w:eastAsia="en-US"/>
        </w:rPr>
        <w:br w:type="textWrapping" w:clear="all"/>
      </w:r>
      <w:r>
        <w:rPr>
          <w:lang w:eastAsia="en-US"/>
        </w:rPr>
        <w:t xml:space="preserve">с использованием электронной почты </w:t>
      </w:r>
      <w:r>
        <w:rPr>
          <w:b/>
          <w:bCs/>
          <w:color w:val="000000"/>
        </w:rPr>
        <w:t xml:space="preserve">БАНКА</w:t>
      </w:r>
      <w:r>
        <w:rPr>
          <w:lang w:eastAsia="en-US"/>
        </w:rPr>
        <w:t xml:space="preserve">;</w:t>
      </w:r>
      <w:r/>
    </w:p>
    <w:p>
      <w:pPr>
        <w:pStyle w:val="1188"/>
        <w:jc w:val="both"/>
        <w:rPr>
          <w:lang w:eastAsia="en-US"/>
        </w:rPr>
      </w:pPr>
      <w:r>
        <w:rPr>
          <w:lang w:eastAsia="en-US"/>
        </w:rPr>
        <w:t xml:space="preserve">- по адресу для корреспонденции (почтовому адресу/адресу местонахождения), указанному в документах, содержащихся в юридическом деле </w:t>
      </w:r>
      <w:r>
        <w:rPr>
          <w:b/>
        </w:rPr>
        <w:t xml:space="preserve">КЛИЕНТА</w:t>
      </w:r>
      <w:r>
        <w:rPr>
          <w:lang w:eastAsia="en-US"/>
        </w:rPr>
        <w:t xml:space="preserve">, сформированном в процессе действия Договора, в случае если на дату отправки информации Банка между </w:t>
      </w:r>
      <w:r>
        <w:rPr>
          <w:b/>
          <w:bCs/>
          <w:color w:val="000000"/>
        </w:rPr>
        <w:t xml:space="preserve">БАНКОМ</w:t>
      </w:r>
      <w:r>
        <w:rPr>
          <w:lang w:eastAsia="en-US"/>
        </w:rPr>
        <w:t xml:space="preserve"> и </w:t>
      </w:r>
      <w:r>
        <w:rPr>
          <w:b/>
        </w:rPr>
        <w:t xml:space="preserve">КЛИЕНТОМ</w:t>
      </w:r>
      <w:r>
        <w:rPr>
          <w:lang w:eastAsia="en-US"/>
        </w:rPr>
        <w:t xml:space="preserve"> не заключен Договор ДБО и/или </w:t>
      </w:r>
      <w:r>
        <w:rPr>
          <w:b/>
        </w:rPr>
        <w:t xml:space="preserve">КЛИЕНТОМ</w:t>
      </w:r>
      <w:r>
        <w:rPr>
          <w:lang w:eastAsia="en-US"/>
        </w:rPr>
        <w:t xml:space="preserve"> не предоставлен</w:t>
      </w:r>
      <w:r>
        <w:t xml:space="preserve"> </w:t>
      </w:r>
      <w:r>
        <w:rPr>
          <w:lang w:eastAsia="en-US"/>
        </w:rPr>
        <w:t xml:space="preserve">адрес электронной почты</w:t>
      </w:r>
      <w:r>
        <w:t xml:space="preserve"> </w:t>
      </w:r>
      <w:r>
        <w:rPr>
          <w:lang w:eastAsia="en-US"/>
        </w:rPr>
        <w:t xml:space="preserve">в целях взаимодействия с </w:t>
      </w:r>
      <w:r>
        <w:rPr>
          <w:b/>
          <w:bCs/>
          <w:color w:val="000000"/>
        </w:rPr>
        <w:t xml:space="preserve">БАНКОМ</w:t>
      </w:r>
      <w:r>
        <w:rPr>
          <w:lang w:eastAsia="en-US"/>
        </w:rPr>
        <w:t xml:space="preserve"> в соответствии с пунктом 3.2.11 настоящего Договора.</w:t>
      </w:r>
      <w:r>
        <w:rPr>
          <w:lang w:eastAsia="en-US"/>
        </w:rPr>
      </w:r>
      <w:r>
        <w:rPr>
          <w:lang w:eastAsia="en-US"/>
        </w:rPr>
      </w:r>
    </w:p>
    <w:p>
      <w:pPr>
        <w:pStyle w:val="1188"/>
        <w:jc w:val="both"/>
        <w:rPr>
          <w:color w:val="000000"/>
          <w:sz w:val="18"/>
        </w:rPr>
      </w:pPr>
      <w:r>
        <w:rPr>
          <w:lang w:eastAsia="en-US"/>
        </w:rPr>
        <w:t xml:space="preserve">1.7. </w:t>
      </w:r>
      <w:r>
        <w:rPr>
          <w:b/>
          <w:color w:val="000000"/>
        </w:rPr>
        <w:t xml:space="preserve">КЛИЕНТ </w:t>
      </w:r>
      <w:r>
        <w:rPr>
          <w:color w:val="000000"/>
        </w:rPr>
        <w:t xml:space="preserve">соглашается на запись всех телефонных переговоров самого </w:t>
      </w:r>
      <w:r>
        <w:rPr>
          <w:b/>
        </w:rPr>
        <w:t xml:space="preserve">КЛИЕНТА</w:t>
      </w:r>
      <w:r>
        <w:rPr>
          <w:color w:val="000000"/>
        </w:rPr>
        <w:t xml:space="preserve">, его представителя и работников </w:t>
      </w:r>
      <w:r>
        <w:rPr>
          <w:b/>
          <w:color w:val="000000"/>
        </w:rPr>
        <w:t xml:space="preserve">БАНКА</w:t>
      </w:r>
      <w:r>
        <w:rPr>
          <w:color w:val="000000"/>
        </w:rPr>
        <w:t xml:space="preserve"> в рамках настоящего Договора по каналам телефонной связи. </w:t>
      </w:r>
      <w:r>
        <w:rPr>
          <w:b/>
          <w:color w:val="000000"/>
        </w:rPr>
        <w:t xml:space="preserve">БАНК</w:t>
      </w:r>
      <w:r>
        <w:rPr>
          <w:color w:val="000000"/>
        </w:rPr>
        <w:t xml:space="preserve"> и </w:t>
      </w:r>
      <w:r>
        <w:rPr>
          <w:b/>
          <w:color w:val="000000"/>
        </w:rPr>
        <w:t xml:space="preserve">КЛИЕНТ</w:t>
      </w:r>
      <w:r>
        <w:rPr>
          <w:color w:val="000000"/>
        </w:rPr>
        <w:t xml:space="preserve"> признают аудиозаписи переговоров самого </w:t>
      </w:r>
      <w:r>
        <w:rPr>
          <w:b/>
        </w:rPr>
        <w:t xml:space="preserve">КЛИЕНТА</w:t>
      </w:r>
      <w:r>
        <w:rPr>
          <w:color w:val="000000"/>
        </w:rPr>
        <w:t xml:space="preserve">, его представителя и работников </w:t>
      </w:r>
      <w:r>
        <w:rPr>
          <w:b/>
          <w:color w:val="000000"/>
        </w:rPr>
        <w:t xml:space="preserve">БАНКА</w:t>
      </w:r>
      <w:r>
        <w:rPr>
          <w:color w:val="000000"/>
        </w:rPr>
        <w:t xml:space="preserve">, а также протоколы переговоров по средствам связи в виде печатного текста на бумажном носителе, сформированные </w:t>
      </w:r>
      <w:r>
        <w:rPr>
          <w:b/>
          <w:color w:val="000000"/>
        </w:rPr>
        <w:t xml:space="preserve">БАНКОМ</w:t>
      </w:r>
      <w:r>
        <w:rPr>
          <w:color w:val="000000"/>
        </w:rPr>
        <w:t xml:space="preserve"> или организацией, предоставляющей </w:t>
      </w:r>
      <w:r>
        <w:rPr>
          <w:b/>
          <w:color w:val="000000"/>
        </w:rPr>
        <w:t xml:space="preserve">БАНКУ</w:t>
      </w:r>
      <w:r>
        <w:rPr>
          <w:color w:val="000000"/>
        </w:rPr>
        <w:t xml:space="preserve"> услуги связи, в качестве надлежащего доказательства, которое может быть представлено п</w:t>
      </w:r>
      <w:r>
        <w:rPr>
          <w:color w:val="000000"/>
        </w:rPr>
        <w:t xml:space="preserve">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соответствии с Федеральным законом от 07.07.2003 № 126-ФЗ «О связи» несет оператор связи.</w:t>
      </w:r>
      <w:r>
        <w:rPr>
          <w:color w:val="000000"/>
          <w:sz w:val="18"/>
        </w:rPr>
      </w:r>
      <w:r>
        <w:rPr>
          <w:color w:val="000000"/>
          <w:sz w:val="18"/>
        </w:rPr>
      </w:r>
    </w:p>
    <w:p>
      <w:pPr>
        <w:pStyle w:val="1188"/>
        <w:numPr>
          <w:ilvl w:val="0"/>
          <w:numId w:val="1"/>
        </w:numPr>
        <w:ind w:left="0" w:firstLine="0"/>
        <w:jc w:val="center"/>
        <w:spacing w:before="120" w:after="120"/>
        <w:tabs>
          <w:tab w:val="num" w:pos="-180" w:leader="none"/>
          <w:tab w:val="left" w:pos="360" w:leader="none"/>
          <w:tab w:val="left" w:pos="1080" w:leader="none"/>
          <w:tab w:val="clear" w:pos="3889" w:leader="none"/>
        </w:tabs>
        <w:rPr>
          <w:b/>
          <w:bCs/>
          <w:color w:val="000000"/>
        </w:rPr>
      </w:pPr>
      <w:r>
        <w:rPr>
          <w:b/>
          <w:bCs/>
          <w:color w:val="000000"/>
        </w:rPr>
        <w:t xml:space="preserve">ОБЯЗАННОСТИ СТОРОН</w:t>
      </w:r>
      <w:r>
        <w:rPr>
          <w:b/>
          <w:bCs/>
          <w:color w:val="000000"/>
        </w:rPr>
      </w:r>
      <w:r>
        <w:rPr>
          <w:b/>
          <w:bCs/>
          <w:color w:val="000000"/>
        </w:rPr>
      </w:r>
    </w:p>
    <w:p>
      <w:pPr>
        <w:pStyle w:val="1188"/>
        <w:jc w:val="both"/>
        <w:rPr>
          <w:color w:val="000000"/>
        </w:rPr>
      </w:pPr>
      <w:r>
        <w:rPr>
          <w:color w:val="000000"/>
        </w:rPr>
        <w:t xml:space="preserve">2.1. </w:t>
      </w:r>
      <w:r>
        <w:rPr>
          <w:b/>
          <w:bCs/>
          <w:color w:val="000000"/>
        </w:rPr>
        <w:t xml:space="preserve">БАНК</w:t>
      </w:r>
      <w:r>
        <w:rPr>
          <w:color w:val="000000"/>
        </w:rPr>
        <w:t xml:space="preserve"> обязуется:</w:t>
      </w:r>
      <w:r>
        <w:rPr>
          <w:color w:val="000000"/>
        </w:rPr>
      </w:r>
      <w:r>
        <w:rPr>
          <w:color w:val="000000"/>
        </w:rPr>
      </w:r>
    </w:p>
    <w:p>
      <w:pPr>
        <w:pStyle w:val="1188"/>
        <w:jc w:val="both"/>
        <w:rPr>
          <w:color w:val="000000"/>
        </w:rPr>
      </w:pPr>
      <w:r>
        <w:rPr>
          <w:color w:val="000000"/>
        </w:rPr>
        <w:t xml:space="preserve">2.1.1. </w:t>
      </w:r>
      <w:r>
        <w:rPr>
          <w:color w:val="000000"/>
        </w:rPr>
        <w:t xml:space="preserve">Принимать и/или з</w:t>
      </w:r>
      <w:r>
        <w:rPr>
          <w:color w:val="000000"/>
        </w:rPr>
        <w:t xml:space="preserve">ачислять поступающие на счет </w:t>
      </w:r>
      <w:r>
        <w:rPr>
          <w:b/>
          <w:bCs/>
          <w:color w:val="000000"/>
        </w:rPr>
        <w:t xml:space="preserve">КЛИЕНТА</w:t>
      </w:r>
      <w:r>
        <w:rPr>
          <w:color w:val="000000"/>
        </w:rPr>
        <w:t xml:space="preserve"> от органа местного самоуправления, товарищества собственников жилья, жилищного, жилищно-строительного кооператива</w:t>
      </w:r>
      <w:r>
        <w:rPr>
          <w:color w:val="000000"/>
        </w:rPr>
        <w:t xml:space="preserve"> или иного специализированного</w:t>
      </w:r>
      <w:r>
        <w:rPr>
          <w:color w:val="000000"/>
        </w:rPr>
        <w:t xml:space="preserve"> </w:t>
      </w:r>
      <w:r>
        <w:rPr>
          <w:color w:val="000000"/>
        </w:rPr>
        <w:t xml:space="preserve">потребительского кооператива</w:t>
      </w:r>
      <w:r>
        <w:rPr>
          <w:color w:val="000000"/>
        </w:rPr>
        <w:t xml:space="preserve"> либо собственников помещений в многоквартирном </w:t>
      </w:r>
      <w:r>
        <w:rPr>
          <w:color w:val="000000"/>
        </w:rPr>
        <w:t xml:space="preserve">жилом </w:t>
      </w:r>
      <w:r>
        <w:rPr>
          <w:color w:val="000000"/>
        </w:rPr>
        <w:t xml:space="preserve">доме денежные средства, предназначенные для финансирования проведения капитального ремонта многоквартирного(ых) жилого(ых) дома(ов)</w:t>
      </w:r>
      <w:r>
        <w:rPr>
          <w:color w:val="000000"/>
        </w:rPr>
        <w:t xml:space="preserve">,</w:t>
      </w:r>
      <w:r>
        <w:rPr>
          <w:color w:val="000000"/>
        </w:rPr>
        <w:t xml:space="preserve"> и выполнять распоряжения </w:t>
      </w:r>
      <w:r>
        <w:rPr>
          <w:b/>
          <w:bCs/>
          <w:color w:val="000000"/>
        </w:rPr>
        <w:t xml:space="preserve">КЛИЕНТА</w:t>
      </w:r>
      <w:r>
        <w:rPr>
          <w:color w:val="000000"/>
        </w:rPr>
        <w:t xml:space="preserve"> о перечислении соответствующих сумм со Счета и проведении других операций по Счету в соответствии с банковскими правилами и требованиями Закона № 185-ФЗ.</w:t>
      </w:r>
      <w:r>
        <w:rPr>
          <w:color w:val="000000"/>
        </w:rPr>
      </w:r>
      <w:r>
        <w:rPr>
          <w:color w:val="000000"/>
        </w:rPr>
      </w:r>
    </w:p>
    <w:p>
      <w:pPr>
        <w:pStyle w:val="1188"/>
        <w:jc w:val="both"/>
        <w:rPr>
          <w:color w:val="000000"/>
        </w:rPr>
      </w:pPr>
      <w:r>
        <w:rPr>
          <w:color w:val="000000"/>
        </w:rPr>
        <w:t xml:space="preserve"> Предоставление других услуг, не относящихся непосредственно к расчетно-кассовому обслуживанию, осуществляется </w:t>
      </w:r>
      <w:r>
        <w:rPr>
          <w:b/>
          <w:bCs/>
          <w:color w:val="000000"/>
        </w:rPr>
        <w:t xml:space="preserve">БАНКОМ</w:t>
      </w:r>
      <w:r>
        <w:rPr>
          <w:color w:val="000000"/>
        </w:rPr>
        <w:t xml:space="preserve"> на основе отдельных договоров.</w:t>
      </w:r>
      <w:r>
        <w:rPr>
          <w:color w:val="000000"/>
        </w:rPr>
      </w:r>
      <w:r>
        <w:rPr>
          <w:color w:val="000000"/>
        </w:rPr>
      </w:r>
    </w:p>
    <w:p>
      <w:pPr>
        <w:pStyle w:val="1188"/>
        <w:jc w:val="both"/>
        <w:rPr>
          <w:color w:val="000000"/>
        </w:rPr>
      </w:pPr>
      <w:r>
        <w:rPr>
          <w:color w:val="000000"/>
        </w:rPr>
        <w:t xml:space="preserve">2.1.2. Зачислять поступившие на Счет </w:t>
      </w:r>
      <w:r>
        <w:rPr>
          <w:b/>
          <w:bCs/>
          <w:color w:val="000000"/>
        </w:rPr>
        <w:t xml:space="preserve">КЛИЕНТА</w:t>
      </w:r>
      <w:r>
        <w:rPr>
          <w:color w:val="000000"/>
        </w:rPr>
        <w:t xml:space="preserve"> денежные средства не позднее рабочего дня, следующего за днем поступления в </w:t>
      </w:r>
      <w:r>
        <w:rPr>
          <w:b/>
          <w:bCs/>
          <w:color w:val="000000"/>
        </w:rPr>
        <w:t xml:space="preserve">БАНК</w:t>
      </w:r>
      <w:r>
        <w:rPr>
          <w:color w:val="000000"/>
        </w:rPr>
        <w:t xml:space="preserve"> соответствующего платежного документа.</w:t>
      </w:r>
      <w:r>
        <w:rPr>
          <w:color w:val="000000"/>
        </w:rPr>
      </w:r>
      <w:r>
        <w:rPr>
          <w:color w:val="000000"/>
        </w:rPr>
      </w:r>
    </w:p>
    <w:p>
      <w:pPr>
        <w:pStyle w:val="1174"/>
        <w:ind w:firstLine="709"/>
        <w:jc w:val="both"/>
        <w:tabs>
          <w:tab w:val="left" w:pos="1134" w:leader="none"/>
        </w:tabs>
      </w:pPr>
      <w:r>
        <w:t xml:space="preserve">В случае получения от оператора </w:t>
      </w:r>
      <w:r>
        <w:t xml:space="preserve">по переводу денежных средств, обслуживающего плательщика, уведомления о приостановлении до осуществления зачисления денежных средств на Счет, приостановить указанную операцию на срок до пяти рабочих дней со дня получения указанного уведомления, а в случае:</w:t>
      </w:r>
      <w:r/>
    </w:p>
    <w:p>
      <w:pPr>
        <w:pStyle w:val="1174"/>
        <w:ind w:firstLine="709"/>
        <w:jc w:val="both"/>
        <w:tabs>
          <w:tab w:val="left" w:pos="1134" w:leader="none"/>
        </w:tabs>
      </w:pPr>
      <w:r>
        <w:t xml:space="preserve">- получения от </w:t>
      </w:r>
      <w:r>
        <w:rPr>
          <w:b/>
        </w:rPr>
        <w:t xml:space="preserve">КЛИЕНТА</w:t>
      </w:r>
      <w:r>
        <w:t xml:space="preserve"> документов, указанных в пункте 2.1.8 настоящего Договора, зачислить денежные средства на Счет;</w:t>
      </w:r>
      <w:r/>
    </w:p>
    <w:p>
      <w:pPr>
        <w:pStyle w:val="1188"/>
        <w:jc w:val="both"/>
        <w:rPr>
          <w:color w:val="000000"/>
        </w:rPr>
      </w:pPr>
      <w:r>
        <w:t xml:space="preserve">- неполучения от </w:t>
      </w:r>
      <w:r>
        <w:rPr>
          <w:b/>
        </w:rPr>
        <w:t xml:space="preserve">КЛИЕНТА</w:t>
      </w:r>
      <w:r>
        <w:t xml:space="preserve"> документов, указанных в пункте 2.1.8 настоящего Договора, осуществить возврат денежных средств оператору по переводу денежных средств, обслуживающего плательщика, в порядке, установленном законодательством Российской Федерации.</w:t>
      </w:r>
      <w:r>
        <w:rPr>
          <w:color w:val="000000"/>
        </w:rPr>
      </w:r>
      <w:r>
        <w:rPr>
          <w:color w:val="000000"/>
        </w:rPr>
      </w:r>
    </w:p>
    <w:p>
      <w:pPr>
        <w:pStyle w:val="1174"/>
        <w:ind w:firstLine="709"/>
        <w:jc w:val="both"/>
        <w:tabs>
          <w:tab w:val="left" w:pos="1134" w:leader="none"/>
        </w:tabs>
        <w:rPr>
          <w:color w:val="000000"/>
        </w:rPr>
        <w:outlineLvl w:val="2"/>
      </w:pPr>
      <w:r>
        <w:rPr>
          <w:color w:val="000000"/>
        </w:rPr>
        <w:t xml:space="preserve">2.1.3. Перечислять (списывать) денежные средства со Счета </w:t>
      </w:r>
      <w:r>
        <w:rPr>
          <w:b/>
          <w:bCs/>
          <w:color w:val="000000"/>
        </w:rPr>
        <w:t xml:space="preserve">КЛИЕНТА</w:t>
      </w:r>
      <w:r>
        <w:rPr>
          <w:bCs/>
          <w:color w:val="000000"/>
        </w:rPr>
        <w:t xml:space="preserve"> в пределах имеющихся денежных средств на Счете</w:t>
      </w:r>
      <w:r>
        <w:rPr>
          <w:color w:val="000000"/>
        </w:rPr>
        <w:t xml:space="preserve"> не позднее рабочего дня, следующего за днем поступления в </w:t>
      </w:r>
      <w:r>
        <w:rPr>
          <w:b/>
          <w:bCs/>
          <w:color w:val="000000"/>
        </w:rPr>
        <w:t xml:space="preserve">БАНК</w:t>
      </w:r>
      <w:r>
        <w:rPr>
          <w:color w:val="000000"/>
        </w:rPr>
        <w:t xml:space="preserve"> соответствующего распоряжения </w:t>
      </w:r>
      <w:r>
        <w:rPr>
          <w:b/>
          <w:color w:val="000000"/>
        </w:rPr>
        <w:t xml:space="preserve">КЛИЕНТА </w:t>
      </w:r>
      <w:r>
        <w:rPr>
          <w:color w:val="000000"/>
        </w:rPr>
        <w:t xml:space="preserve">о переводе денежных средств, если иные сроки не предусмотрены требованиями законодательства Российской Федерации или настоящим Договором. При этом распоряжение о переводе денежных средств, поступившее в </w:t>
      </w:r>
      <w:r>
        <w:rPr>
          <w:b/>
          <w:bCs/>
          <w:color w:val="000000"/>
        </w:rPr>
        <w:t xml:space="preserve">БАНК</w:t>
      </w:r>
      <w:r>
        <w:rPr>
          <w:bCs/>
          <w:color w:val="000000"/>
        </w:rPr>
        <w:t xml:space="preserve"> после установленного </w:t>
      </w:r>
      <w:r>
        <w:rPr>
          <w:b/>
          <w:bCs/>
          <w:color w:val="000000"/>
        </w:rPr>
        <w:t xml:space="preserve">БАНКОМ</w:t>
      </w:r>
      <w:r>
        <w:rPr>
          <w:bCs/>
          <w:color w:val="000000"/>
        </w:rPr>
        <w:t xml:space="preserve"> времени приема от </w:t>
      </w:r>
      <w:r>
        <w:rPr>
          <w:b/>
          <w:bCs/>
          <w:color w:val="000000"/>
        </w:rPr>
        <w:t xml:space="preserve">КЛИЕНТА</w:t>
      </w:r>
      <w:r>
        <w:rPr>
          <w:bCs/>
          <w:color w:val="000000"/>
        </w:rPr>
        <w:t xml:space="preserve"> платежных документов, считается поступившим на следующий рабочий день</w:t>
      </w:r>
      <w:r>
        <w:rPr>
          <w:color w:val="000000"/>
        </w:rPr>
        <w:t xml:space="preserve">. Списание денежных средств со Счета осуществляется на основании расчетных документов, составленных в соответствии с установленными банковскими требованиями и требованиями, предъявляемыми </w:t>
      </w:r>
      <w:r>
        <w:rPr>
          <w:b/>
          <w:color w:val="000000"/>
        </w:rPr>
        <w:t xml:space="preserve">БАНКОМ</w:t>
      </w:r>
      <w:r>
        <w:rPr>
          <w:color w:val="000000"/>
        </w:rPr>
        <w:t xml:space="preserve"> в соответствии с Законом № 185-ФЗ, в пределах имеющихся на счете денежных средств. </w:t>
      </w:r>
      <w:r>
        <w:rPr>
          <w:color w:val="000000"/>
        </w:rPr>
      </w:r>
      <w:r>
        <w:rPr>
          <w:color w:val="000000"/>
        </w:rPr>
      </w:r>
    </w:p>
    <w:p>
      <w:pPr>
        <w:pStyle w:val="1174"/>
        <w:ind w:firstLine="709"/>
        <w:jc w:val="both"/>
        <w:tabs>
          <w:tab w:val="left" w:pos="1134" w:leader="none"/>
        </w:tabs>
        <w:rPr>
          <w:color w:val="000000"/>
        </w:rPr>
        <w:outlineLvl w:val="2"/>
      </w:pPr>
      <w:r>
        <w:rPr>
          <w:color w:val="000000"/>
        </w:rPr>
        <w:t xml:space="preserve">В поле «Назначение платежа» платежного поручения должно быть указано:</w:t>
      </w:r>
      <w:r>
        <w:rPr>
          <w:color w:val="000000"/>
        </w:rPr>
      </w:r>
      <w:r>
        <w:rPr>
          <w:color w:val="000000"/>
        </w:rPr>
      </w:r>
    </w:p>
    <w:p>
      <w:pPr>
        <w:pStyle w:val="1174"/>
        <w:ind w:firstLine="709"/>
        <w:jc w:val="both"/>
        <w:tabs>
          <w:tab w:val="left" w:pos="1134" w:leader="none"/>
        </w:tabs>
        <w:rPr>
          <w:color w:val="000000"/>
        </w:rPr>
        <w:outlineLvl w:val="2"/>
      </w:pPr>
      <w:r>
        <w:rPr>
          <w:color w:val="000000"/>
        </w:rPr>
        <w:t xml:space="preserve">- перечисление средств согласно договору/</w:t>
      </w:r>
      <w:r>
        <w:rPr>
          <w:color w:val="000000"/>
        </w:rPr>
        <w:t xml:space="preserve">контракту, по которому осуществляется перечисление денежных средств (с указанием даты и номера договора/контракта) с указанием номера и даты каждого акта приемки работ по капитальному ремонту многоквартирного(ых) жилого(ых) дома(ов) с указанием вида работ;</w:t>
      </w:r>
      <w:r>
        <w:rPr>
          <w:color w:val="000000"/>
        </w:rPr>
      </w:r>
      <w:r>
        <w:rPr>
          <w:color w:val="000000"/>
        </w:rPr>
      </w:r>
    </w:p>
    <w:p>
      <w:pPr>
        <w:pStyle w:val="1174"/>
        <w:ind w:firstLine="709"/>
        <w:jc w:val="both"/>
        <w:tabs>
          <w:tab w:val="left" w:pos="1134" w:leader="none"/>
        </w:tabs>
        <w:rPr>
          <w:color w:val="000000"/>
        </w:rPr>
        <w:outlineLvl w:val="2"/>
      </w:pPr>
      <w:r>
        <w:rPr>
          <w:color w:val="000000"/>
        </w:rPr>
        <w:t xml:space="preserve">- перечисление аванса на проведение работ по капитальному ремонту согласно договору/контракту, по которому осуществляется перечисление денежных средств (с указанием даты и номера договора/контракта). </w:t>
      </w:r>
      <w:r>
        <w:rPr>
          <w:color w:val="000000"/>
        </w:rPr>
      </w:r>
      <w:r>
        <w:rPr>
          <w:color w:val="000000"/>
        </w:rPr>
      </w:r>
    </w:p>
    <w:p>
      <w:pPr>
        <w:pStyle w:val="1174"/>
        <w:ind w:firstLine="709"/>
        <w:jc w:val="both"/>
        <w:tabs>
          <w:tab w:val="left" w:pos="1134" w:leader="none"/>
        </w:tabs>
        <w:rPr>
          <w:color w:val="000000"/>
        </w:rPr>
        <w:outlineLvl w:val="2"/>
      </w:pPr>
      <w:r>
        <w:rPr>
          <w:color w:val="000000"/>
        </w:rPr>
        <w:t xml:space="preserve">Налог, подлежащий уплате, выделяется отдельной строкой или должно быть указание на то, что налог не уплачивается.</w:t>
      </w:r>
      <w:r>
        <w:rPr>
          <w:color w:val="000000"/>
        </w:rPr>
      </w:r>
      <w:r>
        <w:rPr>
          <w:color w:val="000000"/>
        </w:rPr>
      </w:r>
    </w:p>
    <w:p>
      <w:pPr>
        <w:pStyle w:val="1174"/>
        <w:ind w:firstLine="709"/>
        <w:jc w:val="both"/>
        <w:tabs>
          <w:tab w:val="left" w:pos="1134" w:leader="none"/>
        </w:tabs>
        <w:rPr>
          <w:color w:val="000000"/>
        </w:rPr>
        <w:outlineLvl w:val="2"/>
      </w:pPr>
      <w:r>
        <w:rPr>
          <w:b/>
        </w:rPr>
        <w:t xml:space="preserve">БАНК</w:t>
      </w:r>
      <w:r>
        <w:rPr>
          <w:color w:val="000000"/>
        </w:rPr>
        <w:t xml:space="preserve"> при приеме к исполнению распоряжения </w:t>
      </w:r>
      <w:r>
        <w:rPr>
          <w:b/>
          <w:color w:val="000000"/>
        </w:rPr>
        <w:t xml:space="preserve">КЛИЕНТА </w:t>
      </w:r>
      <w:r>
        <w:rPr>
          <w:color w:val="000000"/>
        </w:rPr>
        <w:t xml:space="preserve">о переводе денежных средств проверяет наличие признаков осуществления перевода денежных средств без добровольного согласия </w:t>
      </w:r>
      <w:r>
        <w:rPr>
          <w:b/>
          <w:color w:val="000000"/>
        </w:rPr>
        <w:t xml:space="preserve">КЛИЕНТА</w:t>
      </w:r>
      <w:r>
        <w:rPr>
          <w:color w:val="000000"/>
          <w:vertAlign w:val="superscript"/>
        </w:rPr>
        <w:footnoteReference w:id="5"/>
      </w:r>
      <w:r>
        <w:rPr>
          <w:color w:val="000000"/>
        </w:rPr>
        <w:t xml:space="preserve"> (далее – ПДСБДСК).</w:t>
      </w:r>
      <w:r>
        <w:rPr>
          <w:color w:val="000000"/>
        </w:rPr>
      </w:r>
      <w:r>
        <w:rPr>
          <w:color w:val="000000"/>
        </w:rPr>
      </w:r>
    </w:p>
    <w:p>
      <w:pPr>
        <w:pStyle w:val="1174"/>
        <w:ind w:firstLine="709"/>
        <w:jc w:val="both"/>
        <w:tabs>
          <w:tab w:val="left" w:pos="0" w:leader="none"/>
          <w:tab w:val="left" w:pos="1134" w:leader="none"/>
        </w:tabs>
      </w:pPr>
      <w:r>
        <w:t xml:space="preserve">При выявлении </w:t>
      </w:r>
      <w:r>
        <w:t xml:space="preserve">операции</w:t>
      </w:r>
      <w:r>
        <w:t xml:space="preserve">, соответствующе</w:t>
      </w:r>
      <w:r>
        <w:t xml:space="preserve">й</w:t>
      </w:r>
      <w:r>
        <w:t xml:space="preserve"> признакам осуществления ПДСБДСК, </w:t>
      </w:r>
      <w:r>
        <w:rPr>
          <w:b/>
        </w:rPr>
        <w:t xml:space="preserve">БАНК</w:t>
      </w:r>
      <w:r>
        <w:t xml:space="preserve"> приостанавливает</w:t>
      </w:r>
      <w:r>
        <w:t xml:space="preserve"> </w:t>
      </w:r>
      <w:r>
        <w:t xml:space="preserve">принятие к исполнению распоряжения </w:t>
      </w:r>
      <w:r>
        <w:rPr>
          <w:color w:val="000000"/>
        </w:rPr>
        <w:t xml:space="preserve">о переводе денежных средств</w:t>
      </w:r>
      <w:r>
        <w:t xml:space="preserve">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rStyle w:val="1208"/>
        </w:rPr>
        <w:footnoteReference w:id="6"/>
      </w:r>
      <w:r>
        <w:t xml:space="preserve"> до окончания дня, следующего за днем поступления в </w:t>
      </w:r>
      <w:r>
        <w:rPr>
          <w:b/>
        </w:rPr>
        <w:t xml:space="preserve">БАНК</w:t>
      </w:r>
      <w:r>
        <w:t xml:space="preserve"> соответствующего распоряжения </w:t>
      </w:r>
      <w:r>
        <w:rPr>
          <w:color w:val="000000"/>
        </w:rPr>
        <w:t xml:space="preserve">о переводе денежных средств</w:t>
      </w:r>
      <w:r>
        <w:t xml:space="preserve"> (на два дня) и при получении от </w:t>
      </w:r>
      <w:r>
        <w:rPr>
          <w:b/>
        </w:rPr>
        <w:t xml:space="preserve">КЛИЕНТА</w:t>
      </w:r>
      <w:r>
        <w:t xml:space="preserve"> подтверждения</w:t>
      </w:r>
      <w:r>
        <w:t xml:space="preserve"> </w:t>
      </w:r>
      <w:r>
        <w:t xml:space="preserve">распоряжения </w:t>
      </w:r>
      <w:r>
        <w:rPr>
          <w:color w:val="000000"/>
        </w:rPr>
        <w:t xml:space="preserve">о переводе денежных средств</w:t>
      </w:r>
      <w:r>
        <w:rPr>
          <w:color w:val="000000"/>
        </w:rPr>
        <w:t xml:space="preserve"> и информации, что </w:t>
      </w:r>
      <w:r>
        <w:rPr>
          <w:color w:val="000000"/>
        </w:rPr>
        <w:t xml:space="preserve">перевод денежных средств</w:t>
      </w:r>
      <w:r>
        <w:rPr>
          <w:color w:val="000000"/>
        </w:rPr>
        <w:t xml:space="preserve"> не является </w:t>
      </w:r>
      <w:r>
        <w:rPr>
          <w:color w:val="000000"/>
        </w:rPr>
        <w:t xml:space="preserve">ПДСБДСК</w:t>
      </w:r>
      <w:r>
        <w:t xml:space="preserve">, </w:t>
      </w:r>
      <w:r>
        <w:t xml:space="preserve">способом, </w:t>
      </w:r>
      <w:r>
        <w:t xml:space="preserve">указанн</w:t>
      </w:r>
      <w:r>
        <w:t xml:space="preserve">ым</w:t>
      </w:r>
      <w:r>
        <w:t xml:space="preserve"> в пункте 2.2.12 настоящего Договора, незамедлительно принимает к исполнению подтвержденное распоряжение </w:t>
      </w:r>
      <w:r>
        <w:rPr>
          <w:b/>
        </w:rPr>
        <w:t xml:space="preserve">КЛИЕНТА </w:t>
      </w:r>
      <w:r>
        <w:rPr>
          <w:color w:val="000000"/>
        </w:rPr>
        <w:t xml:space="preserve">о переводе денежных средств</w:t>
      </w:r>
      <w:r>
        <w:t xml:space="preserve">, при отсутствии иных установленных законодательством Российской Федерации оснований не принимать распоряжение</w:t>
      </w:r>
      <w:r>
        <w:rPr>
          <w:b/>
        </w:rPr>
        <w:t xml:space="preserve"> КЛИЕНТА</w:t>
      </w:r>
      <w:r>
        <w:t xml:space="preserve"> </w:t>
      </w:r>
      <w:r>
        <w:rPr>
          <w:color w:val="000000"/>
        </w:rPr>
        <w:t xml:space="preserve">о переводе денежных средств</w:t>
      </w:r>
      <w:r>
        <w:t xml:space="preserve"> к исполнению, а также, если иное не предусмотрено следующим абзацем настоящего пункта.</w:t>
      </w:r>
      <w:r/>
    </w:p>
    <w:p>
      <w:pPr>
        <w:pStyle w:val="1174"/>
        <w:ind w:firstLine="709"/>
        <w:jc w:val="both"/>
        <w:tabs>
          <w:tab w:val="left" w:pos="0" w:leader="none"/>
          <w:tab w:val="left" w:pos="1134" w:leader="none"/>
        </w:tabs>
        <w:rPr>
          <w:rFonts w:eastAsia="Calibri"/>
        </w:rPr>
      </w:pPr>
      <w:r>
        <w:rPr>
          <w:rFonts w:eastAsia="Calibri"/>
        </w:rPr>
        <w:t xml:space="preserve">В случае, если несмотря на предоставление </w:t>
      </w:r>
      <w:r>
        <w:rPr>
          <w:b/>
        </w:rPr>
        <w:t xml:space="preserve">КЛИЕНТОМ</w:t>
      </w:r>
      <w:r>
        <w:rPr>
          <w:rFonts w:eastAsia="Calibri"/>
        </w:rPr>
        <w:t xml:space="preserve"> подтверждения распоряжения </w:t>
      </w:r>
      <w:r>
        <w:rPr>
          <w:color w:val="000000"/>
        </w:rPr>
        <w:t xml:space="preserve">о переводе денежных средств</w:t>
      </w:r>
      <w:r>
        <w:rPr>
          <w:color w:val="000000"/>
        </w:rPr>
        <w:t xml:space="preserve"> и информации что </w:t>
      </w:r>
      <w:r>
        <w:rPr>
          <w:color w:val="000000"/>
        </w:rPr>
        <w:t xml:space="preserve">перевод денежных средств</w:t>
      </w:r>
      <w:r>
        <w:rPr>
          <w:color w:val="000000"/>
        </w:rPr>
        <w:t xml:space="preserve"> не является </w:t>
      </w:r>
      <w:r>
        <w:rPr>
          <w:color w:val="000000"/>
        </w:rPr>
        <w:t xml:space="preserve">ПДСБДСК</w:t>
      </w:r>
      <w:r>
        <w:rPr>
          <w:rFonts w:eastAsia="Calibri"/>
        </w:rPr>
        <w:t xml:space="preserve">, </w:t>
      </w:r>
      <w:r>
        <w:rPr>
          <w:rFonts w:eastAsia="Calibri"/>
          <w:b/>
        </w:rPr>
        <w:t xml:space="preserve">БАНК</w:t>
      </w:r>
      <w:r>
        <w:rPr>
          <w:rFonts w:eastAsia="Calibri"/>
        </w:rPr>
        <w:t xml:space="preserve"> получил информацию</w:t>
      </w:r>
      <w:r>
        <w:rPr>
          <w:rFonts w:eastAsia="Calibri"/>
        </w:rPr>
        <w:t xml:space="preserve">,</w:t>
      </w:r>
      <w:r>
        <w:rPr>
          <w:rFonts w:eastAsia="Calibri"/>
        </w:rPr>
        <w:t xml:space="preserve"> содержащуюся </w:t>
      </w:r>
      <w:r>
        <w:t xml:space="preserve">в базе данных о случаях и попытках осуществления ПДСБДСК, предоставляемой Банком России</w:t>
      </w:r>
      <w:r>
        <w:rPr>
          <w:vertAlign w:val="superscript"/>
        </w:rPr>
        <w:footnoteReference w:id="7"/>
      </w:r>
      <w:r>
        <w:rPr>
          <w:rFonts w:eastAsia="Calibri"/>
        </w:rPr>
        <w:t xml:space="preserve">, </w:t>
      </w:r>
      <w:r>
        <w:rPr>
          <w:b/>
        </w:rPr>
        <w:t xml:space="preserve">БАНК</w:t>
      </w:r>
      <w:r>
        <w:rPr>
          <w:rFonts w:eastAsia="Calibri"/>
        </w:rPr>
        <w:t xml:space="preserve"> приостанавливает прием к исполнению подтвержденного распоряжения </w:t>
      </w:r>
      <w:r>
        <w:rPr>
          <w:b/>
        </w:rPr>
        <w:t xml:space="preserve">КЛИЕНТА</w:t>
      </w:r>
      <w:r>
        <w:rPr>
          <w:rFonts w:eastAsia="Calibri"/>
        </w:rPr>
        <w:t xml:space="preserve"> </w:t>
      </w:r>
      <w:r>
        <w:rPr>
          <w:color w:val="000000"/>
        </w:rPr>
        <w:t xml:space="preserve">о переводе денежных средств</w:t>
      </w:r>
      <w:r>
        <w:rPr>
          <w:rFonts w:eastAsia="Calibri"/>
        </w:rPr>
        <w:t xml:space="preserve"> на два дня со дня направления </w:t>
      </w:r>
      <w:r>
        <w:rPr>
          <w:b/>
        </w:rPr>
        <w:t xml:space="preserve">КЛИЕНТОМ</w:t>
      </w:r>
      <w:r>
        <w:rPr>
          <w:rFonts w:eastAsia="Calibri"/>
        </w:rPr>
        <w:t xml:space="preserve"> подтверждения распоряжения</w:t>
      </w:r>
      <w:r>
        <w:rPr>
          <w:color w:val="000000"/>
        </w:rPr>
        <w:t xml:space="preserve"> о переводе денежных средств</w:t>
      </w:r>
      <w:r>
        <w:rPr>
          <w:rFonts w:eastAsia="Calibri"/>
        </w:rPr>
        <w:t xml:space="preserve">.. По истечении двух дней со дня направления </w:t>
      </w:r>
      <w:r>
        <w:rPr>
          <w:b/>
        </w:rPr>
        <w:t xml:space="preserve">КЛИЕНТОМ</w:t>
      </w:r>
      <w:r>
        <w:rPr>
          <w:rFonts w:eastAsia="Calibri"/>
        </w:rPr>
        <w:t xml:space="preserve"> подтверждения распоряжения </w:t>
      </w:r>
      <w:r>
        <w:rPr>
          <w:color w:val="000000"/>
        </w:rPr>
        <w:t xml:space="preserve">о переводе денежных средств</w:t>
      </w:r>
      <w:r>
        <w:rPr>
          <w:rFonts w:eastAsia="Calibri"/>
          <w:b/>
        </w:rPr>
        <w:t xml:space="preserve"> БАНК</w:t>
      </w:r>
      <w:r>
        <w:rPr>
          <w:rFonts w:eastAsia="Calibri"/>
        </w:rPr>
        <w:t xml:space="preserve"> незамедлительно принимает к исполнению подтвержденное распоряжение </w:t>
      </w:r>
      <w:r>
        <w:rPr>
          <w:b/>
        </w:rPr>
        <w:t xml:space="preserve">КЛИЕНТА</w:t>
      </w:r>
      <w:r>
        <w:rPr>
          <w:rFonts w:eastAsia="Calibri"/>
        </w:rPr>
        <w:t xml:space="preserve"> </w:t>
      </w:r>
      <w:r>
        <w:rPr>
          <w:color w:val="000000"/>
        </w:rPr>
        <w:t xml:space="preserve">о переводе денежных средств</w:t>
      </w:r>
      <w:r>
        <w:rPr>
          <w:rFonts w:eastAsia="Calibri"/>
        </w:rPr>
        <w:t xml:space="preserve"> при отсутствии иных установленных законодательством Российской Федерации оснований не принимать подтвержденное распоряжение </w:t>
      </w:r>
      <w:r>
        <w:rPr>
          <w:b/>
        </w:rPr>
        <w:t xml:space="preserve">КЛИЕНТА</w:t>
      </w:r>
      <w:r>
        <w:rPr>
          <w:rFonts w:eastAsia="Calibri"/>
        </w:rPr>
        <w:t xml:space="preserve"> к исполнению.</w:t>
      </w:r>
      <w:r>
        <w:rPr>
          <w:rFonts w:eastAsia="Calibri"/>
        </w:rPr>
      </w:r>
      <w:r>
        <w:rPr>
          <w:rFonts w:eastAsia="Calibri"/>
        </w:rPr>
      </w:r>
    </w:p>
    <w:p>
      <w:pPr>
        <w:pStyle w:val="1174"/>
        <w:ind w:firstLine="709"/>
        <w:jc w:val="both"/>
        <w:tabs>
          <w:tab w:val="left" w:pos="0" w:leader="none"/>
          <w:tab w:val="left" w:pos="1134" w:leader="none"/>
        </w:tabs>
        <w:rPr>
          <w:rFonts w:eastAsia="Calibri"/>
        </w:rPr>
      </w:pPr>
      <w:r>
        <w:rPr>
          <w:rFonts w:eastAsia="Calibri"/>
          <w:b/>
        </w:rPr>
        <w:t xml:space="preserve">КЛИЕНТ</w:t>
      </w:r>
      <w:r>
        <w:rPr>
          <w:rFonts w:eastAsia="Calibri"/>
        </w:rPr>
        <w:t xml:space="preserve"> вправе отозвать подтвержденное распоряжение о переводе денежных средств</w:t>
      </w:r>
      <w:r>
        <w:rPr>
          <w:rFonts w:eastAsia="Calibri"/>
        </w:rPr>
        <w:t xml:space="preserve"> до момента списания денежных средств со счета </w:t>
      </w:r>
      <w:r>
        <w:rPr>
          <w:rFonts w:eastAsia="Calibri"/>
          <w:b/>
        </w:rPr>
        <w:t xml:space="preserve">КЛИЕНТ</w:t>
      </w:r>
      <w:r>
        <w:rPr>
          <w:rFonts w:eastAsia="Calibri"/>
          <w:b/>
        </w:rPr>
        <w:t xml:space="preserve">А.</w:t>
      </w:r>
      <w:r>
        <w:rPr>
          <w:rFonts w:eastAsia="Calibri"/>
        </w:rPr>
      </w:r>
      <w:r>
        <w:rPr>
          <w:rFonts w:eastAsia="Calibri"/>
        </w:rPr>
      </w:r>
    </w:p>
    <w:p>
      <w:pPr>
        <w:pStyle w:val="1174"/>
        <w:ind w:firstLine="709"/>
        <w:jc w:val="both"/>
        <w:tabs>
          <w:tab w:val="left" w:pos="0" w:leader="none"/>
          <w:tab w:val="left" w:pos="1134" w:leader="none"/>
        </w:tabs>
      </w:pPr>
      <w:r>
        <w:t xml:space="preserve">При неполучении от </w:t>
      </w:r>
      <w:r>
        <w:rPr>
          <w:b/>
        </w:rPr>
        <w:t xml:space="preserve">КЛИЕНТА</w:t>
      </w:r>
      <w:r>
        <w:t xml:space="preserve"> подтверждения распоряжения </w:t>
      </w:r>
      <w:r>
        <w:t xml:space="preserve">о переводе денежных средств и/или информации, что перевод денежных средств не является ПДСБДСК, </w:t>
      </w:r>
      <w:r>
        <w:t xml:space="preserve">одним из способов, предусмотренных пунктом 2.2.12 настоящего Договора, до окончания дня, следующего за днем поступления распоряжения о переводе денежных средств в </w:t>
      </w:r>
      <w:r>
        <w:rPr>
          <w:b/>
        </w:rPr>
        <w:t xml:space="preserve">БАНК</w:t>
      </w:r>
      <w:r>
        <w:t xml:space="preserve"> и приостановленного по причине выявления признаков ПДСБДСК, указанное распоряжение о переводе денежных средств считается не принятым </w:t>
      </w:r>
      <w:r>
        <w:rPr>
          <w:b/>
        </w:rPr>
        <w:t xml:space="preserve">БАНКОМ</w:t>
      </w:r>
      <w:r>
        <w:t xml:space="preserve"> к исполнению. </w:t>
      </w:r>
      <w:r/>
    </w:p>
    <w:p>
      <w:pPr>
        <w:pStyle w:val="1174"/>
        <w:ind w:firstLine="709"/>
        <w:jc w:val="both"/>
        <w:tabs>
          <w:tab w:val="left" w:pos="1134" w:leader="none"/>
        </w:tabs>
        <w:outlineLvl w:val="2"/>
      </w:pPr>
      <w:r>
        <w:rPr>
          <w:rFonts w:eastAsia="Calibri"/>
          <w:b/>
        </w:rPr>
        <w:t xml:space="preserve">БАНК</w:t>
      </w:r>
      <w:r>
        <w:rPr>
          <w:rFonts w:eastAsia="Calibri"/>
        </w:rPr>
        <w:t xml:space="preserve"> не несет ответственност</w:t>
      </w:r>
      <w:r>
        <w:rPr>
          <w:rFonts w:eastAsia="Calibri"/>
        </w:rPr>
        <w:t xml:space="preserve">и</w:t>
      </w:r>
      <w:r>
        <w:rPr>
          <w:rFonts w:eastAsia="Calibri"/>
        </w:rPr>
        <w:t xml:space="preserve"> перед </w:t>
      </w:r>
      <w:r>
        <w:rPr>
          <w:b/>
        </w:rPr>
        <w:t xml:space="preserve">КЛИЕНТОМ</w:t>
      </w:r>
      <w:r>
        <w:rPr>
          <w:rFonts w:eastAsia="Calibri"/>
        </w:rPr>
        <w:t xml:space="preserve"> за убытки </w:t>
      </w:r>
      <w:r>
        <w:rPr>
          <w:b/>
        </w:rPr>
        <w:t xml:space="preserve">КЛИЕНТА</w:t>
      </w:r>
      <w:r>
        <w:rPr>
          <w:rFonts w:eastAsia="Calibri"/>
        </w:rPr>
        <w:t xml:space="preserve">, возникшие в результате надлежащего исполнения </w:t>
      </w:r>
      <w:r>
        <w:rPr>
          <w:rFonts w:eastAsia="Calibri"/>
          <w:b/>
        </w:rPr>
        <w:t xml:space="preserve">БАНКОМ</w:t>
      </w:r>
      <w:r>
        <w:rPr>
          <w:rFonts w:eastAsia="Calibri"/>
        </w:rPr>
        <w:t xml:space="preserve"> требований законодательства Российской Федерации по противодействию осуществлению ПДСБДСК, в том числе в результате приостановления принятия к исполнению распоряжения </w:t>
      </w:r>
      <w:r>
        <w:rPr>
          <w:color w:val="000000"/>
        </w:rPr>
        <w:t xml:space="preserve">о переводе денежных средств</w:t>
      </w:r>
      <w:r>
        <w:rPr>
          <w:rFonts w:eastAsia="Calibri"/>
        </w:rPr>
        <w:t xml:space="preserve"> (подтвержденного распоряжения </w:t>
      </w:r>
      <w:r>
        <w:rPr>
          <w:color w:val="000000"/>
        </w:rPr>
        <w:t xml:space="preserve">о переводе денежных средств</w:t>
      </w:r>
      <w:r>
        <w:rPr>
          <w:rFonts w:eastAsia="Calibri"/>
        </w:rPr>
        <w:t xml:space="preserve">)</w:t>
      </w:r>
      <w:r>
        <w:rPr>
          <w:b/>
        </w:rPr>
        <w:t xml:space="preserve"> КЛИЕНТА</w:t>
      </w:r>
      <w:r>
        <w:rPr>
          <w:rFonts w:eastAsia="Calibri"/>
        </w:rPr>
        <w:t xml:space="preserve">, имеющего признаки осуществления </w:t>
      </w:r>
      <w:r>
        <w:t xml:space="preserve">ПДСБДСК</w:t>
      </w:r>
      <w:r>
        <w:t xml:space="preserve">.</w:t>
      </w:r>
      <w:r/>
    </w:p>
    <w:p>
      <w:pPr>
        <w:pStyle w:val="1174"/>
        <w:ind w:firstLine="709"/>
        <w:jc w:val="both"/>
        <w:tabs>
          <w:tab w:val="left" w:pos="1134" w:leader="none"/>
        </w:tabs>
        <w:rPr>
          <w:color w:val="000000"/>
        </w:rPr>
        <w:outlineLvl w:val="2"/>
      </w:pPr>
      <w:r>
        <w:rPr>
          <w:rFonts w:eastAsia="Calibri"/>
          <w:b/>
        </w:rPr>
        <w:t xml:space="preserve">БАНК</w:t>
      </w:r>
      <w:r>
        <w:rPr>
          <w:rFonts w:eastAsia="Calibri"/>
        </w:rPr>
        <w:t xml:space="preserve"> не несет ответственност</w:t>
      </w:r>
      <w:r>
        <w:rPr>
          <w:rFonts w:eastAsia="Calibri"/>
        </w:rPr>
        <w:t xml:space="preserve">и</w:t>
      </w:r>
      <w:r>
        <w:rPr>
          <w:rFonts w:eastAsia="Calibri"/>
        </w:rPr>
        <w:t xml:space="preserve"> перед </w:t>
      </w:r>
      <w:r>
        <w:rPr>
          <w:b/>
        </w:rPr>
        <w:t xml:space="preserve">КЛИЕНТОМ</w:t>
      </w:r>
      <w:r>
        <w:rPr>
          <w:rFonts w:eastAsia="Calibri"/>
        </w:rPr>
        <w:t xml:space="preserve"> за убытки </w:t>
      </w:r>
      <w:r>
        <w:rPr>
          <w:b/>
        </w:rPr>
        <w:t xml:space="preserve">КЛИЕНТА</w:t>
      </w:r>
      <w:r>
        <w:rPr>
          <w:rFonts w:eastAsia="Calibri"/>
        </w:rPr>
        <w:t xml:space="preserve">, возникшие</w:t>
      </w:r>
      <w:r>
        <w:rPr>
          <w:rFonts w:eastAsia="Calibri"/>
        </w:rPr>
        <w:t xml:space="preserve"> </w:t>
      </w:r>
      <w:r>
        <w:rPr>
          <w:rFonts w:eastAsia="Calibri"/>
        </w:rPr>
        <w:t xml:space="preserve">в результате исполнения распоряжения о переводе денежных средств, </w:t>
      </w:r>
      <w:r>
        <w:rPr>
          <w:rFonts w:eastAsia="Calibri"/>
        </w:rPr>
        <w:t xml:space="preserve">имеющего признаки осуществления ПДСБДСК, </w:t>
      </w:r>
      <w:r>
        <w:rPr>
          <w:rFonts w:eastAsia="Calibri"/>
        </w:rPr>
        <w:t xml:space="preserve">если </w:t>
      </w:r>
      <w:r>
        <w:rPr>
          <w:rFonts w:eastAsia="Calibri"/>
          <w:b/>
        </w:rPr>
        <w:t xml:space="preserve">БАНКОМ</w:t>
      </w:r>
      <w:r>
        <w:rPr>
          <w:rFonts w:eastAsia="Calibri"/>
        </w:rPr>
        <w:t xml:space="preserve"> был соблюден предусмотренный законодательством Российской Федерации и настоящим Договором порядок приема к исполнению</w:t>
      </w:r>
      <w:r>
        <w:rPr>
          <w:rFonts w:eastAsia="Calibri"/>
        </w:rPr>
        <w:t xml:space="preserve"> такого</w:t>
      </w:r>
      <w:r>
        <w:rPr>
          <w:rFonts w:eastAsia="Calibri"/>
        </w:rPr>
        <w:t xml:space="preserve"> распоряжения </w:t>
      </w:r>
      <w:r>
        <w:rPr>
          <w:b/>
        </w:rPr>
        <w:t xml:space="preserve">КЛИЕНТА </w:t>
      </w:r>
      <w:r>
        <w:rPr>
          <w:color w:val="000000"/>
        </w:rPr>
        <w:t xml:space="preserve">о переводе денежных средств</w:t>
      </w:r>
      <w:r>
        <w:rPr>
          <w:rFonts w:eastAsia="Calibri"/>
        </w:rPr>
        <w:t xml:space="preserve">.</w:t>
      </w:r>
      <w:r>
        <w:rPr>
          <w:color w:val="000000"/>
        </w:rPr>
      </w:r>
      <w:r>
        <w:rPr>
          <w:color w:val="000000"/>
        </w:rPr>
      </w:r>
    </w:p>
    <w:p>
      <w:pPr>
        <w:pStyle w:val="1188"/>
        <w:jc w:val="both"/>
        <w:rPr>
          <w:color w:val="000000"/>
        </w:rPr>
      </w:pPr>
      <w:r>
        <w:rPr>
          <w:color w:val="000000"/>
        </w:rPr>
        <w:t xml:space="preserve">2.1.4. При наличии на Счете денежных средств, сумма которых достаточна для удовлетворения всех требований, предъявленных к счету, осуществлять списание этих средств со Счета в порядке поступления распоряжений </w:t>
      </w:r>
      <w:r>
        <w:rPr>
          <w:b/>
          <w:bCs/>
          <w:color w:val="000000"/>
        </w:rPr>
        <w:t xml:space="preserve">КЛИЕНТА</w:t>
      </w:r>
      <w:r>
        <w:rPr>
          <w:color w:val="000000"/>
        </w:rPr>
        <w:t xml:space="preserve"> и других документов на списание (календарная очередность), если иное не предусмотрено законом.</w:t>
      </w:r>
      <w:r>
        <w:rPr>
          <w:color w:val="000000"/>
        </w:rPr>
      </w:r>
      <w:r>
        <w:rPr>
          <w:color w:val="000000"/>
        </w:rPr>
      </w:r>
    </w:p>
    <w:p>
      <w:pPr>
        <w:pStyle w:val="1188"/>
        <w:jc w:val="both"/>
        <w:rPr>
          <w:color w:val="000000"/>
        </w:rPr>
      </w:pPr>
      <w:r>
        <w:rPr>
          <w:color w:val="000000"/>
        </w:rPr>
        <w:t xml:space="preserve">2.1.5. При недостаточности денежных средств на Счете для удовлетворения всех предъявленных к нему требований списание денежных средств осуществляется по мере их поступления с соблюдением установленной законодательством очередности.</w:t>
      </w:r>
      <w:r>
        <w:rPr>
          <w:color w:val="000000"/>
        </w:rPr>
      </w:r>
      <w:r>
        <w:rPr>
          <w:color w:val="000000"/>
        </w:rPr>
      </w:r>
    </w:p>
    <w:p>
      <w:pPr>
        <w:pStyle w:val="1188"/>
        <w:jc w:val="both"/>
        <w:rPr>
          <w:color w:val="000000"/>
        </w:rPr>
      </w:pPr>
      <w:r>
        <w:rPr>
          <w:color w:val="000000"/>
        </w:rPr>
        <w:t xml:space="preserve">2.1.6. Представлять </w:t>
      </w:r>
      <w:r>
        <w:rPr>
          <w:b/>
          <w:bCs/>
          <w:color w:val="000000"/>
        </w:rPr>
        <w:t xml:space="preserve">КЛИЕНТУ</w:t>
      </w:r>
      <w:r>
        <w:rPr>
          <w:color w:val="000000"/>
        </w:rPr>
        <w:t xml:space="preserve"> по требованию выписки из его Счета не позднее следующего рабочего дня после совершения операций по Счету.</w:t>
      </w:r>
      <w:r>
        <w:rPr>
          <w:color w:val="000000"/>
        </w:rPr>
      </w:r>
      <w:r>
        <w:rPr>
          <w:color w:val="000000"/>
        </w:rPr>
      </w:r>
    </w:p>
    <w:p>
      <w:pPr>
        <w:pStyle w:val="1188"/>
        <w:jc w:val="both"/>
        <w:rPr>
          <w:color w:val="000000"/>
        </w:rPr>
      </w:pPr>
      <w:r>
        <w:rPr>
          <w:color w:val="000000"/>
        </w:rPr>
        <w:t xml:space="preserve">Выписка из Счета </w:t>
      </w:r>
      <w:r>
        <w:rPr>
          <w:b/>
          <w:bCs/>
          <w:color w:val="000000"/>
        </w:rPr>
        <w:t xml:space="preserve">КЛИЕНТА</w:t>
      </w:r>
      <w:r>
        <w:rPr>
          <w:color w:val="000000"/>
        </w:rPr>
        <w:t xml:space="preserve"> является подтверждением совершения операций списания или зачисления денежных средств по счету </w:t>
      </w:r>
      <w:r>
        <w:rPr>
          <w:b/>
          <w:bCs/>
          <w:color w:val="000000"/>
        </w:rPr>
        <w:t xml:space="preserve">КЛИЕНТА</w:t>
      </w:r>
      <w:r>
        <w:rPr>
          <w:color w:val="000000"/>
        </w:rPr>
        <w:t xml:space="preserve">. </w:t>
      </w:r>
      <w:r>
        <w:rPr>
          <w:color w:val="000000"/>
        </w:rPr>
      </w:r>
      <w:r>
        <w:rPr>
          <w:color w:val="000000"/>
        </w:rPr>
      </w:r>
    </w:p>
    <w:p>
      <w:pPr>
        <w:pStyle w:val="1188"/>
        <w:jc w:val="both"/>
        <w:rPr>
          <w:color w:val="000000"/>
        </w:rPr>
      </w:pPr>
      <w:r>
        <w:rPr>
          <w:color w:val="000000"/>
        </w:rPr>
        <w:t xml:space="preserve">В случае утери </w:t>
      </w:r>
      <w:r>
        <w:rPr>
          <w:b/>
          <w:bCs/>
          <w:color w:val="000000"/>
        </w:rPr>
        <w:t xml:space="preserve">КЛИЕНТОМ </w:t>
      </w:r>
      <w:r>
        <w:rPr>
          <w:color w:val="000000"/>
        </w:rPr>
        <w:t xml:space="preserve">выписки по Счету ее дубликат может быть выдан </w:t>
      </w:r>
      <w:r>
        <w:rPr>
          <w:b/>
          <w:bCs/>
          <w:color w:val="000000"/>
        </w:rPr>
        <w:t xml:space="preserve">КЛИЕНТУ</w:t>
      </w:r>
      <w:r>
        <w:rPr>
          <w:color w:val="000000"/>
        </w:rPr>
        <w:t xml:space="preserve"> только с письменного разрешения работника </w:t>
      </w:r>
      <w:r>
        <w:rPr>
          <w:b/>
          <w:bCs/>
          <w:color w:val="000000"/>
        </w:rPr>
        <w:t xml:space="preserve">БАНКА, </w:t>
      </w:r>
      <w:r>
        <w:rPr>
          <w:color w:val="000000"/>
        </w:rPr>
        <w:t xml:space="preserve">уполномоченного подписывать Договор,</w:t>
      </w:r>
      <w:r>
        <w:rPr>
          <w:b/>
          <w:bCs/>
          <w:color w:val="000000"/>
        </w:rPr>
        <w:t xml:space="preserve"> </w:t>
      </w:r>
      <w:r>
        <w:rPr>
          <w:color w:val="000000"/>
        </w:rPr>
        <w:t xml:space="preserve">или лица его заменяющего по заявлению </w:t>
      </w:r>
      <w:r>
        <w:rPr>
          <w:b/>
          <w:bCs/>
          <w:color w:val="000000"/>
        </w:rPr>
        <w:t xml:space="preserve">КЛИЕНТА</w:t>
      </w:r>
      <w:r>
        <w:rPr>
          <w:color w:val="000000"/>
        </w:rPr>
        <w:t xml:space="preserve">, в котором </w:t>
      </w:r>
      <w:r>
        <w:rPr>
          <w:b/>
          <w:bCs/>
          <w:color w:val="000000"/>
        </w:rPr>
        <w:t xml:space="preserve">КЛИЕНТ</w:t>
      </w:r>
      <w:r>
        <w:rPr>
          <w:color w:val="000000"/>
        </w:rPr>
        <w:t xml:space="preserve"> обязан указать причины утраты выписки, подписанному руководителем и главным бухгалтером и скрепленному оттиском печати </w:t>
      </w:r>
      <w:r>
        <w:rPr>
          <w:b/>
          <w:bCs/>
          <w:color w:val="000000"/>
        </w:rPr>
        <w:t xml:space="preserve">КЛИЕНТА.</w:t>
      </w:r>
      <w:r>
        <w:rPr>
          <w:color w:val="000000"/>
        </w:rPr>
      </w:r>
      <w:r>
        <w:rPr>
          <w:color w:val="000000"/>
        </w:rPr>
      </w:r>
    </w:p>
    <w:p>
      <w:pPr>
        <w:pStyle w:val="1188"/>
        <w:jc w:val="both"/>
        <w:rPr>
          <w:color w:val="000000"/>
        </w:rPr>
      </w:pPr>
      <w:r>
        <w:rPr>
          <w:color w:val="000000"/>
        </w:rPr>
        <w:t xml:space="preserve">2.1.7. </w:t>
      </w:r>
      <w:r>
        <w:rPr>
          <w:b/>
          <w:bCs/>
          <w:color w:val="000000"/>
        </w:rPr>
        <w:t xml:space="preserve">БАНК</w:t>
      </w:r>
      <w:r>
        <w:rPr>
          <w:color w:val="000000"/>
        </w:rPr>
        <w:t xml:space="preserve"> гарантирует тайну банковского Счета, операций по Счету и сведений о </w:t>
      </w:r>
      <w:r>
        <w:rPr>
          <w:b/>
          <w:bCs/>
          <w:color w:val="000000"/>
        </w:rPr>
        <w:t xml:space="preserve">КЛИЕНТЕ, </w:t>
      </w:r>
      <w:r>
        <w:rPr>
          <w:color w:val="000000"/>
        </w:rPr>
        <w:t xml:space="preserve">установленных </w:t>
      </w:r>
      <w:r>
        <w:rPr>
          <w:b/>
          <w:bCs/>
          <w:color w:val="000000"/>
        </w:rPr>
        <w:t xml:space="preserve">БАНКОМ </w:t>
      </w:r>
      <w:r>
        <w:rPr>
          <w:color w:val="000000"/>
        </w:rPr>
        <w:t xml:space="preserve">в соответствии с действующим законодательством</w:t>
      </w:r>
      <w:r>
        <w:rPr>
          <w:b/>
          <w:bCs/>
          <w:color w:val="000000"/>
        </w:rPr>
        <w:t xml:space="preserve">.</w:t>
      </w:r>
      <w:r>
        <w:rPr>
          <w:color w:val="000000"/>
        </w:rPr>
        <w:t xml:space="preserve"> Сведения, составляющие банковскую тайну, могут быть предоставлены только самому </w:t>
      </w:r>
      <w:r>
        <w:rPr>
          <w:b/>
          <w:bCs/>
          <w:color w:val="000000"/>
        </w:rPr>
        <w:t xml:space="preserve">КЛИЕНТУ </w:t>
      </w:r>
      <w:r>
        <w:rPr>
          <w:color w:val="000000"/>
        </w:rPr>
        <w:t xml:space="preserve">или его представителю, действующему на основании доверенности. Государственным органам и их должностным лицам такие сведения могут быть предоставлены исключительно в случаях и в порядке, предусмотренных действующим законодательством Российской Федерации.</w:t>
      </w:r>
      <w:r>
        <w:rPr>
          <w:color w:val="000000"/>
        </w:rPr>
      </w:r>
      <w:r>
        <w:rPr>
          <w:color w:val="000000"/>
        </w:rPr>
      </w:r>
    </w:p>
    <w:p>
      <w:pPr>
        <w:pStyle w:val="1174"/>
        <w:ind w:firstLine="708"/>
        <w:jc w:val="both"/>
        <w:tabs>
          <w:tab w:val="left" w:pos="709" w:leader="none"/>
        </w:tabs>
        <w:rPr>
          <w:lang w:eastAsia="en-US"/>
        </w:rPr>
      </w:pPr>
      <w:r>
        <w:rPr>
          <w:lang w:val="en-US" w:eastAsia="en-US"/>
        </w:rPr>
        <w:t xml:space="preserve">2.</w:t>
      </w:r>
      <w:r>
        <w:rPr>
          <w:lang w:eastAsia="en-US"/>
        </w:rPr>
        <w:t xml:space="preserve">1.</w:t>
      </w:r>
      <w:r>
        <w:rPr>
          <w:lang w:val="en-US" w:eastAsia="en-US"/>
        </w:rPr>
        <w:t xml:space="preserve">8</w:t>
      </w:r>
      <w:r>
        <w:rPr>
          <w:lang w:eastAsia="en-US"/>
        </w:rPr>
        <w:t xml:space="preserve">. В случае приостановления операции по зачислению денежных средств на Счет по основаниям, указанным в пункте </w:t>
      </w:r>
      <w:r>
        <w:rPr>
          <w:lang w:val="en-US" w:eastAsia="en-US"/>
        </w:rPr>
        <w:t xml:space="preserve">2</w:t>
      </w:r>
      <w:r>
        <w:rPr>
          <w:lang w:eastAsia="en-US"/>
        </w:rPr>
        <w:t xml:space="preserve">.1.2 </w:t>
      </w:r>
      <w:r>
        <w:rPr>
          <w:lang w:val="en-US" w:eastAsia="en-US"/>
        </w:rPr>
        <w:t xml:space="preserve">настоящего Договора</w:t>
      </w:r>
      <w:r>
        <w:rPr>
          <w:lang w:eastAsia="en-US"/>
        </w:rPr>
        <w:t xml:space="preserve">, незамедлительно по номеру(ам) телефона(ам), полученному(ым) Банком </w:t>
      </w:r>
      <w:r>
        <w:rPr>
          <w:lang w:val="en-US" w:eastAsia="en-US"/>
        </w:rPr>
        <w:t xml:space="preserve">в целях идентификации </w:t>
      </w:r>
      <w:r>
        <w:rPr>
          <w:b/>
          <w:lang w:val="en-US" w:eastAsia="en-US"/>
        </w:rPr>
        <w:t xml:space="preserve">КЛИЕНТА</w:t>
      </w:r>
      <w:r>
        <w:rPr>
          <w:lang w:eastAsia="en-US"/>
        </w:rPr>
        <w:t xml:space="preserve"> при заключении Договора, уведомить </w:t>
      </w:r>
      <w:r>
        <w:rPr>
          <w:b/>
          <w:lang w:val="en-US" w:eastAsia="en-US"/>
        </w:rPr>
        <w:t xml:space="preserve">КЛИЕНТА</w:t>
      </w:r>
      <w:r>
        <w:rPr>
          <w:lang w:eastAsia="en-US"/>
        </w:rPr>
        <w:t xml:space="preserve"> о приостановлении зачисления денежных средств на Счет и необходимости представления в срок до пяти рабочих дней документов, подтверждающих обоснованность получения денежных средств, подлежащих зачислению на Счет.</w:t>
      </w:r>
      <w:r>
        <w:rPr>
          <w:lang w:eastAsia="en-US"/>
        </w:rPr>
      </w:r>
      <w:r>
        <w:rPr>
          <w:lang w:eastAsia="en-US"/>
        </w:rPr>
      </w:r>
    </w:p>
    <w:p>
      <w:pPr>
        <w:pStyle w:val="1174"/>
        <w:ind w:firstLine="709"/>
        <w:jc w:val="both"/>
        <w:tabs>
          <w:tab w:val="left" w:pos="709" w:leader="none"/>
          <w:tab w:val="left" w:pos="1134" w:leader="none"/>
        </w:tabs>
        <w:rPr>
          <w:lang w:eastAsia="en-US"/>
        </w:rPr>
      </w:pPr>
      <w:r>
        <w:rPr>
          <w:lang w:val="en-US" w:eastAsia="en-US"/>
        </w:rPr>
        <w:t xml:space="preserve">2</w:t>
      </w:r>
      <w:r>
        <w:rPr>
          <w:lang w:eastAsia="en-US"/>
        </w:rPr>
        <w:t xml:space="preserve">.1.</w:t>
      </w:r>
      <w:r>
        <w:rPr>
          <w:lang w:val="en-US" w:eastAsia="en-US"/>
        </w:rPr>
        <w:t xml:space="preserve">9.</w:t>
      </w:r>
      <w:r>
        <w:rPr>
          <w:lang w:eastAsia="en-US"/>
        </w:rPr>
        <w:t xml:space="preserve"> В случае приостановления распоряжения о переводе денежных средств по основаниям, указанным в пункте </w:t>
      </w:r>
      <w:r>
        <w:rPr>
          <w:lang w:val="en-US" w:eastAsia="en-US"/>
        </w:rPr>
        <w:t xml:space="preserve">2.1.3</w:t>
      </w:r>
      <w:r>
        <w:rPr>
          <w:lang w:eastAsia="en-US"/>
        </w:rPr>
        <w:t xml:space="preserve"> настоящ</w:t>
      </w:r>
      <w:r>
        <w:rPr>
          <w:lang w:val="en-US" w:eastAsia="en-US"/>
        </w:rPr>
        <w:t xml:space="preserve">его Договора</w:t>
      </w:r>
      <w:r>
        <w:rPr>
          <w:lang w:eastAsia="en-US"/>
        </w:rPr>
        <w:t xml:space="preserve">,</w:t>
      </w:r>
      <w:r>
        <w:rPr>
          <w:lang w:val="en-US" w:eastAsia="en-US"/>
        </w:rPr>
        <w:t xml:space="preserve"> </w:t>
      </w:r>
      <w:r>
        <w:rPr>
          <w:lang w:eastAsia="en-US"/>
        </w:rPr>
        <w:t xml:space="preserve">незамедлительно одним из </w:t>
      </w:r>
      <w:r>
        <w:rPr>
          <w:lang w:eastAsia="en-US"/>
        </w:rPr>
        <w:t xml:space="preserve">следующих </w:t>
      </w:r>
      <w:r>
        <w:rPr>
          <w:lang w:eastAsia="en-US"/>
        </w:rPr>
        <w:t xml:space="preserve">способов: </w:t>
      </w:r>
      <w:r>
        <w:rPr>
          <w:lang w:eastAsia="en-US"/>
        </w:rPr>
        <w:t xml:space="preserve">путем осуществления звонка </w:t>
      </w:r>
      <w:r>
        <w:rPr>
          <w:lang w:eastAsia="en-US"/>
        </w:rPr>
        <w:t xml:space="preserve">по номеру(ам) телефона(ов), полученному(ых) </w:t>
      </w:r>
      <w:r>
        <w:rPr>
          <w:b/>
          <w:lang w:val="en-US" w:eastAsia="en-US"/>
        </w:rPr>
        <w:t xml:space="preserve">БАНКОМ</w:t>
      </w:r>
      <w:r>
        <w:rPr>
          <w:lang w:eastAsia="en-US"/>
        </w:rPr>
        <w:t xml:space="preserve"> </w:t>
      </w:r>
      <w:r>
        <w:t xml:space="preserve">в результате идентификации </w:t>
      </w:r>
      <w:r>
        <w:rPr>
          <w:b/>
          <w:lang w:val="en-US" w:eastAsia="en-US"/>
        </w:rPr>
        <w:t xml:space="preserve">КЛИЕНТА</w:t>
      </w:r>
      <w:r>
        <w:rPr>
          <w:b/>
          <w:lang w:eastAsia="en-US"/>
        </w:rPr>
        <w:t xml:space="preserve"> </w:t>
      </w:r>
      <w:r>
        <w:rPr>
          <w:lang w:eastAsia="en-US"/>
        </w:rPr>
        <w:t xml:space="preserve">(или при обновлении сведений, полученных</w:t>
      </w:r>
      <w:r>
        <w:rPr>
          <w:b/>
          <w:lang w:eastAsia="en-US"/>
        </w:rPr>
        <w:t xml:space="preserve"> </w:t>
      </w:r>
      <w:r>
        <w:rPr>
          <w:b/>
          <w:lang w:val="en-US" w:eastAsia="en-US"/>
        </w:rPr>
        <w:t xml:space="preserve">БАНКОМ</w:t>
      </w:r>
      <w:r>
        <w:rPr>
          <w:lang w:eastAsia="en-US"/>
        </w:rPr>
        <w:t xml:space="preserve"> </w:t>
      </w:r>
      <w:r>
        <w:t xml:space="preserve">в результате идентификации </w:t>
      </w:r>
      <w:r>
        <w:rPr>
          <w:b/>
          <w:lang w:val="en-US" w:eastAsia="en-US"/>
        </w:rPr>
        <w:t xml:space="preserve">КЛИЕНТА</w:t>
      </w:r>
      <w:r>
        <w:rPr>
          <w:b/>
          <w:lang w:eastAsia="en-US"/>
        </w:rPr>
        <w:t xml:space="preserve">)</w:t>
      </w:r>
      <w:r>
        <w:rPr>
          <w:lang w:eastAsia="en-US"/>
        </w:rPr>
        <w:t xml:space="preserve">; путем </w:t>
      </w:r>
      <w:r>
        <w:rPr>
          <w:lang w:eastAsia="en-US"/>
        </w:rPr>
        <w:t xml:space="preserve">направления </w:t>
      </w:r>
      <w:r>
        <w:rPr>
          <w:lang w:eastAsia="en-US"/>
        </w:rPr>
        <w:t xml:space="preserve">СМС-уведомления</w:t>
      </w:r>
      <w:r>
        <w:rPr>
          <w:lang w:eastAsia="en-US"/>
        </w:rPr>
        <w:t xml:space="preserve"> на указанный(ые) номер(а) телефона(ов)</w:t>
      </w:r>
      <w:r>
        <w:rPr>
          <w:lang w:eastAsia="en-US"/>
        </w:rPr>
        <w:t xml:space="preserve">; направления уведомления по Системе ДБО; направления уведомления на действующий адрес электронной почты </w:t>
      </w:r>
      <w:r>
        <w:rPr>
          <w:b/>
          <w:lang w:eastAsia="en-US"/>
        </w:rPr>
        <w:t xml:space="preserve">КЛИЕНТА</w:t>
      </w:r>
      <w:r>
        <w:rPr>
          <w:lang w:eastAsia="en-US"/>
        </w:rPr>
        <w:t xml:space="preserve">, информация о котором предоставлена </w:t>
      </w:r>
      <w:r>
        <w:rPr>
          <w:b/>
          <w:lang w:eastAsia="en-US"/>
        </w:rPr>
        <w:t xml:space="preserve">КЛИЕНТОМ</w:t>
      </w:r>
      <w:r>
        <w:rPr>
          <w:lang w:eastAsia="en-US"/>
        </w:rPr>
        <w:t xml:space="preserve"> в </w:t>
      </w:r>
      <w:r>
        <w:rPr>
          <w:b/>
          <w:lang w:eastAsia="en-US"/>
        </w:rPr>
        <w:t xml:space="preserve">БАНК</w:t>
      </w:r>
      <w:r>
        <w:rPr>
          <w:lang w:eastAsia="en-US"/>
        </w:rPr>
        <w:t xml:space="preserve"> в письменной форме:</w:t>
      </w:r>
      <w:r>
        <w:rPr>
          <w:lang w:eastAsia="en-US"/>
        </w:rPr>
      </w:r>
      <w:r>
        <w:rPr>
          <w:lang w:eastAsia="en-US"/>
        </w:rPr>
      </w:r>
    </w:p>
    <w:p>
      <w:pPr>
        <w:pStyle w:val="1174"/>
        <w:ind w:firstLine="709"/>
        <w:jc w:val="both"/>
        <w:tabs>
          <w:tab w:val="left" w:pos="709" w:leader="none"/>
          <w:tab w:val="left" w:pos="1134" w:leader="none"/>
        </w:tabs>
        <w:rPr>
          <w:lang w:eastAsia="en-US"/>
        </w:rPr>
      </w:pPr>
      <w:r>
        <w:rPr>
          <w:lang w:eastAsia="en-US"/>
        </w:rPr>
        <w:t xml:space="preserve">- информировать (уведомить) КЛИЕНТА о выявлении </w:t>
      </w:r>
      <w:r>
        <w:rPr>
          <w:b/>
          <w:lang w:eastAsia="en-US"/>
        </w:rPr>
        <w:t xml:space="preserve">БАНКОМ</w:t>
      </w:r>
      <w:r>
        <w:rPr>
          <w:lang w:eastAsia="en-US"/>
        </w:rPr>
        <w:t xml:space="preserve"> операции, соответствующей признакам осуществления ПДСБДСК и приостановлении  приема к исполнению распоряжения КЛИЕНТА о  переводе денежных средств на два дня, о рекомендациях по снижению рисков повторного осуществления ПДСБДСК; о возможности </w:t>
      </w:r>
      <w:r>
        <w:rPr>
          <w:b/>
          <w:lang w:eastAsia="en-US"/>
        </w:rPr>
        <w:t xml:space="preserve">КЛИЕНТА</w:t>
      </w:r>
      <w:r>
        <w:rPr>
          <w:lang w:eastAsia="en-US"/>
        </w:rPr>
        <w:t xml:space="preserve"> подтвердить распоряжение о переводе денежных средств не позднее одного дня, следующего за днем приостановления </w:t>
      </w:r>
      <w:r>
        <w:rPr>
          <w:b/>
          <w:lang w:eastAsia="en-US"/>
        </w:rPr>
        <w:t xml:space="preserve">БАНКОМ</w:t>
      </w:r>
      <w:r>
        <w:rPr>
          <w:lang w:eastAsia="en-US"/>
        </w:rPr>
        <w:t xml:space="preserve"> приема к исполнению указанного распоряжения о переводе денежных средств, способами, предусмотренными в настоящем Договоре, о приостановлении  приема к исполнению подтвержденного распоряжения </w:t>
      </w:r>
      <w:r>
        <w:rPr>
          <w:b/>
          <w:lang w:eastAsia="en-US"/>
        </w:rPr>
        <w:t xml:space="preserve">КЛИЕНТА</w:t>
      </w:r>
      <w:r>
        <w:rPr>
          <w:lang w:eastAsia="en-US"/>
        </w:rPr>
        <w:t xml:space="preserve"> о переводе денежных средств с указанием причины такого приостановления и срока такого приостановления;</w:t>
      </w:r>
      <w:r>
        <w:rPr>
          <w:lang w:eastAsia="en-US"/>
        </w:rPr>
      </w:r>
      <w:r>
        <w:rPr>
          <w:lang w:eastAsia="en-US"/>
        </w:rPr>
      </w:r>
    </w:p>
    <w:p>
      <w:pPr>
        <w:pStyle w:val="1174"/>
        <w:ind w:firstLine="709"/>
        <w:jc w:val="both"/>
        <w:tabs>
          <w:tab w:val="left" w:pos="709" w:leader="none"/>
          <w:tab w:val="left" w:pos="1134" w:leader="none"/>
        </w:tabs>
      </w:pPr>
      <w:r>
        <w:t xml:space="preserve">- запрашивать у </w:t>
      </w:r>
      <w:r>
        <w:rPr>
          <w:b/>
          <w:lang w:eastAsia="en-US"/>
        </w:rPr>
        <w:t xml:space="preserve">КЛИЕНТА</w:t>
      </w:r>
      <w:r>
        <w:t xml:space="preserve"> информацию, что перевод денежных средств не является ПДСБДСК.</w:t>
      </w:r>
      <w:r/>
    </w:p>
    <w:p>
      <w:pPr>
        <w:pStyle w:val="1188"/>
        <w:jc w:val="both"/>
        <w:rPr>
          <w:color w:val="000000"/>
        </w:rPr>
      </w:pPr>
      <w:r>
        <w:rPr>
          <w:lang w:eastAsia="en-US"/>
        </w:rPr>
        <w:t xml:space="preserve">2.1.10. </w:t>
      </w:r>
      <w:r>
        <w:rPr>
          <w:color w:val="000000"/>
        </w:rPr>
        <w:t xml:space="preserve">В случае принятия решения об отказе от заключения Договора, предусмотренного абзацем вторым пункта 5.2 статьи 7 Федерального закона </w:t>
      </w:r>
      <w:r>
        <w:rPr>
          <w:bCs/>
        </w:rPr>
        <w:t xml:space="preserve">от 07.08.2001 </w:t>
        <w:br w:type="textWrapping" w:clear="all"/>
        <w:t xml:space="preserve">№ 115-ФЗ «О противодействии легализации (отмыванию) доходов, полученных преступным путем, и финансированию терроризма» (далее - </w:t>
      </w:r>
      <w:r>
        <w:rPr>
          <w:color w:val="000000"/>
        </w:rPr>
        <w:t xml:space="preserve">Федеральный закон № 115-ФЗ), или решения об отказе совершении операции на основании распоряжения </w:t>
      </w:r>
      <w:r>
        <w:rPr>
          <w:b/>
          <w:color w:val="000000"/>
        </w:rPr>
        <w:t xml:space="preserve">КЛИЕНТА</w:t>
      </w:r>
      <w:r>
        <w:rPr>
          <w:color w:val="000000"/>
        </w:rPr>
        <w:t xml:space="preserve"> по Счету, предусмотренного пунктом 11 статьи 7 Федерального закона № 115-ФЗ, или решения </w:t>
      </w:r>
      <w:r>
        <w:rPr>
          <w:color w:val="000000"/>
        </w:rPr>
        <w:br w:type="textWrapping" w:clear="all"/>
      </w:r>
      <w:r>
        <w:rPr>
          <w:color w:val="000000"/>
        </w:rPr>
        <w:t xml:space="preserve">о расторжении Договора, предусмотренного абзацем третьим пункта 5.2 статьи 7 Федерального закона № 115-ФЗ, </w:t>
      </w:r>
      <w:r>
        <w:rPr>
          <w:b/>
          <w:color w:val="000000"/>
        </w:rPr>
        <w:t xml:space="preserve">БАНК</w:t>
      </w:r>
      <w:r>
        <w:rPr>
          <w:color w:val="000000"/>
        </w:rPr>
        <w:t xml:space="preserve"> доводит до </w:t>
      </w:r>
      <w:r>
        <w:rPr>
          <w:b/>
          <w:color w:val="000000"/>
        </w:rPr>
        <w:t xml:space="preserve">КЛИЕНТА</w:t>
      </w:r>
      <w:r>
        <w:rPr>
          <w:color w:val="000000"/>
        </w:rPr>
        <w:t xml:space="preserve"> информацию о дате </w:t>
      </w:r>
      <w:r>
        <w:rPr>
          <w:color w:val="000000"/>
        </w:rPr>
        <w:br w:type="textWrapping" w:clear="all"/>
      </w:r>
      <w:r>
        <w:rPr>
          <w:color w:val="000000"/>
        </w:rPr>
        <w:t xml:space="preserve">и причинах принятия решения в срок не позднее 5 (пяти) рабочих дней со дня принятия решения в порядке, установленном пунктом 1.5 настоящего Договора.</w:t>
      </w:r>
      <w:r>
        <w:rPr>
          <w:color w:val="000000"/>
        </w:rPr>
      </w:r>
      <w:r>
        <w:rPr>
          <w:color w:val="000000"/>
        </w:rPr>
      </w:r>
    </w:p>
    <w:p>
      <w:pPr>
        <w:pStyle w:val="1188"/>
        <w:jc w:val="both"/>
        <w:rPr>
          <w:color w:val="000000"/>
        </w:rPr>
      </w:pPr>
      <w:r>
        <w:t xml:space="preserve">2.1.11. Информировать </w:t>
      </w:r>
      <w:r>
        <w:rPr>
          <w:b/>
          <w:color w:val="000000"/>
        </w:rPr>
        <w:t xml:space="preserve">КЛИЕНТА</w:t>
      </w:r>
      <w:r>
        <w:t xml:space="preserve"> о применении мер, предусмотренных пунктом 5 статьи 7.7 Федерального закона № 115-ФЗ и об отнесении </w:t>
      </w:r>
      <w:r>
        <w:rPr>
          <w:b/>
          <w:color w:val="000000"/>
        </w:rPr>
        <w:t xml:space="preserve">КЛИЕНТА</w:t>
      </w:r>
      <w:r>
        <w:t xml:space="preserve"> Центральным </w:t>
      </w:r>
      <w:r>
        <w:t xml:space="preserve">б</w:t>
      </w:r>
      <w:r>
        <w:t xml:space="preserve">анком Российской Федерации к группе высокой степени (уровня) риска </w:t>
      </w:r>
      <w:r>
        <w:rPr>
          <w:color w:val="000000"/>
        </w:rPr>
        <w:t xml:space="preserve">в порядке, установленном пунктом 1.5 настоящего Договора.</w:t>
      </w:r>
      <w:r>
        <w:rPr>
          <w:color w:val="000000"/>
        </w:rPr>
      </w:r>
      <w:r>
        <w:rPr>
          <w:color w:val="000000"/>
        </w:rPr>
      </w:r>
    </w:p>
    <w:p>
      <w:pPr>
        <w:pStyle w:val="1188"/>
        <w:jc w:val="both"/>
        <w:rPr>
          <w:color w:val="000000"/>
        </w:rPr>
      </w:pPr>
      <w:r>
        <w:rPr>
          <w:color w:val="000000"/>
        </w:rPr>
        <w:t xml:space="preserve">2.2. </w:t>
      </w:r>
      <w:r>
        <w:rPr>
          <w:b/>
          <w:bCs/>
          <w:color w:val="000000"/>
        </w:rPr>
        <w:t xml:space="preserve">КЛИЕНТ</w:t>
      </w:r>
      <w:r>
        <w:rPr>
          <w:color w:val="000000"/>
        </w:rPr>
        <w:t xml:space="preserve"> обязуется:</w:t>
      </w:r>
      <w:r>
        <w:rPr>
          <w:color w:val="000000"/>
        </w:rPr>
      </w:r>
      <w:r>
        <w:rPr>
          <w:color w:val="000000"/>
        </w:rPr>
      </w:r>
    </w:p>
    <w:p>
      <w:pPr>
        <w:pStyle w:val="1188"/>
        <w:jc w:val="both"/>
        <w:rPr>
          <w:color w:val="000000"/>
        </w:rPr>
      </w:pPr>
      <w:r>
        <w:rPr>
          <w:color w:val="000000"/>
        </w:rPr>
        <w:t xml:space="preserve">2.2.1. Представить все необходимые для открытия счета документы в соответствии с Перечнем, утвержденным </w:t>
      </w:r>
      <w:r>
        <w:rPr>
          <w:b/>
          <w:bCs/>
          <w:color w:val="000000"/>
        </w:rPr>
        <w:t xml:space="preserve">БАНКОМ </w:t>
      </w:r>
      <w:r>
        <w:rPr>
          <w:color w:val="000000"/>
        </w:rPr>
        <w:t xml:space="preserve">(Приложение 1</w:t>
      </w:r>
      <w:r>
        <w:rPr>
          <w:color w:val="000000"/>
        </w:rPr>
        <w:t xml:space="preserve"> к настоящему</w:t>
      </w:r>
      <w:r>
        <w:rPr>
          <w:color w:val="000000"/>
          <w:shd w:val="clear" w:color="auto" w:fill="ffffff"/>
        </w:rPr>
        <w:t xml:space="preserve"> </w:t>
      </w:r>
      <w:r>
        <w:rPr>
          <w:color w:val="000000"/>
        </w:rPr>
        <w:t xml:space="preserve">Договору).</w:t>
      </w:r>
      <w:r>
        <w:rPr>
          <w:color w:val="000000"/>
        </w:rPr>
      </w:r>
      <w:r>
        <w:rPr>
          <w:color w:val="000000"/>
        </w:rPr>
      </w:r>
    </w:p>
    <w:p>
      <w:pPr>
        <w:pStyle w:val="1188"/>
        <w:jc w:val="both"/>
        <w:rPr>
          <w:color w:val="000000"/>
        </w:rPr>
      </w:pPr>
      <w:r>
        <w:rPr>
          <w:color w:val="000000"/>
        </w:rPr>
        <w:t xml:space="preserve">2.2.2. Выполнять требования </w:t>
      </w:r>
      <w:r>
        <w:rPr>
          <w:b/>
          <w:bCs/>
          <w:color w:val="000000"/>
        </w:rPr>
        <w:t xml:space="preserve">БАНКА </w:t>
      </w:r>
      <w:r>
        <w:rPr>
          <w:color w:val="000000"/>
        </w:rPr>
        <w:t xml:space="preserve">по соблюдению действующих нормативных актов, регламентирующих взаимоотношения </w:t>
      </w:r>
      <w:r>
        <w:rPr>
          <w:b/>
          <w:bCs/>
          <w:color w:val="000000"/>
        </w:rPr>
        <w:t xml:space="preserve">КЛИЕНТА</w:t>
      </w:r>
      <w:r>
        <w:rPr>
          <w:color w:val="000000"/>
        </w:rPr>
        <w:t xml:space="preserve"> с </w:t>
      </w:r>
      <w:r>
        <w:rPr>
          <w:b/>
          <w:bCs/>
          <w:color w:val="000000"/>
        </w:rPr>
        <w:t xml:space="preserve">БАНКОМ</w:t>
      </w:r>
      <w:r>
        <w:rPr>
          <w:color w:val="000000"/>
        </w:rPr>
        <w:t xml:space="preserve">.</w:t>
      </w:r>
      <w:r>
        <w:rPr>
          <w:color w:val="000000"/>
        </w:rPr>
      </w:r>
      <w:r>
        <w:rPr>
          <w:color w:val="000000"/>
        </w:rPr>
      </w:r>
    </w:p>
    <w:p>
      <w:pPr>
        <w:pStyle w:val="1188"/>
        <w:jc w:val="both"/>
        <w:rPr>
          <w:color w:val="000000"/>
        </w:rPr>
      </w:pPr>
      <w:r>
        <w:rPr>
          <w:color w:val="000000"/>
        </w:rPr>
        <w:t xml:space="preserve">2.2.3. Осуществлять расчетно-кассовые операции в соответствии с действующим законодательством Российской Федерации и требованиями инструкций, правил, других действующих нормативных актов Банка России.</w:t>
      </w:r>
      <w:r>
        <w:rPr>
          <w:color w:val="000000"/>
        </w:rPr>
      </w:r>
      <w:r>
        <w:rPr>
          <w:color w:val="000000"/>
        </w:rPr>
      </w:r>
    </w:p>
    <w:p>
      <w:pPr>
        <w:pStyle w:val="1192"/>
        <w:ind w:firstLine="709"/>
        <w:jc w:val="both"/>
        <w:rPr>
          <w:rFonts w:ascii="Times New Roman" w:hAnsi="Times New Roman"/>
          <w:iCs/>
          <w:color w:val="000000"/>
          <w:sz w:val="24"/>
        </w:rPr>
      </w:pPr>
      <w:r>
        <w:rPr>
          <w:rFonts w:ascii="Times New Roman" w:hAnsi="Times New Roman"/>
          <w:iCs/>
          <w:color w:val="000000"/>
          <w:sz w:val="24"/>
        </w:rPr>
        <w:t xml:space="preserve">2.2.4. Уплачивать </w:t>
      </w:r>
      <w:r>
        <w:rPr>
          <w:rFonts w:ascii="Times New Roman" w:hAnsi="Times New Roman"/>
          <w:b/>
          <w:iCs/>
          <w:color w:val="000000"/>
          <w:sz w:val="24"/>
        </w:rPr>
        <w:t xml:space="preserve">БАНКУ</w:t>
      </w:r>
      <w:r>
        <w:rPr>
          <w:rFonts w:ascii="Times New Roman" w:hAnsi="Times New Roman"/>
          <w:iCs/>
          <w:color w:val="000000"/>
          <w:sz w:val="24"/>
        </w:rPr>
        <w:t xml:space="preserve"> вознаграждение за проведенные операции, возмещать </w:t>
      </w:r>
      <w:r>
        <w:rPr>
          <w:rFonts w:ascii="Times New Roman" w:hAnsi="Times New Roman"/>
          <w:b/>
          <w:iCs/>
          <w:color w:val="000000"/>
          <w:sz w:val="24"/>
        </w:rPr>
        <w:t xml:space="preserve">БАНКУ</w:t>
      </w:r>
      <w:r>
        <w:rPr>
          <w:rFonts w:ascii="Times New Roman" w:hAnsi="Times New Roman"/>
          <w:iCs/>
          <w:color w:val="000000"/>
          <w:sz w:val="24"/>
        </w:rPr>
        <w:t xml:space="preserve"> расходы, понесенные при осуществлении расчетно-кассового обслуживания </w:t>
      </w:r>
      <w:r>
        <w:rPr>
          <w:rFonts w:ascii="Times New Roman" w:hAnsi="Times New Roman"/>
          <w:b/>
          <w:iCs/>
          <w:color w:val="000000"/>
          <w:sz w:val="24"/>
        </w:rPr>
        <w:t xml:space="preserve">КЛИЕНТА</w:t>
      </w:r>
      <w:r>
        <w:rPr>
          <w:rFonts w:ascii="Times New Roman" w:hAnsi="Times New Roman"/>
          <w:iCs/>
          <w:color w:val="000000"/>
          <w:sz w:val="24"/>
        </w:rPr>
        <w:t xml:space="preserve">, в день совершения операции или в иные сроки, установленные Тарифами </w:t>
      </w:r>
      <w:r>
        <w:rPr>
          <w:rFonts w:ascii="Times New Roman" w:hAnsi="Times New Roman"/>
          <w:b/>
          <w:iCs/>
          <w:color w:val="000000"/>
          <w:sz w:val="24"/>
        </w:rPr>
        <w:t xml:space="preserve">БАНКА</w:t>
      </w:r>
      <w:r>
        <w:rPr>
          <w:rFonts w:ascii="Times New Roman" w:hAnsi="Times New Roman"/>
          <w:iCs/>
          <w:color w:val="000000"/>
          <w:sz w:val="24"/>
        </w:rPr>
        <w:t xml:space="preserve">, и в размерах, установленных Тарифами </w:t>
      </w:r>
      <w:r>
        <w:rPr>
          <w:rFonts w:ascii="Times New Roman" w:hAnsi="Times New Roman"/>
          <w:b/>
          <w:iCs/>
          <w:color w:val="000000"/>
          <w:sz w:val="24"/>
        </w:rPr>
        <w:t xml:space="preserve">БАНКА</w:t>
      </w:r>
      <w:r>
        <w:rPr>
          <w:rFonts w:ascii="Times New Roman" w:hAnsi="Times New Roman"/>
          <w:iCs/>
          <w:color w:val="000000"/>
          <w:sz w:val="24"/>
        </w:rPr>
        <w:t xml:space="preserve">, с другого банковского счета (расчетного счета) </w:t>
      </w:r>
      <w:r>
        <w:rPr>
          <w:rFonts w:ascii="Times New Roman" w:hAnsi="Times New Roman"/>
          <w:b/>
          <w:iCs/>
          <w:color w:val="000000"/>
          <w:sz w:val="24"/>
        </w:rPr>
        <w:t xml:space="preserve">КЛИЕНТА</w:t>
      </w:r>
      <w:r>
        <w:rPr>
          <w:rFonts w:ascii="Times New Roman" w:hAnsi="Times New Roman"/>
          <w:iCs/>
          <w:color w:val="000000"/>
          <w:sz w:val="24"/>
        </w:rPr>
        <w:t xml:space="preserve">, открытого в </w:t>
      </w:r>
      <w:r>
        <w:rPr>
          <w:rFonts w:ascii="Times New Roman" w:hAnsi="Times New Roman"/>
          <w:b/>
          <w:iCs/>
          <w:color w:val="000000"/>
          <w:sz w:val="24"/>
        </w:rPr>
        <w:t xml:space="preserve">БАНКЕ</w:t>
      </w:r>
      <w:r>
        <w:rPr>
          <w:rFonts w:ascii="Times New Roman" w:hAnsi="Times New Roman"/>
          <w:iCs/>
          <w:color w:val="000000"/>
          <w:sz w:val="24"/>
        </w:rPr>
        <w:t xml:space="preserve">, либо в другой кредитной организации.</w:t>
      </w:r>
      <w:r>
        <w:rPr>
          <w:rFonts w:ascii="Times New Roman" w:hAnsi="Times New Roman"/>
          <w:iCs/>
          <w:color w:val="000000"/>
          <w:sz w:val="24"/>
        </w:rPr>
      </w:r>
      <w:r>
        <w:rPr>
          <w:rFonts w:ascii="Times New Roman" w:hAnsi="Times New Roman"/>
          <w:iCs/>
          <w:color w:val="000000"/>
          <w:sz w:val="24"/>
        </w:rPr>
      </w:r>
    </w:p>
    <w:p>
      <w:pPr>
        <w:pStyle w:val="1192"/>
        <w:ind w:firstLine="720"/>
        <w:jc w:val="both"/>
        <w:rPr>
          <w:rFonts w:ascii="Times New Roman" w:hAnsi="Times New Roman"/>
          <w:color w:val="000000"/>
          <w:sz w:val="24"/>
          <w:szCs w:val="24"/>
        </w:rPr>
      </w:pPr>
      <w:r>
        <w:rPr>
          <w:rFonts w:ascii="Times New Roman" w:hAnsi="Times New Roman"/>
          <w:color w:val="000000"/>
          <w:sz w:val="24"/>
          <w:szCs w:val="24"/>
        </w:rPr>
        <w:t xml:space="preserve">2.2.5.</w:t>
      </w:r>
      <w:r>
        <w:rPr>
          <w:i/>
          <w:iCs/>
          <w:color w:val="000000"/>
          <w:sz w:val="24"/>
        </w:rPr>
        <w:t xml:space="preserve"> </w:t>
      </w:r>
      <w:r>
        <w:rPr>
          <w:rFonts w:ascii="Times New Roman" w:hAnsi="Times New Roman"/>
          <w:color w:val="000000"/>
          <w:sz w:val="24"/>
          <w:szCs w:val="24"/>
        </w:rPr>
        <w:t xml:space="preserve">Представлять </w:t>
      </w:r>
      <w:r>
        <w:rPr>
          <w:rFonts w:ascii="Times New Roman" w:hAnsi="Times New Roman"/>
          <w:b/>
          <w:color w:val="000000"/>
          <w:sz w:val="24"/>
          <w:szCs w:val="24"/>
        </w:rPr>
        <w:t xml:space="preserve">БАНКУ</w:t>
      </w:r>
      <w:r>
        <w:rPr>
          <w:rFonts w:ascii="Times New Roman" w:hAnsi="Times New Roman"/>
          <w:color w:val="000000"/>
          <w:sz w:val="24"/>
          <w:szCs w:val="24"/>
        </w:rPr>
        <w:t xml:space="preserve"> отчетность и документацию, необходимые для представления отчетности в Банк России, не позднее 2-го рабочего дня с момента получения запроса </w:t>
      </w:r>
      <w:r>
        <w:rPr>
          <w:rFonts w:ascii="Times New Roman" w:hAnsi="Times New Roman"/>
          <w:b/>
          <w:color w:val="000000"/>
          <w:sz w:val="24"/>
          <w:szCs w:val="24"/>
        </w:rPr>
        <w:t xml:space="preserve">БАНКА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188"/>
        <w:jc w:val="both"/>
        <w:rPr>
          <w:color w:val="000000"/>
        </w:rPr>
      </w:pPr>
      <w:r>
        <w:rPr>
          <w:color w:val="000000"/>
        </w:rPr>
        <w:t xml:space="preserve">2.2.6</w:t>
      </w:r>
      <w:r>
        <w:rPr>
          <w:color w:val="000000"/>
        </w:rPr>
        <w:t xml:space="preserve">. Письменно уведомить </w:t>
      </w:r>
      <w:r>
        <w:rPr>
          <w:b/>
          <w:bCs/>
          <w:color w:val="000000"/>
        </w:rPr>
        <w:t xml:space="preserve">БАНК</w:t>
      </w:r>
      <w:r>
        <w:rPr>
          <w:color w:val="000000"/>
        </w:rPr>
        <w:t xml:space="preserve"> об ошибочно зачисленной на его Счет сумме и возвратить данную сумму </w:t>
      </w:r>
      <w:r>
        <w:rPr>
          <w:b/>
          <w:bCs/>
          <w:color w:val="000000"/>
        </w:rPr>
        <w:t xml:space="preserve">БАНКУ</w:t>
      </w:r>
      <w:r>
        <w:rPr>
          <w:color w:val="000000"/>
        </w:rPr>
        <w:t xml:space="preserve"> в течение 10 дней после получения выписки по счету</w:t>
      </w:r>
      <w:r>
        <w:rPr>
          <w:b/>
          <w:bCs/>
          <w:color w:val="000000"/>
        </w:rPr>
        <w:t xml:space="preserve">.</w:t>
      </w:r>
      <w:r>
        <w:rPr>
          <w:color w:val="000000"/>
        </w:rPr>
      </w:r>
      <w:r>
        <w:rPr>
          <w:color w:val="000000"/>
        </w:rPr>
      </w:r>
    </w:p>
    <w:p>
      <w:pPr>
        <w:pStyle w:val="1188"/>
        <w:jc w:val="both"/>
        <w:rPr>
          <w:color w:val="000000"/>
        </w:rPr>
      </w:pPr>
      <w:r>
        <w:rPr>
          <w:color w:val="000000"/>
        </w:rPr>
        <w:t xml:space="preserve">2.2.7</w:t>
      </w:r>
      <w:r>
        <w:rPr>
          <w:color w:val="000000"/>
        </w:rPr>
        <w:t xml:space="preserve">. В случае внесения любых изменений и дополнений в учредительные документы </w:t>
      </w:r>
      <w:r>
        <w:rPr>
          <w:iCs/>
        </w:rPr>
        <w:t xml:space="preserve">не позднее трех рабочих дней</w:t>
      </w:r>
      <w:r>
        <w:rPr>
          <w:color w:val="000000"/>
        </w:rPr>
        <w:t xml:space="preserve"> со дня регистрации таких изменений </w:t>
      </w:r>
      <w:r>
        <w:rPr>
          <w:color w:val="000000"/>
        </w:rPr>
        <w:t xml:space="preserve">и дополнений </w:t>
      </w:r>
      <w:r>
        <w:rPr>
          <w:color w:val="000000"/>
        </w:rPr>
        <w:t xml:space="preserve">представлять в </w:t>
      </w:r>
      <w:r>
        <w:rPr>
          <w:b/>
          <w:bCs/>
          <w:color w:val="000000"/>
        </w:rPr>
        <w:t xml:space="preserve">БАНК</w:t>
      </w:r>
      <w:r>
        <w:rPr>
          <w:color w:val="000000"/>
        </w:rPr>
        <w:t xml:space="preserve"> их заверенные в установленном порядке копии и письменно информировать </w:t>
      </w:r>
      <w:r>
        <w:rPr>
          <w:b/>
          <w:bCs/>
          <w:color w:val="000000"/>
        </w:rPr>
        <w:t xml:space="preserve">БАНК</w:t>
      </w:r>
      <w:r>
        <w:rPr>
          <w:color w:val="000000"/>
        </w:rPr>
        <w:t xml:space="preserve"> об изменении адреса, телефонов, </w:t>
      </w:r>
      <w:r>
        <w:rPr>
          <w:color w:val="000000"/>
        </w:rPr>
        <w:t xml:space="preserve">при</w:t>
      </w:r>
      <w:r>
        <w:t xml:space="preserve"> смене деятельности, </w:t>
      </w:r>
      <w:r>
        <w:t xml:space="preserve">в том числе </w:t>
      </w:r>
      <w:r>
        <w:t xml:space="preserve">подлежащей лицензированию/замене лицензии</w:t>
      </w:r>
      <w:r>
        <w:rPr>
          <w:color w:val="000000"/>
        </w:rPr>
        <w:t xml:space="preserve"> </w:t>
      </w:r>
      <w:r>
        <w:rPr>
          <w:color w:val="000000"/>
        </w:rPr>
        <w:t xml:space="preserve">о реорганизации или ликвидации </w:t>
      </w:r>
      <w:r>
        <w:rPr>
          <w:b/>
          <w:bCs/>
          <w:color w:val="000000"/>
        </w:rPr>
        <w:t xml:space="preserve">КЛИЕНТА</w:t>
      </w:r>
      <w:r>
        <w:rPr>
          <w:color w:val="000000"/>
        </w:rPr>
        <w:t xml:space="preserve">, а также обо всех других изменениях, способных повлиять на исполнение настоящего Договора.</w:t>
      </w:r>
      <w:r>
        <w:rPr>
          <w:color w:val="000000"/>
        </w:rPr>
      </w:r>
      <w:r>
        <w:rPr>
          <w:color w:val="000000"/>
        </w:rPr>
      </w:r>
    </w:p>
    <w:p>
      <w:pPr>
        <w:pStyle w:val="1188"/>
        <w:jc w:val="both"/>
        <w:rPr>
          <w:color w:val="000000"/>
        </w:rPr>
      </w:pPr>
      <w:r>
        <w:rPr>
          <w:iCs/>
        </w:rPr>
        <w:t xml:space="preserve">При этом незамедлительно информировать </w:t>
      </w:r>
      <w:r>
        <w:rPr>
          <w:b/>
          <w:bCs/>
          <w:iCs/>
        </w:rPr>
        <w:t xml:space="preserve">БАНК</w:t>
      </w:r>
      <w:r>
        <w:rPr>
          <w:iCs/>
        </w:rPr>
        <w:t xml:space="preserve"> об изменении статуса лицензии (переоформлении лицензии, приостановлении, возобновлении, прекращении действия лицензии и аннулирования лицензии) и доменного имени, указателя страницы сайта в сети интернет, с использованием которых </w:t>
      </w:r>
      <w:r>
        <w:rPr>
          <w:b/>
          <w:iCs/>
        </w:rPr>
        <w:t xml:space="preserve">КЛИЕНТОМ</w:t>
      </w:r>
      <w:r>
        <w:rPr>
          <w:iCs/>
        </w:rPr>
        <w:t xml:space="preserve"> оказываются услуги (при наличии).</w:t>
      </w:r>
      <w:r>
        <w:rPr>
          <w:color w:val="000000"/>
        </w:rPr>
      </w:r>
      <w:r>
        <w:rPr>
          <w:color w:val="000000"/>
        </w:rPr>
      </w:r>
    </w:p>
    <w:p>
      <w:pPr>
        <w:pStyle w:val="1188"/>
        <w:jc w:val="both"/>
        <w:rPr>
          <w:b/>
          <w:bCs/>
          <w:color w:val="000000"/>
        </w:rPr>
      </w:pPr>
      <w:r>
        <w:rPr>
          <w:color w:val="000000"/>
        </w:rPr>
        <w:t xml:space="preserve">2.2.8</w:t>
      </w:r>
      <w:r>
        <w:rPr>
          <w:color w:val="000000"/>
        </w:rPr>
        <w:t xml:space="preserve">. </w:t>
      </w:r>
      <w:r>
        <w:rPr>
          <w:bCs/>
        </w:rPr>
        <w:t xml:space="preserve">В целях исполнения требований Федерального закона № 115-ФЗ</w:t>
      </w:r>
      <w:r>
        <w:rPr>
          <w:color w:val="000000"/>
        </w:rPr>
        <w:t xml:space="preserve"> по письменному запросу</w:t>
      </w:r>
      <w:r>
        <w:rPr>
          <w:color w:val="000000"/>
        </w:rPr>
        <w:t xml:space="preserve"> </w:t>
      </w:r>
      <w:r>
        <w:rPr>
          <w:b/>
          <w:bCs/>
          <w:color w:val="000000"/>
        </w:rPr>
        <w:t xml:space="preserve">БАНКА</w:t>
      </w:r>
      <w:r>
        <w:rPr>
          <w:color w:val="000000"/>
        </w:rPr>
        <w:t xml:space="preserve"> представлять информацию и документы, необходимые для обновления сведений о </w:t>
      </w:r>
      <w:r>
        <w:rPr>
          <w:b/>
          <w:bCs/>
          <w:color w:val="000000"/>
        </w:rPr>
        <w:t xml:space="preserve">КЛИЕНТЕ.</w:t>
      </w:r>
      <w:r>
        <w:rPr>
          <w:b/>
          <w:bCs/>
          <w:color w:val="000000"/>
        </w:rPr>
      </w:r>
      <w:r>
        <w:rPr>
          <w:b/>
          <w:bCs/>
          <w:color w:val="000000"/>
        </w:rPr>
      </w:r>
    </w:p>
    <w:p>
      <w:pPr>
        <w:pStyle w:val="1188"/>
        <w:jc w:val="both"/>
        <w:rPr>
          <w:color w:val="000000"/>
        </w:rPr>
      </w:pPr>
      <w:r>
        <w:rPr>
          <w:color w:val="000000"/>
        </w:rPr>
        <w:t xml:space="preserve">2.2.9</w:t>
      </w:r>
      <w:r>
        <w:rPr>
          <w:color w:val="000000"/>
        </w:rPr>
        <w:t xml:space="preserve">. </w:t>
      </w:r>
      <w:r>
        <w:t xml:space="preserve">При запросе Банка в соответствии с требованиями пункта 3.2 настоящего Договора незамедлительно представить в Банк</w:t>
      </w:r>
      <w:r>
        <w:rPr>
          <w:rFonts w:eastAsia="Calibri"/>
          <w:bCs/>
        </w:rPr>
        <w:t xml:space="preserve"> сведения и/или документы об урегулировании корпоративного спора, а также актуальные документы, </w:t>
      </w:r>
      <w:r>
        <w:t xml:space="preserve">подтверждающие полномочия </w:t>
      </w:r>
      <w:r>
        <w:br w:type="textWrapping" w:clear="all"/>
      </w:r>
      <w:r>
        <w:t xml:space="preserve">на распоряжение денежными средствами на счетах Клиента Уполномоченных лиц Клиента/документы об изменении Уполномоченных лиц Клиента.</w:t>
      </w:r>
      <w:r>
        <w:rPr>
          <w:color w:val="000000"/>
        </w:rPr>
      </w:r>
      <w:r>
        <w:rPr>
          <w:color w:val="000000"/>
        </w:rPr>
      </w:r>
    </w:p>
    <w:p>
      <w:pPr>
        <w:pStyle w:val="1188"/>
        <w:jc w:val="both"/>
        <w:rPr>
          <w:color w:val="000000"/>
        </w:rPr>
      </w:pPr>
      <w:r>
        <w:rPr>
          <w:color w:val="000000"/>
        </w:rPr>
        <w:t xml:space="preserve">2.2.10. </w:t>
      </w:r>
      <w:r>
        <w:rPr>
          <w:color w:val="000000"/>
        </w:rPr>
        <w:t xml:space="preserve">Самостоятельно контролировать </w:t>
      </w:r>
      <w:r>
        <w:rPr>
          <w:color w:val="000000"/>
        </w:rPr>
        <w:t xml:space="preserve">порядок расходования денежных средств со счета на предмет его соответствия Закону № 185-ФЗ, в том числе </w:t>
      </w:r>
      <w:r>
        <w:rPr>
          <w:color w:val="000000"/>
        </w:rPr>
        <w:t xml:space="preserve">предельный размер денежных средств, перечисляемых со Счета </w:t>
      </w:r>
      <w:r>
        <w:rPr>
          <w:b/>
          <w:color w:val="000000"/>
        </w:rPr>
        <w:t xml:space="preserve">КЛИЕНТА</w:t>
      </w:r>
      <w:r>
        <w:rPr>
          <w:color w:val="000000"/>
        </w:rPr>
        <w:t xml:space="preserve"> на выплату аванса на проведение работ по капитальному ремонту многоквартирного(ых) жилого(ых) дома(ов). </w:t>
      </w:r>
      <w:r>
        <w:rPr>
          <w:color w:val="000000"/>
        </w:rPr>
      </w:r>
      <w:r>
        <w:rPr>
          <w:color w:val="000000"/>
        </w:rPr>
      </w:r>
    </w:p>
    <w:p>
      <w:pPr>
        <w:pStyle w:val="1188"/>
        <w:jc w:val="both"/>
        <w:rPr>
          <w:b/>
        </w:rPr>
      </w:pPr>
      <w:r>
        <w:t xml:space="preserve">2.2.11</w:t>
      </w:r>
      <w:r>
        <w:t xml:space="preserve">. Заключить с другой кредитной организацией (в которой открыт банковский счет </w:t>
      </w:r>
      <w:r>
        <w:rPr>
          <w:b/>
        </w:rPr>
        <w:t xml:space="preserve">КЛИЕНТА</w:t>
      </w:r>
      <w:r>
        <w:t xml:space="preserve">) дополнительное соглашение о списании со счета </w:t>
      </w:r>
      <w:r>
        <w:rPr>
          <w:b/>
        </w:rPr>
        <w:t xml:space="preserve">КЛИЕНТА </w:t>
      </w:r>
      <w:r>
        <w:t xml:space="preserve">в пользу</w:t>
      </w:r>
      <w:r>
        <w:br w:type="textWrapping" w:clear="all"/>
      </w:r>
      <w:r>
        <w:t xml:space="preserve">АО</w:t>
      </w:r>
      <w:r>
        <w:t xml:space="preserve"> «Россельхозбанк», на основании выставляемых </w:t>
      </w:r>
      <w:r>
        <w:rPr>
          <w:b/>
        </w:rPr>
        <w:t xml:space="preserve">БАНКОМ </w:t>
      </w:r>
      <w:r>
        <w:t xml:space="preserve">расчетных документом без дополнительного распоряжения </w:t>
      </w:r>
      <w:r>
        <w:rPr>
          <w:b/>
        </w:rPr>
        <w:t xml:space="preserve">КЛИЕНТА</w:t>
      </w:r>
      <w:r>
        <w:t xml:space="preserve">, денежных средств, причитающихся</w:t>
      </w:r>
      <w:r>
        <w:rPr>
          <w:b/>
        </w:rPr>
        <w:t xml:space="preserve"> БАНКУ </w:t>
      </w:r>
      <w:r>
        <w:t xml:space="preserve">за расчетно-кассовое обслуживание, с предоставлением оригинала или надлежащим образом заверенной копии указанного дополнительного соглашения в</w:t>
      </w:r>
      <w:r>
        <w:rPr>
          <w:b/>
        </w:rPr>
        <w:t xml:space="preserve"> БАНК.</w:t>
      </w:r>
      <w:r>
        <w:rPr>
          <w:b/>
        </w:rPr>
      </w:r>
      <w:r>
        <w:rPr>
          <w:b/>
        </w:rPr>
      </w:r>
    </w:p>
    <w:p>
      <w:pPr>
        <w:pStyle w:val="1174"/>
        <w:ind w:firstLine="709"/>
        <w:jc w:val="both"/>
        <w:tabs>
          <w:tab w:val="left" w:pos="709" w:leader="none"/>
          <w:tab w:val="left" w:pos="1134" w:leader="none"/>
        </w:tabs>
      </w:pPr>
      <w:r>
        <w:t xml:space="preserve">2.2.12.</w:t>
      </w:r>
      <w:r>
        <w:rPr>
          <w:i/>
        </w:rPr>
        <w:t xml:space="preserve"> </w:t>
      </w:r>
      <w:r>
        <w:t xml:space="preserve">Подтверждать </w:t>
      </w:r>
      <w:r>
        <w:rPr>
          <w:b/>
        </w:rPr>
        <w:t xml:space="preserve">БАНКУ</w:t>
      </w:r>
      <w:r>
        <w:t xml:space="preserve"> распоряжения </w:t>
      </w:r>
      <w:r>
        <w:rPr>
          <w:b/>
        </w:rPr>
        <w:t xml:space="preserve">КЛИЕНТА</w:t>
      </w:r>
      <w:r>
        <w:t xml:space="preserve"> о переводе денежных средств</w:t>
      </w:r>
      <w:r>
        <w:t xml:space="preserve"> и предоставлять </w:t>
      </w:r>
      <w:r>
        <w:rPr>
          <w:b/>
        </w:rPr>
        <w:t xml:space="preserve">БАНКУ</w:t>
      </w:r>
      <w:r>
        <w:rPr>
          <w:b/>
        </w:rPr>
        <w:t xml:space="preserve"> </w:t>
      </w:r>
      <w:r>
        <w:t xml:space="preserve">информацию, что перевод денежных средств не является ПДСБДСК</w:t>
      </w:r>
      <w:r>
        <w:t xml:space="preserve">, в случае приостановления распоряжения </w:t>
      </w:r>
      <w:r>
        <w:rPr>
          <w:b/>
        </w:rPr>
        <w:t xml:space="preserve">КЛИЕНТА</w:t>
      </w:r>
      <w:r>
        <w:t xml:space="preserve"> о переводе денежных средств по основаниям, указанным в пункте 2.1.3 настоящего Договора</w:t>
      </w:r>
      <w:r>
        <w:rPr>
          <w:rStyle w:val="1208"/>
        </w:rPr>
        <w:footnoteReference w:id="8"/>
      </w:r>
      <w:r>
        <w:t xml:space="preserve">. </w:t>
      </w:r>
      <w:r/>
    </w:p>
    <w:p>
      <w:pPr>
        <w:pStyle w:val="1174"/>
        <w:ind w:firstLine="709"/>
        <w:jc w:val="both"/>
        <w:tabs>
          <w:tab w:val="left" w:pos="709" w:leader="none"/>
          <w:tab w:val="left" w:pos="1134" w:leader="none"/>
        </w:tabs>
      </w:pPr>
      <w:r>
        <w:t xml:space="preserve">Осуществлять п</w:t>
      </w:r>
      <w:r>
        <w:t xml:space="preserve">одтверждение распоряжения </w:t>
      </w:r>
      <w:r>
        <w:rPr>
          <w:b/>
        </w:rPr>
        <w:t xml:space="preserve">КЛИЕНТА</w:t>
      </w:r>
      <w:r>
        <w:t xml:space="preserve"> о переводе денежных средств, имеющего признаки осуществления ПДСБДСК, </w:t>
      </w:r>
      <w:r>
        <w:t xml:space="preserve">и предоставление </w:t>
      </w:r>
      <w:r>
        <w:rPr>
          <w:b/>
        </w:rPr>
        <w:t xml:space="preserve">БАНКУ</w:t>
      </w:r>
      <w:r>
        <w:t xml:space="preserve"> </w:t>
      </w:r>
      <w:r>
        <w:t xml:space="preserve">информаци</w:t>
      </w:r>
      <w:r>
        <w:t xml:space="preserve">и</w:t>
      </w:r>
      <w:r>
        <w:t xml:space="preserve">, что перевод денежных средств не является ПДСБДСК</w:t>
      </w:r>
      <w:r>
        <w:t xml:space="preserve">,</w:t>
      </w:r>
      <w:r>
        <w:t xml:space="preserve"> в срок до окончания дня, следующего за днем приостановления соответствующего распоряжения </w:t>
      </w:r>
      <w:r>
        <w:rPr>
          <w:b/>
        </w:rPr>
        <w:t xml:space="preserve">КЛИЕНТА</w:t>
      </w:r>
      <w:r>
        <w:t xml:space="preserve"> о переводе денежных средств, принимаемого </w:t>
      </w:r>
      <w:r>
        <w:rPr>
          <w:b/>
        </w:rPr>
        <w:t xml:space="preserve">БАНКОМ</w:t>
      </w:r>
      <w:r>
        <w:t xml:space="preserve"> </w:t>
      </w:r>
      <w:r>
        <w:t xml:space="preserve">к исполнению, одним из способов</w:t>
      </w:r>
      <w:r>
        <w:rPr>
          <w:rFonts w:eastAsia="Calibri"/>
          <w:bCs/>
          <w:lang w:eastAsia="en-US"/>
        </w:rPr>
        <w:t xml:space="preserve">: путем предоставления информации работнику </w:t>
      </w:r>
      <w:r>
        <w:rPr>
          <w:rFonts w:eastAsia="Calibri"/>
          <w:b/>
          <w:bCs/>
          <w:lang w:eastAsia="en-US"/>
        </w:rPr>
        <w:t xml:space="preserve">БАНКА</w:t>
      </w:r>
      <w:r>
        <w:rPr>
          <w:rFonts w:eastAsia="Calibri"/>
          <w:bCs/>
          <w:lang w:eastAsia="en-US"/>
        </w:rPr>
        <w:t xml:space="preserve"> по номеру телефона</w:t>
      </w:r>
      <w:r>
        <w:rPr>
          <w:rFonts w:eastAsia="Calibri"/>
          <w:bCs/>
          <w:vertAlign w:val="superscript"/>
          <w:lang w:eastAsia="en-US"/>
        </w:rPr>
        <w:footnoteReference w:id="9"/>
      </w:r>
      <w:r>
        <w:rPr>
          <w:rFonts w:eastAsia="Calibri"/>
          <w:bCs/>
          <w:lang w:eastAsia="en-US"/>
        </w:rPr>
        <w:t xml:space="preserve">, указанному на официальном сайте </w:t>
      </w:r>
      <w:r>
        <w:rPr>
          <w:rFonts w:eastAsia="Calibri"/>
          <w:b/>
          <w:bCs/>
          <w:lang w:eastAsia="en-US"/>
        </w:rPr>
        <w:t xml:space="preserve">БАНКА</w:t>
      </w:r>
      <w:r>
        <w:rPr>
          <w:rFonts w:eastAsia="Calibri"/>
          <w:bCs/>
          <w:lang w:eastAsia="en-US"/>
        </w:rPr>
        <w:t xml:space="preserve"> в сети интернет по адресу: </w:t>
      </w:r>
      <w:r>
        <w:rPr>
          <w:rFonts w:eastAsia="Calibri"/>
          <w:bCs/>
          <w:lang w:eastAsia="en-US"/>
        </w:rPr>
        <w:fldChar w:fldCharType="begin"/>
      </w:r>
      <w:r>
        <w:rPr>
          <w:rFonts w:eastAsia="Calibri"/>
          <w:bCs/>
          <w:lang w:eastAsia="en-US"/>
        </w:rPr>
        <w:instrText xml:space="preserve"> HYPERLINK "https://www.rshb.ru" </w:instrText>
      </w:r>
      <w:r>
        <w:rPr>
          <w:rFonts w:eastAsia="Calibri"/>
          <w:bCs/>
          <w:lang w:eastAsia="en-US"/>
        </w:rPr>
        <w:fldChar w:fldCharType="separate"/>
      </w:r>
      <w:r>
        <w:rPr>
          <w:rFonts w:eastAsia="Calibri"/>
          <w:bCs/>
          <w:color w:val="0000ff"/>
          <w:u w:val="single"/>
          <w:lang w:eastAsia="en-US"/>
        </w:rPr>
        <w:t xml:space="preserve">https://www.rshb.ru</w:t>
      </w:r>
      <w:r>
        <w:rPr>
          <w:rFonts w:eastAsia="Calibri"/>
          <w:bCs/>
          <w:lang w:eastAsia="en-US"/>
        </w:rPr>
        <w:fldChar w:fldCharType="end"/>
      </w:r>
      <w:r>
        <w:t xml:space="preserve">; в письменном виде по форме</w:t>
      </w:r>
      <w:r>
        <w:t xml:space="preserve">, установленной в Приложении 1 к настоящему Договору,</w:t>
      </w:r>
      <w:r>
        <w:t xml:space="preserve"> либо в свободной форме с указанием реквизитов распоряжения </w:t>
      </w:r>
      <w:r>
        <w:rPr>
          <w:b/>
        </w:rPr>
        <w:t xml:space="preserve">КЛИЕНТА</w:t>
      </w:r>
      <w:r>
        <w:t xml:space="preserve"> по переводу денежных средств, подписанной</w:t>
      </w:r>
      <w:r>
        <w:t xml:space="preserve"> лицом(ами),</w:t>
      </w:r>
      <w:r>
        <w:t xml:space="preserve"> уполномоченным</w:t>
      </w:r>
      <w:r>
        <w:t xml:space="preserve">(м</w:t>
      </w:r>
      <w:r>
        <w:t xml:space="preserve">и</w:t>
      </w:r>
      <w:r>
        <w:t xml:space="preserve">) распоряжаться денежными средствами на счетах</w:t>
      </w:r>
      <w:r>
        <w:t xml:space="preserve"> </w:t>
      </w:r>
      <w:r>
        <w:rPr>
          <w:b/>
        </w:rPr>
        <w:t xml:space="preserve">КЛИЕНТА</w:t>
      </w:r>
      <w:r>
        <w:t xml:space="preserve">.</w:t>
      </w:r>
      <w:r/>
    </w:p>
    <w:p>
      <w:pPr>
        <w:pStyle w:val="1174"/>
        <w:ind w:firstLine="709"/>
        <w:jc w:val="both"/>
        <w:tabs>
          <w:tab w:val="left" w:pos="709" w:leader="none"/>
          <w:tab w:val="left" w:pos="1134" w:leader="none"/>
        </w:tabs>
      </w:pPr>
      <w:r>
        <w:t xml:space="preserve">Своевременно предоставлять и обновлять контактные данные представителей </w:t>
      </w:r>
      <w:r>
        <w:rPr>
          <w:b/>
        </w:rPr>
        <w:t xml:space="preserve">КЛИЕНТА</w:t>
      </w:r>
      <w:r>
        <w:t xml:space="preserve">, уполномоченных </w:t>
      </w:r>
      <w:r>
        <w:rPr>
          <w:b/>
        </w:rPr>
        <w:t xml:space="preserve">КЛИЕНТОМ</w:t>
      </w:r>
      <w:r>
        <w:t xml:space="preserve"> подтверждать распоряжения в случае выявления </w:t>
      </w:r>
      <w:r>
        <w:rPr>
          <w:b/>
        </w:rPr>
        <w:t xml:space="preserve">БАНКОМ</w:t>
      </w:r>
      <w:r>
        <w:t xml:space="preserve"> </w:t>
      </w:r>
      <w:r>
        <w:t xml:space="preserve">признаков ПДСБДСК.</w:t>
      </w:r>
      <w:r/>
    </w:p>
    <w:p>
      <w:pPr>
        <w:pStyle w:val="1174"/>
        <w:contextualSpacing/>
        <w:ind w:firstLine="709"/>
        <w:jc w:val="both"/>
        <w:tabs>
          <w:tab w:val="left" w:pos="142" w:leader="none"/>
          <w:tab w:val="left" w:pos="1134" w:leader="none"/>
          <w:tab w:val="left" w:pos="5670" w:leader="none"/>
        </w:tabs>
      </w:pPr>
      <w:r>
        <w:t xml:space="preserve">Своевременно предоставлять в </w:t>
      </w:r>
      <w:r>
        <w:rPr>
          <w:b/>
        </w:rPr>
        <w:t xml:space="preserve">БАНК</w:t>
      </w:r>
      <w:r>
        <w:t xml:space="preserve"> и обновлять информацию о номере(ах) телефона(ов) для </w:t>
      </w:r>
      <w:r>
        <w:t xml:space="preserve">осуществления звонков и/или </w:t>
      </w:r>
      <w:r>
        <w:t xml:space="preserve">отправки СМС-уведомлений, адресе электронной почты в целях информирования </w:t>
      </w:r>
      <w:r>
        <w:rPr>
          <w:b/>
          <w:bCs/>
        </w:rPr>
        <w:t xml:space="preserve">КЛИЕНТА</w:t>
      </w:r>
      <w:r>
        <w:t xml:space="preserve"> по основаниям, указанным в п. 2.1.9 настоящего Договора.</w:t>
      </w:r>
      <w:r/>
    </w:p>
    <w:p>
      <w:pPr>
        <w:pStyle w:val="1174"/>
        <w:ind w:firstLine="709"/>
        <w:jc w:val="both"/>
        <w:tabs>
          <w:tab w:val="left" w:pos="0" w:leader="none"/>
          <w:tab w:val="left" w:pos="851" w:leader="none"/>
          <w:tab w:val="left" w:pos="1560" w:leader="none"/>
          <w:tab w:val="left" w:pos="4253" w:leader="none"/>
        </w:tabs>
        <w:rPr>
          <w:rFonts w:eastAsia="Calibri"/>
          <w:bCs/>
          <w:lang w:eastAsia="en-US"/>
        </w:rPr>
      </w:pPr>
      <w:r>
        <w:rPr>
          <w:rFonts w:eastAsia="Calibri"/>
          <w:bCs/>
          <w:lang w:eastAsia="en-US"/>
        </w:rPr>
        <w:t xml:space="preserve">2.2.13</w:t>
      </w:r>
      <w:r>
        <w:rPr>
          <w:rFonts w:eastAsia="Calibri"/>
          <w:bCs/>
          <w:lang w:eastAsia="en-US"/>
        </w:rPr>
        <w:t xml:space="preserve">. Предоставить в письменной форме в Подразделение Банка действующий адрес электронной почты</w:t>
      </w:r>
      <w:r>
        <w:rPr>
          <w:rFonts w:eastAsia="Calibri"/>
          <w:bCs/>
          <w:vertAlign w:val="superscript"/>
          <w:lang w:eastAsia="en-US"/>
        </w:rPr>
        <w:footnoteReference w:id="10"/>
      </w:r>
      <w:r>
        <w:rPr>
          <w:rFonts w:eastAsia="Calibri"/>
          <w:bCs/>
          <w:lang w:eastAsia="en-US"/>
        </w:rPr>
        <w:t xml:space="preserve">, который в соответствии с пунктом 1.5 настоящего Договора будет использован </w:t>
      </w:r>
      <w:r>
        <w:rPr>
          <w:rFonts w:eastAsia="Calibri"/>
          <w:b/>
          <w:bCs/>
          <w:lang w:eastAsia="en-US"/>
        </w:rPr>
        <w:t xml:space="preserve">БАНКОМ</w:t>
      </w:r>
      <w:r>
        <w:rPr>
          <w:rFonts w:eastAsia="Calibri"/>
          <w:bCs/>
          <w:lang w:eastAsia="en-US"/>
        </w:rPr>
        <w:t xml:space="preserve"> </w:t>
      </w:r>
      <w:r>
        <w:rPr>
          <w:bCs/>
        </w:rPr>
        <w:t xml:space="preserve">для направления </w:t>
      </w:r>
      <w:r>
        <w:rPr>
          <w:b/>
          <w:bCs/>
        </w:rPr>
        <w:t xml:space="preserve">КЛИЕНТУ</w:t>
      </w:r>
      <w:r>
        <w:rPr>
          <w:rFonts w:eastAsia="Calibri"/>
          <w:bCs/>
          <w:lang w:eastAsia="en-US"/>
        </w:rPr>
        <w:t xml:space="preserve"> </w:t>
      </w:r>
      <w:r>
        <w:rPr>
          <w:bCs/>
        </w:rPr>
        <w:t xml:space="preserve">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идентификации </w:t>
      </w:r>
      <w:r>
        <w:rPr>
          <w:b/>
          <w:bCs/>
        </w:rPr>
        <w:t xml:space="preserve">КЛИЕНТА</w:t>
      </w:r>
      <w:r>
        <w:rPr>
          <w:bCs/>
        </w:rPr>
        <w:t xml:space="preserve">, а также (при их наличии), о представителях </w:t>
      </w:r>
      <w:r>
        <w:rPr>
          <w:b/>
          <w:bCs/>
        </w:rPr>
        <w:t xml:space="preserve">КЛИЕНТА</w:t>
      </w:r>
      <w:r>
        <w:rPr>
          <w:bCs/>
        </w:rPr>
        <w:t xml:space="preserve">,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eastAsia="Calibri"/>
          <w:bCs/>
          <w:lang w:eastAsia="en-US"/>
        </w:rPr>
        <w:t xml:space="preserve">.</w:t>
      </w:r>
      <w:r>
        <w:rPr>
          <w:rFonts w:eastAsia="Calibri"/>
          <w:bCs/>
          <w:lang w:eastAsia="en-US"/>
        </w:rPr>
      </w:r>
      <w:r>
        <w:rPr>
          <w:rFonts w:eastAsia="Calibri"/>
          <w:bCs/>
          <w:lang w:eastAsia="en-US"/>
        </w:rPr>
      </w:r>
    </w:p>
    <w:p>
      <w:pPr>
        <w:pStyle w:val="1174"/>
        <w:ind w:firstLine="709"/>
        <w:jc w:val="both"/>
        <w:tabs>
          <w:tab w:val="left" w:pos="0" w:leader="none"/>
          <w:tab w:val="left" w:pos="851" w:leader="none"/>
          <w:tab w:val="left" w:pos="1560" w:leader="none"/>
          <w:tab w:val="left" w:pos="4253" w:leader="none"/>
        </w:tabs>
        <w:rPr>
          <w:rFonts w:eastAsia="Calibri"/>
          <w:bCs/>
          <w:lang w:eastAsia="en-US"/>
        </w:rPr>
      </w:pPr>
      <w:r>
        <w:rPr>
          <w:rFonts w:eastAsia="Calibri"/>
          <w:bCs/>
          <w:lang w:eastAsia="en-US"/>
        </w:rPr>
        <w:t xml:space="preserve">2</w:t>
      </w:r>
      <w:r>
        <w:rPr>
          <w:rFonts w:eastAsia="Calibri"/>
          <w:bCs/>
          <w:lang w:eastAsia="en-US"/>
        </w:rPr>
        <w:t xml:space="preserve">.2.14</w:t>
      </w:r>
      <w:r>
        <w:rPr>
          <w:rFonts w:eastAsia="Calibri"/>
          <w:bCs/>
          <w:lang w:eastAsia="en-US"/>
        </w:rPr>
        <w:t xml:space="preserve">. Незамедлительно </w:t>
      </w:r>
      <w:r>
        <w:rPr>
          <w:bCs/>
        </w:rPr>
        <w:t xml:space="preserve">в письменной форме на основании отдельного заявления по форме </w:t>
      </w:r>
      <w:r>
        <w:rPr>
          <w:rFonts w:eastAsia="Calibri"/>
          <w:b/>
          <w:bCs/>
          <w:lang w:eastAsia="en-US"/>
        </w:rPr>
        <w:t xml:space="preserve">БАНКА</w:t>
      </w:r>
      <w:r>
        <w:rPr>
          <w:bCs/>
        </w:rPr>
        <w:t xml:space="preserve"> информировать Подразделение </w:t>
      </w:r>
      <w:r>
        <w:rPr>
          <w:rFonts w:eastAsia="Calibri"/>
          <w:b/>
          <w:bCs/>
          <w:lang w:eastAsia="en-US"/>
        </w:rPr>
        <w:t xml:space="preserve">БАНКА</w:t>
      </w:r>
      <w:r>
        <w:rPr>
          <w:bCs/>
        </w:rPr>
        <w:t xml:space="preserve"> об изменении адреса электронной почты, предоставленного</w:t>
      </w:r>
      <w:r>
        <w:rPr>
          <w:b/>
          <w:bCs/>
        </w:rPr>
        <w:t xml:space="preserve"> КЛИЕНТОМ</w:t>
      </w:r>
      <w:r>
        <w:rPr>
          <w:bCs/>
        </w:rPr>
        <w:t xml:space="preserve"> в Банк</w:t>
      </w:r>
      <w:r>
        <w:rPr>
          <w:bCs/>
        </w:rPr>
        <w:t xml:space="preserve"> в соответствии с пунктом 2.2.13</w:t>
      </w:r>
      <w:r>
        <w:rPr>
          <w:bCs/>
        </w:rPr>
        <w:t xml:space="preserve"> настоящего Договора.</w:t>
      </w:r>
      <w:r>
        <w:rPr>
          <w:rFonts w:eastAsia="Calibri"/>
          <w:bCs/>
          <w:lang w:eastAsia="en-US"/>
        </w:rPr>
      </w:r>
      <w:r>
        <w:rPr>
          <w:rFonts w:eastAsia="Calibri"/>
          <w:bCs/>
          <w:lang w:eastAsia="en-US"/>
        </w:rPr>
      </w:r>
    </w:p>
    <w:p>
      <w:pPr>
        <w:pStyle w:val="1174"/>
        <w:ind w:firstLine="709"/>
        <w:jc w:val="both"/>
        <w:tabs>
          <w:tab w:val="left" w:pos="0" w:leader="none"/>
          <w:tab w:val="left" w:pos="851" w:leader="none"/>
          <w:tab w:val="left" w:pos="1560" w:leader="none"/>
          <w:tab w:val="left" w:pos="4253" w:leader="none"/>
        </w:tabs>
        <w:rPr>
          <w:rFonts w:eastAsia="Calibri"/>
          <w:bCs/>
          <w:lang w:eastAsia="en-US"/>
        </w:rPr>
      </w:pPr>
      <w:r>
        <w:rPr>
          <w:rFonts w:eastAsia="Calibri"/>
          <w:bCs/>
          <w:lang w:eastAsia="en-US"/>
        </w:rPr>
        <w:t xml:space="preserve">2.2.15</w:t>
      </w:r>
      <w:r>
        <w:rPr>
          <w:rFonts w:eastAsia="Calibri"/>
          <w:bCs/>
          <w:lang w:eastAsia="en-US"/>
        </w:rPr>
        <w:t xml:space="preserve">. </w:t>
      </w:r>
      <w:r>
        <w:rPr>
          <w:bCs/>
        </w:rPr>
        <w:t xml:space="preserve">С целью обеспечения своевременного получения запросов, сообщений, уведомлений от</w:t>
      </w:r>
      <w:r>
        <w:rPr>
          <w:rFonts w:eastAsia="Calibri"/>
          <w:bCs/>
          <w:lang w:eastAsia="en-US"/>
        </w:rPr>
        <w:t xml:space="preserve"> </w:t>
      </w:r>
      <w:r>
        <w:rPr>
          <w:rFonts w:eastAsia="Calibri"/>
          <w:b/>
          <w:bCs/>
          <w:lang w:eastAsia="en-US"/>
        </w:rPr>
        <w:t xml:space="preserve">БАНКА</w:t>
      </w:r>
      <w:r>
        <w:rPr>
          <w:rFonts w:eastAsia="Calibri"/>
          <w:bCs/>
          <w:lang w:eastAsia="en-US"/>
        </w:rPr>
        <w:t xml:space="preserve">, </w:t>
      </w:r>
      <w:r>
        <w:rPr>
          <w:b/>
          <w:bCs/>
        </w:rPr>
        <w:t xml:space="preserve">КЛИЕНТ</w:t>
      </w:r>
      <w:r>
        <w:rPr>
          <w:rFonts w:eastAsia="Calibri"/>
          <w:bCs/>
          <w:lang w:eastAsia="en-US"/>
        </w:rPr>
        <w:t xml:space="preserve"> обязуется ежедневно отслеживать получение от </w:t>
      </w:r>
      <w:r>
        <w:rPr>
          <w:rFonts w:eastAsia="Calibri"/>
          <w:b/>
          <w:bCs/>
          <w:lang w:eastAsia="en-US"/>
        </w:rPr>
        <w:t xml:space="preserve">БАНКА</w:t>
      </w:r>
      <w:r>
        <w:rPr>
          <w:rFonts w:eastAsia="Calibri"/>
          <w:bCs/>
          <w:lang w:eastAsia="en-US"/>
        </w:rPr>
        <w:t xml:space="preserve"> информации, направленной </w:t>
      </w:r>
      <w:r>
        <w:rPr>
          <w:rFonts w:eastAsia="Calibri"/>
          <w:b/>
          <w:bCs/>
          <w:lang w:eastAsia="en-US"/>
        </w:rPr>
        <w:t xml:space="preserve">БАНКОМ</w:t>
      </w:r>
      <w:r>
        <w:rPr>
          <w:rFonts w:eastAsia="Calibri"/>
          <w:bCs/>
          <w:lang w:eastAsia="en-US"/>
        </w:rPr>
        <w:t xml:space="preserve"> на адрес электронной почты </w:t>
      </w:r>
      <w:r>
        <w:rPr>
          <w:b/>
          <w:bCs/>
        </w:rPr>
        <w:t xml:space="preserve">КЛИЕНТА</w:t>
      </w:r>
      <w:r>
        <w:rPr>
          <w:rFonts w:eastAsia="Calibri"/>
          <w:bCs/>
          <w:lang w:eastAsia="en-US"/>
        </w:rPr>
        <w:t xml:space="preserve">, предоставленный в соответствии с пунктом </w:t>
      </w:r>
      <w:r>
        <w:rPr>
          <w:bCs/>
        </w:rPr>
        <w:t xml:space="preserve">2.2.13</w:t>
      </w:r>
      <w:r>
        <w:rPr>
          <w:bCs/>
        </w:rPr>
        <w:t xml:space="preserve"> </w:t>
      </w:r>
      <w:r>
        <w:rPr>
          <w:rFonts w:eastAsia="Calibri"/>
          <w:bCs/>
          <w:lang w:eastAsia="en-US"/>
        </w:rPr>
        <w:t xml:space="preserve">настоящего Договора.</w:t>
      </w:r>
      <w:r>
        <w:rPr>
          <w:rFonts w:eastAsia="Calibri"/>
          <w:bCs/>
          <w:lang w:eastAsia="en-US"/>
        </w:rPr>
      </w:r>
      <w:r>
        <w:rPr>
          <w:rFonts w:eastAsia="Calibri"/>
          <w:bCs/>
          <w:lang w:eastAsia="en-US"/>
        </w:rPr>
      </w:r>
    </w:p>
    <w:p>
      <w:pPr>
        <w:pStyle w:val="1188"/>
        <w:jc w:val="both"/>
        <w:rPr>
          <w:color w:val="000000"/>
        </w:rPr>
      </w:pPr>
      <w:r>
        <w:rPr>
          <w:rFonts w:eastAsia="Calibri"/>
          <w:bCs/>
          <w:lang w:eastAsia="en-US"/>
        </w:rPr>
        <w:t xml:space="preserve">2.2.16</w:t>
      </w:r>
      <w:r>
        <w:rPr>
          <w:rFonts w:eastAsia="Calibri"/>
          <w:bCs/>
          <w:lang w:eastAsia="en-US"/>
        </w:rPr>
        <w:t xml:space="preserve">. Банк не несет ответственности за возможные убытки </w:t>
      </w:r>
      <w:r>
        <w:rPr>
          <w:b/>
          <w:bCs/>
        </w:rPr>
        <w:t xml:space="preserve">КЛИЕНТА</w:t>
      </w:r>
      <w:r>
        <w:rPr>
          <w:rFonts w:eastAsia="Calibri"/>
          <w:bCs/>
          <w:lang w:eastAsia="en-US"/>
        </w:rPr>
        <w:t xml:space="preserve">, причиненные неосведомленностью </w:t>
      </w:r>
      <w:r>
        <w:rPr>
          <w:b/>
          <w:bCs/>
        </w:rPr>
        <w:t xml:space="preserve">КЛИЕНТА</w:t>
      </w:r>
      <w:r>
        <w:rPr>
          <w:rFonts w:eastAsia="Calibri"/>
          <w:bCs/>
          <w:lang w:eastAsia="en-US"/>
        </w:rPr>
        <w:t xml:space="preserve">, в случае несоблюдения </w:t>
      </w:r>
      <w:r>
        <w:rPr>
          <w:b/>
          <w:bCs/>
        </w:rPr>
        <w:t xml:space="preserve">КЛИЕНТОМ</w:t>
      </w:r>
      <w:r>
        <w:rPr>
          <w:rFonts w:eastAsia="Calibri"/>
          <w:bCs/>
          <w:lang w:eastAsia="en-US"/>
        </w:rPr>
        <w:t xml:space="preserve"> требований пунктов </w:t>
      </w:r>
      <w:r>
        <w:t xml:space="preserve">пунктом 2.2.14, 2.2.15</w:t>
      </w:r>
      <w:r>
        <w:rPr>
          <w:rFonts w:eastAsia="Calibri"/>
          <w:bCs/>
          <w:lang w:eastAsia="en-US"/>
        </w:rPr>
        <w:t xml:space="preserve">настоящего Договора.</w:t>
      </w:r>
      <w:r>
        <w:rPr>
          <w:color w:val="000000"/>
        </w:rPr>
      </w:r>
      <w:r>
        <w:rPr>
          <w:color w:val="000000"/>
        </w:rPr>
      </w:r>
    </w:p>
    <w:p>
      <w:pPr>
        <w:pStyle w:val="1188"/>
        <w:jc w:val="center"/>
        <w:spacing w:before="120" w:after="120"/>
        <w:rPr>
          <w:color w:val="000000"/>
        </w:rPr>
      </w:pPr>
      <w:r>
        <w:rPr>
          <w:b/>
          <w:bCs/>
          <w:color w:val="000000"/>
        </w:rPr>
        <w:t xml:space="preserve">3.</w:t>
      </w:r>
      <w:r>
        <w:rPr>
          <w:color w:val="000000"/>
        </w:rPr>
        <w:t xml:space="preserve"> </w:t>
      </w:r>
      <w:r>
        <w:rPr>
          <w:b/>
          <w:bCs/>
          <w:color w:val="000000"/>
        </w:rPr>
        <w:t xml:space="preserve">ПРАВА СТОРОН</w:t>
      </w:r>
      <w:r>
        <w:rPr>
          <w:color w:val="000000"/>
        </w:rPr>
      </w:r>
      <w:r>
        <w:rPr>
          <w:color w:val="000000"/>
        </w:rPr>
      </w:r>
    </w:p>
    <w:p>
      <w:pPr>
        <w:pStyle w:val="1188"/>
        <w:jc w:val="both"/>
        <w:rPr>
          <w:color w:val="000000"/>
        </w:rPr>
      </w:pPr>
      <w:r>
        <w:rPr>
          <w:color w:val="000000"/>
        </w:rPr>
        <w:t xml:space="preserve">3.1. </w:t>
      </w:r>
      <w:r>
        <w:rPr>
          <w:b/>
          <w:bCs/>
          <w:color w:val="000000"/>
        </w:rPr>
        <w:t xml:space="preserve">БАНК</w:t>
      </w:r>
      <w:r>
        <w:rPr>
          <w:color w:val="000000"/>
        </w:rPr>
        <w:t xml:space="preserve"> имеет право:</w:t>
      </w:r>
      <w:r>
        <w:rPr>
          <w:color w:val="000000"/>
        </w:rPr>
      </w:r>
      <w:r>
        <w:rPr>
          <w:color w:val="000000"/>
        </w:rPr>
      </w:r>
    </w:p>
    <w:p>
      <w:pPr>
        <w:pStyle w:val="1188"/>
        <w:jc w:val="both"/>
        <w:rPr>
          <w:color w:val="000000"/>
        </w:rPr>
      </w:pPr>
      <w:r>
        <w:rPr>
          <w:color w:val="000000"/>
        </w:rPr>
        <w:t xml:space="preserve">3.1.1. Списывать с иного банковского счета </w:t>
      </w:r>
      <w:r>
        <w:rPr>
          <w:b/>
          <w:bCs/>
          <w:color w:val="000000"/>
        </w:rPr>
        <w:t xml:space="preserve">КЛИЕНТА, открытого в БАНКЕ</w:t>
      </w:r>
      <w:r>
        <w:rPr>
          <w:b/>
          <w:bCs/>
          <w:color w:val="000000"/>
        </w:rPr>
        <w:t xml:space="preserve"> </w:t>
      </w:r>
      <w:r>
        <w:rPr>
          <w:bCs/>
          <w:color w:val="000000"/>
        </w:rPr>
        <w:t xml:space="preserve">или </w:t>
      </w:r>
      <w:r>
        <w:rPr>
          <w:bCs/>
          <w:color w:val="000000"/>
        </w:rPr>
        <w:t xml:space="preserve">в </w:t>
      </w:r>
      <w:r>
        <w:rPr>
          <w:bCs/>
          <w:color w:val="000000"/>
        </w:rPr>
        <w:t xml:space="preserve">другой кредитной организации</w:t>
      </w:r>
      <w:r>
        <w:rPr>
          <w:bCs/>
          <w:color w:val="000000"/>
        </w:rPr>
        <w:t xml:space="preserve"> без дополнительного распоряжения КЛИЕНТА </w:t>
      </w:r>
      <w:r>
        <w:rPr>
          <w:bCs/>
          <w:color w:val="000000"/>
        </w:rPr>
        <w:t xml:space="preserve">на</w:t>
      </w:r>
      <w:r>
        <w:rPr>
          <w:b/>
          <w:bCs/>
          <w:color w:val="000000"/>
        </w:rPr>
        <w:t xml:space="preserve"> </w:t>
      </w:r>
      <w:r>
        <w:rPr>
          <w:bCs/>
          <w:color w:val="000000"/>
        </w:rPr>
        <w:t xml:space="preserve">основании</w:t>
      </w:r>
      <w:r>
        <w:rPr>
          <w:b/>
          <w:bCs/>
          <w:color w:val="000000"/>
        </w:rPr>
        <w:t xml:space="preserve"> </w:t>
      </w:r>
      <w:r>
        <w:rPr>
          <w:bCs/>
          <w:color w:val="000000"/>
        </w:rPr>
        <w:t xml:space="preserve">расчетных документов (в том числе банковского ордера) плату за </w:t>
      </w:r>
      <w:r>
        <w:rPr>
          <w:color w:val="000000"/>
        </w:rPr>
        <w:t xml:space="preserve">осуществление расчетно-кассового обслуживания </w:t>
      </w:r>
      <w:r>
        <w:rPr>
          <w:b/>
          <w:color w:val="000000"/>
        </w:rPr>
        <w:t xml:space="preserve">КЛИЕНТА</w:t>
      </w:r>
      <w:r>
        <w:rPr>
          <w:color w:val="000000"/>
        </w:rPr>
        <w:t xml:space="preserve">, осуществляемого на основании настоящего Договора в соответствии с действующими Тарифами, в день совершения операций по Счету и в иные сроки, установленные Тарифами </w:t>
      </w:r>
      <w:r>
        <w:rPr>
          <w:b/>
          <w:color w:val="000000"/>
        </w:rPr>
        <w:t xml:space="preserve">БАНКА</w:t>
      </w:r>
      <w:r>
        <w:rPr>
          <w:color w:val="000000"/>
        </w:rPr>
        <w:t xml:space="preserve">. </w:t>
      </w:r>
      <w:r>
        <w:rPr>
          <w:color w:val="000000"/>
        </w:rPr>
      </w:r>
      <w:r>
        <w:rPr>
          <w:color w:val="000000"/>
        </w:rPr>
      </w:r>
    </w:p>
    <w:p>
      <w:pPr>
        <w:pStyle w:val="1188"/>
        <w:ind w:firstLine="720"/>
        <w:jc w:val="both"/>
        <w:rPr>
          <w:color w:val="000000"/>
        </w:rPr>
      </w:pPr>
      <w:r>
        <w:rPr>
          <w:color w:val="000000"/>
        </w:rPr>
        <w:t xml:space="preserve">В случае если задолженность </w:t>
      </w:r>
      <w:r>
        <w:rPr>
          <w:b/>
          <w:color w:val="000000"/>
        </w:rPr>
        <w:t xml:space="preserve">КЛИЕНТА</w:t>
      </w:r>
      <w:r>
        <w:rPr>
          <w:color w:val="000000"/>
        </w:rPr>
        <w:t xml:space="preserve"> по оплате комиссионного вознаграждения </w:t>
      </w:r>
      <w:r>
        <w:rPr>
          <w:b/>
          <w:color w:val="000000"/>
        </w:rPr>
        <w:t xml:space="preserve">БАНКУ</w:t>
      </w:r>
      <w:r>
        <w:rPr>
          <w:color w:val="000000"/>
        </w:rPr>
        <w:t xml:space="preserve"> по настоящему Договору отлична от валюты иного счета </w:t>
      </w:r>
      <w:r>
        <w:rPr>
          <w:b/>
          <w:color w:val="000000"/>
        </w:rPr>
        <w:t xml:space="preserve">КЛИЕНТА</w:t>
      </w:r>
      <w:r>
        <w:rPr>
          <w:color w:val="000000"/>
        </w:rPr>
        <w:t xml:space="preserve">, с которого </w:t>
      </w:r>
      <w:r>
        <w:rPr>
          <w:b/>
          <w:color w:val="000000"/>
        </w:rPr>
        <w:t xml:space="preserve">БАНК</w:t>
      </w:r>
      <w:r>
        <w:rPr>
          <w:color w:val="000000"/>
        </w:rPr>
        <w:t xml:space="preserve"> имеет право списывать сумму средств</w:t>
      </w:r>
      <w:r>
        <w:rPr>
          <w:color w:val="000000"/>
        </w:rPr>
        <w:t xml:space="preserve"> </w:t>
      </w:r>
      <w:r>
        <w:rPr>
          <w:i/>
          <w:color w:val="000000"/>
        </w:rPr>
        <w:t xml:space="preserve">без дополнительного распоряжения </w:t>
      </w:r>
      <w:r>
        <w:rPr>
          <w:b/>
          <w:i/>
          <w:color w:val="000000"/>
        </w:rPr>
        <w:t xml:space="preserve">КЛИЕНТА</w:t>
      </w:r>
      <w:r>
        <w:rPr>
          <w:color w:val="000000"/>
        </w:rPr>
        <w:t xml:space="preserve">, </w:t>
      </w:r>
      <w:r>
        <w:rPr>
          <w:b/>
          <w:color w:val="000000"/>
        </w:rPr>
        <w:t xml:space="preserve">БАНК</w:t>
      </w:r>
      <w:r>
        <w:rPr>
          <w:color w:val="000000"/>
        </w:rPr>
        <w:t xml:space="preserve"> вправе направить на приобретение соответствующей валюты денежные средства со счетов </w:t>
      </w:r>
      <w:r>
        <w:rPr>
          <w:b/>
          <w:color w:val="000000"/>
        </w:rPr>
        <w:t xml:space="preserve">КЛИЕНТА</w:t>
      </w:r>
      <w:r>
        <w:rPr>
          <w:color w:val="000000"/>
        </w:rPr>
        <w:t xml:space="preserve"> в иностранной валюте в сумме, достаточной для исполнения обязательств </w:t>
      </w:r>
      <w:r>
        <w:rPr>
          <w:b/>
          <w:color w:val="000000"/>
        </w:rPr>
        <w:t xml:space="preserve">КЛИЕНТА</w:t>
      </w:r>
      <w:r>
        <w:rPr>
          <w:color w:val="000000"/>
        </w:rPr>
        <w:t xml:space="preserve"> по настоящему Договору перед </w:t>
      </w:r>
      <w:r>
        <w:rPr>
          <w:b/>
          <w:color w:val="000000"/>
        </w:rPr>
        <w:t xml:space="preserve">БАНКОМ</w:t>
      </w:r>
      <w:r>
        <w:rPr>
          <w:color w:val="000000"/>
        </w:rPr>
        <w:t xml:space="preserve"> на дату конвертации.</w:t>
      </w:r>
      <w:r>
        <w:rPr>
          <w:color w:val="000000"/>
        </w:rPr>
      </w:r>
      <w:r>
        <w:rPr>
          <w:color w:val="000000"/>
        </w:rPr>
      </w:r>
    </w:p>
    <w:p>
      <w:pPr>
        <w:pStyle w:val="1188"/>
        <w:ind w:firstLine="720"/>
        <w:tabs>
          <w:tab w:val="left" w:pos="1440" w:leader="none"/>
        </w:tabs>
      </w:pPr>
      <w:r>
        <w:t xml:space="preserve">3.1.2. Списывать без распоряжения </w:t>
      </w:r>
      <w:r>
        <w:rPr>
          <w:b/>
          <w:bCs/>
        </w:rPr>
        <w:t xml:space="preserve">КЛИЕНТА </w:t>
      </w:r>
      <w:r>
        <w:t xml:space="preserve">денежные средства, находящиеся на его счете, по решению суда, а также в случаях, установленных законом.</w:t>
      </w:r>
      <w:r/>
    </w:p>
    <w:p>
      <w:pPr>
        <w:pStyle w:val="1188"/>
        <w:jc w:val="both"/>
        <w:rPr>
          <w:color w:val="000000"/>
        </w:rPr>
      </w:pPr>
      <w:r>
        <w:t xml:space="preserve">В вышеуказанных случаях </w:t>
      </w:r>
      <w:r>
        <w:rPr>
          <w:b/>
        </w:rPr>
        <w:t xml:space="preserve">БАНК</w:t>
      </w:r>
      <w:r>
        <w:t xml:space="preserve"> не рассматривает по существу возражения </w:t>
      </w:r>
      <w:r>
        <w:rPr>
          <w:b/>
        </w:rPr>
        <w:t xml:space="preserve">КЛИЕНТА</w:t>
      </w:r>
      <w:r>
        <w:t xml:space="preserve"> против списания денежных средств с его счета, при этом ответственность за правомерность списания денежных средств со счета </w:t>
      </w:r>
      <w:r>
        <w:rPr>
          <w:b/>
        </w:rPr>
        <w:t xml:space="preserve">КЛИЕНТА</w:t>
      </w:r>
      <w:r>
        <w:t xml:space="preserve"> несет взыскатель.</w:t>
      </w:r>
      <w:r>
        <w:rPr>
          <w:color w:val="000000"/>
        </w:rPr>
      </w:r>
      <w:r>
        <w:rPr>
          <w:color w:val="000000"/>
        </w:rPr>
      </w:r>
    </w:p>
    <w:p>
      <w:pPr>
        <w:pStyle w:val="1188"/>
        <w:jc w:val="both"/>
      </w:pPr>
      <w:r>
        <w:rPr>
          <w:color w:val="000000"/>
        </w:rPr>
        <w:t xml:space="preserve">3.1.3. </w:t>
      </w:r>
      <w:r>
        <w:t xml:space="preserve">Списывать со Счета КЛИЕНТА без его дополнительного распоряжения на основании расчетных документов (в том числе банковского ордера) суммы, ошибочно зачисленные на Счет КЛИЕНТА.</w:t>
      </w:r>
      <w:r/>
    </w:p>
    <w:p>
      <w:pPr>
        <w:pStyle w:val="1188"/>
        <w:jc w:val="both"/>
        <w:rPr>
          <w:color w:val="000000"/>
        </w:rPr>
      </w:pPr>
      <w:r>
        <w:t xml:space="preserve">3.1.4. Запрашивать у КЛИЕНТА документы и/или дополнительную информацию, </w:t>
      </w:r>
      <w:r>
        <w:br w:type="textWrapping" w:clear="all"/>
      </w:r>
      <w:r>
        <w:t xml:space="preserve">в рамках совершения расчетно-кассовых операций, необходимые Банку или банкам, участвующим в расчетах,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t xml:space="preserve">, способами, предусмотренными пунктом 1.5 настоящего Договора</w:t>
      </w:r>
      <w:r>
        <w:t xml:space="preserve">.</w:t>
      </w:r>
      <w:r>
        <w:rPr>
          <w:color w:val="000000"/>
        </w:rPr>
      </w:r>
      <w:r>
        <w:rPr>
          <w:color w:val="000000"/>
        </w:rPr>
      </w:r>
    </w:p>
    <w:p>
      <w:pPr>
        <w:pStyle w:val="1188"/>
        <w:jc w:val="both"/>
        <w:rPr>
          <w:color w:val="000000"/>
        </w:rPr>
      </w:pPr>
      <w:r>
        <w:rPr>
          <w:color w:val="000000"/>
        </w:rPr>
        <w:t xml:space="preserve">3.1.</w:t>
      </w:r>
      <w:r>
        <w:rPr>
          <w:color w:val="000000"/>
        </w:rPr>
        <w:t xml:space="preserve">5</w:t>
      </w:r>
      <w:r>
        <w:rPr>
          <w:color w:val="000000"/>
        </w:rPr>
        <w:t xml:space="preserve">. </w:t>
      </w:r>
      <w:r>
        <w:rPr>
          <w:color w:val="000000"/>
        </w:rPr>
        <w:t xml:space="preserve">Отказывать в совершении </w:t>
      </w:r>
      <w:r>
        <w:t xml:space="preserve">операций,</w:t>
      </w:r>
      <w:r>
        <w:rPr>
          <w:iCs/>
        </w:rPr>
        <w:t xml:space="preserve"> </w:t>
      </w:r>
      <w:r>
        <w:rPr>
          <w:bCs/>
          <w:iCs/>
        </w:rPr>
        <w:t xml:space="preserve">в том числе в совершении операции </w:t>
      </w:r>
      <w:r>
        <w:rPr>
          <w:iCs/>
        </w:rPr>
        <w:t xml:space="preserve">на основании распоряжения </w:t>
      </w:r>
      <w:r>
        <w:rPr>
          <w:rFonts w:eastAsia="Calibri"/>
          <w:b/>
          <w:bCs/>
          <w:lang w:val="en-US" w:eastAsia="en-US"/>
        </w:rPr>
        <w:t xml:space="preserve">КЛИЕНТА</w:t>
      </w:r>
      <w:r>
        <w:rPr>
          <w:bCs/>
          <w:iCs/>
        </w:rPr>
        <w:t xml:space="preserve"> и в совершении операции по зачислению денежных средств</w:t>
      </w:r>
      <w:r>
        <w:rPr>
          <w:bCs/>
          <w:lang w:val="en-US"/>
        </w:rPr>
        <w:t xml:space="preserve"> </w:t>
      </w:r>
      <w:r>
        <w:rPr>
          <w:bCs/>
          <w:iCs/>
          <w:lang w:val="en-US"/>
        </w:rPr>
        <w:t xml:space="preserve">на Счет </w:t>
      </w:r>
      <w:r>
        <w:rPr>
          <w:b/>
          <w:bCs/>
          <w:iCs/>
          <w:lang w:val="en-US"/>
        </w:rPr>
        <w:t xml:space="preserve">КЛИЕНТА-должника</w:t>
      </w:r>
      <w:r>
        <w:rPr>
          <w:color w:val="000000"/>
        </w:rPr>
        <w:t xml:space="preserve">:</w:t>
      </w:r>
      <w:r>
        <w:rPr>
          <w:color w:val="000000"/>
        </w:rPr>
      </w:r>
      <w:r>
        <w:rPr>
          <w:color w:val="000000"/>
        </w:rPr>
      </w:r>
    </w:p>
    <w:p>
      <w:pPr>
        <w:pStyle w:val="1174"/>
        <w:ind w:firstLine="709"/>
        <w:jc w:val="both"/>
        <w:tabs>
          <w:tab w:val="left" w:pos="1134" w:leader="none"/>
        </w:tabs>
      </w:pPr>
      <w:r>
        <w:t xml:space="preserve">-</w:t>
      </w:r>
      <w:r>
        <w:t xml:space="preserve"> </w:t>
      </w:r>
      <w:r>
        <w:t xml:space="preserve">в случае если проведение расчетно-кассовой операции нарушает требования законодательства Российской Федерации;</w:t>
      </w:r>
      <w:r/>
    </w:p>
    <w:p>
      <w:pPr>
        <w:pStyle w:val="1188"/>
        <w:jc w:val="both"/>
        <w:rPr>
          <w:color w:val="000000"/>
        </w:rPr>
      </w:pPr>
      <w:r>
        <w:rPr>
          <w:color w:val="000000"/>
        </w:rPr>
        <w:t xml:space="preserve">- в случае</w:t>
      </w:r>
      <w:r>
        <w:rPr>
          <w:color w:val="000000"/>
        </w:rPr>
        <w:t xml:space="preserve"> </w:t>
      </w:r>
      <w:r>
        <w:rPr>
          <w:color w:val="000000"/>
        </w:rPr>
        <w:t xml:space="preserve">если операция не соответствует требованиям Закона №</w:t>
      </w:r>
      <w:r>
        <w:rPr>
          <w:color w:val="000000"/>
        </w:rPr>
        <w:t xml:space="preserve"> </w:t>
      </w:r>
      <w:r>
        <w:rPr>
          <w:color w:val="000000"/>
        </w:rPr>
        <w:t xml:space="preserve">185-ФЗ</w:t>
      </w:r>
      <w:r>
        <w:rPr>
          <w:color w:val="000000"/>
        </w:rPr>
        <w:t xml:space="preserve"> в части несоответствия назначения платежа целям, указанным в пункте 2.1.3. Договора</w:t>
      </w:r>
      <w:r>
        <w:rPr>
          <w:color w:val="000000"/>
        </w:rPr>
        <w:t xml:space="preserve">;</w:t>
      </w:r>
      <w:r>
        <w:rPr>
          <w:color w:val="000000"/>
        </w:rPr>
      </w:r>
      <w:r>
        <w:rPr>
          <w:color w:val="000000"/>
        </w:rPr>
      </w:r>
    </w:p>
    <w:p>
      <w:pPr>
        <w:pStyle w:val="1188"/>
        <w:jc w:val="both"/>
        <w:rPr>
          <w:color w:val="000000"/>
        </w:rPr>
      </w:pPr>
      <w:r>
        <w:rPr>
          <w:color w:val="000000"/>
        </w:rPr>
        <w:t xml:space="preserve">- в случае неоплаты комисс</w:t>
      </w:r>
      <w:r>
        <w:rPr>
          <w:color w:val="000000"/>
        </w:rPr>
        <w:t xml:space="preserve">ионного вознаграждения </w:t>
      </w:r>
      <w:r>
        <w:rPr>
          <w:b/>
          <w:color w:val="000000"/>
        </w:rPr>
        <w:t xml:space="preserve">БАНКА</w:t>
      </w:r>
      <w:r>
        <w:rPr>
          <w:color w:val="000000"/>
        </w:rPr>
        <w:t xml:space="preserve"> за проводимые операции по Счету и/или ежемесячных комиссий </w:t>
      </w:r>
      <w:r>
        <w:rPr>
          <w:b/>
          <w:color w:val="000000"/>
        </w:rPr>
        <w:t xml:space="preserve">БАНКА</w:t>
      </w:r>
      <w:r>
        <w:rPr>
          <w:color w:val="000000"/>
        </w:rPr>
        <w:t xml:space="preserve"> (за ведение Счета и т.п.);</w:t>
      </w:r>
      <w:r>
        <w:rPr>
          <w:color w:val="000000"/>
        </w:rPr>
      </w:r>
      <w:r>
        <w:rPr>
          <w:color w:val="000000"/>
        </w:rPr>
      </w:r>
    </w:p>
    <w:p>
      <w:pPr>
        <w:pStyle w:val="1188"/>
        <w:jc w:val="both"/>
        <w:rPr>
          <w:color w:val="000000"/>
        </w:rPr>
      </w:pPr>
      <w:r>
        <w:rPr>
          <w:color w:val="000000"/>
        </w:rPr>
        <w:t xml:space="preserve">- при нарушении </w:t>
      </w:r>
      <w:r>
        <w:rPr>
          <w:b/>
          <w:bCs/>
          <w:color w:val="000000"/>
        </w:rPr>
        <w:t xml:space="preserve">КЛИЕНТОМ</w:t>
      </w:r>
      <w:r>
        <w:rPr>
          <w:color w:val="000000"/>
        </w:rPr>
        <w:t xml:space="preserve"> банковских правил</w:t>
      </w:r>
      <w:r>
        <w:rPr>
          <w:color w:val="000000"/>
        </w:rPr>
        <w:t xml:space="preserve"> и требований, предъявляемых Банком в соответствии с п. 2.1.3 настоящего Договора к</w:t>
      </w:r>
      <w:r>
        <w:rPr>
          <w:color w:val="000000"/>
        </w:rPr>
        <w:t xml:space="preserve"> оформлени</w:t>
      </w:r>
      <w:r>
        <w:rPr>
          <w:color w:val="000000"/>
        </w:rPr>
        <w:t xml:space="preserve">ю</w:t>
      </w:r>
      <w:r>
        <w:rPr>
          <w:color w:val="000000"/>
        </w:rPr>
        <w:t xml:space="preserve"> расчетных документов, а также в случае представления </w:t>
      </w:r>
      <w:r>
        <w:rPr>
          <w:b/>
          <w:bCs/>
          <w:color w:val="000000"/>
        </w:rPr>
        <w:t xml:space="preserve">КЛИЕНТОМ</w:t>
      </w:r>
      <w:r>
        <w:rPr>
          <w:color w:val="000000"/>
        </w:rPr>
        <w:t xml:space="preserve"> расчетных документов, подписанных лицами, заявленными </w:t>
      </w:r>
      <w:r>
        <w:rPr>
          <w:b/>
          <w:bCs/>
          <w:color w:val="000000"/>
        </w:rPr>
        <w:t xml:space="preserve">КЛИЕНТОМ</w:t>
      </w:r>
      <w:r>
        <w:rPr>
          <w:color w:val="000000"/>
        </w:rPr>
        <w:t xml:space="preserve"> в карточке с образцами подписей и оттиска печати</w:t>
      </w:r>
      <w:r>
        <w:t xml:space="preserve">/соглашении о количестве и сочетании подписей</w:t>
      </w:r>
      <w:r>
        <w:rPr>
          <w:rStyle w:val="1208"/>
        </w:rPr>
        <w:footnoteReference w:id="11"/>
      </w:r>
      <w:r>
        <w:t xml:space="preserve"> (при условии не оформления </w:t>
      </w:r>
      <w:r>
        <w:t xml:space="preserve">карточки с </w:t>
      </w:r>
      <w:r>
        <w:rPr>
          <w:color w:val="000000"/>
        </w:rPr>
        <w:t xml:space="preserve">образцами подписей и оттиска печати</w:t>
      </w:r>
      <w:r>
        <w:t xml:space="preserve">)</w:t>
      </w:r>
      <w:r>
        <w:rPr>
          <w:color w:val="000000"/>
        </w:rPr>
        <w:t xml:space="preserve">, срок полномочий которых на распоряжение дене</w:t>
      </w:r>
      <w:r>
        <w:rPr>
          <w:color w:val="000000"/>
        </w:rPr>
        <w:t xml:space="preserve">жными средствами на Счете истек;</w:t>
      </w:r>
      <w:r>
        <w:rPr>
          <w:color w:val="000000"/>
        </w:rPr>
      </w:r>
      <w:r>
        <w:rPr>
          <w:color w:val="000000"/>
        </w:rPr>
      </w:r>
    </w:p>
    <w:p>
      <w:pPr>
        <w:pStyle w:val="1216"/>
        <w:ind w:left="0" w:firstLine="709"/>
        <w:jc w:val="both"/>
      </w:pPr>
      <w:r>
        <w:rPr>
          <w:color w:val="000000"/>
        </w:rPr>
        <w:t xml:space="preserve">-</w:t>
      </w:r>
      <w:r>
        <w:rPr>
          <w:bCs/>
        </w:rPr>
        <w:t xml:space="preserve"> </w:t>
      </w:r>
      <w:r>
        <w:rPr>
          <w:bCs/>
          <w:iCs/>
        </w:rPr>
        <w:t xml:space="preserve">в случае если у работников Банка </w:t>
      </w:r>
      <w:r>
        <w:rPr>
          <w:iCs/>
        </w:rPr>
        <w:t xml:space="preserve">в результате реализации правил внутреннего контроля </w:t>
      </w:r>
      <w:r>
        <w:rPr>
          <w:bCs/>
          <w:iCs/>
        </w:rPr>
        <w:t xml:space="preserve">возникают подозрения, что операции совершаются в целях легализации (отмывания) доходов, полученных преступным путем, или финансирования терроризма;</w:t>
      </w:r>
      <w:r/>
    </w:p>
    <w:p>
      <w:pPr>
        <w:pStyle w:val="1216"/>
        <w:ind w:left="0" w:firstLine="709"/>
        <w:jc w:val="both"/>
      </w:pPr>
      <w:r>
        <w:t xml:space="preserve">- в случае если Клиентом в порядке</w:t>
      </w:r>
      <w:r>
        <w:t xml:space="preserve"> и сроки, указанные в п.п. 2.2.</w:t>
      </w:r>
      <w:r>
        <w:t xml:space="preserve">6</w:t>
      </w:r>
      <w:r>
        <w:t xml:space="preserve">-2.2.8</w:t>
      </w:r>
      <w:r>
        <w:t xml:space="preserve"> настоящего Договора (в том числе по запросу Банка), в рамках исполнения требований Федерального закона № 115-ФЗ не представлены необходимые сведения/документы, а источники информации, доступные Банку на законных основаниях, не содержат необ</w:t>
      </w:r>
      <w:r>
        <w:t xml:space="preserve">ходимых сведений для обновления сведений, полученных в результате идентификации Клиента, а также (при их наличии) его представителей, выгодоприобретателей, бенефициарных владельцев, составе акционеров (участников юридического лица), владеющих не менее чем </w:t>
      </w:r>
      <w:r>
        <w:t xml:space="preserve">пятью процентами</w:t>
      </w:r>
      <w:r>
        <w:t xml:space="preserve"> акций (долей юридического лица);</w:t>
      </w:r>
      <w:r/>
    </w:p>
    <w:p>
      <w:pPr>
        <w:pStyle w:val="1188"/>
        <w:jc w:val="both"/>
      </w:pPr>
      <w:r>
        <w:t xml:space="preserve">- в случае непредставления Клиентом по запросу Банка необходимых сведений/документов и отсутствии в источниках и</w:t>
      </w:r>
      <w:r>
        <w:t xml:space="preserve">нформации, доступных Банку на законных основаниях, необходимых сведений для завершения обновления сведений о Клиенте, представителе Клиента, выгодоприобретателе, бенефициарном владельце при обращении Клиента в Банк для проведения расчетно-кассовой операции</w:t>
      </w:r>
      <w:r>
        <w:t xml:space="preserve">;</w:t>
      </w:r>
      <w:r/>
    </w:p>
    <w:p>
      <w:pPr>
        <w:pStyle w:val="1188"/>
        <w:jc w:val="both"/>
      </w:pPr>
      <w:r>
        <w:t xml:space="preserve">- в случае непредставления в Банк карточки</w:t>
      </w:r>
      <w:r>
        <w:t xml:space="preserve"> </w:t>
      </w:r>
      <w:r>
        <w:rPr>
          <w:color w:val="000000"/>
        </w:rPr>
        <w:t xml:space="preserve">с образцами подписей и оттиска печати</w:t>
      </w:r>
      <w:r>
        <w:t xml:space="preserve">/</w:t>
      </w:r>
      <w:r>
        <w:t xml:space="preserve">соглашени</w:t>
      </w:r>
      <w:r>
        <w:t xml:space="preserve">я</w:t>
      </w:r>
      <w:r>
        <w:t xml:space="preserve"> о количестве и сочетании подписей (при условии </w:t>
      </w:r>
      <w:r>
        <w:t xml:space="preserve">не оформления карточки </w:t>
      </w:r>
      <w:r>
        <w:rPr>
          <w:color w:val="000000"/>
        </w:rPr>
        <w:t xml:space="preserve">с образцами подписей и оттиска печати</w:t>
      </w:r>
      <w:r>
        <w:t xml:space="preserve">)</w:t>
      </w:r>
      <w:r>
        <w:t xml:space="preserve">, а также документов, подтверждающих полномочия лиц на распоряжение денежными средствами, находящимися на Счете</w:t>
      </w:r>
      <w:r>
        <w:t xml:space="preserve">;</w:t>
      </w:r>
      <w:r/>
    </w:p>
    <w:p>
      <w:pPr>
        <w:pStyle w:val="1174"/>
        <w:ind w:firstLine="709"/>
        <w:jc w:val="both"/>
        <w:tabs>
          <w:tab w:val="left" w:pos="1134" w:leader="none"/>
        </w:tabs>
      </w:pPr>
      <w:r>
        <w:t xml:space="preserve">-</w:t>
      </w:r>
      <w:r>
        <w:t xml:space="preserve"> </w:t>
      </w:r>
      <w:r>
        <w:t xml:space="preserve">в случае если КЛИЕНТОМ не предоставлены документы и дополнител</w:t>
      </w:r>
      <w:r>
        <w:t xml:space="preserve">ьная информация в соответствии с п. 3.1.4 настоящего Договора,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p>
    <w:p>
      <w:pPr>
        <w:pStyle w:val="1188"/>
        <w:jc w:val="both"/>
        <w:rPr>
          <w:color w:val="000000"/>
        </w:rPr>
      </w:pPr>
      <w:r>
        <w:t xml:space="preserve">-</w:t>
      </w:r>
      <w:r>
        <w:t xml:space="preserve"> </w:t>
      </w:r>
      <w:r>
        <w:t xml:space="preserve">в случае </w:t>
      </w:r>
      <w:r>
        <w:t xml:space="preserve">если 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 Договором, по не зависящи</w:t>
      </w:r>
      <w:r>
        <w:t xml:space="preserve">м от Банка обстоятельствам, и/или может повлечь возникновение убытков у Банка и/или КЛИЕНТА, иные негативные последствия, обусловленные ограничениями в соответствии с применимым законодательством и/или правилами банков, участвующих в расчетах, в том числе </w:t>
      </w:r>
      <w: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color w:val="000000"/>
        </w:rPr>
      </w:r>
      <w:r>
        <w:rPr>
          <w:color w:val="000000"/>
        </w:rPr>
      </w:r>
    </w:p>
    <w:p>
      <w:pPr>
        <w:pStyle w:val="1174"/>
        <w:ind w:firstLine="708"/>
        <w:jc w:val="both"/>
        <w:rPr>
          <w:bCs/>
        </w:rPr>
      </w:pPr>
      <w:r>
        <w:rPr>
          <w:rFonts w:eastAsia="Calibri"/>
          <w:lang w:eastAsia="en-US"/>
        </w:rPr>
        <w:t xml:space="preserve">В случае отказа Банка в совершении операции по зачислению денежных средств на Счет </w:t>
      </w:r>
      <w:r>
        <w:rPr>
          <w:rFonts w:eastAsia="Calibri"/>
          <w:b/>
          <w:bCs/>
          <w:lang w:val="en-US" w:eastAsia="en-US"/>
        </w:rPr>
        <w:t xml:space="preserve">КЛИЕНТА</w:t>
      </w:r>
      <w:r>
        <w:rPr>
          <w:rFonts w:eastAsia="Calibri"/>
          <w:lang w:eastAsia="en-US"/>
        </w:rPr>
        <w:t xml:space="preserve"> 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bCs/>
        </w:rPr>
      </w:r>
      <w:r>
        <w:rPr>
          <w:bCs/>
        </w:rPr>
      </w:r>
    </w:p>
    <w:p>
      <w:pPr>
        <w:pStyle w:val="1174"/>
        <w:ind w:firstLine="708"/>
        <w:jc w:val="both"/>
        <w:rPr>
          <w:bCs/>
        </w:rPr>
      </w:pPr>
      <w:r>
        <w:rPr>
          <w:bCs/>
        </w:rPr>
        <w:t xml:space="preserve">3.1.6. Приостанавливать операцию по списанию денежных средств со счета </w:t>
      </w:r>
      <w:r>
        <w:rPr>
          <w:b/>
          <w:bCs/>
        </w:rPr>
        <w:t xml:space="preserve">КЛИЕНТА, </w:t>
      </w:r>
      <w:r>
        <w:rPr>
          <w:bCs/>
        </w:rPr>
        <w:t xml:space="preserve">отказывать </w:t>
      </w:r>
      <w:r>
        <w:rPr>
          <w:b/>
          <w:bCs/>
        </w:rPr>
        <w:t xml:space="preserve">КЛИЕНТУ</w:t>
      </w:r>
      <w:r>
        <w:rPr>
          <w:bCs/>
        </w:rPr>
        <w:t xml:space="preserve"> в совершении операции на основании распоряжения </w:t>
      </w:r>
      <w:r>
        <w:rPr>
          <w:b/>
          <w:bCs/>
        </w:rPr>
        <w:t xml:space="preserve">КЛИЕНТА</w:t>
      </w:r>
      <w:r>
        <w:rPr>
          <w:bCs/>
        </w:rPr>
        <w:t xml:space="preserve"> о списании денежных средств со счета</w:t>
      </w:r>
      <w:r>
        <w:rPr>
          <w:b/>
          <w:bCs/>
        </w:rPr>
        <w:t xml:space="preserve"> КЛИЕНТА, </w:t>
      </w:r>
      <w:r>
        <w:rPr>
          <w:bCs/>
        </w:rPr>
        <w:t xml:space="preserve">замораживать (блокировать) денежные средства на Счете </w:t>
      </w:r>
      <w:r>
        <w:rPr>
          <w:b/>
          <w:bCs/>
        </w:rPr>
        <w:t xml:space="preserve">КЛИЕНТА </w:t>
      </w:r>
      <w:r>
        <w:rPr>
          <w:bCs/>
        </w:rPr>
        <w:t xml:space="preserve">в порядке и в сроки, установленные Федеральным законом № 115-ФЗ.</w:t>
      </w:r>
      <w:r>
        <w:rPr>
          <w:bCs/>
        </w:rPr>
      </w:r>
      <w:r>
        <w:rPr>
          <w:bCs/>
        </w:rPr>
      </w:r>
    </w:p>
    <w:p>
      <w:pPr>
        <w:pStyle w:val="1188"/>
        <w:jc w:val="both"/>
        <w:rPr>
          <w:color w:val="000000"/>
        </w:rPr>
      </w:pPr>
      <w:r>
        <w:rPr>
          <w:bCs/>
          <w:lang w:val="en-US"/>
        </w:rPr>
        <w:t xml:space="preserve">Применение </w:t>
      </w:r>
      <w:r>
        <w:rPr>
          <w:bCs/>
        </w:rPr>
        <w:t xml:space="preserve">Банком </w:t>
      </w:r>
      <w:r>
        <w:rPr>
          <w:bCs/>
          <w:lang w:val="en-US"/>
        </w:rPr>
        <w:t xml:space="preserve">мер по замораживанию (блокированию) денежных средств или иного имущества в соответствии с </w:t>
      </w:r>
      <w:r>
        <w:rPr>
          <w:bCs/>
          <w:lang w:val="en-US"/>
        </w:rPr>
        <w:fldChar w:fldCharType="begin"/>
      </w:r>
      <w:r>
        <w:rPr>
          <w:bCs/>
          <w:lang w:val="en-US"/>
        </w:rPr>
        <w:instrText xml:space="preserve">HYPERLINK https://login.consultant.ru/link/?req=doc&amp;base=LAW&amp;n=477378&amp;dst=298 </w:instrText>
      </w:r>
      <w:r>
        <w:rPr>
          <w:bCs/>
          <w:lang w:val="en-US"/>
        </w:rPr>
        <w:fldChar w:fldCharType="separate"/>
      </w:r>
      <w:r>
        <w:rPr>
          <w:bCs/>
          <w:lang w:val="en-US"/>
        </w:rPr>
        <w:t xml:space="preserve">подпунктом 6 пункта 1</w:t>
      </w:r>
      <w:r>
        <w:rPr>
          <w:bCs/>
          <w:lang w:val="en-US"/>
        </w:rPr>
        <w:fldChar w:fldCharType="end"/>
      </w:r>
      <w:r>
        <w:rPr>
          <w:bCs/>
          <w:lang w:val="en-US"/>
        </w:rPr>
        <w:t xml:space="preserve"> статьи 7 и </w:t>
      </w:r>
      <w:r>
        <w:rPr>
          <w:bCs/>
          <w:lang w:val="en-US"/>
        </w:rPr>
        <w:fldChar w:fldCharType="begin"/>
      </w:r>
      <w:r>
        <w:rPr>
          <w:bCs/>
          <w:lang w:val="en-US"/>
        </w:rPr>
        <w:instrText xml:space="preserve">HYPERLINK https://login.consultant.ru/link/?req=doc&amp;base=LAW&amp;n=477378&amp;dst=836 </w:instrText>
      </w:r>
      <w:r>
        <w:rPr>
          <w:bCs/>
          <w:lang w:val="en-US"/>
        </w:rPr>
        <w:fldChar w:fldCharType="separate"/>
      </w:r>
      <w:r>
        <w:rPr>
          <w:bCs/>
          <w:lang w:val="en-US"/>
        </w:rPr>
        <w:t xml:space="preserve">пунктом 2 статьи 7.5</w:t>
      </w:r>
      <w:r>
        <w:rPr>
          <w:bCs/>
          <w:lang w:val="en-US"/>
        </w:rPr>
        <w:fldChar w:fldCharType="end"/>
      </w:r>
      <w:r>
        <w:rPr>
          <w:bCs/>
          <w:lang w:val="en-US"/>
        </w:rPr>
        <w:t xml:space="preserve"> Федерального закона № 115-ФЗ, приостановление операций в соответствии с </w:t>
      </w:r>
      <w:r>
        <w:rPr>
          <w:bCs/>
          <w:lang w:val="en-US"/>
        </w:rPr>
        <w:fldChar w:fldCharType="begin"/>
      </w:r>
      <w:r>
        <w:rPr>
          <w:bCs/>
          <w:lang w:val="en-US"/>
        </w:rPr>
        <w:instrText xml:space="preserve">HYPERLINK https://login.consultant.ru/link/?req=doc&amp;base=LAW&amp;n=477378&amp;dst=100344 </w:instrText>
      </w:r>
      <w:r>
        <w:rPr>
          <w:bCs/>
          <w:lang w:val="en-US"/>
        </w:rPr>
        <w:fldChar w:fldCharType="separate"/>
      </w:r>
      <w:r>
        <w:rPr>
          <w:bCs/>
          <w:lang w:val="en-US"/>
        </w:rPr>
        <w:t xml:space="preserve">пунктом 10</w:t>
      </w:r>
      <w:r>
        <w:rPr>
          <w:bCs/>
          <w:lang w:val="en-US"/>
        </w:rPr>
        <w:fldChar w:fldCharType="end"/>
      </w:r>
      <w:r>
        <w:rPr>
          <w:bCs/>
          <w:lang w:val="en-US"/>
        </w:rPr>
        <w:t xml:space="preserve"> статьи 7 и </w:t>
      </w:r>
      <w:r>
        <w:rPr>
          <w:bCs/>
          <w:lang w:val="en-US"/>
        </w:rPr>
        <w:fldChar w:fldCharType="begin"/>
      </w:r>
      <w:r>
        <w:rPr>
          <w:bCs/>
          <w:lang w:val="en-US"/>
        </w:rPr>
        <w:instrText xml:space="preserve">HYPERLINK https://login.consultant.ru/link/?req=doc&amp;base=LAW&amp;n=477378&amp;dst=844 </w:instrText>
      </w:r>
      <w:r>
        <w:rPr>
          <w:bCs/>
          <w:lang w:val="en-US"/>
        </w:rPr>
        <w:fldChar w:fldCharType="separate"/>
      </w:r>
      <w:r>
        <w:rPr>
          <w:bCs/>
          <w:lang w:val="en-US"/>
        </w:rPr>
        <w:t xml:space="preserve">пунктом 5 статьи 7.5</w:t>
      </w:r>
      <w:r>
        <w:rPr>
          <w:bCs/>
          <w:lang w:val="en-US"/>
        </w:rPr>
        <w:fldChar w:fldCharType="end"/>
      </w:r>
      <w:r>
        <w:rPr>
          <w:bCs/>
          <w:lang w:val="en-US"/>
        </w:rPr>
        <w:t xml:space="preserve"> Федерального закона № 115-ФЗ, отказ от совершения операций</w:t>
      </w:r>
      <w:r>
        <w:rPr>
          <w:bCs/>
        </w:rPr>
        <w:t xml:space="preserve">, в том числе от совершения операций на основании</w:t>
      </w:r>
      <w:r>
        <w:rPr>
          <w:bCs/>
          <w:lang w:val="en-US"/>
        </w:rPr>
        <w:t xml:space="preserve"> распоряжени</w:t>
      </w:r>
      <w:r>
        <w:rPr>
          <w:bCs/>
        </w:rPr>
        <w:t xml:space="preserve">я</w:t>
      </w:r>
      <w:r>
        <w:rPr>
          <w:bCs/>
          <w:lang w:val="en-US"/>
        </w:rPr>
        <w:t xml:space="preserve"> </w:t>
      </w:r>
      <w:r>
        <w:rPr>
          <w:b/>
          <w:bCs/>
          <w:lang w:val="en-US"/>
        </w:rPr>
        <w:t xml:space="preserve">КЛИЕНТА-должника</w:t>
      </w:r>
      <w:r>
        <w:rPr>
          <w:bCs/>
        </w:rPr>
        <w:t xml:space="preserve"> и</w:t>
      </w:r>
      <w:r>
        <w:rPr>
          <w:bCs/>
          <w:lang w:val="en-US"/>
        </w:rPr>
        <w:t xml:space="preserve"> от совершения операции по зачислению денежных средств на Счет </w:t>
      </w:r>
      <w:r>
        <w:rPr>
          <w:b/>
          <w:bCs/>
          <w:lang w:val="en-US"/>
        </w:rPr>
        <w:t xml:space="preserve">КЛИЕНТА-должника</w:t>
      </w:r>
      <w:r>
        <w:rPr>
          <w:bCs/>
          <w:lang w:val="en-US"/>
        </w:rPr>
        <w:t xml:space="preserve"> в соответствии с </w:t>
      </w:r>
      <w:r>
        <w:rPr>
          <w:bCs/>
          <w:lang w:val="en-US"/>
        </w:rPr>
        <w:fldChar w:fldCharType="begin"/>
      </w:r>
      <w:r>
        <w:rPr>
          <w:bCs/>
          <w:lang w:val="en-US"/>
        </w:rPr>
        <w:instrText xml:space="preserve">HYPERLINK https://login.consultant.ru/link/?req=doc&amp;base=LAW&amp;n=477378&amp;dst=302 </w:instrText>
      </w:r>
      <w:r>
        <w:rPr>
          <w:bCs/>
          <w:lang w:val="en-US"/>
        </w:rPr>
        <w:fldChar w:fldCharType="separate"/>
      </w:r>
      <w:r>
        <w:rPr>
          <w:bCs/>
          <w:lang w:val="en-US"/>
        </w:rPr>
        <w:t xml:space="preserve">пунктом 11</w:t>
      </w:r>
      <w:r>
        <w:rPr>
          <w:bCs/>
          <w:lang w:val="en-US"/>
        </w:rPr>
        <w:fldChar w:fldCharType="end"/>
      </w:r>
      <w:r>
        <w:rPr>
          <w:bCs/>
          <w:lang w:val="en-US"/>
        </w:rPr>
        <w:t xml:space="preserve"> статьи 7 Федерального закона № 115-ФЗ</w:t>
      </w:r>
      <w:r>
        <w:rPr>
          <w:bCs/>
        </w:rPr>
        <w:t xml:space="preserve">,</w:t>
      </w:r>
      <w:r>
        <w:rPr>
          <w:bCs/>
          <w:lang w:val="en-US"/>
        </w:rPr>
        <w:t xml:space="preserve"> не являются основаниями для возникновения гражданско-правовой ответственности </w:t>
      </w:r>
      <w:r>
        <w:rPr>
          <w:bCs/>
        </w:rPr>
        <w:t xml:space="preserve">Банком</w:t>
      </w:r>
      <w:r>
        <w:rPr>
          <w:bCs/>
          <w:lang w:val="en-US"/>
        </w:rPr>
        <w:t xml:space="preserve">.</w:t>
      </w:r>
      <w:r>
        <w:rPr>
          <w:color w:val="000000"/>
        </w:rPr>
      </w:r>
      <w:r>
        <w:rPr>
          <w:color w:val="000000"/>
        </w:rPr>
      </w:r>
    </w:p>
    <w:p>
      <w:pPr>
        <w:pStyle w:val="1188"/>
        <w:jc w:val="both"/>
        <w:rPr>
          <w:color w:val="000000"/>
        </w:rPr>
      </w:pPr>
      <w:r>
        <w:rPr>
          <w:color w:val="000000"/>
        </w:rPr>
        <w:t xml:space="preserve">3.1.7. </w:t>
      </w:r>
      <w:r>
        <w:rPr>
          <w:bCs/>
        </w:rPr>
        <w:t xml:space="preserve">В целях исполнения требований Федерального закона № 115-ФЗ</w:t>
      </w:r>
      <w:r>
        <w:rPr>
          <w:color w:val="000000"/>
        </w:rPr>
        <w:t xml:space="preserve"> направлять запросы </w:t>
      </w:r>
      <w:r>
        <w:rPr>
          <w:b/>
          <w:bCs/>
          <w:color w:val="000000"/>
        </w:rPr>
        <w:t xml:space="preserve">КЛИЕНТУ</w:t>
      </w:r>
      <w:r>
        <w:rPr>
          <w:color w:val="000000"/>
        </w:rPr>
        <w:t xml:space="preserve"> о представлении информации и документов, необходимых для обновления сведений о </w:t>
      </w:r>
      <w:r>
        <w:rPr>
          <w:b/>
          <w:bCs/>
          <w:color w:val="000000"/>
        </w:rPr>
        <w:t xml:space="preserve">КЛИЕНТЕ </w:t>
      </w:r>
      <w:r>
        <w:rPr>
          <w:bCs/>
        </w:rPr>
        <w:t xml:space="preserve">способами, предусмотренными п. 1.5 настоящего </w:t>
      </w:r>
      <w:r>
        <w:rPr>
          <w:bCs/>
        </w:rPr>
        <w:t xml:space="preserve">Договора</w:t>
      </w:r>
      <w:r>
        <w:rPr>
          <w:bCs/>
          <w:color w:val="000000"/>
        </w:rPr>
        <w:t xml:space="preserve">.</w:t>
      </w:r>
      <w:r>
        <w:rPr>
          <w:color w:val="000000"/>
        </w:rPr>
      </w:r>
      <w:r>
        <w:rPr>
          <w:color w:val="000000"/>
        </w:rPr>
      </w:r>
    </w:p>
    <w:p>
      <w:pPr>
        <w:pStyle w:val="1174"/>
        <w:ind w:right="-2" w:firstLine="720"/>
        <w:jc w:val="both"/>
        <w:tabs>
          <w:tab w:val="left" w:pos="1440" w:leader="none"/>
        </w:tabs>
        <w:rPr>
          <w:bCs/>
        </w:rPr>
      </w:pPr>
      <w:r>
        <w:t xml:space="preserve">3.1.</w:t>
      </w:r>
      <w:r>
        <w:t xml:space="preserve">8</w:t>
      </w:r>
      <w:r>
        <w:t xml:space="preserve">. В одностороннем порядке вносить изменения в действующие Тарифы. </w:t>
      </w:r>
      <w:r>
        <w:rPr>
          <w:iCs/>
          <w:color w:val="000000"/>
        </w:rPr>
        <w:t xml:space="preserve">Об изменениях Тарифов </w:t>
      </w:r>
      <w:r>
        <w:rPr>
          <w:b/>
          <w:bCs/>
          <w:iCs/>
          <w:color w:val="000000"/>
        </w:rPr>
        <w:t xml:space="preserve">БАНК</w:t>
      </w:r>
      <w:r>
        <w:rPr>
          <w:iCs/>
          <w:color w:val="000000"/>
        </w:rPr>
        <w:t xml:space="preserve"> обязан за 10 рабочих дней до внесения изменений уведомить </w:t>
      </w:r>
      <w:r>
        <w:rPr>
          <w:b/>
          <w:bCs/>
          <w:iCs/>
          <w:color w:val="000000"/>
        </w:rPr>
        <w:t xml:space="preserve">КЛИЕНТА</w:t>
      </w:r>
      <w:r>
        <w:rPr>
          <w:iCs/>
          <w:color w:val="000000"/>
        </w:rPr>
        <w:t xml:space="preserve"> путем размещения информации на </w:t>
      </w:r>
      <w:r>
        <w:rPr>
          <w:bCs/>
          <w:lang w:val="en-US"/>
        </w:rPr>
        <w:t xml:space="preserve">web</w:t>
      </w:r>
      <w:r>
        <w:rPr>
          <w:bCs/>
        </w:rPr>
        <w:t xml:space="preserve">-сайте </w:t>
      </w:r>
      <w:r>
        <w:rPr>
          <w:b/>
          <w:bCs/>
        </w:rPr>
        <w:t xml:space="preserve">БАНКА</w:t>
      </w:r>
      <w:r>
        <w:rPr>
          <w:bCs/>
        </w:rPr>
        <w:t xml:space="preserve"> в сети Интернет по адресу: </w:t>
      </w:r>
      <w:r>
        <w:rPr>
          <w:bCs/>
        </w:rPr>
        <w:fldChar w:fldCharType="begin"/>
      </w:r>
      <w:r>
        <w:rPr>
          <w:bCs/>
        </w:rPr>
        <w:instrText xml:space="preserve"> HYPERLINK "</w:instrText>
      </w:r>
      <w:r>
        <w:rPr>
          <w:bCs/>
        </w:rPr>
        <w:instrText xml:space="preserve">http</w:instrText>
      </w:r>
      <w:r>
        <w:rPr>
          <w:bCs/>
          <w:lang w:val="en-US"/>
        </w:rPr>
        <w:instrText xml:space="preserve">s</w:instrText>
      </w:r>
      <w:r>
        <w:rPr>
          <w:bCs/>
        </w:rPr>
        <w:instrText xml:space="preserve">://www.rshb.ru</w:instrText>
      </w:r>
      <w:r>
        <w:rPr>
          <w:bCs/>
        </w:rPr>
        <w:instrText xml:space="preserve">" </w:instrText>
      </w:r>
      <w:r>
        <w:rPr>
          <w:bCs/>
        </w:rPr>
        <w:fldChar w:fldCharType="separate"/>
      </w:r>
      <w:r>
        <w:rPr>
          <w:rStyle w:val="1211"/>
          <w:bCs/>
        </w:rPr>
        <w:t xml:space="preserve">http</w:t>
      </w:r>
      <w:r>
        <w:rPr>
          <w:rStyle w:val="1211"/>
          <w:bCs/>
          <w:lang w:val="en-US"/>
        </w:rPr>
        <w:t xml:space="preserve">s</w:t>
      </w:r>
      <w:r>
        <w:rPr>
          <w:rStyle w:val="1211"/>
          <w:bCs/>
        </w:rPr>
        <w:t xml:space="preserve">://www.rshb.ru</w:t>
      </w:r>
      <w:r>
        <w:rPr>
          <w:bCs/>
        </w:rPr>
        <w:fldChar w:fldCharType="end"/>
      </w:r>
      <w:r>
        <w:rPr>
          <w:bCs/>
        </w:rPr>
        <w:t xml:space="preserve">.</w:t>
      </w:r>
      <w:r>
        <w:rPr>
          <w:bCs/>
        </w:rPr>
      </w:r>
      <w:r>
        <w:rPr>
          <w:bCs/>
        </w:rPr>
      </w:r>
    </w:p>
    <w:p>
      <w:pPr>
        <w:pStyle w:val="1174"/>
        <w:ind w:right="-2" w:firstLine="720"/>
        <w:jc w:val="both"/>
        <w:tabs>
          <w:tab w:val="left" w:pos="1440" w:leader="none"/>
        </w:tabs>
        <w:rPr>
          <w:bCs/>
        </w:rPr>
      </w:pPr>
      <w:r>
        <w:rPr>
          <w:bCs/>
        </w:rPr>
        <w:t xml:space="preserve">3.1.9. В случае неуплаты </w:t>
      </w:r>
      <w:r>
        <w:rPr>
          <w:b/>
          <w:bCs/>
        </w:rPr>
        <w:t xml:space="preserve">КЛИЕНТОМ</w:t>
      </w:r>
      <w:r>
        <w:rPr>
          <w:bCs/>
        </w:rPr>
        <w:t xml:space="preserve"> комиссионного вознаграждения в соответствии с Тарифами Банка либо при отсутствии на ином банковском (расчетном) Счете </w:t>
      </w:r>
      <w:r>
        <w:rPr>
          <w:b/>
          <w:bCs/>
        </w:rPr>
        <w:t xml:space="preserve">КЛИЕНТА</w:t>
      </w:r>
      <w:r>
        <w:rPr>
          <w:bCs/>
        </w:rPr>
        <w:t xml:space="preserve">, открытом в </w:t>
      </w:r>
      <w:r>
        <w:rPr>
          <w:b/>
          <w:bCs/>
        </w:rPr>
        <w:t xml:space="preserve">БАНКЕ</w:t>
      </w:r>
      <w:r>
        <w:rPr>
          <w:bCs/>
        </w:rPr>
        <w:t xml:space="preserve">, </w:t>
      </w:r>
      <w:r>
        <w:rPr>
          <w:bCs/>
        </w:rPr>
        <w:t xml:space="preserve">необходимого остатка денежных средств для уплаты в момент совершения операции/оказания услуги комиссионного вознаграждения в соответствии </w:t>
        <w:br/>
        <w:t xml:space="preserve">с Тарифами Банка (Приложение 2 к настоящему Договору), приостанавливать оказание услуг </w:t>
        <w:br/>
        <w:t xml:space="preserve">в рамках настоящего Договора.</w:t>
      </w:r>
      <w:r>
        <w:rPr>
          <w:bCs/>
        </w:rPr>
      </w:r>
      <w:r>
        <w:rPr>
          <w:bCs/>
        </w:rPr>
      </w:r>
    </w:p>
    <w:p>
      <w:pPr>
        <w:pStyle w:val="1174"/>
        <w:ind w:right="-2" w:firstLine="720"/>
        <w:jc w:val="both"/>
        <w:tabs>
          <w:tab w:val="left" w:pos="1440" w:leader="none"/>
        </w:tabs>
        <w:rPr>
          <w:bCs/>
        </w:rPr>
      </w:pPr>
      <w:r>
        <w:rPr>
          <w:bCs/>
        </w:rPr>
        <w:t xml:space="preserve">3.1.10. Отказать в приеме к исполнению расчетного документа в случае недостаточности денежных средств для оплаты комиссионного вознаграждения </w:t>
      </w:r>
      <w:r>
        <w:rPr>
          <w:b/>
          <w:bCs/>
        </w:rPr>
        <w:t xml:space="preserve">БАНКА</w:t>
      </w:r>
      <w:r>
        <w:rPr>
          <w:bCs/>
        </w:rPr>
        <w:t xml:space="preserve"> на ином банковском (расчетном) Счете </w:t>
      </w:r>
      <w:r>
        <w:rPr>
          <w:b/>
          <w:bCs/>
        </w:rPr>
        <w:t xml:space="preserve">КЛИЕНТА</w:t>
      </w:r>
      <w:r>
        <w:rPr>
          <w:bCs/>
        </w:rPr>
        <w:t xml:space="preserve">, открытом в </w:t>
      </w:r>
      <w:r>
        <w:rPr>
          <w:b/>
          <w:bCs/>
        </w:rPr>
        <w:t xml:space="preserve">БАНКЕ</w:t>
      </w:r>
      <w:r>
        <w:rPr>
          <w:bCs/>
        </w:rPr>
        <w:t xml:space="preserve">.</w:t>
      </w:r>
      <w:r>
        <w:rPr>
          <w:bCs/>
        </w:rPr>
      </w:r>
      <w:r>
        <w:rPr>
          <w:bCs/>
        </w:rPr>
      </w:r>
    </w:p>
    <w:p>
      <w:pPr>
        <w:pStyle w:val="1174"/>
        <w:ind w:right="-2" w:firstLine="720"/>
        <w:jc w:val="both"/>
        <w:tabs>
          <w:tab w:val="left" w:pos="1440" w:leader="none"/>
        </w:tabs>
      </w:pPr>
      <w:r>
        <w:rPr>
          <w:bCs/>
        </w:rPr>
        <w:t xml:space="preserve">3.1.</w:t>
      </w:r>
      <w:r>
        <w:rPr>
          <w:bCs/>
        </w:rPr>
        <w:t xml:space="preserve">11</w:t>
      </w:r>
      <w:r>
        <w:rPr>
          <w:bCs/>
        </w:rPr>
        <w:t xml:space="preserve">. </w:t>
      </w:r>
      <w:r>
        <w:t xml:space="preserve">Списывать денежные средства со счета </w:t>
      </w:r>
      <w:r>
        <w:rPr>
          <w:b/>
        </w:rPr>
        <w:t xml:space="preserve">КЛИЕНТА</w:t>
      </w:r>
      <w:r>
        <w:t xml:space="preserve"> на основании платежных требований, оплачиваемых с акцептом плательщика.</w:t>
      </w:r>
      <w:r/>
    </w:p>
    <w:p>
      <w:pPr>
        <w:pStyle w:val="1174"/>
        <w:ind w:firstLine="709"/>
        <w:jc w:val="both"/>
        <w:tabs>
          <w:tab w:val="left" w:pos="1134" w:leader="none"/>
        </w:tabs>
      </w:pPr>
      <w:r>
        <w:t xml:space="preserve">3.1.12. Применять меры, предусмотренные пунктом 5 статьи 7.7 Федерального закона № 115-ФЗ:</w:t>
      </w:r>
      <w:r/>
    </w:p>
    <w:p>
      <w:pPr>
        <w:pStyle w:val="1174"/>
        <w:ind w:firstLine="709"/>
        <w:jc w:val="both"/>
        <w:tabs>
          <w:tab w:val="left" w:pos="1134" w:leader="none"/>
        </w:tabs>
      </w:pPr>
      <w:r>
        <w:t xml:space="preserve">3.1.12.1. </w:t>
      </w:r>
      <w:r>
        <w:t xml:space="preserve">Не проводить операции по списанию денежных средств со Счета, а также </w:t>
      </w:r>
      <w:r>
        <w:br w:type="textWrapping" w:clear="all"/>
      </w:r>
      <w:r>
        <w:t xml:space="preserve">не осуществлять операции по выдаче наличных денежных средств за исключением случаев, указанных в пункте 6 статьи 7.7 Федерального закона </w:t>
      </w:r>
      <w:r>
        <w:t xml:space="preserve">№ </w:t>
      </w:r>
      <w:r>
        <w:t xml:space="preserve">115-ФЗ.</w:t>
      </w:r>
      <w:r/>
    </w:p>
    <w:p>
      <w:pPr>
        <w:pStyle w:val="1174"/>
        <w:ind w:firstLine="709"/>
        <w:jc w:val="both"/>
        <w:tabs>
          <w:tab w:val="left" w:pos="1134" w:leader="none"/>
        </w:tabs>
      </w:pPr>
      <w:r>
        <w:t xml:space="preserve">3.1.12.2. Н</w:t>
      </w:r>
      <w:r>
        <w:t xml:space="preserve">е выдавать при расторжении Договора остаток денежных средств со Счета, либо не перечислять остаток на другой счет К</w:t>
      </w:r>
      <w:r>
        <w:t xml:space="preserve">ЛИЕНТА</w:t>
      </w:r>
      <w:r>
        <w:t xml:space="preserve"> или на счет третьего лица по указанию </w:t>
      </w:r>
      <w:r>
        <w:rPr>
          <w:b/>
        </w:rPr>
        <w:t xml:space="preserve">КЛИЕНТА</w:t>
      </w:r>
      <w:r>
        <w:t xml:space="preserve">, за исключением случая</w:t>
      </w:r>
      <w:r>
        <w:t xml:space="preserve">, когда операция по списанию денежных средств со Счета</w:t>
      </w:r>
      <w:r>
        <w:t xml:space="preserve"> или выдача наличных денежных средств со Счета </w:t>
      </w:r>
      <w:r>
        <w:rPr>
          <w:b/>
        </w:rPr>
        <w:t xml:space="preserve">КЛИЕНТА</w:t>
      </w:r>
      <w:r>
        <w:t xml:space="preserve"> осуществляется при проведении в отношении него процедур, применяемых в деле </w:t>
      </w:r>
      <w:r>
        <w:br w:type="textWrapping" w:clear="all"/>
      </w:r>
      <w:r>
        <w:t xml:space="preserve">о банкротстве, если проведение данной операции допускается в ходе соответствующей процедуры.</w:t>
      </w:r>
      <w:r/>
    </w:p>
    <w:p>
      <w:pPr>
        <w:pStyle w:val="1216"/>
        <w:ind w:left="0" w:firstLine="709"/>
        <w:jc w:val="both"/>
        <w:tabs>
          <w:tab w:val="left" w:pos="1134" w:leader="none"/>
        </w:tabs>
      </w:pPr>
      <w:r>
        <w:t xml:space="preserve">3.1.12.3. </w:t>
      </w:r>
      <w:r>
        <w:t xml:space="preserve">Информировать </w:t>
      </w:r>
      <w:r>
        <w:rPr>
          <w:b/>
        </w:rPr>
        <w:t xml:space="preserve">КЛИЕНТА</w:t>
      </w:r>
      <w:r>
        <w:t xml:space="preserve"> о применении мер, предусмотренных пунктом 5 статьи 7.7 Федерального закона №</w:t>
      </w:r>
      <w:r>
        <w:t xml:space="preserve"> </w:t>
      </w:r>
      <w:r>
        <w:t xml:space="preserve">115-ФЗ</w:t>
      </w:r>
      <w:r>
        <w:t xml:space="preserve"> </w:t>
      </w:r>
      <w:r>
        <w:t xml:space="preserve">и об отнесении </w:t>
      </w:r>
      <w:r>
        <w:rPr>
          <w:b/>
        </w:rPr>
        <w:t xml:space="preserve">КЛИЕНТА БАНКОМ</w:t>
      </w:r>
      <w:r>
        <w:t xml:space="preserve"> </w:t>
      </w:r>
      <w:r>
        <w:br w:type="textWrapping" w:clear="all"/>
        <w:t xml:space="preserve">и Центральным Банком Российской Федерации </w:t>
      </w:r>
      <w:r>
        <w:t xml:space="preserve">к группе высокой степени (уровня) риска</w:t>
      </w:r>
      <w:r>
        <w:t xml:space="preserve"> </w:t>
        <w:br w:type="textWrapping" w:clear="all"/>
      </w:r>
      <w:r>
        <w:rPr>
          <w:color w:val="000000"/>
        </w:rPr>
        <w:t xml:space="preserve">в порядке, установленном</w:t>
      </w:r>
      <w:r>
        <w:rPr>
          <w:color w:val="000000"/>
        </w:rPr>
        <w:t xml:space="preserve"> </w:t>
      </w:r>
      <w:r>
        <w:rPr>
          <w:color w:val="000000"/>
        </w:rPr>
        <w:t xml:space="preserve">пунктом</w:t>
      </w:r>
      <w:r>
        <w:rPr>
          <w:color w:val="000000"/>
        </w:rPr>
        <w:t xml:space="preserve"> </w:t>
      </w:r>
      <w:r>
        <w:rPr>
          <w:color w:val="000000"/>
        </w:rPr>
        <w:t xml:space="preserve">1.</w:t>
      </w:r>
      <w:r>
        <w:rPr>
          <w:color w:val="000000"/>
        </w:rPr>
        <w:t xml:space="preserve">5</w:t>
      </w:r>
      <w:r>
        <w:rPr>
          <w:color w:val="000000"/>
        </w:rPr>
        <w:t xml:space="preserve"> настоящ</w:t>
      </w:r>
      <w:r>
        <w:rPr>
          <w:color w:val="000000"/>
        </w:rPr>
        <w:t xml:space="preserve">его Договора</w:t>
      </w:r>
      <w:r>
        <w:t xml:space="preserve">.</w:t>
      </w:r>
      <w:r/>
    </w:p>
    <w:p>
      <w:pPr>
        <w:pStyle w:val="1216"/>
        <w:ind w:left="0" w:firstLine="709"/>
        <w:jc w:val="both"/>
        <w:tabs>
          <w:tab w:val="left" w:pos="1134" w:leader="none"/>
        </w:tabs>
        <w:rPr>
          <w:bCs/>
        </w:rPr>
      </w:pPr>
      <w:r>
        <w:t xml:space="preserve">3.1.12.4. И</w:t>
      </w:r>
      <w:r>
        <w:rPr>
          <w:iCs/>
        </w:rPr>
        <w:t xml:space="preserve">спользовать предоставленный </w:t>
      </w:r>
      <w:r>
        <w:rPr>
          <w:b/>
          <w:bCs/>
        </w:rPr>
        <w:t xml:space="preserve">КЛИЕНТОМ</w:t>
      </w:r>
      <w:r>
        <w:rPr>
          <w:iCs/>
        </w:rPr>
        <w:t xml:space="preserve"> в Подразделение </w:t>
      </w:r>
      <w:r>
        <w:rPr>
          <w:b/>
          <w:bCs/>
        </w:rPr>
        <w:t xml:space="preserve">БАНКА</w:t>
      </w:r>
      <w:r>
        <w:rPr>
          <w:iCs/>
        </w:rPr>
        <w:t xml:space="preserve"> действующий адрес </w:t>
      </w:r>
      <w:r>
        <w:rPr>
          <w:bCs/>
        </w:rPr>
        <w:t xml:space="preserve">электронной почты</w:t>
      </w:r>
      <w:r>
        <w:rPr>
          <w:bCs/>
          <w:vertAlign w:val="superscript"/>
        </w:rPr>
        <w:footnoteReference w:id="12"/>
      </w:r>
      <w:r>
        <w:rPr>
          <w:bCs/>
        </w:rPr>
        <w:t xml:space="preserve"> для направления </w:t>
      </w:r>
      <w:r>
        <w:rPr>
          <w:b/>
          <w:bCs/>
        </w:rPr>
        <w:t xml:space="preserve">КЛИЕНТУ</w:t>
      </w:r>
      <w:r>
        <w:rPr>
          <w:bCs/>
        </w:rPr>
        <w:t xml:space="preserve"> 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идентификации</w:t>
      </w:r>
      <w:r>
        <w:rPr>
          <w:b/>
          <w:bCs/>
        </w:rPr>
        <w:t xml:space="preserve"> КЛИЕНТА</w:t>
      </w:r>
      <w:r>
        <w:rPr>
          <w:bCs/>
        </w:rPr>
        <w:t xml:space="preserve">, а также (при их наличии), о представителях </w:t>
      </w:r>
      <w:r>
        <w:rPr>
          <w:b/>
          <w:bCs/>
        </w:rPr>
        <w:t xml:space="preserve">КЛИЕНТА</w:t>
      </w:r>
      <w:r>
        <w:rPr>
          <w:bCs/>
        </w:rPr>
        <w:t xml:space="preserve">,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bCs/>
        </w:rPr>
      </w:r>
      <w:r>
        <w:rPr>
          <w:bCs/>
        </w:rPr>
      </w:r>
    </w:p>
    <w:p>
      <w:pPr>
        <w:pStyle w:val="1216"/>
        <w:ind w:left="0" w:firstLine="709"/>
        <w:jc w:val="both"/>
        <w:tabs>
          <w:tab w:val="left" w:pos="1134" w:leader="none"/>
        </w:tabs>
        <w:rPr>
          <w:color w:val="000000"/>
          <w:highlight w:val="none"/>
        </w:rPr>
      </w:pPr>
      <w:r>
        <w:rPr>
          <w:color w:val="000000"/>
        </w:rPr>
        <w:t xml:space="preserve">3.1.13. </w:t>
      </w:r>
      <w:r>
        <w:rPr>
          <w:color w:val="000000"/>
        </w:rPr>
        <w:t xml:space="preserve">Самостоятельно определять/изменять маршрут осуществления перевода денежных средств в валюте Российской Федерации в части используемых банков-корреспондентов, обеспечивая при этом неизменность реквизитов получателя и отправителя денежных средств, указанных </w:t>
      </w:r>
      <w:r>
        <w:rPr>
          <w:b/>
          <w:color w:val="000000"/>
        </w:rPr>
        <w:t xml:space="preserve">КЛИЕНТОМ</w:t>
      </w:r>
      <w:r>
        <w:rPr>
          <w:color w:val="000000"/>
        </w:rPr>
        <w:t xml:space="preserve"> в соответствующем распоряжении/заявлении на перевод.</w:t>
      </w:r>
      <w:r>
        <w:rPr>
          <w:color w:val="000000"/>
          <w:highlight w:val="none"/>
        </w:rPr>
      </w:r>
    </w:p>
    <w:p>
      <w:pPr>
        <w:ind w:firstLine="709"/>
        <w:jc w:val="both"/>
        <w:spacing w:after="0" w:line="240" w:lineRule="auto"/>
        <w:tabs>
          <w:tab w:val="left" w:pos="1134" w:leader="none"/>
        </w:tabs>
        <w:rPr>
          <w:rFonts w:ascii="Times New Roman" w:hAnsi="Times New Roman" w:eastAsia="Times New Roman"/>
          <w:sz w:val="24"/>
          <w:szCs w:val="24"/>
          <w:highlight w:val="none"/>
          <w:lang w:eastAsia="ru-RU"/>
        </w:rPr>
      </w:pPr>
      <w:r>
        <w:rPr>
          <w:color w:val="000000"/>
          <w:highlight w:val="none"/>
        </w:rPr>
        <w:t xml:space="preserve">3.1.14. </w:t>
      </w:r>
      <w:r>
        <w:rPr>
          <w:rFonts w:ascii="Times New Roman" w:hAnsi="Times New Roman" w:eastAsia="Times New Roman"/>
          <w:sz w:val="24"/>
          <w:szCs w:val="24"/>
          <w:highlight w:val="none"/>
          <w:lang w:eastAsia="en-US"/>
        </w:rPr>
        <w:t xml:space="preserve">Отказать в совершении операции, в том числе в совершении операции на основании распоряжения </w:t>
      </w:r>
      <w:r>
        <w:rPr>
          <w:rFonts w:ascii="Times New Roman" w:hAnsi="Times New Roman" w:eastAsia="Times New Roman"/>
          <w:b/>
          <w:bCs/>
          <w:sz w:val="24"/>
          <w:szCs w:val="24"/>
          <w:highlight w:val="none"/>
          <w:lang w:eastAsia="en-US"/>
        </w:rPr>
        <w:t xml:space="preserve">КЛИЕНТА</w:t>
      </w:r>
      <w:r>
        <w:rPr>
          <w:rFonts w:ascii="Times New Roman" w:hAnsi="Times New Roman" w:eastAsia="Times New Roman"/>
          <w:sz w:val="24"/>
          <w:szCs w:val="24"/>
          <w:highlight w:val="none"/>
          <w:lang w:eastAsia="en-US"/>
        </w:rPr>
        <w:t xml:space="preserve"> по перечислению денежных средств на банковский счёт </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не являющийся специальным рублевым счетом иностранного агента) получателя средств</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 сведения о котором включены в реестр иностранных агентов, в случае возникновения оснований у </w:t>
      </w:r>
      <w:r>
        <w:rPr>
          <w:rFonts w:ascii="Times New Roman" w:hAnsi="Times New Roman" w:eastAsia="Times New Roman"/>
          <w:b/>
          <w:bCs/>
          <w:sz w:val="24"/>
          <w:szCs w:val="24"/>
          <w:highlight w:val="none"/>
          <w:lang w:eastAsia="en-US"/>
        </w:rPr>
        <w:t xml:space="preserve">БАНКА</w:t>
      </w:r>
      <w:r>
        <w:rPr>
          <w:rFonts w:ascii="Times New Roman" w:hAnsi="Times New Roman" w:eastAsia="Times New Roman"/>
          <w:sz w:val="24"/>
          <w:szCs w:val="24"/>
          <w:highlight w:val="none"/>
          <w:lang w:eastAsia="en-US"/>
        </w:rPr>
        <w:t xml:space="preserve">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w:t>
      </w:r>
      <w:r>
        <w:rPr>
          <w:rFonts w:ascii="Times New Roman" w:hAnsi="Times New Roman" w:eastAsia="Times New Roman"/>
          <w:sz w:val="24"/>
          <w:szCs w:val="24"/>
          <w:highlight w:val="none"/>
          <w:lang w:eastAsia="en-US"/>
        </w:rPr>
        <w:t xml:space="preserve">ежные средства являются доходами, подлежащими зачислению на специальный рублёвый счёт иностранного агента, открытый в уполномоченном банке в соответствии с пунктом 14 статьи 9 Федерального закона от 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1216"/>
        <w:ind w:left="0" w:firstLine="709"/>
        <w:jc w:val="both"/>
        <w:tabs>
          <w:tab w:val="left" w:pos="1134" w:leader="none"/>
        </w:tabs>
      </w:pPr>
      <w:r>
        <w:rPr>
          <w:rFonts w:ascii="Times New Roman" w:hAnsi="Times New Roman" w:eastAsia="Times New Roman"/>
          <w:sz w:val="24"/>
          <w:szCs w:val="24"/>
          <w:highlight w:val="none"/>
          <w:lang w:eastAsia="en-US"/>
        </w:rPr>
        <w:t xml:space="preserve">Отказать в совершении операции по зачислению денежных средств на счёт </w:t>
      </w:r>
      <w:r>
        <w:rPr>
          <w:rFonts w:ascii="Times New Roman" w:hAnsi="Times New Roman" w:eastAsia="Times New Roman"/>
          <w:b/>
          <w:bCs/>
          <w:sz w:val="24"/>
          <w:szCs w:val="24"/>
          <w:highlight w:val="none"/>
          <w:lang w:eastAsia="en-US"/>
        </w:rPr>
        <w:t xml:space="preserve">КЛИЕНТА</w:t>
      </w:r>
      <w:r>
        <w:rPr>
          <w:rFonts w:ascii="Times New Roman" w:hAnsi="Times New Roman" w:eastAsia="Times New Roman"/>
          <w:sz w:val="24"/>
          <w:szCs w:val="24"/>
          <w:highlight w:val="none"/>
          <w:lang w:eastAsia="en-US"/>
        </w:rPr>
        <w:t xml:space="preserve">, сведения о котором включены в реестр иностранных агентов, в случае возникновения оснований у </w:t>
      </w:r>
      <w:r>
        <w:rPr>
          <w:rFonts w:ascii="Times New Roman" w:hAnsi="Times New Roman" w:eastAsia="Times New Roman"/>
          <w:b/>
          <w:bCs/>
          <w:sz w:val="24"/>
          <w:szCs w:val="24"/>
          <w:highlight w:val="none"/>
          <w:lang w:eastAsia="en-US"/>
        </w:rPr>
        <w:t xml:space="preserve">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денежные средства </w:t>
      </w:r>
      <w:r>
        <w:rPr>
          <w:rFonts w:ascii="Times New Roman" w:hAnsi="Times New Roman" w:eastAsia="Times New Roman"/>
          <w:sz w:val="24"/>
          <w:szCs w:val="24"/>
          <w:highlight w:val="none"/>
          <w:lang w:eastAsia="en-US"/>
        </w:rPr>
        <w:t xml:space="preserve">являются доходами, подлежащими </w:t>
      </w:r>
      <w:r>
        <w:rPr>
          <w:rFonts w:ascii="Times New Roman" w:hAnsi="Times New Roman" w:eastAsia="Times New Roman"/>
          <w:sz w:val="24"/>
          <w:szCs w:val="24"/>
          <w:highlight w:val="none"/>
          <w:lang w:eastAsia="en-US"/>
        </w:rPr>
        <w:t xml:space="preserve">зачислению на специальный рублёвый счёт иностранного агента, открытый в уполномоченном банке в соответствии с пунктом 14 статьи 9 Федерального закона от 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color w:val="000000"/>
          <w:highlight w:val="none"/>
        </w:rPr>
      </w:r>
      <w:r/>
    </w:p>
    <w:p>
      <w:pPr>
        <w:pStyle w:val="1174"/>
        <w:ind w:firstLine="708"/>
        <w:jc w:val="both"/>
        <w:rPr>
          <w:rFonts w:eastAsia="Calibri"/>
        </w:rPr>
      </w:pPr>
      <w:r>
        <w:rPr>
          <w:color w:val="000000"/>
        </w:rPr>
        <w:t xml:space="preserve">3.2. </w:t>
      </w:r>
      <w:r>
        <w:rPr>
          <w:rFonts w:eastAsia="Calibri"/>
        </w:rPr>
        <w:t xml:space="preserve">При поступлении на бумажном носителе или в электронном виде в Банк информации о корпоративном споре в отношении Клиента</w:t>
      </w:r>
      <w:r>
        <w:rPr>
          <w:rStyle w:val="1208"/>
          <w:rFonts w:eastAsia="Calibri"/>
        </w:rPr>
        <w:footnoteReference w:id="13"/>
      </w:r>
      <w:r>
        <w:rPr>
          <w:rFonts w:eastAsia="Calibri"/>
        </w:rPr>
        <w:t xml:space="preserve">, в том числе с требованием </w:t>
      </w:r>
      <w:r>
        <w:rPr>
          <w:rFonts w:eastAsia="Calibri"/>
        </w:rPr>
        <w:br w:type="textWrapping" w:clear="all"/>
      </w:r>
      <w:r>
        <w:rPr>
          <w:rFonts w:eastAsia="Calibri"/>
        </w:rPr>
        <w:t xml:space="preserve">не проводить/ограничить проведение операций по счетам Клиента</w:t>
      </w:r>
      <w:r>
        <w:rPr>
          <w:rFonts w:eastAsia="Calibri"/>
        </w:rPr>
        <w:t xml:space="preserve">,</w:t>
      </w:r>
      <w:r>
        <w:rPr>
          <w:rFonts w:eastAsia="Calibri"/>
        </w:rPr>
        <w:t xml:space="preserve"> и/или об отсутствии полномочий у лиц/об изменении лиц, уполномоченных распоряжаться денежными средствами, находящимися на счетах Клиента, принять следующие меры:</w:t>
      </w:r>
      <w:r>
        <w:rPr>
          <w:rFonts w:eastAsia="Calibri"/>
        </w:rPr>
      </w:r>
      <w:r>
        <w:rPr>
          <w:rFonts w:eastAsia="Calibri"/>
        </w:rPr>
      </w:r>
    </w:p>
    <w:p>
      <w:pPr>
        <w:pStyle w:val="1174"/>
        <w:ind w:firstLine="709"/>
        <w:jc w:val="both"/>
        <w:tabs>
          <w:tab w:val="left" w:pos="1134" w:leader="none"/>
        </w:tabs>
        <w:rPr>
          <w:rFonts w:eastAsia="Calibri"/>
          <w:bCs/>
        </w:rPr>
      </w:pPr>
      <w:r>
        <w:rPr>
          <w:rFonts w:eastAsia="Calibri"/>
        </w:rPr>
        <w:t xml:space="preserve">- </w:t>
      </w:r>
      <w:r>
        <w:rPr>
          <w:rFonts w:eastAsia="Calibri"/>
          <w:bCs/>
        </w:rPr>
        <w:t xml:space="preserve">не принимать распоряжения Клиента к исполнению, за исключением распоряжений о перечислении денежных средств в бюджетную систему,</w:t>
      </w:r>
      <w:r>
        <w:t xml:space="preserve"> </w:t>
      </w:r>
      <w:r>
        <w:rPr>
          <w:rFonts w:eastAsia="Calibri"/>
          <w:bCs/>
        </w:rPr>
        <w:t xml:space="preserve">перевода денежных средств </w:t>
      </w:r>
      <w:r>
        <w:rPr>
          <w:rFonts w:eastAsia="Calibri"/>
          <w:bCs/>
        </w:rPr>
        <w:br w:type="textWrapping" w:clear="all"/>
      </w:r>
      <w:r>
        <w:rPr>
          <w:rFonts w:eastAsia="Calibri"/>
          <w:bCs/>
        </w:rPr>
        <w:t xml:space="preserve">на банковские счета</w:t>
      </w:r>
      <w:r>
        <w:rPr>
          <w:rFonts w:eastAsia="Calibri"/>
          <w:bCs/>
        </w:rPr>
        <w:t xml:space="preserve">,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rFonts w:eastAsia="Calibri"/>
          <w:bCs/>
        </w:rPr>
      </w:r>
      <w:r>
        <w:rPr>
          <w:rFonts w:eastAsia="Calibri"/>
          <w:bCs/>
        </w:rPr>
      </w:r>
    </w:p>
    <w:p>
      <w:pPr>
        <w:pStyle w:val="1174"/>
        <w:ind w:firstLine="709"/>
        <w:jc w:val="both"/>
        <w:tabs>
          <w:tab w:val="left" w:pos="1134" w:leader="none"/>
        </w:tabs>
        <w:rPr>
          <w:rFonts w:eastAsia="Calibri"/>
          <w:bCs/>
        </w:rPr>
      </w:pPr>
      <w:r>
        <w:rPr>
          <w:rFonts w:eastAsia="Calibri"/>
          <w:bCs/>
        </w:rPr>
        <w:t xml:space="preserve">- приостановить доступ к </w:t>
      </w:r>
      <w:r>
        <w:rPr>
          <w:rFonts w:eastAsia="Calibri"/>
          <w:lang w:eastAsia="en-US"/>
        </w:rPr>
        <w:t xml:space="preserve">ИС «Свой бизнес»/Системе ДБО</w:t>
      </w:r>
      <w:r>
        <w:rPr>
          <w:rFonts w:eastAsia="Calibri"/>
          <w:bCs/>
        </w:rPr>
        <w:t xml:space="preserve">;</w:t>
      </w:r>
      <w:r>
        <w:rPr>
          <w:rFonts w:eastAsia="Calibri"/>
          <w:bCs/>
        </w:rPr>
      </w:r>
      <w:r>
        <w:rPr>
          <w:rFonts w:eastAsia="Calibri"/>
          <w:bCs/>
        </w:rPr>
      </w:r>
    </w:p>
    <w:p>
      <w:pPr>
        <w:pStyle w:val="1174"/>
        <w:ind w:firstLine="709"/>
        <w:jc w:val="both"/>
        <w:tabs>
          <w:tab w:val="left" w:pos="1134" w:leader="none"/>
        </w:tabs>
        <w:rPr>
          <w:rFonts w:eastAsia="Calibri"/>
          <w:bCs/>
        </w:rPr>
      </w:pPr>
      <w:r>
        <w:rPr>
          <w:rFonts w:eastAsia="Calibri"/>
          <w:bCs/>
        </w:rPr>
        <w:t xml:space="preserve">- запросить сведения и/или документы об урегулировании корпоративного спора, </w:t>
      </w:r>
      <w:r>
        <w:rPr>
          <w:rFonts w:eastAsia="Calibri"/>
          <w:bCs/>
        </w:rPr>
        <w:br w:type="textWrapping" w:clear="all"/>
      </w:r>
      <w:r>
        <w:rPr>
          <w:rFonts w:eastAsia="Calibri"/>
          <w:bCs/>
        </w:rPr>
        <w:t xml:space="preserve">а также актуальные документы, </w:t>
      </w:r>
      <w:r>
        <w:t xml:space="preserve">подтверждающие полномочия на распоряжение денежными средствами на счетах Клиента, Уполномоченных лиц Клиента/документы об изменении Уполномоченных лиц Клиента</w:t>
      </w:r>
      <w:r>
        <w:rPr>
          <w:rFonts w:eastAsia="Calibri"/>
          <w:bCs/>
        </w:rPr>
        <w:t xml:space="preserve">.</w:t>
      </w:r>
      <w:r>
        <w:rPr>
          <w:rFonts w:eastAsia="Calibri"/>
          <w:bCs/>
        </w:rPr>
      </w:r>
      <w:r>
        <w:rPr>
          <w:rFonts w:eastAsia="Calibri"/>
          <w:bCs/>
        </w:rPr>
      </w:r>
    </w:p>
    <w:p>
      <w:pPr>
        <w:pStyle w:val="1174"/>
        <w:ind w:firstLine="708"/>
        <w:jc w:val="both"/>
        <w:rPr>
          <w:color w:val="000000"/>
        </w:rPr>
      </w:pPr>
      <w:r>
        <w:rPr>
          <w:rFonts w:eastAsia="Calibri"/>
          <w:bCs/>
        </w:rPr>
        <w:t xml:space="preserve">О принятых мерах Банк направляет уведомление Клиенту в порядке, установленном пунктом 1.5 настоящего Договора.</w:t>
      </w:r>
      <w:r>
        <w:rPr>
          <w:color w:val="000000"/>
        </w:rPr>
      </w:r>
      <w:r>
        <w:rPr>
          <w:color w:val="000000"/>
        </w:rPr>
      </w:r>
    </w:p>
    <w:p>
      <w:pPr>
        <w:pStyle w:val="1174"/>
        <w:ind w:firstLine="708"/>
        <w:jc w:val="both"/>
        <w:rPr>
          <w:color w:val="000000"/>
        </w:rPr>
      </w:pPr>
      <w:r>
        <w:rPr>
          <w:b/>
          <w:bCs/>
          <w:color w:val="000000"/>
        </w:rPr>
        <w:t xml:space="preserve">3.3. </w:t>
      </w:r>
      <w:r>
        <w:rPr>
          <w:b/>
          <w:bCs/>
          <w:color w:val="000000"/>
        </w:rPr>
        <w:t xml:space="preserve">КЛИЕНТ</w:t>
      </w:r>
      <w:r>
        <w:rPr>
          <w:color w:val="000000"/>
        </w:rPr>
        <w:t xml:space="preserve"> имеет право:</w:t>
      </w:r>
      <w:r>
        <w:rPr>
          <w:color w:val="000000"/>
        </w:rPr>
      </w:r>
      <w:r>
        <w:rPr>
          <w:color w:val="000000"/>
        </w:rPr>
      </w:r>
    </w:p>
    <w:p>
      <w:pPr>
        <w:pStyle w:val="1188"/>
        <w:jc w:val="both"/>
        <w:rPr>
          <w:color w:val="000000"/>
        </w:rPr>
      </w:pPr>
      <w:r>
        <w:rPr>
          <w:color w:val="000000"/>
        </w:rPr>
        <w:t xml:space="preserve">3.3</w:t>
      </w:r>
      <w:r>
        <w:rPr>
          <w:color w:val="000000"/>
        </w:rPr>
        <w:t xml:space="preserve">.1. Самостоятельно распоряжаться денежными средствами, находящимися на его Счете в </w:t>
      </w:r>
      <w:r>
        <w:rPr>
          <w:b/>
          <w:bCs/>
          <w:color w:val="000000"/>
        </w:rPr>
        <w:t xml:space="preserve">БАНКЕ</w:t>
      </w:r>
      <w:r>
        <w:rPr>
          <w:color w:val="000000"/>
        </w:rPr>
        <w:t xml:space="preserve">, в порядке и пределах, установленных действующим законодательством Российской Федерации и требованиям</w:t>
      </w:r>
      <w:r>
        <w:rPr>
          <w:color w:val="000000"/>
        </w:rPr>
        <w:t xml:space="preserve">и</w:t>
      </w:r>
      <w:r>
        <w:rPr>
          <w:color w:val="000000"/>
        </w:rPr>
        <w:t xml:space="preserve"> Закона №</w:t>
      </w:r>
      <w:r>
        <w:rPr>
          <w:color w:val="000000"/>
        </w:rPr>
        <w:t xml:space="preserve"> </w:t>
      </w:r>
      <w:r>
        <w:rPr>
          <w:color w:val="000000"/>
        </w:rPr>
        <w:t xml:space="preserve">185-ФЗ.</w:t>
      </w:r>
      <w:r>
        <w:rPr>
          <w:color w:val="000000"/>
        </w:rPr>
      </w:r>
      <w:r>
        <w:rPr>
          <w:color w:val="000000"/>
        </w:rPr>
      </w:r>
    </w:p>
    <w:p>
      <w:pPr>
        <w:pStyle w:val="1188"/>
        <w:jc w:val="both"/>
        <w:rPr>
          <w:color w:val="000000"/>
        </w:rPr>
      </w:pPr>
      <w:r>
        <w:rPr>
          <w:color w:val="000000"/>
        </w:rPr>
        <w:t xml:space="preserve">3.3</w:t>
      </w:r>
      <w:r>
        <w:rPr>
          <w:color w:val="000000"/>
        </w:rPr>
        <w:t xml:space="preserve">.2. Получать справки о состоянии Счета в соответствии с порядком, установленным </w:t>
      </w:r>
      <w:r>
        <w:rPr>
          <w:b/>
          <w:bCs/>
          <w:color w:val="000000"/>
        </w:rPr>
        <w:t xml:space="preserve">БАНКОМ</w:t>
      </w:r>
      <w:r>
        <w:rPr>
          <w:color w:val="000000"/>
        </w:rPr>
        <w:t xml:space="preserve">.</w:t>
      </w:r>
      <w:r>
        <w:rPr>
          <w:color w:val="000000"/>
        </w:rPr>
      </w:r>
      <w:r>
        <w:rPr>
          <w:color w:val="000000"/>
        </w:rPr>
      </w:r>
    </w:p>
    <w:p>
      <w:pPr>
        <w:pStyle w:val="1188"/>
        <w:jc w:val="both"/>
        <w:rPr>
          <w:color w:val="000000"/>
        </w:rPr>
      </w:pPr>
      <w:r>
        <w:rPr>
          <w:color w:val="000000"/>
        </w:rPr>
        <w:t xml:space="preserve">3.4</w:t>
      </w:r>
      <w:r>
        <w:rPr>
          <w:color w:val="000000"/>
        </w:rPr>
        <w:t xml:space="preserve">. </w:t>
      </w:r>
      <w:r>
        <w:rPr>
          <w:b/>
          <w:color w:val="000000"/>
        </w:rPr>
        <w:t xml:space="preserve">СТОРОНЫ</w:t>
      </w:r>
      <w:r>
        <w:rPr>
          <w:color w:val="000000"/>
        </w:rPr>
        <w:t xml:space="preserve"> вправе осуществлять обработку персональных д</w:t>
      </w:r>
      <w:r>
        <w:rPr>
          <w:color w:val="000000"/>
        </w:rPr>
        <w:t xml:space="preserve">анных физических лиц, связанных с заключением данного Договора, любыми необходимыми способами, включая сбор (получение), систематизацию, накопление, обобщение, хранение, обновление и изменение, использование, распространение (в том числе передачу), обезлич</w:t>
      </w:r>
      <w:r>
        <w:rPr>
          <w:color w:val="000000"/>
        </w:rPr>
        <w:t xml:space="preserve">ивание, блокирование и уничтожение, с использованием как автоматизированной информационной системы, так и бумажных носителей, в соответствии с требованиями законодательства Российской Федерации, в том числе и требованиями Федерального закона от 27.07.2006 </w:t>
      </w:r>
      <w:r>
        <w:rPr>
          <w:color w:val="000000"/>
        </w:rPr>
        <w:br w:type="textWrapping" w:clear="all"/>
      </w:r>
      <w:r>
        <w:rPr>
          <w:color w:val="000000"/>
        </w:rPr>
        <w:t xml:space="preserve">№ 152-ФЗ «О персональных данных».</w:t>
      </w:r>
      <w:r>
        <w:rPr>
          <w:color w:val="000000"/>
        </w:rPr>
      </w:r>
      <w:r>
        <w:rPr>
          <w:color w:val="000000"/>
        </w:rPr>
      </w:r>
    </w:p>
    <w:p>
      <w:pPr>
        <w:pStyle w:val="1188"/>
        <w:jc w:val="both"/>
        <w:rPr>
          <w:color w:val="000000"/>
        </w:rPr>
      </w:pPr>
      <w:r>
        <w:rPr>
          <w:color w:val="000000"/>
        </w:rPr>
        <w:t xml:space="preserve">При этом </w:t>
      </w:r>
      <w:r>
        <w:rPr>
          <w:b/>
          <w:color w:val="000000"/>
        </w:rPr>
        <w:t xml:space="preserve">СТОРОНЫ</w:t>
      </w:r>
      <w:r>
        <w:rPr>
          <w:color w:val="000000"/>
        </w:rPr>
        <w:t xml:space="preserve"> вправе осуществлять хранение и уничтожение персональных данных в течение срока хранения документов, установленного законодательством, связанным с архивным делопроизводством.</w:t>
      </w:r>
      <w:r>
        <w:rPr>
          <w:color w:val="000000"/>
        </w:rPr>
      </w:r>
      <w:r>
        <w:rPr>
          <w:color w:val="000000"/>
        </w:rPr>
      </w:r>
    </w:p>
    <w:p>
      <w:pPr>
        <w:pStyle w:val="1188"/>
        <w:ind w:firstLine="0"/>
        <w:jc w:val="center"/>
        <w:spacing w:before="120" w:after="120"/>
        <w:rPr>
          <w:b/>
          <w:bCs/>
          <w:color w:val="000000"/>
        </w:rPr>
      </w:pPr>
      <w:r>
        <w:rPr>
          <w:b/>
          <w:bCs/>
          <w:color w:val="000000"/>
        </w:rPr>
        <w:t xml:space="preserve">4. ИСПОЛЬЗОВАНИЕ ЭЛЕКТРОННЫХ</w:t>
      </w:r>
      <w:r>
        <w:rPr>
          <w:color w:val="000000"/>
        </w:rPr>
        <w:t xml:space="preserve"> </w:t>
      </w:r>
      <w:r>
        <w:rPr>
          <w:b/>
          <w:bCs/>
          <w:color w:val="000000"/>
        </w:rPr>
        <w:t xml:space="preserve">ДОКУМЕНТОВ</w:t>
      </w:r>
      <w:r>
        <w:rPr>
          <w:b/>
          <w:bCs/>
          <w:color w:val="000000"/>
        </w:rPr>
      </w:r>
      <w:r>
        <w:rPr>
          <w:b/>
          <w:bCs/>
          <w:color w:val="000000"/>
        </w:rPr>
      </w:r>
    </w:p>
    <w:p>
      <w:pPr>
        <w:pStyle w:val="1188"/>
        <w:jc w:val="both"/>
        <w:rPr>
          <w:color w:val="000000"/>
        </w:rPr>
      </w:pPr>
      <w:r>
        <w:rPr>
          <w:color w:val="000000"/>
        </w:rPr>
        <w:t xml:space="preserve">4.1. Обмен расчетными документами между </w:t>
      </w:r>
      <w:r>
        <w:rPr>
          <w:b/>
          <w:bCs/>
          <w:color w:val="000000"/>
        </w:rPr>
        <w:t xml:space="preserve">БАНКОМ </w:t>
      </w:r>
      <w:r>
        <w:rPr>
          <w:color w:val="000000"/>
        </w:rPr>
        <w:t xml:space="preserve">и </w:t>
      </w:r>
      <w:r>
        <w:rPr>
          <w:b/>
          <w:bCs/>
          <w:color w:val="000000"/>
        </w:rPr>
        <w:t xml:space="preserve">КЛИЕНТОМ </w:t>
      </w:r>
      <w:r>
        <w:rPr>
          <w:color w:val="000000"/>
        </w:rPr>
        <w:t xml:space="preserve">осуществляется на бумажных носителях.</w:t>
      </w:r>
      <w:r>
        <w:rPr>
          <w:color w:val="000000"/>
        </w:rPr>
      </w:r>
      <w:r>
        <w:rPr>
          <w:color w:val="000000"/>
        </w:rPr>
      </w:r>
    </w:p>
    <w:p>
      <w:pPr>
        <w:pStyle w:val="1188"/>
        <w:jc w:val="both"/>
        <w:rPr>
          <w:color w:val="000000"/>
        </w:rPr>
      </w:pPr>
      <w:r>
        <w:rPr>
          <w:color w:val="000000"/>
        </w:rPr>
        <w:t xml:space="preserve">4.2. </w:t>
      </w:r>
      <w:r>
        <w:rPr>
          <w:b/>
          <w:bCs/>
          <w:color w:val="000000"/>
        </w:rPr>
        <w:t xml:space="preserve">КЛИЕНТ</w:t>
      </w:r>
      <w:r>
        <w:rPr>
          <w:color w:val="000000"/>
        </w:rPr>
        <w:t xml:space="preserve"> признает право </w:t>
      </w:r>
      <w:r>
        <w:rPr>
          <w:b/>
          <w:bCs/>
          <w:color w:val="000000"/>
        </w:rPr>
        <w:t xml:space="preserve">БАНКА</w:t>
      </w:r>
      <w:r>
        <w:rPr>
          <w:color w:val="000000"/>
        </w:rPr>
        <w:t xml:space="preserve"> при осуществлении расчетов переоформлять полученные от </w:t>
      </w:r>
      <w:r>
        <w:rPr>
          <w:b/>
          <w:bCs/>
          <w:color w:val="000000"/>
        </w:rPr>
        <w:t xml:space="preserve">КЛИЕНТА</w:t>
      </w:r>
      <w:r>
        <w:rPr>
          <w:color w:val="000000"/>
        </w:rPr>
        <w:t xml:space="preserve"> расчетные документы на бумажных носителях в электронные</w:t>
      </w:r>
      <w:r>
        <w:rPr>
          <w:color w:val="000000"/>
        </w:rPr>
        <w:t xml:space="preserve"> документы </w:t>
      </w:r>
      <w:r>
        <w:rPr>
          <w:color w:val="000000"/>
        </w:rPr>
        <w:t xml:space="preserve">с одновременным изменением поля «Назначение платежа» в соответствии со стандартами Банка России, а также направлять эти электронные документы</w:t>
      </w:r>
      <w:r>
        <w:rPr>
          <w:color w:val="000000"/>
        </w:rPr>
        <w:t xml:space="preserve"> с использованием электронных каналов связи </w:t>
      </w:r>
      <w:r>
        <w:rPr>
          <w:color w:val="000000"/>
        </w:rPr>
        <w:t xml:space="preserve">по системе электронных платежей без пересылки получателю средств расчетных документов на бумажных носителях.</w:t>
      </w:r>
      <w:r>
        <w:rPr>
          <w:color w:val="000000"/>
        </w:rPr>
      </w:r>
      <w:r>
        <w:rPr>
          <w:color w:val="000000"/>
        </w:rPr>
      </w:r>
    </w:p>
    <w:p>
      <w:pPr>
        <w:pStyle w:val="1188"/>
        <w:jc w:val="both"/>
        <w:rPr>
          <w:color w:val="000000"/>
        </w:rPr>
      </w:pPr>
      <w:r>
        <w:rPr>
          <w:color w:val="000000"/>
        </w:rPr>
        <w:t xml:space="preserve">4.3. </w:t>
      </w:r>
      <w:r>
        <w:rPr>
          <w:b/>
          <w:bCs/>
          <w:color w:val="000000"/>
        </w:rPr>
        <w:t xml:space="preserve">КЛИЕНТ</w:t>
      </w:r>
      <w:r>
        <w:rPr>
          <w:color w:val="000000"/>
        </w:rPr>
        <w:t xml:space="preserve"> признает достаточным основанием для зачисления средств на его Счет электронные платежные документы, подписанные </w:t>
      </w:r>
      <w:r>
        <w:rPr>
          <w:color w:val="000000"/>
        </w:rPr>
        <w:t xml:space="preserve">электронной подписью, как </w:t>
      </w:r>
      <w:r>
        <w:rPr>
          <w:color w:val="000000"/>
        </w:rPr>
        <w:t xml:space="preserve">аналогом собственноручной подписи и используемые при осуществлении безналичных расчетов в соответствии с</w:t>
      </w:r>
      <w:r>
        <w:rPr>
          <w:color w:val="000000"/>
        </w:rPr>
        <w:t xml:space="preserve"> требованиями, предъявляемыми </w:t>
      </w:r>
      <w:r>
        <w:rPr>
          <w:b/>
          <w:color w:val="000000"/>
        </w:rPr>
        <w:t xml:space="preserve">БАНКОМ</w:t>
      </w:r>
      <w:r>
        <w:rPr>
          <w:color w:val="000000"/>
        </w:rPr>
        <w:t xml:space="preserve">, нормативными актами Банка России и законодательством Российской Федерации</w:t>
      </w:r>
      <w:r>
        <w:rPr>
          <w:color w:val="000000"/>
        </w:rPr>
        <w:t xml:space="preserve">.</w:t>
      </w:r>
      <w:r>
        <w:rPr>
          <w:color w:val="000000"/>
        </w:rPr>
      </w:r>
      <w:r>
        <w:rPr>
          <w:color w:val="000000"/>
        </w:rPr>
      </w:r>
    </w:p>
    <w:p>
      <w:pPr>
        <w:pStyle w:val="1188"/>
        <w:jc w:val="both"/>
        <w:rPr>
          <w:color w:val="000000"/>
        </w:rPr>
      </w:pPr>
      <w:r>
        <w:rPr>
          <w:color w:val="000000"/>
        </w:rPr>
        <w:t xml:space="preserve">4.4. </w:t>
      </w:r>
      <w:r>
        <w:rPr>
          <w:b/>
          <w:bCs/>
          <w:color w:val="000000"/>
        </w:rPr>
        <w:t xml:space="preserve">КЛИЕНТ </w:t>
      </w:r>
      <w:r>
        <w:rPr>
          <w:color w:val="000000"/>
        </w:rPr>
        <w:t xml:space="preserve">признает право </w:t>
      </w:r>
      <w:r>
        <w:rPr>
          <w:b/>
          <w:bCs/>
          <w:color w:val="000000"/>
        </w:rPr>
        <w:t xml:space="preserve">БАНКА</w:t>
      </w:r>
      <w:r>
        <w:rPr>
          <w:color w:val="000000"/>
        </w:rPr>
        <w:t xml:space="preserve"> на установление ограничения на использование денежных средств, зачисленных на Счет </w:t>
      </w:r>
      <w:r>
        <w:rPr>
          <w:b/>
          <w:bCs/>
          <w:color w:val="000000"/>
        </w:rPr>
        <w:t xml:space="preserve">КЛИЕНТА</w:t>
      </w:r>
      <w:r>
        <w:rPr>
          <w:color w:val="000000"/>
        </w:rPr>
        <w:t xml:space="preserve"> на основании электронного платежного документа сокращенного формата, до получения от Банка России расчетного документа на бумажном носителе</w:t>
      </w:r>
      <w:r>
        <w:rPr>
          <w:color w:val="000000"/>
        </w:rPr>
        <w:t xml:space="preserve">. </w:t>
      </w:r>
      <w:r>
        <w:rPr>
          <w:color w:val="000000"/>
        </w:rPr>
      </w:r>
      <w:r>
        <w:rPr>
          <w:color w:val="000000"/>
        </w:rPr>
      </w:r>
    </w:p>
    <w:p>
      <w:pPr>
        <w:pStyle w:val="1188"/>
        <w:jc w:val="both"/>
        <w:rPr>
          <w:color w:val="000000"/>
        </w:rPr>
      </w:pPr>
      <w:r>
        <w:rPr>
          <w:color w:val="000000"/>
        </w:rPr>
        <w:t xml:space="preserve">4.5. Стороны признают юридическую силу электронного платежного документа, подписанного</w:t>
      </w:r>
      <w:r>
        <w:rPr>
          <w:color w:val="000000"/>
        </w:rPr>
        <w:t xml:space="preserve"> электронной подписью, как</w:t>
      </w:r>
      <w:r>
        <w:rPr>
          <w:color w:val="000000"/>
        </w:rPr>
        <w:t xml:space="preserve"> аналог</w:t>
      </w:r>
      <w:r>
        <w:rPr>
          <w:color w:val="000000"/>
        </w:rPr>
        <w:t xml:space="preserve">ом</w:t>
      </w:r>
      <w:r>
        <w:rPr>
          <w:color w:val="000000"/>
        </w:rPr>
        <w:t xml:space="preserve"> собственноручной подписи в качестве достаточного основания для проведения расчетных операций, не требующего дополнительного подтверждения в форме документа на бумажном носителе</w:t>
      </w:r>
      <w:r>
        <w:rPr>
          <w:color w:val="000000"/>
        </w:rPr>
        <w:t xml:space="preserve"> в соответствии с требованиями, предъявляемыми </w:t>
      </w:r>
      <w:r>
        <w:rPr>
          <w:b/>
          <w:color w:val="000000"/>
        </w:rPr>
        <w:t xml:space="preserve">БАНКОМ</w:t>
      </w:r>
      <w:r>
        <w:rPr>
          <w:color w:val="000000"/>
        </w:rPr>
        <w:t xml:space="preserve">, нормативными актами Банка России и законодательством Российской Федерации</w:t>
      </w:r>
      <w:r>
        <w:rPr>
          <w:color w:val="000000"/>
        </w:rPr>
        <w:t xml:space="preserve">.</w:t>
      </w:r>
      <w:r>
        <w:rPr>
          <w:color w:val="000000"/>
        </w:rPr>
      </w:r>
      <w:r>
        <w:rPr>
          <w:color w:val="000000"/>
        </w:rPr>
      </w:r>
    </w:p>
    <w:p>
      <w:pPr>
        <w:pStyle w:val="1188"/>
        <w:jc w:val="both"/>
        <w:rPr>
          <w:color w:val="000000"/>
        </w:rPr>
      </w:pPr>
      <w:r>
        <w:rPr>
          <w:color w:val="000000"/>
        </w:rPr>
        <w:t xml:space="preserve">4.6. При проведении расчетов с использованием электронных платежных документов </w:t>
      </w:r>
      <w:r>
        <w:rPr>
          <w:b/>
          <w:bCs/>
          <w:color w:val="000000"/>
        </w:rPr>
        <w:t xml:space="preserve">КЛИЕНТУ</w:t>
      </w:r>
      <w:r>
        <w:rPr>
          <w:color w:val="000000"/>
        </w:rPr>
        <w:t xml:space="preserve"> в качестве подтверждения зачисления средств на его Счет выдается бумажная копия электронного платежного документа, заверенная штампом </w:t>
      </w:r>
      <w:r>
        <w:rPr>
          <w:b/>
          <w:bCs/>
          <w:color w:val="000000"/>
        </w:rPr>
        <w:t xml:space="preserve">БАНКА </w:t>
      </w:r>
      <w:r>
        <w:rPr>
          <w:color w:val="000000"/>
        </w:rPr>
        <w:t xml:space="preserve">и подписью работника </w:t>
      </w:r>
      <w:r>
        <w:rPr>
          <w:b/>
          <w:bCs/>
          <w:color w:val="000000"/>
        </w:rPr>
        <w:t xml:space="preserve">БАНКА.</w:t>
      </w:r>
      <w:r>
        <w:rPr>
          <w:color w:val="000000"/>
        </w:rPr>
      </w:r>
      <w:r>
        <w:rPr>
          <w:color w:val="000000"/>
        </w:rPr>
      </w:r>
    </w:p>
    <w:p>
      <w:pPr>
        <w:pStyle w:val="1188"/>
        <w:jc w:val="both"/>
        <w:rPr>
          <w:color w:val="000000"/>
        </w:rPr>
      </w:pPr>
      <w:r>
        <w:rPr>
          <w:color w:val="000000"/>
        </w:rPr>
        <w:t xml:space="preserve">4.7. В случае утраты документов, по письменному запросу </w:t>
      </w:r>
      <w:r>
        <w:rPr>
          <w:b/>
          <w:bCs/>
          <w:color w:val="000000"/>
        </w:rPr>
        <w:t xml:space="preserve">КЛИЕНТА</w:t>
      </w:r>
      <w:r>
        <w:rPr>
          <w:color w:val="000000"/>
        </w:rPr>
        <w:t xml:space="preserve"> ему дополнительно, помимо указанных в п. 4.4. документов, представляются дубликаты платежных документов, подтверждающие зачисление средств на Счет. Дубликаты заверяются штампом </w:t>
      </w:r>
      <w:r>
        <w:rPr>
          <w:b/>
          <w:bCs/>
          <w:color w:val="000000"/>
        </w:rPr>
        <w:t xml:space="preserve">БАНКА</w:t>
      </w:r>
      <w:r>
        <w:rPr>
          <w:color w:val="000000"/>
        </w:rPr>
        <w:t xml:space="preserve">, а также собственноручной подписью работника </w:t>
      </w:r>
      <w:r>
        <w:rPr>
          <w:b/>
          <w:bCs/>
          <w:color w:val="000000"/>
        </w:rPr>
        <w:t xml:space="preserve">БАНКА</w:t>
      </w:r>
      <w:r>
        <w:rPr>
          <w:color w:val="000000"/>
        </w:rPr>
        <w:t xml:space="preserve"> и представляются </w:t>
      </w:r>
      <w:r>
        <w:rPr>
          <w:b/>
          <w:bCs/>
          <w:color w:val="000000"/>
        </w:rPr>
        <w:t xml:space="preserve">КЛИЕНТУ</w:t>
      </w:r>
      <w:r>
        <w:rPr>
          <w:color w:val="000000"/>
        </w:rPr>
        <w:t xml:space="preserve"> на возмездной основе в соответствии с Тарифами.</w:t>
      </w:r>
      <w:r>
        <w:rPr>
          <w:color w:val="000000"/>
        </w:rPr>
      </w:r>
      <w:r>
        <w:rPr>
          <w:color w:val="000000"/>
        </w:rPr>
      </w:r>
    </w:p>
    <w:p>
      <w:pPr>
        <w:pStyle w:val="1188"/>
        <w:jc w:val="both"/>
        <w:rPr>
          <w:b/>
          <w:bCs/>
          <w:color w:val="000000"/>
        </w:rPr>
      </w:pPr>
      <w:r>
        <w:rPr>
          <w:color w:val="000000"/>
        </w:rPr>
        <w:t xml:space="preserve">4.8. Порядок осуществления операций по Счету </w:t>
      </w:r>
      <w:r>
        <w:rPr>
          <w:b/>
          <w:bCs/>
          <w:color w:val="000000"/>
        </w:rPr>
        <w:t xml:space="preserve">КЛИЕНТА </w:t>
      </w:r>
      <w:r>
        <w:rPr>
          <w:color w:val="000000"/>
        </w:rPr>
        <w:t xml:space="preserve">с использованием электронных </w:t>
      </w:r>
      <w:r>
        <w:rPr>
          <w:color w:val="000000"/>
        </w:rPr>
        <w:t xml:space="preserve">каналов</w:t>
      </w:r>
      <w:r>
        <w:rPr>
          <w:color w:val="000000"/>
        </w:rPr>
        <w:t xml:space="preserve"> связи оформляется отдельным Дополнением к настоящему Договору. </w:t>
      </w:r>
      <w:r>
        <w:rPr>
          <w:b/>
          <w:bCs/>
          <w:color w:val="000000"/>
        </w:rPr>
      </w:r>
      <w:r>
        <w:rPr>
          <w:b/>
          <w:bCs/>
          <w:color w:val="000000"/>
        </w:rPr>
      </w:r>
    </w:p>
    <w:p>
      <w:pPr>
        <w:pStyle w:val="1188"/>
        <w:ind w:firstLine="0"/>
        <w:jc w:val="center"/>
        <w:spacing w:before="120" w:after="120"/>
        <w:rPr>
          <w:b/>
          <w:bCs/>
          <w:color w:val="000000"/>
        </w:rPr>
      </w:pPr>
      <w:r>
        <w:rPr>
          <w:b/>
          <w:bCs/>
          <w:color w:val="000000"/>
        </w:rPr>
        <w:t xml:space="preserve">5. ОТВЕТСТВЕННОСТЬ СТОРОН</w:t>
      </w:r>
      <w:r>
        <w:rPr>
          <w:b/>
          <w:bCs/>
          <w:color w:val="000000"/>
        </w:rPr>
      </w:r>
      <w:r>
        <w:rPr>
          <w:b/>
          <w:bCs/>
          <w:color w:val="000000"/>
        </w:rPr>
      </w:r>
    </w:p>
    <w:p>
      <w:pPr>
        <w:pStyle w:val="1188"/>
        <w:jc w:val="both"/>
        <w:rPr>
          <w:color w:val="000000"/>
        </w:rPr>
      </w:pPr>
      <w:r>
        <w:rPr>
          <w:color w:val="000000"/>
        </w:rPr>
        <w:t xml:space="preserve">5.1. </w:t>
      </w:r>
      <w:r>
        <w:rPr>
          <w:b/>
          <w:bCs/>
          <w:color w:val="000000"/>
        </w:rPr>
        <w:t xml:space="preserve">БАНК</w:t>
      </w:r>
      <w:r>
        <w:rPr>
          <w:color w:val="000000"/>
        </w:rPr>
        <w:t xml:space="preserve"> не несет ответственность за нарушение сроков исполнения</w:t>
      </w:r>
      <w:r>
        <w:rPr>
          <w:color w:val="000000"/>
        </w:rPr>
        <w:t xml:space="preserve"> обязательств</w:t>
      </w:r>
      <w:r>
        <w:rPr>
          <w:color w:val="000000"/>
        </w:rPr>
        <w:t xml:space="preserve"> и иные последствия, наступившие вследствие ошибок, допущенных </w:t>
      </w:r>
      <w:r>
        <w:rPr>
          <w:b/>
          <w:bCs/>
          <w:color w:val="000000"/>
        </w:rPr>
        <w:t xml:space="preserve">КЛИЕНТОМ</w:t>
      </w:r>
      <w:r>
        <w:rPr>
          <w:color w:val="000000"/>
        </w:rPr>
        <w:t xml:space="preserve"> при оформлении расчетных документов.</w:t>
      </w:r>
      <w:r>
        <w:rPr>
          <w:color w:val="000000"/>
        </w:rPr>
      </w:r>
      <w:r>
        <w:rPr>
          <w:color w:val="000000"/>
        </w:rPr>
      </w:r>
    </w:p>
    <w:p>
      <w:pPr>
        <w:pStyle w:val="1188"/>
        <w:jc w:val="both"/>
        <w:rPr>
          <w:color w:val="000000"/>
        </w:rPr>
      </w:pPr>
      <w:r>
        <w:rPr>
          <w:color w:val="000000"/>
        </w:rPr>
        <w:t xml:space="preserve">5.2. </w:t>
      </w:r>
      <w:r>
        <w:rPr>
          <w:b/>
          <w:bCs/>
          <w:color w:val="000000"/>
        </w:rPr>
        <w:t xml:space="preserve">БАНК </w:t>
      </w:r>
      <w:r>
        <w:rPr>
          <w:color w:val="000000"/>
        </w:rPr>
        <w:t xml:space="preserve">не несет ответственность за достоверность и достаточность информации, содержащейся в полученных от </w:t>
      </w:r>
      <w:r>
        <w:rPr>
          <w:b/>
          <w:bCs/>
          <w:color w:val="000000"/>
        </w:rPr>
        <w:t xml:space="preserve">КЛИЕНТА </w:t>
      </w:r>
      <w:r>
        <w:rPr>
          <w:color w:val="000000"/>
        </w:rPr>
        <w:t xml:space="preserve">расчетных документах, а также в расчетных документах по зачислению средств в пользу </w:t>
      </w:r>
      <w:r>
        <w:rPr>
          <w:b/>
          <w:bCs/>
          <w:color w:val="000000"/>
        </w:rPr>
        <w:t xml:space="preserve">КЛИЕНТА</w:t>
      </w:r>
      <w:r>
        <w:rPr>
          <w:color w:val="000000"/>
        </w:rPr>
        <w:t xml:space="preserve">.</w:t>
      </w:r>
      <w:r>
        <w:rPr>
          <w:color w:val="000000"/>
        </w:rPr>
      </w:r>
      <w:r>
        <w:rPr>
          <w:color w:val="000000"/>
        </w:rPr>
      </w:r>
    </w:p>
    <w:p>
      <w:pPr>
        <w:pStyle w:val="1188"/>
        <w:jc w:val="both"/>
        <w:rPr>
          <w:color w:val="000000"/>
        </w:rPr>
      </w:pPr>
      <w:r>
        <w:rPr>
          <w:color w:val="000000"/>
        </w:rPr>
        <w:t xml:space="preserve">5.3. </w:t>
      </w:r>
      <w:r>
        <w:rPr>
          <w:b/>
          <w:bCs/>
          <w:color w:val="000000"/>
        </w:rPr>
        <w:t xml:space="preserve">БАНК </w:t>
      </w:r>
      <w:r>
        <w:rPr>
          <w:color w:val="000000"/>
        </w:rPr>
        <w:t xml:space="preserve">не несет ответственность перед </w:t>
      </w:r>
      <w:r>
        <w:rPr>
          <w:b/>
          <w:bCs/>
          <w:color w:val="000000"/>
        </w:rPr>
        <w:t xml:space="preserve">КЛИЕНТОМ</w:t>
      </w:r>
      <w:r>
        <w:rPr>
          <w:color w:val="000000"/>
        </w:rPr>
        <w:t xml:space="preserve"> за задержку осуществления операций по Счету </w:t>
      </w:r>
      <w:r>
        <w:rPr>
          <w:b/>
          <w:bCs/>
          <w:color w:val="000000"/>
        </w:rPr>
        <w:t xml:space="preserve">КЛИЕНТА</w:t>
      </w:r>
      <w:r>
        <w:rPr>
          <w:color w:val="000000"/>
        </w:rPr>
        <w:t xml:space="preserve"> в случаях, если эта задержка про</w:t>
      </w:r>
      <w:r>
        <w:rPr>
          <w:color w:val="000000"/>
        </w:rPr>
        <w:t xml:space="preserve">изошла не по вине </w:t>
      </w:r>
      <w:r>
        <w:rPr>
          <w:b/>
          <w:bCs/>
          <w:color w:val="000000"/>
        </w:rPr>
        <w:t xml:space="preserve">БАНКА</w:t>
      </w:r>
      <w:r>
        <w:rPr>
          <w:color w:val="000000"/>
        </w:rPr>
        <w:t xml:space="preserve">. </w:t>
      </w:r>
      <w:r>
        <w:rPr>
          <w:color w:val="000000"/>
        </w:rPr>
      </w:r>
      <w:r>
        <w:rPr>
          <w:color w:val="000000"/>
        </w:rPr>
      </w:r>
    </w:p>
    <w:p>
      <w:pPr>
        <w:pStyle w:val="1174"/>
        <w:ind w:firstLine="708"/>
        <w:jc w:val="both"/>
        <w:rPr>
          <w:color w:val="000000"/>
        </w:rPr>
      </w:pPr>
      <w:r>
        <w:rPr>
          <w:color w:val="000000"/>
        </w:rPr>
        <w:t xml:space="preserve">5.4.</w:t>
      </w:r>
      <w:r>
        <w:rPr>
          <w:b/>
          <w:color w:val="000000"/>
        </w:rPr>
        <w:t xml:space="preserve"> БАНК</w:t>
      </w:r>
      <w:r>
        <w:rPr>
          <w:color w:val="000000"/>
        </w:rPr>
        <w:t xml:space="preserve"> не осуществляет контроль за соблюдением </w:t>
      </w:r>
      <w:r>
        <w:rPr>
          <w:b/>
          <w:color w:val="000000"/>
        </w:rPr>
        <w:t xml:space="preserve">КЛИЕНТОМ</w:t>
      </w:r>
      <w:r>
        <w:rPr>
          <w:b/>
          <w:color w:val="000000"/>
        </w:rPr>
        <w:t xml:space="preserve"> </w:t>
      </w:r>
      <w:r>
        <w:rPr>
          <w:color w:val="000000"/>
        </w:rPr>
        <w:t xml:space="preserve">требований Закона № 185-ФЗ, в том числе условий п.11 ст.20 Закона №</w:t>
      </w:r>
      <w:r>
        <w:rPr>
          <w:color w:val="000000"/>
        </w:rPr>
        <w:t xml:space="preserve"> </w:t>
      </w:r>
      <w:r>
        <w:rPr>
          <w:color w:val="000000"/>
        </w:rPr>
        <w:t xml:space="preserve">185-ФЗ в части</w:t>
      </w:r>
      <w:r>
        <w:rPr>
          <w:color w:val="000000"/>
        </w:rPr>
        <w:t xml:space="preserve"> размера платежа</w:t>
      </w:r>
      <w:r>
        <w:rPr>
          <w:color w:val="000000"/>
        </w:rPr>
        <w:t xml:space="preserve">, а также</w:t>
      </w:r>
      <w:r>
        <w:rPr>
          <w:color w:val="000000"/>
        </w:rPr>
        <w:t xml:space="preserve"> не несет ответственность за нарушение указанного Закона.</w:t>
      </w:r>
      <w:r>
        <w:rPr>
          <w:color w:val="000000"/>
        </w:rPr>
      </w:r>
      <w:r>
        <w:rPr>
          <w:color w:val="000000"/>
        </w:rPr>
      </w:r>
    </w:p>
    <w:p>
      <w:pPr>
        <w:pStyle w:val="1174"/>
        <w:ind w:firstLine="708"/>
        <w:jc w:val="both"/>
        <w:rPr>
          <w:color w:val="000000"/>
        </w:rPr>
      </w:pPr>
      <w:r>
        <w:rPr>
          <w:color w:val="000000"/>
        </w:rPr>
        <w:t xml:space="preserve">5.5</w:t>
      </w:r>
      <w:r>
        <w:rPr>
          <w:b/>
          <w:color w:val="000000"/>
        </w:rPr>
        <w:t xml:space="preserve">. БАНК</w:t>
      </w:r>
      <w:r>
        <w:rPr>
          <w:color w:val="000000"/>
        </w:rPr>
        <w:t xml:space="preserve"> не обязан осуществлять проверку расчетных документов на предмет их согласования с органами местного самоуправления, сверять подписи уполномоченных лиц органов местного самоуправления и не несет ответственность за несоблюдение </w:t>
      </w:r>
      <w:r>
        <w:rPr>
          <w:b/>
          <w:color w:val="000000"/>
        </w:rPr>
        <w:t xml:space="preserve">КЛИЕНТОМ </w:t>
      </w:r>
      <w:r>
        <w:rPr>
          <w:color w:val="000000"/>
        </w:rPr>
        <w:t xml:space="preserve">процедуры согласования расчетных документов</w:t>
      </w:r>
      <w:r>
        <w:rPr>
          <w:color w:val="000000"/>
        </w:rPr>
        <w:t xml:space="preserve"> с органом местного самоуправления</w:t>
      </w:r>
      <w:r>
        <w:rPr>
          <w:color w:val="000000"/>
        </w:rPr>
        <w:t xml:space="preserve">.</w:t>
      </w:r>
      <w:r>
        <w:rPr>
          <w:color w:val="000000"/>
        </w:rPr>
      </w:r>
      <w:r>
        <w:rPr>
          <w:color w:val="000000"/>
        </w:rPr>
      </w:r>
    </w:p>
    <w:p>
      <w:pPr>
        <w:pStyle w:val="1188"/>
        <w:jc w:val="both"/>
        <w:rPr>
          <w:color w:val="000000"/>
        </w:rPr>
      </w:pPr>
      <w:r>
        <w:rPr>
          <w:color w:val="000000"/>
        </w:rPr>
        <w:t xml:space="preserve">5.6. </w:t>
      </w:r>
      <w:r>
        <w:rPr>
          <w:b/>
          <w:color w:val="000000"/>
        </w:rPr>
        <w:t xml:space="preserve">БАНК</w:t>
      </w:r>
      <w:r>
        <w:rPr>
          <w:color w:val="000000"/>
        </w:rPr>
        <w:t xml:space="preserve"> не определяет и не контролирует направления использования денежных средств </w:t>
      </w:r>
      <w:r>
        <w:rPr>
          <w:b/>
          <w:color w:val="000000"/>
        </w:rPr>
        <w:t xml:space="preserve">КЛИЕНТА</w:t>
      </w:r>
      <w:r>
        <w:rPr>
          <w:color w:val="000000"/>
        </w:rPr>
        <w:t xml:space="preserve"> в случае соответствия формы и содержания расчетного документа условиям настоящего Договора.</w:t>
      </w:r>
      <w:r>
        <w:rPr>
          <w:color w:val="000000"/>
        </w:rPr>
      </w:r>
      <w:r>
        <w:rPr>
          <w:color w:val="000000"/>
        </w:rPr>
      </w:r>
    </w:p>
    <w:p>
      <w:pPr>
        <w:pStyle w:val="1188"/>
        <w:jc w:val="both"/>
        <w:rPr>
          <w:color w:val="000000"/>
        </w:rPr>
      </w:pPr>
      <w:r>
        <w:rPr>
          <w:color w:val="000000"/>
        </w:rPr>
        <w:t xml:space="preserve">5.7. При получении от </w:t>
      </w:r>
      <w:r>
        <w:rPr>
          <w:b/>
          <w:bCs/>
          <w:color w:val="000000"/>
        </w:rPr>
        <w:t xml:space="preserve">КЛИЕНТА</w:t>
      </w:r>
      <w:r>
        <w:rPr>
          <w:color w:val="000000"/>
        </w:rPr>
        <w:t xml:space="preserve"> расчетного документа </w:t>
      </w:r>
      <w:r>
        <w:rPr>
          <w:b/>
          <w:bCs/>
          <w:color w:val="000000"/>
        </w:rPr>
        <w:t xml:space="preserve">БАНК </w:t>
      </w:r>
      <w:r>
        <w:rPr>
          <w:color w:val="000000"/>
        </w:rPr>
        <w:t xml:space="preserve">проверяет полномочия лиц на право распоряжения средствами, находящимися на Счете, путем проверки по внешним признакам соответствия подписей уполномоченных должностных лиц и оттиска печати</w:t>
      </w:r>
      <w:r>
        <w:rPr>
          <w:b/>
          <w:bCs/>
          <w:color w:val="000000"/>
        </w:rPr>
        <w:t xml:space="preserve"> КЛИЕНТА</w:t>
      </w:r>
      <w:r>
        <w:rPr>
          <w:color w:val="000000"/>
        </w:rPr>
        <w:t xml:space="preserve"> согласно переданной последним карточки</w:t>
      </w:r>
      <w:r>
        <w:rPr>
          <w:color w:val="000000"/>
        </w:rPr>
        <w:t xml:space="preserve"> с </w:t>
      </w:r>
      <w:r>
        <w:rPr>
          <w:color w:val="000000"/>
        </w:rPr>
        <w:t xml:space="preserve">образц</w:t>
      </w:r>
      <w:r>
        <w:rPr>
          <w:color w:val="000000"/>
        </w:rPr>
        <w:t xml:space="preserve">ами</w:t>
      </w:r>
      <w:r>
        <w:rPr>
          <w:color w:val="000000"/>
        </w:rPr>
        <w:t xml:space="preserve"> подписей и оттиска печати.</w:t>
      </w:r>
      <w:r>
        <w:rPr>
          <w:color w:val="000000"/>
        </w:rPr>
        <w:t xml:space="preserve"> </w:t>
      </w:r>
      <w:r>
        <w:rPr>
          <w:color w:val="000000"/>
        </w:rPr>
        <w:t xml:space="preserve">При предъявлении в БАНК распоряжений представит</w:t>
      </w:r>
      <w:r>
        <w:rPr>
          <w:color w:val="000000"/>
        </w:rPr>
        <w:t xml:space="preserve">елем КЛИЕНТА осуществляется проверка документа, удостоверяющего личность представителя КЛИЕНТА. В случае если представитель не является единоличным исполнительным органом КЛИЕНТА или лицом, образец подписи которого включен в карточку с образцами подписей и</w:t>
      </w:r>
      <w:r>
        <w:rPr>
          <w:color w:val="000000"/>
        </w:rPr>
        <w:t xml:space="preserve"> оттиска печати, осуществляется проверка доверенности представителя КЛИЕНТА, выявление наличия полномочий в доверенности на представление в БАНК распоряжений КЛИЕНТА, выявление наличия/отсутствия в доверенности признаков недействительности и/или фальсифика</w:t>
      </w:r>
      <w:r>
        <w:rPr>
          <w:color w:val="000000"/>
        </w:rPr>
        <w:t xml:space="preserve">ции. При этом БАНК отказывает в приеме распоряжений при отсутствии доверенности и/или соответствующих полномочий в доверенности и/или выявления признаков недействительности и/или фальсификации доверенности/документа, удостоверяющего личность представителя </w:t>
      </w:r>
      <w:r>
        <w:rPr>
          <w:b/>
          <w:color w:val="000000"/>
        </w:rPr>
        <w:t xml:space="preserve">КЛИЕНТА</w:t>
      </w:r>
      <w:r>
        <w:rPr>
          <w:color w:val="000000"/>
        </w:rPr>
        <w:t xml:space="preserve">.</w:t>
      </w:r>
      <w:r>
        <w:rPr>
          <w:color w:val="000000"/>
        </w:rPr>
      </w:r>
      <w:r>
        <w:rPr>
          <w:color w:val="000000"/>
        </w:rPr>
      </w:r>
    </w:p>
    <w:p>
      <w:pPr>
        <w:pStyle w:val="1188"/>
        <w:jc w:val="both"/>
        <w:rPr>
          <w:color w:val="000000"/>
        </w:rPr>
      </w:pPr>
      <w:r>
        <w:rPr>
          <w:color w:val="000000"/>
        </w:rPr>
        <w:t xml:space="preserve">Расчетный документ, поступивший в </w:t>
      </w:r>
      <w:r>
        <w:rPr>
          <w:b/>
          <w:bCs/>
          <w:color w:val="000000"/>
        </w:rPr>
        <w:t xml:space="preserve">БАНК </w:t>
      </w:r>
      <w:r>
        <w:rPr>
          <w:color w:val="000000"/>
        </w:rPr>
        <w:t xml:space="preserve">от </w:t>
      </w:r>
      <w:r>
        <w:rPr>
          <w:b/>
          <w:bCs/>
          <w:color w:val="000000"/>
        </w:rPr>
        <w:t xml:space="preserve">КЛИЕНТА</w:t>
      </w:r>
      <w:r>
        <w:rPr>
          <w:color w:val="000000"/>
        </w:rPr>
        <w:t xml:space="preserve">, считается подписанным уполномоченными лицами </w:t>
      </w:r>
      <w:r>
        <w:rPr>
          <w:b/>
          <w:bCs/>
          <w:color w:val="000000"/>
        </w:rPr>
        <w:t xml:space="preserve">КЛИЕНТА</w:t>
      </w:r>
      <w:r>
        <w:rPr>
          <w:color w:val="000000"/>
        </w:rPr>
        <w:t xml:space="preserve">, а действия </w:t>
      </w:r>
      <w:r>
        <w:rPr>
          <w:b/>
          <w:bCs/>
          <w:color w:val="000000"/>
        </w:rPr>
        <w:t xml:space="preserve">БАНКА</w:t>
      </w:r>
      <w:r>
        <w:rPr>
          <w:color w:val="000000"/>
        </w:rPr>
        <w:t xml:space="preserve"> по его исполнению правомерными, если простое визуальное сличение подписей</w:t>
      </w:r>
      <w:r>
        <w:rPr>
          <w:color w:val="000000"/>
        </w:rPr>
        <w:t xml:space="preserve"> уполномоченных </w:t>
      </w:r>
      <w:r>
        <w:rPr>
          <w:color w:val="000000"/>
        </w:rPr>
        <w:t xml:space="preserve">лиц и оттиска печати </w:t>
      </w:r>
      <w:r>
        <w:rPr>
          <w:b/>
          <w:color w:val="000000"/>
        </w:rPr>
        <w:t xml:space="preserve">КЛИЕНТА</w:t>
      </w:r>
      <w:r>
        <w:rPr>
          <w:color w:val="000000"/>
        </w:rPr>
        <w:t xml:space="preserve"> </w:t>
      </w:r>
      <w:r>
        <w:rPr>
          <w:color w:val="000000"/>
        </w:rPr>
        <w:t xml:space="preserve">на расчетном документе позволяет установить их схожесть по внешним признакам с подписями уполномоченных лиц и оттиском печати </w:t>
      </w:r>
      <w:r>
        <w:rPr>
          <w:b/>
          <w:bCs/>
          <w:color w:val="000000"/>
        </w:rPr>
        <w:t xml:space="preserve">КЛИЕНТА</w:t>
      </w:r>
      <w:r>
        <w:rPr>
          <w:color w:val="000000"/>
        </w:rPr>
        <w:t xml:space="preserve">, содержащимися в переданной </w:t>
      </w:r>
      <w:r>
        <w:rPr>
          <w:b/>
          <w:bCs/>
          <w:color w:val="000000"/>
        </w:rPr>
        <w:t xml:space="preserve">БАНКУ</w:t>
      </w:r>
      <w:r>
        <w:rPr>
          <w:color w:val="000000"/>
        </w:rPr>
        <w:t xml:space="preserve"> карточке с образцами подписей и оттиска печати </w:t>
      </w:r>
      <w:r>
        <w:rPr>
          <w:b/>
          <w:bCs/>
          <w:color w:val="000000"/>
        </w:rPr>
        <w:t xml:space="preserve">КЛИЕНТА.</w:t>
      </w:r>
      <w:r>
        <w:rPr>
          <w:color w:val="000000"/>
        </w:rPr>
      </w:r>
      <w:r>
        <w:rPr>
          <w:color w:val="000000"/>
        </w:rPr>
      </w:r>
    </w:p>
    <w:p>
      <w:pPr>
        <w:pStyle w:val="1188"/>
        <w:jc w:val="both"/>
        <w:rPr>
          <w:color w:val="000000"/>
        </w:rPr>
      </w:pPr>
      <w:r>
        <w:rPr>
          <w:b/>
          <w:bCs/>
          <w:color w:val="000000"/>
        </w:rPr>
        <w:t xml:space="preserve">БАНК </w:t>
      </w:r>
      <w:r>
        <w:rPr>
          <w:color w:val="000000"/>
        </w:rPr>
        <w:t xml:space="preserve">не несет ответственность за последствия исполнения расчетных документов, подписанных лицами, неуполномоченными </w:t>
      </w:r>
      <w:r>
        <w:rPr>
          <w:b/>
          <w:bCs/>
          <w:color w:val="000000"/>
        </w:rPr>
        <w:t xml:space="preserve">КЛИЕНТОМ, </w:t>
      </w:r>
      <w:r>
        <w:rPr>
          <w:color w:val="000000"/>
        </w:rPr>
        <w:t xml:space="preserve">в тех случаях, когда с использованием предусмотренных банковскими правилами и настоящим Договором процедур, </w:t>
      </w:r>
      <w:r>
        <w:rPr>
          <w:b/>
          <w:bCs/>
          <w:color w:val="000000"/>
        </w:rPr>
        <w:t xml:space="preserve">БАНК</w:t>
      </w:r>
      <w:r>
        <w:rPr>
          <w:color w:val="000000"/>
        </w:rPr>
        <w:t xml:space="preserve"> не мог установить факт выдачи распоряжения неуполномоченными лицами.</w:t>
      </w:r>
      <w:r>
        <w:rPr>
          <w:color w:val="000000"/>
        </w:rPr>
      </w:r>
      <w:r>
        <w:rPr>
          <w:color w:val="000000"/>
        </w:rPr>
      </w:r>
    </w:p>
    <w:p>
      <w:pPr>
        <w:pStyle w:val="1188"/>
        <w:jc w:val="both"/>
        <w:rPr>
          <w:color w:val="000000"/>
        </w:rPr>
      </w:pPr>
      <w:r>
        <w:rPr>
          <w:color w:val="000000"/>
        </w:rPr>
        <w:t xml:space="preserve">5.8. </w:t>
      </w:r>
      <w:r>
        <w:rPr>
          <w:b/>
          <w:bCs/>
          <w:color w:val="000000"/>
        </w:rPr>
        <w:t xml:space="preserve">БАНК </w:t>
      </w:r>
      <w:r>
        <w:rPr>
          <w:color w:val="000000"/>
        </w:rPr>
        <w:t xml:space="preserve">несет ответственность в соответствии с законодательством Российской Федерации в случаях несвоевременного зачисления на Счет поступивших </w:t>
      </w:r>
      <w:r>
        <w:rPr>
          <w:b/>
          <w:bCs/>
          <w:color w:val="000000"/>
        </w:rPr>
        <w:t xml:space="preserve">КЛИЕНТУ </w:t>
      </w:r>
      <w:r>
        <w:rPr>
          <w:color w:val="000000"/>
        </w:rPr>
        <w:t xml:space="preserve">денежных средств, либо их необоснованного списания </w:t>
      </w:r>
      <w:r>
        <w:rPr>
          <w:b/>
          <w:bCs/>
          <w:color w:val="000000"/>
        </w:rPr>
        <w:t xml:space="preserve">БАНКОМ </w:t>
      </w:r>
      <w:r>
        <w:rPr>
          <w:color w:val="000000"/>
        </w:rPr>
        <w:t xml:space="preserve">со Счета, а также невыполнения указаний </w:t>
      </w:r>
      <w:r>
        <w:rPr>
          <w:b/>
          <w:bCs/>
          <w:color w:val="000000"/>
        </w:rPr>
        <w:t xml:space="preserve">КЛИЕНТА</w:t>
      </w:r>
      <w:r>
        <w:rPr>
          <w:color w:val="000000"/>
        </w:rPr>
        <w:t xml:space="preserve"> о перечислении денежных средств со Счета.</w:t>
      </w:r>
      <w:r>
        <w:rPr>
          <w:color w:val="000000"/>
        </w:rPr>
      </w:r>
      <w:r>
        <w:rPr>
          <w:color w:val="000000"/>
        </w:rPr>
      </w:r>
    </w:p>
    <w:p>
      <w:pPr>
        <w:pStyle w:val="1188"/>
        <w:jc w:val="both"/>
        <w:rPr>
          <w:color w:val="000000"/>
        </w:rPr>
      </w:pPr>
      <w:r>
        <w:rPr>
          <w:color w:val="000000"/>
        </w:rPr>
        <w:t xml:space="preserve">5.9. </w:t>
      </w:r>
      <w:r>
        <w:rPr>
          <w:b/>
          <w:bCs/>
          <w:color w:val="000000"/>
        </w:rPr>
        <w:t xml:space="preserve">КЛИЕНТ</w:t>
      </w:r>
      <w:r>
        <w:rPr>
          <w:color w:val="000000"/>
        </w:rPr>
        <w:t xml:space="preserve"> несет ответственность в соответствии с законодательством Российской Федерации за пользование ошибочно зачисленными на Счет денежными средствами.</w:t>
      </w:r>
      <w:r>
        <w:rPr>
          <w:color w:val="000000"/>
        </w:rPr>
      </w:r>
      <w:r>
        <w:rPr>
          <w:color w:val="000000"/>
        </w:rPr>
      </w:r>
    </w:p>
    <w:p>
      <w:pPr>
        <w:pStyle w:val="1188"/>
        <w:jc w:val="both"/>
        <w:rPr>
          <w:color w:val="000000"/>
        </w:rPr>
      </w:pPr>
      <w:r>
        <w:rPr>
          <w:color w:val="000000"/>
        </w:rPr>
        <w:t xml:space="preserve">В случае несоблюдения п. 2.2.6</w:t>
      </w:r>
      <w:r>
        <w:rPr>
          <w:color w:val="000000"/>
        </w:rPr>
        <w:t xml:space="preserve"> настоящего Договора (неуведомление и/или несвоевременный возврат и/или невозврат), </w:t>
      </w:r>
      <w:r>
        <w:rPr>
          <w:color w:val="000000"/>
        </w:rPr>
        <w:t xml:space="preserve">неисполнения или ненадлежащего исполнения обязательств по оплате услуг </w:t>
      </w:r>
      <w:r>
        <w:rPr>
          <w:b/>
          <w:color w:val="000000"/>
        </w:rPr>
        <w:t xml:space="preserve">БАНКА</w:t>
      </w:r>
      <w:r>
        <w:rPr>
          <w:color w:val="000000"/>
        </w:rPr>
        <w:t xml:space="preserve"> (в том числе по причине отсутствия достаточной суммы средств на Счете </w:t>
      </w:r>
      <w:r>
        <w:rPr>
          <w:b/>
          <w:color w:val="000000"/>
        </w:rPr>
        <w:t xml:space="preserve">КЛИЕНТА</w:t>
      </w:r>
      <w:r>
        <w:rPr>
          <w:color w:val="000000"/>
        </w:rPr>
        <w:t xml:space="preserve">) </w:t>
      </w:r>
      <w:r>
        <w:rPr>
          <w:b/>
          <w:color w:val="000000"/>
        </w:rPr>
        <w:t xml:space="preserve">КЛИЕНТ</w:t>
      </w:r>
      <w:r>
        <w:rPr>
          <w:color w:val="000000"/>
        </w:rPr>
        <w:t xml:space="preserve"> уплачивает </w:t>
      </w:r>
      <w:r>
        <w:rPr>
          <w:b/>
          <w:color w:val="000000"/>
        </w:rPr>
        <w:t xml:space="preserve">БАНКУ</w:t>
      </w:r>
      <w:r>
        <w:rPr>
          <w:color w:val="000000"/>
        </w:rPr>
        <w:t xml:space="preserve"> проценты на сумму ошибочно зачисленных на его Счет денежных средств (сумму долга) за каждый день использования (просрочки исполнения обязательств). Размер процентов определяется </w:t>
      </w:r>
      <w:r>
        <w:rPr>
          <w:iCs/>
        </w:rPr>
        <w:t xml:space="preserve">ключевой ставкой</w:t>
      </w:r>
      <w:r>
        <w:rPr>
          <w:color w:val="000000"/>
        </w:rPr>
        <w:t xml:space="preserve"> </w:t>
      </w:r>
      <w:r>
        <w:rPr>
          <w:color w:val="000000"/>
        </w:rPr>
        <w:t xml:space="preserve">Банка России на день фактического зачисления.</w:t>
      </w:r>
      <w:r>
        <w:rPr>
          <w:color w:val="000000"/>
        </w:rPr>
      </w:r>
      <w:r>
        <w:rPr>
          <w:color w:val="000000"/>
        </w:rPr>
      </w:r>
    </w:p>
    <w:p>
      <w:pPr>
        <w:pStyle w:val="1188"/>
        <w:jc w:val="both"/>
        <w:rPr>
          <w:color w:val="000000"/>
        </w:rPr>
      </w:pPr>
      <w:r>
        <w:rPr>
          <w:color w:val="000000"/>
        </w:rPr>
        <w:t xml:space="preserve">5.10</w:t>
      </w:r>
      <w:r>
        <w:rPr>
          <w:b/>
          <w:color w:val="000000"/>
        </w:rPr>
        <w:t xml:space="preserve">. КЛИЕНТ</w:t>
      </w:r>
      <w:r>
        <w:rPr>
          <w:color w:val="000000"/>
        </w:rPr>
        <w:t xml:space="preserve"> не обязан прикладывать к расчетному документу договор/контракт на проведение капитального ремонта многоквартирного(ых) жилого(ых) дома(ов), счета-фактуры на выполнение работ.</w:t>
      </w:r>
      <w:r>
        <w:rPr>
          <w:color w:val="000000"/>
        </w:rPr>
      </w:r>
      <w:r>
        <w:rPr>
          <w:color w:val="000000"/>
        </w:rPr>
      </w:r>
    </w:p>
    <w:p>
      <w:pPr>
        <w:pStyle w:val="1188"/>
        <w:jc w:val="both"/>
        <w:rPr>
          <w:color w:val="000000"/>
        </w:rPr>
      </w:pPr>
      <w:r>
        <w:rPr>
          <w:color w:val="000000"/>
        </w:rPr>
        <w:t xml:space="preserve">5.11. </w:t>
      </w:r>
      <w:r>
        <w:rPr>
          <w:b/>
          <w:bCs/>
          <w:color w:val="000000"/>
        </w:rPr>
        <w:t xml:space="preserve">КЛИЕНТ</w:t>
      </w:r>
      <w:r>
        <w:rPr>
          <w:color w:val="000000"/>
        </w:rPr>
        <w:t xml:space="preserve"> несет ответственность за достоверность представляемых документов, за своевременность предоставления информации о внесении в эти документы изменений и дополнений, необходимых для открытия Счета по настоящему Договору и /или осуществления операций по нему.</w:t>
      </w:r>
      <w:r>
        <w:rPr>
          <w:color w:val="000000"/>
        </w:rPr>
      </w:r>
      <w:r>
        <w:rPr>
          <w:color w:val="000000"/>
        </w:rPr>
      </w:r>
    </w:p>
    <w:p>
      <w:pPr>
        <w:pStyle w:val="1188"/>
        <w:jc w:val="both"/>
        <w:rPr>
          <w:lang w:eastAsia="en-US"/>
        </w:rPr>
      </w:pPr>
      <w:r>
        <w:rPr>
          <w:lang w:eastAsia="en-US"/>
        </w:rPr>
        <w:t xml:space="preserve">5</w:t>
      </w:r>
      <w:r>
        <w:rPr>
          <w:lang w:val="en-US" w:eastAsia="en-US"/>
        </w:rPr>
        <w:t xml:space="preserve">.12</w:t>
      </w:r>
      <w:r>
        <w:rPr>
          <w:lang w:eastAsia="en-US"/>
        </w:rPr>
        <w:t xml:space="preserve">. Банк не несет ответственность перед </w:t>
      </w:r>
      <w:r>
        <w:rPr>
          <w:lang w:val="en-US" w:eastAsia="en-US"/>
        </w:rPr>
        <w:t xml:space="preserve">КЛИЕНТОМ</w:t>
      </w:r>
      <w:r>
        <w:rPr>
          <w:lang w:eastAsia="en-US"/>
        </w:rPr>
        <w:t xml:space="preserve"> за убытки </w:t>
      </w:r>
      <w:r>
        <w:rPr>
          <w:lang w:val="en-US" w:eastAsia="en-US"/>
        </w:rPr>
        <w:t xml:space="preserve">КЛИЕНТА</w:t>
      </w:r>
      <w:r>
        <w:rPr>
          <w:lang w:eastAsia="en-US"/>
        </w:rPr>
        <w:t xml:space="preserve">, возникшие в результате </w:t>
      </w:r>
      <w:r>
        <w:rPr>
          <w:lang w:val="en-US" w:eastAsia="en-US"/>
        </w:rPr>
        <w:t xml:space="preserve">неполучения от КЛИЕНТА</w:t>
      </w:r>
      <w:r>
        <w:rPr>
          <w:lang w:eastAsia="en-US"/>
        </w:rPr>
        <w:t xml:space="preserve"> </w:t>
      </w:r>
      <w:r>
        <w:rPr>
          <w:lang w:val="en-US" w:eastAsia="en-US"/>
        </w:rPr>
        <w:t xml:space="preserve">документов</w:t>
      </w:r>
      <w:r>
        <w:rPr>
          <w:lang w:eastAsia="en-US"/>
        </w:rPr>
        <w:t xml:space="preserve">, указанных </w:t>
      </w:r>
      <w:r>
        <w:rPr>
          <w:lang w:val="en-US" w:eastAsia="en-US"/>
        </w:rPr>
        <w:t xml:space="preserve">в пункте 2.1.8 настоящего Договора</w:t>
      </w:r>
      <w:r>
        <w:rPr>
          <w:lang w:eastAsia="en-US"/>
        </w:rPr>
        <w:t xml:space="preserve">, а также </w:t>
      </w:r>
      <w:r>
        <w:rPr>
          <w:lang w:val="en-US" w:eastAsia="en-US"/>
        </w:rPr>
        <w:t xml:space="preserve">подтверждения, указанного в пункте 2.1.9 настоящего Договора</w:t>
      </w:r>
      <w:r>
        <w:rPr>
          <w:lang w:eastAsia="en-US"/>
        </w:rPr>
        <w:t xml:space="preserve">.</w:t>
      </w:r>
      <w:r>
        <w:rPr>
          <w:lang w:eastAsia="en-US"/>
        </w:rPr>
      </w:r>
      <w:r>
        <w:rPr>
          <w:lang w:eastAsia="en-US"/>
        </w:rPr>
      </w:r>
    </w:p>
    <w:p>
      <w:pPr>
        <w:pStyle w:val="1188"/>
        <w:jc w:val="both"/>
        <w:rPr>
          <w:lang w:eastAsia="en-US"/>
        </w:rPr>
      </w:pPr>
      <w:r>
        <w:rPr>
          <w:lang w:eastAsia="en-US"/>
        </w:rPr>
        <w:t xml:space="preserve">5.13. </w:t>
      </w:r>
      <w:r>
        <w:rPr>
          <w:b/>
          <w:lang w:eastAsia="en-US"/>
        </w:rPr>
        <w:t xml:space="preserve">БАНК</w:t>
      </w:r>
      <w:r>
        <w:rPr>
          <w:lang w:eastAsia="en-US"/>
        </w:rPr>
        <w:t xml:space="preserve"> не несет ответственности за неисполнение распоряжения </w:t>
      </w:r>
      <w:r>
        <w:rPr>
          <w:b/>
          <w:lang w:eastAsia="en-US"/>
        </w:rPr>
        <w:t xml:space="preserve">КЛИЕНТА</w:t>
      </w:r>
      <w:r>
        <w:rPr>
          <w:lang w:eastAsia="en-US"/>
        </w:rPr>
        <w:t xml:space="preserve">/отказ в оказании услуг в рамках Договора в случае неуплаты комиссионного вознаграждения </w:t>
        <w:br w:type="textWrapping" w:clear="all"/>
        <w:t xml:space="preserve">в соответствии с Тарифами Банка.</w:t>
      </w:r>
      <w:r>
        <w:rPr>
          <w:lang w:eastAsia="en-US"/>
        </w:rPr>
      </w:r>
      <w:r>
        <w:rPr>
          <w:lang w:eastAsia="en-US"/>
        </w:rPr>
      </w:r>
    </w:p>
    <w:p>
      <w:pPr>
        <w:pStyle w:val="1174"/>
        <w:ind w:firstLine="709"/>
        <w:jc w:val="both"/>
        <w:tabs>
          <w:tab w:val="left" w:pos="1134" w:leader="none"/>
        </w:tabs>
      </w:pPr>
      <w:r>
        <w:t xml:space="preserve">5.14</w:t>
      </w:r>
      <w:r>
        <w:t xml:space="preserve">. БАНК не несет ответственность за неисполнение распоряжений о переводе денежных средств и (или) кассовых документов в случае если:</w:t>
      </w:r>
      <w:r/>
    </w:p>
    <w:p>
      <w:pPr>
        <w:pStyle w:val="1174"/>
        <w:ind w:firstLine="709"/>
        <w:jc w:val="both"/>
        <w:tabs>
          <w:tab w:val="left" w:pos="1134" w:leader="none"/>
        </w:tabs>
      </w:pPr>
      <w:r>
        <w:t xml:space="preserve">-</w:t>
      </w:r>
      <w:r>
        <w:t xml:space="preserve"> </w:t>
      </w:r>
      <w:r>
        <w:t xml:space="preserve">проведение расчетно-кассовой операции нарушает требования законодательства Российской Федерации;</w:t>
      </w:r>
      <w:r/>
    </w:p>
    <w:p>
      <w:pPr>
        <w:pStyle w:val="1174"/>
        <w:ind w:firstLine="709"/>
        <w:jc w:val="both"/>
        <w:tabs>
          <w:tab w:val="left" w:pos="1134" w:leader="none"/>
        </w:tabs>
      </w:pPr>
      <w:r>
        <w:t xml:space="preserve">-</w:t>
      </w:r>
      <w:r>
        <w:t xml:space="preserve"> </w:t>
      </w:r>
      <w:r>
        <w:t xml:space="preserve">КЛИЕНТОМ не предоставлены документы и дополнительная информация </w:t>
      </w:r>
      <w:r>
        <w:br w:type="textWrapping" w:clear="all"/>
      </w:r>
      <w:r>
        <w:t xml:space="preserve">в соответствии с п. 3.1.4 настоящего Договора,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p>
    <w:p>
      <w:pPr>
        <w:pStyle w:val="1174"/>
        <w:ind w:firstLine="709"/>
        <w:jc w:val="both"/>
        <w:tabs>
          <w:tab w:val="left" w:pos="1134" w:leader="none"/>
        </w:tabs>
      </w:pPr>
      <w:r>
        <w:t xml:space="preserve">-</w:t>
      </w:r>
      <w:r>
        <w:t xml:space="preserve"> </w:t>
      </w:r>
      <w:r>
        <w:t xml:space="preserve">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 Договором, </w:t>
      </w:r>
      <w:r>
        <w:br w:type="textWrapping" w:clear="all"/>
      </w:r>
      <w:r>
        <w:t xml:space="preserve">по не зависящим от Банка обстоятельствам, и/или может повлечь возникновение убытков </w:t>
      </w:r>
      <w:r>
        <w:br w:type="textWrapping" w:clear="all"/>
      </w:r>
      <w:r>
        <w:t xml:space="preserve">у Банка и/или КЛИЕНТА, иные негативные последствия, обусловленные ограничениями </w:t>
      </w:r>
      <w:r>
        <w:br w:type="textWrapping" w:clear="all"/>
      </w:r>
      <w:r>
        <w:t xml:space="preserve">в соответствии с применимым законодательством и/или правилами банков, участвующих </w:t>
      </w:r>
      <w:r>
        <w:br w:type="textWrapping" w:clear="all"/>
      </w:r>
      <w:r>
        <w:t xml:space="preserve">в расчетах.</w:t>
      </w:r>
      <w:r/>
    </w:p>
    <w:p>
      <w:pPr>
        <w:pStyle w:val="1188"/>
        <w:jc w:val="both"/>
        <w:rPr>
          <w:color w:val="000000"/>
        </w:rPr>
      </w:pPr>
      <w:r>
        <w:t xml:space="preserve">5.15</w:t>
      </w:r>
      <w:r>
        <w:t xml:space="preserve">.</w:t>
      </w:r>
      <w:r>
        <w:t xml:space="preserve"> </w:t>
      </w:r>
      <w:r>
        <w:t xml:space="preserve">БАНК не несет ответственность за последствия исполнения распоряжений </w:t>
      </w:r>
      <w:r>
        <w:br w:type="textWrapping" w:clear="all"/>
      </w:r>
      <w:r>
        <w:t xml:space="preserve">о переводе денежных средств и (или) кассовых документов, которые привели к блокировке денежных средств и (или) неисполнению операции банком, участвующим в расчетах, </w:t>
      </w:r>
      <w: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color w:val="000000"/>
        </w:rPr>
      </w:r>
      <w:r>
        <w:rPr>
          <w:color w:val="000000"/>
        </w:rPr>
      </w:r>
    </w:p>
    <w:p>
      <w:pPr>
        <w:pStyle w:val="1188"/>
        <w:ind w:firstLine="0"/>
        <w:jc w:val="center"/>
        <w:spacing w:before="120"/>
        <w:rPr>
          <w:color w:val="000000"/>
        </w:rPr>
      </w:pPr>
      <w:r>
        <w:rPr>
          <w:b/>
          <w:bCs/>
          <w:color w:val="000000"/>
        </w:rPr>
        <w:t xml:space="preserve">6. СРОК ДЕЙСТВИЯ ДОГОВОРА, ПОРЯДОК ЕГО ИЗМЕНЕНИЯ</w:t>
      </w:r>
      <w:r>
        <w:rPr>
          <w:color w:val="000000"/>
        </w:rPr>
        <w:t xml:space="preserve"> </w:t>
      </w:r>
      <w:r>
        <w:rPr>
          <w:color w:val="000000"/>
        </w:rPr>
      </w:r>
      <w:r>
        <w:rPr>
          <w:color w:val="000000"/>
        </w:rPr>
      </w:r>
    </w:p>
    <w:p>
      <w:pPr>
        <w:pStyle w:val="1188"/>
        <w:ind w:firstLine="0"/>
        <w:jc w:val="center"/>
        <w:rPr>
          <w:color w:val="000000"/>
        </w:rPr>
      </w:pPr>
      <w:r>
        <w:rPr>
          <w:b/>
          <w:bCs/>
          <w:color w:val="000000"/>
        </w:rPr>
        <w:t xml:space="preserve">И РАСТОРЖЕНИЯ</w:t>
      </w:r>
      <w:r>
        <w:rPr>
          <w:color w:val="000000"/>
        </w:rPr>
      </w:r>
      <w:r>
        <w:rPr>
          <w:color w:val="000000"/>
        </w:rPr>
      </w:r>
    </w:p>
    <w:p>
      <w:pPr>
        <w:pStyle w:val="1188"/>
        <w:jc w:val="both"/>
        <w:rPr>
          <w:color w:val="000000"/>
        </w:rPr>
      </w:pPr>
      <w:r>
        <w:rPr>
          <w:color w:val="000000"/>
        </w:rPr>
        <w:t xml:space="preserve">6.1. Настоящий Договор вступает в силу с момента его подписания Сторонами и действует в течение неопределенного срока.</w:t>
      </w:r>
      <w:r>
        <w:rPr>
          <w:color w:val="000000"/>
        </w:rPr>
      </w:r>
      <w:r>
        <w:rPr>
          <w:color w:val="000000"/>
        </w:rPr>
      </w:r>
    </w:p>
    <w:p>
      <w:pPr>
        <w:pStyle w:val="1188"/>
        <w:ind w:firstLine="720"/>
        <w:jc w:val="both"/>
        <w:tabs>
          <w:tab w:val="left" w:pos="720" w:leader="none"/>
        </w:tabs>
        <w:rPr>
          <w:color w:val="000000"/>
        </w:rPr>
      </w:pPr>
      <w:r>
        <w:rPr>
          <w:color w:val="000000"/>
        </w:rPr>
        <w:t xml:space="preserve">6.2. Все изменения и дополнения к настоящему Договору, за исключением Приложений к настоящему Договору, совершаются в письменной форме, подписываются Сторонами и являются неотъемлемой частью настоящего Договора.</w:t>
      </w:r>
      <w:r>
        <w:rPr>
          <w:color w:val="000000"/>
        </w:rPr>
      </w:r>
      <w:r>
        <w:rPr>
          <w:color w:val="000000"/>
        </w:rPr>
      </w:r>
    </w:p>
    <w:p>
      <w:pPr>
        <w:pStyle w:val="1188"/>
        <w:ind w:left="709" w:firstLine="0"/>
        <w:jc w:val="both"/>
        <w:rPr>
          <w:color w:val="000000"/>
        </w:rPr>
      </w:pPr>
      <w:r>
        <w:rPr>
          <w:color w:val="000000"/>
        </w:rPr>
        <w:t xml:space="preserve">6.3.</w:t>
      </w:r>
      <w:r>
        <w:rPr>
          <w:b/>
          <w:bCs/>
          <w:color w:val="000000"/>
        </w:rPr>
        <w:t xml:space="preserve"> КЛИЕНТ</w:t>
      </w:r>
      <w:r>
        <w:rPr>
          <w:color w:val="000000"/>
        </w:rPr>
        <w:t xml:space="preserve"> имеет право в любое время расторгнуть настоящий Договор.</w:t>
      </w:r>
      <w:r>
        <w:rPr>
          <w:color w:val="000000"/>
        </w:rPr>
      </w:r>
      <w:r>
        <w:rPr>
          <w:color w:val="000000"/>
        </w:rPr>
      </w:r>
    </w:p>
    <w:p>
      <w:pPr>
        <w:pStyle w:val="1188"/>
        <w:jc w:val="both"/>
        <w:rPr>
          <w:color w:val="000000"/>
        </w:rPr>
      </w:pPr>
      <w:r>
        <w:rPr>
          <w:color w:val="000000"/>
        </w:rPr>
        <w:t xml:space="preserve">В этом случае в течение 5-ти дней с даты подачи заявления о расторжении Договора </w:t>
      </w:r>
      <w:r>
        <w:rPr>
          <w:b/>
          <w:bCs/>
          <w:color w:val="000000"/>
        </w:rPr>
        <w:t xml:space="preserve">КЛИЕНТ</w:t>
      </w:r>
      <w:r>
        <w:rPr>
          <w:color w:val="000000"/>
        </w:rPr>
        <w:t xml:space="preserve"> обязан исполнить все имеющиеся финансовые обязательства перед </w:t>
      </w:r>
      <w:r>
        <w:rPr>
          <w:b/>
          <w:bCs/>
          <w:color w:val="000000"/>
        </w:rPr>
        <w:t xml:space="preserve">БАНКОМ</w:t>
      </w:r>
      <w:r>
        <w:rPr>
          <w:color w:val="000000"/>
        </w:rPr>
        <w:t xml:space="preserve">.</w:t>
      </w:r>
      <w:r>
        <w:rPr>
          <w:color w:val="000000"/>
        </w:rPr>
      </w:r>
      <w:r>
        <w:rPr>
          <w:color w:val="000000"/>
        </w:rPr>
      </w:r>
    </w:p>
    <w:p>
      <w:pPr>
        <w:pStyle w:val="1188"/>
        <w:jc w:val="both"/>
        <w:rPr>
          <w:color w:val="000000"/>
        </w:rPr>
      </w:pPr>
      <w:r>
        <w:rPr>
          <w:color w:val="000000"/>
        </w:rPr>
        <w:t xml:space="preserve">Р</w:t>
      </w:r>
      <w:r>
        <w:rPr>
          <w:color w:val="000000"/>
          <w:sz w:val="22"/>
        </w:rPr>
        <w:t xml:space="preserve">асторжение </w:t>
      </w:r>
      <w:r>
        <w:rPr>
          <w:b/>
          <w:color w:val="000000"/>
          <w:sz w:val="22"/>
        </w:rPr>
        <w:t xml:space="preserve">КЛИЕНТОМ</w:t>
      </w:r>
      <w:r>
        <w:rPr>
          <w:color w:val="000000"/>
          <w:sz w:val="22"/>
        </w:rPr>
        <w:t xml:space="preserve"> Договора осуществляется с согласия органа местного самоуправления. При этом подача </w:t>
      </w:r>
      <w:r>
        <w:rPr>
          <w:b/>
          <w:color w:val="000000"/>
          <w:sz w:val="22"/>
        </w:rPr>
        <w:t xml:space="preserve">КЛИЕНТОМ</w:t>
      </w:r>
      <w:r>
        <w:rPr>
          <w:color w:val="000000"/>
          <w:sz w:val="22"/>
        </w:rPr>
        <w:t xml:space="preserve"> заявления о расторжении Договора рассматривается </w:t>
      </w:r>
      <w:r>
        <w:rPr>
          <w:b/>
          <w:color w:val="000000"/>
          <w:sz w:val="22"/>
        </w:rPr>
        <w:t xml:space="preserve">БАНКОМ</w:t>
      </w:r>
      <w:r>
        <w:rPr>
          <w:color w:val="000000"/>
          <w:sz w:val="22"/>
        </w:rPr>
        <w:t xml:space="preserve"> как действия</w:t>
      </w:r>
      <w:r>
        <w:rPr>
          <w:color w:val="000000"/>
          <w:sz w:val="22"/>
        </w:rPr>
        <w:t xml:space="preserve">,</w:t>
      </w:r>
      <w:r>
        <w:rPr>
          <w:color w:val="000000"/>
          <w:sz w:val="22"/>
        </w:rPr>
        <w:t xml:space="preserve"> предварительно согласованные с органом местного самоуправления. </w:t>
      </w:r>
      <w:r>
        <w:rPr>
          <w:color w:val="000000"/>
        </w:rPr>
      </w:r>
      <w:r>
        <w:rPr>
          <w:color w:val="000000"/>
        </w:rPr>
      </w:r>
    </w:p>
    <w:p>
      <w:pPr>
        <w:pStyle w:val="1188"/>
        <w:jc w:val="both"/>
        <w:rPr>
          <w:color w:val="000000"/>
        </w:rPr>
      </w:pPr>
      <w:r>
        <w:rPr>
          <w:color w:val="000000"/>
        </w:rPr>
        <w:t xml:space="preserve">6.4. </w:t>
      </w:r>
      <w:r>
        <w:rPr>
          <w:b/>
          <w:bCs/>
          <w:color w:val="000000"/>
        </w:rPr>
        <w:t xml:space="preserve">БАНК</w:t>
      </w:r>
      <w:r>
        <w:rPr>
          <w:color w:val="000000"/>
        </w:rPr>
        <w:t xml:space="preserve"> в течение 7-ми рабочих дней с даты получения заявления о расторжении настоящего Договора перечисляет остаток денежных средств, находящихся на Счете, в соответствии с указаниями </w:t>
      </w:r>
      <w:r>
        <w:rPr>
          <w:b/>
          <w:bCs/>
          <w:color w:val="000000"/>
        </w:rPr>
        <w:t xml:space="preserve">КЛИЕНТА</w:t>
      </w:r>
      <w:r>
        <w:rPr>
          <w:color w:val="000000"/>
        </w:rPr>
        <w:t xml:space="preserve"> и закрывает Счет в установленном порядке.</w:t>
      </w:r>
      <w:r>
        <w:rPr>
          <w:color w:val="000000"/>
        </w:rPr>
      </w:r>
      <w:r>
        <w:rPr>
          <w:color w:val="000000"/>
        </w:rPr>
      </w:r>
    </w:p>
    <w:p>
      <w:pPr>
        <w:pStyle w:val="1188"/>
        <w:jc w:val="both"/>
        <w:rPr>
          <w:color w:val="000000"/>
        </w:rPr>
      </w:pPr>
      <w:r>
        <w:t xml:space="preserve">В случае применения к </w:t>
      </w:r>
      <w:r>
        <w:rPr>
          <w:b/>
        </w:rPr>
        <w:t xml:space="preserve">КЛИЕНТУ</w:t>
      </w:r>
      <w:r>
        <w:t xml:space="preserve"> мер, предусмотренных пунктом 5 статьи 7.7 Федерального закона № 115-ФЗ </w:t>
      </w:r>
      <w:r>
        <w:rPr>
          <w:b/>
        </w:rPr>
        <w:t xml:space="preserve">БАНК</w:t>
      </w:r>
      <w:r>
        <w:t xml:space="preserve"> н</w:t>
      </w:r>
      <w:r>
        <w:t xml:space="preserve">е выда</w:t>
      </w:r>
      <w:r>
        <w:t xml:space="preserve">ет</w:t>
      </w:r>
      <w:r>
        <w:t xml:space="preserve"> остаток денежных средств со Счета, либо не </w:t>
      </w:r>
      <w:r>
        <w:t xml:space="preserve">перечисляет денежные средства по реквизитам, указанным </w:t>
      </w:r>
      <w:r>
        <w:rPr>
          <w:b/>
        </w:rPr>
        <w:t xml:space="preserve">КЛИЕНТОМ</w:t>
      </w:r>
      <w:r>
        <w:t xml:space="preserve"> в заявлении </w:t>
        <w:br w:type="textWrapping" w:clear="all"/>
        <w:t xml:space="preserve">о расторжении Договора, за исключением</w:t>
      </w:r>
      <w:r>
        <w:t xml:space="preserve"> случа</w:t>
      </w:r>
      <w:r>
        <w:t xml:space="preserve">я</w:t>
      </w:r>
      <w:r>
        <w:t xml:space="preserve">, когда операция по </w:t>
      </w:r>
      <w:r>
        <w:t xml:space="preserve">перечислению</w:t>
      </w:r>
      <w:r>
        <w:t xml:space="preserve"> денежных средств со Счета или выдача </w:t>
      </w:r>
      <w:r>
        <w:t xml:space="preserve">остатка денежных средств </w:t>
      </w:r>
      <w:r>
        <w:t xml:space="preserve">осуществляется при проведении в отношении </w:t>
      </w:r>
      <w:r>
        <w:rPr>
          <w:b/>
        </w:rPr>
        <w:t xml:space="preserve">КЛИЕНТА</w:t>
      </w:r>
      <w:r>
        <w:t xml:space="preserve"> процедур, применяемых в деле о банкротстве, если проведение данной операции допускается в ходе соответствующей процедуры.</w:t>
      </w:r>
      <w:r>
        <w:rPr>
          <w:color w:val="000000"/>
        </w:rPr>
      </w:r>
      <w:r>
        <w:rPr>
          <w:color w:val="000000"/>
        </w:rPr>
      </w:r>
    </w:p>
    <w:p>
      <w:pPr>
        <w:pStyle w:val="1188"/>
        <w:jc w:val="both"/>
        <w:rPr>
          <w:color w:val="000000"/>
        </w:rPr>
      </w:pPr>
      <w:r>
        <w:rPr>
          <w:color w:val="000000"/>
        </w:rPr>
        <w:t xml:space="preserve">6.5. </w:t>
      </w:r>
      <w:r>
        <w:rPr>
          <w:b/>
          <w:color w:val="000000"/>
        </w:rPr>
        <w:t xml:space="preserve">БАНК</w:t>
      </w:r>
      <w:r>
        <w:rPr>
          <w:color w:val="000000"/>
        </w:rPr>
        <w:t xml:space="preserve"> вправе в одностороннем внесудебном порядке расторгнуть настоящий Договор в случаях и в порядке, установленных законодательством Российской Федерации:</w:t>
      </w:r>
      <w:r>
        <w:rPr>
          <w:color w:val="000000"/>
        </w:rPr>
      </w:r>
      <w:r>
        <w:rPr>
          <w:color w:val="000000"/>
        </w:rPr>
      </w:r>
    </w:p>
    <w:p>
      <w:pPr>
        <w:pStyle w:val="1174"/>
        <w:ind w:firstLine="709"/>
        <w:jc w:val="both"/>
        <w:tabs>
          <w:tab w:val="left" w:pos="1134" w:leader="none"/>
        </w:tabs>
        <w:rPr>
          <w:color w:val="000000"/>
        </w:rPr>
      </w:pPr>
      <w:r>
        <w:rPr>
          <w:color w:val="000000"/>
        </w:rPr>
        <w:t xml:space="preserve">-</w:t>
        <w:tab/>
        <w:t xml:space="preserve">при отсутствии в течение двух лет операций по Счету. Настоящий Договор будет считаться расторгнутым по истечении двух месяцев со дня направления Банком </w:t>
      </w:r>
      <w:r>
        <w:rPr>
          <w:b/>
          <w:color w:val="000000"/>
        </w:rPr>
        <w:t xml:space="preserve">КЛИЕНТУ </w:t>
      </w:r>
      <w:r>
        <w:rPr>
          <w:color w:val="000000"/>
        </w:rPr>
        <w:t xml:space="preserve">соответствующего письменного уведомления о расторжении Договора;</w:t>
      </w:r>
      <w:r>
        <w:rPr>
          <w:color w:val="000000"/>
        </w:rPr>
      </w:r>
      <w:r>
        <w:rPr>
          <w:color w:val="000000"/>
        </w:rPr>
      </w:r>
    </w:p>
    <w:p>
      <w:pPr>
        <w:pStyle w:val="1188"/>
        <w:jc w:val="both"/>
        <w:tabs>
          <w:tab w:val="left" w:pos="1134" w:leader="none"/>
        </w:tabs>
        <w:rPr>
          <w:color w:val="000000"/>
        </w:rPr>
      </w:pPr>
      <w:r>
        <w:rPr>
          <w:color w:val="000000"/>
        </w:rPr>
        <w:t xml:space="preserve">-</w:t>
        <w:tab/>
      </w:r>
      <w:r>
        <w:rPr>
          <w:color w:val="000000"/>
        </w:rPr>
        <w:t xml:space="preserve">в случае принятия </w:t>
      </w:r>
      <w:r>
        <w:rPr>
          <w:b/>
          <w:color w:val="000000"/>
        </w:rPr>
        <w:t xml:space="preserve">БАНКОМ</w:t>
      </w:r>
      <w:r>
        <w:rPr>
          <w:color w:val="000000"/>
        </w:rPr>
        <w:t xml:space="preserve"> в течение календарного года двух и более решений об отказе в совершении операции на основании распоряжения </w:t>
      </w:r>
      <w:r>
        <w:rPr>
          <w:b/>
          <w:color w:val="000000"/>
        </w:rPr>
        <w:t xml:space="preserve">КЛИЕНТА</w:t>
      </w:r>
      <w:r>
        <w:rPr>
          <w:color w:val="000000"/>
        </w:rPr>
        <w:t xml:space="preserve"> о совершении операции по Счету в соответствии с требованиями Федерального закона № 115-ФЗ.</w:t>
      </w:r>
      <w:r>
        <w:rPr>
          <w:color w:val="000000"/>
        </w:rPr>
      </w:r>
      <w:r>
        <w:rPr>
          <w:color w:val="000000"/>
        </w:rPr>
      </w:r>
    </w:p>
    <w:p>
      <w:pPr>
        <w:pStyle w:val="1174"/>
        <w:ind w:firstLine="709"/>
        <w:jc w:val="both"/>
        <w:tabs>
          <w:tab w:val="left" w:pos="0" w:leader="none"/>
          <w:tab w:val="left" w:pos="567" w:leader="none"/>
          <w:tab w:val="left" w:pos="1134" w:leader="none"/>
        </w:tabs>
        <w:rPr>
          <w:color w:val="000000"/>
        </w:rPr>
      </w:pPr>
      <w:r>
        <w:rPr>
          <w:color w:val="000000"/>
        </w:rPr>
        <w:t xml:space="preserve">6.6. </w:t>
        <w:tab/>
        <w:t xml:space="preserve">Настоящий Договор может быть расторгнут в случаях и в порядке, установленных законодательством Российской Федерации:</w:t>
      </w:r>
      <w:r>
        <w:rPr>
          <w:color w:val="000000"/>
        </w:rPr>
      </w:r>
      <w:r>
        <w:rPr>
          <w:color w:val="000000"/>
        </w:rPr>
      </w:r>
    </w:p>
    <w:p>
      <w:pPr>
        <w:pStyle w:val="1174"/>
        <w:ind w:firstLine="709"/>
        <w:jc w:val="both"/>
        <w:tabs>
          <w:tab w:val="left" w:pos="0" w:leader="none"/>
          <w:tab w:val="left" w:pos="567" w:leader="none"/>
          <w:tab w:val="left" w:pos="1134" w:leader="none"/>
        </w:tabs>
        <w:rPr>
          <w:color w:val="000000"/>
        </w:rPr>
      </w:pPr>
      <w:r>
        <w:rPr>
          <w:color w:val="000000"/>
        </w:rPr>
        <w:t xml:space="preserve">-</w:t>
        <w:tab/>
        <w:t xml:space="preserve">в судебном порядке по требованию </w:t>
      </w:r>
      <w:r>
        <w:rPr>
          <w:b/>
          <w:color w:val="000000"/>
        </w:rPr>
        <w:t xml:space="preserve">БАНКА</w:t>
      </w:r>
      <w:r>
        <w:rPr>
          <w:color w:val="000000"/>
        </w:rPr>
        <w:t xml:space="preserve">, в случае отсутствия операций по Счету в течение одного года;</w:t>
      </w:r>
      <w:r>
        <w:rPr>
          <w:color w:val="000000"/>
        </w:rPr>
      </w:r>
      <w:r>
        <w:rPr>
          <w:color w:val="000000"/>
        </w:rPr>
      </w:r>
    </w:p>
    <w:p>
      <w:pPr>
        <w:pStyle w:val="1188"/>
        <w:jc w:val="both"/>
        <w:tabs>
          <w:tab w:val="left" w:pos="1134" w:leader="none"/>
        </w:tabs>
        <w:rPr>
          <w:color w:val="000000"/>
        </w:rPr>
      </w:pPr>
      <w:r>
        <w:rPr>
          <w:color w:val="000000"/>
        </w:rPr>
        <w:t xml:space="preserve">-</w:t>
        <w:tab/>
        <w:t xml:space="preserve">во внесудебном порядке по соглашению Сторон.</w:t>
      </w:r>
      <w:r>
        <w:rPr>
          <w:color w:val="000000"/>
        </w:rPr>
      </w:r>
      <w:r>
        <w:rPr>
          <w:color w:val="000000"/>
        </w:rPr>
      </w:r>
    </w:p>
    <w:p>
      <w:pPr>
        <w:pStyle w:val="1188"/>
        <w:ind w:firstLine="0"/>
        <w:jc w:val="center"/>
        <w:spacing w:before="120" w:after="120"/>
        <w:rPr>
          <w:b/>
          <w:bCs/>
          <w:color w:val="000000"/>
        </w:rPr>
      </w:pPr>
      <w:r>
        <w:rPr>
          <w:b/>
          <w:bCs/>
          <w:color w:val="000000"/>
        </w:rPr>
        <w:t xml:space="preserve">7. ДОПОЛНИТЕЛЬНЫЕ УСЛОВИЯ</w:t>
      </w:r>
      <w:r>
        <w:rPr>
          <w:b/>
          <w:bCs/>
          <w:color w:val="000000"/>
        </w:rPr>
      </w:r>
      <w:r>
        <w:rPr>
          <w:b/>
          <w:bCs/>
          <w:color w:val="000000"/>
        </w:rPr>
      </w:r>
    </w:p>
    <w:p>
      <w:pPr>
        <w:pStyle w:val="1188"/>
        <w:jc w:val="both"/>
        <w:rPr>
          <w:color w:val="000000"/>
        </w:rPr>
      </w:pPr>
      <w:r>
        <w:rPr>
          <w:color w:val="000000"/>
        </w:rPr>
        <w:t xml:space="preserve">7.1. Все споры по настоящему Договору либо в связи с ним разрешаются Сторонами</w:t>
      </w:r>
      <w:r>
        <w:rPr>
          <w:b/>
          <w:bCs/>
          <w:color w:val="000000"/>
        </w:rPr>
        <w:t xml:space="preserve"> </w:t>
      </w:r>
      <w:r>
        <w:rPr>
          <w:color w:val="000000"/>
        </w:rPr>
        <w:t xml:space="preserve">прежде всего путем переговоров.</w:t>
      </w:r>
      <w:r>
        <w:rPr>
          <w:color w:val="000000"/>
        </w:rPr>
      </w:r>
      <w:r>
        <w:rPr>
          <w:color w:val="000000"/>
        </w:rPr>
      </w:r>
    </w:p>
    <w:p>
      <w:pPr>
        <w:pStyle w:val="1188"/>
        <w:jc w:val="both"/>
        <w:rPr>
          <w:color w:val="000000"/>
        </w:rPr>
      </w:pPr>
      <w:r>
        <w:rPr>
          <w:color w:val="000000"/>
        </w:rPr>
        <w:t xml:space="preserve">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в Арбитражном суде __________________________________.</w:t>
      </w:r>
      <w:r>
        <w:rPr>
          <w:color w:val="000000"/>
        </w:rPr>
      </w:r>
      <w:r>
        <w:rPr>
          <w:color w:val="000000"/>
        </w:rPr>
      </w:r>
    </w:p>
    <w:p>
      <w:pPr>
        <w:pStyle w:val="1190"/>
        <w:ind w:firstLine="720"/>
        <w:rPr>
          <w:rFonts w:ascii="Times New Roman" w:hAnsi="Times New Roman"/>
          <w:color w:val="000000"/>
        </w:rPr>
      </w:pPr>
      <w:r>
        <w:rPr>
          <w:rFonts w:ascii="Times New Roman" w:hAnsi="Times New Roman"/>
          <w:color w:val="000000"/>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color w:val="000000"/>
        </w:rPr>
      </w:r>
      <w:r>
        <w:rPr>
          <w:rFonts w:ascii="Times New Roman" w:hAnsi="Times New Roman"/>
          <w:color w:val="000000"/>
        </w:rPr>
      </w:r>
    </w:p>
    <w:p>
      <w:pPr>
        <w:pStyle w:val="1188"/>
        <w:jc w:val="both"/>
        <w:rPr>
          <w:color w:val="000000"/>
        </w:rPr>
      </w:pPr>
      <w:r>
        <w:rPr>
          <w:color w:val="000000"/>
        </w:rPr>
        <w:t xml:space="preserve">7.2. Во всем остальном, что прямо не предусмотрено настоящим Договором, Стороны руководствуются действующим законодательством Российской Федерации.</w:t>
      </w:r>
      <w:r>
        <w:rPr>
          <w:color w:val="000000"/>
        </w:rPr>
      </w:r>
      <w:r>
        <w:rPr>
          <w:color w:val="000000"/>
        </w:rPr>
      </w:r>
    </w:p>
    <w:p>
      <w:pPr>
        <w:pStyle w:val="1188"/>
        <w:numPr>
          <w:ilvl w:val="1"/>
          <w:numId w:val="7"/>
        </w:numPr>
        <w:ind w:left="0" w:firstLine="720"/>
        <w:jc w:val="both"/>
        <w:tabs>
          <w:tab w:val="num" w:pos="0" w:leader="none"/>
          <w:tab w:val="left" w:pos="1080" w:leader="none"/>
        </w:tabs>
        <w:rPr>
          <w:color w:val="000000"/>
        </w:rPr>
      </w:pPr>
      <w:r>
        <w:rPr>
          <w:color w:val="000000"/>
        </w:rPr>
        <w:t xml:space="preserve">Настоящий Договор составлен на </w:t>
      </w:r>
      <w:r>
        <w:rPr>
          <w:color w:val="000000"/>
        </w:rPr>
        <w:t xml:space="preserve">___</w:t>
      </w:r>
      <w:r>
        <w:rPr>
          <w:color w:val="000000"/>
        </w:rPr>
        <w:t xml:space="preserve"> (</w:t>
      </w:r>
      <w:r>
        <w:rPr>
          <w:color w:val="000000"/>
        </w:rPr>
        <w:t xml:space="preserve">________</w:t>
      </w:r>
      <w:r>
        <w:rPr>
          <w:color w:val="000000"/>
        </w:rPr>
        <w:t xml:space="preserve">) листах в 2-х экземплярах – по одному для каждой Стороны. Оба экземпляра имеют одинаковую юридическую силу.</w:t>
      </w:r>
      <w:r>
        <w:rPr>
          <w:color w:val="000000"/>
        </w:rPr>
      </w:r>
      <w:r>
        <w:rPr>
          <w:color w:val="000000"/>
        </w:rPr>
      </w:r>
    </w:p>
    <w:p>
      <w:pPr>
        <w:pStyle w:val="1188"/>
        <w:ind w:firstLine="720"/>
        <w:jc w:val="both"/>
        <w:tabs>
          <w:tab w:val="num" w:pos="4620" w:leader="none"/>
        </w:tabs>
        <w:rPr>
          <w:color w:val="000000"/>
        </w:rPr>
      </w:pPr>
      <w:r>
        <w:rPr>
          <w:color w:val="000000"/>
        </w:rPr>
        <w:t xml:space="preserve">7.4. Приложения к настоящему Договору, утвержденные </w:t>
      </w:r>
      <w:r>
        <w:rPr>
          <w:b/>
          <w:bCs/>
          <w:color w:val="000000"/>
        </w:rPr>
        <w:t xml:space="preserve">БАНКОМ</w:t>
      </w:r>
      <w:r>
        <w:rPr>
          <w:color w:val="000000"/>
        </w:rPr>
        <w:t xml:space="preserve">, Сторонами не подписываются и предоставляются </w:t>
      </w:r>
      <w:r>
        <w:rPr>
          <w:b/>
          <w:bCs/>
          <w:color w:val="000000"/>
        </w:rPr>
        <w:t xml:space="preserve">КЛИЕНТУ</w:t>
      </w:r>
      <w:r>
        <w:rPr>
          <w:color w:val="000000"/>
        </w:rPr>
        <w:t xml:space="preserve"> при заключении Договора в действующей, на момент подписания Договора, редакции.</w:t>
      </w:r>
      <w:r>
        <w:rPr>
          <w:color w:val="000000"/>
        </w:rPr>
      </w:r>
      <w:r>
        <w:rPr>
          <w:color w:val="000000"/>
        </w:rPr>
      </w:r>
    </w:p>
    <w:p>
      <w:pPr>
        <w:pStyle w:val="1176"/>
        <w:spacing w:before="120"/>
        <w:rPr>
          <w:rFonts w:ascii="Times New Roman" w:hAnsi="Times New Roman" w:cs="Times New Roman"/>
          <w:b/>
          <w:bCs/>
          <w:color w:val="000000"/>
          <w:sz w:val="24"/>
          <w:szCs w:val="24"/>
          <w:u w:val="none"/>
        </w:rPr>
      </w:pPr>
      <w:r>
        <w:rPr>
          <w:rFonts w:ascii="Times New Roman" w:hAnsi="Times New Roman" w:cs="Times New Roman"/>
          <w:b/>
          <w:bCs/>
          <w:color w:val="000000"/>
          <w:sz w:val="24"/>
          <w:szCs w:val="24"/>
          <w:u w:val="none"/>
        </w:rPr>
        <w:t xml:space="preserve">8. ЮРИДИЧЕСКИЕ АДРЕСА, БАНКОВСКИЕ РЕКВИЗИТЫ И МЕСТОНАХОЖДЕНИЕ СТОРОН.</w:t>
      </w:r>
      <w:r>
        <w:rPr>
          <w:rFonts w:ascii="Times New Roman" w:hAnsi="Times New Roman" w:cs="Times New Roman"/>
          <w:b/>
          <w:bCs/>
          <w:color w:val="000000"/>
          <w:sz w:val="24"/>
          <w:szCs w:val="24"/>
          <w:u w:val="none"/>
        </w:rPr>
      </w:r>
      <w:r>
        <w:rPr>
          <w:rFonts w:ascii="Times New Roman" w:hAnsi="Times New Roman" w:cs="Times New Roman"/>
          <w:b/>
          <w:bCs/>
          <w:color w:val="000000"/>
          <w:sz w:val="24"/>
          <w:szCs w:val="24"/>
          <w:u w:val="none"/>
        </w:rPr>
      </w:r>
    </w:p>
    <w:p>
      <w:pPr>
        <w:pStyle w:val="1176"/>
        <w:rPr>
          <w:rFonts w:ascii="Times New Roman" w:hAnsi="Times New Roman" w:cs="Times New Roman"/>
          <w:b/>
          <w:bCs/>
          <w:color w:val="000000"/>
          <w:sz w:val="24"/>
          <w:szCs w:val="24"/>
          <w:u w:val="none"/>
        </w:rPr>
      </w:pPr>
      <w:r>
        <w:rPr>
          <w:rFonts w:ascii="Times New Roman" w:hAnsi="Times New Roman" w:cs="Times New Roman"/>
          <w:b/>
          <w:bCs/>
          <w:color w:val="000000"/>
          <w:sz w:val="24"/>
          <w:szCs w:val="24"/>
          <w:u w:val="none"/>
        </w:rPr>
        <w:t xml:space="preserve">ПОДПИСИ СТОРОН</w:t>
      </w:r>
      <w:r>
        <w:rPr>
          <w:rFonts w:ascii="Times New Roman" w:hAnsi="Times New Roman" w:cs="Times New Roman"/>
          <w:b/>
          <w:bCs/>
          <w:color w:val="000000"/>
          <w:sz w:val="24"/>
          <w:szCs w:val="24"/>
          <w:u w:val="none"/>
        </w:rPr>
      </w:r>
      <w:r>
        <w:rPr>
          <w:rFonts w:ascii="Times New Roman" w:hAnsi="Times New Roman" w:cs="Times New Roman"/>
          <w:b/>
          <w:bCs/>
          <w:color w:val="000000"/>
          <w:sz w:val="24"/>
          <w:szCs w:val="24"/>
          <w:u w:val="none"/>
        </w:rPr>
      </w:r>
    </w:p>
    <w:p>
      <w:pPr>
        <w:pStyle w:val="1192"/>
        <w:tabs>
          <w:tab w:val="clear" w:pos="4153" w:leader="none"/>
          <w:tab w:val="clear" w:pos="8306" w:leader="none"/>
        </w:tabs>
        <w:rPr>
          <w:color w:val="000000"/>
        </w:rPr>
      </w:pPr>
      <w:r>
        <w:rPr>
          <w:color w:val="000000"/>
        </w:rPr>
      </w:r>
      <w:r>
        <w:rPr>
          <w:color w:val="000000"/>
        </w:rPr>
      </w:r>
      <w:r>
        <w:rPr>
          <w:color w:val="000000"/>
        </w:rPr>
      </w:r>
    </w:p>
    <w:tbl>
      <w:tblPr>
        <w:tblW w:w="5000" w:type="pct"/>
        <w:jc w:val="center"/>
        <w:tblInd w:w="0" w:type="dxa"/>
        <w:tblLayout w:type="autofit"/>
        <w:tblCellMar>
          <w:left w:w="70" w:type="dxa"/>
          <w:top w:w="0" w:type="dxa"/>
          <w:right w:w="70" w:type="dxa"/>
          <w:bottom w:w="0" w:type="dxa"/>
        </w:tblCellMar>
        <w:tblLook w:val="04A0" w:firstRow="1" w:lastRow="0" w:firstColumn="1" w:lastColumn="0" w:noHBand="0" w:noVBand="1"/>
      </w:tblPr>
      <w:tblGrid>
        <w:gridCol w:w="5042"/>
        <w:gridCol w:w="4736"/>
      </w:tblGrid>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1178"/>
              <w:rPr>
                <w:rFonts w:ascii="Times New Roman" w:hAnsi="Times New Roman"/>
                <w:i w:val="0"/>
                <w:color w:val="000000"/>
              </w:rPr>
            </w:pPr>
            <w:r>
              <w:rPr>
                <w:rFonts w:ascii="Times New Roman" w:hAnsi="Times New Roman"/>
                <w:i w:val="0"/>
                <w:color w:val="000000"/>
              </w:rPr>
              <w:t xml:space="preserve">БАНК</w:t>
            </w:r>
            <w:r>
              <w:rPr>
                <w:rFonts w:ascii="Times New Roman" w:hAnsi="Times New Roman"/>
                <w:i w:val="0"/>
                <w:color w:val="000000"/>
              </w:rPr>
            </w:r>
            <w:r>
              <w:rPr>
                <w:rFonts w:ascii="Times New Roman" w:hAnsi="Times New Roman"/>
                <w:i w:val="0"/>
                <w:color w:val="000000"/>
              </w:rPr>
            </w:r>
          </w:p>
          <w:p>
            <w:pPr>
              <w:pStyle w:val="1174"/>
              <w:rPr>
                <w:b/>
                <w:bCs/>
                <w:color w:val="000000"/>
              </w:rPr>
            </w:pPr>
            <w:r>
              <w:rPr>
                <w:b/>
                <w:bCs/>
                <w:color w:val="000000"/>
              </w:rPr>
              <w:t xml:space="preserve">АО</w:t>
            </w:r>
            <w:r>
              <w:rPr>
                <w:b/>
                <w:bCs/>
                <w:color w:val="000000"/>
              </w:rPr>
              <w:t xml:space="preserve"> «Россельхозбанк»</w:t>
            </w:r>
            <w:r>
              <w:rPr>
                <w:b/>
                <w:bCs/>
                <w:color w:val="000000"/>
              </w:rPr>
            </w:r>
            <w:r>
              <w:rPr>
                <w:b/>
                <w:bCs/>
                <w:color w:val="000000"/>
              </w:rPr>
            </w:r>
          </w:p>
          <w:p>
            <w:pPr>
              <w:pStyle w:val="1174"/>
              <w:rPr>
                <w:b/>
                <w:bCs/>
                <w:color w:val="000000"/>
              </w:rPr>
            </w:pPr>
            <w:r>
              <w:rPr>
                <w:b/>
                <w:bCs/>
                <w:color w:val="000000"/>
              </w:rPr>
              <w:t xml:space="preserve">______________________________________</w:t>
            </w:r>
            <w:r>
              <w:rPr>
                <w:b/>
                <w:bCs/>
                <w:color w:val="000000"/>
              </w:rPr>
            </w:r>
            <w:r>
              <w:rPr>
                <w:b/>
                <w:bCs/>
                <w:color w:val="000000"/>
              </w:rPr>
            </w:r>
          </w:p>
          <w:p>
            <w:pPr>
              <w:pStyle w:val="1177"/>
              <w:rPr>
                <w:rFonts w:ascii="Times New Roman" w:hAnsi="Times New Roman"/>
                <w:color w:val="000000"/>
              </w:rPr>
            </w:pPr>
            <w:r>
              <w:rPr>
                <w:rFonts w:ascii="Times New Roman" w:hAnsi="Times New Roman"/>
                <w:color w:val="000000"/>
              </w:rPr>
              <w:t xml:space="preserve">Место нахождения</w:t>
            </w:r>
            <w:r>
              <w:rPr>
                <w:rFonts w:ascii="Times New Roman" w:hAnsi="Times New Roman"/>
                <w:color w:val="000000"/>
              </w:rPr>
            </w:r>
            <w:r>
              <w:rPr>
                <w:rFonts w:ascii="Times New Roman" w:hAnsi="Times New Roman"/>
                <w:color w:val="000000"/>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1178"/>
              <w:rPr>
                <w:rFonts w:ascii="Times New Roman" w:hAnsi="Times New Roman"/>
                <w:i w:val="0"/>
                <w:color w:val="000000"/>
              </w:rPr>
            </w:pPr>
            <w:r>
              <w:rPr>
                <w:rFonts w:ascii="Times New Roman" w:hAnsi="Times New Roman"/>
                <w:i w:val="0"/>
                <w:color w:val="000000"/>
              </w:rPr>
              <w:t xml:space="preserve">КЛИЕНТ</w:t>
            </w:r>
            <w:r>
              <w:rPr>
                <w:rFonts w:ascii="Times New Roman" w:hAnsi="Times New Roman"/>
                <w:i w:val="0"/>
                <w:color w:val="000000"/>
              </w:rPr>
            </w:r>
            <w:r>
              <w:rPr>
                <w:rFonts w:ascii="Times New Roman" w:hAnsi="Times New Roman"/>
                <w:i w:val="0"/>
                <w:color w:val="000000"/>
              </w:rPr>
            </w:r>
          </w:p>
          <w:p>
            <w:pPr>
              <w:pStyle w:val="1174"/>
              <w:rPr>
                <w:color w:val="000000"/>
              </w:rPr>
            </w:pPr>
            <w:r>
              <w:rPr>
                <w:color w:val="000000"/>
              </w:rPr>
              <w:t xml:space="preserve">_____________________________</w:t>
            </w:r>
            <w:r>
              <w:rPr>
                <w:color w:val="000000"/>
              </w:rPr>
              <w:t xml:space="preserve">______</w:t>
            </w:r>
            <w:r>
              <w:rPr>
                <w:color w:val="000000"/>
              </w:rPr>
            </w:r>
            <w:r>
              <w:rPr>
                <w:color w:val="000000"/>
              </w:rPr>
            </w:r>
          </w:p>
          <w:p>
            <w:pPr>
              <w:pStyle w:val="1174"/>
              <w:rPr>
                <w:color w:val="000000"/>
              </w:rPr>
            </w:pPr>
            <w:r>
              <w:rPr>
                <w:color w:val="000000"/>
              </w:rPr>
              <w:t xml:space="preserve">___________________________________</w:t>
            </w:r>
            <w:r>
              <w:rPr>
                <w:color w:val="000000"/>
              </w:rPr>
            </w:r>
            <w:r>
              <w:rPr>
                <w:color w:val="000000"/>
              </w:rPr>
            </w:r>
          </w:p>
          <w:p>
            <w:pPr>
              <w:pStyle w:val="1174"/>
              <w:rPr>
                <w:color w:val="000000"/>
              </w:rPr>
            </w:pPr>
            <w:r>
              <w:rPr>
                <w:color w:val="000000"/>
              </w:rPr>
              <w:t xml:space="preserve">Место нахождения</w:t>
            </w:r>
            <w:r>
              <w:rPr>
                <w:color w:val="000000"/>
              </w:rPr>
            </w:r>
            <w:r>
              <w:rPr>
                <w:color w:val="000000"/>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1174"/>
              <w:rPr>
                <w:color w:val="000000"/>
              </w:rPr>
            </w:pPr>
            <w:r>
              <w:rPr>
                <w:color w:val="000000"/>
              </w:rPr>
              <w:t xml:space="preserve">ИНН/КПП</w:t>
            </w:r>
            <w:r>
              <w:rPr>
                <w:color w:val="000000"/>
              </w:rPr>
            </w:r>
            <w:r>
              <w:rPr>
                <w:color w:val="000000"/>
              </w:rPr>
            </w:r>
          </w:p>
          <w:p>
            <w:pPr>
              <w:pStyle w:val="1174"/>
              <w:rPr>
                <w:color w:val="000000"/>
              </w:rPr>
            </w:pPr>
            <w:r>
              <w:rPr>
                <w:color w:val="000000"/>
              </w:rPr>
              <w:t xml:space="preserve">ОГРН</w:t>
            </w:r>
            <w:r>
              <w:rPr>
                <w:color w:val="000000"/>
              </w:rPr>
            </w:r>
            <w:r>
              <w:rPr>
                <w:color w:val="000000"/>
              </w:rPr>
            </w:r>
          </w:p>
          <w:p>
            <w:pPr>
              <w:pStyle w:val="1174"/>
              <w:rPr>
                <w:color w:val="000000"/>
              </w:rPr>
            </w:pPr>
            <w:r>
              <w:rPr>
                <w:color w:val="000000"/>
              </w:rPr>
              <w:t xml:space="preserve">БИК</w:t>
            </w:r>
            <w:r>
              <w:rPr>
                <w:color w:val="000000"/>
              </w:rPr>
            </w:r>
            <w:r>
              <w:rPr>
                <w:color w:val="000000"/>
              </w:rPr>
            </w:r>
          </w:p>
          <w:p>
            <w:pPr>
              <w:pStyle w:val="1174"/>
              <w:rPr>
                <w:rFonts w:ascii="Arial" w:hAnsi="Arial" w:cs="Arial"/>
                <w:color w:val="000000"/>
                <w:sz w:val="22"/>
                <w:szCs w:val="22"/>
              </w:rPr>
            </w:pPr>
            <w:r>
              <w:rPr>
                <w:color w:val="000000"/>
              </w:rPr>
              <w:t xml:space="preserve">№ корсчета, где открыт корсчет</w:t>
            </w:r>
            <w:r>
              <w:rPr>
                <w:rFonts w:ascii="Arial" w:hAnsi="Arial" w:cs="Arial"/>
                <w:color w:val="000000"/>
                <w:sz w:val="22"/>
                <w:szCs w:val="22"/>
              </w:rPr>
            </w:r>
            <w:r>
              <w:rPr>
                <w:rFonts w:ascii="Arial" w:hAnsi="Arial" w:cs="Arial"/>
                <w:color w:val="000000"/>
                <w:sz w:val="22"/>
                <w:szCs w:val="22"/>
              </w:rPr>
            </w:r>
          </w:p>
          <w:p>
            <w:pPr>
              <w:pStyle w:val="1174"/>
              <w:rPr>
                <w:rFonts w:ascii="Arial" w:hAnsi="Arial" w:cs="Arial"/>
                <w:color w:val="000000"/>
                <w:sz w:val="22"/>
                <w:szCs w:val="22"/>
              </w:rPr>
            </w:pPr>
            <w:r>
              <w:rPr>
                <w:rFonts w:ascii="Arial" w:hAnsi="Arial" w:cs="Arial"/>
                <w:color w:val="000000"/>
                <w:sz w:val="22"/>
                <w:szCs w:val="22"/>
              </w:rPr>
            </w:r>
            <w:r>
              <w:rPr>
                <w:rFonts w:ascii="Arial" w:hAnsi="Arial" w:cs="Arial"/>
                <w:color w:val="000000"/>
                <w:sz w:val="22"/>
                <w:szCs w:val="22"/>
              </w:rPr>
            </w:r>
            <w:r>
              <w:rPr>
                <w:rFonts w:ascii="Arial" w:hAnsi="Arial" w:cs="Arial"/>
                <w:color w:val="000000"/>
                <w:sz w:val="22"/>
                <w:szCs w:val="22"/>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1174"/>
              <w:rPr>
                <w:color w:val="000000"/>
              </w:rPr>
            </w:pPr>
            <w:r>
              <w:rPr>
                <w:color w:val="000000"/>
              </w:rPr>
              <w:t xml:space="preserve">ИНН</w:t>
            </w:r>
            <w:r>
              <w:rPr>
                <w:color w:val="000000"/>
              </w:rPr>
            </w:r>
            <w:r>
              <w:rPr>
                <w:color w:val="000000"/>
              </w:rPr>
            </w:r>
          </w:p>
          <w:p>
            <w:pPr>
              <w:pStyle w:val="1174"/>
              <w:rPr>
                <w:color w:val="000000"/>
              </w:rPr>
            </w:pPr>
            <w:r>
              <w:rPr>
                <w:color w:val="000000"/>
              </w:rPr>
              <w:t xml:space="preserve">ОГРН</w:t>
            </w:r>
            <w:r>
              <w:rPr>
                <w:color w:val="000000"/>
              </w:rPr>
            </w:r>
            <w:r>
              <w:rPr>
                <w:color w:val="000000"/>
              </w:rPr>
            </w:r>
          </w:p>
          <w:p>
            <w:pPr>
              <w:pStyle w:val="1174"/>
              <w:rPr>
                <w:color w:val="000000"/>
              </w:rPr>
            </w:pPr>
            <w:r>
              <w:rPr>
                <w:color w:val="000000"/>
              </w:rPr>
              <w:t xml:space="preserve">№ расчетных (текущих) счетов, банки где они открыты</w:t>
            </w:r>
            <w:r>
              <w:rPr>
                <w:color w:val="000000"/>
              </w:rPr>
            </w:r>
            <w:r>
              <w:rPr>
                <w:color w:val="000000"/>
              </w:rPr>
            </w:r>
          </w:p>
          <w:p>
            <w:pPr>
              <w:pStyle w:val="1174"/>
              <w:rPr>
                <w:iCs/>
              </w:rPr>
            </w:pPr>
            <w:r>
              <w:rPr>
                <w:iCs/>
              </w:rPr>
              <w:t xml:space="preserve">Телефон:_________</w:t>
            </w:r>
            <w:r>
              <w:rPr>
                <w:iCs/>
              </w:rPr>
            </w:r>
            <w:r>
              <w:rPr>
                <w:iCs/>
              </w:rPr>
            </w:r>
          </w:p>
          <w:p>
            <w:pPr>
              <w:pStyle w:val="1174"/>
              <w:rPr>
                <w:color w:val="000000"/>
              </w:rPr>
            </w:pPr>
            <w:r>
              <w:rPr>
                <w:iCs/>
                <w:lang w:val="en-US"/>
              </w:rPr>
              <w:t xml:space="preserve">e</w:t>
            </w:r>
            <w:r>
              <w:rPr>
                <w:iCs/>
              </w:rPr>
              <w:t xml:space="preserve">-</w:t>
            </w:r>
            <w:r>
              <w:rPr>
                <w:iCs/>
                <w:lang w:val="en-US"/>
              </w:rPr>
              <w:t xml:space="preserve">mail</w:t>
            </w:r>
            <w:r>
              <w:rPr>
                <w:rStyle w:val="1208"/>
                <w:iCs/>
                <w:lang w:val="en-US"/>
              </w:rPr>
              <w:footnoteReference w:id="14"/>
            </w:r>
            <w:r>
              <w:rPr>
                <w:iCs/>
              </w:rPr>
              <w:t xml:space="preserve">:_________</w:t>
            </w:r>
            <w:r>
              <w:rPr>
                <w:color w:val="000000"/>
              </w:rPr>
            </w:r>
            <w:r>
              <w:rPr>
                <w:color w:val="000000"/>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1175"/>
              <w:shd w:val="clear" w:color="auto" w:fill="auto"/>
              <w:rPr>
                <w:i w:val="0"/>
                <w:color w:val="000000"/>
              </w:rPr>
            </w:pPr>
            <w:r>
              <w:rPr>
                <w:i w:val="0"/>
                <w:color w:val="000000"/>
              </w:rPr>
            </w:r>
            <w:r>
              <w:rPr>
                <w:i w:val="0"/>
                <w:color w:val="000000"/>
              </w:rPr>
            </w:r>
            <w:r>
              <w:rPr>
                <w:i w:val="0"/>
                <w:color w:val="000000"/>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1175"/>
              <w:shd w:val="clear" w:color="auto" w:fill="auto"/>
              <w:rPr>
                <w:i w:val="0"/>
                <w:color w:val="000000"/>
              </w:rPr>
            </w:pPr>
            <w:r>
              <w:rPr>
                <w:i w:val="0"/>
                <w:color w:val="000000"/>
              </w:rPr>
            </w:r>
            <w:r>
              <w:rPr>
                <w:i w:val="0"/>
                <w:color w:val="000000"/>
              </w:rPr>
            </w:r>
            <w:r>
              <w:rPr>
                <w:i w:val="0"/>
                <w:color w:val="000000"/>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1174"/>
              <w:rPr>
                <w:color w:val="000000"/>
                <w:sz w:val="22"/>
                <w:szCs w:val="22"/>
                <w:u w:val="single"/>
              </w:rPr>
            </w:pPr>
            <w:r>
              <w:rPr>
                <w:color w:val="000000"/>
                <w:sz w:val="22"/>
                <w:szCs w:val="22"/>
              </w:rPr>
              <w:t xml:space="preserve">___________ _________ ________________</w:t>
            </w:r>
            <w:r>
              <w:rPr>
                <w:color w:val="000000"/>
                <w:sz w:val="22"/>
                <w:szCs w:val="22"/>
                <w:u w:val="single"/>
              </w:rPr>
              <w:t xml:space="preserve">    </w:t>
            </w:r>
            <w:r>
              <w:rPr>
                <w:color w:val="000000"/>
                <w:sz w:val="22"/>
                <w:szCs w:val="22"/>
                <w:u w:val="single"/>
              </w:rPr>
            </w:r>
            <w:r>
              <w:rPr>
                <w:color w:val="000000"/>
                <w:sz w:val="22"/>
                <w:szCs w:val="22"/>
                <w:u w:val="single"/>
              </w:rPr>
            </w:r>
          </w:p>
          <w:p>
            <w:pPr>
              <w:pStyle w:val="1174"/>
              <w:tabs>
                <w:tab w:val="left" w:pos="38" w:leader="none"/>
              </w:tabs>
              <w:rPr>
                <w:color w:val="000000"/>
                <w:sz w:val="20"/>
                <w:szCs w:val="20"/>
              </w:rPr>
            </w:pPr>
            <w:r>
              <w:rPr>
                <w:color w:val="000000"/>
                <w:sz w:val="20"/>
                <w:szCs w:val="20"/>
              </w:rPr>
              <w:t xml:space="preserve">   (должность)      (подпись)   (расшифровка подписи) </w:t>
            </w:r>
            <w:r>
              <w:rPr>
                <w:color w:val="000000"/>
                <w:sz w:val="20"/>
                <w:szCs w:val="20"/>
              </w:rPr>
            </w:r>
            <w:r>
              <w:rPr>
                <w:color w:val="000000"/>
                <w:sz w:val="20"/>
                <w:szCs w:val="20"/>
              </w:rPr>
            </w:r>
          </w:p>
          <w:p>
            <w:pPr>
              <w:pStyle w:val="1174"/>
              <w:rPr>
                <w:color w:val="000000"/>
                <w:sz w:val="22"/>
                <w:szCs w:val="22"/>
              </w:rPr>
            </w:pPr>
            <w:r>
              <w:rPr>
                <w:color w:val="000000"/>
                <w:sz w:val="22"/>
                <w:szCs w:val="22"/>
              </w:rPr>
              <w:t xml:space="preserve">      М.П.</w:t>
            </w:r>
            <w:r>
              <w:rPr>
                <w:color w:val="000000"/>
                <w:sz w:val="22"/>
                <w:szCs w:val="22"/>
              </w:rPr>
            </w:r>
            <w:r>
              <w:rPr>
                <w:color w:val="000000"/>
                <w:sz w:val="22"/>
                <w:szCs w:val="22"/>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1174"/>
              <w:rPr>
                <w:color w:val="000000"/>
                <w:sz w:val="22"/>
                <w:szCs w:val="22"/>
              </w:rPr>
            </w:pPr>
            <w:r>
              <w:rPr>
                <w:color w:val="000000"/>
                <w:sz w:val="22"/>
                <w:szCs w:val="22"/>
              </w:rPr>
              <w:t xml:space="preserve">_________ ________ ________________</w:t>
            </w:r>
            <w:r>
              <w:rPr>
                <w:color w:val="000000"/>
                <w:sz w:val="22"/>
                <w:szCs w:val="22"/>
              </w:rPr>
            </w:r>
            <w:r>
              <w:rPr>
                <w:color w:val="000000"/>
                <w:sz w:val="22"/>
                <w:szCs w:val="22"/>
              </w:rPr>
            </w:r>
          </w:p>
          <w:p>
            <w:pPr>
              <w:pStyle w:val="1174"/>
              <w:rPr>
                <w:color w:val="000000"/>
                <w:sz w:val="20"/>
                <w:szCs w:val="20"/>
              </w:rPr>
            </w:pPr>
            <w:r>
              <w:rPr>
                <w:color w:val="000000"/>
                <w:sz w:val="20"/>
                <w:szCs w:val="20"/>
              </w:rPr>
              <w:t xml:space="preserve"> (должность)   (подпись)   (расшифровка подписи)  </w:t>
            </w:r>
            <w:r>
              <w:rPr>
                <w:color w:val="000000"/>
                <w:sz w:val="20"/>
                <w:szCs w:val="20"/>
              </w:rPr>
            </w:r>
            <w:r>
              <w:rPr>
                <w:color w:val="000000"/>
                <w:sz w:val="20"/>
                <w:szCs w:val="20"/>
              </w:rPr>
            </w:r>
          </w:p>
          <w:p>
            <w:pPr>
              <w:pStyle w:val="1174"/>
              <w:rPr>
                <w:color w:val="000000"/>
                <w:sz w:val="22"/>
                <w:szCs w:val="22"/>
              </w:rPr>
            </w:pPr>
            <w:r>
              <w:rPr>
                <w:color w:val="000000"/>
                <w:sz w:val="22"/>
                <w:szCs w:val="22"/>
              </w:rPr>
              <w:t xml:space="preserve">  М.П.</w:t>
            </w:r>
            <w:r>
              <w:rPr>
                <w:color w:val="000000"/>
                <w:sz w:val="22"/>
                <w:szCs w:val="22"/>
              </w:rPr>
            </w:r>
            <w:r>
              <w:rPr>
                <w:color w:val="000000"/>
                <w:sz w:val="22"/>
                <w:szCs w:val="22"/>
              </w:rPr>
            </w:r>
          </w:p>
        </w:tc>
      </w:tr>
    </w:tbl>
    <w:p>
      <w:pPr>
        <w:pStyle w:val="1191"/>
        <w:ind w:right="-1" w:firstLine="0"/>
        <w:rPr>
          <w:color w:val="000000"/>
        </w:rPr>
      </w:pPr>
      <w:r>
        <w:rPr>
          <w:color w:val="000000"/>
        </w:rPr>
      </w:r>
      <w:r>
        <w:rPr>
          <w:color w:val="000000"/>
        </w:rPr>
      </w:r>
      <w:r>
        <w:rPr>
          <w:color w:val="000000"/>
        </w:rPr>
      </w:r>
    </w:p>
    <w:p>
      <w:pPr>
        <w:pStyle w:val="1174"/>
        <w:ind w:left="4820"/>
        <w:tabs>
          <w:tab w:val="left" w:pos="4536" w:leader="none"/>
        </w:tabs>
        <w:rPr>
          <w:sz w:val="18"/>
          <w:szCs w:val="18"/>
          <w:lang w:val="en-US" w:eastAsia="en-US"/>
        </w:rPr>
      </w:pPr>
      <w:r>
        <w:rPr>
          <w:color w:val="000000"/>
        </w:rPr>
        <w:br w:type="page" w:clear="all"/>
      </w:r>
      <w:r>
        <w:rPr>
          <w:sz w:val="18"/>
          <w:szCs w:val="18"/>
          <w:lang w:val="en-US" w:eastAsia="en-US"/>
        </w:rPr>
        <w:t xml:space="preserve">Приложение </w:t>
      </w:r>
      <w:r>
        <w:rPr>
          <w:sz w:val="18"/>
          <w:szCs w:val="18"/>
          <w:lang w:eastAsia="en-US"/>
        </w:rPr>
        <w:t xml:space="preserve">1</w:t>
      </w:r>
      <w:r>
        <w:rPr>
          <w:sz w:val="18"/>
          <w:szCs w:val="18"/>
          <w:lang w:val="en-US" w:eastAsia="en-US"/>
        </w:rPr>
      </w:r>
      <w:r>
        <w:rPr>
          <w:sz w:val="18"/>
          <w:szCs w:val="18"/>
          <w:lang w:val="en-US" w:eastAsia="en-US"/>
        </w:rPr>
      </w:r>
    </w:p>
    <w:p>
      <w:pPr>
        <w:pStyle w:val="1174"/>
        <w:ind w:left="4820"/>
        <w:rPr>
          <w:sz w:val="18"/>
          <w:szCs w:val="18"/>
        </w:rPr>
      </w:pPr>
      <w:r>
        <w:rPr>
          <w:sz w:val="18"/>
          <w:szCs w:val="18"/>
        </w:rPr>
        <w:t xml:space="preserve">к Договору специального банковского счета, открываемого предприятию ЖКХ</w:t>
      </w:r>
      <w:r>
        <w:rPr>
          <w:sz w:val="18"/>
          <w:szCs w:val="18"/>
        </w:rPr>
      </w:r>
      <w:r>
        <w:rPr>
          <w:sz w:val="18"/>
          <w:szCs w:val="18"/>
        </w:rPr>
      </w:r>
    </w:p>
    <w:p>
      <w:pPr>
        <w:pStyle w:val="1174"/>
        <w:ind w:left="4111"/>
        <w:jc w:val="right"/>
        <w:tabs>
          <w:tab w:val="left" w:pos="360" w:leader="none"/>
        </w:tabs>
        <w:rPr>
          <w:i/>
          <w:iCs/>
          <w:sz w:val="16"/>
          <w:szCs w:val="16"/>
        </w:rPr>
      </w:pPr>
      <w:r>
        <w:rPr>
          <w:i/>
          <w:iCs/>
          <w:sz w:val="16"/>
          <w:szCs w:val="16"/>
        </w:rPr>
      </w:r>
      <w:r>
        <w:rPr>
          <w:i/>
          <w:iCs/>
          <w:sz w:val="16"/>
          <w:szCs w:val="16"/>
        </w:rPr>
      </w:r>
      <w:r>
        <w:rPr>
          <w:i/>
          <w:iCs/>
          <w:sz w:val="16"/>
          <w:szCs w:val="16"/>
        </w:rPr>
      </w:r>
    </w:p>
    <w:p>
      <w:pPr>
        <w:pStyle w:val="1174"/>
        <w:jc w:val="center"/>
        <w:rPr>
          <w:b/>
        </w:rPr>
      </w:pPr>
      <w:r>
        <w:rPr>
          <w:b/>
        </w:rPr>
        <w:t xml:space="preserve">Подтверждение распоряжения </w:t>
      </w:r>
      <w:r>
        <w:rPr>
          <w:b/>
        </w:rPr>
      </w:r>
      <w:r>
        <w:rPr>
          <w:b/>
        </w:rPr>
      </w:r>
    </w:p>
    <w:p>
      <w:pPr>
        <w:pStyle w:val="1174"/>
        <w:jc w:val="center"/>
        <w:rPr>
          <w:b/>
        </w:rPr>
      </w:pPr>
      <w:r>
        <w:rPr>
          <w:b/>
        </w:rPr>
        <w:t xml:space="preserve">о совершении операции, соответствующей признакам осуществления перевода денежных средств без добровольного согласия клиента/Информирование о переводе денежных средств без добровольного согласия клиента</w:t>
      </w:r>
      <w:r>
        <w:rPr>
          <w:b/>
        </w:rPr>
      </w:r>
      <w:r>
        <w:rPr>
          <w:b/>
        </w:rPr>
      </w:r>
    </w:p>
    <w:p>
      <w:pPr>
        <w:pStyle w:val="1174"/>
        <w:ind w:firstLine="567"/>
        <w:jc w:val="both"/>
        <w:rPr>
          <w:sz w:val="22"/>
          <w:szCs w:val="22"/>
        </w:rPr>
      </w:pPr>
      <w:r>
        <w:rPr>
          <w:sz w:val="22"/>
          <w:szCs w:val="22"/>
        </w:rPr>
      </w:r>
      <w:r>
        <w:rPr>
          <w:sz w:val="22"/>
          <w:szCs w:val="22"/>
        </w:rPr>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9855" w:type="dxa"/>
            <w:vAlign w:val="top"/>
            <w:textDirection w:val="lrTb"/>
            <w:noWrap w:val="false"/>
          </w:tcPr>
          <w:p>
            <w:pPr>
              <w:pStyle w:val="1174"/>
              <w:jc w:val="center"/>
            </w:pPr>
            <w:r/>
            <w:r/>
          </w:p>
        </w:tc>
      </w:tr>
      <w:tr>
        <w:tblPrEx/>
        <w:trPr/>
        <w:tc>
          <w:tcPr>
            <w:tcBorders>
              <w:top w:val="single" w:color="000000" w:sz="4" w:space="0"/>
            </w:tcBorders>
            <w:tcW w:w="9855" w:type="dxa"/>
            <w:vAlign w:val="top"/>
            <w:textDirection w:val="lrTb"/>
            <w:noWrap w:val="false"/>
          </w:tcPr>
          <w:p>
            <w:pPr>
              <w:pStyle w:val="1174"/>
              <w:jc w:val="center"/>
              <w:widowControl w:val="off"/>
              <w:rPr>
                <w:color w:val="000000"/>
                <w:sz w:val="20"/>
                <w:szCs w:val="20"/>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color w:val="000000"/>
                <w:sz w:val="20"/>
                <w:szCs w:val="20"/>
              </w:rPr>
            </w:r>
            <w:r>
              <w:rPr>
                <w:color w:val="000000"/>
                <w:sz w:val="20"/>
                <w:szCs w:val="20"/>
              </w:rPr>
            </w:r>
          </w:p>
        </w:tc>
      </w:tr>
      <w:tr>
        <w:tblPrEx/>
        <w:trPr/>
        <w:tc>
          <w:tcPr>
            <w:tcBorders>
              <w:top w:val="none" w:color="000000" w:sz="0" w:space="0"/>
              <w:left w:val="none" w:color="000000" w:sz="0" w:space="0"/>
              <w:bottom w:val="none" w:color="000000" w:sz="0" w:space="0"/>
              <w:right w:val="none" w:color="000000" w:sz="0" w:space="0"/>
            </w:tcBorders>
            <w:tcW w:w="9855" w:type="dxa"/>
            <w:vAlign w:val="top"/>
            <w:textDirection w:val="lrTb"/>
            <w:noWrap w:val="false"/>
          </w:tcPr>
          <w:p>
            <w:pPr>
              <w:pStyle w:val="1174"/>
              <w:tabs>
                <w:tab w:val="left" w:pos="142" w:leader="none"/>
              </w:tabs>
              <w:rPr>
                <w:color w:val="000000"/>
                <w:sz w:val="20"/>
                <w:szCs w:val="20"/>
              </w:rPr>
            </w:pPr>
            <w:r>
              <w:rPr>
                <w:color w:val="000000"/>
                <w:sz w:val="20"/>
                <w:szCs w:val="20"/>
              </w:rPr>
              <w:t xml:space="preserve">ИНН/КИО _____________________________________________, ОГРН/ОГРНИП_________________________________________</w:t>
            </w:r>
            <w:r>
              <w:rPr>
                <w:color w:val="000000"/>
                <w:sz w:val="20"/>
                <w:szCs w:val="20"/>
              </w:rPr>
            </w:r>
            <w:r>
              <w:rPr>
                <w:color w:val="000000"/>
                <w:sz w:val="20"/>
                <w:szCs w:val="20"/>
              </w:rPr>
            </w:r>
          </w:p>
        </w:tc>
      </w:tr>
      <w:tr>
        <w:tblPrEx/>
        <w:trPr>
          <w:trHeight w:val="385"/>
        </w:trPr>
        <w:tc>
          <w:tcPr>
            <w:tcBorders>
              <w:bottom w:val="single" w:color="000000" w:sz="4" w:space="0"/>
            </w:tcBorders>
            <w:tcW w:w="9855" w:type="dxa"/>
            <w:vAlign w:val="top"/>
            <w:textDirection w:val="lrTb"/>
            <w:noWrap w:val="false"/>
          </w:tcPr>
          <w:p>
            <w:pPr>
              <w:pStyle w:val="1174"/>
              <w:jc w:val="center"/>
              <w:rPr>
                <w:color w:val="000000"/>
                <w:sz w:val="20"/>
                <w:szCs w:val="20"/>
              </w:rPr>
            </w:pPr>
            <w:r>
              <w:rPr>
                <w:color w:val="000000"/>
                <w:sz w:val="20"/>
                <w:szCs w:val="20"/>
              </w:rPr>
            </w:r>
            <w:r>
              <w:rPr>
                <w:color w:val="000000"/>
                <w:sz w:val="20"/>
                <w:szCs w:val="20"/>
              </w:rPr>
            </w:r>
            <w:r>
              <w:rPr>
                <w:color w:val="000000"/>
                <w:sz w:val="20"/>
                <w:szCs w:val="20"/>
              </w:rPr>
            </w:r>
          </w:p>
        </w:tc>
      </w:tr>
      <w:tr>
        <w:tblPrEx/>
        <w:trPr>
          <w:trHeight w:val="424"/>
        </w:trPr>
        <w:tc>
          <w:tcPr>
            <w:tcBorders>
              <w:top w:val="single" w:color="000000" w:sz="4" w:space="0"/>
              <w:bottom w:val="single" w:color="000000" w:sz="4" w:space="0"/>
            </w:tcBorders>
            <w:tcW w:w="9855" w:type="dxa"/>
            <w:vAlign w:val="top"/>
            <w:textDirection w:val="lrTb"/>
            <w:noWrap w:val="false"/>
          </w:tcPr>
          <w:p>
            <w:pPr>
              <w:pStyle w:val="1174"/>
              <w:jc w:val="center"/>
              <w:widowControl w:val="off"/>
              <w:rPr>
                <w:color w:val="000000"/>
                <w:sz w:val="20"/>
                <w:szCs w:val="20"/>
                <w:u w:val="single"/>
              </w:rPr>
            </w:pPr>
            <w:r>
              <w:rPr>
                <w:color w:val="000000"/>
                <w:sz w:val="20"/>
                <w:szCs w:val="20"/>
                <w:u w:val="single"/>
              </w:rPr>
            </w:r>
            <w:r>
              <w:rPr>
                <w:color w:val="000000"/>
                <w:sz w:val="20"/>
                <w:szCs w:val="20"/>
                <w:u w:val="single"/>
              </w:rPr>
            </w:r>
            <w:r>
              <w:rPr>
                <w:color w:val="000000"/>
                <w:sz w:val="20"/>
                <w:szCs w:val="20"/>
                <w:u w:val="single"/>
              </w:rPr>
            </w:r>
          </w:p>
        </w:tc>
      </w:tr>
      <w:tr>
        <w:tblPrEx/>
        <w:trPr>
          <w:trHeight w:val="269"/>
        </w:trPr>
        <w:tc>
          <w:tcPr>
            <w:tcBorders>
              <w:top w:val="single" w:color="000000" w:sz="4" w:space="0"/>
            </w:tcBorders>
            <w:tcW w:w="9855" w:type="dxa"/>
            <w:vAlign w:val="top"/>
            <w:textDirection w:val="lrTb"/>
            <w:noWrap w:val="false"/>
          </w:tcPr>
          <w:p>
            <w:pPr>
              <w:pStyle w:val="1174"/>
              <w:jc w:val="center"/>
              <w:rPr>
                <w:color w:val="000000"/>
                <w:sz w:val="20"/>
                <w:szCs w:val="20"/>
              </w:rPr>
            </w:pPr>
            <w:r>
              <w:rPr>
                <w:iCs/>
                <w:sz w:val="16"/>
                <w:szCs w:val="16"/>
              </w:rPr>
              <w:t xml:space="preserve">(указывается местонахождение Клиента (места жительства (пребывания, номер контактного телефона Клиента)</w:t>
            </w:r>
            <w:r>
              <w:rPr>
                <w:color w:val="000000"/>
                <w:sz w:val="20"/>
                <w:szCs w:val="20"/>
              </w:rPr>
            </w:r>
            <w:r>
              <w:rPr>
                <w:color w:val="000000"/>
                <w:sz w:val="20"/>
                <w:szCs w:val="20"/>
              </w:rPr>
            </w:r>
          </w:p>
        </w:tc>
      </w:tr>
    </w:tbl>
    <w:p>
      <w:pPr>
        <w:pStyle w:val="1174"/>
        <w:jc w:val="both"/>
        <w:rPr>
          <w:bCs/>
          <w:iCs/>
          <w:sz w:val="22"/>
          <w:szCs w:val="22"/>
        </w:rPr>
      </w:pPr>
      <w:r>
        <w:rPr>
          <w:bCs/>
        </w:rPr>
        <w:fldChar w:fldCharType="begin"/>
      </w:r>
      <w:r>
        <w:rPr>
          <w:bCs/>
        </w:rPr>
        <w:instrText xml:space="preserve"> FORMCHECKBOX </w:instrText>
      </w:r>
      <w:r>
        <w:rPr>
          <w:bCs/>
        </w:rPr>
        <w:fldChar w:fldCharType="separate"/>
        <w:fldChar w:fldCharType="end"/>
      </w:r>
      <w:r>
        <w:rPr>
          <w:bCs/>
        </w:rPr>
        <w:t xml:space="preserve"> </w:t>
      </w:r>
      <w:r>
        <w:rPr>
          <w:bCs/>
          <w:iCs/>
          <w:sz w:val="22"/>
          <w:szCs w:val="22"/>
        </w:rPr>
        <w:t xml:space="preserve">Под</w:t>
      </w:r>
      <w:r>
        <w:rPr>
          <w:bCs/>
          <w:iCs/>
          <w:sz w:val="22"/>
          <w:szCs w:val="22"/>
        </w:rPr>
        <w:t xml:space="preserve">тверждаю распоряжение о совершении операции, соответствующей признакам осуществления перевода денежных средств без добровольного согласия клиента и сообщаю о том, что данная операция не является переводом денежных средств без моего добровольного согласия, </w:t>
      </w:r>
      <w:r>
        <w:rPr>
          <w:bCs/>
          <w:iCs/>
          <w:sz w:val="22"/>
          <w:szCs w:val="22"/>
        </w:rPr>
      </w:r>
      <w:r>
        <w:rPr>
          <w:bCs/>
          <w:iCs/>
          <w:sz w:val="22"/>
          <w:szCs w:val="22"/>
        </w:rPr>
      </w:r>
    </w:p>
    <w:p>
      <w:pPr>
        <w:pStyle w:val="1174"/>
        <w:jc w:val="both"/>
        <w:rPr>
          <w:sz w:val="22"/>
          <w:szCs w:val="22"/>
        </w:rPr>
      </w:pPr>
      <w:r>
        <w:rPr>
          <w:bCs/>
          <w:iCs/>
          <w:sz w:val="22"/>
          <w:szCs w:val="22"/>
        </w:rPr>
        <w:t xml:space="preserve">со счета</w:t>
      </w:r>
      <w:r>
        <w:rPr>
          <w:sz w:val="22"/>
          <w:szCs w:val="22"/>
        </w:rPr>
        <w:t xml:space="preserve"> №____________________________________________________________________, открытого </w:t>
      </w:r>
      <w:r>
        <w:rPr>
          <w:sz w:val="22"/>
          <w:szCs w:val="22"/>
        </w:rPr>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10137" w:type="dxa"/>
            <w:vAlign w:val="top"/>
            <w:textDirection w:val="lrTb"/>
            <w:noWrap w:val="false"/>
          </w:tcPr>
          <w:p>
            <w:pPr>
              <w:pStyle w:val="1174"/>
              <w:jc w:val="center"/>
            </w:pPr>
            <w:r/>
            <w:r/>
          </w:p>
        </w:tc>
      </w:tr>
      <w:tr>
        <w:tblPrEx/>
        <w:trPr/>
        <w:tc>
          <w:tcPr>
            <w:tcBorders>
              <w:top w:val="single" w:color="000000" w:sz="4" w:space="0"/>
            </w:tcBorders>
            <w:tcW w:w="10137" w:type="dxa"/>
            <w:vAlign w:val="top"/>
            <w:textDirection w:val="lrTb"/>
            <w:noWrap w:val="false"/>
          </w:tcPr>
          <w:p>
            <w:pPr>
              <w:pStyle w:val="1174"/>
              <w:jc w:val="center"/>
              <w:widowControl w:val="off"/>
              <w:rPr>
                <w:iCs/>
                <w:sz w:val="16"/>
                <w:szCs w:val="16"/>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iCs/>
                <w:sz w:val="16"/>
                <w:szCs w:val="16"/>
              </w:rPr>
            </w:r>
            <w:r>
              <w:rPr>
                <w:iCs/>
                <w:sz w:val="16"/>
                <w:szCs w:val="16"/>
              </w:rPr>
            </w:r>
          </w:p>
          <w:p>
            <w:pPr>
              <w:pStyle w:val="1174"/>
              <w:jc w:val="center"/>
              <w:widowControl w:val="off"/>
              <w:rPr>
                <w:color w:val="000000"/>
                <w:sz w:val="20"/>
                <w:szCs w:val="20"/>
              </w:rPr>
            </w:pPr>
            <w:r>
              <w:rPr>
                <w:color w:val="000000"/>
                <w:sz w:val="20"/>
                <w:szCs w:val="20"/>
              </w:rPr>
            </w:r>
            <w:r>
              <w:rPr>
                <w:color w:val="000000"/>
                <w:sz w:val="20"/>
                <w:szCs w:val="20"/>
              </w:rPr>
            </w:r>
            <w:r>
              <w:rPr>
                <w:color w:val="000000"/>
                <w:sz w:val="20"/>
                <w:szCs w:val="20"/>
              </w:rPr>
            </w:r>
          </w:p>
          <w:p>
            <w:pPr>
              <w:pStyle w:val="1174"/>
              <w:jc w:val="both"/>
              <w:rPr>
                <w:sz w:val="22"/>
                <w:szCs w:val="22"/>
              </w:rPr>
            </w:pPr>
            <w:r>
              <w:rPr>
                <w:bCs/>
              </w:rPr>
              <w:fldChar w:fldCharType="begin"/>
            </w:r>
            <w:r>
              <w:rPr>
                <w:bCs/>
              </w:rPr>
              <w:instrText xml:space="preserve"> FORMCHECKBOX </w:instrText>
            </w:r>
            <w:r>
              <w:rPr>
                <w:bCs/>
              </w:rPr>
              <w:fldChar w:fldCharType="separate"/>
              <w:fldChar w:fldCharType="end"/>
            </w:r>
            <w:r>
              <w:rPr>
                <w:bCs/>
              </w:rPr>
              <w:t xml:space="preserve"> </w:t>
            </w:r>
            <w:r>
              <w:rPr>
                <w:bCs/>
                <w:iCs/>
                <w:sz w:val="22"/>
                <w:szCs w:val="22"/>
              </w:rPr>
              <w:t xml:space="preserve">Информирую о том, что совершаемая операция по переводу денежных средств, является переводом денежных средств без моего добровольного согласия</w:t>
            </w:r>
            <w:r>
              <w:rPr>
                <w:bCs/>
                <w:iCs/>
                <w:sz w:val="22"/>
                <w:szCs w:val="22"/>
              </w:rPr>
              <w:t xml:space="preserve"> </w:t>
            </w:r>
            <w:r>
              <w:rPr>
                <w:bCs/>
                <w:iCs/>
                <w:sz w:val="22"/>
                <w:szCs w:val="22"/>
              </w:rPr>
              <w:t xml:space="preserve">со счета </w:t>
            </w:r>
            <w:r>
              <w:rPr>
                <w:sz w:val="22"/>
                <w:szCs w:val="22"/>
              </w:rPr>
              <w:t xml:space="preserve">№____________________________________________________________________________,открытого</w:t>
            </w:r>
            <w:r>
              <w:rPr>
                <w:sz w:val="22"/>
                <w:szCs w:val="22"/>
              </w:rPr>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174"/>
                    <w:jc w:val="center"/>
                  </w:pPr>
                  <w:r/>
                  <w:r/>
                </w:p>
              </w:tc>
            </w:tr>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174"/>
                    <w:jc w:val="center"/>
                    <w:widowControl w:val="off"/>
                    <w:rPr>
                      <w:color w:val="000000"/>
                      <w:sz w:val="20"/>
                      <w:szCs w:val="20"/>
                    </w:rPr>
                  </w:pPr>
                  <w:r>
                    <w:rPr>
                      <w:color w:val="000000"/>
                      <w:sz w:val="20"/>
                      <w:szCs w:val="20"/>
                    </w:rPr>
                  </w:r>
                  <w:r>
                    <w:rPr>
                      <w:color w:val="000000"/>
                      <w:sz w:val="20"/>
                      <w:szCs w:val="20"/>
                    </w:rPr>
                  </w:r>
                  <w:r>
                    <w:rPr>
                      <w:color w:val="000000"/>
                      <w:sz w:val="20"/>
                      <w:szCs w:val="20"/>
                    </w:rPr>
                  </w:r>
                </w:p>
              </w:tc>
            </w:tr>
          </w:tbl>
          <w:p>
            <w:pPr>
              <w:pStyle w:val="1174"/>
              <w:jc w:val="center"/>
              <w:widowControl w:val="off"/>
              <w:rPr>
                <w:color w:val="000000"/>
                <w:sz w:val="20"/>
                <w:szCs w:val="20"/>
              </w:rPr>
            </w:pPr>
            <w:r>
              <w:rPr>
                <w:color w:val="000000"/>
                <w:sz w:val="20"/>
                <w:szCs w:val="20"/>
              </w:rPr>
            </w:r>
            <w:r>
              <w:rPr>
                <w:color w:val="000000"/>
                <w:sz w:val="20"/>
                <w:szCs w:val="20"/>
              </w:rPr>
            </w:r>
            <w:r>
              <w:rPr>
                <w:color w:val="000000"/>
                <w:sz w:val="20"/>
                <w:szCs w:val="20"/>
              </w:rPr>
            </w:r>
          </w:p>
        </w:tc>
      </w:tr>
    </w:tbl>
    <w:p>
      <w:pPr>
        <w:pStyle w:val="1174"/>
        <w:rPr>
          <w:bCs/>
          <w:sz w:val="22"/>
          <w:szCs w:val="22"/>
        </w:rPr>
      </w:pPr>
      <w:r>
        <w:rPr>
          <w:bCs/>
          <w:sz w:val="22"/>
          <w:szCs w:val="22"/>
        </w:rPr>
        <w:t xml:space="preserve">в __________________________________________________________________ АО «Россельхозбанк»</w:t>
      </w:r>
      <w:r>
        <w:rPr>
          <w:bCs/>
          <w:sz w:val="22"/>
          <w:szCs w:val="22"/>
        </w:rPr>
      </w:r>
      <w:r>
        <w:rPr>
          <w:bCs/>
          <w:sz w:val="22"/>
          <w:szCs w:val="22"/>
        </w:rPr>
      </w:r>
    </w:p>
    <w:p>
      <w:pPr>
        <w:pStyle w:val="1174"/>
        <w:jc w:val="center"/>
        <w:rPr>
          <w:bCs/>
          <w:sz w:val="18"/>
          <w:szCs w:val="18"/>
        </w:rPr>
      </w:pPr>
      <w:r>
        <w:rPr>
          <w:bCs/>
          <w:sz w:val="18"/>
          <w:szCs w:val="18"/>
        </w:rPr>
        <w:t xml:space="preserve">(</w:t>
      </w:r>
      <w:r>
        <w:rPr>
          <w:iCs/>
          <w:sz w:val="16"/>
          <w:szCs w:val="16"/>
        </w:rPr>
        <w:t xml:space="preserve">полное наименование/номер подразделения Банка, где открыт счет, с которого производится перечисление денежных средств</w:t>
      </w:r>
      <w:r>
        <w:rPr>
          <w:bCs/>
          <w:sz w:val="18"/>
          <w:szCs w:val="18"/>
        </w:rPr>
        <w:t xml:space="preserve">)</w:t>
      </w:r>
      <w:r>
        <w:rPr>
          <w:bCs/>
          <w:sz w:val="18"/>
          <w:szCs w:val="18"/>
        </w:rPr>
      </w:r>
      <w:r>
        <w:rPr>
          <w:bCs/>
          <w:sz w:val="18"/>
          <w:szCs w:val="18"/>
        </w:rPr>
      </w:r>
    </w:p>
    <w:p>
      <w:pPr>
        <w:pStyle w:val="1174"/>
        <w:jc w:val="both"/>
        <w:rPr>
          <w:sz w:val="22"/>
          <w:szCs w:val="22"/>
        </w:rPr>
      </w:pPr>
      <w:r>
        <w:rPr>
          <w:sz w:val="22"/>
          <w:szCs w:val="22"/>
        </w:rPr>
        <w:t xml:space="preserve">Дата распоряжения ___________________________________________________________________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Номер распоряжения____________________________________________________________________</w:t>
      </w:r>
      <w:r>
        <w:rPr>
          <w:sz w:val="22"/>
          <w:szCs w:val="22"/>
        </w:rPr>
      </w:r>
      <w:r>
        <w:rPr>
          <w:sz w:val="22"/>
          <w:szCs w:val="22"/>
        </w:rPr>
      </w:r>
    </w:p>
    <w:p>
      <w:pPr>
        <w:pStyle w:val="1174"/>
        <w:rPr>
          <w:iCs/>
          <w:sz w:val="16"/>
          <w:szCs w:val="16"/>
        </w:rPr>
      </w:pPr>
      <w:r>
        <w:rPr>
          <w:bCs/>
          <w:iCs/>
          <w:sz w:val="22"/>
          <w:szCs w:val="22"/>
        </w:rPr>
        <w:t xml:space="preserve">на сумму </w:t>
      </w:r>
      <w:r>
        <w:rPr>
          <w:sz w:val="22"/>
          <w:szCs w:val="22"/>
        </w:rPr>
        <w:t xml:space="preserve">_______________________________________________________________________________________</w:t>
      </w:r>
      <w:r>
        <w:rPr>
          <w:iCs/>
          <w:sz w:val="16"/>
          <w:szCs w:val="16"/>
        </w:rPr>
        <w:t xml:space="preserve"> (сумма цифрами)                                                                                     (сумма прописью)                                                                                     </w:t>
      </w:r>
      <w:r>
        <w:rPr>
          <w:iCs/>
          <w:sz w:val="16"/>
          <w:szCs w:val="16"/>
        </w:rPr>
      </w:r>
      <w:r>
        <w:rPr>
          <w:iCs/>
          <w:sz w:val="16"/>
          <w:szCs w:val="16"/>
        </w:rPr>
      </w:r>
    </w:p>
    <w:p>
      <w:pPr>
        <w:pStyle w:val="1174"/>
        <w:jc w:val="both"/>
        <w:rPr>
          <w:b/>
          <w:bCs/>
          <w:iCs/>
          <w:sz w:val="22"/>
          <w:szCs w:val="22"/>
        </w:rPr>
      </w:pPr>
      <w:r>
        <w:rPr>
          <w:b/>
          <w:bCs/>
          <w:iCs/>
          <w:sz w:val="22"/>
          <w:szCs w:val="22"/>
        </w:rPr>
      </w:r>
      <w:r>
        <w:rPr>
          <w:b/>
          <w:bCs/>
          <w:iCs/>
          <w:sz w:val="22"/>
          <w:szCs w:val="22"/>
        </w:rPr>
      </w:r>
      <w:r>
        <w:rPr>
          <w:b/>
          <w:bCs/>
          <w:iCs/>
          <w:sz w:val="22"/>
          <w:szCs w:val="22"/>
        </w:rPr>
      </w:r>
    </w:p>
    <w:p>
      <w:pPr>
        <w:pStyle w:val="1174"/>
        <w:jc w:val="both"/>
        <w:rPr>
          <w:b/>
          <w:bCs/>
          <w:iCs/>
          <w:sz w:val="22"/>
          <w:szCs w:val="22"/>
        </w:rPr>
      </w:pPr>
      <w:r>
        <w:rPr>
          <w:b/>
          <w:bCs/>
          <w:iCs/>
          <w:sz w:val="22"/>
          <w:szCs w:val="22"/>
        </w:rPr>
        <w:t xml:space="preserve">ПО СЛЕДУЮЩИМ РЕКВИЗИТАМ:</w:t>
      </w:r>
      <w:r>
        <w:rPr>
          <w:b/>
          <w:bCs/>
          <w:iCs/>
          <w:sz w:val="22"/>
          <w:szCs w:val="22"/>
        </w:rPr>
      </w:r>
      <w:r>
        <w:rPr>
          <w:b/>
          <w:bCs/>
          <w:iCs/>
          <w:sz w:val="22"/>
          <w:szCs w:val="22"/>
        </w:rPr>
      </w:r>
    </w:p>
    <w:p>
      <w:pPr>
        <w:pStyle w:val="1174"/>
        <w:jc w:val="both"/>
        <w:rPr>
          <w:sz w:val="22"/>
          <w:szCs w:val="22"/>
        </w:rPr>
      </w:pPr>
      <w:r>
        <w:rPr>
          <w:sz w:val="22"/>
          <w:szCs w:val="22"/>
        </w:rPr>
        <w:t xml:space="preserve">Наименование/Ф.И.О. получателя 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ИНН получателя ________________________________________________________________________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Банковский счет получателя № 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Наименование банка получателя 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_______________________________________________________________________________________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Банковский идентификационный код (БИК) _________________________________________________</w:t>
      </w:r>
      <w:r>
        <w:rPr>
          <w:sz w:val="22"/>
          <w:szCs w:val="22"/>
        </w:rPr>
      </w:r>
      <w:r>
        <w:rPr>
          <w:sz w:val="22"/>
          <w:szCs w:val="22"/>
        </w:rPr>
      </w:r>
    </w:p>
    <w:p>
      <w:pPr>
        <w:pStyle w:val="1174"/>
        <w:jc w:val="both"/>
        <w:rPr>
          <w:sz w:val="22"/>
          <w:szCs w:val="22"/>
        </w:rPr>
      </w:pPr>
      <w:r>
        <w:rPr>
          <w:sz w:val="22"/>
          <w:szCs w:val="22"/>
        </w:rPr>
        <w:t xml:space="preserve">Корреспондентский счет № _______________________________________________________________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Назначение платежа _____________________________________________________________________</w:t>
      </w:r>
      <w:r>
        <w:rPr>
          <w:sz w:val="22"/>
          <w:szCs w:val="22"/>
        </w:rPr>
      </w:r>
      <w:r>
        <w:rPr>
          <w:sz w:val="22"/>
          <w:szCs w:val="22"/>
        </w:rPr>
      </w:r>
    </w:p>
    <w:p>
      <w:pPr>
        <w:pStyle w:val="1174"/>
        <w:jc w:val="both"/>
        <w:rPr>
          <w:sz w:val="22"/>
          <w:szCs w:val="22"/>
        </w:rPr>
      </w:pPr>
      <w:r>
        <w:rPr>
          <w:sz w:val="22"/>
          <w:szCs w:val="22"/>
        </w:rPr>
        <w:t xml:space="preserve">_______________________________________________________________________________________</w:t>
      </w:r>
      <w:r>
        <w:rPr>
          <w:sz w:val="22"/>
          <w:szCs w:val="22"/>
        </w:rPr>
      </w:r>
      <w:r>
        <w:rPr>
          <w:sz w:val="22"/>
          <w:szCs w:val="22"/>
        </w:rPr>
      </w:r>
    </w:p>
    <w:p>
      <w:pPr>
        <w:pStyle w:val="1174"/>
        <w:jc w:val="both"/>
        <w:rPr>
          <w:color w:val="000000"/>
        </w:rPr>
      </w:pPr>
      <w:r>
        <w:rPr>
          <w:color w:val="000000"/>
        </w:rPr>
      </w:r>
      <w:r>
        <w:rPr>
          <w:color w:val="000000"/>
        </w:rPr>
      </w:r>
      <w:r>
        <w:rPr>
          <w:color w:val="000000"/>
        </w:rPr>
      </w:r>
    </w:p>
    <w:p>
      <w:pPr>
        <w:pStyle w:val="1174"/>
        <w:jc w:val="both"/>
        <w:rPr>
          <w:color w:val="000000"/>
          <w:sz w:val="20"/>
          <w:szCs w:val="20"/>
        </w:rPr>
      </w:pPr>
      <w:r>
        <w:rPr>
          <w:color w:val="000000"/>
        </w:rPr>
        <w:t xml:space="preserve">От имени Клиента</w:t>
      </w:r>
      <w:r>
        <w:rPr>
          <w:color w:val="000000"/>
          <w:sz w:val="20"/>
          <w:szCs w:val="20"/>
        </w:rPr>
        <w:t xml:space="preserve">: ___________________________________________________________________________,</w:t>
      </w:r>
      <w:r>
        <w:rPr>
          <w:color w:val="000000"/>
          <w:sz w:val="20"/>
          <w:szCs w:val="20"/>
        </w:rPr>
      </w:r>
      <w:r>
        <w:rPr>
          <w:color w:val="000000"/>
          <w:sz w:val="20"/>
          <w:szCs w:val="20"/>
        </w:rPr>
      </w:r>
    </w:p>
    <w:p>
      <w:pPr>
        <w:pStyle w:val="1174"/>
        <w:jc w:val="center"/>
        <w:rPr>
          <w:color w:val="000000"/>
          <w:sz w:val="16"/>
          <w:szCs w:val="16"/>
        </w:rPr>
      </w:pPr>
      <w:r>
        <w:rPr>
          <w:color w:val="000000"/>
          <w:sz w:val="16"/>
          <w:szCs w:val="16"/>
        </w:rPr>
        <w:t xml:space="preserve">(указать фамилию, имя, отчество, должность руководителя (уполномоченного представителя) Клиента/статус физического лица осуществляющего предпринимательскую деятельность/занимающегося частной практикой)</w:t>
      </w:r>
      <w:r>
        <w:rPr>
          <w:color w:val="000000"/>
          <w:sz w:val="16"/>
          <w:szCs w:val="16"/>
        </w:rPr>
      </w:r>
      <w:r>
        <w:rPr>
          <w:color w:val="000000"/>
          <w:sz w:val="16"/>
          <w:szCs w:val="16"/>
        </w:rPr>
      </w:r>
    </w:p>
    <w:p>
      <w:pPr>
        <w:pStyle w:val="1174"/>
        <w:jc w:val="both"/>
        <w:rPr>
          <w:color w:val="000000"/>
          <w:sz w:val="20"/>
          <w:szCs w:val="20"/>
        </w:rPr>
      </w:pPr>
      <w:r>
        <w:rPr>
          <w:color w:val="000000"/>
        </w:rPr>
        <w:t xml:space="preserve">действующий на основании</w:t>
      </w:r>
      <w:r>
        <w:rPr>
          <w:color w:val="000000"/>
          <w:sz w:val="20"/>
          <w:szCs w:val="20"/>
        </w:rPr>
        <w:t xml:space="preserve"> _______________________________________________________________________________________________</w:t>
      </w:r>
      <w:r>
        <w:rPr>
          <w:color w:val="000000"/>
          <w:sz w:val="20"/>
          <w:szCs w:val="20"/>
        </w:rPr>
      </w:r>
      <w:r>
        <w:rPr>
          <w:color w:val="000000"/>
          <w:sz w:val="20"/>
          <w:szCs w:val="20"/>
        </w:rPr>
      </w:r>
    </w:p>
    <w:p>
      <w:pPr>
        <w:pStyle w:val="1174"/>
        <w:jc w:val="both"/>
        <w:rPr>
          <w:color w:val="000000"/>
          <w:sz w:val="16"/>
          <w:szCs w:val="16"/>
        </w:rPr>
      </w:pPr>
      <w:r>
        <w:rPr>
          <w:color w:val="000000"/>
          <w:sz w:val="20"/>
          <w:szCs w:val="20"/>
        </w:rPr>
        <w:t xml:space="preserve">                                                     (</w:t>
      </w:r>
      <w:r>
        <w:rPr>
          <w:color w:val="000000"/>
          <w:sz w:val="16"/>
          <w:szCs w:val="16"/>
        </w:rPr>
        <w:t xml:space="preserve">указать наименование документа – Устав, Доверенность, иной соответствующий документ)</w:t>
      </w:r>
      <w:r>
        <w:rPr>
          <w:color w:val="000000"/>
          <w:sz w:val="16"/>
          <w:szCs w:val="16"/>
        </w:rPr>
      </w:r>
      <w:r>
        <w:rPr>
          <w:color w:val="000000"/>
          <w:sz w:val="16"/>
          <w:szCs w:val="16"/>
        </w:rPr>
      </w:r>
    </w:p>
    <w:p>
      <w:pPr>
        <w:pStyle w:val="1174"/>
        <w:jc w:val="both"/>
        <w:rPr>
          <w:color w:val="000000"/>
          <w:sz w:val="20"/>
          <w:szCs w:val="20"/>
        </w:rPr>
      </w:pPr>
      <w:r>
        <w:rPr>
          <w:color w:val="000000"/>
          <w:sz w:val="20"/>
          <w:szCs w:val="20"/>
        </w:rPr>
      </w:r>
      <w:r>
        <w:rPr>
          <w:color w:val="000000"/>
          <w:sz w:val="20"/>
          <w:szCs w:val="20"/>
        </w:rPr>
      </w:r>
      <w:r>
        <w:rPr>
          <w:color w:val="000000"/>
          <w:sz w:val="20"/>
          <w:szCs w:val="20"/>
        </w:rPr>
      </w:r>
    </w:p>
    <w:p>
      <w:pPr>
        <w:pStyle w:val="1174"/>
        <w:ind w:left="4956"/>
        <w:jc w:val="right"/>
        <w:rPr>
          <w:color w:val="000000"/>
          <w:sz w:val="20"/>
          <w:szCs w:val="20"/>
        </w:rPr>
      </w:pPr>
      <w:r>
        <w:rPr>
          <w:color w:val="000000"/>
          <w:sz w:val="20"/>
          <w:szCs w:val="20"/>
        </w:rPr>
        <w:t xml:space="preserve">_____________________________</w:t>
      </w:r>
      <w:r>
        <w:rPr>
          <w:color w:val="000000"/>
          <w:sz w:val="20"/>
          <w:szCs w:val="20"/>
        </w:rPr>
      </w:r>
      <w:r>
        <w:rPr>
          <w:color w:val="000000"/>
          <w:sz w:val="20"/>
          <w:szCs w:val="20"/>
        </w:rPr>
      </w:r>
    </w:p>
    <w:p>
      <w:pPr>
        <w:pStyle w:val="1174"/>
        <w:jc w:val="both"/>
        <w:rPr>
          <w:color w:val="000000"/>
          <w:sz w:val="20"/>
          <w:szCs w:val="20"/>
        </w:rPr>
      </w:pPr>
      <w:r>
        <w:rPr>
          <w:color w:val="000000"/>
          <w:sz w:val="20"/>
          <w:szCs w:val="20"/>
        </w:rPr>
        <w:t xml:space="preserve">                                                                                                                                                              (подпись)</w:t>
      </w:r>
      <w:r>
        <w:rPr>
          <w:color w:val="000000"/>
          <w:sz w:val="20"/>
          <w:szCs w:val="20"/>
        </w:rPr>
      </w:r>
      <w:r>
        <w:rPr>
          <w:color w:val="000000"/>
          <w:sz w:val="20"/>
          <w:szCs w:val="20"/>
        </w:rPr>
      </w:r>
    </w:p>
    <w:p>
      <w:pPr>
        <w:pStyle w:val="1174"/>
        <w:jc w:val="both"/>
        <w:rPr>
          <w:color w:val="000000"/>
          <w:sz w:val="20"/>
          <w:szCs w:val="20"/>
        </w:rPr>
      </w:pPr>
      <w:r>
        <w:rPr>
          <w:color w:val="000000"/>
          <w:sz w:val="20"/>
          <w:szCs w:val="20"/>
        </w:rPr>
        <w:t xml:space="preserve">        М.П.                                                                                                                            «___» ______________ 20__ г.</w:t>
      </w:r>
      <w:r>
        <w:rPr>
          <w:color w:val="000000"/>
          <w:sz w:val="20"/>
          <w:szCs w:val="20"/>
        </w:rPr>
      </w:r>
      <w:r>
        <w:rPr>
          <w:color w:val="000000"/>
          <w:sz w:val="20"/>
          <w:szCs w:val="20"/>
        </w:rPr>
      </w:r>
    </w:p>
    <w:sectPr>
      <w:headerReference w:type="default" r:id="rId9"/>
      <w:headerReference w:type="even" r:id="rId10"/>
      <w:headerReference w:type="first" r:id="rId11"/>
      <w:footerReference w:type="default" r:id="rId12"/>
      <w:footerReference w:type="first" r:id="rId13"/>
      <w:footnotePr/>
      <w:endnotePr/>
      <w:type w:val="nextPage"/>
      <w:pgSz w:w="11906" w:h="16838" w:orient="portrait"/>
      <w:pgMar w:top="1134" w:right="567" w:bottom="1134" w:left="1701"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Calibri">
    <w:panose1 w:val="020F0502020204030204"/>
  </w:font>
  <w:font w:name="Times New Roman">
    <w:panose1 w:val="02020603050405020304"/>
  </w:font>
  <w:font w:name="Cambria">
    <w:panose1 w:val="02040503050406030204"/>
  </w:font>
  <w:font w:name="Tahoma">
    <w:panose1 w:val="020B0604030504040204"/>
  </w:font>
  <w:font w:name="Peterburg">
    <w:panose1 w:val="02000603000000000000"/>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4"/>
      <w:rPr>
        <w:rStyle w:val="1196"/>
      </w:rPr>
      <w:framePr w:vAnchor="text" w:hAnchor="margin" w:xAlign="center" w:y="1"/>
    </w:pPr>
    <w:r>
      <w:rPr>
        <w:rStyle w:val="1196"/>
      </w:rPr>
    </w:r>
    <w:r>
      <w:rPr>
        <w:rStyle w:val="1196"/>
      </w:rPr>
    </w:r>
    <w:r>
      <w:rPr>
        <w:rStyle w:val="1196"/>
      </w:rPr>
    </w:r>
  </w:p>
  <w:p>
    <w:pPr>
      <w:pStyle w:val="1194"/>
    </w:pPr>
    <w:r>
      <w:t xml:space="preserve">БАНК                                                                                                                              КЛИЕНТ</w: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4"/>
    </w:pPr>
    <w:r>
      <w:t xml:space="preserve">БАНК                                                                                                                          КЛИЕНТ</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06"/>
        <w:jc w:val="both"/>
      </w:pPr>
      <w:r>
        <w:rPr>
          <w:rStyle w:val="1208"/>
        </w:rPr>
        <w:footnoteRef/>
      </w:r>
      <w:r>
        <w:t xml:space="preserve"> Информация о режиме обслуживания клиентов в региональном филиале Банка (его структурных подразделениях) размещается на странице соответствующего регионального филиала на указанном </w:t>
      </w:r>
      <w:r>
        <w:rPr>
          <w:lang w:val="en-US"/>
        </w:rPr>
        <w:t xml:space="preserve">web</w:t>
      </w:r>
      <w:r>
        <w:t xml:space="preserve"> </w:t>
      </w:r>
      <w:r>
        <w:t xml:space="preserve">–сайте БАНКА в сети Интернет.</w:t>
      </w:r>
      <w:r/>
    </w:p>
  </w:footnote>
  <w:footnote w:id="3">
    <w:p>
      <w:pPr>
        <w:pStyle w:val="1174"/>
        <w:jc w:val="both"/>
        <w:tabs>
          <w:tab w:val="left" w:pos="0" w:leader="none"/>
          <w:tab w:val="left" w:pos="1418" w:leader="none"/>
        </w:tabs>
        <w:rPr>
          <w:sz w:val="20"/>
          <w:szCs w:val="20"/>
        </w:rPr>
      </w:pPr>
      <w:r>
        <w:rPr>
          <w:rStyle w:val="1208"/>
          <w:sz w:val="20"/>
          <w:szCs w:val="20"/>
        </w:rPr>
        <w:footnoteRef/>
      </w:r>
      <w:r>
        <w:rPr>
          <w:sz w:val="20"/>
          <w:szCs w:val="20"/>
        </w:rPr>
        <w:t xml:space="preserve"> </w:t>
      </w:r>
      <w:r>
        <w:rPr>
          <w:b/>
          <w:bCs/>
          <w:color w:val="000000"/>
          <w:sz w:val="20"/>
          <w:szCs w:val="20"/>
        </w:rPr>
        <w:t xml:space="preserve">Система ДБО</w:t>
      </w:r>
      <w:r>
        <w:rPr>
          <w:color w:val="000000"/>
          <w:sz w:val="20"/>
          <w:szCs w:val="20"/>
        </w:rPr>
        <w:t xml:space="preserve"> - си</w:t>
      </w:r>
      <w:r>
        <w:rPr>
          <w:color w:val="000000"/>
          <w:sz w:val="20"/>
          <w:szCs w:val="20"/>
        </w:rPr>
        <w:t xml:space="preserve">стема дистанционного банковского обслуживания – комплексная система дистанционного банковского обслуживания, предназначенная для обмена электронными документами между БАНКОМ и КЛИЕНТОМ с использованием средств электронной подписи, с целью предоставления КЛ</w:t>
      </w:r>
      <w:r>
        <w:rPr>
          <w:color w:val="000000"/>
          <w:sz w:val="20"/>
          <w:szCs w:val="20"/>
        </w:rPr>
        <w:t xml:space="preserve">ИЕНТУ услуг по дистанционному (удаленному) распоряжению своими счетами, направлению распоряжений, совершению операций, а также получению/направлению информационных сообщений. Является корпоративной информационной системой, в которой Банк является операторо</w:t>
      </w:r>
      <w:r>
        <w:rPr>
          <w:color w:val="000000"/>
          <w:sz w:val="20"/>
          <w:szCs w:val="20"/>
        </w:rPr>
        <w:t xml:space="preserve">м системы и осуществляет свою деятельность в соответствии со ст. 3 Федерального закона от 06.04.2011 № 63-ФЗ «Об электронной подписи» и относится к электронным системам документооборота (согласно п. 15 ч. 1 ст. 265 Налогового кодекса Российской Федерации).</w:t>
      </w:r>
      <w:r>
        <w:rPr>
          <w:sz w:val="20"/>
          <w:szCs w:val="20"/>
        </w:rPr>
      </w:r>
      <w:r>
        <w:rPr>
          <w:sz w:val="20"/>
          <w:szCs w:val="20"/>
        </w:rPr>
      </w:r>
    </w:p>
  </w:footnote>
  <w:footnote w:id="4">
    <w:p>
      <w:pPr>
        <w:pStyle w:val="1206"/>
        <w:jc w:val="both"/>
      </w:pPr>
      <w:r>
        <w:rPr>
          <w:rStyle w:val="1208"/>
        </w:rPr>
        <w:footnoteRef/>
      </w:r>
      <w:r>
        <w:t xml:space="preserve"> При направлении </w:t>
      </w:r>
      <w:r>
        <w:rPr>
          <w:b/>
        </w:rPr>
        <w:t xml:space="preserve">КЛИЕНТУ</w:t>
      </w:r>
      <w:r>
        <w:t xml:space="preserve"> запросов,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w:t>
      </w:r>
      <w:r>
        <w:rPr>
          <w:b/>
        </w:rPr>
        <w:t xml:space="preserve">КЛИЕНТУ</w:t>
      </w:r>
      <w:r>
        <w:t xml:space="preserve"> средствами организации почтовой связи по почтовому адресу/адресу местонахождения либо путем непосредственной передачи при личной явке </w:t>
      </w:r>
      <w:r>
        <w:rPr>
          <w:b/>
        </w:rPr>
        <w:t xml:space="preserve">КЛИЕНТА</w:t>
      </w:r>
      <w:r>
        <w:t xml:space="preserve">. Получение </w:t>
      </w:r>
      <w:r>
        <w:br w:type="textWrapping" w:clear="all"/>
      </w:r>
      <w:r>
        <w:t xml:space="preserve">от </w:t>
      </w:r>
      <w:r>
        <w:rPr>
          <w:b/>
        </w:rPr>
        <w:t xml:space="preserve">КЛИЕНТА</w:t>
      </w:r>
      <w:r>
        <w:t xml:space="preserve"> по электронной почте документов и информации, запрошенных Банком для обновления сведений, не предусмотрено</w:t>
      </w:r>
      <w:r>
        <w:rPr>
          <w:lang w:eastAsia="en-US"/>
        </w:rPr>
        <w:t xml:space="preserve">.</w:t>
      </w:r>
      <w:r/>
    </w:p>
  </w:footnote>
  <w:footnote w:id="5">
    <w:p>
      <w:pPr>
        <w:pStyle w:val="1174"/>
        <w:jc w:val="both"/>
        <w:tabs>
          <w:tab w:val="left" w:pos="0" w:leader="none"/>
          <w:tab w:val="left" w:pos="1418" w:leader="none"/>
        </w:tabs>
        <w:rPr>
          <w:sz w:val="20"/>
          <w:szCs w:val="20"/>
        </w:rPr>
      </w:pPr>
      <w:r>
        <w:rPr>
          <w:rStyle w:val="1208"/>
          <w:sz w:val="20"/>
          <w:szCs w:val="20"/>
        </w:rPr>
        <w:footnoteRef/>
      </w:r>
      <w:r>
        <w:rPr>
          <w:sz w:val="20"/>
          <w:szCs w:val="20"/>
        </w:rPr>
        <w:t xml:space="preserve"> Без согласия КЛИЕНТА или с согласия КЛИЕНТА, полученного под влиянием обмана или при злоупотреблении доверием.</w:t>
      </w:r>
      <w:r>
        <w:rPr>
          <w:sz w:val="20"/>
          <w:szCs w:val="20"/>
        </w:rPr>
      </w:r>
      <w:r>
        <w:rPr>
          <w:sz w:val="20"/>
          <w:szCs w:val="20"/>
        </w:rPr>
      </w:r>
    </w:p>
  </w:footnote>
  <w:footnote w:id="6">
    <w:p>
      <w:pPr>
        <w:pStyle w:val="1174"/>
        <w:jc w:val="both"/>
        <w:tabs>
          <w:tab w:val="left" w:pos="0" w:leader="none"/>
          <w:tab w:val="left" w:pos="1418" w:leader="none"/>
        </w:tabs>
        <w:rPr>
          <w:sz w:val="20"/>
          <w:szCs w:val="20"/>
        </w:rPr>
      </w:pPr>
      <w:r>
        <w:rPr>
          <w:rStyle w:val="1208"/>
          <w:sz w:val="20"/>
          <w:szCs w:val="20"/>
        </w:rPr>
        <w:footnoteRef/>
      </w:r>
      <w:r>
        <w:rPr>
          <w:sz w:val="20"/>
          <w:szCs w:val="20"/>
        </w:rPr>
        <w:t xml:space="preserve"> 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КЛИЕНТОМ.</w:t>
      </w:r>
      <w:r>
        <w:rPr>
          <w:sz w:val="20"/>
          <w:szCs w:val="20"/>
        </w:rPr>
      </w:r>
      <w:r>
        <w:rPr>
          <w:sz w:val="20"/>
          <w:szCs w:val="20"/>
        </w:rPr>
      </w:r>
    </w:p>
  </w:footnote>
  <w:footnote w:id="7">
    <w:p>
      <w:pPr>
        <w:pStyle w:val="1174"/>
        <w:jc w:val="both"/>
        <w:tabs>
          <w:tab w:val="left" w:pos="0" w:leader="none"/>
          <w:tab w:val="left" w:pos="1418" w:leader="none"/>
        </w:tabs>
        <w:rPr>
          <w:sz w:val="20"/>
          <w:szCs w:val="20"/>
        </w:rPr>
      </w:pPr>
      <w:r>
        <w:rPr>
          <w:rStyle w:val="1208"/>
          <w:sz w:val="20"/>
          <w:szCs w:val="20"/>
        </w:rPr>
        <w:footnoteRef/>
      </w:r>
      <w:r>
        <w:rPr>
          <w:sz w:val="20"/>
          <w:szCs w:val="20"/>
        </w:rP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rPr>
          <w:sz w:val="20"/>
          <w:szCs w:val="20"/>
        </w:rPr>
      </w:r>
      <w:r>
        <w:rPr>
          <w:sz w:val="20"/>
          <w:szCs w:val="20"/>
        </w:rPr>
      </w:r>
    </w:p>
  </w:footnote>
  <w:footnote w:id="8">
    <w:p>
      <w:pPr>
        <w:pStyle w:val="1206"/>
      </w:pPr>
      <w:r>
        <w:rPr>
          <w:rStyle w:val="1208"/>
        </w:rPr>
        <w:footnoteRef/>
      </w:r>
      <w:r>
        <w:t xml:space="preserve"> В случае, если </w:t>
      </w:r>
      <w:r>
        <w:rPr>
          <w:b/>
        </w:rPr>
        <w:t xml:space="preserve">КЛИЕНТУ</w:t>
      </w:r>
      <w:r>
        <w:t xml:space="preserve"> требуется дальнейший прием Банком к исполнению распоряжения о переводе денежных средств, имеющего признаки ПДСБДСК</w:t>
      </w:r>
      <w:r/>
    </w:p>
  </w:footnote>
  <w:footnote w:id="9">
    <w:p>
      <w:pPr>
        <w:pStyle w:val="1174"/>
        <w:jc w:val="both"/>
        <w:tabs>
          <w:tab w:val="left" w:pos="0" w:leader="none"/>
          <w:tab w:val="left" w:pos="1418" w:leader="none"/>
        </w:tabs>
        <w:rPr>
          <w:sz w:val="20"/>
          <w:szCs w:val="20"/>
        </w:rPr>
      </w:pPr>
      <w:r>
        <w:rPr>
          <w:rStyle w:val="1208"/>
          <w:sz w:val="20"/>
          <w:szCs w:val="20"/>
        </w:rPr>
        <w:footnoteRef/>
      </w:r>
      <w:r>
        <w:rPr>
          <w:sz w:val="20"/>
          <w:szCs w:val="20"/>
        </w:rPr>
        <w:t xml:space="preserve"> </w:t>
      </w:r>
      <w:r>
        <w:rPr>
          <w:sz w:val="20"/>
          <w:szCs w:val="20"/>
        </w:rPr>
        <w:t xml:space="preserve">Телефонный звонок может быть осуществлен как БАНКОМ КЛИЕНТУ, так и КЛИЕНТОМ в БАНК.</w:t>
      </w:r>
      <w:r>
        <w:rPr>
          <w:sz w:val="20"/>
          <w:szCs w:val="20"/>
        </w:rPr>
      </w:r>
      <w:r>
        <w:rPr>
          <w:sz w:val="20"/>
          <w:szCs w:val="20"/>
        </w:rPr>
      </w:r>
    </w:p>
  </w:footnote>
  <w:footnote w:id="10">
    <w:p>
      <w:pPr>
        <w:pStyle w:val="1206"/>
        <w:jc w:val="both"/>
      </w:pPr>
      <w:r>
        <w:rPr>
          <w:rStyle w:val="1208"/>
        </w:rPr>
        <w:footnoteRef/>
      </w:r>
      <w:r>
        <w:t xml:space="preserve"> При направлении </w:t>
      </w:r>
      <w:r>
        <w:rPr>
          <w:b/>
        </w:rPr>
        <w:t xml:space="preserve">КЛИЕНТУ</w:t>
      </w:r>
      <w:r>
        <w:t xml:space="preserve"> запросов,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w:t>
      </w:r>
      <w:r>
        <w:rPr>
          <w:b/>
        </w:rPr>
        <w:t xml:space="preserve">КЛИЕНТУ</w:t>
      </w:r>
      <w:r>
        <w:t xml:space="preserve"> средствами организации почтовой связи по почтовому адресу/адресу местонахождения либо путем непосредственной передачи при личной явке </w:t>
      </w:r>
      <w:r>
        <w:rPr>
          <w:b/>
        </w:rPr>
        <w:t xml:space="preserve">КЛИЕНТА</w:t>
      </w:r>
      <w:r>
        <w:t xml:space="preserve">. Получение </w:t>
      </w:r>
      <w:r>
        <w:br w:type="textWrapping" w:clear="all"/>
      </w:r>
      <w:r>
        <w:t xml:space="preserve">от </w:t>
      </w:r>
      <w:r>
        <w:rPr>
          <w:b/>
        </w:rPr>
        <w:t xml:space="preserve">КЛИЕНТА</w:t>
      </w:r>
      <w:r>
        <w:t xml:space="preserve"> по электронной почте документов и информации, запрошенных Банком для обновления сведений, не предусмотрено</w:t>
      </w:r>
      <w:r>
        <w:rPr>
          <w:lang w:eastAsia="en-US"/>
        </w:rPr>
        <w:t xml:space="preserve">.</w:t>
      </w:r>
      <w:r/>
    </w:p>
  </w:footnote>
  <w:footnote w:id="11">
    <w:p>
      <w:pPr>
        <w:pStyle w:val="1206"/>
        <w:jc w:val="both"/>
        <w:rPr>
          <w:sz w:val="18"/>
          <w:szCs w:val="18"/>
        </w:rPr>
      </w:pPr>
      <w:r>
        <w:rPr>
          <w:rStyle w:val="1208"/>
          <w:sz w:val="18"/>
          <w:szCs w:val="18"/>
        </w:rPr>
        <w:footnoteRef/>
      </w:r>
      <w:r>
        <w:rPr>
          <w:color w:val="000000"/>
          <w:sz w:val="18"/>
          <w:szCs w:val="18"/>
        </w:rPr>
        <w:t xml:space="preserve"> </w:t>
      </w:r>
      <w:r>
        <w:rPr>
          <w:sz w:val="18"/>
        </w:rPr>
        <w:t xml:space="preserve">Карточка</w:t>
      </w:r>
      <w:r>
        <w:rPr>
          <w:sz w:val="18"/>
        </w:rPr>
        <w:t xml:space="preserve"> с образцами подписей и оттиска печати не оформляется и не представляется КЛИЕНТОМ в БАНК, если распоряжение денежными средствами, находящимися на Счете, осуществляется только в электронном виде посредством системы дистанционного банковского обслуживания (</w:t>
      </w:r>
      <w:r>
        <w:rPr>
          <w:color w:val="000000"/>
          <w:sz w:val="18"/>
        </w:rPr>
        <w:t xml:space="preserve">Система ДБО</w:t>
      </w:r>
      <w:r>
        <w:rPr>
          <w:color w:val="000000"/>
          <w:sz w:val="18"/>
        </w:rPr>
        <w:t xml:space="preserve">)</w:t>
      </w:r>
      <w:r>
        <w:rPr>
          <w:sz w:val="18"/>
        </w:rPr>
        <w:t xml:space="preserve">, б</w:t>
      </w:r>
      <w:r>
        <w:rPr>
          <w:sz w:val="18"/>
        </w:rPr>
        <w:t xml:space="preserve">ез представления в БАНК распоряжения о переводе денежных средств на бумажном носителе, а также по Счету не предполагается совершение кассовых операций. В данном случае КЛИЕНТ предоставляет в БАНК соглашение о количестве и сочетании подписей по форме БАНКА.</w:t>
      </w:r>
      <w:r>
        <w:rPr>
          <w:sz w:val="18"/>
          <w:szCs w:val="18"/>
        </w:rPr>
      </w:r>
      <w:r>
        <w:rPr>
          <w:sz w:val="18"/>
          <w:szCs w:val="18"/>
        </w:rPr>
      </w:r>
    </w:p>
  </w:footnote>
  <w:footnote w:id="12">
    <w:p>
      <w:pPr>
        <w:pStyle w:val="1206"/>
        <w:jc w:val="both"/>
      </w:pPr>
      <w:r>
        <w:rPr>
          <w:rStyle w:val="1208"/>
        </w:rPr>
        <w:footnoteRef/>
      </w:r>
      <w:r>
        <w:t xml:space="preserve"> При направлении </w:t>
      </w:r>
      <w:r>
        <w:rPr>
          <w:b/>
        </w:rPr>
        <w:t xml:space="preserve">КЛИЕНТУ</w:t>
      </w:r>
      <w:r>
        <w:t xml:space="preserve"> запросов,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w:t>
      </w:r>
      <w:r>
        <w:rPr>
          <w:b/>
        </w:rPr>
        <w:t xml:space="preserve">КЛИЕНТУ</w:t>
      </w:r>
      <w:r>
        <w:t xml:space="preserve"> средствами организации почтовой связи по почтовому адресу/адресу местонахождения либо путем непосредственной передачи при личной явке </w:t>
      </w:r>
      <w:r>
        <w:rPr>
          <w:b/>
        </w:rPr>
        <w:t xml:space="preserve">КЛИЕНТА</w:t>
      </w:r>
      <w:r>
        <w:t xml:space="preserve">. Получение от </w:t>
      </w:r>
      <w:r>
        <w:rPr>
          <w:b/>
        </w:rPr>
        <w:t xml:space="preserve">КЛИЕНТА</w:t>
      </w:r>
      <w:r>
        <w:t xml:space="preserve"> по электронной почте документов и информации, запрошенных Банком для обновления сведений, не предусмотрено</w:t>
      </w:r>
      <w:r>
        <w:rPr>
          <w:lang w:eastAsia="en-US"/>
        </w:rPr>
        <w:t xml:space="preserve">.</w:t>
      </w:r>
      <w:r/>
    </w:p>
  </w:footnote>
  <w:footnote w:id="13">
    <w:p>
      <w:pPr>
        <w:pStyle w:val="1206"/>
        <w:ind w:hanging="23"/>
        <w:jc w:val="both"/>
      </w:pPr>
      <w:r>
        <w:rPr>
          <w:rStyle w:val="1208"/>
        </w:rPr>
        <w:footnoteRef/>
      </w:r>
      <w:r>
        <w:t xml:space="preserve"> 1) споры, связанные с созданием, реорганизацией и ликвидацией юридического лица;</w:t>
      </w:r>
      <w:r/>
    </w:p>
    <w:p>
      <w:pPr>
        <w:pStyle w:val="1206"/>
        <w:ind w:hanging="23"/>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1206"/>
        <w:ind w:hanging="23"/>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1206"/>
        <w:ind w:hanging="23"/>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1206"/>
        <w:ind w:hanging="23"/>
        <w:jc w:val="both"/>
      </w:pPr>
      <w:r>
        <w:t xml:space="preserve">5) споры, связанные с эмиссией ценных бумаг, в том числе с оспариванием ненормативных правовых актов, решений </w:t>
        <w:br w:type="textWrapping" w:clear="all"/>
        <w:t xml:space="preserve">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1206"/>
        <w:ind w:hanging="23"/>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1206"/>
        <w:ind w:hanging="23"/>
        <w:jc w:val="both"/>
      </w:pPr>
      <w:r>
        <w:t xml:space="preserve">7) споры о созыве общего собрания участников юридического лица;</w:t>
      </w:r>
      <w:r/>
    </w:p>
    <w:p>
      <w:pPr>
        <w:pStyle w:val="1206"/>
        <w:ind w:hanging="23"/>
        <w:jc w:val="both"/>
      </w:pPr>
      <w:r>
        <w:t xml:space="preserve">8) споры об обжаловании решений органов управления юридического лица;</w:t>
      </w:r>
      <w:r/>
    </w:p>
    <w:p>
      <w:pPr>
        <w:pStyle w:val="1206"/>
        <w:ind w:hanging="23"/>
        <w:jc w:val="both"/>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p>
  </w:footnote>
  <w:footnote w:id="14">
    <w:p>
      <w:pPr>
        <w:pStyle w:val="1206"/>
        <w:jc w:val="both"/>
      </w:pPr>
      <w:r>
        <w:rPr>
          <w:rStyle w:val="1208"/>
        </w:rPr>
        <w:footnoteRef/>
      </w:r>
      <w:r>
        <w:t xml:space="preserve"> Указывается действующий адрес электронной почты </w:t>
      </w:r>
      <w:r>
        <w:rPr>
          <w:b/>
        </w:rPr>
        <w:t xml:space="preserve">КЛИЕНТА</w:t>
      </w:r>
      <w:r>
        <w:t xml:space="preserve">. Указывая свой действующий адрес электронной почты, </w:t>
      </w:r>
      <w:r>
        <w:rPr>
          <w:b/>
        </w:rPr>
        <w:t xml:space="preserve">КЛИЕНТ </w:t>
      </w:r>
      <w:r>
        <w:t xml:space="preserve">выражает свое согласие получать от Банка сообщения, запросы, уведомления в рамках Договора, в случаях, предусмотренных Договором. При направлении </w:t>
      </w:r>
      <w:r>
        <w:rPr>
          <w:b/>
        </w:rPr>
        <w:t xml:space="preserve">КЛИЕНТУ </w:t>
      </w:r>
      <w:r>
        <w:t xml:space="preserve">запросов,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w:t>
      </w:r>
      <w:r>
        <w:rPr>
          <w:b/>
        </w:rPr>
        <w:t xml:space="preserve">КЛИЕНТУ </w:t>
      </w:r>
      <w:r>
        <w:t xml:space="preserve">средствами организации почтовой связи по почтовому адресу/адресу местонахождения либо путем непосредственной передачи при личной явке </w:t>
      </w:r>
      <w:r>
        <w:rPr>
          <w:b/>
        </w:rPr>
        <w:t xml:space="preserve">КЛИЕНТА</w:t>
      </w:r>
      <w:r>
        <w:t xml:space="preserve">. Получение от </w:t>
      </w:r>
      <w:r>
        <w:rPr>
          <w:b/>
        </w:rPr>
        <w:t xml:space="preserve">КЛИЕНТА</w:t>
      </w:r>
      <w:r>
        <w:t xml:space="preserve"> по электронной почте документов и информации, запрошенных Банком для обновления сведений, не предусмотрено.</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2"/>
      <w:rPr>
        <w:rStyle w:val="1196"/>
      </w:rPr>
      <w:framePr w:wrap="around" w:vAnchor="text" w:hAnchor="margin" w:xAlign="center" w:y="1"/>
    </w:pPr>
    <w:r>
      <w:rPr>
        <w:rStyle w:val="1196"/>
      </w:rPr>
      <w:fldChar w:fldCharType="begin"/>
    </w:r>
    <w:r>
      <w:rPr>
        <w:rStyle w:val="1196"/>
      </w:rPr>
      <w:instrText xml:space="preserve">PAGE  </w:instrText>
    </w:r>
    <w:r>
      <w:rPr>
        <w:rStyle w:val="1196"/>
      </w:rPr>
      <w:fldChar w:fldCharType="separate"/>
    </w:r>
    <w:r>
      <w:rPr>
        <w:rStyle w:val="1196"/>
      </w:rPr>
      <w:t xml:space="preserve">19</w:t>
    </w:r>
    <w:r>
      <w:rPr>
        <w:rStyle w:val="1196"/>
      </w:rPr>
      <w:fldChar w:fldCharType="end"/>
    </w:r>
    <w:r>
      <w:rPr>
        <w:rStyle w:val="1196"/>
      </w:rPr>
    </w:r>
    <w:r>
      <w:rPr>
        <w:rStyle w:val="1196"/>
      </w:rPr>
    </w:r>
  </w:p>
  <w:p>
    <w:pPr>
      <w:pStyle w:val="1192"/>
      <w:jc w:val="right"/>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2"/>
      <w:rPr>
        <w:rStyle w:val="1196"/>
      </w:rPr>
      <w:framePr w:wrap="around" w:vAnchor="text" w:hAnchor="margin" w:xAlign="center" w:y="1"/>
    </w:pPr>
    <w:r>
      <w:rPr>
        <w:rStyle w:val="1196"/>
      </w:rPr>
      <w:fldChar w:fldCharType="begin"/>
    </w:r>
    <w:r>
      <w:rPr>
        <w:rStyle w:val="1196"/>
      </w:rPr>
      <w:instrText xml:space="preserve">PAGE  </w:instrText>
    </w:r>
    <w:r>
      <w:rPr>
        <w:rStyle w:val="1196"/>
      </w:rPr>
      <w:fldChar w:fldCharType="end"/>
    </w:r>
    <w:r>
      <w:rPr>
        <w:rStyle w:val="1196"/>
      </w:rPr>
    </w:r>
    <w:r>
      <w:rPr>
        <w:rStyle w:val="1196"/>
      </w:rPr>
    </w:r>
  </w:p>
  <w:p>
    <w:pPr>
      <w:pStyle w:val="119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2"/>
      <w:rPr>
        <w:rStyle w:val="1196"/>
      </w:rPr>
      <w:framePr w:vAnchor="text" w:hAnchor="margin" w:xAlign="right" w:y="1"/>
    </w:pPr>
    <w:r>
      <w:rPr>
        <w:rStyle w:val="1196"/>
      </w:rPr>
    </w:r>
    <w:r>
      <w:rPr>
        <w:rStyle w:val="1196"/>
      </w:rPr>
    </w:r>
    <w:r>
      <w:rPr>
        <w:rStyle w:val="1196"/>
      </w:rPr>
    </w:r>
  </w:p>
  <w:p>
    <w:pPr>
      <w:pStyle w:val="1192"/>
      <w:ind w:right="36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0"/>
      <w:numFmt w:val="decimal"/>
      <w:isLgl w:val="false"/>
      <w:suff w:val="tab"/>
      <w:lvlText w:val="*"/>
      <w:lvlJc w:val="left"/>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7"/>
      <w:numFmt w:val="decimal"/>
      <w:isLgl w:val="false"/>
      <w:suff w:val="tab"/>
      <w:lvlText w:val="%1."/>
      <w:lvlJc w:val="left"/>
      <w:pPr>
        <w:ind w:left="360" w:hanging="360"/>
        <w:tabs>
          <w:tab w:val="num" w:pos="360" w:leader="none"/>
        </w:tabs>
      </w:pPr>
      <w:rPr>
        <w:rFonts w:cs="Times New Roman"/>
      </w:rPr>
    </w:lvl>
    <w:lvl w:ilvl="1">
      <w:start w:val="3"/>
      <w:numFmt w:val="decimal"/>
      <w:isLgl w:val="false"/>
      <w:suff w:val="tab"/>
      <w:lvlText w:val="%1.%2."/>
      <w:lvlJc w:val="left"/>
      <w:pPr>
        <w:ind w:left="1080" w:hanging="360"/>
        <w:tabs>
          <w:tab w:val="num" w:pos="1080" w:leader="none"/>
        </w:tabs>
      </w:pPr>
      <w:rPr>
        <w:rFonts w:cs="Times New Roman"/>
      </w:rPr>
    </w:lvl>
    <w:lvl w:ilvl="2">
      <w:start w:val="1"/>
      <w:numFmt w:val="decimal"/>
      <w:isLgl w:val="false"/>
      <w:suff w:val="tab"/>
      <w:lvlText w:val="%1.%2.%3."/>
      <w:lvlJc w:val="left"/>
      <w:pPr>
        <w:ind w:left="2160" w:hanging="720"/>
        <w:tabs>
          <w:tab w:val="num" w:pos="2160" w:leader="none"/>
        </w:tabs>
      </w:pPr>
      <w:rPr>
        <w:rFonts w:cs="Times New Roman"/>
      </w:rPr>
    </w:lvl>
    <w:lvl w:ilvl="3">
      <w:start w:val="1"/>
      <w:numFmt w:val="decimal"/>
      <w:isLgl w:val="false"/>
      <w:suff w:val="tab"/>
      <w:lvlText w:val="%1.%2.%3.%4."/>
      <w:lvlJc w:val="left"/>
      <w:pPr>
        <w:ind w:left="2880" w:hanging="720"/>
        <w:tabs>
          <w:tab w:val="num" w:pos="2880" w:leader="none"/>
        </w:tabs>
      </w:pPr>
      <w:rPr>
        <w:rFonts w:cs="Times New Roman"/>
      </w:rPr>
    </w:lvl>
    <w:lvl w:ilvl="4">
      <w:start w:val="1"/>
      <w:numFmt w:val="decimal"/>
      <w:isLgl w:val="false"/>
      <w:suff w:val="tab"/>
      <w:lvlText w:val="%1.%2.%3.%4.%5."/>
      <w:lvlJc w:val="left"/>
      <w:pPr>
        <w:ind w:left="3960" w:hanging="1080"/>
        <w:tabs>
          <w:tab w:val="num" w:pos="3960" w:leader="none"/>
        </w:tabs>
      </w:pPr>
      <w:rPr>
        <w:rFonts w:cs="Times New Roman"/>
      </w:rPr>
    </w:lvl>
    <w:lvl w:ilvl="5">
      <w:start w:val="1"/>
      <w:numFmt w:val="decimal"/>
      <w:isLgl w:val="false"/>
      <w:suff w:val="tab"/>
      <w:lvlText w:val="%1.%2.%3.%4.%5.%6."/>
      <w:lvlJc w:val="left"/>
      <w:pPr>
        <w:ind w:left="4680" w:hanging="1080"/>
        <w:tabs>
          <w:tab w:val="num" w:pos="4680" w:leader="none"/>
        </w:tabs>
      </w:pPr>
      <w:rPr>
        <w:rFonts w:cs="Times New Roman"/>
      </w:rPr>
    </w:lvl>
    <w:lvl w:ilvl="6">
      <w:start w:val="1"/>
      <w:numFmt w:val="decimal"/>
      <w:isLgl w:val="false"/>
      <w:suff w:val="tab"/>
      <w:lvlText w:val="%1.%2.%3.%4.%5.%6.%7."/>
      <w:lvlJc w:val="left"/>
      <w:pPr>
        <w:ind w:left="5760" w:hanging="1440"/>
        <w:tabs>
          <w:tab w:val="num" w:pos="5760" w:leader="none"/>
        </w:tabs>
      </w:pPr>
      <w:rPr>
        <w:rFonts w:cs="Times New Roman"/>
      </w:rPr>
    </w:lvl>
    <w:lvl w:ilvl="7">
      <w:start w:val="1"/>
      <w:numFmt w:val="decimal"/>
      <w:isLgl w:val="false"/>
      <w:suff w:val="tab"/>
      <w:lvlText w:val="%1.%2.%3.%4.%5.%6.%7.%8."/>
      <w:lvlJc w:val="left"/>
      <w:pPr>
        <w:ind w:left="6480" w:hanging="1440"/>
        <w:tabs>
          <w:tab w:val="num" w:pos="6480" w:leader="none"/>
        </w:tabs>
      </w:pPr>
      <w:rPr>
        <w:rFonts w:cs="Times New Roman"/>
      </w:rPr>
    </w:lvl>
    <w:lvl w:ilvl="8">
      <w:start w:val="1"/>
      <w:numFmt w:val="decimal"/>
      <w:isLgl w:val="false"/>
      <w:suff w:val="tab"/>
      <w:lvlText w:val="%1.%2.%3.%4.%5.%6.%7.%8.%9."/>
      <w:lvlJc w:val="left"/>
      <w:pPr>
        <w:ind w:left="7560" w:hanging="1800"/>
        <w:tabs>
          <w:tab w:val="num" w:pos="7560" w:leader="none"/>
        </w:tabs>
      </w:pPr>
      <w:rPr>
        <w:rFonts w:cs="Times New Roman"/>
      </w:rPr>
    </w:lvl>
  </w:abstractNum>
  <w:abstractNum w:abstractNumId="2">
    <w:multiLevelType w:val="hybridMultilevel"/>
    <w:lvl w:ilvl="0">
      <w:start w:val="5"/>
      <w:numFmt w:val="decimal"/>
      <w:isLgl w:val="false"/>
      <w:suff w:val="tab"/>
      <w:lvlText w:val="%1."/>
      <w:lvlJc w:val="left"/>
      <w:pPr>
        <w:ind w:left="1545" w:hanging="1545"/>
        <w:tabs>
          <w:tab w:val="num" w:pos="1545" w:leader="none"/>
        </w:tabs>
      </w:pPr>
      <w:rPr>
        <w:rFonts w:cs="Times New Roman"/>
      </w:rPr>
    </w:lvl>
    <w:lvl w:ilvl="1">
      <w:start w:val="7"/>
      <w:numFmt w:val="decimal"/>
      <w:isLgl w:val="false"/>
      <w:suff w:val="tab"/>
      <w:lvlText w:val="%1.%2."/>
      <w:lvlJc w:val="left"/>
      <w:pPr>
        <w:ind w:left="2254" w:hanging="1545"/>
        <w:tabs>
          <w:tab w:val="num" w:pos="2254" w:leader="none"/>
        </w:tabs>
      </w:pPr>
      <w:rPr>
        <w:rFonts w:cs="Times New Roman"/>
      </w:rPr>
    </w:lvl>
    <w:lvl w:ilvl="2">
      <w:start w:val="1"/>
      <w:numFmt w:val="decimal"/>
      <w:isLgl w:val="false"/>
      <w:suff w:val="tab"/>
      <w:lvlText w:val="%1.%2.%3."/>
      <w:lvlJc w:val="left"/>
      <w:pPr>
        <w:ind w:left="2963" w:hanging="1545"/>
        <w:tabs>
          <w:tab w:val="num" w:pos="2963" w:leader="none"/>
        </w:tabs>
      </w:pPr>
      <w:rPr>
        <w:rFonts w:cs="Times New Roman"/>
      </w:rPr>
    </w:lvl>
    <w:lvl w:ilvl="3">
      <w:start w:val="1"/>
      <w:numFmt w:val="decimal"/>
      <w:isLgl w:val="false"/>
      <w:suff w:val="tab"/>
      <w:lvlText w:val="%1.%2.%3.%4."/>
      <w:lvlJc w:val="left"/>
      <w:pPr>
        <w:ind w:left="3672" w:hanging="1545"/>
        <w:tabs>
          <w:tab w:val="num" w:pos="3672" w:leader="none"/>
        </w:tabs>
      </w:pPr>
      <w:rPr>
        <w:rFonts w:cs="Times New Roman"/>
      </w:rPr>
    </w:lvl>
    <w:lvl w:ilvl="4">
      <w:start w:val="1"/>
      <w:numFmt w:val="decimal"/>
      <w:isLgl w:val="false"/>
      <w:suff w:val="tab"/>
      <w:lvlText w:val="%1.%2.%3.%4.%5."/>
      <w:lvlJc w:val="left"/>
      <w:pPr>
        <w:ind w:left="4381" w:hanging="1545"/>
        <w:tabs>
          <w:tab w:val="num" w:pos="4381" w:leader="none"/>
        </w:tabs>
      </w:pPr>
      <w:rPr>
        <w:rFonts w:cs="Times New Roman"/>
      </w:rPr>
    </w:lvl>
    <w:lvl w:ilvl="5">
      <w:start w:val="1"/>
      <w:numFmt w:val="decimal"/>
      <w:isLgl w:val="false"/>
      <w:suff w:val="tab"/>
      <w:lvlText w:val="%1.%2.%3.%4.%5.%6."/>
      <w:lvlJc w:val="left"/>
      <w:pPr>
        <w:ind w:left="5090" w:hanging="1545"/>
        <w:tabs>
          <w:tab w:val="num" w:pos="5090" w:leader="none"/>
        </w:tabs>
      </w:pPr>
      <w:rPr>
        <w:rFonts w:cs="Times New Roman"/>
      </w:rPr>
    </w:lvl>
    <w:lvl w:ilvl="6">
      <w:start w:val="1"/>
      <w:numFmt w:val="decimal"/>
      <w:isLgl w:val="false"/>
      <w:suff w:val="tab"/>
      <w:lvlText w:val="%1.%2.%3.%4.%5.%6.%7."/>
      <w:lvlJc w:val="left"/>
      <w:pPr>
        <w:ind w:left="5799" w:hanging="1545"/>
        <w:tabs>
          <w:tab w:val="num" w:pos="5799" w:leader="none"/>
        </w:tabs>
      </w:pPr>
      <w:rPr>
        <w:rFonts w:cs="Times New Roman"/>
      </w:rPr>
    </w:lvl>
    <w:lvl w:ilvl="7">
      <w:start w:val="1"/>
      <w:numFmt w:val="decimal"/>
      <w:isLgl w:val="false"/>
      <w:suff w:val="tab"/>
      <w:lvlText w:val="%1.%2.%3.%4.%5.%6.%7.%8."/>
      <w:lvlJc w:val="left"/>
      <w:pPr>
        <w:ind w:left="6508" w:hanging="1545"/>
        <w:tabs>
          <w:tab w:val="num" w:pos="6508" w:leader="none"/>
        </w:tabs>
      </w:pPr>
      <w:rPr>
        <w:rFonts w:cs="Times New Roman"/>
      </w:rPr>
    </w:lvl>
    <w:lvl w:ilvl="8">
      <w:start w:val="1"/>
      <w:numFmt w:val="decimal"/>
      <w:isLgl w:val="false"/>
      <w:suff w:val="tab"/>
      <w:lvlText w:val="%1.%2.%3.%4.%5.%6.%7.%8.%9."/>
      <w:lvlJc w:val="left"/>
      <w:pPr>
        <w:ind w:left="7472" w:hanging="1800"/>
        <w:tabs>
          <w:tab w:val="num" w:pos="7472" w:leader="none"/>
        </w:tabs>
      </w:pPr>
      <w:rPr>
        <w:rFonts w:cs="Times New Roman"/>
      </w:rPr>
    </w:lvl>
  </w:abstractNum>
  <w:abstractNum w:abstractNumId="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360" w:hanging="360"/>
      </w:pPr>
      <w:rPr>
        <w:rFonts w:cs="Times New Roman"/>
        <w:b/>
      </w:rPr>
    </w:lvl>
    <w:lvl w:ilvl="1">
      <w:start w:val="1"/>
      <w:numFmt w:val="decimal"/>
      <w:isLgl w:val="false"/>
      <w:suff w:val="tab"/>
      <w:lvlText w:val="%1.%2"/>
      <w:lvlJc w:val="left"/>
      <w:pPr>
        <w:ind w:left="1774" w:hanging="360"/>
      </w:pPr>
      <w:rPr>
        <w:rFonts w:cs="Times New Roman"/>
        <w:b/>
      </w:rPr>
    </w:lvl>
    <w:lvl w:ilvl="2">
      <w:start w:val="1"/>
      <w:numFmt w:val="decimal"/>
      <w:isLgl w:val="false"/>
      <w:suff w:val="tab"/>
      <w:lvlText w:val="%1.%2.%3"/>
      <w:lvlJc w:val="left"/>
      <w:pPr>
        <w:ind w:left="3548" w:hanging="720"/>
      </w:pPr>
      <w:rPr>
        <w:rFonts w:cs="Times New Roman"/>
        <w:b/>
      </w:rPr>
    </w:lvl>
    <w:lvl w:ilvl="3">
      <w:start w:val="1"/>
      <w:numFmt w:val="decimal"/>
      <w:isLgl w:val="false"/>
      <w:suff w:val="tab"/>
      <w:lvlText w:val="%1.%2.%3.%4"/>
      <w:lvlJc w:val="left"/>
      <w:pPr>
        <w:ind w:left="4962" w:hanging="720"/>
      </w:pPr>
      <w:rPr>
        <w:rFonts w:cs="Times New Roman"/>
        <w:b/>
      </w:rPr>
    </w:lvl>
    <w:lvl w:ilvl="4">
      <w:start w:val="1"/>
      <w:numFmt w:val="decimal"/>
      <w:isLgl w:val="false"/>
      <w:suff w:val="tab"/>
      <w:lvlText w:val="%1.%2.%3.%4.%5"/>
      <w:lvlJc w:val="left"/>
      <w:pPr>
        <w:ind w:left="6736" w:hanging="1080"/>
      </w:pPr>
      <w:rPr>
        <w:rFonts w:cs="Times New Roman"/>
        <w:b/>
      </w:rPr>
    </w:lvl>
    <w:lvl w:ilvl="5">
      <w:start w:val="1"/>
      <w:numFmt w:val="decimal"/>
      <w:isLgl w:val="false"/>
      <w:suff w:val="tab"/>
      <w:lvlText w:val="%1.%2.%3.%4.%5.%6"/>
      <w:lvlJc w:val="left"/>
      <w:pPr>
        <w:ind w:left="8150" w:hanging="1080"/>
      </w:pPr>
      <w:rPr>
        <w:rFonts w:cs="Times New Roman"/>
        <w:b/>
      </w:rPr>
    </w:lvl>
    <w:lvl w:ilvl="6">
      <w:start w:val="1"/>
      <w:numFmt w:val="decimal"/>
      <w:isLgl w:val="false"/>
      <w:suff w:val="tab"/>
      <w:lvlText w:val="%1.%2.%3.%4.%5.%6.%7"/>
      <w:lvlJc w:val="left"/>
      <w:pPr>
        <w:ind w:left="9924" w:hanging="1440"/>
      </w:pPr>
      <w:rPr>
        <w:rFonts w:cs="Times New Roman"/>
        <w:b/>
      </w:rPr>
    </w:lvl>
    <w:lvl w:ilvl="7">
      <w:start w:val="1"/>
      <w:numFmt w:val="decimal"/>
      <w:isLgl w:val="false"/>
      <w:suff w:val="tab"/>
      <w:lvlText w:val="%1.%2.%3.%4.%5.%6.%7.%8"/>
      <w:lvlJc w:val="left"/>
      <w:pPr>
        <w:ind w:left="11338" w:hanging="1440"/>
      </w:pPr>
      <w:rPr>
        <w:rFonts w:cs="Times New Roman"/>
        <w:b/>
      </w:rPr>
    </w:lvl>
    <w:lvl w:ilvl="8">
      <w:start w:val="1"/>
      <w:numFmt w:val="decimal"/>
      <w:isLgl w:val="false"/>
      <w:suff w:val="tab"/>
      <w:lvlText w:val="%1.%2.%3.%4.%5.%6.%7.%8.%9"/>
      <w:lvlJc w:val="left"/>
      <w:pPr>
        <w:ind w:left="13112" w:hanging="1800"/>
      </w:pPr>
      <w:rPr>
        <w:rFonts w:cs="Times New Roman"/>
        <w:b/>
      </w:rPr>
    </w:lvl>
  </w:abstractNum>
  <w:abstractNum w:abstractNumId="6">
    <w:multiLevelType w:val="hybridMultilevel"/>
    <w:lvl w:ilvl="0">
      <w:start w:val="1"/>
      <w:numFmt w:val="decimal"/>
      <w:isLgl w:val="false"/>
      <w:suff w:val="tab"/>
      <w:lvlText w:val="%1."/>
      <w:lvlJc w:val="left"/>
      <w:pPr>
        <w:ind w:left="3889" w:hanging="360"/>
        <w:tabs>
          <w:tab w:val="num" w:pos="3889"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7">
    <w:multiLevelType w:val="hybridMultilevel"/>
    <w:lvl w:ilvl="0">
      <w:start w:val="6"/>
      <w:numFmt w:val="decimal"/>
      <w:isLgl w:val="false"/>
      <w:suff w:val="tab"/>
      <w:lvlText w:val="%1."/>
      <w:lvlJc w:val="left"/>
      <w:pPr>
        <w:ind w:left="360" w:hanging="360"/>
        <w:tabs>
          <w:tab w:val="num" w:pos="360" w:leader="none"/>
        </w:tabs>
      </w:pPr>
      <w:rPr>
        <w:rFonts w:cs="Times New Roman"/>
      </w:rPr>
    </w:lvl>
    <w:lvl w:ilvl="1">
      <w:start w:val="5"/>
      <w:numFmt w:val="decimal"/>
      <w:isLgl w:val="false"/>
      <w:suff w:val="tab"/>
      <w:lvlText w:val="%1.%2."/>
      <w:lvlJc w:val="left"/>
      <w:pPr>
        <w:ind w:left="1069" w:hanging="360"/>
        <w:tabs>
          <w:tab w:val="num" w:pos="1069" w:leader="none"/>
        </w:tabs>
      </w:pPr>
      <w:rPr>
        <w:rFonts w:cs="Times New Roman"/>
      </w:rPr>
    </w:lvl>
    <w:lvl w:ilvl="2">
      <w:start w:val="1"/>
      <w:numFmt w:val="decimal"/>
      <w:isLgl w:val="false"/>
      <w:suff w:val="tab"/>
      <w:lvlText w:val="%1.%2.%3."/>
      <w:lvlJc w:val="left"/>
      <w:pPr>
        <w:ind w:left="2138" w:hanging="720"/>
        <w:tabs>
          <w:tab w:val="num" w:pos="2138" w:leader="none"/>
        </w:tabs>
      </w:pPr>
      <w:rPr>
        <w:rFonts w:cs="Times New Roman"/>
      </w:rPr>
    </w:lvl>
    <w:lvl w:ilvl="3">
      <w:start w:val="1"/>
      <w:numFmt w:val="decimal"/>
      <w:isLgl w:val="false"/>
      <w:suff w:val="tab"/>
      <w:lvlText w:val="%1.%2.%3.%4."/>
      <w:lvlJc w:val="left"/>
      <w:pPr>
        <w:ind w:left="2847" w:hanging="720"/>
        <w:tabs>
          <w:tab w:val="num" w:pos="2847" w:leader="none"/>
        </w:tabs>
      </w:pPr>
      <w:rPr>
        <w:rFonts w:cs="Times New Roman"/>
      </w:rPr>
    </w:lvl>
    <w:lvl w:ilvl="4">
      <w:start w:val="1"/>
      <w:numFmt w:val="decimal"/>
      <w:isLgl w:val="false"/>
      <w:suff w:val="tab"/>
      <w:lvlText w:val="%1.%2.%3.%4.%5."/>
      <w:lvlJc w:val="left"/>
      <w:pPr>
        <w:ind w:left="3916" w:hanging="1080"/>
        <w:tabs>
          <w:tab w:val="num" w:pos="3916" w:leader="none"/>
        </w:tabs>
      </w:pPr>
      <w:rPr>
        <w:rFonts w:cs="Times New Roman"/>
      </w:rPr>
    </w:lvl>
    <w:lvl w:ilvl="5">
      <w:start w:val="1"/>
      <w:numFmt w:val="decimal"/>
      <w:isLgl w:val="false"/>
      <w:suff w:val="tab"/>
      <w:lvlText w:val="%1.%2.%3.%4.%5.%6."/>
      <w:lvlJc w:val="left"/>
      <w:pPr>
        <w:ind w:left="4625" w:hanging="1080"/>
        <w:tabs>
          <w:tab w:val="num" w:pos="4625" w:leader="none"/>
        </w:tabs>
      </w:pPr>
      <w:rPr>
        <w:rFonts w:cs="Times New Roman"/>
      </w:rPr>
    </w:lvl>
    <w:lvl w:ilvl="6">
      <w:start w:val="1"/>
      <w:numFmt w:val="decimal"/>
      <w:isLgl w:val="false"/>
      <w:suff w:val="tab"/>
      <w:lvlText w:val="%1.%2.%3.%4.%5.%6.%7."/>
      <w:lvlJc w:val="left"/>
      <w:pPr>
        <w:ind w:left="5694" w:hanging="1440"/>
        <w:tabs>
          <w:tab w:val="num" w:pos="5694" w:leader="none"/>
        </w:tabs>
      </w:pPr>
      <w:rPr>
        <w:rFonts w:cs="Times New Roman"/>
      </w:rPr>
    </w:lvl>
    <w:lvl w:ilvl="7">
      <w:start w:val="1"/>
      <w:numFmt w:val="decimal"/>
      <w:isLgl w:val="false"/>
      <w:suff w:val="tab"/>
      <w:lvlText w:val="%1.%2.%3.%4.%5.%6.%7.%8."/>
      <w:lvlJc w:val="left"/>
      <w:pPr>
        <w:ind w:left="6403" w:hanging="1440"/>
        <w:tabs>
          <w:tab w:val="num" w:pos="6403" w:leader="none"/>
        </w:tabs>
      </w:pPr>
      <w:rPr>
        <w:rFonts w:cs="Times New Roman"/>
      </w:rPr>
    </w:lvl>
    <w:lvl w:ilvl="8">
      <w:start w:val="1"/>
      <w:numFmt w:val="decimal"/>
      <w:isLgl w:val="false"/>
      <w:suff w:val="tab"/>
      <w:lvlText w:val="%1.%2.%3.%4.%5.%6.%7.%8.%9."/>
      <w:lvlJc w:val="left"/>
      <w:pPr>
        <w:ind w:left="7472" w:hanging="1800"/>
        <w:tabs>
          <w:tab w:val="num" w:pos="7472" w:leader="none"/>
        </w:tabs>
      </w:pPr>
      <w:rPr>
        <w:rFonts w:cs="Times New Roman"/>
      </w:rPr>
    </w:lvl>
  </w:abstractNum>
  <w:abstractNum w:abstractNumId="8">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rPr>
    </w:lvl>
    <w:lvl w:ilvl="2">
      <w:start w:val="1"/>
      <w:numFmt w:val="bullet"/>
      <w:isLgl w:val="false"/>
      <w:suff w:val="tab"/>
      <w:lvlText w:val=""/>
      <w:lvlJc w:val="left"/>
      <w:pPr>
        <w:ind w:left="2509" w:hanging="360"/>
        <w:tabs>
          <w:tab w:val="num" w:pos="2509" w:leader="none"/>
        </w:tabs>
      </w:pPr>
      <w:rPr>
        <w:rFonts w:ascii="Wingdings" w:hAnsi="Wingdings"/>
      </w:rPr>
    </w:lvl>
    <w:lvl w:ilvl="3">
      <w:start w:val="1"/>
      <w:numFmt w:val="bullet"/>
      <w:isLgl w:val="false"/>
      <w:suff w:val="tab"/>
      <w:lvlText w:val=""/>
      <w:lvlJc w:val="left"/>
      <w:pPr>
        <w:ind w:left="3229" w:hanging="360"/>
        <w:tabs>
          <w:tab w:val="num" w:pos="3229" w:leader="none"/>
        </w:tabs>
      </w:pPr>
      <w:rPr>
        <w:rFonts w:ascii="Symbol" w:hAnsi="Symbol"/>
      </w:rPr>
    </w:lvl>
    <w:lvl w:ilvl="4">
      <w:start w:val="1"/>
      <w:numFmt w:val="bullet"/>
      <w:isLgl w:val="false"/>
      <w:suff w:val="tab"/>
      <w:lvlText w:val="o"/>
      <w:lvlJc w:val="left"/>
      <w:pPr>
        <w:ind w:left="3949" w:hanging="360"/>
        <w:tabs>
          <w:tab w:val="num" w:pos="3949" w:leader="none"/>
        </w:tabs>
      </w:pPr>
      <w:rPr>
        <w:rFonts w:ascii="Courier New" w:hAnsi="Courier New"/>
      </w:rPr>
    </w:lvl>
    <w:lvl w:ilvl="5">
      <w:start w:val="1"/>
      <w:numFmt w:val="bullet"/>
      <w:isLgl w:val="false"/>
      <w:suff w:val="tab"/>
      <w:lvlText w:val=""/>
      <w:lvlJc w:val="left"/>
      <w:pPr>
        <w:ind w:left="4669" w:hanging="360"/>
        <w:tabs>
          <w:tab w:val="num" w:pos="4669" w:leader="none"/>
        </w:tabs>
      </w:pPr>
      <w:rPr>
        <w:rFonts w:ascii="Wingdings" w:hAnsi="Wingdings"/>
      </w:rPr>
    </w:lvl>
    <w:lvl w:ilvl="6">
      <w:start w:val="1"/>
      <w:numFmt w:val="bullet"/>
      <w:isLgl w:val="false"/>
      <w:suff w:val="tab"/>
      <w:lvlText w:val=""/>
      <w:lvlJc w:val="left"/>
      <w:pPr>
        <w:ind w:left="5389" w:hanging="360"/>
        <w:tabs>
          <w:tab w:val="num" w:pos="5389" w:leader="none"/>
        </w:tabs>
      </w:pPr>
      <w:rPr>
        <w:rFonts w:ascii="Symbol" w:hAnsi="Symbol"/>
      </w:rPr>
    </w:lvl>
    <w:lvl w:ilvl="7">
      <w:start w:val="1"/>
      <w:numFmt w:val="bullet"/>
      <w:isLgl w:val="false"/>
      <w:suff w:val="tab"/>
      <w:lvlText w:val="o"/>
      <w:lvlJc w:val="left"/>
      <w:pPr>
        <w:ind w:left="6109" w:hanging="360"/>
        <w:tabs>
          <w:tab w:val="num" w:pos="6109" w:leader="none"/>
        </w:tabs>
      </w:pPr>
      <w:rPr>
        <w:rFonts w:ascii="Courier New" w:hAnsi="Courier New"/>
      </w:rPr>
    </w:lvl>
    <w:lvl w:ilvl="8">
      <w:start w:val="1"/>
      <w:numFmt w:val="bullet"/>
      <w:isLgl w:val="false"/>
      <w:suff w:val="tab"/>
      <w:lvlText w:val=""/>
      <w:lvlJc w:val="left"/>
      <w:pPr>
        <w:ind w:left="6829" w:hanging="360"/>
        <w:tabs>
          <w:tab w:val="num" w:pos="6829" w:leader="none"/>
        </w:tabs>
      </w:pPr>
      <w:rPr>
        <w:rFonts w:ascii="Wingdings" w:hAnsi="Wingdings"/>
      </w:rPr>
    </w:lvl>
  </w:abstractNum>
  <w:abstractNum w:abstractNumId="9">
    <w:multiLevelType w:val="hybridMultilevel"/>
    <w:lvl w:ilvl="0">
      <w:start w:val="1"/>
      <w:numFmt w:val="decimal"/>
      <w:isLgl w:val="false"/>
      <w:suff w:val="tab"/>
      <w:lvlText w:val="%1."/>
      <w:lvlJc w:val="left"/>
      <w:pPr>
        <w:ind w:left="1320" w:hanging="1320"/>
      </w:pPr>
      <w:rPr>
        <w:rFonts w:cs="Times New Roman"/>
      </w:rPr>
    </w:lvl>
    <w:lvl w:ilvl="1">
      <w:start w:val="1"/>
      <w:numFmt w:val="decimal"/>
      <w:isLgl w:val="false"/>
      <w:suff w:val="tab"/>
      <w:lvlText w:val="%1.%2."/>
      <w:lvlJc w:val="left"/>
      <w:pPr>
        <w:ind w:left="2313" w:hanging="1320"/>
      </w:pPr>
      <w:rPr>
        <w:rFonts w:cs="Times New Roman"/>
      </w:rPr>
    </w:lvl>
    <w:lvl w:ilvl="2">
      <w:start w:val="1"/>
      <w:numFmt w:val="decimal"/>
      <w:isLgl w:val="false"/>
      <w:suff w:val="tab"/>
      <w:lvlText w:val="%1.%2.%3."/>
      <w:lvlJc w:val="left"/>
      <w:pPr>
        <w:ind w:left="2738" w:hanging="1320"/>
      </w:pPr>
      <w:rPr>
        <w:rFonts w:cs="Times New Roman"/>
      </w:rPr>
    </w:lvl>
    <w:lvl w:ilvl="3">
      <w:start w:val="1"/>
      <w:numFmt w:val="decimal"/>
      <w:isLgl w:val="false"/>
      <w:suff w:val="tab"/>
      <w:lvlText w:val="%1.%2.%3.%4."/>
      <w:lvlJc w:val="left"/>
      <w:pPr>
        <w:ind w:left="3447" w:hanging="1320"/>
      </w:pPr>
      <w:rPr>
        <w:rFonts w:cs="Times New Roman"/>
      </w:rPr>
    </w:lvl>
    <w:lvl w:ilvl="4">
      <w:start w:val="1"/>
      <w:numFmt w:val="decimal"/>
      <w:isLgl w:val="false"/>
      <w:suff w:val="tab"/>
      <w:lvlText w:val="%1.%2.%3.%4.%5."/>
      <w:lvlJc w:val="left"/>
      <w:pPr>
        <w:ind w:left="4156" w:hanging="1320"/>
      </w:pPr>
      <w:rPr>
        <w:rFonts w:cs="Times New Roman"/>
      </w:rPr>
    </w:lvl>
    <w:lvl w:ilvl="5">
      <w:start w:val="1"/>
      <w:numFmt w:val="decimal"/>
      <w:isLgl w:val="false"/>
      <w:suff w:val="tab"/>
      <w:lvlText w:val="%1.%2.%3.%4.%5.%6."/>
      <w:lvlJc w:val="left"/>
      <w:pPr>
        <w:ind w:left="4865" w:hanging="1320"/>
      </w:pPr>
      <w:rPr>
        <w:rFonts w:cs="Times New Roman"/>
      </w:rPr>
    </w:lvl>
    <w:lvl w:ilvl="6">
      <w:start w:val="1"/>
      <w:numFmt w:val="decimal"/>
      <w:isLgl w:val="false"/>
      <w:suff w:val="tab"/>
      <w:lvlText w:val="%1.%2.%3.%4.%5.%6.%7."/>
      <w:lvlJc w:val="left"/>
      <w:pPr>
        <w:ind w:left="5694" w:hanging="1440"/>
      </w:pPr>
      <w:rPr>
        <w:rFonts w:cs="Times New Roman"/>
      </w:rPr>
    </w:lvl>
    <w:lvl w:ilvl="7">
      <w:start w:val="1"/>
      <w:numFmt w:val="decimal"/>
      <w:isLgl w:val="false"/>
      <w:suff w:val="tab"/>
      <w:lvlText w:val="%1.%2.%3.%4.%5.%6.%7.%8."/>
      <w:lvlJc w:val="left"/>
      <w:pPr>
        <w:ind w:left="6403" w:hanging="1440"/>
      </w:pPr>
      <w:rPr>
        <w:rFonts w:cs="Times New Roman"/>
      </w:rPr>
    </w:lvl>
    <w:lvl w:ilvl="8">
      <w:start w:val="1"/>
      <w:numFmt w:val="decimal"/>
      <w:isLgl w:val="false"/>
      <w:suff w:val="tab"/>
      <w:lvlText w:val="%1.%2.%3.%4.%5.%6.%7.%8.%9."/>
      <w:lvlJc w:val="left"/>
      <w:pPr>
        <w:ind w:left="7472" w:hanging="1800"/>
      </w:pPr>
      <w:rPr>
        <w:rFonts w:cs="Times New Roman"/>
      </w:rPr>
    </w:lvl>
  </w:abstractNum>
  <w:abstractNum w:abstractNumId="10">
    <w:multiLevelType w:val="hybridMultilevel"/>
    <w:lvl w:ilvl="0">
      <w:start w:val="7"/>
      <w:numFmt w:val="decimal"/>
      <w:isLgl w:val="false"/>
      <w:suff w:val="tab"/>
      <w:lvlText w:val="%1."/>
      <w:lvlJc w:val="left"/>
      <w:pPr>
        <w:ind w:left="360" w:hanging="360"/>
        <w:tabs>
          <w:tab w:val="num" w:pos="360" w:leader="none"/>
        </w:tabs>
      </w:pPr>
      <w:rPr>
        <w:rFonts w:cs="Times New Roman"/>
      </w:rPr>
    </w:lvl>
    <w:lvl w:ilvl="1">
      <w:start w:val="3"/>
      <w:numFmt w:val="decimal"/>
      <w:isLgl w:val="false"/>
      <w:suff w:val="tab"/>
      <w:lvlText w:val="%1.%2."/>
      <w:lvlJc w:val="left"/>
      <w:pPr>
        <w:ind w:left="1080" w:hanging="360"/>
        <w:tabs>
          <w:tab w:val="num" w:pos="1080" w:leader="none"/>
        </w:tabs>
      </w:pPr>
      <w:rPr>
        <w:rFonts w:cs="Times New Roman"/>
      </w:rPr>
    </w:lvl>
    <w:lvl w:ilvl="2">
      <w:start w:val="1"/>
      <w:numFmt w:val="decimal"/>
      <w:isLgl w:val="false"/>
      <w:suff w:val="tab"/>
      <w:lvlText w:val="%1.%2.%3."/>
      <w:lvlJc w:val="left"/>
      <w:pPr>
        <w:ind w:left="2160" w:hanging="720"/>
        <w:tabs>
          <w:tab w:val="num" w:pos="2160" w:leader="none"/>
        </w:tabs>
      </w:pPr>
      <w:rPr>
        <w:rFonts w:cs="Times New Roman"/>
      </w:rPr>
    </w:lvl>
    <w:lvl w:ilvl="3">
      <w:start w:val="1"/>
      <w:numFmt w:val="decimal"/>
      <w:isLgl w:val="false"/>
      <w:suff w:val="tab"/>
      <w:lvlText w:val="%1.%2.%3.%4."/>
      <w:lvlJc w:val="left"/>
      <w:pPr>
        <w:ind w:left="2880" w:hanging="720"/>
        <w:tabs>
          <w:tab w:val="num" w:pos="2880" w:leader="none"/>
        </w:tabs>
      </w:pPr>
      <w:rPr>
        <w:rFonts w:cs="Times New Roman"/>
      </w:rPr>
    </w:lvl>
    <w:lvl w:ilvl="4">
      <w:start w:val="1"/>
      <w:numFmt w:val="decimal"/>
      <w:isLgl w:val="false"/>
      <w:suff w:val="tab"/>
      <w:lvlText w:val="%1.%2.%3.%4.%5."/>
      <w:lvlJc w:val="left"/>
      <w:pPr>
        <w:ind w:left="3960" w:hanging="1080"/>
        <w:tabs>
          <w:tab w:val="num" w:pos="3960" w:leader="none"/>
        </w:tabs>
      </w:pPr>
      <w:rPr>
        <w:rFonts w:cs="Times New Roman"/>
      </w:rPr>
    </w:lvl>
    <w:lvl w:ilvl="5">
      <w:start w:val="1"/>
      <w:numFmt w:val="decimal"/>
      <w:isLgl w:val="false"/>
      <w:suff w:val="tab"/>
      <w:lvlText w:val="%1.%2.%3.%4.%5.%6."/>
      <w:lvlJc w:val="left"/>
      <w:pPr>
        <w:ind w:left="4680" w:hanging="1080"/>
        <w:tabs>
          <w:tab w:val="num" w:pos="4680" w:leader="none"/>
        </w:tabs>
      </w:pPr>
      <w:rPr>
        <w:rFonts w:cs="Times New Roman"/>
      </w:rPr>
    </w:lvl>
    <w:lvl w:ilvl="6">
      <w:start w:val="1"/>
      <w:numFmt w:val="decimal"/>
      <w:isLgl w:val="false"/>
      <w:suff w:val="tab"/>
      <w:lvlText w:val="%1.%2.%3.%4.%5.%6.%7."/>
      <w:lvlJc w:val="left"/>
      <w:pPr>
        <w:ind w:left="5760" w:hanging="1440"/>
        <w:tabs>
          <w:tab w:val="num" w:pos="5760" w:leader="none"/>
        </w:tabs>
      </w:pPr>
      <w:rPr>
        <w:rFonts w:cs="Times New Roman"/>
      </w:rPr>
    </w:lvl>
    <w:lvl w:ilvl="7">
      <w:start w:val="1"/>
      <w:numFmt w:val="decimal"/>
      <w:isLgl w:val="false"/>
      <w:suff w:val="tab"/>
      <w:lvlText w:val="%1.%2.%3.%4.%5.%6.%7.%8."/>
      <w:lvlJc w:val="left"/>
      <w:pPr>
        <w:ind w:left="6480" w:hanging="1440"/>
        <w:tabs>
          <w:tab w:val="num" w:pos="6480" w:leader="none"/>
        </w:tabs>
      </w:pPr>
      <w:rPr>
        <w:rFonts w:cs="Times New Roman"/>
      </w:rPr>
    </w:lvl>
    <w:lvl w:ilvl="8">
      <w:start w:val="1"/>
      <w:numFmt w:val="decimal"/>
      <w:isLgl w:val="false"/>
      <w:suff w:val="tab"/>
      <w:lvlText w:val="%1.%2.%3.%4.%5.%6.%7.%8.%9."/>
      <w:lvlJc w:val="left"/>
      <w:pPr>
        <w:ind w:left="7560" w:hanging="1800"/>
        <w:tabs>
          <w:tab w:val="num" w:pos="7560" w:leader="none"/>
        </w:tabs>
      </w:pPr>
      <w:rPr>
        <w:rFonts w:cs="Times New Roman"/>
      </w:rPr>
    </w:lvl>
  </w:abstractNum>
  <w:abstractNum w:abstractNumId="11">
    <w:multiLevelType w:val="hybridMultilevel"/>
    <w:lvl w:ilvl="0">
      <w:start w:val="6"/>
      <w:numFmt w:val="decimal"/>
      <w:isLgl w:val="false"/>
      <w:suff w:val="tab"/>
      <w:lvlText w:val="%1."/>
      <w:lvlJc w:val="left"/>
      <w:pPr>
        <w:ind w:left="480" w:hanging="480"/>
        <w:tabs>
          <w:tab w:val="num" w:pos="480" w:leader="none"/>
        </w:tabs>
      </w:pPr>
      <w:rPr>
        <w:rFonts w:cs="Times New Roman"/>
      </w:rPr>
    </w:lvl>
    <w:lvl w:ilvl="1">
      <w:start w:val="3"/>
      <w:numFmt w:val="decimal"/>
      <w:isLgl w:val="false"/>
      <w:suff w:val="tab"/>
      <w:lvlText w:val="%1.%2."/>
      <w:lvlJc w:val="left"/>
      <w:pPr>
        <w:ind w:left="1189" w:hanging="480"/>
        <w:tabs>
          <w:tab w:val="num" w:pos="1189" w:leader="none"/>
        </w:tabs>
      </w:pPr>
      <w:rPr>
        <w:rFonts w:cs="Times New Roman"/>
      </w:rPr>
    </w:lvl>
    <w:lvl w:ilvl="2">
      <w:start w:val="1"/>
      <w:numFmt w:val="decimal"/>
      <w:isLgl w:val="false"/>
      <w:suff w:val="tab"/>
      <w:lvlText w:val="%1.%2.%3."/>
      <w:lvlJc w:val="left"/>
      <w:pPr>
        <w:ind w:left="2138" w:hanging="720"/>
        <w:tabs>
          <w:tab w:val="num" w:pos="2138" w:leader="none"/>
        </w:tabs>
      </w:pPr>
      <w:rPr>
        <w:rFonts w:cs="Times New Roman"/>
      </w:rPr>
    </w:lvl>
    <w:lvl w:ilvl="3">
      <w:start w:val="1"/>
      <w:numFmt w:val="decimal"/>
      <w:isLgl w:val="false"/>
      <w:suff w:val="tab"/>
      <w:lvlText w:val="%1.%2.%3.%4."/>
      <w:lvlJc w:val="left"/>
      <w:pPr>
        <w:ind w:left="2847" w:hanging="720"/>
        <w:tabs>
          <w:tab w:val="num" w:pos="2847" w:leader="none"/>
        </w:tabs>
      </w:pPr>
      <w:rPr>
        <w:rFonts w:cs="Times New Roman"/>
      </w:rPr>
    </w:lvl>
    <w:lvl w:ilvl="4">
      <w:start w:val="1"/>
      <w:numFmt w:val="decimal"/>
      <w:isLgl w:val="false"/>
      <w:suff w:val="tab"/>
      <w:lvlText w:val="%1.%2.%3.%4.%5."/>
      <w:lvlJc w:val="left"/>
      <w:pPr>
        <w:ind w:left="3916" w:hanging="1080"/>
        <w:tabs>
          <w:tab w:val="num" w:pos="3916" w:leader="none"/>
        </w:tabs>
      </w:pPr>
      <w:rPr>
        <w:rFonts w:cs="Times New Roman"/>
      </w:rPr>
    </w:lvl>
    <w:lvl w:ilvl="5">
      <w:start w:val="1"/>
      <w:numFmt w:val="decimal"/>
      <w:isLgl w:val="false"/>
      <w:suff w:val="tab"/>
      <w:lvlText w:val="%1.%2.%3.%4.%5.%6."/>
      <w:lvlJc w:val="left"/>
      <w:pPr>
        <w:ind w:left="4625" w:hanging="1080"/>
        <w:tabs>
          <w:tab w:val="num" w:pos="4625" w:leader="none"/>
        </w:tabs>
      </w:pPr>
      <w:rPr>
        <w:rFonts w:cs="Times New Roman"/>
      </w:rPr>
    </w:lvl>
    <w:lvl w:ilvl="6">
      <w:start w:val="1"/>
      <w:numFmt w:val="decimal"/>
      <w:isLgl w:val="false"/>
      <w:suff w:val="tab"/>
      <w:lvlText w:val="%1.%2.%3.%4.%5.%6.%7."/>
      <w:lvlJc w:val="left"/>
      <w:pPr>
        <w:ind w:left="5694" w:hanging="1440"/>
        <w:tabs>
          <w:tab w:val="num" w:pos="5694" w:leader="none"/>
        </w:tabs>
      </w:pPr>
      <w:rPr>
        <w:rFonts w:cs="Times New Roman"/>
      </w:rPr>
    </w:lvl>
    <w:lvl w:ilvl="7">
      <w:start w:val="1"/>
      <w:numFmt w:val="decimal"/>
      <w:isLgl w:val="false"/>
      <w:suff w:val="tab"/>
      <w:lvlText w:val="%1.%2.%3.%4.%5.%6.%7.%8."/>
      <w:lvlJc w:val="left"/>
      <w:pPr>
        <w:ind w:left="6403" w:hanging="1440"/>
        <w:tabs>
          <w:tab w:val="num" w:pos="6403" w:leader="none"/>
        </w:tabs>
      </w:pPr>
      <w:rPr>
        <w:rFonts w:cs="Times New Roman"/>
      </w:rPr>
    </w:lvl>
    <w:lvl w:ilvl="8">
      <w:start w:val="1"/>
      <w:numFmt w:val="decimal"/>
      <w:isLgl w:val="false"/>
      <w:suff w:val="tab"/>
      <w:lvlText w:val="%1.%2.%3.%4.%5.%6.%7.%8.%9."/>
      <w:lvlJc w:val="left"/>
      <w:pPr>
        <w:ind w:left="7472" w:hanging="1800"/>
        <w:tabs>
          <w:tab w:val="num" w:pos="7472" w:leader="none"/>
        </w:tabs>
      </w:pPr>
      <w:rPr>
        <w:rFonts w:cs="Times New Roman"/>
      </w:rPr>
    </w:lvl>
  </w:abstractNum>
  <w:abstractNum w:abstractNumId="12">
    <w:multiLevelType w:val="hybridMultilevel"/>
    <w:lvl w:ilvl="0">
      <w:start w:val="9"/>
      <w:numFmt w:val="decimal"/>
      <w:isLgl w:val="false"/>
      <w:suff w:val="tab"/>
      <w:lvlText w:val="%1."/>
      <w:lvlJc w:val="left"/>
      <w:pPr>
        <w:ind w:left="720" w:hanging="360"/>
        <w:tabs>
          <w:tab w:val="num" w:pos="720"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num w:numId="1">
    <w:abstractNumId w:val="6"/>
  </w:num>
  <w:num w:numId="2">
    <w:abstractNumId w:val="8"/>
  </w:num>
  <w:num w:numId="3">
    <w:abstractNumId w:val="11"/>
  </w:num>
  <w:num w:numId="4">
    <w:abstractNumId w:val="7"/>
  </w:num>
  <w:num w:numId="5">
    <w:abstractNumId w:val="12"/>
  </w:num>
  <w:num w:numId="6">
    <w:abstractNumId w:val="10"/>
  </w:num>
  <w:num w:numId="7">
    <w:abstractNumId w:val="1"/>
  </w:num>
  <w:num w:numId="8">
    <w:abstractNumId w:val="0"/>
    <w:lvlOverride w:ilvl="0">
      <w:lvl w:ilvl="0">
        <w:start w:val="1"/>
        <w:numFmt w:val="bullet"/>
        <w:isLgl w:val="false"/>
        <w:suff w:val="tab"/>
        <w:lvlText w:val=""/>
        <w:legacy w:legacy="1" w:legacyIndent="0" w:legacySpace="0"/>
        <w:lvlJc w:val="left"/>
        <w:pPr>
          <w:ind w:left="283" w:hanging="283"/>
        </w:pPr>
        <w:rPr>
          <w:rFonts w:ascii="Symbol" w:hAnsi="Symbol"/>
        </w:rPr>
      </w:lvl>
    </w:lvlOverride>
  </w:num>
  <w:num w:numId="9">
    <w:abstractNumId w:val="2"/>
  </w:num>
  <w:num w:numId="10">
    <w:abstractNumId w:val="9"/>
  </w:num>
  <w:num w:numId="11">
    <w:abstractNumId w:val="5"/>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96">
    <w:name w:val="Heading 1"/>
    <w:basedOn w:val="1174"/>
    <w:next w:val="1174"/>
    <w:link w:val="997"/>
    <w:uiPriority w:val="9"/>
    <w:qFormat/>
    <w:pPr>
      <w:keepLines/>
      <w:keepNext/>
      <w:spacing w:before="480" w:after="200"/>
      <w:outlineLvl w:val="0"/>
    </w:pPr>
    <w:rPr>
      <w:rFonts w:ascii="Arial" w:hAnsi="Arial" w:eastAsia="Arial" w:cs="Arial"/>
      <w:sz w:val="40"/>
      <w:szCs w:val="40"/>
    </w:rPr>
  </w:style>
  <w:style w:type="character" w:styleId="997">
    <w:name w:val="Heading 1 Char"/>
    <w:link w:val="996"/>
    <w:uiPriority w:val="9"/>
    <w:rPr>
      <w:rFonts w:ascii="Arial" w:hAnsi="Arial" w:eastAsia="Arial" w:cs="Arial"/>
      <w:sz w:val="40"/>
      <w:szCs w:val="40"/>
    </w:rPr>
  </w:style>
  <w:style w:type="paragraph" w:styleId="998">
    <w:name w:val="Heading 2"/>
    <w:basedOn w:val="1174"/>
    <w:next w:val="1174"/>
    <w:link w:val="999"/>
    <w:uiPriority w:val="9"/>
    <w:unhideWhenUsed/>
    <w:qFormat/>
    <w:pPr>
      <w:keepLines/>
      <w:keepNext/>
      <w:spacing w:before="360" w:after="200"/>
      <w:outlineLvl w:val="1"/>
    </w:pPr>
    <w:rPr>
      <w:rFonts w:ascii="Arial" w:hAnsi="Arial" w:eastAsia="Arial" w:cs="Arial"/>
      <w:sz w:val="34"/>
    </w:rPr>
  </w:style>
  <w:style w:type="character" w:styleId="999">
    <w:name w:val="Heading 2 Char"/>
    <w:link w:val="998"/>
    <w:uiPriority w:val="9"/>
    <w:rPr>
      <w:rFonts w:ascii="Arial" w:hAnsi="Arial" w:eastAsia="Arial" w:cs="Arial"/>
      <w:sz w:val="34"/>
    </w:rPr>
  </w:style>
  <w:style w:type="paragraph" w:styleId="1000">
    <w:name w:val="Heading 3"/>
    <w:basedOn w:val="1174"/>
    <w:next w:val="1174"/>
    <w:link w:val="1001"/>
    <w:uiPriority w:val="9"/>
    <w:unhideWhenUsed/>
    <w:qFormat/>
    <w:pPr>
      <w:keepLines/>
      <w:keepNext/>
      <w:spacing w:before="320" w:after="200"/>
      <w:outlineLvl w:val="2"/>
    </w:pPr>
    <w:rPr>
      <w:rFonts w:ascii="Arial" w:hAnsi="Arial" w:eastAsia="Arial" w:cs="Arial"/>
      <w:sz w:val="30"/>
      <w:szCs w:val="30"/>
    </w:rPr>
  </w:style>
  <w:style w:type="character" w:styleId="1001">
    <w:name w:val="Heading 3 Char"/>
    <w:link w:val="1000"/>
    <w:uiPriority w:val="9"/>
    <w:rPr>
      <w:rFonts w:ascii="Arial" w:hAnsi="Arial" w:eastAsia="Arial" w:cs="Arial"/>
      <w:sz w:val="30"/>
      <w:szCs w:val="30"/>
    </w:rPr>
  </w:style>
  <w:style w:type="paragraph" w:styleId="1002">
    <w:name w:val="Heading 4"/>
    <w:basedOn w:val="1174"/>
    <w:next w:val="1174"/>
    <w:link w:val="1003"/>
    <w:uiPriority w:val="9"/>
    <w:unhideWhenUsed/>
    <w:qFormat/>
    <w:pPr>
      <w:keepLines/>
      <w:keepNext/>
      <w:spacing w:before="320" w:after="200"/>
      <w:outlineLvl w:val="3"/>
    </w:pPr>
    <w:rPr>
      <w:rFonts w:ascii="Arial" w:hAnsi="Arial" w:eastAsia="Arial" w:cs="Arial"/>
      <w:b/>
      <w:bCs/>
      <w:sz w:val="26"/>
      <w:szCs w:val="26"/>
    </w:rPr>
  </w:style>
  <w:style w:type="character" w:styleId="1003">
    <w:name w:val="Heading 4 Char"/>
    <w:link w:val="1002"/>
    <w:uiPriority w:val="9"/>
    <w:rPr>
      <w:rFonts w:ascii="Arial" w:hAnsi="Arial" w:eastAsia="Arial" w:cs="Arial"/>
      <w:b/>
      <w:bCs/>
      <w:sz w:val="26"/>
      <w:szCs w:val="26"/>
    </w:rPr>
  </w:style>
  <w:style w:type="paragraph" w:styleId="1004">
    <w:name w:val="Heading 5"/>
    <w:basedOn w:val="1174"/>
    <w:next w:val="1174"/>
    <w:link w:val="1005"/>
    <w:uiPriority w:val="9"/>
    <w:unhideWhenUsed/>
    <w:qFormat/>
    <w:pPr>
      <w:keepLines/>
      <w:keepNext/>
      <w:spacing w:before="320" w:after="200"/>
      <w:outlineLvl w:val="4"/>
    </w:pPr>
    <w:rPr>
      <w:rFonts w:ascii="Arial" w:hAnsi="Arial" w:eastAsia="Arial" w:cs="Arial"/>
      <w:b/>
      <w:bCs/>
      <w:sz w:val="24"/>
      <w:szCs w:val="24"/>
    </w:rPr>
  </w:style>
  <w:style w:type="character" w:styleId="1005">
    <w:name w:val="Heading 5 Char"/>
    <w:link w:val="1004"/>
    <w:uiPriority w:val="9"/>
    <w:rPr>
      <w:rFonts w:ascii="Arial" w:hAnsi="Arial" w:eastAsia="Arial" w:cs="Arial"/>
      <w:b/>
      <w:bCs/>
      <w:sz w:val="24"/>
      <w:szCs w:val="24"/>
    </w:rPr>
  </w:style>
  <w:style w:type="paragraph" w:styleId="1006">
    <w:name w:val="Heading 6"/>
    <w:basedOn w:val="1174"/>
    <w:next w:val="1174"/>
    <w:link w:val="1007"/>
    <w:uiPriority w:val="9"/>
    <w:unhideWhenUsed/>
    <w:qFormat/>
    <w:pPr>
      <w:keepLines/>
      <w:keepNext/>
      <w:spacing w:before="320" w:after="200"/>
      <w:outlineLvl w:val="5"/>
    </w:pPr>
    <w:rPr>
      <w:rFonts w:ascii="Arial" w:hAnsi="Arial" w:eastAsia="Arial" w:cs="Arial"/>
      <w:b/>
      <w:bCs/>
      <w:sz w:val="22"/>
      <w:szCs w:val="22"/>
    </w:rPr>
  </w:style>
  <w:style w:type="character" w:styleId="1007">
    <w:name w:val="Heading 6 Char"/>
    <w:link w:val="1006"/>
    <w:uiPriority w:val="9"/>
    <w:rPr>
      <w:rFonts w:ascii="Arial" w:hAnsi="Arial" w:eastAsia="Arial" w:cs="Arial"/>
      <w:b/>
      <w:bCs/>
      <w:sz w:val="22"/>
      <w:szCs w:val="22"/>
    </w:rPr>
  </w:style>
  <w:style w:type="paragraph" w:styleId="1008">
    <w:name w:val="Heading 7"/>
    <w:basedOn w:val="1174"/>
    <w:next w:val="1174"/>
    <w:link w:val="1009"/>
    <w:uiPriority w:val="9"/>
    <w:unhideWhenUsed/>
    <w:qFormat/>
    <w:pPr>
      <w:keepLines/>
      <w:keepNext/>
      <w:spacing w:before="320" w:after="200"/>
      <w:outlineLvl w:val="6"/>
    </w:pPr>
    <w:rPr>
      <w:rFonts w:ascii="Arial" w:hAnsi="Arial" w:eastAsia="Arial" w:cs="Arial"/>
      <w:b/>
      <w:bCs/>
      <w:i/>
      <w:iCs/>
      <w:sz w:val="22"/>
      <w:szCs w:val="22"/>
    </w:rPr>
  </w:style>
  <w:style w:type="character" w:styleId="1009">
    <w:name w:val="Heading 7 Char"/>
    <w:link w:val="1008"/>
    <w:uiPriority w:val="9"/>
    <w:rPr>
      <w:rFonts w:ascii="Arial" w:hAnsi="Arial" w:eastAsia="Arial" w:cs="Arial"/>
      <w:b/>
      <w:bCs/>
      <w:i/>
      <w:iCs/>
      <w:sz w:val="22"/>
      <w:szCs w:val="22"/>
    </w:rPr>
  </w:style>
  <w:style w:type="paragraph" w:styleId="1010">
    <w:name w:val="Heading 8"/>
    <w:basedOn w:val="1174"/>
    <w:next w:val="1174"/>
    <w:link w:val="1011"/>
    <w:uiPriority w:val="9"/>
    <w:unhideWhenUsed/>
    <w:qFormat/>
    <w:pPr>
      <w:keepLines/>
      <w:keepNext/>
      <w:spacing w:before="320" w:after="200"/>
      <w:outlineLvl w:val="7"/>
    </w:pPr>
    <w:rPr>
      <w:rFonts w:ascii="Arial" w:hAnsi="Arial" w:eastAsia="Arial" w:cs="Arial"/>
      <w:i/>
      <w:iCs/>
      <w:sz w:val="22"/>
      <w:szCs w:val="22"/>
    </w:rPr>
  </w:style>
  <w:style w:type="character" w:styleId="1011">
    <w:name w:val="Heading 8 Char"/>
    <w:link w:val="1010"/>
    <w:uiPriority w:val="9"/>
    <w:rPr>
      <w:rFonts w:ascii="Arial" w:hAnsi="Arial" w:eastAsia="Arial" w:cs="Arial"/>
      <w:i/>
      <w:iCs/>
      <w:sz w:val="22"/>
      <w:szCs w:val="22"/>
    </w:rPr>
  </w:style>
  <w:style w:type="paragraph" w:styleId="1012">
    <w:name w:val="Heading 9"/>
    <w:basedOn w:val="1174"/>
    <w:next w:val="1174"/>
    <w:link w:val="1013"/>
    <w:uiPriority w:val="9"/>
    <w:unhideWhenUsed/>
    <w:qFormat/>
    <w:pPr>
      <w:keepLines/>
      <w:keepNext/>
      <w:spacing w:before="320" w:after="200"/>
      <w:outlineLvl w:val="8"/>
    </w:pPr>
    <w:rPr>
      <w:rFonts w:ascii="Arial" w:hAnsi="Arial" w:eastAsia="Arial" w:cs="Arial"/>
      <w:i/>
      <w:iCs/>
      <w:sz w:val="21"/>
      <w:szCs w:val="21"/>
    </w:rPr>
  </w:style>
  <w:style w:type="character" w:styleId="1013">
    <w:name w:val="Heading 9 Char"/>
    <w:link w:val="1012"/>
    <w:uiPriority w:val="9"/>
    <w:rPr>
      <w:rFonts w:ascii="Arial" w:hAnsi="Arial" w:eastAsia="Arial" w:cs="Arial"/>
      <w:i/>
      <w:iCs/>
      <w:sz w:val="21"/>
      <w:szCs w:val="21"/>
    </w:rPr>
  </w:style>
  <w:style w:type="paragraph" w:styleId="1014">
    <w:name w:val="List Paragraph"/>
    <w:basedOn w:val="1174"/>
    <w:uiPriority w:val="34"/>
    <w:qFormat/>
    <w:pPr>
      <w:contextualSpacing/>
      <w:ind w:left="720"/>
    </w:pPr>
  </w:style>
  <w:style w:type="paragraph" w:styleId="1015">
    <w:name w:val="No Spacing"/>
    <w:uiPriority w:val="1"/>
    <w:qFormat/>
    <w:pPr>
      <w:spacing w:before="0" w:after="0" w:line="240" w:lineRule="auto"/>
    </w:pPr>
  </w:style>
  <w:style w:type="paragraph" w:styleId="1016">
    <w:name w:val="Title"/>
    <w:basedOn w:val="1174"/>
    <w:next w:val="1174"/>
    <w:link w:val="1017"/>
    <w:uiPriority w:val="10"/>
    <w:qFormat/>
    <w:pPr>
      <w:contextualSpacing/>
      <w:spacing w:before="300" w:after="200"/>
    </w:pPr>
    <w:rPr>
      <w:sz w:val="48"/>
      <w:szCs w:val="48"/>
    </w:rPr>
  </w:style>
  <w:style w:type="character" w:styleId="1017">
    <w:name w:val="Title Char"/>
    <w:link w:val="1016"/>
    <w:uiPriority w:val="10"/>
    <w:rPr>
      <w:sz w:val="48"/>
      <w:szCs w:val="48"/>
    </w:rPr>
  </w:style>
  <w:style w:type="paragraph" w:styleId="1018">
    <w:name w:val="Subtitle"/>
    <w:basedOn w:val="1174"/>
    <w:next w:val="1174"/>
    <w:link w:val="1019"/>
    <w:uiPriority w:val="11"/>
    <w:qFormat/>
    <w:pPr>
      <w:spacing w:before="200" w:after="200"/>
    </w:pPr>
    <w:rPr>
      <w:sz w:val="24"/>
      <w:szCs w:val="24"/>
    </w:rPr>
  </w:style>
  <w:style w:type="character" w:styleId="1019">
    <w:name w:val="Subtitle Char"/>
    <w:link w:val="1018"/>
    <w:uiPriority w:val="11"/>
    <w:rPr>
      <w:sz w:val="24"/>
      <w:szCs w:val="24"/>
    </w:rPr>
  </w:style>
  <w:style w:type="paragraph" w:styleId="1020">
    <w:name w:val="Quote"/>
    <w:basedOn w:val="1174"/>
    <w:next w:val="1174"/>
    <w:link w:val="1021"/>
    <w:uiPriority w:val="29"/>
    <w:qFormat/>
    <w:pPr>
      <w:ind w:left="720" w:right="720"/>
    </w:pPr>
    <w:rPr>
      <w:i/>
    </w:rPr>
  </w:style>
  <w:style w:type="character" w:styleId="1021">
    <w:name w:val="Quote Char"/>
    <w:link w:val="1020"/>
    <w:uiPriority w:val="29"/>
    <w:rPr>
      <w:i/>
    </w:rPr>
  </w:style>
  <w:style w:type="paragraph" w:styleId="1022">
    <w:name w:val="Intense Quote"/>
    <w:basedOn w:val="1174"/>
    <w:next w:val="1174"/>
    <w:link w:val="102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3">
    <w:name w:val="Intense Quote Char"/>
    <w:link w:val="1022"/>
    <w:uiPriority w:val="30"/>
    <w:rPr>
      <w:i/>
    </w:rPr>
  </w:style>
  <w:style w:type="paragraph" w:styleId="1024">
    <w:name w:val="Header"/>
    <w:basedOn w:val="1174"/>
    <w:link w:val="1025"/>
    <w:uiPriority w:val="99"/>
    <w:unhideWhenUsed/>
    <w:pPr>
      <w:spacing w:after="0" w:line="240" w:lineRule="auto"/>
      <w:tabs>
        <w:tab w:val="center" w:pos="7143" w:leader="none"/>
        <w:tab w:val="right" w:pos="14287" w:leader="none"/>
      </w:tabs>
    </w:pPr>
  </w:style>
  <w:style w:type="character" w:styleId="1025">
    <w:name w:val="Header Char"/>
    <w:link w:val="1024"/>
    <w:uiPriority w:val="99"/>
  </w:style>
  <w:style w:type="paragraph" w:styleId="1026">
    <w:name w:val="Footer"/>
    <w:basedOn w:val="1174"/>
    <w:link w:val="1027"/>
    <w:uiPriority w:val="99"/>
    <w:unhideWhenUsed/>
    <w:pPr>
      <w:spacing w:after="0" w:line="240" w:lineRule="auto"/>
      <w:tabs>
        <w:tab w:val="center" w:pos="7143" w:leader="none"/>
        <w:tab w:val="right" w:pos="14287" w:leader="none"/>
      </w:tabs>
    </w:pPr>
  </w:style>
  <w:style w:type="character" w:styleId="1027">
    <w:name w:val="Footer Char"/>
    <w:link w:val="1026"/>
    <w:uiPriority w:val="99"/>
  </w:style>
  <w:style w:type="paragraph" w:styleId="1028">
    <w:name w:val="Caption"/>
    <w:basedOn w:val="1174"/>
    <w:next w:val="1174"/>
    <w:link w:val="1029"/>
    <w:uiPriority w:val="35"/>
    <w:semiHidden/>
    <w:unhideWhenUsed/>
    <w:qFormat/>
    <w:pPr>
      <w:spacing w:line="276" w:lineRule="auto"/>
    </w:pPr>
    <w:rPr>
      <w:b/>
      <w:bCs/>
      <w:color w:val="4f81bd" w:themeColor="accent1"/>
      <w:sz w:val="18"/>
      <w:szCs w:val="18"/>
    </w:rPr>
  </w:style>
  <w:style w:type="character" w:styleId="1029">
    <w:name w:val="Caption Char"/>
    <w:link w:val="1028"/>
    <w:uiPriority w:val="35"/>
    <w:rPr>
      <w:b/>
      <w:bCs/>
      <w:color w:val="4f81bd" w:themeColor="accent1"/>
      <w:sz w:val="18"/>
      <w:szCs w:val="18"/>
    </w:rPr>
  </w:style>
  <w:style w:type="table" w:styleId="103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3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3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3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4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4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4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4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5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6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6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6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6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7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7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7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8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8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9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9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9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9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0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0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2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2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2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2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3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3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3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3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56">
    <w:name w:val="Hyperlink"/>
    <w:uiPriority w:val="99"/>
    <w:unhideWhenUsed/>
    <w:rPr>
      <w:color w:val="0000ff" w:themeColor="hyperlink"/>
      <w:u w:val="single"/>
    </w:rPr>
  </w:style>
  <w:style w:type="paragraph" w:styleId="1157">
    <w:name w:val="footnote text"/>
    <w:basedOn w:val="1174"/>
    <w:link w:val="1158"/>
    <w:uiPriority w:val="99"/>
    <w:semiHidden/>
    <w:unhideWhenUsed/>
    <w:pPr>
      <w:spacing w:after="40" w:line="240" w:lineRule="auto"/>
    </w:pPr>
    <w:rPr>
      <w:sz w:val="18"/>
    </w:rPr>
  </w:style>
  <w:style w:type="character" w:styleId="1158">
    <w:name w:val="Footnote Text Char"/>
    <w:link w:val="1157"/>
    <w:uiPriority w:val="99"/>
    <w:rPr>
      <w:sz w:val="18"/>
    </w:rPr>
  </w:style>
  <w:style w:type="character" w:styleId="1159">
    <w:name w:val="footnote reference"/>
    <w:uiPriority w:val="99"/>
    <w:unhideWhenUsed/>
    <w:rPr>
      <w:vertAlign w:val="superscript"/>
    </w:rPr>
  </w:style>
  <w:style w:type="paragraph" w:styleId="1160">
    <w:name w:val="endnote text"/>
    <w:basedOn w:val="1174"/>
    <w:link w:val="1161"/>
    <w:uiPriority w:val="99"/>
    <w:semiHidden/>
    <w:unhideWhenUsed/>
    <w:pPr>
      <w:spacing w:after="0" w:line="240" w:lineRule="auto"/>
    </w:pPr>
    <w:rPr>
      <w:sz w:val="20"/>
    </w:rPr>
  </w:style>
  <w:style w:type="character" w:styleId="1161">
    <w:name w:val="Endnote Text Char"/>
    <w:link w:val="1160"/>
    <w:uiPriority w:val="99"/>
    <w:rPr>
      <w:sz w:val="20"/>
    </w:rPr>
  </w:style>
  <w:style w:type="character" w:styleId="1162">
    <w:name w:val="endnote reference"/>
    <w:uiPriority w:val="99"/>
    <w:semiHidden/>
    <w:unhideWhenUsed/>
    <w:rPr>
      <w:vertAlign w:val="superscript"/>
    </w:rPr>
  </w:style>
  <w:style w:type="paragraph" w:styleId="1163">
    <w:name w:val="toc 1"/>
    <w:basedOn w:val="1174"/>
    <w:next w:val="1174"/>
    <w:uiPriority w:val="39"/>
    <w:unhideWhenUsed/>
    <w:pPr>
      <w:ind w:left="0" w:right="0" w:firstLine="0"/>
      <w:spacing w:after="57"/>
    </w:pPr>
  </w:style>
  <w:style w:type="paragraph" w:styleId="1164">
    <w:name w:val="toc 2"/>
    <w:basedOn w:val="1174"/>
    <w:next w:val="1174"/>
    <w:uiPriority w:val="39"/>
    <w:unhideWhenUsed/>
    <w:pPr>
      <w:ind w:left="283" w:right="0" w:firstLine="0"/>
      <w:spacing w:after="57"/>
    </w:pPr>
  </w:style>
  <w:style w:type="paragraph" w:styleId="1165">
    <w:name w:val="toc 3"/>
    <w:basedOn w:val="1174"/>
    <w:next w:val="1174"/>
    <w:uiPriority w:val="39"/>
    <w:unhideWhenUsed/>
    <w:pPr>
      <w:ind w:left="567" w:right="0" w:firstLine="0"/>
      <w:spacing w:after="57"/>
    </w:pPr>
  </w:style>
  <w:style w:type="paragraph" w:styleId="1166">
    <w:name w:val="toc 4"/>
    <w:basedOn w:val="1174"/>
    <w:next w:val="1174"/>
    <w:uiPriority w:val="39"/>
    <w:unhideWhenUsed/>
    <w:pPr>
      <w:ind w:left="850" w:right="0" w:firstLine="0"/>
      <w:spacing w:after="57"/>
    </w:pPr>
  </w:style>
  <w:style w:type="paragraph" w:styleId="1167">
    <w:name w:val="toc 5"/>
    <w:basedOn w:val="1174"/>
    <w:next w:val="1174"/>
    <w:uiPriority w:val="39"/>
    <w:unhideWhenUsed/>
    <w:pPr>
      <w:ind w:left="1134" w:right="0" w:firstLine="0"/>
      <w:spacing w:after="57"/>
    </w:pPr>
  </w:style>
  <w:style w:type="paragraph" w:styleId="1168">
    <w:name w:val="toc 6"/>
    <w:basedOn w:val="1174"/>
    <w:next w:val="1174"/>
    <w:uiPriority w:val="39"/>
    <w:unhideWhenUsed/>
    <w:pPr>
      <w:ind w:left="1417" w:right="0" w:firstLine="0"/>
      <w:spacing w:after="57"/>
    </w:pPr>
  </w:style>
  <w:style w:type="paragraph" w:styleId="1169">
    <w:name w:val="toc 7"/>
    <w:basedOn w:val="1174"/>
    <w:next w:val="1174"/>
    <w:uiPriority w:val="39"/>
    <w:unhideWhenUsed/>
    <w:pPr>
      <w:ind w:left="1701" w:right="0" w:firstLine="0"/>
      <w:spacing w:after="57"/>
    </w:pPr>
  </w:style>
  <w:style w:type="paragraph" w:styleId="1170">
    <w:name w:val="toc 8"/>
    <w:basedOn w:val="1174"/>
    <w:next w:val="1174"/>
    <w:uiPriority w:val="39"/>
    <w:unhideWhenUsed/>
    <w:pPr>
      <w:ind w:left="1984" w:right="0" w:firstLine="0"/>
      <w:spacing w:after="57"/>
    </w:pPr>
  </w:style>
  <w:style w:type="paragraph" w:styleId="1171">
    <w:name w:val="toc 9"/>
    <w:basedOn w:val="1174"/>
    <w:next w:val="1174"/>
    <w:uiPriority w:val="39"/>
    <w:unhideWhenUsed/>
    <w:pPr>
      <w:ind w:left="2268" w:right="0" w:firstLine="0"/>
      <w:spacing w:after="57"/>
    </w:pPr>
  </w:style>
  <w:style w:type="paragraph" w:styleId="1172">
    <w:name w:val="TOC Heading"/>
    <w:uiPriority w:val="39"/>
    <w:unhideWhenUsed/>
  </w:style>
  <w:style w:type="paragraph" w:styleId="1173">
    <w:name w:val="table of figures"/>
    <w:basedOn w:val="1174"/>
    <w:next w:val="1174"/>
    <w:uiPriority w:val="99"/>
    <w:unhideWhenUsed/>
    <w:pPr>
      <w:spacing w:after="0" w:afterAutospacing="0"/>
    </w:pPr>
  </w:style>
  <w:style w:type="paragraph" w:styleId="1174" w:default="1">
    <w:name w:val="Normal"/>
    <w:next w:val="1174"/>
    <w:link w:val="1174"/>
    <w:qFormat/>
    <w:rPr>
      <w:sz w:val="24"/>
      <w:szCs w:val="24"/>
      <w:lang w:val="ru-RU" w:eastAsia="ru-RU" w:bidi="ar-SA"/>
    </w:rPr>
  </w:style>
  <w:style w:type="paragraph" w:styleId="1175">
    <w:name w:val="Заголовок 1"/>
    <w:basedOn w:val="1174"/>
    <w:next w:val="1174"/>
    <w:link w:val="1183"/>
    <w:uiPriority w:val="9"/>
    <w:qFormat/>
    <w:pPr>
      <w:keepNext/>
      <w:shd w:val="pct25" w:color="auto" w:fill="auto"/>
      <w:outlineLvl w:val="0"/>
    </w:pPr>
    <w:rPr>
      <w:i/>
      <w:iCs/>
    </w:rPr>
  </w:style>
  <w:style w:type="paragraph" w:styleId="1176">
    <w:name w:val="Заголовок 2"/>
    <w:basedOn w:val="1174"/>
    <w:next w:val="1174"/>
    <w:link w:val="1184"/>
    <w:uiPriority w:val="9"/>
    <w:qFormat/>
    <w:pPr>
      <w:jc w:val="center"/>
      <w:keepNext/>
      <w:outlineLvl w:val="1"/>
    </w:pPr>
    <w:rPr>
      <w:rFonts w:ascii="Arial" w:hAnsi="Arial" w:cs="Arial"/>
      <w:sz w:val="22"/>
      <w:szCs w:val="22"/>
      <w:u w:val="single"/>
    </w:rPr>
  </w:style>
  <w:style w:type="paragraph" w:styleId="1177">
    <w:name w:val="Заголовок 3"/>
    <w:basedOn w:val="1174"/>
    <w:next w:val="1174"/>
    <w:link w:val="1185"/>
    <w:uiPriority w:val="9"/>
    <w:qFormat/>
    <w:pPr>
      <w:keepNext/>
      <w:outlineLvl w:val="2"/>
    </w:pPr>
    <w:rPr>
      <w:rFonts w:ascii="Peterburg" w:hAnsi="Peterburg"/>
    </w:rPr>
  </w:style>
  <w:style w:type="paragraph" w:styleId="1178">
    <w:name w:val="Заголовок 4"/>
    <w:basedOn w:val="1174"/>
    <w:next w:val="1174"/>
    <w:link w:val="1186"/>
    <w:uiPriority w:val="9"/>
    <w:qFormat/>
    <w:pPr>
      <w:keepNext/>
      <w:outlineLvl w:val="3"/>
    </w:pPr>
    <w:rPr>
      <w:rFonts w:ascii="Peterburg" w:hAnsi="Peterburg"/>
      <w:i/>
      <w:iCs/>
      <w:u w:val="single"/>
    </w:rPr>
  </w:style>
  <w:style w:type="paragraph" w:styleId="1179">
    <w:name w:val="Заголовок 5"/>
    <w:basedOn w:val="1174"/>
    <w:next w:val="1174"/>
    <w:link w:val="1187"/>
    <w:uiPriority w:val="9"/>
    <w:qFormat/>
    <w:pPr>
      <w:jc w:val="center"/>
      <w:keepNext/>
      <w:outlineLvl w:val="4"/>
    </w:pPr>
    <w:rPr>
      <w:b/>
      <w:bCs/>
    </w:rPr>
  </w:style>
  <w:style w:type="character" w:styleId="1180">
    <w:name w:val="Основной шрифт абзаца"/>
    <w:next w:val="1180"/>
    <w:link w:val="1174"/>
    <w:uiPriority w:val="1"/>
    <w:unhideWhenUsed/>
  </w:style>
  <w:style w:type="table" w:styleId="1181">
    <w:name w:val="Обычная таблица"/>
    <w:next w:val="1181"/>
    <w:link w:val="1174"/>
    <w:uiPriority w:val="99"/>
    <w:semiHidden/>
    <w:unhideWhenUsed/>
    <w:qFormat/>
    <w:tblPr/>
  </w:style>
  <w:style w:type="numbering" w:styleId="1182">
    <w:name w:val="Нет списка"/>
    <w:next w:val="1182"/>
    <w:link w:val="1174"/>
    <w:uiPriority w:val="99"/>
    <w:semiHidden/>
    <w:unhideWhenUsed/>
  </w:style>
  <w:style w:type="character" w:styleId="1183">
    <w:name w:val="Заголовок 1 Знак"/>
    <w:next w:val="1183"/>
    <w:link w:val="1175"/>
    <w:uiPriority w:val="9"/>
    <w:rPr>
      <w:rFonts w:ascii="Cambria" w:hAnsi="Cambria" w:eastAsia="Times New Roman" w:cs="Times New Roman"/>
      <w:b/>
      <w:bCs/>
      <w:sz w:val="32"/>
      <w:szCs w:val="32"/>
    </w:rPr>
  </w:style>
  <w:style w:type="character" w:styleId="1184">
    <w:name w:val="Заголовок 2 Знак"/>
    <w:next w:val="1184"/>
    <w:link w:val="1176"/>
    <w:uiPriority w:val="9"/>
    <w:semiHidden/>
    <w:rPr>
      <w:rFonts w:ascii="Cambria" w:hAnsi="Cambria" w:eastAsia="Times New Roman" w:cs="Times New Roman"/>
      <w:b/>
      <w:bCs/>
      <w:i/>
      <w:iCs/>
      <w:sz w:val="28"/>
      <w:szCs w:val="28"/>
    </w:rPr>
  </w:style>
  <w:style w:type="character" w:styleId="1185">
    <w:name w:val="Заголовок 3 Знак"/>
    <w:next w:val="1185"/>
    <w:link w:val="1177"/>
    <w:uiPriority w:val="9"/>
    <w:semiHidden/>
    <w:rPr>
      <w:rFonts w:ascii="Cambria" w:hAnsi="Cambria" w:eastAsia="Times New Roman" w:cs="Times New Roman"/>
      <w:b/>
      <w:bCs/>
      <w:sz w:val="26"/>
      <w:szCs w:val="26"/>
    </w:rPr>
  </w:style>
  <w:style w:type="character" w:styleId="1186">
    <w:name w:val="Заголовок 4 Знак"/>
    <w:next w:val="1186"/>
    <w:link w:val="1178"/>
    <w:uiPriority w:val="9"/>
    <w:semiHidden/>
    <w:rPr>
      <w:rFonts w:ascii="Calibri" w:hAnsi="Calibri" w:eastAsia="Times New Roman" w:cs="Times New Roman"/>
      <w:b/>
      <w:bCs/>
      <w:sz w:val="28"/>
      <w:szCs w:val="28"/>
    </w:rPr>
  </w:style>
  <w:style w:type="character" w:styleId="1187">
    <w:name w:val="Заголовок 5 Знак"/>
    <w:next w:val="1187"/>
    <w:link w:val="1179"/>
    <w:uiPriority w:val="9"/>
    <w:semiHidden/>
    <w:rPr>
      <w:rFonts w:ascii="Calibri" w:hAnsi="Calibri" w:eastAsia="Times New Roman" w:cs="Times New Roman"/>
      <w:b/>
      <w:bCs/>
      <w:i/>
      <w:iCs/>
      <w:sz w:val="26"/>
      <w:szCs w:val="26"/>
    </w:rPr>
  </w:style>
  <w:style w:type="paragraph" w:styleId="118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74"/>
    <w:next w:val="1188"/>
    <w:link w:val="1189"/>
    <w:uiPriority w:val="99"/>
    <w:pPr>
      <w:ind w:firstLine="709"/>
    </w:pPr>
  </w:style>
  <w:style w:type="character" w:styleId="1189">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89"/>
    <w:link w:val="1188"/>
    <w:uiPriority w:val="99"/>
    <w:semiHidden/>
    <w:rPr>
      <w:sz w:val="24"/>
      <w:szCs w:val="24"/>
    </w:rPr>
  </w:style>
  <w:style w:type="paragraph" w:styleId="1190">
    <w:name w:val="Noeeu1"/>
    <w:basedOn w:val="1174"/>
    <w:next w:val="1190"/>
    <w:link w:val="1174"/>
    <w:pPr>
      <w:ind w:firstLine="709"/>
      <w:jc w:val="both"/>
    </w:pPr>
    <w:rPr>
      <w:rFonts w:ascii="Peterburg" w:hAnsi="Peterburg"/>
    </w:rPr>
  </w:style>
  <w:style w:type="paragraph" w:styleId="1191">
    <w:name w:val="Стиль1"/>
    <w:basedOn w:val="1174"/>
    <w:next w:val="1191"/>
    <w:link w:val="1174"/>
    <w:pPr>
      <w:ind w:firstLine="709"/>
      <w:jc w:val="both"/>
    </w:pPr>
    <w:rPr>
      <w:rFonts w:ascii="Peterburg" w:hAnsi="Peterburg"/>
    </w:rPr>
  </w:style>
  <w:style w:type="paragraph" w:styleId="1192">
    <w:name w:val="Верхний колонтитул"/>
    <w:basedOn w:val="1174"/>
    <w:next w:val="1192"/>
    <w:link w:val="1193"/>
    <w:uiPriority w:val="99"/>
    <w:pPr>
      <w:tabs>
        <w:tab w:val="center" w:pos="4153" w:leader="none"/>
        <w:tab w:val="right" w:pos="8306" w:leader="none"/>
      </w:tabs>
    </w:pPr>
    <w:rPr>
      <w:rFonts w:ascii="Peterburg" w:hAnsi="Peterburg"/>
      <w:sz w:val="20"/>
      <w:szCs w:val="20"/>
    </w:rPr>
  </w:style>
  <w:style w:type="character" w:styleId="1193">
    <w:name w:val="Верхний колонтитул Знак"/>
    <w:next w:val="1193"/>
    <w:link w:val="1192"/>
    <w:uiPriority w:val="99"/>
    <w:semiHidden/>
    <w:rPr>
      <w:sz w:val="24"/>
      <w:szCs w:val="24"/>
    </w:rPr>
  </w:style>
  <w:style w:type="paragraph" w:styleId="1194">
    <w:name w:val="Нижний колонтитул"/>
    <w:basedOn w:val="1174"/>
    <w:next w:val="1194"/>
    <w:link w:val="1195"/>
    <w:uiPriority w:val="99"/>
    <w:pPr>
      <w:tabs>
        <w:tab w:val="center" w:pos="4677" w:leader="none"/>
        <w:tab w:val="right" w:pos="9355" w:leader="none"/>
      </w:tabs>
    </w:pPr>
  </w:style>
  <w:style w:type="character" w:styleId="1195">
    <w:name w:val="Нижний колонтитул Знак"/>
    <w:next w:val="1195"/>
    <w:link w:val="1194"/>
    <w:uiPriority w:val="99"/>
    <w:semiHidden/>
    <w:rPr>
      <w:sz w:val="24"/>
      <w:szCs w:val="24"/>
    </w:rPr>
  </w:style>
  <w:style w:type="character" w:styleId="1196">
    <w:name w:val="Номер страницы"/>
    <w:next w:val="1196"/>
    <w:link w:val="1174"/>
    <w:rPr>
      <w:rFonts w:cs="Times New Roman"/>
    </w:rPr>
  </w:style>
  <w:style w:type="paragraph" w:styleId="1197">
    <w:name w:val="Основной текст"/>
    <w:basedOn w:val="1174"/>
    <w:next w:val="1197"/>
    <w:link w:val="1198"/>
    <w:uiPriority w:val="99"/>
    <w:pPr>
      <w:jc w:val="center"/>
    </w:pPr>
  </w:style>
  <w:style w:type="character" w:styleId="1198">
    <w:name w:val="Основной текст Знак"/>
    <w:next w:val="1198"/>
    <w:link w:val="1197"/>
    <w:uiPriority w:val="99"/>
    <w:semiHidden/>
    <w:rPr>
      <w:sz w:val="24"/>
      <w:szCs w:val="24"/>
    </w:rPr>
  </w:style>
  <w:style w:type="character" w:styleId="1199">
    <w:name w:val="Знак примечания"/>
    <w:next w:val="1199"/>
    <w:link w:val="1174"/>
    <w:uiPriority w:val="99"/>
    <w:semiHidden/>
    <w:rPr>
      <w:sz w:val="16"/>
    </w:rPr>
  </w:style>
  <w:style w:type="paragraph" w:styleId="1200">
    <w:name w:val="Текст примечания"/>
    <w:basedOn w:val="1174"/>
    <w:next w:val="1200"/>
    <w:link w:val="1201"/>
    <w:uiPriority w:val="99"/>
    <w:semiHidden/>
    <w:rPr>
      <w:sz w:val="20"/>
      <w:szCs w:val="20"/>
    </w:rPr>
  </w:style>
  <w:style w:type="character" w:styleId="1201">
    <w:name w:val="Текст примечания Знак"/>
    <w:basedOn w:val="1180"/>
    <w:next w:val="1201"/>
    <w:link w:val="1200"/>
    <w:uiPriority w:val="99"/>
    <w:semiHidden/>
  </w:style>
  <w:style w:type="paragraph" w:styleId="1202">
    <w:name w:val="Название"/>
    <w:basedOn w:val="1174"/>
    <w:next w:val="1202"/>
    <w:link w:val="1203"/>
    <w:uiPriority w:val="10"/>
    <w:qFormat/>
    <w:pPr>
      <w:jc w:val="center"/>
    </w:pPr>
    <w:rPr>
      <w:rFonts w:ascii="Arial" w:hAnsi="Arial" w:cs="Arial"/>
      <w:b/>
      <w:bCs/>
    </w:rPr>
  </w:style>
  <w:style w:type="character" w:styleId="1203">
    <w:name w:val="Название Знак"/>
    <w:next w:val="1203"/>
    <w:link w:val="1202"/>
    <w:uiPriority w:val="10"/>
    <w:rPr>
      <w:rFonts w:ascii="Cambria" w:hAnsi="Cambria" w:eastAsia="Times New Roman" w:cs="Times New Roman"/>
      <w:b/>
      <w:bCs/>
      <w:sz w:val="32"/>
      <w:szCs w:val="32"/>
    </w:rPr>
  </w:style>
  <w:style w:type="paragraph" w:styleId="1204">
    <w:name w:val="Основной текст с отступом 3"/>
    <w:basedOn w:val="1174"/>
    <w:next w:val="1204"/>
    <w:link w:val="1205"/>
    <w:uiPriority w:val="99"/>
    <w:pPr>
      <w:ind w:left="5760"/>
      <w:jc w:val="both"/>
      <w:spacing w:before="120"/>
    </w:pPr>
    <w:rPr>
      <w:b/>
      <w:bCs/>
      <w:sz w:val="18"/>
      <w:szCs w:val="18"/>
    </w:rPr>
  </w:style>
  <w:style w:type="character" w:styleId="1205">
    <w:name w:val="Основной текст с отступом 3 Знак"/>
    <w:next w:val="1205"/>
    <w:link w:val="1204"/>
    <w:uiPriority w:val="99"/>
    <w:semiHidden/>
    <w:rPr>
      <w:sz w:val="16"/>
      <w:szCs w:val="16"/>
    </w:rPr>
  </w:style>
  <w:style w:type="paragraph" w:styleId="120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1174"/>
    <w:next w:val="1206"/>
    <w:link w:val="1207"/>
    <w:uiPriority w:val="99"/>
    <w:qFormat/>
    <w:rPr>
      <w:sz w:val="20"/>
      <w:szCs w:val="20"/>
    </w:rPr>
  </w:style>
  <w:style w:type="character" w:styleId="120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80"/>
    <w:next w:val="1207"/>
    <w:link w:val="1206"/>
    <w:uiPriority w:val="99"/>
    <w:qFormat/>
  </w:style>
  <w:style w:type="character" w:styleId="1208">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f"/>
    <w:next w:val="1208"/>
    <w:link w:val="1174"/>
    <w:qFormat/>
    <w:rPr>
      <w:vertAlign w:val="superscript"/>
    </w:rPr>
  </w:style>
  <w:style w:type="paragraph" w:styleId="1209">
    <w:name w:val="Текст выноски"/>
    <w:basedOn w:val="1174"/>
    <w:next w:val="1209"/>
    <w:link w:val="1210"/>
    <w:uiPriority w:val="99"/>
    <w:semiHidden/>
    <w:rPr>
      <w:rFonts w:ascii="Tahoma" w:hAnsi="Tahoma" w:cs="Tahoma"/>
      <w:sz w:val="16"/>
      <w:szCs w:val="16"/>
    </w:rPr>
  </w:style>
  <w:style w:type="character" w:styleId="1210">
    <w:name w:val="Текст выноски Знак"/>
    <w:next w:val="1210"/>
    <w:link w:val="1209"/>
    <w:uiPriority w:val="99"/>
    <w:semiHidden/>
    <w:rPr>
      <w:sz w:val="0"/>
      <w:szCs w:val="0"/>
    </w:rPr>
  </w:style>
  <w:style w:type="character" w:styleId="1211">
    <w:name w:val="Гиперссылка"/>
    <w:next w:val="1211"/>
    <w:link w:val="1174"/>
    <w:uiPriority w:val="99"/>
    <w:rPr>
      <w:color w:val="0000ff"/>
      <w:u w:val="single"/>
    </w:rPr>
  </w:style>
  <w:style w:type="paragraph" w:styleId="1212">
    <w:name w:val="Тема примечания"/>
    <w:basedOn w:val="1200"/>
    <w:next w:val="1200"/>
    <w:link w:val="1213"/>
    <w:uiPriority w:val="99"/>
    <w:semiHidden/>
    <w:rPr>
      <w:b/>
      <w:bCs/>
    </w:rPr>
  </w:style>
  <w:style w:type="character" w:styleId="1213">
    <w:name w:val="Тема примечания Знак"/>
    <w:next w:val="1213"/>
    <w:link w:val="1212"/>
    <w:uiPriority w:val="99"/>
    <w:semiHidden/>
    <w:rPr>
      <w:b/>
      <w:bCs/>
    </w:rPr>
  </w:style>
  <w:style w:type="paragraph" w:styleId="1214">
    <w:name w:val="Основной текст с отступом 2"/>
    <w:basedOn w:val="1174"/>
    <w:next w:val="1214"/>
    <w:link w:val="1215"/>
    <w:pPr>
      <w:ind w:left="283"/>
      <w:spacing w:after="120" w:line="480" w:lineRule="auto"/>
    </w:pPr>
  </w:style>
  <w:style w:type="character" w:styleId="1215">
    <w:name w:val="Основной текст с отступом 2 Знак"/>
    <w:next w:val="1215"/>
    <w:link w:val="1214"/>
    <w:rPr>
      <w:sz w:val="24"/>
      <w:szCs w:val="24"/>
    </w:rPr>
  </w:style>
  <w:style w:type="paragraph" w:styleId="1216">
    <w:name w:val="Абзац списка,Table-Normal,RSHB_Table-Normal,Список FR уровень 2,Список с узором,List Paragraph"/>
    <w:basedOn w:val="1174"/>
    <w:next w:val="1216"/>
    <w:link w:val="1217"/>
    <w:uiPriority w:val="34"/>
    <w:qFormat/>
    <w:pPr>
      <w:ind w:left="708"/>
    </w:pPr>
  </w:style>
  <w:style w:type="character" w:styleId="1217">
    <w:name w:val="Абзац списка Знак,Table-Normal Знак,RSHB_Table-Normal Знак,Список FR уровень 2 Знак,Список с узором Знак,List Paragraph Знак"/>
    <w:next w:val="1217"/>
    <w:link w:val="1216"/>
    <w:uiPriority w:val="34"/>
    <w:rPr>
      <w:sz w:val="24"/>
      <w:szCs w:val="24"/>
    </w:rPr>
  </w:style>
  <w:style w:type="character" w:styleId="1218" w:default="1">
    <w:name w:val="Default Paragraph Font"/>
    <w:uiPriority w:val="1"/>
    <w:semiHidden/>
    <w:unhideWhenUsed/>
  </w:style>
  <w:style w:type="numbering" w:styleId="1219" w:default="1">
    <w:name w:val="No List"/>
    <w:uiPriority w:val="99"/>
    <w:semiHidden/>
    <w:unhideWhenUsed/>
  </w:style>
  <w:style w:type="table" w:styleId="122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dc:title>
  <dc:creator>пк2</dc:creator>
  <cp:lastModifiedBy>erbahaeva-ba</cp:lastModifiedBy>
  <cp:revision>64</cp:revision>
  <dcterms:created xsi:type="dcterms:W3CDTF">2019-07-02T12:18:00Z</dcterms:created>
  <dcterms:modified xsi:type="dcterms:W3CDTF">2025-08-25T11:48:27Z</dcterms:modified>
  <cp:version>1048576</cp:version>
</cp:coreProperties>
</file>