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Override PartName="/word/footer1.xml" ContentType="application/vnd.openxmlformats-officedocument.wordprocessingml.footer+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1177"/>
        <w:rPr>
          <w:rFonts w:ascii="Cambria" w:hAnsi="Cambria"/>
        </w:rPr>
      </w:pPr>
      <w:r>
        <w:rPr>
          <w:rFonts w:ascii="Cambria" w:hAnsi="Cambria"/>
          <w:b/>
          <w:bCs/>
        </w:rPr>
        <w:t xml:space="preserve"> </w:t>
      </w:r>
      <w:r>
        <w:rPr>
          <w:rFonts w:ascii="Cambria" w:hAnsi="Cambria"/>
          <w:b/>
          <w:bCs/>
        </w:rPr>
        <w:t xml:space="preserve">                                                           </w:t>
      </w:r>
      <w:r>
        <w:rPr>
          <w:rFonts w:ascii="Cambria" w:hAnsi="Cambria"/>
        </w:rPr>
        <w:t xml:space="preserve">АКЦИОНЕРНОЕ ОБЩЕСТВО</w:t>
      </w:r>
      <w:r>
        <w:rPr>
          <w:rFonts w:ascii="Cambria" w:hAnsi="Cambria"/>
        </w:rPr>
      </w:r>
    </w:p>
    <w:p>
      <w:pPr>
        <w:pStyle w:val="1128"/>
        <w:jc w:val="center"/>
        <w:rPr>
          <w:rFonts w:ascii="Cambria" w:hAnsi="Cambria"/>
          <w:sz w:val="28"/>
          <w:szCs w:val="28"/>
        </w:rPr>
      </w:pPr>
      <w:r>
        <w:rPr>
          <w:rFonts w:ascii="Cambria" w:hAnsi="Cambria"/>
          <w:sz w:val="28"/>
          <w:szCs w:val="28"/>
        </w:rPr>
        <w:t xml:space="preserve">«РОССИЙСКИЙ СЕЛЬСКОХОЗЯЙСТВЕННЫЙ БАНК»</w:t>
      </w:r>
      <w:r>
        <w:rPr>
          <w:rFonts w:ascii="Cambria" w:hAnsi="Cambria"/>
          <w:sz w:val="28"/>
          <w:szCs w:val="28"/>
        </w:rPr>
      </w:r>
    </w:p>
    <w:p>
      <w:pPr>
        <w:pStyle w:val="1128"/>
        <w:jc w:val="center"/>
        <w:rPr>
          <w:rFonts w:ascii="Cambria" w:hAnsi="Cambria"/>
          <w:sz w:val="28"/>
          <w:szCs w:val="28"/>
        </w:rPr>
      </w:pPr>
      <w:r>
        <w:rPr>
          <w:rFonts w:ascii="Cambria" w:hAnsi="Cambria"/>
          <w:sz w:val="28"/>
          <w:szCs w:val="28"/>
        </w:rPr>
        <w:t xml:space="preserve">(АО «РОССЕЛЬХОЗБАНК»)</w:t>
      </w:r>
      <w:r>
        <w:rPr>
          <w:rFonts w:ascii="Cambria" w:hAnsi="Cambria"/>
          <w:sz w:val="28"/>
          <w:szCs w:val="28"/>
        </w:rPr>
      </w:r>
    </w:p>
    <w:p>
      <w:pPr>
        <w:pStyle w:val="1156"/>
        <w:jc w:val="center"/>
        <w:rPr>
          <w:rFonts w:ascii="Cambria" w:hAnsi="Cambria"/>
          <w:sz w:val="28"/>
          <w:szCs w:val="28"/>
          <w:lang w:eastAsia="ru-RU"/>
        </w:rPr>
      </w:pPr>
      <w:r>
        <w:rPr>
          <w:rFonts w:ascii="Cambria" w:hAnsi="Cambria"/>
          <w:sz w:val="28"/>
          <w:szCs w:val="28"/>
          <w:lang w:eastAsia="ru-RU"/>
        </w:rPr>
        <w:t xml:space="preserve">ПЕРМСКИЙ РЕГИОНАЛЬНЫЙ ФИЛИАЛ</w:t>
      </w:r>
      <w:r>
        <w:rPr>
          <w:rFonts w:ascii="Cambria" w:hAnsi="Cambria"/>
          <w:sz w:val="28"/>
          <w:szCs w:val="28"/>
          <w:lang w:eastAsia="ru-RU"/>
        </w:rPr>
      </w:r>
    </w:p>
    <w:p>
      <w:pPr>
        <w:pStyle w:val="1128"/>
      </w:pPr>
      <w:r/>
      <w:r/>
    </w:p>
    <w:tbl>
      <w:tblPr>
        <w:tblW w:w="10314" w:type="dxa"/>
        <w:tblInd w:w="0" w:type="dxa"/>
        <w:tblLayout w:type="autofit"/>
        <w:tblCellMar>
          <w:left w:w="108" w:type="dxa"/>
          <w:top w:w="0" w:type="dxa"/>
          <w:right w:w="108" w:type="dxa"/>
          <w:bottom w:w="0" w:type="dxa"/>
        </w:tblCellMar>
        <w:tblLook w:val="04A0" w:firstRow="1" w:lastRow="0" w:firstColumn="1" w:lastColumn="0" w:noHBand="0" w:noVBand="1"/>
      </w:tblPr>
      <w:tblGrid>
        <w:gridCol w:w="4788"/>
        <w:gridCol w:w="5526"/>
      </w:tblGrid>
      <w:tr>
        <w:tblPrEx/>
        <w:trPr/>
        <w:tc>
          <w:tcPr>
            <w:tcBorders>
              <w:top w:val="none" w:color="000000" w:sz="0" w:space="0"/>
              <w:left w:val="none" w:color="000000" w:sz="0" w:space="0"/>
              <w:bottom w:val="none" w:color="000000" w:sz="0" w:space="0"/>
              <w:right w:val="none" w:color="000000" w:sz="0" w:space="0"/>
            </w:tcBorders>
            <w:tcW w:w="4788" w:type="dxa"/>
            <w:vAlign w:val="top"/>
            <w:textDirection w:val="lrTb"/>
            <w:noWrap w:val="false"/>
          </w:tcPr>
          <w:p>
            <w:pPr>
              <w:pStyle w:val="1177"/>
            </w:pPr>
            <w:r/>
            <w:r/>
          </w:p>
        </w:tc>
        <w:tc>
          <w:tcPr>
            <w:tcBorders>
              <w:top w:val="none" w:color="000000" w:sz="0" w:space="0"/>
              <w:left w:val="none" w:color="000000" w:sz="0" w:space="0"/>
              <w:bottom w:val="none" w:color="000000" w:sz="0" w:space="0"/>
              <w:right w:val="none" w:color="000000" w:sz="0" w:space="0"/>
            </w:tcBorders>
            <w:tcW w:w="5526" w:type="dxa"/>
            <w:vAlign w:val="top"/>
            <w:textDirection w:val="lrTb"/>
            <w:noWrap w:val="false"/>
          </w:tcPr>
          <w:p>
            <w:pPr>
              <w:pStyle w:val="1177"/>
              <w:numPr>
                <w:ilvl w:val="0"/>
                <w:numId w:val="42"/>
              </w:numPr>
              <w:rPr>
                <w:sz w:val="20"/>
                <w:szCs w:val="22"/>
              </w:rPr>
            </w:pPr>
            <w:r>
              <w:rPr>
                <w:sz w:val="20"/>
                <w:szCs w:val="22"/>
              </w:rPr>
              <w:t xml:space="preserve">УТВЕРЖДЕНЫ</w:t>
            </w:r>
            <w:r>
              <w:rPr>
                <w:sz w:val="20"/>
                <w:szCs w:val="22"/>
              </w:rPr>
            </w:r>
          </w:p>
          <w:p>
            <w:pPr>
              <w:pStyle w:val="1177"/>
              <w:numPr>
                <w:ilvl w:val="0"/>
                <w:numId w:val="42"/>
              </w:numPr>
              <w:jc w:val="both"/>
              <w:rPr>
                <w:sz w:val="22"/>
                <w:szCs w:val="22"/>
              </w:rPr>
            </w:pPr>
            <w:r>
              <w:rPr>
                <w:sz w:val="22"/>
                <w:szCs w:val="22"/>
              </w:rPr>
              <w:t xml:space="preserve">Приказом Пермского РФ АО «Россельхозбанк»</w:t>
            </w:r>
            <w:r>
              <w:rPr>
                <w:sz w:val="22"/>
                <w:szCs w:val="22"/>
              </w:rPr>
            </w:r>
          </w:p>
          <w:p>
            <w:pPr>
              <w:pStyle w:val="1177"/>
              <w:numPr>
                <w:ilvl w:val="0"/>
                <w:numId w:val="42"/>
              </w:numPr>
              <w:rPr>
                <w:sz w:val="22"/>
                <w:szCs w:val="22"/>
              </w:rPr>
            </w:pPr>
            <w:r>
              <w:rPr>
                <w:sz w:val="22"/>
                <w:szCs w:val="22"/>
              </w:rPr>
              <w:t xml:space="preserve">№     - ОД от </w:t>
            </w:r>
            <w:r>
              <w:rPr>
                <w:sz w:val="22"/>
                <w:szCs w:val="22"/>
              </w:rPr>
              <w:t xml:space="preserve">14.06.2022</w:t>
            </w:r>
            <w:r>
              <w:rPr>
                <w:sz w:val="22"/>
                <w:szCs w:val="22"/>
              </w:rPr>
              <w:t xml:space="preserve">г.</w:t>
            </w:r>
            <w:r>
              <w:rPr>
                <w:sz w:val="22"/>
                <w:szCs w:val="22"/>
              </w:rPr>
            </w:r>
          </w:p>
          <w:p>
            <w:pPr>
              <w:pStyle w:val="1177"/>
              <w:numPr>
                <w:ilvl w:val="0"/>
                <w:numId w:val="42"/>
              </w:numPr>
              <w:jc w:val="both"/>
            </w:pPr>
            <w:r>
              <w:rPr>
                <w:bCs/>
                <w:sz w:val="22"/>
                <w:szCs w:val="22"/>
              </w:rPr>
              <w:t xml:space="preserve">Приказом АО «Россельхозбанк» № </w:t>
            </w:r>
            <w:r>
              <w:rPr>
                <w:bCs/>
                <w:sz w:val="22"/>
                <w:szCs w:val="22"/>
              </w:rPr>
              <w:t xml:space="preserve">1912</w:t>
            </w:r>
            <w:r>
              <w:rPr>
                <w:bCs/>
                <w:sz w:val="22"/>
                <w:szCs w:val="22"/>
              </w:rPr>
              <w:t xml:space="preserve">-ОД от </w:t>
            </w:r>
            <w:r>
              <w:rPr>
                <w:bCs/>
                <w:sz w:val="22"/>
                <w:szCs w:val="22"/>
              </w:rPr>
              <w:t xml:space="preserve">01.08.2013</w:t>
            </w:r>
            <w:r/>
          </w:p>
          <w:p>
            <w:pPr>
              <w:pStyle w:val="1177"/>
              <w:jc w:val="both"/>
            </w:pPr>
            <w:r/>
            <w:r/>
          </w:p>
        </w:tc>
      </w:tr>
    </w:tbl>
    <w:p>
      <w:pPr>
        <w:pStyle w:val="1128"/>
      </w:pPr>
      <w:r/>
      <w:r/>
    </w:p>
    <w:p>
      <w:pPr>
        <w:pStyle w:val="1128"/>
      </w:pPr>
      <w:r/>
      <w:r/>
    </w:p>
    <w:p>
      <w:pPr>
        <w:pStyle w:val="1128"/>
      </w:pPr>
      <w:r/>
      <w:r/>
    </w:p>
    <w:p>
      <w:pPr>
        <w:pStyle w:val="1128"/>
        <w:jc w:val="center"/>
        <w:rPr>
          <w:sz w:val="28"/>
          <w:szCs w:val="28"/>
        </w:rPr>
      </w:pPr>
      <w:r>
        <w:rPr>
          <w:sz w:val="28"/>
          <w:szCs w:val="28"/>
        </w:rPr>
        <w:t xml:space="preserve">ТАРИФЫ КОМИССИОННОГО ВОЗНАГРАЖДЕНИ</w:t>
      </w:r>
      <w:r>
        <w:rPr>
          <w:sz w:val="28"/>
          <w:szCs w:val="28"/>
        </w:rPr>
        <w:t xml:space="preserve">Я НА УСЛУГИ АО «РОССЕЛЬХОЗБАНК» ЮРИДИЧЕСКИМ ЛИЦАМ, СУБЪЕКТАМ РОССИЙСКОЙ ФЕДЕРАЦИИ, МУНИЦИПАЛЬНЫМ ОБРАЗОВАНИЯМ, ИНДИВИДУАЛЬНЫМ ПРЕДПРИНИМАТЕЛЯМ И ФИЗИЧЕСКИМ ЛИЦАМ, ЗАНИМАЮЩИМСЯ В УСТАНОВЛЕННОМ ЗАКОНОДАТЕЛЬСТВОМ РОССИЙСКОЙ ФЕДЕРАЦИИ ПОРЯДКЕ ЧАСТНОЙ ПРАКТИКОЙ</w:t>
      </w:r>
      <w:r>
        <w:rPr>
          <w:sz w:val="28"/>
          <w:szCs w:val="28"/>
        </w:rPr>
      </w:r>
    </w:p>
    <w:p>
      <w:pPr>
        <w:pStyle w:val="1128"/>
        <w:jc w:val="center"/>
        <w:rPr>
          <w:sz w:val="28"/>
          <w:szCs w:val="28"/>
        </w:rPr>
      </w:pPr>
      <w:r>
        <w:rPr>
          <w:sz w:val="28"/>
          <w:szCs w:val="28"/>
        </w:rPr>
      </w:r>
      <w:r>
        <w:rPr>
          <w:sz w:val="28"/>
          <w:szCs w:val="28"/>
        </w:rPr>
      </w:r>
    </w:p>
    <w:tbl>
      <w:tblPr>
        <w:tblpPr w:horzAnchor="margin" w:tblpXSpec="center" w:vertAnchor="text" w:tblpY="56" w:leftFromText="180" w:topFromText="0" w:rightFromText="180" w:bottomFromText="0"/>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4191"/>
        <w:gridCol w:w="62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trPr>
        <w:tc>
          <w:tcPr>
            <w:tcBorders>
              <w:top w:val="single" w:color="000000" w:sz="4" w:space="0"/>
              <w:left w:val="single" w:color="000000" w:sz="4" w:space="0"/>
              <w:bottom w:val="single" w:color="000000" w:sz="4" w:space="0"/>
              <w:right w:val="single" w:color="000000" w:sz="4" w:space="0"/>
            </w:tcBorders>
            <w:tcW w:w="2011" w:type="pct"/>
            <w:vAlign w:val="center"/>
            <w:textDirection w:val="lrTb"/>
            <w:noWrap w:val="false"/>
          </w:tcPr>
          <w:p>
            <w:pPr>
              <w:pStyle w:val="1128"/>
              <w:rPr>
                <w:b/>
                <w:color w:val="000000"/>
              </w:rPr>
              <w:framePr w:hSpace="180" w:wrap="around" w:vAnchor="text" w:hAnchor="margin" w:xAlign="center" w:y="56"/>
            </w:pPr>
            <w:r>
              <w:rPr>
                <w:b/>
                <w:color w:val="000000"/>
              </w:rPr>
            </w:r>
            <w:r>
              <w:rPr>
                <w:b/>
                <w:color w:val="000000"/>
              </w:rPr>
            </w:r>
          </w:p>
          <w:p>
            <w:pPr>
              <w:pStyle w:val="1128"/>
              <w:rPr>
                <w:b/>
                <w:color w:val="000000"/>
              </w:rPr>
              <w:framePr w:hSpace="180" w:wrap="around" w:vAnchor="text" w:hAnchor="margin" w:xAlign="center" w:y="56"/>
            </w:pPr>
            <w:r>
              <w:rPr>
                <w:b/>
                <w:color w:val="000000"/>
              </w:rPr>
              <w:t xml:space="preserve">ССП-владелец НД:</w:t>
            </w:r>
            <w:r>
              <w:rPr>
                <w:b/>
                <w:color w:val="000000"/>
              </w:rPr>
            </w:r>
          </w:p>
          <w:p>
            <w:pPr>
              <w:pStyle w:val="1128"/>
              <w:rPr>
                <w:b/>
                <w:color w:val="000000"/>
              </w:rPr>
              <w:framePr w:hSpace="180" w:wrap="around" w:vAnchor="text" w:hAnchor="margin" w:xAlign="center" w:y="56"/>
            </w:pPr>
            <w:r>
              <w:rPr>
                <w:b/>
                <w:color w:val="000000"/>
              </w:rPr>
            </w:r>
            <w:r>
              <w:rPr>
                <w:b/>
                <w:color w:val="000000"/>
              </w:rPr>
            </w:r>
          </w:p>
        </w:tc>
        <w:tc>
          <w:tcPr>
            <w:tcBorders>
              <w:top w:val="single" w:color="000000" w:sz="4" w:space="0"/>
              <w:left w:val="single" w:color="000000" w:sz="4" w:space="0"/>
              <w:bottom w:val="single" w:color="000000" w:sz="4" w:space="0"/>
              <w:right w:val="single" w:color="000000" w:sz="4" w:space="0"/>
            </w:tcBorders>
            <w:tcW w:w="2989" w:type="pct"/>
            <w:vAlign w:val="center"/>
            <w:textDirection w:val="lrTb"/>
            <w:noWrap w:val="false"/>
          </w:tcPr>
          <w:p>
            <w:pPr>
              <w:pStyle w:val="1128"/>
              <w:jc w:val="both"/>
              <w:rPr>
                <w:color w:val="000000"/>
              </w:rPr>
              <w:framePr w:hSpace="180" w:wrap="around" w:vAnchor="text" w:hAnchor="margin" w:xAlign="center" w:y="56"/>
            </w:pPr>
            <w:r>
              <w:rPr>
                <w:color w:val="000000"/>
              </w:rPr>
              <w:t xml:space="preserve">Департамент транзакционного бизнеса и цифровых каналов продаж МСБ и микробизнеса</w:t>
            </w:r>
            <w:r>
              <w:rPr>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trPr>
        <w:tc>
          <w:tcPr>
            <w:tcBorders>
              <w:top w:val="single" w:color="000000" w:sz="4" w:space="0"/>
              <w:left w:val="single" w:color="000000" w:sz="4" w:space="0"/>
              <w:bottom w:val="single" w:color="000000" w:sz="4" w:space="0"/>
              <w:right w:val="single" w:color="000000" w:sz="4" w:space="0"/>
            </w:tcBorders>
            <w:tcW w:w="2011" w:type="pct"/>
            <w:vAlign w:val="center"/>
            <w:textDirection w:val="lrTb"/>
            <w:noWrap w:val="false"/>
          </w:tcPr>
          <w:p>
            <w:pPr>
              <w:pStyle w:val="1128"/>
              <w:rPr>
                <w:b/>
                <w:color w:val="000000"/>
              </w:rPr>
              <w:framePr w:hSpace="180" w:wrap="around" w:vAnchor="text" w:hAnchor="margin" w:xAlign="center" w:y="56"/>
            </w:pPr>
            <w:r>
              <w:rPr>
                <w:b/>
                <w:color w:val="000000"/>
              </w:rPr>
            </w:r>
            <w:r>
              <w:rPr>
                <w:b/>
                <w:color w:val="000000"/>
              </w:rPr>
            </w:r>
          </w:p>
          <w:p>
            <w:pPr>
              <w:pStyle w:val="1128"/>
              <w:rPr>
                <w:b/>
                <w:color w:val="000000"/>
              </w:rPr>
              <w:framePr w:hSpace="180" w:wrap="around" w:vAnchor="text" w:hAnchor="margin" w:xAlign="center" w:y="56"/>
            </w:pPr>
            <w:r>
              <w:rPr>
                <w:b/>
                <w:color w:val="000000"/>
              </w:rPr>
              <w:t xml:space="preserve">Код и наименование процесса(ов):</w:t>
            </w:r>
            <w:r>
              <w:rPr>
                <w:b/>
                <w:color w:val="000000"/>
              </w:rPr>
            </w:r>
          </w:p>
          <w:p>
            <w:pPr>
              <w:pStyle w:val="1128"/>
              <w:rPr>
                <w:b/>
                <w:color w:val="000000"/>
              </w:rPr>
              <w:framePr w:hSpace="180" w:wrap="around" w:vAnchor="text" w:hAnchor="margin" w:xAlign="center" w:y="56"/>
            </w:pPr>
            <w:r>
              <w:rPr>
                <w:b/>
                <w:color w:val="000000"/>
              </w:rPr>
            </w:r>
            <w:r>
              <w:rPr>
                <w:b/>
                <w:color w:val="000000"/>
              </w:rPr>
            </w:r>
          </w:p>
        </w:tc>
        <w:tc>
          <w:tcPr>
            <w:tcBorders>
              <w:top w:val="single" w:color="000000" w:sz="4" w:space="0"/>
              <w:left w:val="single" w:color="000000" w:sz="4" w:space="0"/>
              <w:bottom w:val="single" w:color="000000" w:sz="4" w:space="0"/>
              <w:right w:val="single" w:color="000000" w:sz="4" w:space="0"/>
            </w:tcBorders>
            <w:tcW w:w="2989" w:type="pct"/>
            <w:vAlign w:val="center"/>
            <w:textDirection w:val="lrTb"/>
            <w:noWrap w:val="false"/>
          </w:tcPr>
          <w:p>
            <w:pPr>
              <w:pStyle w:val="1128"/>
              <w:jc w:val="both"/>
              <w:rPr>
                <w:color w:val="000000"/>
              </w:rPr>
              <w:framePr w:hSpace="180" w:wrap="around" w:vAnchor="text" w:hAnchor="margin" w:xAlign="center" w:y="56"/>
            </w:pPr>
            <w:r>
              <w:rPr>
                <w:color w:val="000000"/>
              </w:rPr>
              <w:t xml:space="preserve">II.27.00.6.Ю/23 Разработка, модификация и упразднение продуктов и услуг</w:t>
            </w:r>
            <w:r>
              <w:rPr>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trPr>
        <w:tc>
          <w:tcPr>
            <w:tcBorders>
              <w:top w:val="single" w:color="000000" w:sz="4" w:space="0"/>
              <w:left w:val="single" w:color="000000" w:sz="4" w:space="0"/>
              <w:bottom w:val="single" w:color="000000" w:sz="4" w:space="0"/>
              <w:right w:val="single" w:color="000000" w:sz="4" w:space="0"/>
            </w:tcBorders>
            <w:tcW w:w="2011" w:type="pct"/>
            <w:vAlign w:val="center"/>
            <w:textDirection w:val="lrTb"/>
            <w:noWrap w:val="false"/>
          </w:tcPr>
          <w:p>
            <w:pPr>
              <w:pStyle w:val="1128"/>
              <w:rPr>
                <w:b/>
                <w:color w:val="000000"/>
              </w:rPr>
              <w:framePr w:hSpace="180" w:wrap="around" w:vAnchor="text" w:hAnchor="margin" w:xAlign="center" w:y="56"/>
            </w:pPr>
            <w:r>
              <w:rPr>
                <w:b/>
                <w:color w:val="000000"/>
              </w:rPr>
            </w:r>
            <w:r>
              <w:rPr>
                <w:b/>
                <w:color w:val="000000"/>
              </w:rPr>
            </w:r>
          </w:p>
          <w:p>
            <w:pPr>
              <w:pStyle w:val="1128"/>
              <w:rPr>
                <w:b/>
                <w:color w:val="000000"/>
              </w:rPr>
              <w:framePr w:hSpace="180" w:wrap="around" w:vAnchor="text" w:hAnchor="margin" w:xAlign="center" w:y="56"/>
            </w:pPr>
            <w:r>
              <w:rPr>
                <w:b/>
                <w:color w:val="000000"/>
              </w:rPr>
              <w:t xml:space="preserve">Код нормативного документа:</w:t>
            </w:r>
            <w:r>
              <w:rPr>
                <w:b/>
                <w:color w:val="000000"/>
              </w:rPr>
            </w:r>
          </w:p>
          <w:p>
            <w:pPr>
              <w:pStyle w:val="1128"/>
              <w:rPr>
                <w:b/>
                <w:color w:val="000000"/>
              </w:rPr>
              <w:framePr w:hSpace="180" w:wrap="around" w:vAnchor="text" w:hAnchor="margin" w:xAlign="center" w:y="56"/>
            </w:pPr>
            <w:r>
              <w:rPr>
                <w:b/>
                <w:color w:val="000000"/>
              </w:rPr>
            </w:r>
            <w:r>
              <w:rPr>
                <w:b/>
                <w:color w:val="000000"/>
              </w:rPr>
            </w:r>
          </w:p>
        </w:tc>
        <w:tc>
          <w:tcPr>
            <w:tcBorders>
              <w:top w:val="single" w:color="000000" w:sz="4" w:space="0"/>
              <w:left w:val="single" w:color="000000" w:sz="4" w:space="0"/>
              <w:bottom w:val="single" w:color="000000" w:sz="4" w:space="0"/>
              <w:right w:val="single" w:color="000000" w:sz="4" w:space="0"/>
            </w:tcBorders>
            <w:tcW w:w="2989" w:type="pct"/>
            <w:vAlign w:val="center"/>
            <w:textDirection w:val="lrTb"/>
            <w:noWrap w:val="false"/>
          </w:tcPr>
          <w:p>
            <w:pPr>
              <w:pStyle w:val="1128"/>
              <w:jc w:val="both"/>
              <w:rPr>
                <w:color w:val="000000"/>
              </w:rPr>
              <w:framePr w:hSpace="180" w:wrap="around" w:vAnchor="text" w:hAnchor="margin" w:xAlign="center" w:y="56"/>
            </w:pPr>
            <w:r>
              <w:rPr>
                <w:color w:val="000000"/>
              </w:rPr>
              <w:t xml:space="preserve">1-13/04</w:t>
            </w:r>
            <w:r>
              <w:rPr>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trPr>
        <w:tc>
          <w:tcPr>
            <w:tcBorders>
              <w:top w:val="single" w:color="000000" w:sz="4" w:space="0"/>
              <w:left w:val="single" w:color="000000" w:sz="4" w:space="0"/>
              <w:bottom w:val="single" w:color="000000" w:sz="4" w:space="0"/>
              <w:right w:val="single" w:color="000000" w:sz="4" w:space="0"/>
            </w:tcBorders>
            <w:tcW w:w="2011" w:type="pct"/>
            <w:vAlign w:val="center"/>
            <w:textDirection w:val="lrTb"/>
            <w:noWrap w:val="false"/>
          </w:tcPr>
          <w:p>
            <w:pPr>
              <w:pStyle w:val="1128"/>
              <w:rPr>
                <w:b/>
                <w:color w:val="000000"/>
              </w:rPr>
              <w:framePr w:hSpace="180" w:wrap="around" w:vAnchor="text" w:hAnchor="margin" w:xAlign="center" w:y="56"/>
            </w:pPr>
            <w:r>
              <w:rPr>
                <w:b/>
                <w:color w:val="000000"/>
              </w:rPr>
            </w:r>
            <w:r>
              <w:rPr>
                <w:b/>
                <w:color w:val="000000"/>
              </w:rPr>
            </w:r>
          </w:p>
          <w:p>
            <w:pPr>
              <w:pStyle w:val="1128"/>
              <w:rPr>
                <w:b/>
                <w:color w:val="000000"/>
              </w:rPr>
              <w:framePr w:hSpace="180" w:wrap="around" w:vAnchor="text" w:hAnchor="margin" w:xAlign="center" w:y="56"/>
            </w:pPr>
            <w:r>
              <w:rPr>
                <w:b/>
                <w:color w:val="000000"/>
              </w:rPr>
              <w:t xml:space="preserve">Номер версии:</w:t>
            </w:r>
            <w:r>
              <w:rPr>
                <w:b/>
                <w:color w:val="000000"/>
              </w:rPr>
            </w:r>
          </w:p>
          <w:p>
            <w:pPr>
              <w:pStyle w:val="1128"/>
              <w:rPr>
                <w:b/>
                <w:color w:val="000000"/>
              </w:rPr>
              <w:framePr w:hSpace="180" w:wrap="around" w:vAnchor="text" w:hAnchor="margin" w:xAlign="center" w:y="56"/>
            </w:pPr>
            <w:r>
              <w:rPr>
                <w:b/>
                <w:color w:val="000000"/>
              </w:rPr>
            </w:r>
            <w:r>
              <w:rPr>
                <w:b/>
                <w:color w:val="000000"/>
              </w:rPr>
            </w:r>
          </w:p>
        </w:tc>
        <w:tc>
          <w:tcPr>
            <w:tcBorders>
              <w:top w:val="single" w:color="000000" w:sz="4" w:space="0"/>
              <w:left w:val="single" w:color="000000" w:sz="4" w:space="0"/>
              <w:bottom w:val="single" w:color="000000" w:sz="4" w:space="0"/>
              <w:right w:val="single" w:color="000000" w:sz="4" w:space="0"/>
            </w:tcBorders>
            <w:tcW w:w="2989" w:type="pct"/>
            <w:vAlign w:val="center"/>
            <w:textDirection w:val="lrTb"/>
            <w:noWrap w:val="false"/>
          </w:tcPr>
          <w:p>
            <w:pPr>
              <w:pStyle w:val="1128"/>
              <w:jc w:val="both"/>
              <w:rPr>
                <w:color w:val="000000"/>
              </w:rPr>
              <w:framePr w:hSpace="180" w:wrap="around" w:vAnchor="text" w:hAnchor="margin" w:xAlign="center" w:y="56"/>
            </w:pPr>
            <w:r>
              <w:rPr>
                <w:color w:val="000000"/>
              </w:rPr>
              <w:t xml:space="preserve">01</w:t>
            </w:r>
            <w:r>
              <w:rPr>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trPr>
        <w:tc>
          <w:tcPr>
            <w:tcBorders>
              <w:top w:val="single" w:color="000000" w:sz="4" w:space="0"/>
              <w:left w:val="single" w:color="000000" w:sz="4" w:space="0"/>
              <w:bottom w:val="single" w:color="000000" w:sz="4" w:space="0"/>
              <w:right w:val="single" w:color="000000" w:sz="4" w:space="0"/>
            </w:tcBorders>
            <w:tcW w:w="2011" w:type="pct"/>
            <w:vAlign w:val="center"/>
            <w:textDirection w:val="lrTb"/>
            <w:noWrap w:val="false"/>
          </w:tcPr>
          <w:p>
            <w:pPr>
              <w:pStyle w:val="1128"/>
              <w:rPr>
                <w:b/>
                <w:color w:val="000000"/>
              </w:rPr>
              <w:framePr w:hSpace="180" w:wrap="around" w:vAnchor="text" w:hAnchor="margin" w:xAlign="center" w:y="56"/>
            </w:pPr>
            <w:r>
              <w:rPr>
                <w:b/>
                <w:color w:val="000000"/>
              </w:rPr>
            </w:r>
            <w:r>
              <w:rPr>
                <w:b/>
                <w:color w:val="000000"/>
              </w:rPr>
            </w:r>
          </w:p>
          <w:p>
            <w:pPr>
              <w:pStyle w:val="1128"/>
              <w:rPr>
                <w:b/>
                <w:color w:val="000000"/>
              </w:rPr>
              <w:framePr w:hSpace="180" w:wrap="around" w:vAnchor="text" w:hAnchor="margin" w:xAlign="center" w:y="56"/>
            </w:pPr>
            <w:r>
              <w:rPr>
                <w:b/>
                <w:color w:val="000000"/>
              </w:rPr>
              <w:t xml:space="preserve">Область применения:</w:t>
            </w:r>
            <w:r>
              <w:rPr>
                <w:b/>
                <w:color w:val="000000"/>
              </w:rPr>
            </w:r>
          </w:p>
          <w:p>
            <w:pPr>
              <w:pStyle w:val="1128"/>
              <w:rPr>
                <w:b/>
                <w:color w:val="000000"/>
              </w:rPr>
              <w:framePr w:hSpace="180" w:wrap="around" w:vAnchor="text" w:hAnchor="margin" w:xAlign="center" w:y="56"/>
            </w:pPr>
            <w:r>
              <w:rPr>
                <w:b/>
                <w:color w:val="000000"/>
              </w:rPr>
            </w:r>
            <w:r>
              <w:rPr>
                <w:b/>
                <w:color w:val="000000"/>
              </w:rPr>
            </w:r>
          </w:p>
        </w:tc>
        <w:tc>
          <w:tcPr>
            <w:tcBorders>
              <w:top w:val="single" w:color="000000" w:sz="4" w:space="0"/>
              <w:left w:val="single" w:color="000000" w:sz="4" w:space="0"/>
              <w:bottom w:val="single" w:color="000000" w:sz="4" w:space="0"/>
              <w:right w:val="single" w:color="000000" w:sz="4" w:space="0"/>
            </w:tcBorders>
            <w:tcW w:w="2989" w:type="pct"/>
            <w:vAlign w:val="center"/>
            <w:textDirection w:val="lrTb"/>
            <w:noWrap w:val="false"/>
          </w:tcPr>
          <w:p>
            <w:pPr>
              <w:pStyle w:val="1128"/>
              <w:jc w:val="both"/>
              <w:rPr>
                <w:color w:val="000000"/>
              </w:rPr>
              <w:framePr w:hSpace="180" w:wrap="around" w:vAnchor="text" w:hAnchor="margin" w:xAlign="center" w:y="56"/>
            </w:pPr>
            <w:r>
              <w:t xml:space="preserve">ГО/ВСП ГО/РФ/ВСП РФ</w:t>
            </w:r>
            <w:r>
              <w:rPr>
                <w:color w:val="000000"/>
              </w:rPr>
            </w:r>
            <w:r>
              <w:rPr>
                <w:color w:val="000000"/>
              </w:rPr>
            </w:r>
          </w:p>
        </w:tc>
      </w:tr>
    </w:tbl>
    <w:p>
      <w:pPr>
        <w:pStyle w:val="1128"/>
      </w:pPr>
      <w:r/>
      <w:r/>
    </w:p>
    <w:p>
      <w:pPr>
        <w:pStyle w:val="1128"/>
        <w:jc w:val="center"/>
        <w:rPr>
          <w:bCs/>
          <w:sz w:val="28"/>
          <w:szCs w:val="28"/>
        </w:rPr>
      </w:pPr>
      <w:r>
        <w:rPr>
          <w:bCs/>
          <w:sz w:val="28"/>
          <w:szCs w:val="28"/>
        </w:rPr>
      </w:r>
      <w:r>
        <w:rPr>
          <w:bCs/>
          <w:sz w:val="28"/>
          <w:szCs w:val="28"/>
        </w:rPr>
      </w:r>
    </w:p>
    <w:p>
      <w:pPr>
        <w:pStyle w:val="1128"/>
      </w:pPr>
      <w:r/>
      <w:r/>
    </w:p>
    <w:p>
      <w:pPr>
        <w:pStyle w:val="1128"/>
      </w:pPr>
      <w:r/>
      <w:r/>
    </w:p>
    <w:p>
      <w:pPr>
        <w:pStyle w:val="1128"/>
        <w:jc w:val="center"/>
        <w:rPr>
          <w:sz w:val="28"/>
          <w:szCs w:val="28"/>
        </w:rPr>
      </w:pPr>
      <w:r>
        <w:rPr>
          <w:bCs/>
          <w:sz w:val="28"/>
          <w:szCs w:val="28"/>
        </w:rPr>
        <w:t xml:space="preserve">действуют с </w:t>
      </w:r>
      <w:r>
        <w:rPr>
          <w:bCs/>
          <w:sz w:val="28"/>
          <w:szCs w:val="28"/>
        </w:rPr>
        <w:t xml:space="preserve">2</w:t>
      </w:r>
      <w:r>
        <w:rPr>
          <w:bCs/>
          <w:sz w:val="28"/>
          <w:szCs w:val="28"/>
        </w:rPr>
        <w:t xml:space="preserve">1</w:t>
      </w:r>
      <w:r>
        <w:rPr>
          <w:bCs/>
          <w:sz w:val="28"/>
          <w:szCs w:val="28"/>
        </w:rPr>
        <w:t xml:space="preserve">.</w:t>
      </w:r>
      <w:r>
        <w:rPr>
          <w:bCs/>
          <w:sz w:val="28"/>
          <w:szCs w:val="28"/>
        </w:rPr>
        <w:t xml:space="preserve">01</w:t>
      </w:r>
      <w:r>
        <w:rPr>
          <w:bCs/>
          <w:sz w:val="28"/>
          <w:szCs w:val="28"/>
        </w:rPr>
        <w:t xml:space="preserve">.202</w:t>
      </w:r>
      <w:r>
        <w:rPr>
          <w:bCs/>
          <w:sz w:val="28"/>
          <w:szCs w:val="28"/>
        </w:rPr>
        <w:t xml:space="preserve">5</w:t>
      </w:r>
      <w:r>
        <w:rPr>
          <w:bCs/>
          <w:sz w:val="28"/>
          <w:szCs w:val="28"/>
        </w:rPr>
        <w:t xml:space="preserve"> г.</w:t>
      </w:r>
      <w:r>
        <w:rPr>
          <w:sz w:val="28"/>
          <w:szCs w:val="28"/>
        </w:rPr>
      </w:r>
      <w:r>
        <w:rPr>
          <w:sz w:val="28"/>
          <w:szCs w:val="28"/>
        </w:rPr>
      </w:r>
    </w:p>
    <w:p>
      <w:pPr>
        <w:pStyle w:val="1128"/>
      </w:pPr>
      <w:r/>
      <w:r/>
    </w:p>
    <w:p>
      <w:pPr>
        <w:pStyle w:val="1128"/>
      </w:pPr>
      <w:r/>
      <w:r/>
    </w:p>
    <w:p>
      <w:pPr>
        <w:pStyle w:val="1128"/>
        <w:rPr>
          <w:lang w:val="en-US"/>
        </w:rPr>
      </w:pPr>
      <w:r>
        <w:rPr>
          <w:lang w:val="en-US"/>
        </w:rPr>
      </w:r>
      <w:r>
        <w:rPr>
          <w:lang w:val="en-US"/>
        </w:rPr>
      </w:r>
    </w:p>
    <w:p>
      <w:pPr>
        <w:pStyle w:val="1128"/>
      </w:pPr>
      <w:r/>
      <w:r/>
    </w:p>
    <w:p>
      <w:pPr>
        <w:pStyle w:val="1128"/>
      </w:pPr>
      <w:r/>
      <w:r/>
    </w:p>
    <w:p>
      <w:pPr>
        <w:pStyle w:val="1142"/>
        <w:rPr>
          <w:sz w:val="24"/>
          <w:szCs w:val="24"/>
        </w:rPr>
      </w:pPr>
      <w:r>
        <mc:AlternateContent>
          <mc:Choice Requires="wpg">
            <w:drawing>
              <wp:inline xmlns:wp="http://schemas.openxmlformats.org/drawingml/2006/wordprocessingDrawing" distT="0" distB="0" distL="0" distR="0">
                <wp:extent cx="1791310" cy="1217981"/>
                <wp:effectExtent l="0" t="0" r="0" b="0"/>
                <wp:docPr id="1" name="_x0000_i1026"/>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1"/>
                        <a:stretch/>
                      </pic:blipFill>
                      <pic:spPr bwMode="auto">
                        <a:xfrm>
                          <a:off x="0" y="0"/>
                          <a:ext cx="1791310" cy="121798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141.05pt;height:95.90pt;mso-wrap-distance-left:0.00pt;mso-wrap-distance-top:0.00pt;mso-wrap-distance-right:0.00pt;mso-wrap-distance-bottom:0.00pt;" stroked="f">
                <v:path textboxrect="0,0,0,0"/>
                <v:imagedata r:id="rId11" o:title=""/>
              </v:shape>
            </w:pict>
          </mc:Fallback>
        </mc:AlternateContent>
      </w:r>
      <w:r>
        <w:rPr>
          <w:sz w:val="24"/>
          <w:szCs w:val="24"/>
        </w:rPr>
      </w:r>
      <w:r>
        <w:rPr>
          <w:sz w:val="24"/>
          <w:szCs w:val="24"/>
        </w:rPr>
      </w:r>
    </w:p>
    <w:p>
      <w:pPr>
        <w:pStyle w:val="1128"/>
        <w:rPr>
          <w:b/>
          <w:sz w:val="22"/>
          <w:szCs w:val="22"/>
          <w:lang w:val="en-US"/>
        </w:rPr>
      </w:pPr>
      <w:r>
        <w:rPr>
          <w:b/>
          <w:sz w:val="22"/>
          <w:szCs w:val="22"/>
          <w:lang w:val="en-US"/>
        </w:rPr>
      </w:r>
      <w:r>
        <w:rPr>
          <w:b/>
          <w:sz w:val="22"/>
          <w:szCs w:val="22"/>
          <w:lang w:val="en-US"/>
        </w:rPr>
      </w:r>
    </w:p>
    <w:p>
      <w:pPr>
        <w:pStyle w:val="1128"/>
        <w:rPr>
          <w:i/>
          <w:sz w:val="20"/>
          <w:szCs w:val="20"/>
        </w:rPr>
      </w:pPr>
      <w:r>
        <w:rPr>
          <w:i/>
          <w:sz w:val="20"/>
          <w:szCs w:val="20"/>
        </w:rPr>
        <w:t xml:space="preserve">    </w:t>
      </w:r>
      <w:r>
        <w:rPr>
          <w:i/>
          <w:sz w:val="20"/>
          <w:szCs w:val="20"/>
        </w:rPr>
      </w:r>
      <w:r>
        <w:rPr>
          <w:i/>
          <w:sz w:val="20"/>
          <w:szCs w:val="20"/>
        </w:rPr>
      </w:r>
    </w:p>
    <w:p>
      <w:pPr>
        <w:pStyle w:val="1128"/>
        <w:jc w:val="center"/>
        <w:rPr>
          <w:b/>
          <w:i/>
          <w:sz w:val="20"/>
          <w:szCs w:val="20"/>
        </w:rPr>
      </w:pPr>
      <w:r>
        <w:rPr>
          <w:b/>
          <w:i/>
          <w:sz w:val="20"/>
          <w:szCs w:val="20"/>
        </w:rPr>
      </w:r>
      <w:r>
        <w:rPr>
          <w:b/>
          <w:i/>
          <w:sz w:val="20"/>
          <w:szCs w:val="20"/>
        </w:rPr>
      </w:r>
    </w:p>
    <w:p>
      <w:pPr>
        <w:pStyle w:val="1128"/>
        <w:jc w:val="center"/>
        <w:rPr>
          <w:b/>
          <w:sz w:val="22"/>
          <w:szCs w:val="22"/>
        </w:rPr>
      </w:pPr>
      <w:r>
        <w:rPr>
          <w:b/>
          <w:sz w:val="22"/>
          <w:szCs w:val="22"/>
        </w:rPr>
        <w:t xml:space="preserve">СОДЕРЖАНИЕ:</w:t>
      </w:r>
      <w:r>
        <w:rPr>
          <w:b/>
          <w:sz w:val="22"/>
          <w:szCs w:val="22"/>
        </w:rPr>
      </w:r>
      <w:r>
        <w:rPr>
          <w:b/>
          <w:sz w:val="22"/>
          <w:szCs w:val="22"/>
        </w:rPr>
      </w:r>
    </w:p>
    <w:p>
      <w:pPr>
        <w:pStyle w:val="1128"/>
      </w:pPr>
      <w:r/>
      <w:r/>
    </w:p>
    <w:p>
      <w:pPr>
        <w:pStyle w:val="1157"/>
        <w:rPr>
          <w:rFonts w:ascii="Calibri" w:hAnsi="Calibri"/>
          <w:color w:val="000000"/>
        </w:rPr>
      </w:pPr>
      <w:r>
        <w:rPr>
          <w:color w:val="000000"/>
        </w:rPr>
        <w:fldChar w:fldCharType="begin"/>
      </w:r>
      <w:r>
        <w:rPr>
          <w:color w:val="000000"/>
        </w:rPr>
        <w:instrText xml:space="preserve"> TOC \o "1-1" \h \z \u </w:instrText>
      </w:r>
      <w:r>
        <w:rPr>
          <w:color w:val="000000"/>
        </w:rPr>
        <w:fldChar w:fldCharType="separate"/>
      </w:r>
      <w:r>
        <w:rPr>
          <w:rStyle w:val="1158"/>
          <w:color w:val="000000"/>
          <w:u w:val="none"/>
        </w:rPr>
        <w:fldChar w:fldCharType="begin"/>
      </w:r>
      <w:r>
        <w:rPr>
          <w:rStyle w:val="1158"/>
          <w:color w:val="000000"/>
          <w:u w:val="none"/>
        </w:rPr>
        <w:instrText xml:space="preserve"> </w:instrText>
      </w:r>
      <w:r>
        <w:rPr>
          <w:color w:val="000000"/>
        </w:rPr>
        <w:instrText xml:space="preserve">HYPERLINK \l "_Toc371681128"</w:instrText>
      </w:r>
      <w:r>
        <w:rPr>
          <w:rStyle w:val="1158"/>
          <w:color w:val="000000"/>
          <w:u w:val="none"/>
        </w:rPr>
        <w:instrText xml:space="preserve"> </w:instrText>
      </w:r>
      <w:r>
        <w:rPr>
          <w:rStyle w:val="1158"/>
          <w:color w:val="000000"/>
          <w:u w:val="none"/>
        </w:rPr>
        <w:fldChar w:fldCharType="separate"/>
      </w:r>
      <w:r>
        <w:rPr>
          <w:rStyle w:val="1158"/>
          <w:color w:val="000000"/>
          <w:u w:val="none"/>
        </w:rPr>
        <w:t xml:space="preserve">1. Открытие и</w:t>
      </w:r>
      <w:bookmarkStart w:id="0" w:name="_Hlt137635793"/>
      <w:r/>
      <w:bookmarkStart w:id="1" w:name="_Hlt137635794"/>
      <w:r>
        <w:rPr>
          <w:rStyle w:val="1158"/>
          <w:color w:val="000000"/>
          <w:u w:val="none"/>
        </w:rPr>
        <w:t xml:space="preserve"> </w:t>
      </w:r>
      <w:bookmarkEnd w:id="0"/>
      <w:r/>
      <w:bookmarkEnd w:id="1"/>
      <w:r>
        <w:rPr>
          <w:rStyle w:val="1158"/>
          <w:color w:val="000000"/>
          <w:u w:val="none"/>
        </w:rPr>
        <w:t xml:space="preserve">веде</w:t>
      </w:r>
      <w:bookmarkStart w:id="2" w:name="_Hlt133409993"/>
      <w:r/>
      <w:bookmarkStart w:id="3" w:name="_Hlt133409994"/>
      <w:r>
        <w:rPr>
          <w:rStyle w:val="1158"/>
          <w:color w:val="000000"/>
          <w:u w:val="none"/>
        </w:rPr>
        <w:t xml:space="preserve">н</w:t>
      </w:r>
      <w:bookmarkEnd w:id="2"/>
      <w:r/>
      <w:bookmarkEnd w:id="3"/>
      <w:r>
        <w:rPr>
          <w:rStyle w:val="1158"/>
          <w:color w:val="000000"/>
          <w:u w:val="none"/>
        </w:rPr>
        <w:t xml:space="preserve">ие</w:t>
      </w:r>
      <w:bookmarkStart w:id="4" w:name="_Hlt137548162"/>
      <w:r/>
      <w:bookmarkStart w:id="5" w:name="_Hlt137548163"/>
      <w:r>
        <w:rPr>
          <w:rStyle w:val="1158"/>
          <w:color w:val="000000"/>
          <w:u w:val="none"/>
        </w:rPr>
        <w:t xml:space="preserve"> </w:t>
      </w:r>
      <w:bookmarkEnd w:id="4"/>
      <w:r/>
      <w:bookmarkEnd w:id="5"/>
      <w:r>
        <w:rPr>
          <w:rStyle w:val="1158"/>
          <w:color w:val="000000"/>
          <w:u w:val="none"/>
        </w:rPr>
        <w:t xml:space="preserve">счетов</w:t>
      </w:r>
      <w:r>
        <w:rPr>
          <w:color w:val="000000"/>
        </w:rPr>
        <w:tab/>
      </w:r>
      <w:r>
        <w:rPr>
          <w:color w:val="000000"/>
        </w:rPr>
        <w:fldChar w:fldCharType="begin"/>
      </w:r>
      <w:r>
        <w:rPr>
          <w:color w:val="000000"/>
        </w:rPr>
        <w:instrText xml:space="preserve"> PAGEREF _Toc371681128 \h </w:instrText>
      </w:r>
      <w:r>
        <w:rPr>
          <w:color w:val="000000"/>
        </w:rPr>
        <w:fldChar w:fldCharType="separate"/>
      </w:r>
      <w:r>
        <w:rPr>
          <w:color w:val="000000"/>
        </w:rPr>
        <w:t xml:space="preserve">3</w:t>
      </w:r>
      <w:r>
        <w:rPr>
          <w:color w:val="000000"/>
        </w:rPr>
        <w:fldChar w:fldCharType="end"/>
      </w:r>
      <w:r>
        <w:rPr>
          <w:rStyle w:val="1158"/>
          <w:color w:val="000000"/>
          <w:u w:val="none"/>
        </w:rPr>
        <w:fldChar w:fldCharType="end"/>
      </w:r>
      <w:r>
        <w:rPr>
          <w:rFonts w:ascii="Calibri" w:hAnsi="Calibri"/>
          <w:color w:val="000000"/>
        </w:rPr>
      </w:r>
      <w:r>
        <w:rPr>
          <w:rFonts w:ascii="Calibri" w:hAnsi="Calibri"/>
          <w:color w:val="000000"/>
        </w:rPr>
      </w:r>
    </w:p>
    <w:p>
      <w:pPr>
        <w:pStyle w:val="1157"/>
        <w:rPr>
          <w:rFonts w:ascii="Calibri" w:hAnsi="Calibri"/>
          <w:color w:val="000000"/>
        </w:rPr>
      </w:pPr>
      <w:r>
        <w:rPr>
          <w:rStyle w:val="1158"/>
          <w:color w:val="000000"/>
          <w:u w:val="none"/>
        </w:rPr>
        <w:fldChar w:fldCharType="begin"/>
      </w:r>
      <w:r>
        <w:rPr>
          <w:rStyle w:val="1158"/>
          <w:color w:val="000000"/>
          <w:u w:val="none"/>
        </w:rPr>
        <w:instrText xml:space="preserve"> </w:instrText>
      </w:r>
      <w:r>
        <w:rPr>
          <w:color w:val="000000"/>
        </w:rPr>
        <w:instrText xml:space="preserve">HYPERLINK \l "_Toc371681129"</w:instrText>
      </w:r>
      <w:r>
        <w:rPr>
          <w:rStyle w:val="1158"/>
          <w:color w:val="000000"/>
          <w:u w:val="none"/>
        </w:rPr>
        <w:instrText xml:space="preserve"> </w:instrText>
      </w:r>
      <w:r>
        <w:rPr>
          <w:rStyle w:val="1158"/>
          <w:color w:val="000000"/>
          <w:u w:val="none"/>
        </w:rPr>
        <w:fldChar w:fldCharType="separate"/>
      </w:r>
      <w:r>
        <w:rPr>
          <w:rStyle w:val="1158"/>
          <w:color w:val="000000"/>
          <w:u w:val="none"/>
        </w:rPr>
        <w:t xml:space="preserve">2. Кассовы</w:t>
      </w:r>
      <w:bookmarkStart w:id="6" w:name="_Hlt105576451"/>
      <w:r>
        <w:rPr>
          <w:rStyle w:val="1158"/>
          <w:color w:val="000000"/>
          <w:u w:val="none"/>
        </w:rPr>
        <w:t xml:space="preserve">е</w:t>
      </w:r>
      <w:bookmarkEnd w:id="6"/>
      <w:r>
        <w:rPr>
          <w:rStyle w:val="1158"/>
          <w:color w:val="000000"/>
          <w:u w:val="none"/>
        </w:rPr>
        <w:t xml:space="preserve"> операции*</w:t>
      </w:r>
      <w:r>
        <w:rPr>
          <w:color w:val="000000"/>
        </w:rPr>
        <w:tab/>
      </w:r>
      <w:r>
        <w:rPr>
          <w:rStyle w:val="1158"/>
          <w:color w:val="000000"/>
          <w:u w:val="none"/>
        </w:rPr>
        <w:fldChar w:fldCharType="end"/>
      </w:r>
      <w:r>
        <w:rPr>
          <w:rStyle w:val="1158"/>
          <w:color w:val="000000"/>
          <w:u w:val="none"/>
        </w:rPr>
        <w:t xml:space="preserve">20</w:t>
      </w:r>
      <w:r>
        <w:rPr>
          <w:rFonts w:ascii="Calibri" w:hAnsi="Calibri"/>
          <w:color w:val="000000"/>
        </w:rPr>
      </w:r>
      <w:r>
        <w:rPr>
          <w:rFonts w:ascii="Calibri" w:hAnsi="Calibri"/>
          <w:color w:val="000000"/>
        </w:rPr>
      </w:r>
    </w:p>
    <w:p>
      <w:pPr>
        <w:pStyle w:val="1157"/>
        <w:rPr>
          <w:rFonts w:ascii="Calibri" w:hAnsi="Calibri"/>
          <w:color w:val="000000"/>
        </w:rPr>
      </w:pPr>
      <w:r>
        <w:rPr>
          <w:rStyle w:val="1158"/>
          <w:color w:val="000000"/>
          <w:u w:val="none"/>
        </w:rPr>
        <w:fldChar w:fldCharType="begin"/>
      </w:r>
      <w:r>
        <w:rPr>
          <w:rStyle w:val="1158"/>
          <w:color w:val="000000"/>
          <w:u w:val="none"/>
        </w:rPr>
        <w:instrText xml:space="preserve"> </w:instrText>
      </w:r>
      <w:r>
        <w:rPr>
          <w:color w:val="000000"/>
        </w:rPr>
        <w:instrText xml:space="preserve">HYPERLINK \l "_Toc371681130"</w:instrText>
      </w:r>
      <w:r>
        <w:rPr>
          <w:rStyle w:val="1158"/>
          <w:color w:val="000000"/>
          <w:u w:val="none"/>
        </w:rPr>
        <w:instrText xml:space="preserve"> </w:instrText>
      </w:r>
      <w:r>
        <w:rPr>
          <w:rStyle w:val="1158"/>
          <w:color w:val="000000"/>
          <w:u w:val="none"/>
        </w:rPr>
        <w:fldChar w:fldCharType="separate"/>
      </w:r>
      <w:r>
        <w:rPr>
          <w:rStyle w:val="1158"/>
          <w:color w:val="000000"/>
          <w:u w:val="none"/>
        </w:rPr>
        <w:t xml:space="preserve">3. Выполнение функци</w:t>
      </w:r>
      <w:bookmarkStart w:id="7" w:name="_Hlt394391092"/>
      <w:r/>
      <w:bookmarkStart w:id="8" w:name="_Hlt394391093"/>
      <w:r>
        <w:rPr>
          <w:rStyle w:val="1158"/>
          <w:color w:val="000000"/>
          <w:u w:val="none"/>
        </w:rPr>
        <w:t xml:space="preserve">й</w:t>
      </w:r>
      <w:bookmarkEnd w:id="7"/>
      <w:r/>
      <w:bookmarkEnd w:id="8"/>
      <w:r>
        <w:rPr>
          <w:rStyle w:val="1158"/>
          <w:color w:val="000000"/>
          <w:u w:val="none"/>
        </w:rPr>
        <w:t xml:space="preserve"> агента валютного контроля</w:t>
      </w:r>
      <w:r>
        <w:rPr>
          <w:color w:val="000000"/>
        </w:rPr>
        <w:tab/>
      </w:r>
      <w:r>
        <w:rPr>
          <w:rStyle w:val="1158"/>
          <w:color w:val="000000"/>
          <w:u w:val="none"/>
        </w:rPr>
        <w:fldChar w:fldCharType="end"/>
      </w:r>
      <w:r>
        <w:rPr>
          <w:rStyle w:val="1158"/>
          <w:color w:val="000000"/>
          <w:u w:val="none"/>
        </w:rPr>
        <w:t xml:space="preserve">2</w:t>
      </w:r>
      <w:r>
        <w:rPr>
          <w:rStyle w:val="1158"/>
          <w:color w:val="000000"/>
          <w:u w:val="none"/>
        </w:rPr>
        <w:t xml:space="preserve">6</w:t>
      </w:r>
      <w:r>
        <w:rPr>
          <w:rFonts w:ascii="Calibri" w:hAnsi="Calibri"/>
          <w:color w:val="000000"/>
        </w:rPr>
      </w:r>
      <w:r>
        <w:rPr>
          <w:rFonts w:ascii="Calibri" w:hAnsi="Calibri"/>
          <w:color w:val="000000"/>
        </w:rPr>
      </w:r>
    </w:p>
    <w:p>
      <w:pPr>
        <w:pStyle w:val="1157"/>
        <w:rPr>
          <w:rFonts w:ascii="Calibri" w:hAnsi="Calibri"/>
          <w:color w:val="000000"/>
        </w:rPr>
      </w:pPr>
      <w:r>
        <w:rPr>
          <w:rStyle w:val="1158"/>
          <w:color w:val="000000"/>
          <w:u w:val="none"/>
        </w:rPr>
        <w:fldChar w:fldCharType="begin"/>
      </w:r>
      <w:r>
        <w:rPr>
          <w:rStyle w:val="1158"/>
          <w:color w:val="000000"/>
          <w:u w:val="none"/>
        </w:rPr>
        <w:instrText xml:space="preserve"> </w:instrText>
      </w:r>
      <w:r>
        <w:rPr>
          <w:color w:val="000000"/>
        </w:rPr>
        <w:instrText xml:space="preserve">HYPERLINK \l "_Toc371681131"</w:instrText>
      </w:r>
      <w:r>
        <w:rPr>
          <w:rStyle w:val="1158"/>
          <w:color w:val="000000"/>
          <w:u w:val="none"/>
        </w:rPr>
        <w:instrText xml:space="preserve"> </w:instrText>
      </w:r>
      <w:r>
        <w:rPr>
          <w:rStyle w:val="1158"/>
          <w:color w:val="000000"/>
          <w:u w:val="none"/>
        </w:rPr>
        <w:fldChar w:fldCharType="separate"/>
      </w:r>
      <w:r>
        <w:rPr>
          <w:rStyle w:val="1158"/>
          <w:color w:val="000000"/>
          <w:u w:val="none"/>
        </w:rPr>
        <w:t xml:space="preserve">4. Операции с ценными бумагами</w:t>
      </w:r>
      <w:r>
        <w:rPr>
          <w:color w:val="000000"/>
        </w:rPr>
        <w:tab/>
      </w:r>
      <w:r>
        <w:rPr>
          <w:rStyle w:val="1158"/>
          <w:color w:val="000000"/>
          <w:u w:val="none"/>
        </w:rPr>
        <w:fldChar w:fldCharType="end"/>
      </w:r>
      <w:r>
        <w:rPr>
          <w:rStyle w:val="1158"/>
          <w:color w:val="000000"/>
          <w:u w:val="none"/>
        </w:rPr>
        <w:t xml:space="preserve">30</w:t>
      </w:r>
      <w:r>
        <w:rPr>
          <w:rFonts w:ascii="Calibri" w:hAnsi="Calibri"/>
          <w:color w:val="000000"/>
        </w:rPr>
      </w:r>
      <w:r>
        <w:rPr>
          <w:rFonts w:ascii="Calibri" w:hAnsi="Calibri"/>
          <w:color w:val="000000"/>
        </w:rPr>
      </w:r>
    </w:p>
    <w:p>
      <w:pPr>
        <w:pStyle w:val="1157"/>
        <w:rPr>
          <w:rFonts w:ascii="Calibri" w:hAnsi="Calibri"/>
          <w:color w:val="000000"/>
        </w:rPr>
      </w:pPr>
      <w:r>
        <w:rPr>
          <w:rStyle w:val="1158"/>
          <w:color w:val="000000"/>
          <w:u w:val="none"/>
        </w:rPr>
        <w:fldChar w:fldCharType="begin"/>
      </w:r>
      <w:r>
        <w:rPr>
          <w:rStyle w:val="1158"/>
          <w:color w:val="000000"/>
          <w:u w:val="none"/>
        </w:rPr>
        <w:instrText xml:space="preserve"> </w:instrText>
      </w:r>
      <w:r>
        <w:rPr>
          <w:color w:val="000000"/>
        </w:rPr>
        <w:instrText xml:space="preserve">HYPERLINK \l "_Toc371681132"</w:instrText>
      </w:r>
      <w:r>
        <w:rPr>
          <w:rStyle w:val="1158"/>
          <w:color w:val="000000"/>
          <w:u w:val="none"/>
        </w:rPr>
        <w:instrText xml:space="preserve"> </w:instrText>
      </w:r>
      <w:r>
        <w:rPr>
          <w:rStyle w:val="1158"/>
          <w:color w:val="000000"/>
          <w:u w:val="none"/>
        </w:rPr>
        <w:fldChar w:fldCharType="separate"/>
      </w:r>
      <w:r>
        <w:rPr>
          <w:rStyle w:val="1158"/>
          <w:color w:val="000000"/>
          <w:u w:val="none"/>
        </w:rPr>
        <w:t xml:space="preserve">5. Документарные операции</w:t>
      </w:r>
      <w:r>
        <w:rPr>
          <w:color w:val="000000"/>
        </w:rPr>
        <w:tab/>
      </w:r>
      <w:r>
        <w:rPr>
          <w:rStyle w:val="1158"/>
          <w:color w:val="000000"/>
          <w:u w:val="none"/>
        </w:rPr>
        <w:fldChar w:fldCharType="end"/>
      </w:r>
      <w:r>
        <w:rPr>
          <w:rStyle w:val="1158"/>
          <w:color w:val="000000"/>
          <w:u w:val="none"/>
        </w:rPr>
        <w:t xml:space="preserve">30</w:t>
      </w:r>
      <w:r>
        <w:rPr>
          <w:rFonts w:ascii="Calibri" w:hAnsi="Calibri"/>
          <w:color w:val="000000"/>
        </w:rPr>
      </w:r>
      <w:r>
        <w:rPr>
          <w:rFonts w:ascii="Calibri" w:hAnsi="Calibri"/>
          <w:color w:val="000000"/>
        </w:rPr>
      </w:r>
    </w:p>
    <w:p>
      <w:pPr>
        <w:pStyle w:val="1157"/>
        <w:rPr>
          <w:rFonts w:ascii="Calibri" w:hAnsi="Calibri"/>
          <w:color w:val="000000"/>
        </w:rPr>
      </w:pPr>
      <w:r>
        <w:rPr>
          <w:rStyle w:val="1158"/>
          <w:color w:val="000000"/>
          <w:u w:val="none"/>
        </w:rPr>
        <w:fldChar w:fldCharType="begin"/>
      </w:r>
      <w:r>
        <w:rPr>
          <w:rStyle w:val="1158"/>
          <w:color w:val="000000"/>
          <w:u w:val="none"/>
        </w:rPr>
        <w:instrText xml:space="preserve"> </w:instrText>
      </w:r>
      <w:r>
        <w:rPr>
          <w:color w:val="000000"/>
        </w:rPr>
        <w:instrText xml:space="preserve">HYPERLINK \l "_Toc371681133"</w:instrText>
      </w:r>
      <w:r>
        <w:rPr>
          <w:rStyle w:val="1158"/>
          <w:color w:val="000000"/>
          <w:u w:val="none"/>
        </w:rPr>
        <w:instrText xml:space="preserve"> </w:instrText>
      </w:r>
      <w:r>
        <w:rPr>
          <w:rStyle w:val="1158"/>
          <w:color w:val="000000"/>
          <w:u w:val="none"/>
        </w:rPr>
        <w:fldChar w:fldCharType="separate"/>
      </w:r>
      <w:r>
        <w:rPr>
          <w:rStyle w:val="1158"/>
          <w:color w:val="000000"/>
          <w:u w:val="none"/>
        </w:rPr>
        <w:t xml:space="preserve">6. Гарантий</w:t>
      </w:r>
      <w:bookmarkStart w:id="9" w:name="_Hlt105577720"/>
      <w:r>
        <w:rPr>
          <w:rStyle w:val="1158"/>
          <w:color w:val="000000"/>
          <w:u w:val="none"/>
        </w:rPr>
        <w:t xml:space="preserve">н</w:t>
      </w:r>
      <w:bookmarkEnd w:id="9"/>
      <w:r>
        <w:rPr>
          <w:rStyle w:val="1158"/>
          <w:color w:val="000000"/>
          <w:u w:val="none"/>
        </w:rPr>
        <w:t xml:space="preserve">ые операции</w:t>
      </w:r>
      <w:r>
        <w:rPr>
          <w:color w:val="000000"/>
        </w:rPr>
        <w:tab/>
      </w:r>
      <w:r>
        <w:rPr>
          <w:rStyle w:val="1158"/>
          <w:color w:val="000000"/>
          <w:u w:val="none"/>
        </w:rPr>
        <w:fldChar w:fldCharType="end"/>
      </w:r>
      <w:r>
        <w:rPr>
          <w:rStyle w:val="1158"/>
          <w:color w:val="000000"/>
          <w:u w:val="none"/>
        </w:rPr>
        <w:t xml:space="preserve">37</w:t>
      </w:r>
      <w:r>
        <w:rPr>
          <w:rFonts w:ascii="Calibri" w:hAnsi="Calibri"/>
          <w:color w:val="000000"/>
        </w:rPr>
      </w:r>
      <w:r>
        <w:rPr>
          <w:rFonts w:ascii="Calibri" w:hAnsi="Calibri"/>
          <w:color w:val="000000"/>
        </w:rPr>
      </w:r>
    </w:p>
    <w:p>
      <w:pPr>
        <w:pStyle w:val="1157"/>
        <w:rPr>
          <w:rFonts w:ascii="Calibri" w:hAnsi="Calibri"/>
          <w:color w:val="000000"/>
        </w:rPr>
      </w:pPr>
      <w:r>
        <w:rPr>
          <w:rStyle w:val="1158"/>
          <w:color w:val="000000"/>
          <w:u w:val="none"/>
        </w:rPr>
        <w:fldChar w:fldCharType="begin"/>
      </w:r>
      <w:r>
        <w:rPr>
          <w:rStyle w:val="1158"/>
          <w:color w:val="000000"/>
          <w:u w:val="none"/>
        </w:rPr>
        <w:instrText xml:space="preserve"> </w:instrText>
      </w:r>
      <w:r>
        <w:rPr>
          <w:color w:val="000000"/>
        </w:rPr>
        <w:instrText xml:space="preserve">HYPERLINK \l "_Toc371681134"</w:instrText>
      </w:r>
      <w:r>
        <w:rPr>
          <w:rStyle w:val="1158"/>
          <w:color w:val="000000"/>
          <w:u w:val="none"/>
        </w:rPr>
        <w:instrText xml:space="preserve"> </w:instrText>
      </w:r>
      <w:r>
        <w:rPr>
          <w:rStyle w:val="1158"/>
          <w:color w:val="000000"/>
          <w:u w:val="none"/>
        </w:rPr>
        <w:fldChar w:fldCharType="separate"/>
      </w:r>
      <w:r>
        <w:rPr>
          <w:rStyle w:val="1158"/>
          <w:color w:val="000000"/>
          <w:u w:val="none"/>
        </w:rPr>
        <w:t xml:space="preserve">7</w:t>
      </w:r>
      <w:bookmarkStart w:id="10" w:name="_Hlt119935778"/>
      <w:r>
        <w:rPr>
          <w:rStyle w:val="1158"/>
          <w:color w:val="000000"/>
          <w:u w:val="none"/>
        </w:rPr>
        <w:t xml:space="preserve">.</w:t>
      </w:r>
      <w:bookmarkEnd w:id="10"/>
      <w:r>
        <w:rPr>
          <w:rStyle w:val="1158"/>
          <w:color w:val="000000"/>
          <w:u w:val="none"/>
        </w:rPr>
        <w:t xml:space="preserve"> Дистанц</w:t>
      </w:r>
      <w:bookmarkStart w:id="11" w:name="_Hlt112766561"/>
      <w:r/>
      <w:bookmarkStart w:id="12" w:name="_Hlt112766562"/>
      <w:r>
        <w:rPr>
          <w:rStyle w:val="1158"/>
          <w:color w:val="000000"/>
          <w:u w:val="none"/>
        </w:rPr>
        <w:t xml:space="preserve">и</w:t>
      </w:r>
      <w:bookmarkEnd w:id="11"/>
      <w:r/>
      <w:bookmarkEnd w:id="12"/>
      <w:r>
        <w:rPr>
          <w:rStyle w:val="1158"/>
          <w:color w:val="000000"/>
          <w:u w:val="none"/>
        </w:rPr>
        <w:t xml:space="preserve">онное банковское обслуживание (ДБО)</w:t>
      </w:r>
      <w:r>
        <w:rPr>
          <w:color w:val="000000"/>
        </w:rPr>
        <w:tab/>
      </w:r>
      <w:r>
        <w:rPr>
          <w:rStyle w:val="1158"/>
          <w:color w:val="000000"/>
          <w:u w:val="none"/>
        </w:rPr>
        <w:fldChar w:fldCharType="end"/>
      </w:r>
      <w:r>
        <w:rPr>
          <w:rStyle w:val="1158"/>
          <w:color w:val="000000"/>
          <w:u w:val="none"/>
        </w:rPr>
        <w:t xml:space="preserve">40</w:t>
      </w:r>
      <w:r>
        <w:rPr>
          <w:rFonts w:ascii="Calibri" w:hAnsi="Calibri"/>
          <w:color w:val="000000"/>
        </w:rPr>
      </w:r>
      <w:r>
        <w:rPr>
          <w:rFonts w:ascii="Calibri" w:hAnsi="Calibri"/>
          <w:color w:val="000000"/>
        </w:rPr>
      </w:r>
    </w:p>
    <w:p>
      <w:pPr>
        <w:pStyle w:val="1157"/>
        <w:rPr>
          <w:rFonts w:ascii="Calibri" w:hAnsi="Calibri"/>
          <w:color w:val="000000"/>
        </w:rPr>
      </w:pPr>
      <w:r>
        <w:rPr>
          <w:rStyle w:val="1158"/>
          <w:color w:val="000000"/>
          <w:u w:val="none"/>
        </w:rPr>
        <w:fldChar w:fldCharType="begin"/>
      </w:r>
      <w:r>
        <w:rPr>
          <w:rStyle w:val="1158"/>
          <w:color w:val="000000"/>
          <w:u w:val="none"/>
        </w:rPr>
        <w:instrText xml:space="preserve"> </w:instrText>
      </w:r>
      <w:r>
        <w:rPr>
          <w:color w:val="000000"/>
        </w:rPr>
        <w:instrText xml:space="preserve">HYPERLINK \l "_Toc371681135"</w:instrText>
      </w:r>
      <w:r>
        <w:rPr>
          <w:rStyle w:val="1158"/>
          <w:color w:val="000000"/>
          <w:u w:val="none"/>
        </w:rPr>
        <w:instrText xml:space="preserve"> </w:instrText>
      </w:r>
      <w:r>
        <w:rPr>
          <w:rStyle w:val="1158"/>
          <w:color w:val="000000"/>
          <w:u w:val="none"/>
        </w:rPr>
        <w:fldChar w:fldCharType="separate"/>
      </w:r>
      <w:r>
        <w:rPr>
          <w:rStyle w:val="1158"/>
          <w:color w:val="000000"/>
          <w:u w:val="none"/>
        </w:rPr>
        <w:t xml:space="preserve">8. Хранение ценностей клиентов в хранилище ценностей Банка</w:t>
      </w:r>
      <w:r>
        <w:rPr>
          <w:color w:val="000000"/>
        </w:rPr>
        <w:tab/>
      </w:r>
      <w:r>
        <w:rPr>
          <w:rStyle w:val="1158"/>
          <w:color w:val="000000"/>
          <w:u w:val="none"/>
        </w:rPr>
        <w:fldChar w:fldCharType="end"/>
      </w:r>
      <w:r>
        <w:rPr>
          <w:rStyle w:val="1158"/>
          <w:color w:val="000000"/>
          <w:u w:val="none"/>
        </w:rPr>
        <w:t xml:space="preserve">47</w:t>
      </w:r>
      <w:r>
        <w:rPr>
          <w:rFonts w:ascii="Calibri" w:hAnsi="Calibri"/>
          <w:color w:val="000000"/>
        </w:rPr>
      </w:r>
      <w:r>
        <w:rPr>
          <w:rFonts w:ascii="Calibri" w:hAnsi="Calibri"/>
          <w:color w:val="000000"/>
        </w:rPr>
      </w:r>
    </w:p>
    <w:p>
      <w:pPr>
        <w:pStyle w:val="1157"/>
        <w:rPr>
          <w:rFonts w:ascii="Calibri" w:hAnsi="Calibri"/>
          <w:color w:val="000000"/>
        </w:rPr>
      </w:pPr>
      <w:r>
        <w:rPr>
          <w:rStyle w:val="1158"/>
          <w:color w:val="000000"/>
          <w:u w:val="none"/>
        </w:rPr>
        <w:fldChar w:fldCharType="begin"/>
      </w:r>
      <w:r>
        <w:rPr>
          <w:rStyle w:val="1158"/>
          <w:color w:val="000000"/>
          <w:u w:val="none"/>
        </w:rPr>
        <w:instrText xml:space="preserve"> </w:instrText>
      </w:r>
      <w:r>
        <w:rPr>
          <w:color w:val="000000"/>
        </w:rPr>
        <w:instrText xml:space="preserve">HYPERLINK \l "_Toc371681136"</w:instrText>
      </w:r>
      <w:r>
        <w:rPr>
          <w:rStyle w:val="1158"/>
          <w:color w:val="000000"/>
          <w:u w:val="none"/>
        </w:rPr>
        <w:instrText xml:space="preserve"> </w:instrText>
      </w:r>
      <w:r>
        <w:rPr>
          <w:rStyle w:val="1158"/>
          <w:color w:val="000000"/>
          <w:u w:val="none"/>
        </w:rPr>
        <w:fldChar w:fldCharType="separate"/>
      </w:r>
      <w:r>
        <w:rPr>
          <w:rStyle w:val="1158"/>
          <w:color w:val="000000"/>
          <w:u w:val="none"/>
        </w:rPr>
        <w:t xml:space="preserve">9. Аренда клиентами индивидуальных сейфовых ячеек</w:t>
      </w:r>
      <w:r>
        <w:rPr>
          <w:color w:val="000000"/>
        </w:rPr>
        <w:tab/>
      </w:r>
      <w:r>
        <w:rPr>
          <w:rStyle w:val="1158"/>
          <w:color w:val="000000"/>
          <w:u w:val="none"/>
        </w:rPr>
        <w:fldChar w:fldCharType="end"/>
      </w:r>
      <w:r>
        <w:rPr>
          <w:rStyle w:val="1158"/>
          <w:color w:val="000000"/>
          <w:u w:val="none"/>
        </w:rPr>
        <w:t xml:space="preserve">47</w:t>
      </w:r>
      <w:r>
        <w:rPr>
          <w:rFonts w:ascii="Calibri" w:hAnsi="Calibri"/>
          <w:color w:val="000000"/>
        </w:rPr>
      </w:r>
      <w:r>
        <w:rPr>
          <w:rFonts w:ascii="Calibri" w:hAnsi="Calibri"/>
          <w:color w:val="000000"/>
        </w:rPr>
      </w:r>
    </w:p>
    <w:p>
      <w:pPr>
        <w:pStyle w:val="1157"/>
        <w:rPr>
          <w:rFonts w:ascii="Calibri" w:hAnsi="Calibri"/>
          <w:color w:val="000000"/>
        </w:rPr>
      </w:pPr>
      <w:r>
        <w:rPr>
          <w:rStyle w:val="1158"/>
          <w:color w:val="000000"/>
          <w:u w:val="none"/>
        </w:rPr>
        <w:fldChar w:fldCharType="begin"/>
      </w:r>
      <w:r>
        <w:rPr>
          <w:rStyle w:val="1158"/>
          <w:color w:val="000000"/>
          <w:u w:val="none"/>
        </w:rPr>
        <w:instrText xml:space="preserve"> </w:instrText>
      </w:r>
      <w:r>
        <w:rPr>
          <w:color w:val="000000"/>
        </w:rPr>
        <w:instrText xml:space="preserve">HYPERLINK \l "_Toc371681137"</w:instrText>
      </w:r>
      <w:r>
        <w:rPr>
          <w:rStyle w:val="1158"/>
          <w:color w:val="000000"/>
          <w:u w:val="none"/>
        </w:rPr>
        <w:instrText xml:space="preserve"> </w:instrText>
      </w:r>
      <w:r>
        <w:rPr>
          <w:rStyle w:val="1158"/>
          <w:color w:val="000000"/>
          <w:u w:val="none"/>
        </w:rPr>
        <w:fldChar w:fldCharType="separate"/>
      </w:r>
      <w:r>
        <w:rPr>
          <w:rStyle w:val="1158"/>
          <w:color w:val="000000"/>
          <w:u w:val="none"/>
        </w:rPr>
        <w:t xml:space="preserve">10. Услуги инкассации по отдельному договору с Российским объединением инкассации Банка России</w:t>
      </w:r>
      <w:r>
        <w:rPr>
          <w:color w:val="000000"/>
        </w:rPr>
        <w:tab/>
      </w:r>
      <w:r>
        <w:rPr>
          <w:rStyle w:val="1158"/>
          <w:color w:val="000000"/>
          <w:u w:val="none"/>
        </w:rPr>
        <w:fldChar w:fldCharType="end"/>
      </w:r>
      <w:r>
        <w:rPr>
          <w:rStyle w:val="1158"/>
          <w:color w:val="000000"/>
          <w:u w:val="none"/>
        </w:rPr>
        <w:t xml:space="preserve">48</w:t>
      </w:r>
      <w:r>
        <w:rPr>
          <w:rFonts w:ascii="Calibri" w:hAnsi="Calibri"/>
          <w:color w:val="000000"/>
        </w:rPr>
      </w:r>
      <w:r>
        <w:rPr>
          <w:rFonts w:ascii="Calibri" w:hAnsi="Calibri"/>
          <w:color w:val="000000"/>
        </w:rPr>
      </w:r>
    </w:p>
    <w:p>
      <w:pPr>
        <w:pStyle w:val="1157"/>
        <w:rPr>
          <w:rFonts w:ascii="Calibri" w:hAnsi="Calibri"/>
          <w:color w:val="000000"/>
        </w:rPr>
      </w:pPr>
      <w:r>
        <w:rPr>
          <w:rStyle w:val="1158"/>
          <w:color w:val="000000"/>
          <w:u w:val="none"/>
        </w:rPr>
        <w:fldChar w:fldCharType="begin"/>
      </w:r>
      <w:r>
        <w:rPr>
          <w:rStyle w:val="1158"/>
          <w:color w:val="000000"/>
          <w:u w:val="none"/>
        </w:rPr>
        <w:instrText xml:space="preserve"> </w:instrText>
      </w:r>
      <w:r>
        <w:rPr>
          <w:color w:val="000000"/>
        </w:rPr>
        <w:instrText xml:space="preserve">HYPERLINK \l "_Toc371681138"</w:instrText>
      </w:r>
      <w:r>
        <w:rPr>
          <w:rStyle w:val="1158"/>
          <w:color w:val="000000"/>
          <w:u w:val="none"/>
        </w:rPr>
        <w:instrText xml:space="preserve"> </w:instrText>
      </w:r>
      <w:r>
        <w:rPr>
          <w:rStyle w:val="1158"/>
          <w:color w:val="000000"/>
          <w:u w:val="none"/>
        </w:rPr>
        <w:fldChar w:fldCharType="separate"/>
      </w:r>
      <w:r>
        <w:rPr>
          <w:rStyle w:val="1158"/>
          <w:color w:val="000000"/>
          <w:u w:val="none"/>
        </w:rPr>
        <w:t xml:space="preserve">11. Операции по покупке-продаже иностранной валюты</w:t>
      </w:r>
      <w:r>
        <w:rPr>
          <w:color w:val="000000"/>
        </w:rPr>
        <w:tab/>
      </w:r>
      <w:r>
        <w:rPr>
          <w:rStyle w:val="1158"/>
          <w:color w:val="000000"/>
          <w:u w:val="none"/>
        </w:rPr>
        <w:fldChar w:fldCharType="end"/>
      </w:r>
      <w:r>
        <w:rPr>
          <w:rStyle w:val="1158"/>
          <w:color w:val="000000"/>
          <w:u w:val="none"/>
        </w:rPr>
        <w:t xml:space="preserve">49</w:t>
      </w:r>
      <w:r>
        <w:rPr>
          <w:rFonts w:ascii="Calibri" w:hAnsi="Calibri"/>
          <w:color w:val="000000"/>
        </w:rPr>
      </w:r>
      <w:r>
        <w:rPr>
          <w:rFonts w:ascii="Calibri" w:hAnsi="Calibri"/>
          <w:color w:val="000000"/>
        </w:rPr>
      </w:r>
    </w:p>
    <w:p>
      <w:pPr>
        <w:pStyle w:val="1157"/>
        <w:rPr>
          <w:rFonts w:ascii="Calibri" w:hAnsi="Calibri"/>
          <w:color w:val="000000"/>
        </w:rPr>
      </w:pPr>
      <w:r>
        <w:rPr>
          <w:rStyle w:val="1158"/>
          <w:color w:val="000000"/>
          <w:u w:val="none"/>
        </w:rPr>
        <w:fldChar w:fldCharType="begin"/>
      </w:r>
      <w:r>
        <w:rPr>
          <w:rStyle w:val="1158"/>
          <w:color w:val="000000"/>
          <w:u w:val="none"/>
        </w:rPr>
        <w:instrText xml:space="preserve"> </w:instrText>
      </w:r>
      <w:r>
        <w:rPr>
          <w:color w:val="000000"/>
        </w:rPr>
        <w:instrText xml:space="preserve">HYPERLINK \l "_Toc371681139"</w:instrText>
      </w:r>
      <w:r>
        <w:rPr>
          <w:rStyle w:val="1158"/>
          <w:color w:val="000000"/>
          <w:u w:val="none"/>
        </w:rPr>
        <w:instrText xml:space="preserve"> </w:instrText>
      </w:r>
      <w:r>
        <w:rPr>
          <w:rStyle w:val="1158"/>
          <w:color w:val="000000"/>
          <w:u w:val="none"/>
        </w:rPr>
        <w:fldChar w:fldCharType="separate"/>
      </w:r>
      <w:r>
        <w:rPr>
          <w:rStyle w:val="1158"/>
          <w:color w:val="000000"/>
          <w:u w:val="none"/>
        </w:rPr>
        <w:t xml:space="preserve">12. Кре</w:t>
      </w:r>
      <w:bookmarkStart w:id="13" w:name="_Hlt130821594"/>
      <w:r/>
      <w:bookmarkStart w:id="14" w:name="_Hlt130821595"/>
      <w:r>
        <w:rPr>
          <w:rStyle w:val="1158"/>
          <w:color w:val="000000"/>
          <w:u w:val="none"/>
        </w:rPr>
        <w:t xml:space="preserve">д</w:t>
      </w:r>
      <w:bookmarkEnd w:id="13"/>
      <w:r/>
      <w:bookmarkEnd w:id="14"/>
      <w:r>
        <w:rPr>
          <w:rStyle w:val="1158"/>
          <w:color w:val="000000"/>
          <w:u w:val="none"/>
        </w:rPr>
        <w:t xml:space="preserve">и</w:t>
      </w:r>
      <w:bookmarkStart w:id="15" w:name="_Hlt140590917"/>
      <w:r/>
      <w:bookmarkStart w:id="16" w:name="_Hlt168048085"/>
      <w:r>
        <w:rPr>
          <w:rStyle w:val="1158"/>
          <w:color w:val="000000"/>
          <w:u w:val="none"/>
        </w:rPr>
        <w:t xml:space="preserve">т</w:t>
      </w:r>
      <w:bookmarkEnd w:id="15"/>
      <w:r/>
      <w:bookmarkEnd w:id="16"/>
      <w:r/>
      <w:bookmarkStart w:id="17" w:name="_Hlt161391982"/>
      <w:r/>
      <w:bookmarkStart w:id="18" w:name="_Hlt161391983"/>
      <w:r/>
      <w:bookmarkStart w:id="19" w:name="_Hlt182987446"/>
      <w:r/>
      <w:bookmarkStart w:id="20" w:name="_Hlt182987450"/>
      <w:r>
        <w:rPr>
          <w:rStyle w:val="1158"/>
          <w:color w:val="000000"/>
          <w:u w:val="none"/>
        </w:rPr>
        <w:t xml:space="preserve">н</w:t>
      </w:r>
      <w:bookmarkEnd w:id="17"/>
      <w:r/>
      <w:bookmarkEnd w:id="18"/>
      <w:r/>
      <w:bookmarkEnd w:id="19"/>
      <w:r/>
      <w:bookmarkEnd w:id="20"/>
      <w:r>
        <w:rPr>
          <w:rStyle w:val="1158"/>
          <w:color w:val="000000"/>
          <w:u w:val="none"/>
        </w:rPr>
        <w:t xml:space="preserve">ы</w:t>
      </w:r>
      <w:bookmarkStart w:id="21" w:name="_Hlt100920988"/>
      <w:r/>
      <w:bookmarkStart w:id="22" w:name="_Hlt100920989"/>
      <w:r>
        <w:rPr>
          <w:rStyle w:val="1158"/>
          <w:color w:val="000000"/>
          <w:u w:val="none"/>
        </w:rPr>
        <w:t xml:space="preserve">е</w:t>
      </w:r>
      <w:bookmarkEnd w:id="21"/>
      <w:r/>
      <w:bookmarkEnd w:id="22"/>
      <w:r/>
      <w:bookmarkStart w:id="23" w:name="_Hlt185931331"/>
      <w:r/>
      <w:bookmarkStart w:id="24" w:name="_Hlt185931332"/>
      <w:r>
        <w:rPr>
          <w:rStyle w:val="1158"/>
          <w:color w:val="000000"/>
          <w:u w:val="none"/>
        </w:rPr>
        <w:t xml:space="preserve"> </w:t>
      </w:r>
      <w:bookmarkEnd w:id="23"/>
      <w:r/>
      <w:bookmarkEnd w:id="24"/>
      <w:r>
        <w:rPr>
          <w:rStyle w:val="1158"/>
          <w:color w:val="000000"/>
          <w:u w:val="none"/>
        </w:rPr>
        <w:t xml:space="preserve">оп</w:t>
      </w:r>
      <w:bookmarkStart w:id="25" w:name="_Hlt100734510"/>
      <w:r/>
      <w:bookmarkStart w:id="26" w:name="_Hlt100734511"/>
      <w:r>
        <w:rPr>
          <w:rStyle w:val="1158"/>
          <w:color w:val="000000"/>
          <w:u w:val="none"/>
        </w:rPr>
        <w:t xml:space="preserve">е</w:t>
      </w:r>
      <w:bookmarkEnd w:id="25"/>
      <w:r/>
      <w:bookmarkEnd w:id="26"/>
      <w:r/>
      <w:bookmarkStart w:id="27" w:name="_Hlt168048078"/>
      <w:r/>
      <w:bookmarkStart w:id="28" w:name="_Hlt168048079"/>
      <w:r>
        <w:rPr>
          <w:rStyle w:val="1158"/>
          <w:color w:val="000000"/>
          <w:u w:val="none"/>
        </w:rPr>
        <w:t xml:space="preserve">р</w:t>
      </w:r>
      <w:bookmarkEnd w:id="27"/>
      <w:r/>
      <w:bookmarkEnd w:id="28"/>
      <w:r>
        <w:rPr>
          <w:rStyle w:val="1158"/>
          <w:color w:val="000000"/>
          <w:u w:val="none"/>
        </w:rPr>
        <w:t xml:space="preserve">ации</w:t>
      </w:r>
      <w:r>
        <w:rPr>
          <w:color w:val="000000"/>
        </w:rPr>
        <w:tab/>
      </w:r>
      <w:r>
        <w:rPr>
          <w:rStyle w:val="1158"/>
          <w:color w:val="000000"/>
          <w:u w:val="none"/>
        </w:rPr>
        <w:fldChar w:fldCharType="end"/>
      </w:r>
      <w:r>
        <w:rPr>
          <w:rStyle w:val="1158"/>
          <w:color w:val="000000"/>
          <w:u w:val="none"/>
        </w:rPr>
        <w:t xml:space="preserve">5</w:t>
      </w:r>
      <w:r>
        <w:rPr>
          <w:rStyle w:val="1158"/>
          <w:color w:val="000000"/>
          <w:u w:val="none"/>
        </w:rPr>
        <w:t xml:space="preserve">1</w:t>
      </w:r>
      <w:r>
        <w:rPr>
          <w:rFonts w:ascii="Calibri" w:hAnsi="Calibri"/>
          <w:color w:val="000000"/>
        </w:rPr>
      </w:r>
      <w:r>
        <w:rPr>
          <w:rFonts w:ascii="Calibri" w:hAnsi="Calibri"/>
          <w:color w:val="000000"/>
        </w:rPr>
      </w:r>
    </w:p>
    <w:p>
      <w:pPr>
        <w:pStyle w:val="1157"/>
        <w:rPr>
          <w:rFonts w:ascii="Calibri" w:hAnsi="Calibri"/>
          <w:color w:val="000000"/>
        </w:rPr>
      </w:pPr>
      <w:r>
        <w:rPr>
          <w:rStyle w:val="1158"/>
          <w:color w:val="000000"/>
          <w:u w:val="none"/>
        </w:rPr>
        <w:fldChar w:fldCharType="begin"/>
      </w:r>
      <w:r>
        <w:rPr>
          <w:rStyle w:val="1158"/>
          <w:color w:val="000000"/>
          <w:u w:val="none"/>
        </w:rPr>
        <w:instrText xml:space="preserve"> </w:instrText>
      </w:r>
      <w:r>
        <w:rPr>
          <w:color w:val="000000"/>
        </w:rPr>
        <w:instrText xml:space="preserve">HYPERLINK \l "_Toc371681140"</w:instrText>
      </w:r>
      <w:r>
        <w:rPr>
          <w:rStyle w:val="1158"/>
          <w:color w:val="000000"/>
          <w:u w:val="none"/>
        </w:rPr>
        <w:instrText xml:space="preserve"> </w:instrText>
      </w:r>
      <w:r>
        <w:rPr>
          <w:rStyle w:val="1158"/>
          <w:color w:val="000000"/>
          <w:u w:val="none"/>
        </w:rPr>
        <w:fldChar w:fldCharType="separate"/>
      </w:r>
      <w:r>
        <w:rPr>
          <w:rStyle w:val="1158"/>
          <w:color w:val="000000"/>
          <w:u w:val="none"/>
        </w:rPr>
        <w:t xml:space="preserve">13. Об</w:t>
      </w:r>
      <w:bookmarkStart w:id="29" w:name="_Hlt133913312"/>
      <w:r/>
      <w:bookmarkStart w:id="30" w:name="_Hlt133913313"/>
      <w:r>
        <w:rPr>
          <w:rStyle w:val="1158"/>
          <w:color w:val="000000"/>
          <w:u w:val="none"/>
        </w:rPr>
        <w:t xml:space="preserve">с</w:t>
      </w:r>
      <w:bookmarkEnd w:id="29"/>
      <w:r/>
      <w:bookmarkEnd w:id="30"/>
      <w:r>
        <w:rPr>
          <w:rStyle w:val="1158"/>
          <w:color w:val="000000"/>
          <w:u w:val="none"/>
        </w:rPr>
        <w:t xml:space="preserve">луж</w:t>
      </w:r>
      <w:bookmarkStart w:id="31" w:name="_Hlt136614438"/>
      <w:r/>
      <w:bookmarkStart w:id="32" w:name="_Hlt182987436"/>
      <w:r>
        <w:rPr>
          <w:rStyle w:val="1158"/>
          <w:color w:val="000000"/>
          <w:u w:val="none"/>
        </w:rPr>
        <w:t xml:space="preserve">и</w:t>
      </w:r>
      <w:bookmarkEnd w:id="31"/>
      <w:r/>
      <w:bookmarkEnd w:id="32"/>
      <w:r>
        <w:rPr>
          <w:rStyle w:val="1158"/>
          <w:color w:val="000000"/>
          <w:u w:val="none"/>
        </w:rPr>
        <w:t xml:space="preserve">в</w:t>
      </w:r>
      <w:bookmarkStart w:id="33" w:name="_Hlt136614385"/>
      <w:r/>
      <w:bookmarkStart w:id="34" w:name="_Hlt136614386"/>
      <w:r>
        <w:rPr>
          <w:rStyle w:val="1158"/>
          <w:color w:val="000000"/>
          <w:u w:val="none"/>
        </w:rPr>
        <w:t xml:space="preserve">а</w:t>
      </w:r>
      <w:bookmarkEnd w:id="33"/>
      <w:r/>
      <w:bookmarkEnd w:id="34"/>
      <w:r>
        <w:rPr>
          <w:rStyle w:val="1158"/>
          <w:color w:val="000000"/>
          <w:u w:val="none"/>
        </w:rPr>
        <w:t xml:space="preserve">ние торгов</w:t>
      </w:r>
      <w:bookmarkStart w:id="35" w:name="_Hlt170984784"/>
      <w:r/>
      <w:bookmarkStart w:id="36" w:name="_Hlt170984785"/>
      <w:r>
        <w:rPr>
          <w:rStyle w:val="1158"/>
          <w:color w:val="000000"/>
          <w:u w:val="none"/>
        </w:rPr>
        <w:t xml:space="preserve">о</w:t>
      </w:r>
      <w:bookmarkEnd w:id="35"/>
      <w:r/>
      <w:bookmarkEnd w:id="36"/>
      <w:r>
        <w:rPr>
          <w:rStyle w:val="1158"/>
          <w:color w:val="000000"/>
          <w:u w:val="none"/>
        </w:rPr>
        <w:t xml:space="preserve">-с</w:t>
      </w:r>
      <w:bookmarkStart w:id="37" w:name="_Hlt182987023"/>
      <w:r>
        <w:rPr>
          <w:rStyle w:val="1158"/>
          <w:color w:val="000000"/>
          <w:u w:val="none"/>
        </w:rPr>
        <w:t xml:space="preserve">е</w:t>
      </w:r>
      <w:bookmarkEnd w:id="37"/>
      <w:r>
        <w:rPr>
          <w:rStyle w:val="1158"/>
          <w:color w:val="000000"/>
          <w:u w:val="none"/>
        </w:rPr>
        <w:t xml:space="preserve">рвисных предприятий*, принимающих к оплате платежные карты</w:t>
      </w:r>
      <w:r>
        <w:rPr>
          <w:color w:val="000000"/>
        </w:rPr>
        <w:tab/>
      </w:r>
      <w:r>
        <w:rPr>
          <w:rStyle w:val="1158"/>
          <w:color w:val="000000"/>
          <w:u w:val="none"/>
        </w:rPr>
        <w:fldChar w:fldCharType="end"/>
      </w:r>
      <w:r>
        <w:rPr>
          <w:rStyle w:val="1158"/>
          <w:color w:val="000000"/>
          <w:u w:val="none"/>
        </w:rPr>
        <w:t xml:space="preserve">65</w:t>
      </w:r>
      <w:r>
        <w:rPr>
          <w:rFonts w:ascii="Calibri" w:hAnsi="Calibri"/>
          <w:color w:val="000000"/>
        </w:rPr>
      </w:r>
      <w:r>
        <w:rPr>
          <w:rFonts w:ascii="Calibri" w:hAnsi="Calibri"/>
          <w:color w:val="000000"/>
        </w:rPr>
      </w:r>
    </w:p>
    <w:p>
      <w:pPr>
        <w:pStyle w:val="1157"/>
        <w:rPr>
          <w:rFonts w:ascii="Calibri" w:hAnsi="Calibri"/>
          <w:color w:val="000000"/>
        </w:rPr>
      </w:pPr>
      <w:r>
        <w:rPr>
          <w:rStyle w:val="1158"/>
          <w:color w:val="000000"/>
          <w:u w:val="none"/>
        </w:rPr>
        <w:fldChar w:fldCharType="begin"/>
      </w:r>
      <w:r>
        <w:rPr>
          <w:rStyle w:val="1158"/>
          <w:color w:val="000000"/>
          <w:u w:val="none"/>
        </w:rPr>
        <w:instrText xml:space="preserve"> </w:instrText>
      </w:r>
      <w:r>
        <w:rPr>
          <w:color w:val="000000"/>
        </w:rPr>
        <w:instrText xml:space="preserve">HYPERLINK \l "_Toc371681141"</w:instrText>
      </w:r>
      <w:r>
        <w:rPr>
          <w:rStyle w:val="1158"/>
          <w:color w:val="000000"/>
          <w:u w:val="none"/>
        </w:rPr>
        <w:instrText xml:space="preserve"> </w:instrText>
      </w:r>
      <w:r>
        <w:rPr>
          <w:rStyle w:val="1158"/>
          <w:color w:val="000000"/>
          <w:u w:val="none"/>
        </w:rPr>
        <w:fldChar w:fldCharType="separate"/>
      </w:r>
      <w:r>
        <w:rPr>
          <w:rStyle w:val="1158"/>
          <w:color w:val="000000"/>
          <w:u w:val="none"/>
        </w:rPr>
        <w:t xml:space="preserve">14. Депо</w:t>
      </w:r>
      <w:bookmarkStart w:id="38" w:name="_Hlt98339404"/>
      <w:r/>
      <w:bookmarkStart w:id="39" w:name="_Hlt98339405"/>
      <w:r>
        <w:rPr>
          <w:rStyle w:val="1158"/>
          <w:color w:val="000000"/>
          <w:u w:val="none"/>
        </w:rPr>
        <w:t xml:space="preserve">з</w:t>
      </w:r>
      <w:bookmarkEnd w:id="38"/>
      <w:r/>
      <w:bookmarkEnd w:id="39"/>
      <w:r>
        <w:rPr>
          <w:rStyle w:val="1158"/>
          <w:color w:val="000000"/>
          <w:u w:val="none"/>
        </w:rPr>
        <w:t xml:space="preserve">и</w:t>
      </w:r>
      <w:bookmarkStart w:id="40" w:name="_Hlt182987043"/>
      <w:r>
        <w:rPr>
          <w:rStyle w:val="1158"/>
          <w:color w:val="000000"/>
          <w:u w:val="none"/>
        </w:rPr>
        <w:t xml:space="preserve">т</w:t>
      </w:r>
      <w:bookmarkEnd w:id="40"/>
      <w:r>
        <w:rPr>
          <w:rStyle w:val="1158"/>
          <w:color w:val="000000"/>
          <w:u w:val="none"/>
        </w:rPr>
        <w:t xml:space="preserve">арные услуги*</w:t>
      </w:r>
      <w:r>
        <w:rPr>
          <w:color w:val="000000"/>
        </w:rPr>
        <w:tab/>
      </w:r>
      <w:r>
        <w:rPr>
          <w:rStyle w:val="1158"/>
          <w:color w:val="000000"/>
          <w:u w:val="none"/>
        </w:rPr>
        <w:fldChar w:fldCharType="end"/>
      </w:r>
      <w:r>
        <w:rPr>
          <w:rStyle w:val="1158"/>
          <w:color w:val="000000"/>
          <w:u w:val="none"/>
        </w:rPr>
        <w:t xml:space="preserve">6</w:t>
      </w:r>
      <w:r>
        <w:rPr>
          <w:rStyle w:val="1158"/>
          <w:color w:val="000000"/>
          <w:u w:val="none"/>
        </w:rPr>
        <w:t xml:space="preserve">8</w:t>
      </w:r>
      <w:r>
        <w:rPr>
          <w:rFonts w:ascii="Calibri" w:hAnsi="Calibri"/>
          <w:color w:val="000000"/>
        </w:rPr>
      </w:r>
      <w:r>
        <w:rPr>
          <w:rFonts w:ascii="Calibri" w:hAnsi="Calibri"/>
          <w:color w:val="000000"/>
        </w:rPr>
      </w:r>
    </w:p>
    <w:p>
      <w:pPr>
        <w:pStyle w:val="1157"/>
        <w:rPr>
          <w:color w:val="000000"/>
        </w:rPr>
      </w:pPr>
      <w:r>
        <w:rPr>
          <w:rStyle w:val="1158"/>
          <w:color w:val="000000"/>
          <w:u w:val="none"/>
        </w:rPr>
        <w:fldChar w:fldCharType="begin"/>
      </w:r>
      <w:r>
        <w:rPr>
          <w:rStyle w:val="1158"/>
          <w:color w:val="000000"/>
          <w:u w:val="none"/>
        </w:rPr>
        <w:instrText xml:space="preserve"> </w:instrText>
      </w:r>
      <w:r>
        <w:rPr>
          <w:color w:val="000000"/>
        </w:rPr>
        <w:instrText xml:space="preserve">HYPERLINK \l "_Toc371681142"</w:instrText>
      </w:r>
      <w:r>
        <w:rPr>
          <w:rStyle w:val="1158"/>
          <w:color w:val="000000"/>
          <w:u w:val="none"/>
        </w:rPr>
        <w:instrText xml:space="preserve"> </w:instrText>
      </w:r>
      <w:r>
        <w:rPr>
          <w:rStyle w:val="1158"/>
          <w:color w:val="000000"/>
          <w:u w:val="none"/>
        </w:rPr>
        <w:fldChar w:fldCharType="separate"/>
      </w:r>
      <w:r>
        <w:rPr>
          <w:rStyle w:val="1158"/>
          <w:color w:val="000000"/>
          <w:u w:val="none"/>
        </w:rPr>
        <w:t xml:space="preserve">15. Операц</w:t>
      </w:r>
      <w:bookmarkStart w:id="41" w:name="_Hlt182987184"/>
      <w:r>
        <w:rPr>
          <w:rStyle w:val="1158"/>
          <w:color w:val="000000"/>
          <w:u w:val="none"/>
        </w:rPr>
        <w:t xml:space="preserve">и</w:t>
      </w:r>
      <w:bookmarkEnd w:id="41"/>
      <w:r>
        <w:rPr>
          <w:rStyle w:val="1158"/>
          <w:color w:val="000000"/>
          <w:u w:val="none"/>
        </w:rPr>
        <w:t xml:space="preserve">и с моне</w:t>
      </w:r>
      <w:bookmarkStart w:id="42" w:name="_Hlt182987146"/>
      <w:r>
        <w:rPr>
          <w:rStyle w:val="1158"/>
          <w:color w:val="000000"/>
          <w:u w:val="none"/>
        </w:rPr>
        <w:t xml:space="preserve">т</w:t>
      </w:r>
      <w:bookmarkEnd w:id="42"/>
      <w:r>
        <w:rPr>
          <w:rStyle w:val="1158"/>
          <w:color w:val="000000"/>
          <w:u w:val="none"/>
        </w:rPr>
        <w:t xml:space="preserve">ами из драгоценных металлов</w:t>
      </w:r>
      <w:r>
        <w:rPr>
          <w:color w:val="000000"/>
        </w:rPr>
        <w:tab/>
      </w:r>
      <w:r>
        <w:rPr>
          <w:rStyle w:val="1158"/>
          <w:color w:val="000000"/>
          <w:u w:val="none"/>
        </w:rPr>
        <w:fldChar w:fldCharType="end"/>
      </w:r>
      <w:r>
        <w:rPr>
          <w:rStyle w:val="1158"/>
          <w:color w:val="000000"/>
          <w:u w:val="none"/>
        </w:rPr>
        <w:t xml:space="preserve">7</w:t>
      </w:r>
      <w:r>
        <w:rPr>
          <w:rStyle w:val="1158"/>
          <w:color w:val="000000"/>
          <w:u w:val="none"/>
        </w:rPr>
        <w:t xml:space="preserve">3</w:t>
      </w:r>
      <w:r>
        <w:rPr>
          <w:color w:val="000000"/>
        </w:rPr>
      </w:r>
      <w:r>
        <w:rPr>
          <w:color w:val="000000"/>
        </w:rPr>
      </w:r>
    </w:p>
    <w:p>
      <w:pPr>
        <w:pStyle w:val="1128"/>
        <w:spacing w:line="360" w:lineRule="auto"/>
        <w:rPr>
          <w:color w:val="000000"/>
        </w:rPr>
      </w:pPr>
      <w:r>
        <w:rPr>
          <w:color w:val="000000"/>
          <w:sz w:val="22"/>
          <w:szCs w:val="22"/>
        </w:rPr>
        <w:t xml:space="preserve">16</w:t>
      </w:r>
      <w:r>
        <w:rPr>
          <w:color w:val="000000"/>
        </w:rPr>
        <w:t xml:space="preserve">. Операции с драгоценными ме</w:t>
      </w:r>
      <w:r>
        <w:rPr>
          <w:color w:val="000000"/>
        </w:rPr>
        <w:t xml:space="preserve">таллами…………………………………………………………….</w:t>
      </w:r>
      <w:r>
        <w:rPr>
          <w:color w:val="000000"/>
        </w:rPr>
        <w:t xml:space="preserve">,</w:t>
      </w:r>
      <w:r>
        <w:rPr>
          <w:color w:val="000000"/>
          <w:sz w:val="22"/>
          <w:szCs w:val="22"/>
        </w:rPr>
        <w:t xml:space="preserve">7</w:t>
      </w:r>
      <w:r>
        <w:rPr>
          <w:color w:val="000000"/>
          <w:sz w:val="22"/>
          <w:szCs w:val="22"/>
        </w:rPr>
        <w:t xml:space="preserve">3</w:t>
      </w:r>
      <w:r>
        <w:rPr>
          <w:color w:val="000000"/>
        </w:rPr>
      </w:r>
      <w:r>
        <w:rPr>
          <w:color w:val="000000"/>
        </w:rPr>
      </w:r>
    </w:p>
    <w:p>
      <w:pPr>
        <w:pStyle w:val="1157"/>
        <w:rPr>
          <w:color w:val="000000"/>
        </w:rPr>
      </w:pPr>
      <w:r>
        <w:rPr>
          <w:color w:val="000000"/>
        </w:rPr>
        <w:fldChar w:fldCharType="end"/>
      </w:r>
      <w:r>
        <w:rPr>
          <w:color w:val="000000"/>
        </w:rPr>
        <w:t xml:space="preserve">17. </w:t>
      </w:r>
      <w:r>
        <w:rPr>
          <w:bCs/>
          <w:color w:val="000000"/>
        </w:rPr>
        <w:t xml:space="preserve">Обслуживание с использованием Торговой системы  РСХБ-Дилинг АО «Россельхозбанк»</w:t>
      </w:r>
      <w:r>
        <w:rPr>
          <w:color w:val="000000"/>
        </w:rPr>
        <w:t xml:space="preserve"> …………</w:t>
      </w:r>
      <w:r>
        <w:rPr>
          <w:color w:val="000000"/>
        </w:rPr>
        <w:t xml:space="preserve">  </w:t>
      </w:r>
      <w:r>
        <w:rPr>
          <w:color w:val="000000"/>
        </w:rPr>
        <w:t xml:space="preserve">7</w:t>
      </w:r>
      <w:r>
        <w:rPr>
          <w:color w:val="000000"/>
        </w:rPr>
        <w:t xml:space="preserve">5</w:t>
      </w:r>
      <w:r>
        <w:rPr>
          <w:color w:val="000000"/>
        </w:rPr>
      </w:r>
      <w:r>
        <w:rPr>
          <w:color w:val="000000"/>
        </w:rPr>
      </w:r>
    </w:p>
    <w:p>
      <w:pPr>
        <w:pStyle w:val="1128"/>
        <w:rPr>
          <w:sz w:val="22"/>
          <w:szCs w:val="22"/>
        </w:rPr>
      </w:pPr>
      <w:r>
        <w:rPr>
          <w:sz w:val="22"/>
          <w:szCs w:val="22"/>
        </w:rPr>
        <w:t xml:space="preserve">18. Операции с использованием цифрового рубля» следующего содержания…………………</w:t>
      </w:r>
      <w:r>
        <w:rPr>
          <w:sz w:val="22"/>
          <w:szCs w:val="22"/>
        </w:rPr>
        <w:t xml:space="preserve">…………….</w:t>
      </w:r>
      <w:r>
        <w:rPr>
          <w:sz w:val="22"/>
          <w:szCs w:val="22"/>
        </w:rPr>
        <w:t xml:space="preserve">76</w:t>
      </w:r>
      <w:r>
        <w:rPr>
          <w:sz w:val="22"/>
          <w:szCs w:val="22"/>
        </w:rPr>
      </w:r>
    </w:p>
    <w:p>
      <w:pPr>
        <w:pStyle w:val="1128"/>
        <w:rPr>
          <w:sz w:val="22"/>
          <w:szCs w:val="22"/>
        </w:rPr>
      </w:pPr>
      <w:r>
        <w:rPr>
          <w:sz w:val="22"/>
          <w:szCs w:val="22"/>
        </w:rPr>
      </w:r>
      <w:r>
        <w:rPr>
          <w:sz w:val="22"/>
          <w:szCs w:val="22"/>
        </w:rPr>
      </w:r>
    </w:p>
    <w:p>
      <w:pPr>
        <w:pStyle w:val="1128"/>
      </w:pPr>
      <w:r/>
      <w:r/>
    </w:p>
    <w:p>
      <w:pPr>
        <w:pStyle w:val="1128"/>
      </w:pPr>
      <w:r/>
      <w:r/>
    </w:p>
    <w:p>
      <w:pPr>
        <w:pStyle w:val="1128"/>
      </w:pPr>
      <w:r/>
      <w:r/>
    </w:p>
    <w:p>
      <w:pPr>
        <w:pStyle w:val="1128"/>
      </w:pPr>
      <w:r/>
      <w:r/>
    </w:p>
    <w:p>
      <w:pPr>
        <w:pStyle w:val="1128"/>
      </w:pPr>
      <w:r/>
      <w:r/>
    </w:p>
    <w:p>
      <w:pPr>
        <w:pStyle w:val="1128"/>
      </w:pPr>
      <w:r/>
      <w:r/>
    </w:p>
    <w:p>
      <w:pPr>
        <w:pStyle w:val="1128"/>
      </w:pPr>
      <w:r/>
      <w:r/>
    </w:p>
    <w:p>
      <w:pPr>
        <w:pStyle w:val="1128"/>
      </w:pPr>
      <w:r/>
      <w:r/>
    </w:p>
    <w:p>
      <w:pPr>
        <w:pStyle w:val="1128"/>
      </w:pPr>
      <w:r/>
      <w:r/>
    </w:p>
    <w:p>
      <w:pPr>
        <w:pStyle w:val="1128"/>
      </w:pPr>
      <w:r/>
      <w:r/>
    </w:p>
    <w:p>
      <w:pPr>
        <w:pStyle w:val="1128"/>
      </w:pPr>
      <w:r/>
      <w:r/>
    </w:p>
    <w:p>
      <w:pPr>
        <w:pStyle w:val="1128"/>
      </w:pPr>
      <w:r/>
      <w:r/>
    </w:p>
    <w:p>
      <w:pPr>
        <w:pStyle w:val="1128"/>
      </w:pPr>
      <w:r/>
      <w:r/>
    </w:p>
    <w:p>
      <w:pPr>
        <w:pStyle w:val="1128"/>
      </w:pPr>
      <w:r/>
      <w:r/>
    </w:p>
    <w:p>
      <w:pPr>
        <w:pStyle w:val="1128"/>
      </w:pPr>
      <w:r/>
      <w:r/>
    </w:p>
    <w:p>
      <w:pPr>
        <w:pStyle w:val="1128"/>
      </w:pPr>
      <w:r/>
      <w:r/>
    </w:p>
    <w:p>
      <w:pPr>
        <w:pStyle w:val="1128"/>
      </w:pPr>
      <w:r/>
      <w:r/>
    </w:p>
    <w:p>
      <w:pPr>
        <w:pStyle w:val="1128"/>
      </w:pPr>
      <w:r/>
      <w:r/>
    </w:p>
    <w:p>
      <w:pPr>
        <w:pStyle w:val="1128"/>
      </w:pPr>
      <w:r/>
      <w:r/>
    </w:p>
    <w:p>
      <w:pPr>
        <w:pStyle w:val="1128"/>
      </w:pPr>
      <w:r/>
      <w:r/>
    </w:p>
    <w:p>
      <w:pPr>
        <w:pStyle w:val="1128"/>
      </w:pPr>
      <w:r/>
      <w:r/>
    </w:p>
    <w:p>
      <w:pPr>
        <w:pStyle w:val="1128"/>
      </w:pPr>
      <w:r/>
      <w:r/>
    </w:p>
    <w:p>
      <w:pPr>
        <w:pStyle w:val="1128"/>
      </w:pPr>
      <w:r/>
      <w:r/>
    </w:p>
    <w:p>
      <w:pPr>
        <w:pStyle w:val="1128"/>
      </w:pPr>
      <w:r/>
      <w:r/>
    </w:p>
    <w:p>
      <w:pPr>
        <w:pStyle w:val="1128"/>
      </w:pPr>
      <w:r/>
      <w:r/>
    </w:p>
    <w:p>
      <w:pPr>
        <w:pStyle w:val="1129"/>
        <w:numPr>
          <w:ilvl w:val="0"/>
          <w:numId w:val="23"/>
        </w:numPr>
        <w:jc w:val="center"/>
        <w:rPr>
          <w:sz w:val="22"/>
          <w:szCs w:val="22"/>
        </w:rPr>
      </w:pPr>
      <w:r/>
      <w:bookmarkStart w:id="43" w:name="_Toc371681128"/>
      <w:r>
        <w:rPr>
          <w:sz w:val="22"/>
          <w:szCs w:val="22"/>
        </w:rPr>
        <w:t xml:space="preserve">Открытие и ведение счетов</w:t>
      </w:r>
      <w:bookmarkEnd w:id="43"/>
      <w:r>
        <w:rPr>
          <w:sz w:val="22"/>
          <w:szCs w:val="22"/>
        </w:rPr>
      </w:r>
      <w:r>
        <w:rPr>
          <w:sz w:val="22"/>
          <w:szCs w:val="22"/>
        </w:rPr>
      </w:r>
    </w:p>
    <w:tbl>
      <w:tblPr>
        <w:tblW w:w="10785"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1276"/>
        <w:gridCol w:w="3687"/>
        <w:gridCol w:w="1842"/>
        <w:gridCol w:w="3969"/>
        <w:gridCol w:w="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blHeader/>
        </w:trPr>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1128"/>
              <w:jc w:val="center"/>
              <w:rPr>
                <w:b/>
                <w:sz w:val="20"/>
                <w:szCs w:val="20"/>
              </w:rPr>
            </w:pPr>
            <w:r>
              <w:rPr>
                <w:b/>
                <w:sz w:val="20"/>
                <w:szCs w:val="20"/>
              </w:rPr>
              <w:t xml:space="preserve">№ п/п</w:t>
            </w:r>
            <w:r>
              <w:rPr>
                <w:b/>
                <w:sz w:val="20"/>
                <w:szCs w:val="20"/>
              </w:rPr>
            </w:r>
          </w:p>
        </w:tc>
        <w:tc>
          <w:tcPr>
            <w:tcBorders>
              <w:top w:val="single" w:color="000000" w:sz="4" w:space="0"/>
              <w:left w:val="single" w:color="000000" w:sz="4" w:space="0"/>
              <w:bottom w:val="single" w:color="000000" w:sz="4" w:space="0"/>
              <w:right w:val="single" w:color="000000" w:sz="4" w:space="0"/>
            </w:tcBorders>
            <w:tcW w:w="3687" w:type="dxa"/>
            <w:vAlign w:val="top"/>
            <w:textDirection w:val="lrTb"/>
            <w:noWrap w:val="false"/>
          </w:tcPr>
          <w:p>
            <w:pPr>
              <w:pStyle w:val="1128"/>
              <w:jc w:val="center"/>
              <w:rPr>
                <w:b/>
                <w:sz w:val="20"/>
                <w:szCs w:val="20"/>
              </w:rPr>
            </w:pPr>
            <w:r>
              <w:rPr>
                <w:b/>
                <w:sz w:val="20"/>
                <w:szCs w:val="20"/>
              </w:rPr>
              <w:t xml:space="preserve">Наименование услуги</w:t>
            </w:r>
            <w:r>
              <w:rPr>
                <w:b/>
                <w:sz w:val="20"/>
                <w:szCs w:val="20"/>
              </w:rPr>
            </w:r>
          </w:p>
        </w:tc>
        <w:tc>
          <w:tcPr>
            <w:tcBorders>
              <w:top w:val="single" w:color="000000" w:sz="4" w:space="0"/>
              <w:left w:val="single" w:color="000000" w:sz="4" w:space="0"/>
              <w:bottom w:val="single" w:color="000000" w:sz="4" w:space="0"/>
              <w:right w:val="single" w:color="000000" w:sz="4" w:space="0"/>
            </w:tcBorders>
            <w:tcW w:w="1842" w:type="dxa"/>
            <w:vAlign w:val="top"/>
            <w:textDirection w:val="lrTb"/>
            <w:noWrap w:val="false"/>
          </w:tcPr>
          <w:p>
            <w:pPr>
              <w:pStyle w:val="1128"/>
              <w:jc w:val="center"/>
              <w:rPr>
                <w:b/>
                <w:sz w:val="20"/>
                <w:szCs w:val="20"/>
              </w:rPr>
            </w:pPr>
            <w:r>
              <w:rPr>
                <w:b/>
                <w:sz w:val="20"/>
                <w:szCs w:val="20"/>
              </w:rPr>
              <w:t xml:space="preserve">Тариф</w:t>
            </w:r>
            <w:r>
              <w:rPr>
                <w:b/>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28"/>
              <w:jc w:val="center"/>
              <w:rPr>
                <w:b/>
                <w:sz w:val="20"/>
                <w:szCs w:val="20"/>
              </w:rPr>
            </w:pPr>
            <w:r>
              <w:rPr>
                <w:b/>
                <w:sz w:val="20"/>
                <w:szCs w:val="20"/>
              </w:rPr>
              <w:t xml:space="preserve">Примечание</w:t>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Borders>
              <w:top w:val="single" w:color="000000" w:sz="4" w:space="0"/>
              <w:left w:val="single" w:color="000000" w:sz="4" w:space="0"/>
              <w:bottom w:val="single" w:color="000000" w:sz="4" w:space="0"/>
              <w:right w:val="single" w:color="000000" w:sz="4" w:space="0"/>
            </w:tcBorders>
            <w:tcW w:w="10785" w:type="dxa"/>
            <w:vAlign w:val="top"/>
            <w:textDirection w:val="lrTb"/>
            <w:noWrap w:val="false"/>
          </w:tcPr>
          <w:p>
            <w:pPr>
              <w:pStyle w:val="1128"/>
              <w:jc w:val="center"/>
              <w:rPr>
                <w:b/>
                <w:sz w:val="20"/>
                <w:szCs w:val="20"/>
              </w:rPr>
            </w:pPr>
            <w:r>
              <w:rPr>
                <w:b/>
                <w:sz w:val="20"/>
                <w:szCs w:val="20"/>
              </w:rPr>
              <w:t xml:space="preserve">1.1. Открытие и ведение счетов в рублях Российской Федерации</w:t>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Borders>
              <w:top w:val="single" w:color="000000" w:sz="4" w:space="0"/>
              <w:left w:val="single" w:color="000000" w:sz="4" w:space="0"/>
              <w:bottom w:val="none" w:color="000000" w:sz="4" w:space="0"/>
              <w:right w:val="single" w:color="000000" w:sz="4" w:space="0"/>
            </w:tcBorders>
            <w:tcW w:w="1276" w:type="dxa"/>
            <w:vAlign w:val="top"/>
            <w:textDirection w:val="lrTb"/>
            <w:noWrap w:val="false"/>
          </w:tcPr>
          <w:p>
            <w:pPr>
              <w:pStyle w:val="1128"/>
              <w:jc w:val="center"/>
              <w:rPr>
                <w:sz w:val="20"/>
                <w:szCs w:val="20"/>
              </w:rPr>
            </w:pP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687" w:type="dxa"/>
            <w:vAlign w:val="top"/>
            <w:textDirection w:val="lrTb"/>
            <w:noWrap w:val="false"/>
          </w:tcPr>
          <w:p>
            <w:pPr>
              <w:pStyle w:val="1128"/>
              <w:rPr>
                <w:bCs/>
                <w:sz w:val="20"/>
                <w:szCs w:val="20"/>
              </w:rPr>
            </w:pP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1842" w:type="dxa"/>
            <w:vAlign w:val="top"/>
            <w:textDirection w:val="lrTb"/>
            <w:noWrap w:val="false"/>
          </w:tcPr>
          <w:p>
            <w:pPr>
              <w:pStyle w:val="1128"/>
              <w:jc w:val="center"/>
              <w:spacing w:before="40"/>
              <w:rPr>
                <w:sz w:val="20"/>
                <w:szCs w:val="20"/>
              </w:rPr>
            </w:pPr>
            <w:r>
              <w:rPr>
                <w:sz w:val="20"/>
                <w:szCs w:val="20"/>
              </w:rPr>
            </w:r>
            <w:r>
              <w:rPr>
                <w:sz w:val="20"/>
                <w:szCs w:val="20"/>
              </w:rPr>
            </w:r>
          </w:p>
        </w:tc>
        <w:tc>
          <w:tcPr>
            <w:tcBorders>
              <w:top w:val="single" w:color="000000" w:sz="4" w:space="0"/>
              <w:left w:val="single" w:color="000000" w:sz="4" w:space="0"/>
              <w:right w:val="single" w:color="000000" w:sz="4" w:space="0"/>
            </w:tcBorders>
            <w:tcW w:w="3969" w:type="dxa"/>
            <w:vAlign w:val="top"/>
            <w:vMerge w:val="restart"/>
            <w:textDirection w:val="lrTb"/>
            <w:noWrap w:val="false"/>
          </w:tcPr>
          <w:p>
            <w:pPr>
              <w:pStyle w:val="1128"/>
              <w:spacing w:before="40"/>
              <w:rPr>
                <w:i/>
                <w:color w:val="000000"/>
                <w:sz w:val="20"/>
                <w:szCs w:val="20"/>
              </w:rPr>
            </w:pPr>
            <w:r>
              <w:rPr>
                <w:i/>
                <w:color w:val="000000"/>
                <w:sz w:val="20"/>
                <w:szCs w:val="20"/>
              </w:rPr>
            </w:r>
            <w:r>
              <w:rPr>
                <w:i/>
                <w:color w:val="000000"/>
                <w:sz w:val="20"/>
                <w:szCs w:val="20"/>
              </w:rPr>
            </w:r>
          </w:p>
          <w:p>
            <w:pPr>
              <w:pStyle w:val="1128"/>
              <w:spacing w:before="40"/>
              <w:rPr>
                <w:i/>
                <w:color w:val="000000"/>
                <w:sz w:val="20"/>
                <w:szCs w:val="20"/>
              </w:rPr>
            </w:pPr>
            <w:r>
              <w:rPr>
                <w:i/>
                <w:color w:val="000000"/>
                <w:sz w:val="20"/>
                <w:szCs w:val="20"/>
              </w:rPr>
            </w:r>
            <w:r>
              <w:rPr>
                <w:i/>
                <w:color w:val="000000"/>
                <w:sz w:val="20"/>
                <w:szCs w:val="20"/>
              </w:rPr>
            </w:r>
          </w:p>
          <w:p>
            <w:pPr>
              <w:pStyle w:val="1128"/>
              <w:spacing w:before="40"/>
              <w:rPr>
                <w:i/>
                <w:color w:val="000000"/>
                <w:sz w:val="20"/>
                <w:szCs w:val="20"/>
              </w:rPr>
            </w:pPr>
            <w:r>
              <w:rPr>
                <w:i/>
                <w:color w:val="000000"/>
                <w:sz w:val="20"/>
                <w:szCs w:val="20"/>
              </w:rPr>
              <w:t xml:space="preserve">В случае необходимости за оформление Банком карточки с образцами подписей и оттиска печати комиссия не взимается.</w:t>
            </w:r>
            <w:r>
              <w:rPr>
                <w:i/>
                <w:color w:val="000000"/>
                <w:sz w:val="20"/>
                <w:szCs w:val="20"/>
              </w:rPr>
            </w:r>
            <w:r>
              <w:rPr>
                <w:i/>
                <w:color w:val="000000"/>
                <w:sz w:val="20"/>
                <w:szCs w:val="20"/>
              </w:rPr>
            </w:r>
          </w:p>
          <w:p>
            <w:pPr>
              <w:pStyle w:val="1128"/>
              <w:spacing w:before="40"/>
              <w:rPr>
                <w:i/>
                <w:color w:val="000000"/>
                <w:sz w:val="20"/>
                <w:szCs w:val="20"/>
              </w:rPr>
            </w:pPr>
            <w:r>
              <w:rPr>
                <w:i/>
                <w:color w:val="000000"/>
                <w:sz w:val="20"/>
                <w:szCs w:val="20"/>
              </w:rPr>
            </w:r>
            <w:r>
              <w:rPr>
                <w:i/>
                <w:color w:val="000000"/>
                <w:sz w:val="20"/>
                <w:szCs w:val="20"/>
              </w:rPr>
            </w:r>
          </w:p>
          <w:p>
            <w:pPr>
              <w:pStyle w:val="1128"/>
              <w:spacing w:before="40"/>
              <w:rPr>
                <w:i/>
                <w:color w:val="000000"/>
                <w:sz w:val="20"/>
                <w:szCs w:val="20"/>
              </w:rPr>
            </w:pPr>
            <w:r>
              <w:rPr>
                <w:i/>
                <w:color w:val="000000"/>
                <w:sz w:val="20"/>
                <w:szCs w:val="20"/>
              </w:rPr>
            </w:r>
            <w:r>
              <w:rPr>
                <w:i/>
                <w:color w:val="000000"/>
                <w:sz w:val="20"/>
                <w:szCs w:val="20"/>
              </w:rPr>
            </w:r>
          </w:p>
          <w:p>
            <w:pPr>
              <w:pStyle w:val="1128"/>
              <w:spacing w:before="40"/>
              <w:rPr>
                <w:i/>
                <w:color w:val="000000"/>
                <w:sz w:val="20"/>
                <w:szCs w:val="20"/>
              </w:rPr>
            </w:pPr>
            <w:r>
              <w:rPr>
                <w:i/>
                <w:color w:val="000000"/>
                <w:sz w:val="20"/>
                <w:szCs w:val="20"/>
              </w:rPr>
            </w:r>
            <w:r>
              <w:rPr>
                <w:i/>
                <w:color w:val="000000"/>
                <w:sz w:val="20"/>
                <w:szCs w:val="20"/>
              </w:rPr>
            </w:r>
          </w:p>
          <w:p>
            <w:pPr>
              <w:pStyle w:val="1128"/>
              <w:spacing w:before="40"/>
              <w:rPr>
                <w:i/>
                <w:color w:val="000000"/>
                <w:sz w:val="20"/>
                <w:szCs w:val="20"/>
              </w:rPr>
            </w:pPr>
            <w:r>
              <w:rPr>
                <w:i/>
                <w:color w:val="000000"/>
                <w:sz w:val="20"/>
                <w:szCs w:val="20"/>
              </w:rPr>
            </w:r>
            <w:r>
              <w:rPr>
                <w:i/>
                <w:color w:val="000000"/>
                <w:sz w:val="20"/>
                <w:szCs w:val="20"/>
              </w:rPr>
            </w:r>
          </w:p>
          <w:p>
            <w:pPr>
              <w:pStyle w:val="1128"/>
              <w:spacing w:before="40"/>
              <w:rPr>
                <w:i/>
                <w:color w:val="000000"/>
                <w:sz w:val="20"/>
                <w:szCs w:val="20"/>
              </w:rPr>
            </w:pPr>
            <w:r>
              <w:rPr>
                <w:i/>
                <w:color w:val="000000"/>
                <w:sz w:val="20"/>
                <w:szCs w:val="20"/>
              </w:rPr>
            </w:r>
            <w:r>
              <w:rPr>
                <w:i/>
                <w:color w:val="000000"/>
                <w:sz w:val="20"/>
                <w:szCs w:val="20"/>
              </w:rPr>
            </w:r>
          </w:p>
          <w:p>
            <w:pPr>
              <w:pStyle w:val="1128"/>
              <w:spacing w:before="40"/>
              <w:rPr>
                <w:i/>
                <w:color w:val="000000"/>
                <w:sz w:val="20"/>
                <w:szCs w:val="20"/>
              </w:rPr>
            </w:pPr>
            <w:r>
              <w:rPr>
                <w:i/>
                <w:color w:val="000000"/>
                <w:sz w:val="20"/>
                <w:szCs w:val="20"/>
              </w:rPr>
            </w:r>
            <w:r>
              <w:rPr>
                <w:i/>
                <w:color w:val="000000"/>
                <w:sz w:val="20"/>
                <w:szCs w:val="20"/>
              </w:rPr>
            </w:r>
          </w:p>
          <w:p>
            <w:pPr>
              <w:pStyle w:val="1128"/>
              <w:spacing w:before="40"/>
              <w:rPr>
                <w:i/>
                <w:color w:val="000000"/>
                <w:sz w:val="20"/>
                <w:szCs w:val="20"/>
              </w:rPr>
            </w:pPr>
            <w:r>
              <w:rPr>
                <w:i/>
                <w:color w:val="000000"/>
                <w:sz w:val="20"/>
                <w:szCs w:val="20"/>
              </w:rPr>
            </w:r>
            <w:r>
              <w:rPr>
                <w:i/>
                <w:color w:val="000000"/>
                <w:sz w:val="20"/>
                <w:szCs w:val="20"/>
              </w:rPr>
            </w:r>
          </w:p>
          <w:p>
            <w:pPr>
              <w:pStyle w:val="1128"/>
              <w:spacing w:before="40"/>
              <w:rPr>
                <w:i/>
                <w:color w:val="000000"/>
                <w:sz w:val="20"/>
                <w:szCs w:val="20"/>
              </w:rPr>
            </w:pPr>
            <w:r>
              <w:rPr>
                <w:i/>
                <w:color w:val="000000"/>
                <w:sz w:val="20"/>
                <w:szCs w:val="20"/>
              </w:rPr>
            </w:r>
            <w:r>
              <w:rPr>
                <w:i/>
                <w:color w:val="000000"/>
                <w:sz w:val="20"/>
                <w:szCs w:val="20"/>
              </w:rPr>
            </w:r>
          </w:p>
          <w:p>
            <w:pPr>
              <w:pStyle w:val="1128"/>
              <w:spacing w:before="40"/>
              <w:rPr>
                <w:i/>
                <w:color w:val="000000"/>
                <w:sz w:val="20"/>
                <w:szCs w:val="20"/>
              </w:rPr>
            </w:pPr>
            <w:r>
              <w:rPr>
                <w:i/>
                <w:color w:val="000000"/>
                <w:sz w:val="20"/>
                <w:szCs w:val="20"/>
              </w:rPr>
            </w:r>
            <w:r>
              <w:rPr>
                <w:i/>
                <w:color w:val="000000"/>
                <w:sz w:val="20"/>
                <w:szCs w:val="20"/>
              </w:rPr>
            </w:r>
          </w:p>
          <w:p>
            <w:pPr>
              <w:pStyle w:val="1128"/>
              <w:spacing w:before="40"/>
              <w:rPr>
                <w:i/>
                <w:color w:val="000000"/>
                <w:sz w:val="20"/>
                <w:szCs w:val="20"/>
              </w:rPr>
            </w:pPr>
            <w:r>
              <w:rPr>
                <w:i/>
                <w:color w:val="000000"/>
                <w:sz w:val="20"/>
                <w:szCs w:val="20"/>
              </w:rPr>
            </w:r>
            <w:r>
              <w:rPr>
                <w:i/>
                <w:color w:val="000000"/>
                <w:sz w:val="20"/>
                <w:szCs w:val="20"/>
              </w:rPr>
            </w:r>
          </w:p>
          <w:p>
            <w:pPr>
              <w:pStyle w:val="1128"/>
              <w:spacing w:before="40"/>
              <w:rPr>
                <w:i/>
                <w:color w:val="000000"/>
                <w:sz w:val="20"/>
                <w:szCs w:val="20"/>
              </w:rPr>
            </w:pPr>
            <w:r>
              <w:rPr>
                <w:i/>
                <w:color w:val="000000"/>
                <w:sz w:val="20"/>
                <w:szCs w:val="20"/>
              </w:rPr>
            </w:r>
            <w:r>
              <w:rPr>
                <w:i/>
                <w:color w:val="000000"/>
                <w:sz w:val="20"/>
                <w:szCs w:val="20"/>
              </w:rPr>
            </w:r>
          </w:p>
          <w:p>
            <w:pPr>
              <w:pStyle w:val="1128"/>
              <w:spacing w:before="40"/>
              <w:rPr>
                <w:i/>
                <w:color w:val="000000"/>
                <w:sz w:val="20"/>
                <w:szCs w:val="20"/>
              </w:rPr>
            </w:pPr>
            <w:r>
              <w:rPr>
                <w:i/>
                <w:color w:val="000000"/>
                <w:sz w:val="20"/>
                <w:szCs w:val="20"/>
              </w:rPr>
            </w:r>
            <w:r>
              <w:rPr>
                <w:i/>
                <w:color w:val="000000"/>
                <w:sz w:val="20"/>
                <w:szCs w:val="20"/>
              </w:rPr>
            </w:r>
          </w:p>
          <w:p>
            <w:pPr>
              <w:pStyle w:val="1128"/>
              <w:spacing w:before="40"/>
              <w:rPr>
                <w:i/>
                <w:color w:val="000000"/>
                <w:sz w:val="20"/>
                <w:szCs w:val="20"/>
              </w:rPr>
            </w:pPr>
            <w:r>
              <w:rPr>
                <w:i/>
                <w:color w:val="000000"/>
                <w:sz w:val="20"/>
                <w:szCs w:val="20"/>
              </w:rPr>
            </w:r>
            <w:r>
              <w:rPr>
                <w:i/>
                <w:color w:val="000000"/>
                <w:sz w:val="20"/>
                <w:szCs w:val="20"/>
              </w:rPr>
            </w:r>
          </w:p>
          <w:p>
            <w:pPr>
              <w:pStyle w:val="1128"/>
              <w:spacing w:before="40"/>
              <w:rPr>
                <w:i/>
                <w:color w:val="000000"/>
                <w:sz w:val="20"/>
                <w:szCs w:val="20"/>
              </w:rPr>
            </w:pPr>
            <w:r>
              <w:rPr>
                <w:i/>
                <w:color w:val="000000"/>
                <w:sz w:val="20"/>
                <w:szCs w:val="20"/>
              </w:rPr>
            </w:r>
            <w:r>
              <w:rPr>
                <w:i/>
                <w:color w:val="000000"/>
                <w:sz w:val="20"/>
                <w:szCs w:val="20"/>
              </w:rPr>
            </w:r>
          </w:p>
          <w:p>
            <w:pPr>
              <w:pStyle w:val="1128"/>
              <w:spacing w:before="40"/>
              <w:rPr>
                <w:i/>
                <w:color w:val="000000"/>
                <w:sz w:val="20"/>
                <w:szCs w:val="20"/>
              </w:rPr>
            </w:pPr>
            <w:r>
              <w:rPr>
                <w:i/>
                <w:color w:val="000000"/>
                <w:sz w:val="20"/>
                <w:szCs w:val="20"/>
              </w:rPr>
            </w:r>
            <w:r>
              <w:rPr>
                <w:i/>
                <w:color w:val="000000"/>
                <w:sz w:val="20"/>
                <w:szCs w:val="20"/>
              </w:rPr>
            </w:r>
          </w:p>
          <w:p>
            <w:pPr>
              <w:pStyle w:val="1128"/>
              <w:spacing w:before="40"/>
              <w:rPr>
                <w:i/>
                <w:color w:val="000000"/>
                <w:sz w:val="20"/>
                <w:szCs w:val="20"/>
              </w:rPr>
            </w:pPr>
            <w:r>
              <w:rPr>
                <w:i/>
                <w:color w:val="000000"/>
                <w:sz w:val="20"/>
                <w:szCs w:val="20"/>
              </w:rPr>
            </w:r>
            <w:r>
              <w:rPr>
                <w:i/>
                <w:color w:val="000000"/>
                <w:sz w:val="20"/>
                <w:szCs w:val="20"/>
              </w:rPr>
            </w:r>
          </w:p>
          <w:p>
            <w:pPr>
              <w:pStyle w:val="1128"/>
              <w:spacing w:before="40"/>
              <w:rPr>
                <w:i/>
                <w:color w:val="000000"/>
                <w:sz w:val="20"/>
                <w:szCs w:val="20"/>
              </w:rPr>
            </w:pPr>
            <w:r>
              <w:rPr>
                <w:i/>
                <w:color w:val="000000"/>
                <w:sz w:val="20"/>
                <w:szCs w:val="20"/>
              </w:rPr>
            </w:r>
            <w:r>
              <w:rPr>
                <w:i/>
                <w:color w:val="000000"/>
                <w:sz w:val="20"/>
                <w:szCs w:val="20"/>
              </w:rPr>
            </w:r>
          </w:p>
          <w:p>
            <w:pPr>
              <w:pStyle w:val="1128"/>
              <w:spacing w:before="40"/>
              <w:rPr>
                <w:i/>
                <w:color w:val="000000"/>
                <w:sz w:val="20"/>
                <w:szCs w:val="20"/>
              </w:rPr>
            </w:pPr>
            <w:r>
              <w:rPr>
                <w:i/>
                <w:color w:val="000000"/>
                <w:sz w:val="20"/>
                <w:szCs w:val="20"/>
              </w:rPr>
            </w:r>
            <w:r>
              <w:rPr>
                <w:i/>
                <w:color w:val="000000"/>
                <w:sz w:val="20"/>
                <w:szCs w:val="20"/>
              </w:rPr>
            </w:r>
          </w:p>
          <w:p>
            <w:pPr>
              <w:pStyle w:val="1128"/>
              <w:spacing w:before="40"/>
              <w:rPr>
                <w:i/>
                <w:color w:val="000000"/>
                <w:sz w:val="20"/>
                <w:szCs w:val="20"/>
              </w:rPr>
            </w:pPr>
            <w:r>
              <w:rPr>
                <w:i/>
                <w:color w:val="000000"/>
                <w:sz w:val="20"/>
                <w:szCs w:val="20"/>
              </w:rPr>
            </w:r>
            <w:r>
              <w:rPr>
                <w:i/>
                <w:color w:val="000000"/>
                <w:sz w:val="20"/>
                <w:szCs w:val="20"/>
              </w:rPr>
            </w:r>
          </w:p>
          <w:p>
            <w:pPr>
              <w:pStyle w:val="1128"/>
              <w:spacing w:before="40"/>
              <w:rPr>
                <w:i/>
                <w:color w:val="000000"/>
                <w:sz w:val="20"/>
                <w:szCs w:val="20"/>
              </w:rPr>
            </w:pPr>
            <w:r>
              <w:rPr>
                <w:i/>
                <w:color w:val="000000"/>
                <w:sz w:val="20"/>
                <w:szCs w:val="20"/>
              </w:rPr>
            </w:r>
            <w:r>
              <w:rPr>
                <w:i/>
                <w:color w:val="000000"/>
                <w:sz w:val="20"/>
                <w:szCs w:val="20"/>
              </w:rPr>
            </w:r>
          </w:p>
          <w:p>
            <w:pPr>
              <w:pStyle w:val="1128"/>
              <w:spacing w:before="40"/>
              <w:rPr>
                <w:i/>
                <w:color w:val="000000"/>
                <w:sz w:val="20"/>
                <w:szCs w:val="20"/>
              </w:rPr>
            </w:pPr>
            <w:r>
              <w:rPr>
                <w:i/>
                <w:color w:val="000000"/>
                <w:sz w:val="20"/>
                <w:szCs w:val="20"/>
              </w:rPr>
            </w:r>
            <w:r>
              <w:rPr>
                <w:i/>
                <w:color w:val="000000"/>
                <w:sz w:val="20"/>
                <w:szCs w:val="20"/>
              </w:rPr>
            </w:r>
          </w:p>
          <w:p>
            <w:pPr>
              <w:pStyle w:val="1128"/>
              <w:spacing w:before="40"/>
              <w:rPr>
                <w:i/>
                <w:color w:val="000000"/>
                <w:sz w:val="20"/>
                <w:szCs w:val="20"/>
              </w:rPr>
            </w:pPr>
            <w:r>
              <w:rPr>
                <w:i/>
                <w:color w:val="000000"/>
                <w:sz w:val="20"/>
                <w:szCs w:val="20"/>
              </w:rPr>
            </w:r>
            <w:r>
              <w:rPr>
                <w:i/>
                <w:color w:val="000000"/>
                <w:sz w:val="20"/>
                <w:szCs w:val="20"/>
              </w:rPr>
            </w:r>
          </w:p>
          <w:p>
            <w:pPr>
              <w:pStyle w:val="1128"/>
              <w:spacing w:before="40"/>
              <w:rPr>
                <w:i/>
                <w:color w:val="000000"/>
                <w:sz w:val="20"/>
                <w:szCs w:val="20"/>
              </w:rPr>
            </w:pPr>
            <w:r>
              <w:rPr>
                <w:i/>
                <w:color w:val="000000"/>
                <w:sz w:val="20"/>
                <w:szCs w:val="20"/>
              </w:rPr>
            </w:r>
            <w:r>
              <w:rPr>
                <w:i/>
                <w:color w:val="000000"/>
                <w:sz w:val="20"/>
                <w:szCs w:val="20"/>
              </w:rPr>
            </w:r>
          </w:p>
          <w:p>
            <w:pPr>
              <w:pStyle w:val="1128"/>
              <w:spacing w:before="40"/>
              <w:rPr>
                <w:i/>
                <w:color w:val="000000"/>
                <w:sz w:val="20"/>
                <w:szCs w:val="20"/>
              </w:rPr>
            </w:pPr>
            <w:r>
              <w:rPr>
                <w:i/>
                <w:color w:val="000000"/>
                <w:sz w:val="20"/>
                <w:szCs w:val="20"/>
              </w:rPr>
            </w:r>
            <w:r>
              <w:rPr>
                <w:i/>
                <w:color w:val="000000"/>
                <w:sz w:val="20"/>
                <w:szCs w:val="20"/>
              </w:rPr>
            </w:r>
          </w:p>
          <w:p>
            <w:pPr>
              <w:pStyle w:val="1128"/>
              <w:spacing w:before="40"/>
              <w:rPr>
                <w:i/>
                <w:color w:val="000000"/>
                <w:sz w:val="20"/>
                <w:szCs w:val="20"/>
              </w:rPr>
            </w:pPr>
            <w:r>
              <w:rPr>
                <w:i/>
                <w:color w:val="000000"/>
                <w:sz w:val="20"/>
                <w:szCs w:val="20"/>
              </w:rPr>
            </w:r>
            <w:r>
              <w:rPr>
                <w:i/>
                <w:color w:val="000000"/>
                <w:sz w:val="20"/>
                <w:szCs w:val="20"/>
              </w:rPr>
            </w:r>
          </w:p>
          <w:p>
            <w:pPr>
              <w:pStyle w:val="1128"/>
              <w:spacing w:before="40"/>
              <w:rPr>
                <w:i/>
                <w:color w:val="000000"/>
                <w:sz w:val="20"/>
                <w:szCs w:val="20"/>
              </w:rPr>
            </w:pPr>
            <w:r>
              <w:rPr>
                <w:i/>
                <w:color w:val="000000"/>
                <w:sz w:val="20"/>
                <w:szCs w:val="20"/>
              </w:rPr>
            </w:r>
            <w:r>
              <w:rPr>
                <w:i/>
                <w:color w:val="000000"/>
                <w:sz w:val="20"/>
                <w:szCs w:val="20"/>
              </w:rPr>
            </w:r>
          </w:p>
          <w:p>
            <w:pPr>
              <w:pStyle w:val="1128"/>
              <w:spacing w:before="40"/>
              <w:rPr>
                <w:i/>
                <w:color w:val="000000"/>
                <w:sz w:val="20"/>
                <w:szCs w:val="20"/>
              </w:rPr>
            </w:pPr>
            <w:r>
              <w:rPr>
                <w:i/>
                <w:color w:val="000000"/>
                <w:sz w:val="20"/>
                <w:szCs w:val="20"/>
              </w:rPr>
            </w:r>
            <w:r>
              <w:rPr>
                <w:i/>
                <w:color w:val="000000"/>
                <w:sz w:val="20"/>
                <w:szCs w:val="20"/>
              </w:rPr>
            </w:r>
          </w:p>
          <w:p>
            <w:pPr>
              <w:pStyle w:val="1128"/>
              <w:spacing w:before="40"/>
              <w:rPr>
                <w:i/>
                <w:color w:val="000000"/>
                <w:sz w:val="20"/>
                <w:szCs w:val="20"/>
              </w:rPr>
            </w:pPr>
            <w:r>
              <w:rPr>
                <w:i/>
                <w:color w:val="000000"/>
                <w:sz w:val="20"/>
                <w:szCs w:val="20"/>
              </w:rPr>
            </w:r>
            <w:r>
              <w:rPr>
                <w:i/>
                <w:color w:val="000000"/>
                <w:sz w:val="20"/>
                <w:szCs w:val="20"/>
              </w:rPr>
            </w:r>
          </w:p>
          <w:p>
            <w:pPr>
              <w:pStyle w:val="1128"/>
              <w:spacing w:before="40"/>
              <w:rPr>
                <w:i/>
                <w:color w:val="000000"/>
                <w:sz w:val="20"/>
                <w:szCs w:val="20"/>
              </w:rPr>
            </w:pPr>
            <w:r>
              <w:rPr>
                <w:i/>
                <w:color w:val="000000"/>
                <w:sz w:val="20"/>
                <w:szCs w:val="20"/>
              </w:rPr>
            </w:r>
            <w:r>
              <w:rPr>
                <w:i/>
                <w:color w:val="000000"/>
                <w:sz w:val="20"/>
                <w:szCs w:val="20"/>
              </w:rPr>
            </w:r>
          </w:p>
          <w:p>
            <w:pPr>
              <w:pStyle w:val="1128"/>
              <w:spacing w:before="40"/>
              <w:rPr>
                <w:i/>
                <w:color w:val="000000"/>
                <w:sz w:val="20"/>
                <w:szCs w:val="20"/>
              </w:rPr>
            </w:pPr>
            <w:r>
              <w:rPr>
                <w:i/>
                <w:color w:val="000000"/>
                <w:sz w:val="20"/>
                <w:szCs w:val="20"/>
              </w:rPr>
            </w:r>
            <w:r>
              <w:rPr>
                <w:i/>
                <w:color w:val="000000"/>
                <w:sz w:val="20"/>
                <w:szCs w:val="20"/>
              </w:rPr>
            </w:r>
          </w:p>
          <w:p>
            <w:pPr>
              <w:pStyle w:val="1128"/>
              <w:spacing w:before="40"/>
              <w:rPr>
                <w:i/>
                <w:color w:val="000000"/>
                <w:sz w:val="20"/>
                <w:szCs w:val="20"/>
              </w:rPr>
            </w:pPr>
            <w:r>
              <w:rPr>
                <w:i/>
                <w:color w:val="000000"/>
                <w:sz w:val="20"/>
                <w:szCs w:val="20"/>
              </w:rPr>
            </w:r>
            <w:r>
              <w:rPr>
                <w:i/>
                <w:color w:val="000000"/>
                <w:sz w:val="20"/>
                <w:szCs w:val="20"/>
              </w:rPr>
            </w:r>
          </w:p>
          <w:p>
            <w:pPr>
              <w:pStyle w:val="1128"/>
              <w:spacing w:before="40"/>
              <w:rPr>
                <w:i/>
                <w:color w:val="000000"/>
                <w:sz w:val="20"/>
                <w:szCs w:val="20"/>
              </w:rPr>
            </w:pPr>
            <w:r>
              <w:rPr>
                <w:i/>
                <w:color w:val="000000"/>
                <w:sz w:val="20"/>
                <w:szCs w:val="20"/>
              </w:rPr>
            </w:r>
            <w:r>
              <w:rPr>
                <w:i/>
                <w:color w:val="000000"/>
                <w:sz w:val="20"/>
                <w:szCs w:val="20"/>
              </w:rPr>
            </w:r>
          </w:p>
          <w:p>
            <w:pPr>
              <w:pStyle w:val="1128"/>
              <w:spacing w:before="40"/>
              <w:rPr>
                <w:i/>
                <w:color w:val="000000"/>
                <w:sz w:val="20"/>
                <w:szCs w:val="20"/>
              </w:rPr>
            </w:pPr>
            <w:r>
              <w:rPr>
                <w:i/>
                <w:color w:val="000000"/>
                <w:sz w:val="20"/>
                <w:szCs w:val="20"/>
              </w:rPr>
            </w:r>
            <w:r>
              <w:rPr>
                <w:i/>
                <w:color w:val="000000"/>
                <w:sz w:val="20"/>
                <w:szCs w:val="20"/>
              </w:rPr>
            </w:r>
          </w:p>
          <w:p>
            <w:pPr>
              <w:pStyle w:val="1128"/>
              <w:spacing w:before="40"/>
              <w:rPr>
                <w:i/>
                <w:color w:val="000000"/>
                <w:sz w:val="20"/>
                <w:szCs w:val="20"/>
              </w:rPr>
            </w:pPr>
            <w:r>
              <w:rPr>
                <w:i/>
                <w:color w:val="000000"/>
                <w:sz w:val="20"/>
                <w:szCs w:val="20"/>
              </w:rPr>
            </w:r>
            <w:r>
              <w:rPr>
                <w:i/>
                <w:color w:val="000000"/>
                <w:sz w:val="20"/>
                <w:szCs w:val="20"/>
              </w:rPr>
            </w:r>
          </w:p>
          <w:p>
            <w:pPr>
              <w:pStyle w:val="1128"/>
              <w:spacing w:before="40"/>
              <w:rPr>
                <w:i/>
                <w:color w:val="000000"/>
                <w:sz w:val="20"/>
                <w:szCs w:val="20"/>
              </w:rPr>
            </w:pPr>
            <w:r>
              <w:rPr>
                <w:i/>
                <w:color w:val="000000"/>
                <w:sz w:val="20"/>
                <w:szCs w:val="20"/>
              </w:rPr>
            </w:r>
            <w:r>
              <w:rPr>
                <w:i/>
                <w:color w:val="000000"/>
                <w:sz w:val="20"/>
                <w:szCs w:val="20"/>
              </w:rPr>
            </w:r>
          </w:p>
          <w:p>
            <w:pPr>
              <w:pStyle w:val="1128"/>
              <w:spacing w:before="40"/>
              <w:rPr>
                <w:i/>
                <w:color w:val="000000"/>
                <w:sz w:val="20"/>
                <w:szCs w:val="20"/>
              </w:rPr>
            </w:pPr>
            <w:r>
              <w:rPr>
                <w:i/>
                <w:color w:val="000000"/>
                <w:sz w:val="20"/>
                <w:szCs w:val="20"/>
              </w:rPr>
            </w:r>
            <w:r>
              <w:rPr>
                <w:i/>
                <w:color w:val="000000"/>
                <w:sz w:val="20"/>
                <w:szCs w:val="20"/>
              </w:rPr>
            </w:r>
          </w:p>
          <w:p>
            <w:pPr>
              <w:pStyle w:val="1128"/>
              <w:spacing w:before="40"/>
              <w:rPr>
                <w:i/>
                <w:color w:val="000000"/>
                <w:sz w:val="20"/>
                <w:szCs w:val="20"/>
              </w:rPr>
            </w:pPr>
            <w:r>
              <w:rPr>
                <w:i/>
                <w:color w:val="000000"/>
                <w:sz w:val="20"/>
                <w:szCs w:val="20"/>
              </w:rPr>
            </w:r>
            <w:r>
              <w:rPr>
                <w:i/>
                <w:color w:val="000000"/>
                <w:sz w:val="20"/>
                <w:szCs w:val="20"/>
              </w:rPr>
            </w:r>
          </w:p>
          <w:p>
            <w:pPr>
              <w:pStyle w:val="1128"/>
              <w:spacing w:before="40"/>
              <w:rPr>
                <w:i/>
                <w:color w:val="000000"/>
                <w:sz w:val="20"/>
                <w:szCs w:val="20"/>
              </w:rPr>
            </w:pPr>
            <w:r>
              <w:rPr>
                <w:i/>
                <w:color w:val="000000"/>
                <w:sz w:val="20"/>
                <w:szCs w:val="20"/>
              </w:rPr>
            </w:r>
            <w:r>
              <w:rPr>
                <w:i/>
                <w:color w:val="000000"/>
                <w:sz w:val="20"/>
                <w:szCs w:val="20"/>
              </w:rPr>
            </w:r>
          </w:p>
          <w:p>
            <w:pPr>
              <w:pStyle w:val="1128"/>
              <w:spacing w:before="40"/>
              <w:rPr>
                <w:i/>
                <w:color w:val="000000"/>
                <w:sz w:val="20"/>
                <w:szCs w:val="20"/>
              </w:rPr>
            </w:pPr>
            <w:r>
              <w:rPr>
                <w:i/>
                <w:color w:val="000000"/>
                <w:sz w:val="20"/>
                <w:szCs w:val="20"/>
              </w:rPr>
            </w:r>
            <w:r>
              <w:rPr>
                <w:i/>
                <w:color w:val="000000"/>
                <w:sz w:val="20"/>
                <w:szCs w:val="20"/>
              </w:rPr>
            </w:r>
          </w:p>
          <w:p>
            <w:pPr>
              <w:pStyle w:val="1128"/>
              <w:spacing w:before="40"/>
              <w:rPr>
                <w:i/>
                <w:color w:val="000000"/>
                <w:sz w:val="20"/>
                <w:szCs w:val="20"/>
              </w:rPr>
            </w:pPr>
            <w:r>
              <w:rPr>
                <w:i/>
                <w:color w:val="000000"/>
                <w:sz w:val="20"/>
                <w:szCs w:val="20"/>
              </w:rPr>
            </w:r>
            <w:r>
              <w:rPr>
                <w:i/>
                <w:color w:val="000000"/>
                <w:sz w:val="20"/>
                <w:szCs w:val="20"/>
              </w:rPr>
            </w:r>
          </w:p>
          <w:p>
            <w:pPr>
              <w:pStyle w:val="1128"/>
              <w:spacing w:before="40"/>
              <w:rPr>
                <w:i/>
                <w:color w:val="000000"/>
                <w:sz w:val="20"/>
                <w:szCs w:val="20"/>
              </w:rPr>
            </w:pPr>
            <w:r>
              <w:rPr>
                <w:i/>
                <w:color w:val="000000"/>
                <w:sz w:val="20"/>
                <w:szCs w:val="20"/>
              </w:rPr>
            </w:r>
            <w:r>
              <w:rPr>
                <w:i/>
                <w:color w:val="000000"/>
                <w:sz w:val="20"/>
                <w:szCs w:val="20"/>
              </w:rPr>
            </w:r>
          </w:p>
          <w:p>
            <w:pPr>
              <w:pStyle w:val="1128"/>
              <w:spacing w:before="40"/>
              <w:rPr>
                <w:i/>
                <w:color w:val="000000"/>
                <w:sz w:val="20"/>
                <w:szCs w:val="20"/>
              </w:rPr>
            </w:pPr>
            <w:r>
              <w:rPr>
                <w:i/>
                <w:color w:val="000000"/>
                <w:sz w:val="20"/>
                <w:szCs w:val="20"/>
              </w:rPr>
            </w:r>
            <w:r>
              <w:rPr>
                <w:i/>
                <w:color w:val="000000"/>
                <w:sz w:val="20"/>
                <w:szCs w:val="20"/>
              </w:rPr>
            </w:r>
          </w:p>
          <w:p>
            <w:pPr>
              <w:pStyle w:val="1128"/>
              <w:spacing w:before="40"/>
              <w:rPr>
                <w:i/>
                <w:color w:val="000000"/>
                <w:sz w:val="20"/>
                <w:szCs w:val="20"/>
              </w:rPr>
            </w:pPr>
            <w:r>
              <w:rPr>
                <w:i/>
                <w:color w:val="000000"/>
                <w:sz w:val="20"/>
                <w:szCs w:val="20"/>
              </w:rPr>
            </w:r>
            <w:r>
              <w:rPr>
                <w:i/>
                <w:color w:val="000000"/>
                <w:sz w:val="20"/>
                <w:szCs w:val="20"/>
              </w:rPr>
            </w:r>
          </w:p>
          <w:p>
            <w:pPr>
              <w:pStyle w:val="1128"/>
              <w:spacing w:before="40"/>
              <w:rPr>
                <w:i/>
                <w:color w:val="000000"/>
                <w:sz w:val="20"/>
                <w:szCs w:val="20"/>
              </w:rPr>
            </w:pPr>
            <w:r>
              <w:rPr>
                <w:i/>
                <w:color w:val="000000"/>
                <w:sz w:val="20"/>
                <w:szCs w:val="20"/>
              </w:rPr>
            </w:r>
            <w:r>
              <w:rPr>
                <w:i/>
                <w:color w:val="000000"/>
                <w:sz w:val="20"/>
                <w:szCs w:val="20"/>
              </w:rPr>
            </w:r>
          </w:p>
          <w:p>
            <w:pPr>
              <w:pStyle w:val="1128"/>
              <w:spacing w:before="40"/>
              <w:rPr>
                <w:i/>
                <w:color w:val="000000"/>
                <w:sz w:val="20"/>
                <w:szCs w:val="20"/>
              </w:rPr>
            </w:pPr>
            <w:r>
              <w:rPr>
                <w:i/>
                <w:color w:val="000000"/>
                <w:sz w:val="20"/>
                <w:szCs w:val="20"/>
              </w:rPr>
            </w:r>
            <w:r>
              <w:rPr>
                <w:i/>
                <w:color w:val="000000"/>
                <w:sz w:val="20"/>
                <w:szCs w:val="20"/>
              </w:rPr>
            </w:r>
          </w:p>
          <w:p>
            <w:pPr>
              <w:pStyle w:val="1128"/>
              <w:spacing w:before="40"/>
              <w:rPr>
                <w:i/>
                <w:color w:val="000000"/>
                <w:sz w:val="20"/>
                <w:szCs w:val="20"/>
              </w:rPr>
            </w:pPr>
            <w:r>
              <w:rPr>
                <w:i/>
                <w:color w:val="000000"/>
                <w:sz w:val="20"/>
                <w:szCs w:val="20"/>
              </w:rPr>
            </w:r>
            <w:r>
              <w:rPr>
                <w:i/>
                <w:color w:val="000000"/>
                <w:sz w:val="20"/>
                <w:szCs w:val="20"/>
              </w:rPr>
            </w:r>
          </w:p>
          <w:p>
            <w:pPr>
              <w:pStyle w:val="1128"/>
              <w:spacing w:before="40"/>
              <w:rPr>
                <w:i/>
                <w:color w:val="000000"/>
                <w:sz w:val="20"/>
                <w:szCs w:val="20"/>
              </w:rPr>
            </w:pPr>
            <w:r>
              <w:rPr>
                <w:i/>
                <w:color w:val="000000"/>
                <w:sz w:val="20"/>
                <w:szCs w:val="20"/>
              </w:rPr>
            </w:r>
            <w:r>
              <w:rPr>
                <w:i/>
                <w:color w:val="000000"/>
                <w:sz w:val="20"/>
                <w:szCs w:val="20"/>
              </w:rPr>
            </w:r>
          </w:p>
          <w:p>
            <w:pPr>
              <w:pStyle w:val="1128"/>
              <w:spacing w:before="40"/>
              <w:rPr>
                <w:i/>
                <w:color w:val="000000"/>
                <w:sz w:val="20"/>
                <w:szCs w:val="20"/>
              </w:rPr>
            </w:pPr>
            <w:r>
              <w:rPr>
                <w:i/>
                <w:color w:val="000000"/>
                <w:sz w:val="20"/>
                <w:szCs w:val="20"/>
              </w:rPr>
            </w:r>
            <w:r>
              <w:rPr>
                <w:i/>
                <w:color w:val="000000"/>
                <w:sz w:val="20"/>
                <w:szCs w:val="20"/>
              </w:rPr>
            </w:r>
          </w:p>
          <w:p>
            <w:pPr>
              <w:pStyle w:val="1128"/>
              <w:spacing w:before="40"/>
              <w:rPr>
                <w:i/>
                <w:color w:val="000000"/>
                <w:sz w:val="20"/>
                <w:szCs w:val="20"/>
              </w:rPr>
            </w:pPr>
            <w:r>
              <w:rPr>
                <w:i/>
                <w:color w:val="000000"/>
                <w:sz w:val="20"/>
                <w:szCs w:val="20"/>
              </w:rPr>
            </w:r>
            <w:r>
              <w:rPr>
                <w:i/>
                <w:color w:val="000000"/>
                <w:sz w:val="20"/>
                <w:szCs w:val="20"/>
              </w:rPr>
            </w:r>
          </w:p>
          <w:p>
            <w:pPr>
              <w:pStyle w:val="1128"/>
              <w:spacing w:before="40"/>
              <w:rPr>
                <w:i/>
                <w:color w:val="000000"/>
                <w:sz w:val="20"/>
                <w:szCs w:val="20"/>
              </w:rPr>
            </w:pPr>
            <w:r>
              <w:rPr>
                <w:i/>
                <w:color w:val="000000"/>
                <w:sz w:val="20"/>
                <w:szCs w:val="20"/>
              </w:rPr>
            </w:r>
            <w:r>
              <w:rPr>
                <w:i/>
                <w:color w:val="000000"/>
                <w:sz w:val="20"/>
                <w:szCs w:val="20"/>
              </w:rPr>
            </w:r>
          </w:p>
          <w:p>
            <w:pPr>
              <w:pStyle w:val="1128"/>
              <w:spacing w:before="40"/>
              <w:rPr>
                <w:i/>
                <w:color w:val="000000"/>
                <w:sz w:val="20"/>
                <w:szCs w:val="20"/>
              </w:rPr>
            </w:pPr>
            <w:r>
              <w:rPr>
                <w:i/>
                <w:color w:val="000000"/>
                <w:sz w:val="20"/>
                <w:szCs w:val="20"/>
              </w:rPr>
            </w:r>
            <w:r>
              <w:rPr>
                <w:i/>
                <w:color w:val="000000"/>
                <w:sz w:val="20"/>
                <w:szCs w:val="20"/>
              </w:rPr>
            </w:r>
          </w:p>
          <w:p>
            <w:pPr>
              <w:pStyle w:val="1128"/>
              <w:spacing w:before="40"/>
              <w:rPr>
                <w:i/>
                <w:color w:val="000000"/>
                <w:sz w:val="20"/>
                <w:szCs w:val="20"/>
              </w:rPr>
            </w:pPr>
            <w:r>
              <w:rPr>
                <w:i/>
                <w:color w:val="000000"/>
                <w:sz w:val="20"/>
                <w:szCs w:val="20"/>
              </w:rPr>
            </w:r>
            <w:r>
              <w:rPr>
                <w:i/>
                <w:color w:val="000000"/>
                <w:sz w:val="20"/>
                <w:szCs w:val="20"/>
              </w:rPr>
            </w:r>
          </w:p>
          <w:p>
            <w:pPr>
              <w:pStyle w:val="1128"/>
              <w:spacing w:before="40"/>
              <w:rPr>
                <w:i/>
                <w:color w:val="000000"/>
                <w:sz w:val="20"/>
                <w:szCs w:val="20"/>
              </w:rPr>
            </w:pPr>
            <w:r>
              <w:rPr>
                <w:i/>
                <w:color w:val="000000"/>
                <w:sz w:val="20"/>
                <w:szCs w:val="20"/>
              </w:rPr>
            </w:r>
            <w:r>
              <w:rPr>
                <w:i/>
                <w:color w:val="000000"/>
                <w:sz w:val="20"/>
                <w:szCs w:val="20"/>
              </w:rPr>
            </w:r>
          </w:p>
          <w:p>
            <w:pPr>
              <w:pStyle w:val="1128"/>
              <w:spacing w:before="40"/>
              <w:rPr>
                <w:i/>
                <w:color w:val="000000"/>
                <w:sz w:val="20"/>
                <w:szCs w:val="20"/>
              </w:rPr>
            </w:pPr>
            <w:r>
              <w:rPr>
                <w:i/>
                <w:color w:val="000000"/>
                <w:sz w:val="20"/>
                <w:szCs w:val="20"/>
              </w:rPr>
            </w:r>
            <w:r>
              <w:rPr>
                <w:i/>
                <w:color w:val="000000"/>
                <w:sz w:val="20"/>
                <w:szCs w:val="20"/>
              </w:rPr>
            </w:r>
          </w:p>
          <w:p>
            <w:pPr>
              <w:pStyle w:val="1128"/>
              <w:spacing w:before="40"/>
              <w:rPr>
                <w:i/>
                <w:color w:val="000000"/>
                <w:sz w:val="20"/>
                <w:szCs w:val="20"/>
              </w:rPr>
            </w:pPr>
            <w:r>
              <w:rPr>
                <w:i/>
                <w:color w:val="000000"/>
                <w:sz w:val="20"/>
                <w:szCs w:val="20"/>
              </w:rPr>
            </w:r>
            <w:r>
              <w:rPr>
                <w:i/>
                <w:color w:val="000000"/>
                <w:sz w:val="20"/>
                <w:szCs w:val="20"/>
              </w:rPr>
            </w:r>
          </w:p>
          <w:p>
            <w:pPr>
              <w:pStyle w:val="1128"/>
              <w:spacing w:before="40"/>
              <w:rPr>
                <w:i/>
                <w:color w:val="000000"/>
                <w:sz w:val="20"/>
                <w:szCs w:val="20"/>
              </w:rPr>
            </w:pPr>
            <w:r>
              <w:rPr>
                <w:i/>
                <w:color w:val="000000"/>
                <w:sz w:val="20"/>
                <w:szCs w:val="20"/>
              </w:rPr>
            </w:r>
            <w:r>
              <w:rPr>
                <w:i/>
                <w:color w:val="000000"/>
                <w:sz w:val="20"/>
                <w:szCs w:val="20"/>
              </w:rPr>
            </w:r>
          </w:p>
          <w:p>
            <w:pPr>
              <w:pStyle w:val="1128"/>
              <w:spacing w:before="40"/>
              <w:rPr>
                <w:i/>
                <w:color w:val="000000"/>
                <w:sz w:val="20"/>
                <w:szCs w:val="20"/>
              </w:rPr>
            </w:pPr>
            <w:r>
              <w:rPr>
                <w:i/>
                <w:color w:val="000000"/>
                <w:sz w:val="20"/>
                <w:szCs w:val="20"/>
              </w:rPr>
            </w:r>
            <w:r>
              <w:rPr>
                <w:i/>
                <w:color w:val="000000"/>
                <w:sz w:val="20"/>
                <w:szCs w:val="20"/>
              </w:rPr>
            </w:r>
          </w:p>
          <w:p>
            <w:pPr>
              <w:pStyle w:val="1128"/>
              <w:jc w:val="both"/>
              <w:rPr>
                <w:i/>
                <w:color w:val="000000"/>
                <w:sz w:val="20"/>
                <w:szCs w:val="20"/>
              </w:rPr>
            </w:pPr>
            <w:r>
              <w:rPr>
                <w:i/>
                <w:color w:val="000000"/>
                <w:sz w:val="20"/>
                <w:szCs w:val="20"/>
              </w:rPr>
              <w:t xml:space="preserve">Комиссия не взимается при одновременном соблюдении следующих условий:</w:t>
            </w:r>
            <w:r>
              <w:rPr>
                <w:i/>
                <w:color w:val="000000"/>
                <w:sz w:val="20"/>
                <w:szCs w:val="20"/>
              </w:rPr>
            </w:r>
          </w:p>
          <w:p>
            <w:pPr>
              <w:pStyle w:val="1176"/>
              <w:numPr>
                <w:ilvl w:val="0"/>
                <w:numId w:val="38"/>
              </w:numPr>
              <w:ind w:left="0" w:firstLine="0"/>
              <w:jc w:val="both"/>
              <w:spacing w:after="0" w:line="240" w:lineRule="auto"/>
              <w:tabs>
                <w:tab w:val="left" w:pos="447" w:leader="none"/>
              </w:tabs>
              <w:rPr>
                <w:rFonts w:ascii="Times New Roman" w:hAnsi="Times New Roman"/>
                <w:bCs/>
                <w:i/>
                <w:sz w:val="20"/>
                <w:szCs w:val="20"/>
              </w:rPr>
            </w:pPr>
            <w:r>
              <w:rPr>
                <w:rFonts w:ascii="Times New Roman" w:hAnsi="Times New Roman"/>
                <w:bCs/>
                <w:i/>
                <w:sz w:val="20"/>
                <w:szCs w:val="20"/>
              </w:rPr>
              <w:t xml:space="preserve">Наличие у клиента действующего договора о выпуске и обслуживании бизнес-карты к расчетному счету (бизнес-карта </w:t>
            </w:r>
            <w:r>
              <w:rPr>
                <w:rFonts w:ascii="Times New Roman" w:hAnsi="Times New Roman" w:eastAsia="Times New Roman"/>
                <w:i/>
                <w:color w:val="000000"/>
                <w:sz w:val="20"/>
                <w:szCs w:val="20"/>
                <w:lang w:eastAsia="ru-RU"/>
              </w:rPr>
              <w:t xml:space="preserve">обслуживается в рамках тарифного плана «Корпоративный Плюс»)</w:t>
            </w:r>
            <w:r>
              <w:rPr>
                <w:rFonts w:ascii="Times New Roman" w:hAnsi="Times New Roman"/>
                <w:bCs/>
                <w:i/>
                <w:sz w:val="20"/>
                <w:szCs w:val="20"/>
              </w:rPr>
              <w:t xml:space="preserve">.</w:t>
            </w:r>
            <w:r>
              <w:rPr>
                <w:rFonts w:ascii="Times New Roman" w:hAnsi="Times New Roman"/>
                <w:bCs/>
                <w:i/>
                <w:sz w:val="20"/>
                <w:szCs w:val="20"/>
              </w:rPr>
            </w:r>
          </w:p>
          <w:p>
            <w:pPr>
              <w:pStyle w:val="1176"/>
              <w:numPr>
                <w:ilvl w:val="0"/>
                <w:numId w:val="38"/>
              </w:numPr>
              <w:ind w:left="0" w:firstLine="0"/>
              <w:jc w:val="both"/>
              <w:spacing w:after="0" w:line="240" w:lineRule="auto"/>
              <w:tabs>
                <w:tab w:val="left" w:pos="447" w:leader="none"/>
              </w:tabs>
              <w:rPr>
                <w:rFonts w:ascii="Times New Roman" w:hAnsi="Times New Roman" w:eastAsia="Times New Roman"/>
                <w:i/>
                <w:color w:val="000000"/>
                <w:sz w:val="20"/>
                <w:szCs w:val="20"/>
                <w:lang w:eastAsia="ru-RU"/>
              </w:rPr>
            </w:pPr>
            <w:r>
              <w:rPr>
                <w:rFonts w:ascii="Times New Roman" w:hAnsi="Times New Roman" w:eastAsia="Times New Roman"/>
                <w:i/>
                <w:color w:val="000000"/>
                <w:sz w:val="20"/>
                <w:szCs w:val="20"/>
                <w:lang w:eastAsia="ru-RU"/>
              </w:rPr>
              <w:t xml:space="preserve">Подписание с клиентом договора эквайринга и </w:t>
            </w:r>
            <w:r>
              <w:rPr>
                <w:rFonts w:ascii="Times New Roman" w:hAnsi="Times New Roman"/>
                <w:bCs/>
                <w:i/>
                <w:sz w:val="20"/>
                <w:szCs w:val="20"/>
              </w:rPr>
              <w:t xml:space="preserve">договора о выпуске и обслуживании бизнес-карты к расчетному счету в одном региональном филиале Банка.</w:t>
            </w:r>
            <w:r>
              <w:rPr>
                <w:rFonts w:ascii="Times New Roman" w:hAnsi="Times New Roman" w:eastAsia="Times New Roman"/>
                <w:i/>
                <w:color w:val="000000"/>
                <w:sz w:val="20"/>
                <w:szCs w:val="20"/>
                <w:lang w:eastAsia="ru-RU"/>
              </w:rPr>
            </w:r>
            <w:r>
              <w:rPr>
                <w:rFonts w:ascii="Times New Roman" w:hAnsi="Times New Roman" w:eastAsia="Times New Roman"/>
                <w:i/>
                <w:color w:val="000000"/>
                <w:sz w:val="20"/>
                <w:szCs w:val="20"/>
                <w:lang w:eastAsia="ru-RU"/>
              </w:rPr>
            </w:r>
          </w:p>
          <w:p>
            <w:pPr>
              <w:pStyle w:val="1128"/>
              <w:jc w:val="both"/>
              <w:tabs>
                <w:tab w:val="left" w:pos="447" w:leader="none"/>
              </w:tabs>
              <w:rPr>
                <w:i/>
                <w:color w:val="000000"/>
                <w:sz w:val="20"/>
                <w:szCs w:val="20"/>
              </w:rPr>
            </w:pPr>
            <w:r>
              <w:rPr>
                <w:i/>
                <w:color w:val="000000"/>
                <w:sz w:val="20"/>
                <w:szCs w:val="20"/>
              </w:rPr>
              <w:t xml:space="preserve">Выполнение у</w:t>
            </w:r>
            <w:r>
              <w:rPr>
                <w:i/>
                <w:color w:val="000000"/>
                <w:sz w:val="20"/>
                <w:szCs w:val="20"/>
              </w:rPr>
              <w:t xml:space="preserve">словий подтверждается надписью на заявлении на открытие счета «Счет для зачисления возмещения по операциям с использованием платежных карт в рамках договора эквайринга, заключенного с </w:t>
              <w:br/>
              <w:t xml:space="preserve">АО «Россельхозбанк», сделанной сотрудником регионального филиала Банка.</w:t>
            </w:r>
            <w:r>
              <w:rPr>
                <w:i/>
                <w:color w:val="000000"/>
                <w:sz w:val="20"/>
                <w:szCs w:val="20"/>
              </w:rPr>
            </w:r>
          </w:p>
          <w:p>
            <w:pPr>
              <w:pStyle w:val="1128"/>
              <w:jc w:val="both"/>
              <w:tabs>
                <w:tab w:val="left" w:pos="447" w:leader="none"/>
              </w:tabs>
              <w:rPr>
                <w:i/>
                <w:color w:val="000000"/>
                <w:sz w:val="20"/>
                <w:szCs w:val="20"/>
              </w:rPr>
            </w:pPr>
            <w:r>
              <w:rPr>
                <w:i/>
                <w:color w:val="000000"/>
                <w:sz w:val="20"/>
                <w:szCs w:val="20"/>
              </w:rPr>
              <w:t xml:space="preserve">При несоблюдении любого из указанных условий комиссия взимается в стандартном размере.</w:t>
            </w:r>
            <w:r>
              <w:rPr>
                <w:i/>
                <w:color w:val="000000"/>
                <w:sz w:val="20"/>
                <w:szCs w:val="20"/>
              </w:rPr>
            </w:r>
          </w:p>
          <w:p>
            <w:pPr>
              <w:pStyle w:val="1128"/>
              <w:spacing w:before="40"/>
              <w:rPr>
                <w:i/>
                <w:color w:val="000000"/>
                <w:sz w:val="20"/>
                <w:szCs w:val="20"/>
              </w:rPr>
            </w:pPr>
            <w:r>
              <w:rPr>
                <w:i/>
                <w:color w:val="000000"/>
                <w:sz w:val="20"/>
                <w:szCs w:val="20"/>
              </w:rPr>
              <w:t xml:space="preserve">Если бизнес-карты обслуживается в рамках тарифного плана «Корпоративный» комиссия взимается в стандартном размере.»</w:t>
            </w:r>
            <w:r>
              <w:rPr>
                <w:i/>
                <w:color w:val="000000"/>
                <w:sz w:val="20"/>
                <w:szCs w:val="20"/>
              </w:rPr>
            </w:r>
          </w:p>
          <w:p>
            <w:pPr>
              <w:pStyle w:val="1128"/>
              <w:spacing w:before="40"/>
              <w:rPr>
                <w:i/>
                <w:color w:val="000000"/>
                <w:sz w:val="20"/>
                <w:szCs w:val="20"/>
              </w:rPr>
            </w:pPr>
            <w:r>
              <w:rPr>
                <w:i/>
                <w:color w:val="000000"/>
                <w:sz w:val="20"/>
                <w:szCs w:val="20"/>
              </w:rPr>
            </w:r>
            <w:r>
              <w:rPr>
                <w:i/>
                <w:color w:val="000000"/>
                <w:sz w:val="20"/>
                <w:szCs w:val="20"/>
              </w:rPr>
            </w:r>
          </w:p>
          <w:p>
            <w:pPr>
              <w:pStyle w:val="1128"/>
              <w:spacing w:before="40"/>
              <w:rPr>
                <w:i/>
                <w:color w:val="000000"/>
                <w:sz w:val="20"/>
                <w:szCs w:val="20"/>
              </w:rPr>
            </w:pPr>
            <w:r>
              <w:rPr>
                <w:i/>
                <w:color w:val="000000"/>
                <w:sz w:val="20"/>
                <w:szCs w:val="20"/>
              </w:rPr>
            </w:r>
            <w:r>
              <w:rPr>
                <w:i/>
                <w:color w:val="000000"/>
                <w:sz w:val="20"/>
                <w:szCs w:val="20"/>
              </w:rPr>
            </w:r>
          </w:p>
          <w:p>
            <w:pPr>
              <w:pStyle w:val="1128"/>
              <w:spacing w:before="40"/>
              <w:rPr>
                <w:b/>
                <w:i/>
                <w:color w:val="000000"/>
                <w:sz w:val="20"/>
                <w:szCs w:val="20"/>
              </w:rPr>
            </w:pPr>
            <w:r>
              <w:rPr>
                <w:b/>
                <w:i/>
                <w:color w:val="000000"/>
                <w:sz w:val="20"/>
                <w:szCs w:val="20"/>
              </w:rPr>
            </w:r>
            <w:r>
              <w:rPr>
                <w:b/>
                <w:i/>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703"/>
        </w:trPr>
        <w:tc>
          <w:tcPr>
            <w:tcBorders>
              <w:top w:val="none" w:color="000000" w:sz="4" w:space="0"/>
              <w:left w:val="single" w:color="000000" w:sz="4" w:space="0"/>
              <w:bottom w:val="none" w:color="000000" w:sz="4" w:space="0"/>
              <w:right w:val="single" w:color="000000" w:sz="4" w:space="0"/>
            </w:tcBorders>
            <w:tcW w:w="1276" w:type="dxa"/>
            <w:vAlign w:val="top"/>
            <w:textDirection w:val="lrTb"/>
            <w:noWrap w:val="false"/>
          </w:tcPr>
          <w:p>
            <w:pPr>
              <w:pStyle w:val="1128"/>
              <w:jc w:val="center"/>
              <w:rPr>
                <w:sz w:val="20"/>
                <w:szCs w:val="20"/>
              </w:rPr>
            </w:pPr>
            <w:r>
              <w:rPr>
                <w:sz w:val="20"/>
                <w:szCs w:val="20"/>
              </w:rPr>
              <w:t xml:space="preserve">1.1.1.</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687" w:type="dxa"/>
            <w:vAlign w:val="top"/>
            <w:textDirection w:val="lrTb"/>
            <w:noWrap w:val="false"/>
          </w:tcPr>
          <w:p>
            <w:pPr>
              <w:pStyle w:val="1128"/>
              <w:rPr>
                <w:bCs/>
                <w:sz w:val="20"/>
                <w:szCs w:val="20"/>
              </w:rPr>
            </w:pPr>
            <w:r>
              <w:rPr>
                <w:bCs/>
                <w:sz w:val="20"/>
                <w:szCs w:val="20"/>
              </w:rPr>
              <w:t xml:space="preserve">Открытие счета:</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842" w:type="dxa"/>
            <w:vAlign w:val="top"/>
            <w:textDirection w:val="lrTb"/>
            <w:noWrap w:val="false"/>
          </w:tcPr>
          <w:p>
            <w:pPr>
              <w:pStyle w:val="1128"/>
              <w:jc w:val="center"/>
              <w:rPr>
                <w:sz w:val="20"/>
                <w:szCs w:val="20"/>
              </w:rPr>
            </w:pPr>
            <w:r>
              <w:rPr>
                <w:sz w:val="20"/>
                <w:szCs w:val="20"/>
              </w:rPr>
              <w:t xml:space="preserve">2 </w:t>
            </w:r>
            <w:r>
              <w:rPr>
                <w:sz w:val="20"/>
                <w:szCs w:val="20"/>
              </w:rPr>
              <w:t xml:space="preserve">5</w:t>
            </w:r>
            <w:r>
              <w:rPr>
                <w:sz w:val="20"/>
                <w:szCs w:val="20"/>
              </w:rPr>
              <w:t xml:space="preserve">00 руб.</w:t>
            </w:r>
            <w:r>
              <w:rPr>
                <w:sz w:val="20"/>
                <w:szCs w:val="20"/>
              </w:rPr>
            </w:r>
            <w:r>
              <w:rPr>
                <w:sz w:val="20"/>
                <w:szCs w:val="20"/>
              </w:rPr>
            </w:r>
          </w:p>
        </w:tc>
        <w:tc>
          <w:tcPr>
            <w:tcBorders>
              <w:left w:val="single" w:color="000000" w:sz="4" w:space="0"/>
              <w:right w:val="single" w:color="000000" w:sz="4" w:space="0"/>
            </w:tcBorders>
            <w:tcW w:w="3969" w:type="dxa"/>
            <w:vAlign w:val="top"/>
            <w:vMerge w:val="continue"/>
            <w:textDirection w:val="lrTb"/>
            <w:noWrap w:val="false"/>
          </w:tcPr>
          <w:p>
            <w:pPr>
              <w:pStyle w:val="1128"/>
              <w:rPr>
                <w:i/>
                <w:sz w:val="18"/>
                <w:szCs w:val="18"/>
              </w:rPr>
            </w:pPr>
            <w:r>
              <w:rPr>
                <w:i/>
                <w:sz w:val="18"/>
                <w:szCs w:val="18"/>
              </w:rPr>
            </w:r>
            <w:r>
              <w:rPr>
                <w:i/>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548"/>
        </w:trPr>
        <w:tc>
          <w:tcPr>
            <w:tcBorders>
              <w:top w:val="none" w:color="000000" w:sz="4" w:space="0"/>
              <w:left w:val="single" w:color="000000" w:sz="4" w:space="0"/>
              <w:bottom w:val="none" w:color="000000" w:sz="4" w:space="0"/>
              <w:right w:val="single" w:color="000000" w:sz="4" w:space="0"/>
            </w:tcBorders>
            <w:tcW w:w="1276" w:type="dxa"/>
            <w:vAlign w:val="top"/>
            <w:textDirection w:val="lrTb"/>
            <w:noWrap w:val="false"/>
          </w:tcPr>
          <w:p>
            <w:pPr>
              <w:pStyle w:val="1128"/>
              <w:jc w:val="center"/>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687" w:type="dxa"/>
            <w:vAlign w:val="top"/>
            <w:textDirection w:val="lrTb"/>
            <w:noWrap w:val="false"/>
          </w:tcPr>
          <w:p>
            <w:pPr>
              <w:pStyle w:val="1128"/>
              <w:spacing w:before="40"/>
              <w:rPr>
                <w:bCs/>
                <w:sz w:val="20"/>
                <w:szCs w:val="20"/>
              </w:rPr>
            </w:pPr>
            <w:r>
              <w:rPr>
                <w:bCs/>
                <w:sz w:val="20"/>
                <w:szCs w:val="20"/>
              </w:rPr>
              <w:t xml:space="preserve">- 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w:t>
            </w:r>
            <w:r>
              <w:rPr>
                <w:bCs/>
                <w:sz w:val="20"/>
                <w:szCs w:val="20"/>
              </w:rPr>
            </w:r>
          </w:p>
          <w:p>
            <w:pPr>
              <w:pStyle w:val="1128"/>
              <w:rPr>
                <w:bCs/>
                <w:sz w:val="20"/>
                <w:szCs w:val="20"/>
              </w:rPr>
            </w:pPr>
            <w:r>
              <w:rPr>
                <w:bCs/>
                <w:sz w:val="20"/>
                <w:szCs w:val="20"/>
              </w:rPr>
              <w:t xml:space="preserve">месяцев с даты закрытия счета</w:t>
            </w:r>
            <w:r>
              <w:rPr>
                <w:bCs/>
                <w:sz w:val="20"/>
                <w:szCs w:val="20"/>
              </w:rPr>
            </w:r>
            <w:r>
              <w:rPr>
                <w:bCs/>
                <w:sz w:val="20"/>
                <w:szCs w:val="20"/>
              </w:rPr>
            </w:r>
          </w:p>
          <w:p>
            <w:pPr>
              <w:pStyle w:val="1128"/>
              <w:rPr>
                <w:bCs/>
                <w:sz w:val="20"/>
                <w:szCs w:val="20"/>
              </w:rPr>
            </w:pPr>
            <w:r>
              <w:rPr>
                <w:bCs/>
                <w:sz w:val="20"/>
                <w:szCs w:val="20"/>
              </w:rPr>
            </w:r>
            <w:r>
              <w:rPr>
                <w:bCs/>
                <w:sz w:val="20"/>
                <w:szCs w:val="20"/>
              </w:rPr>
            </w:r>
          </w:p>
          <w:p>
            <w:pPr>
              <w:pStyle w:val="1128"/>
              <w:rPr>
                <w:bCs/>
                <w:sz w:val="20"/>
                <w:szCs w:val="20"/>
              </w:rPr>
            </w:pPr>
            <w:r>
              <w:rPr>
                <w:bCs/>
                <w:sz w:val="20"/>
                <w:szCs w:val="20"/>
              </w:rPr>
              <w:t xml:space="preserve">-накопительного счета, счета с особым режимом, счета по депозиту</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842" w:type="dxa"/>
            <w:vAlign w:val="top"/>
            <w:textDirection w:val="lrTb"/>
            <w:noWrap w:val="false"/>
          </w:tcPr>
          <w:p>
            <w:pPr>
              <w:pStyle w:val="1128"/>
              <w:jc w:val="center"/>
              <w:rPr>
                <w:sz w:val="20"/>
                <w:szCs w:val="20"/>
              </w:rPr>
            </w:pPr>
            <w:r>
              <w:rPr>
                <w:bCs/>
                <w:sz w:val="20"/>
                <w:szCs w:val="20"/>
              </w:rPr>
              <w:t xml:space="preserve">Не взимается</w:t>
            </w:r>
            <w:r>
              <w:rPr>
                <w:sz w:val="20"/>
                <w:szCs w:val="20"/>
              </w:rPr>
              <w:t xml:space="preserve"> </w:t>
            </w:r>
            <w:r>
              <w:rPr>
                <w:sz w:val="20"/>
                <w:szCs w:val="20"/>
              </w:rPr>
            </w:r>
            <w:r>
              <w:rPr>
                <w:sz w:val="20"/>
                <w:szCs w:val="20"/>
              </w:rPr>
            </w:r>
          </w:p>
          <w:p>
            <w:pPr>
              <w:pStyle w:val="1128"/>
              <w:jc w:val="center"/>
              <w:rPr>
                <w:sz w:val="20"/>
                <w:szCs w:val="20"/>
              </w:rPr>
            </w:pPr>
            <w:r>
              <w:rPr>
                <w:sz w:val="20"/>
                <w:szCs w:val="20"/>
              </w:rPr>
            </w:r>
            <w:r>
              <w:rPr>
                <w:sz w:val="20"/>
                <w:szCs w:val="20"/>
              </w:rPr>
            </w:r>
          </w:p>
          <w:p>
            <w:pPr>
              <w:pStyle w:val="1128"/>
              <w:jc w:val="center"/>
              <w:rPr>
                <w:sz w:val="20"/>
                <w:szCs w:val="20"/>
              </w:rPr>
            </w:pPr>
            <w:r>
              <w:rPr>
                <w:sz w:val="20"/>
                <w:szCs w:val="20"/>
              </w:rPr>
            </w:r>
            <w:r>
              <w:rPr>
                <w:sz w:val="20"/>
                <w:szCs w:val="20"/>
              </w:rPr>
            </w:r>
          </w:p>
          <w:p>
            <w:pPr>
              <w:pStyle w:val="1128"/>
              <w:jc w:val="center"/>
              <w:rPr>
                <w:sz w:val="20"/>
                <w:szCs w:val="20"/>
              </w:rPr>
            </w:pPr>
            <w:r>
              <w:rPr>
                <w:sz w:val="20"/>
                <w:szCs w:val="20"/>
              </w:rPr>
            </w:r>
            <w:r>
              <w:rPr>
                <w:sz w:val="20"/>
                <w:szCs w:val="20"/>
              </w:rPr>
            </w:r>
          </w:p>
          <w:p>
            <w:pPr>
              <w:pStyle w:val="1128"/>
              <w:jc w:val="center"/>
              <w:rPr>
                <w:sz w:val="20"/>
                <w:szCs w:val="20"/>
              </w:rPr>
            </w:pPr>
            <w:r>
              <w:rPr>
                <w:sz w:val="20"/>
                <w:szCs w:val="20"/>
              </w:rPr>
            </w:r>
            <w:r>
              <w:rPr>
                <w:sz w:val="20"/>
                <w:szCs w:val="20"/>
              </w:rPr>
            </w:r>
          </w:p>
          <w:p>
            <w:pPr>
              <w:pStyle w:val="1128"/>
              <w:jc w:val="center"/>
              <w:rPr>
                <w:sz w:val="20"/>
                <w:szCs w:val="20"/>
              </w:rPr>
            </w:pPr>
            <w:r>
              <w:rPr>
                <w:sz w:val="20"/>
                <w:szCs w:val="20"/>
              </w:rPr>
            </w:r>
            <w:r>
              <w:rPr>
                <w:sz w:val="20"/>
                <w:szCs w:val="20"/>
              </w:rPr>
            </w:r>
          </w:p>
          <w:p>
            <w:pPr>
              <w:pStyle w:val="1128"/>
              <w:jc w:val="center"/>
              <w:rPr>
                <w:sz w:val="20"/>
                <w:szCs w:val="20"/>
              </w:rPr>
            </w:pPr>
            <w:r>
              <w:rPr>
                <w:sz w:val="20"/>
                <w:szCs w:val="20"/>
              </w:rPr>
            </w:r>
            <w:r>
              <w:rPr>
                <w:sz w:val="20"/>
                <w:szCs w:val="20"/>
              </w:rPr>
            </w:r>
          </w:p>
          <w:p>
            <w:pPr>
              <w:pStyle w:val="1128"/>
              <w:jc w:val="center"/>
              <w:rPr>
                <w:sz w:val="20"/>
                <w:szCs w:val="20"/>
              </w:rPr>
            </w:pPr>
            <w:r>
              <w:rPr>
                <w:bCs/>
                <w:sz w:val="20"/>
                <w:szCs w:val="20"/>
              </w:rPr>
              <w:t xml:space="preserve">Не взимается</w:t>
            </w:r>
            <w:r>
              <w:rPr>
                <w:sz w:val="20"/>
                <w:szCs w:val="20"/>
              </w:rPr>
              <w:t xml:space="preserve"> </w:t>
            </w:r>
            <w:r>
              <w:rPr>
                <w:sz w:val="20"/>
                <w:szCs w:val="20"/>
              </w:rPr>
            </w:r>
            <w:r>
              <w:rPr>
                <w:sz w:val="20"/>
                <w:szCs w:val="20"/>
              </w:rPr>
            </w:r>
          </w:p>
        </w:tc>
        <w:tc>
          <w:tcPr>
            <w:tcBorders>
              <w:left w:val="single" w:color="000000" w:sz="4" w:space="0"/>
              <w:right w:val="single" w:color="000000" w:sz="4" w:space="0"/>
            </w:tcBorders>
            <w:tcW w:w="3969" w:type="dxa"/>
            <w:vAlign w:val="top"/>
            <w:vMerge w:val="continue"/>
            <w:textDirection w:val="lrTb"/>
            <w:noWrap w:val="false"/>
          </w:tcPr>
          <w:p>
            <w:pPr>
              <w:pStyle w:val="1128"/>
              <w:rPr>
                <w:i/>
                <w:sz w:val="18"/>
                <w:szCs w:val="18"/>
              </w:rPr>
            </w:pPr>
            <w:r>
              <w:rPr>
                <w:i/>
                <w:sz w:val="18"/>
                <w:szCs w:val="18"/>
              </w:rPr>
            </w:r>
            <w:r>
              <w:rPr>
                <w:i/>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016"/>
        </w:trPr>
        <w:tc>
          <w:tcPr>
            <w:tcBorders>
              <w:top w:val="none" w:color="000000" w:sz="4" w:space="0"/>
              <w:left w:val="single" w:color="000000" w:sz="4" w:space="0"/>
              <w:bottom w:val="none" w:color="000000" w:sz="4" w:space="0"/>
              <w:right w:val="single" w:color="000000" w:sz="4" w:space="0"/>
            </w:tcBorders>
            <w:tcW w:w="1276" w:type="dxa"/>
            <w:vAlign w:val="top"/>
            <w:textDirection w:val="lrTb"/>
            <w:noWrap w:val="false"/>
          </w:tcPr>
          <w:p>
            <w:pPr>
              <w:pStyle w:val="1128"/>
              <w:jc w:val="center"/>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687" w:type="dxa"/>
            <w:vAlign w:val="top"/>
            <w:textDirection w:val="lrTb"/>
            <w:noWrap w:val="false"/>
          </w:tcPr>
          <w:p>
            <w:pPr>
              <w:pStyle w:val="1128"/>
              <w:spacing w:before="120" w:after="120"/>
              <w:rPr>
                <w:bCs/>
                <w:sz w:val="20"/>
                <w:szCs w:val="20"/>
              </w:rPr>
            </w:pPr>
            <w:r>
              <w:rPr>
                <w:bCs/>
                <w:sz w:val="20"/>
                <w:szCs w:val="20"/>
              </w:rPr>
              <w:t xml:space="preserve">- </w:t>
            </w:r>
            <w:r>
              <w:rPr>
                <w:sz w:val="20"/>
                <w:szCs w:val="20"/>
                <w:lang w:eastAsia="en-US"/>
              </w:rPr>
              <w:t xml:space="preserve">для</w:t>
            </w:r>
            <w:r>
              <w:rPr>
                <w:sz w:val="20"/>
                <w:szCs w:val="20"/>
              </w:rPr>
              <w:t xml:space="preserve"> клиентов, в отношении которых введена любая из процедур, применяемых в деле о банкротстве в соответствии с Федеральным законом от 26.10.2002 № 127-ФЗ </w:t>
              <w:br w:type="textWrapping" w:clear="all"/>
              <w:t xml:space="preserve">«О несостоятельности (банкротстве)» или находящихся в процессе ликвидации</w:t>
            </w:r>
            <w:r>
              <w:rPr>
                <w:bCs/>
                <w:sz w:val="20"/>
                <w:szCs w:val="20"/>
              </w:rPr>
            </w:r>
            <w:r>
              <w:rPr>
                <w:bCs/>
                <w:sz w:val="20"/>
                <w:szCs w:val="20"/>
              </w:rPr>
            </w:r>
          </w:p>
          <w:p>
            <w:pPr>
              <w:pStyle w:val="1128"/>
              <w:spacing w:before="120" w:after="120"/>
              <w:rPr>
                <w:bCs/>
                <w:sz w:val="20"/>
                <w:szCs w:val="20"/>
              </w:rPr>
            </w:pPr>
            <w:r>
              <w:rPr>
                <w:b/>
                <w:bCs/>
                <w:sz w:val="20"/>
                <w:szCs w:val="20"/>
              </w:rPr>
              <w:t xml:space="preserve">- </w:t>
            </w:r>
            <w:r>
              <w:rPr>
                <w:bCs/>
                <w:sz w:val="20"/>
                <w:szCs w:val="20"/>
              </w:rPr>
              <w:t xml:space="preserve">клиентам, включенным в региональную адресную программу по проведению капитального ремонта многоквартирных до</w:t>
            </w:r>
            <w:r>
              <w:rPr>
                <w:bCs/>
                <w:sz w:val="20"/>
                <w:szCs w:val="20"/>
              </w:rPr>
              <w:t xml:space="preserve">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Pr>
                <w:bCs/>
                <w:sz w:val="20"/>
                <w:szCs w:val="20"/>
              </w:rPr>
            </w:r>
            <w:r>
              <w:rPr>
                <w:bCs/>
                <w:sz w:val="20"/>
                <w:szCs w:val="20"/>
              </w:rPr>
            </w:r>
          </w:p>
          <w:p>
            <w:pPr>
              <w:pStyle w:val="1128"/>
              <w:spacing w:before="120" w:after="120"/>
              <w:rPr>
                <w:bCs/>
                <w:sz w:val="20"/>
                <w:szCs w:val="20"/>
              </w:rPr>
            </w:pPr>
            <w:r>
              <w:rPr>
                <w:bCs/>
                <w:sz w:val="20"/>
                <w:szCs w:val="20"/>
              </w:rPr>
              <w:t xml:space="preserve">- 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w:t>
            </w:r>
            <w:r>
              <w:rPr>
                <w:bCs/>
                <w:sz w:val="20"/>
                <w:szCs w:val="20"/>
              </w:rPr>
            </w:r>
          </w:p>
          <w:p>
            <w:pPr>
              <w:pStyle w:val="1128"/>
              <w:spacing w:before="120" w:after="120"/>
              <w:rPr>
                <w:bCs/>
                <w:sz w:val="20"/>
                <w:szCs w:val="20"/>
              </w:rPr>
            </w:pPr>
            <w:r>
              <w:rPr>
                <w:bCs/>
                <w:sz w:val="20"/>
                <w:szCs w:val="20"/>
              </w:rPr>
              <w:t xml:space="preserve">-клиентам,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w:t>
            </w:r>
            <w:r>
              <w:rPr>
                <w:bCs/>
                <w:sz w:val="20"/>
                <w:szCs w:val="20"/>
              </w:rPr>
            </w:r>
            <w:r>
              <w:rPr>
                <w:bCs/>
                <w:sz w:val="20"/>
                <w:szCs w:val="20"/>
              </w:rPr>
            </w:r>
          </w:p>
          <w:p>
            <w:pPr>
              <w:pStyle w:val="1128"/>
              <w:tabs>
                <w:tab w:val="left" w:pos="1134" w:leader="none"/>
              </w:tabs>
              <w:rPr>
                <w:sz w:val="20"/>
                <w:szCs w:val="20"/>
              </w:rPr>
            </w:pPr>
            <w:r>
              <w:rPr>
                <w:sz w:val="20"/>
                <w:szCs w:val="20"/>
              </w:rPr>
              <w:t xml:space="preserve">-</w:t>
            </w:r>
            <w:r>
              <w:rPr>
                <w:bCs/>
              </w:rPr>
              <w:t xml:space="preserve"> </w:t>
            </w:r>
            <w:r>
              <w:rPr>
                <w:bCs/>
                <w:sz w:val="20"/>
                <w:szCs w:val="20"/>
              </w:rPr>
              <w:t xml:space="preserve">клиентам</w:t>
            </w:r>
            <w:r>
              <w:rPr>
                <w:sz w:val="20"/>
                <w:szCs w:val="20"/>
              </w:rPr>
              <w:t xml:space="preserve">, являющимся садоводческими или огородническими некоммерческими товариществами в соответствии с Федеральным законом от 29.07.2017 №</w:t>
            </w:r>
            <w:r>
              <w:rPr>
                <w:sz w:val="20"/>
                <w:szCs w:val="20"/>
                <w:lang w:val="en-US"/>
              </w:rPr>
              <w:t xml:space="preserve"> </w:t>
            </w:r>
            <w:r>
              <w:rPr>
                <w:sz w:val="20"/>
                <w:szCs w:val="20"/>
              </w:rPr>
              <w:t xml:space="preserve">217-ФЗ «О ведении гражданами садоводства и огородничества для собственных нужд и о внесении изменений в отдельные законодательные акты Ро</w:t>
            </w:r>
            <w:r>
              <w:rPr>
                <w:sz w:val="20"/>
                <w:szCs w:val="20"/>
              </w:rPr>
              <w:t xml:space="preserve">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sz w:val="20"/>
                <w:szCs w:val="20"/>
              </w:rPr>
            </w:r>
            <w:r>
              <w:rPr>
                <w:sz w:val="20"/>
                <w:szCs w:val="20"/>
              </w:rPr>
            </w:r>
          </w:p>
          <w:p>
            <w:pPr>
              <w:pStyle w:val="1128"/>
              <w:jc w:val="both"/>
              <w:tabs>
                <w:tab w:val="left" w:pos="1134" w:leader="none"/>
              </w:tabs>
              <w:rPr>
                <w:bCs/>
                <w:sz w:val="20"/>
                <w:szCs w:val="20"/>
              </w:rPr>
            </w:pPr>
            <w:r>
              <w:rPr>
                <w:bCs/>
                <w:sz w:val="20"/>
                <w:szCs w:val="20"/>
              </w:rPr>
              <w:t xml:space="preserve">-</w:t>
            </w:r>
            <w:r>
              <w:rPr>
                <w:bCs/>
                <w:sz w:val="22"/>
                <w:szCs w:val="22"/>
              </w:rPr>
              <w:t xml:space="preserve"> </w:t>
            </w:r>
            <w:r>
              <w:rPr>
                <w:bCs/>
                <w:sz w:val="20"/>
                <w:szCs w:val="20"/>
              </w:rPr>
              <w:t xml:space="preserve">специального счета участника закупки для обеспечения заявок на участие в конкурсах и аукционах</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842" w:type="dxa"/>
            <w:vAlign w:val="top"/>
            <w:textDirection w:val="lrTb"/>
            <w:noWrap w:val="false"/>
          </w:tcPr>
          <w:p>
            <w:pPr>
              <w:pStyle w:val="1128"/>
              <w:jc w:val="center"/>
              <w:rPr>
                <w:sz w:val="20"/>
                <w:szCs w:val="20"/>
              </w:rPr>
            </w:pPr>
            <w:r>
              <w:rPr>
                <w:sz w:val="20"/>
                <w:szCs w:val="20"/>
              </w:rPr>
            </w:r>
            <w:r>
              <w:rPr>
                <w:sz w:val="20"/>
                <w:szCs w:val="20"/>
              </w:rPr>
            </w:r>
          </w:p>
          <w:p>
            <w:pPr>
              <w:pStyle w:val="1128"/>
              <w:jc w:val="center"/>
              <w:rPr>
                <w:sz w:val="20"/>
                <w:szCs w:val="20"/>
              </w:rPr>
            </w:pPr>
            <w:r>
              <w:rPr>
                <w:sz w:val="20"/>
                <w:szCs w:val="20"/>
              </w:rPr>
              <w:t xml:space="preserve">2 500 руб.</w:t>
            </w:r>
            <w:r>
              <w:rPr>
                <w:sz w:val="20"/>
                <w:szCs w:val="20"/>
              </w:rPr>
            </w:r>
          </w:p>
          <w:p>
            <w:pPr>
              <w:pStyle w:val="1128"/>
              <w:jc w:val="center"/>
              <w:rPr>
                <w:sz w:val="20"/>
                <w:szCs w:val="20"/>
              </w:rPr>
            </w:pPr>
            <w:r>
              <w:rPr>
                <w:sz w:val="20"/>
                <w:szCs w:val="20"/>
              </w:rPr>
            </w:r>
            <w:r>
              <w:rPr>
                <w:sz w:val="20"/>
                <w:szCs w:val="20"/>
              </w:rPr>
            </w:r>
          </w:p>
          <w:p>
            <w:pPr>
              <w:pStyle w:val="1128"/>
              <w:jc w:val="center"/>
              <w:rPr>
                <w:sz w:val="20"/>
                <w:szCs w:val="20"/>
              </w:rPr>
            </w:pPr>
            <w:r>
              <w:rPr>
                <w:sz w:val="20"/>
                <w:szCs w:val="20"/>
              </w:rPr>
            </w:r>
            <w:r>
              <w:rPr>
                <w:sz w:val="20"/>
                <w:szCs w:val="20"/>
              </w:rPr>
            </w:r>
          </w:p>
          <w:p>
            <w:pPr>
              <w:pStyle w:val="1128"/>
              <w:jc w:val="center"/>
              <w:rPr>
                <w:bCs/>
                <w:sz w:val="20"/>
                <w:szCs w:val="20"/>
              </w:rPr>
            </w:pPr>
            <w:r>
              <w:rPr>
                <w:bCs/>
                <w:sz w:val="20"/>
                <w:szCs w:val="20"/>
              </w:rPr>
            </w:r>
            <w:r>
              <w:rPr>
                <w:bCs/>
                <w:sz w:val="20"/>
                <w:szCs w:val="20"/>
              </w:rPr>
            </w:r>
          </w:p>
          <w:p>
            <w:pPr>
              <w:pStyle w:val="1128"/>
              <w:jc w:val="center"/>
              <w:rPr>
                <w:bCs/>
                <w:sz w:val="20"/>
                <w:szCs w:val="20"/>
              </w:rPr>
            </w:pPr>
            <w:r>
              <w:rPr>
                <w:bCs/>
                <w:sz w:val="20"/>
                <w:szCs w:val="20"/>
              </w:rPr>
            </w:r>
            <w:r>
              <w:rPr>
                <w:bCs/>
                <w:sz w:val="20"/>
                <w:szCs w:val="20"/>
              </w:rPr>
            </w:r>
          </w:p>
          <w:p>
            <w:pPr>
              <w:pStyle w:val="1128"/>
              <w:jc w:val="center"/>
              <w:rPr>
                <w:bCs/>
                <w:sz w:val="20"/>
                <w:szCs w:val="20"/>
              </w:rPr>
            </w:pPr>
            <w:r>
              <w:rPr>
                <w:bCs/>
                <w:sz w:val="20"/>
                <w:szCs w:val="20"/>
              </w:rPr>
            </w:r>
            <w:r>
              <w:rPr>
                <w:bCs/>
                <w:sz w:val="20"/>
                <w:szCs w:val="20"/>
              </w:rPr>
            </w:r>
          </w:p>
          <w:p>
            <w:pPr>
              <w:pStyle w:val="1128"/>
              <w:jc w:val="center"/>
              <w:rPr>
                <w:bCs/>
                <w:sz w:val="20"/>
                <w:szCs w:val="20"/>
              </w:rPr>
            </w:pPr>
            <w:r>
              <w:rPr>
                <w:bCs/>
                <w:sz w:val="20"/>
                <w:szCs w:val="20"/>
              </w:rPr>
            </w:r>
            <w:r>
              <w:rPr>
                <w:bCs/>
                <w:sz w:val="20"/>
                <w:szCs w:val="20"/>
              </w:rPr>
            </w:r>
          </w:p>
          <w:p>
            <w:pPr>
              <w:pStyle w:val="1128"/>
              <w:jc w:val="center"/>
              <w:rPr>
                <w:bCs/>
                <w:sz w:val="20"/>
                <w:szCs w:val="20"/>
              </w:rPr>
            </w:pPr>
            <w:r>
              <w:rPr>
                <w:bCs/>
                <w:sz w:val="20"/>
                <w:szCs w:val="20"/>
              </w:rPr>
            </w:r>
            <w:r>
              <w:rPr>
                <w:bCs/>
                <w:sz w:val="20"/>
                <w:szCs w:val="20"/>
              </w:rPr>
            </w:r>
          </w:p>
          <w:p>
            <w:pPr>
              <w:pStyle w:val="1128"/>
              <w:jc w:val="center"/>
              <w:rPr>
                <w:bCs/>
                <w:sz w:val="20"/>
                <w:szCs w:val="20"/>
              </w:rPr>
            </w:pPr>
            <w:r>
              <w:rPr>
                <w:bCs/>
                <w:sz w:val="20"/>
                <w:szCs w:val="20"/>
              </w:rPr>
            </w:r>
            <w:r>
              <w:rPr>
                <w:bCs/>
                <w:sz w:val="20"/>
                <w:szCs w:val="20"/>
              </w:rPr>
            </w:r>
          </w:p>
          <w:p>
            <w:pPr>
              <w:pStyle w:val="1128"/>
              <w:jc w:val="center"/>
              <w:rPr>
                <w:bCs/>
                <w:sz w:val="20"/>
                <w:szCs w:val="20"/>
              </w:rPr>
            </w:pPr>
            <w:r>
              <w:rPr>
                <w:bCs/>
                <w:sz w:val="20"/>
                <w:szCs w:val="20"/>
              </w:rPr>
            </w:r>
            <w:r>
              <w:rPr>
                <w:bCs/>
                <w:sz w:val="20"/>
                <w:szCs w:val="20"/>
              </w:rPr>
            </w:r>
          </w:p>
          <w:p>
            <w:pPr>
              <w:pStyle w:val="1128"/>
              <w:jc w:val="center"/>
              <w:rPr>
                <w:bCs/>
                <w:sz w:val="20"/>
                <w:szCs w:val="20"/>
              </w:rPr>
            </w:pPr>
            <w:r>
              <w:rPr>
                <w:bCs/>
                <w:sz w:val="20"/>
                <w:szCs w:val="20"/>
              </w:rPr>
              <w:t xml:space="preserve">Не взимается*</w:t>
            </w:r>
            <w:r>
              <w:rPr>
                <w:bCs/>
                <w:sz w:val="20"/>
                <w:szCs w:val="20"/>
              </w:rPr>
            </w:r>
          </w:p>
          <w:p>
            <w:pPr>
              <w:pStyle w:val="1128"/>
              <w:jc w:val="center"/>
              <w:rPr>
                <w:bCs/>
                <w:sz w:val="20"/>
                <w:szCs w:val="20"/>
              </w:rPr>
            </w:pPr>
            <w:r>
              <w:rPr>
                <w:bCs/>
                <w:sz w:val="20"/>
                <w:szCs w:val="20"/>
              </w:rPr>
            </w:r>
            <w:r>
              <w:rPr>
                <w:bCs/>
                <w:sz w:val="20"/>
                <w:szCs w:val="20"/>
              </w:rPr>
            </w:r>
          </w:p>
          <w:p>
            <w:pPr>
              <w:pStyle w:val="1128"/>
              <w:jc w:val="center"/>
              <w:rPr>
                <w:bCs/>
                <w:sz w:val="20"/>
                <w:szCs w:val="20"/>
              </w:rPr>
            </w:pPr>
            <w:r>
              <w:rPr>
                <w:bCs/>
                <w:sz w:val="20"/>
                <w:szCs w:val="20"/>
              </w:rPr>
            </w:r>
            <w:r>
              <w:rPr>
                <w:bCs/>
                <w:sz w:val="20"/>
                <w:szCs w:val="20"/>
              </w:rPr>
            </w:r>
          </w:p>
          <w:p>
            <w:pPr>
              <w:pStyle w:val="1128"/>
              <w:jc w:val="center"/>
              <w:rPr>
                <w:bCs/>
                <w:sz w:val="20"/>
                <w:szCs w:val="20"/>
              </w:rPr>
            </w:pPr>
            <w:r>
              <w:rPr>
                <w:bCs/>
                <w:sz w:val="20"/>
                <w:szCs w:val="20"/>
              </w:rPr>
            </w:r>
            <w:r>
              <w:rPr>
                <w:bCs/>
                <w:sz w:val="20"/>
                <w:szCs w:val="20"/>
              </w:rPr>
            </w:r>
          </w:p>
          <w:p>
            <w:pPr>
              <w:pStyle w:val="1128"/>
              <w:jc w:val="center"/>
              <w:rPr>
                <w:sz w:val="20"/>
                <w:szCs w:val="20"/>
              </w:rPr>
            </w:pPr>
            <w:r>
              <w:rPr>
                <w:sz w:val="20"/>
                <w:szCs w:val="20"/>
              </w:rPr>
            </w:r>
            <w:r>
              <w:rPr>
                <w:sz w:val="20"/>
                <w:szCs w:val="20"/>
              </w:rPr>
            </w:r>
          </w:p>
          <w:p>
            <w:pPr>
              <w:pStyle w:val="1128"/>
              <w:jc w:val="center"/>
              <w:rPr>
                <w:sz w:val="20"/>
                <w:szCs w:val="20"/>
              </w:rPr>
            </w:pPr>
            <w:r>
              <w:rPr>
                <w:sz w:val="20"/>
                <w:szCs w:val="20"/>
              </w:rPr>
            </w:r>
            <w:r>
              <w:rPr>
                <w:sz w:val="20"/>
                <w:szCs w:val="20"/>
              </w:rPr>
            </w:r>
          </w:p>
          <w:p>
            <w:pPr>
              <w:pStyle w:val="1128"/>
              <w:jc w:val="center"/>
              <w:rPr>
                <w:sz w:val="20"/>
                <w:szCs w:val="20"/>
              </w:rPr>
            </w:pPr>
            <w:r>
              <w:rPr>
                <w:sz w:val="20"/>
                <w:szCs w:val="20"/>
              </w:rPr>
            </w:r>
            <w:r>
              <w:rPr>
                <w:sz w:val="20"/>
                <w:szCs w:val="20"/>
              </w:rPr>
            </w:r>
          </w:p>
          <w:p>
            <w:pPr>
              <w:pStyle w:val="1128"/>
              <w:jc w:val="center"/>
              <w:rPr>
                <w:sz w:val="20"/>
                <w:szCs w:val="20"/>
              </w:rPr>
            </w:pPr>
            <w:r>
              <w:rPr>
                <w:sz w:val="20"/>
                <w:szCs w:val="20"/>
              </w:rPr>
            </w:r>
            <w:r>
              <w:rPr>
                <w:sz w:val="20"/>
                <w:szCs w:val="20"/>
              </w:rPr>
            </w:r>
          </w:p>
          <w:p>
            <w:pPr>
              <w:pStyle w:val="1128"/>
              <w:jc w:val="center"/>
              <w:rPr>
                <w:sz w:val="20"/>
                <w:szCs w:val="20"/>
              </w:rPr>
            </w:pPr>
            <w:r>
              <w:rPr>
                <w:sz w:val="20"/>
                <w:szCs w:val="20"/>
              </w:rPr>
            </w:r>
            <w:r>
              <w:rPr>
                <w:sz w:val="20"/>
                <w:szCs w:val="20"/>
              </w:rPr>
            </w:r>
          </w:p>
          <w:p>
            <w:pPr>
              <w:pStyle w:val="1128"/>
              <w:jc w:val="center"/>
              <w:rPr>
                <w:sz w:val="20"/>
                <w:szCs w:val="20"/>
              </w:rPr>
            </w:pPr>
            <w:r>
              <w:rPr>
                <w:sz w:val="20"/>
                <w:szCs w:val="20"/>
              </w:rPr>
            </w:r>
            <w:r>
              <w:rPr>
                <w:sz w:val="20"/>
                <w:szCs w:val="20"/>
              </w:rPr>
            </w:r>
          </w:p>
          <w:p>
            <w:pPr>
              <w:pStyle w:val="1128"/>
              <w:jc w:val="center"/>
              <w:rPr>
                <w:sz w:val="20"/>
                <w:szCs w:val="20"/>
              </w:rPr>
            </w:pPr>
            <w:r>
              <w:rPr>
                <w:sz w:val="20"/>
                <w:szCs w:val="20"/>
              </w:rPr>
            </w:r>
            <w:r>
              <w:rPr>
                <w:sz w:val="20"/>
                <w:szCs w:val="20"/>
              </w:rPr>
            </w:r>
          </w:p>
          <w:p>
            <w:pPr>
              <w:pStyle w:val="1128"/>
              <w:jc w:val="center"/>
              <w:rPr>
                <w:sz w:val="20"/>
                <w:szCs w:val="20"/>
              </w:rPr>
            </w:pPr>
            <w:r>
              <w:rPr>
                <w:sz w:val="20"/>
                <w:szCs w:val="20"/>
              </w:rPr>
              <w:t xml:space="preserve">Не взимается</w:t>
            </w:r>
            <w:r>
              <w:rPr>
                <w:sz w:val="20"/>
                <w:szCs w:val="20"/>
              </w:rPr>
            </w:r>
          </w:p>
          <w:p>
            <w:pPr>
              <w:pStyle w:val="1128"/>
              <w:jc w:val="center"/>
              <w:rPr>
                <w:sz w:val="20"/>
                <w:szCs w:val="20"/>
              </w:rPr>
            </w:pPr>
            <w:r>
              <w:rPr>
                <w:sz w:val="20"/>
                <w:szCs w:val="20"/>
              </w:rPr>
            </w:r>
            <w:r>
              <w:rPr>
                <w:sz w:val="20"/>
                <w:szCs w:val="20"/>
              </w:rPr>
            </w:r>
          </w:p>
          <w:p>
            <w:pPr>
              <w:pStyle w:val="1128"/>
              <w:jc w:val="center"/>
              <w:rPr>
                <w:sz w:val="20"/>
                <w:szCs w:val="20"/>
              </w:rPr>
            </w:pPr>
            <w:r>
              <w:rPr>
                <w:sz w:val="20"/>
                <w:szCs w:val="20"/>
              </w:rPr>
            </w:r>
            <w:r>
              <w:rPr>
                <w:sz w:val="20"/>
                <w:szCs w:val="20"/>
              </w:rPr>
            </w:r>
          </w:p>
          <w:p>
            <w:pPr>
              <w:pStyle w:val="1128"/>
              <w:jc w:val="center"/>
              <w:rPr>
                <w:sz w:val="20"/>
                <w:szCs w:val="20"/>
              </w:rPr>
            </w:pPr>
            <w:r>
              <w:rPr>
                <w:sz w:val="20"/>
                <w:szCs w:val="20"/>
              </w:rPr>
            </w:r>
            <w:r>
              <w:rPr>
                <w:sz w:val="20"/>
                <w:szCs w:val="20"/>
              </w:rPr>
            </w:r>
          </w:p>
          <w:p>
            <w:pPr>
              <w:pStyle w:val="1128"/>
              <w:jc w:val="center"/>
              <w:rPr>
                <w:sz w:val="20"/>
                <w:szCs w:val="20"/>
              </w:rPr>
            </w:pPr>
            <w:r>
              <w:rPr>
                <w:sz w:val="20"/>
                <w:szCs w:val="20"/>
              </w:rPr>
            </w:r>
            <w:r>
              <w:rPr>
                <w:sz w:val="20"/>
                <w:szCs w:val="20"/>
              </w:rPr>
            </w:r>
          </w:p>
          <w:p>
            <w:pPr>
              <w:pStyle w:val="1128"/>
              <w:jc w:val="center"/>
              <w:rPr>
                <w:sz w:val="20"/>
                <w:szCs w:val="20"/>
              </w:rPr>
            </w:pPr>
            <w:r>
              <w:rPr>
                <w:sz w:val="20"/>
                <w:szCs w:val="20"/>
              </w:rPr>
            </w:r>
            <w:r>
              <w:rPr>
                <w:sz w:val="20"/>
                <w:szCs w:val="20"/>
              </w:rPr>
            </w:r>
          </w:p>
          <w:p>
            <w:pPr>
              <w:pStyle w:val="1128"/>
              <w:jc w:val="center"/>
              <w:rPr>
                <w:sz w:val="20"/>
                <w:szCs w:val="20"/>
              </w:rPr>
            </w:pPr>
            <w:r>
              <w:rPr>
                <w:sz w:val="20"/>
                <w:szCs w:val="20"/>
              </w:rPr>
              <w:t xml:space="preserve">Не взимается</w:t>
            </w:r>
            <w:r>
              <w:rPr>
                <w:sz w:val="20"/>
                <w:szCs w:val="20"/>
              </w:rPr>
            </w:r>
          </w:p>
          <w:p>
            <w:pPr>
              <w:pStyle w:val="1128"/>
              <w:rPr>
                <w:sz w:val="20"/>
                <w:szCs w:val="20"/>
              </w:rPr>
            </w:pPr>
            <w:r>
              <w:rPr>
                <w:sz w:val="20"/>
                <w:szCs w:val="20"/>
              </w:rPr>
            </w:r>
            <w:r>
              <w:rPr>
                <w:sz w:val="20"/>
                <w:szCs w:val="20"/>
              </w:rPr>
            </w:r>
          </w:p>
          <w:p>
            <w:pPr>
              <w:pStyle w:val="1128"/>
              <w:rPr>
                <w:sz w:val="20"/>
                <w:szCs w:val="20"/>
              </w:rPr>
            </w:pPr>
            <w:r>
              <w:rPr>
                <w:sz w:val="20"/>
                <w:szCs w:val="20"/>
              </w:rPr>
            </w:r>
            <w:r>
              <w:rPr>
                <w:sz w:val="20"/>
                <w:szCs w:val="20"/>
              </w:rPr>
            </w:r>
          </w:p>
          <w:p>
            <w:pPr>
              <w:pStyle w:val="1128"/>
              <w:rPr>
                <w:sz w:val="20"/>
                <w:szCs w:val="20"/>
              </w:rPr>
            </w:pPr>
            <w:r>
              <w:rPr>
                <w:sz w:val="20"/>
                <w:szCs w:val="20"/>
              </w:rPr>
            </w:r>
            <w:r>
              <w:rPr>
                <w:sz w:val="20"/>
                <w:szCs w:val="20"/>
              </w:rPr>
            </w:r>
          </w:p>
          <w:p>
            <w:pPr>
              <w:pStyle w:val="1128"/>
              <w:rPr>
                <w:sz w:val="20"/>
                <w:szCs w:val="20"/>
              </w:rPr>
            </w:pPr>
            <w:r>
              <w:rPr>
                <w:sz w:val="20"/>
                <w:szCs w:val="20"/>
              </w:rPr>
            </w:r>
            <w:r>
              <w:rPr>
                <w:sz w:val="20"/>
                <w:szCs w:val="20"/>
              </w:rPr>
            </w:r>
          </w:p>
          <w:p>
            <w:pPr>
              <w:pStyle w:val="1128"/>
              <w:rPr>
                <w:sz w:val="20"/>
                <w:szCs w:val="20"/>
              </w:rPr>
            </w:pPr>
            <w:r>
              <w:rPr>
                <w:sz w:val="20"/>
                <w:szCs w:val="20"/>
              </w:rPr>
            </w:r>
            <w:r>
              <w:rPr>
                <w:sz w:val="20"/>
                <w:szCs w:val="20"/>
              </w:rPr>
            </w:r>
          </w:p>
          <w:p>
            <w:pPr>
              <w:pStyle w:val="1128"/>
              <w:rPr>
                <w:sz w:val="20"/>
                <w:szCs w:val="20"/>
              </w:rPr>
            </w:pPr>
            <w:r>
              <w:rPr>
                <w:sz w:val="20"/>
                <w:szCs w:val="20"/>
              </w:rPr>
            </w:r>
            <w:r>
              <w:rPr>
                <w:sz w:val="20"/>
                <w:szCs w:val="20"/>
              </w:rPr>
            </w:r>
          </w:p>
          <w:p>
            <w:pPr>
              <w:pStyle w:val="1128"/>
              <w:rPr>
                <w:bCs/>
                <w:sz w:val="20"/>
                <w:szCs w:val="20"/>
              </w:rPr>
            </w:pPr>
            <w:r>
              <w:rPr>
                <w:bCs/>
                <w:sz w:val="20"/>
                <w:szCs w:val="20"/>
              </w:rPr>
            </w:r>
            <w:r>
              <w:rPr>
                <w:bCs/>
                <w:sz w:val="20"/>
                <w:szCs w:val="20"/>
              </w:rPr>
            </w:r>
          </w:p>
          <w:p>
            <w:pPr>
              <w:pStyle w:val="1128"/>
              <w:rPr>
                <w:bCs/>
                <w:sz w:val="20"/>
                <w:szCs w:val="20"/>
              </w:rPr>
            </w:pPr>
            <w:r>
              <w:rPr>
                <w:bCs/>
                <w:sz w:val="20"/>
                <w:szCs w:val="20"/>
              </w:rPr>
            </w:r>
            <w:r>
              <w:rPr>
                <w:bCs/>
                <w:sz w:val="20"/>
                <w:szCs w:val="20"/>
              </w:rPr>
            </w:r>
          </w:p>
          <w:p>
            <w:pPr>
              <w:pStyle w:val="1128"/>
              <w:rPr>
                <w:bCs/>
                <w:sz w:val="20"/>
                <w:szCs w:val="20"/>
              </w:rPr>
            </w:pPr>
            <w:r>
              <w:rPr>
                <w:bCs/>
                <w:sz w:val="20"/>
                <w:szCs w:val="20"/>
              </w:rPr>
            </w:r>
            <w:r>
              <w:rPr>
                <w:bCs/>
                <w:sz w:val="20"/>
                <w:szCs w:val="20"/>
              </w:rPr>
            </w:r>
          </w:p>
          <w:p>
            <w:pPr>
              <w:pStyle w:val="1128"/>
              <w:rPr>
                <w:bCs/>
                <w:sz w:val="20"/>
                <w:szCs w:val="20"/>
              </w:rPr>
            </w:pPr>
            <w:r>
              <w:rPr>
                <w:bCs/>
                <w:sz w:val="20"/>
                <w:szCs w:val="20"/>
              </w:rPr>
            </w:r>
            <w:r>
              <w:rPr>
                <w:bCs/>
                <w:sz w:val="20"/>
                <w:szCs w:val="20"/>
              </w:rPr>
            </w:r>
          </w:p>
          <w:p>
            <w:pPr>
              <w:pStyle w:val="1128"/>
              <w:rPr>
                <w:bCs/>
                <w:sz w:val="20"/>
                <w:szCs w:val="20"/>
              </w:rPr>
            </w:pPr>
            <w:r>
              <w:rPr>
                <w:bCs/>
                <w:sz w:val="20"/>
                <w:szCs w:val="20"/>
              </w:rPr>
            </w:r>
            <w:r>
              <w:rPr>
                <w:bCs/>
                <w:sz w:val="20"/>
                <w:szCs w:val="20"/>
              </w:rPr>
            </w:r>
          </w:p>
          <w:p>
            <w:pPr>
              <w:pStyle w:val="1128"/>
              <w:rPr>
                <w:bCs/>
                <w:sz w:val="20"/>
                <w:szCs w:val="20"/>
              </w:rPr>
            </w:pPr>
            <w:r>
              <w:rPr>
                <w:bCs/>
                <w:sz w:val="20"/>
                <w:szCs w:val="20"/>
              </w:rPr>
            </w:r>
            <w:r>
              <w:rPr>
                <w:bCs/>
                <w:sz w:val="20"/>
                <w:szCs w:val="20"/>
              </w:rPr>
            </w:r>
          </w:p>
          <w:p>
            <w:pPr>
              <w:pStyle w:val="1128"/>
              <w:rPr>
                <w:bCs/>
                <w:sz w:val="20"/>
                <w:szCs w:val="20"/>
              </w:rPr>
            </w:pPr>
            <w:r>
              <w:rPr>
                <w:bCs/>
                <w:sz w:val="20"/>
                <w:szCs w:val="20"/>
              </w:rPr>
            </w:r>
            <w:r>
              <w:rPr>
                <w:bCs/>
                <w:sz w:val="20"/>
                <w:szCs w:val="20"/>
              </w:rPr>
            </w:r>
          </w:p>
          <w:p>
            <w:pPr>
              <w:pStyle w:val="1128"/>
              <w:rPr>
                <w:bCs/>
                <w:sz w:val="20"/>
                <w:szCs w:val="20"/>
              </w:rPr>
            </w:pPr>
            <w:r>
              <w:rPr>
                <w:bCs/>
                <w:sz w:val="20"/>
                <w:szCs w:val="20"/>
              </w:rPr>
            </w:r>
            <w:r>
              <w:rPr>
                <w:bCs/>
                <w:sz w:val="20"/>
                <w:szCs w:val="20"/>
              </w:rPr>
            </w:r>
          </w:p>
          <w:p>
            <w:pPr>
              <w:pStyle w:val="1128"/>
              <w:rPr>
                <w:bCs/>
                <w:sz w:val="20"/>
                <w:szCs w:val="20"/>
              </w:rPr>
            </w:pPr>
            <w:r>
              <w:rPr>
                <w:bCs/>
                <w:sz w:val="20"/>
                <w:szCs w:val="20"/>
              </w:rPr>
            </w:r>
            <w:r>
              <w:rPr>
                <w:bCs/>
                <w:sz w:val="20"/>
                <w:szCs w:val="20"/>
              </w:rPr>
            </w:r>
          </w:p>
          <w:p>
            <w:pPr>
              <w:pStyle w:val="1128"/>
              <w:rPr>
                <w:bCs/>
                <w:sz w:val="20"/>
                <w:szCs w:val="20"/>
              </w:rPr>
            </w:pPr>
            <w:r>
              <w:rPr>
                <w:sz w:val="20"/>
                <w:szCs w:val="20"/>
              </w:rPr>
              <w:t xml:space="preserve">Не взимается</w:t>
            </w:r>
            <w:r>
              <w:rPr>
                <w:bCs/>
                <w:sz w:val="20"/>
                <w:szCs w:val="20"/>
              </w:rPr>
            </w:r>
            <w:r>
              <w:rPr>
                <w:bCs/>
                <w:sz w:val="20"/>
                <w:szCs w:val="20"/>
              </w:rPr>
            </w:r>
          </w:p>
          <w:p>
            <w:pPr>
              <w:pStyle w:val="1128"/>
              <w:rPr>
                <w:bCs/>
                <w:sz w:val="20"/>
                <w:szCs w:val="20"/>
              </w:rPr>
            </w:pPr>
            <w:r>
              <w:rPr>
                <w:bCs/>
                <w:sz w:val="20"/>
                <w:szCs w:val="20"/>
              </w:rPr>
            </w:r>
            <w:r>
              <w:rPr>
                <w:bCs/>
                <w:sz w:val="20"/>
                <w:szCs w:val="20"/>
              </w:rPr>
            </w:r>
          </w:p>
          <w:p>
            <w:pPr>
              <w:pStyle w:val="1128"/>
              <w:rPr>
                <w:bCs/>
                <w:sz w:val="20"/>
                <w:szCs w:val="20"/>
              </w:rPr>
            </w:pPr>
            <w:r>
              <w:rPr>
                <w:bCs/>
                <w:sz w:val="20"/>
                <w:szCs w:val="20"/>
              </w:rPr>
            </w:r>
            <w:r>
              <w:rPr>
                <w:bCs/>
                <w:sz w:val="20"/>
                <w:szCs w:val="20"/>
              </w:rPr>
            </w:r>
          </w:p>
          <w:p>
            <w:pPr>
              <w:pStyle w:val="1128"/>
              <w:rPr>
                <w:bCs/>
                <w:sz w:val="20"/>
                <w:szCs w:val="20"/>
              </w:rPr>
            </w:pPr>
            <w:r>
              <w:rPr>
                <w:bCs/>
                <w:sz w:val="20"/>
                <w:szCs w:val="20"/>
              </w:rPr>
            </w:r>
            <w:r>
              <w:rPr>
                <w:bCs/>
                <w:sz w:val="20"/>
                <w:szCs w:val="20"/>
              </w:rPr>
            </w:r>
          </w:p>
          <w:p>
            <w:pPr>
              <w:pStyle w:val="1128"/>
              <w:rPr>
                <w:bCs/>
                <w:sz w:val="20"/>
                <w:szCs w:val="20"/>
              </w:rPr>
            </w:pPr>
            <w:r>
              <w:rPr>
                <w:bCs/>
                <w:sz w:val="20"/>
                <w:szCs w:val="20"/>
              </w:rPr>
            </w:r>
            <w:r>
              <w:rPr>
                <w:bCs/>
                <w:sz w:val="20"/>
                <w:szCs w:val="20"/>
              </w:rPr>
            </w:r>
          </w:p>
          <w:p>
            <w:pPr>
              <w:pStyle w:val="1128"/>
              <w:rPr>
                <w:bCs/>
                <w:sz w:val="20"/>
                <w:szCs w:val="20"/>
              </w:rPr>
            </w:pPr>
            <w:r>
              <w:rPr>
                <w:bCs/>
                <w:sz w:val="20"/>
                <w:szCs w:val="20"/>
              </w:rPr>
            </w:r>
            <w:r>
              <w:rPr>
                <w:bCs/>
                <w:sz w:val="20"/>
                <w:szCs w:val="20"/>
              </w:rPr>
            </w:r>
          </w:p>
          <w:p>
            <w:pPr>
              <w:pStyle w:val="1128"/>
              <w:rPr>
                <w:bCs/>
                <w:sz w:val="20"/>
                <w:szCs w:val="20"/>
              </w:rPr>
            </w:pPr>
            <w:r>
              <w:rPr>
                <w:bCs/>
                <w:sz w:val="20"/>
                <w:szCs w:val="20"/>
              </w:rPr>
            </w:r>
            <w:r>
              <w:rPr>
                <w:bCs/>
                <w:sz w:val="20"/>
                <w:szCs w:val="20"/>
              </w:rPr>
            </w:r>
          </w:p>
          <w:p>
            <w:pPr>
              <w:pStyle w:val="1128"/>
              <w:rPr>
                <w:bCs/>
                <w:sz w:val="20"/>
                <w:szCs w:val="20"/>
              </w:rPr>
            </w:pPr>
            <w:r>
              <w:rPr>
                <w:bCs/>
                <w:sz w:val="20"/>
                <w:szCs w:val="20"/>
              </w:rPr>
            </w:r>
            <w:r>
              <w:rPr>
                <w:bCs/>
                <w:sz w:val="20"/>
                <w:szCs w:val="20"/>
              </w:rPr>
            </w:r>
          </w:p>
          <w:p>
            <w:pPr>
              <w:pStyle w:val="1128"/>
              <w:rPr>
                <w:bCs/>
                <w:sz w:val="20"/>
                <w:szCs w:val="20"/>
              </w:rPr>
            </w:pPr>
            <w:r>
              <w:rPr>
                <w:bCs/>
                <w:sz w:val="20"/>
                <w:szCs w:val="20"/>
              </w:rPr>
            </w:r>
            <w:r>
              <w:rPr>
                <w:bCs/>
                <w:sz w:val="20"/>
                <w:szCs w:val="20"/>
              </w:rPr>
            </w:r>
          </w:p>
          <w:p>
            <w:pPr>
              <w:pStyle w:val="1128"/>
              <w:rPr>
                <w:bCs/>
                <w:sz w:val="20"/>
                <w:szCs w:val="20"/>
              </w:rPr>
            </w:pPr>
            <w:r>
              <w:rPr>
                <w:bCs/>
                <w:sz w:val="20"/>
                <w:szCs w:val="20"/>
              </w:rPr>
            </w:r>
            <w:r>
              <w:rPr>
                <w:bCs/>
                <w:sz w:val="20"/>
                <w:szCs w:val="20"/>
              </w:rPr>
            </w:r>
          </w:p>
          <w:p>
            <w:pPr>
              <w:pStyle w:val="1128"/>
              <w:jc w:val="both"/>
              <w:rPr>
                <w:sz w:val="20"/>
                <w:szCs w:val="20"/>
              </w:rPr>
            </w:pPr>
            <w:r>
              <w:rPr>
                <w:rFonts w:eastAsia="Calibri"/>
                <w:sz w:val="20"/>
                <w:szCs w:val="20"/>
                <w:lang w:eastAsia="en-US"/>
              </w:rPr>
              <w:t xml:space="preserve">Не взимается</w:t>
            </w:r>
            <w:r>
              <w:rPr>
                <w:sz w:val="20"/>
                <w:szCs w:val="20"/>
              </w:rPr>
            </w:r>
            <w:r>
              <w:rPr>
                <w:sz w:val="20"/>
                <w:szCs w:val="20"/>
              </w:rPr>
            </w:r>
          </w:p>
          <w:p>
            <w:pPr>
              <w:pStyle w:val="1128"/>
              <w:jc w:val="center"/>
              <w:rPr>
                <w:sz w:val="20"/>
                <w:szCs w:val="20"/>
              </w:rPr>
            </w:pPr>
            <w:r>
              <w:rPr>
                <w:sz w:val="20"/>
                <w:szCs w:val="20"/>
              </w:rPr>
            </w:r>
            <w:r>
              <w:rPr>
                <w:sz w:val="20"/>
                <w:szCs w:val="20"/>
              </w:rPr>
            </w:r>
          </w:p>
        </w:tc>
        <w:tc>
          <w:tcPr>
            <w:tcBorders>
              <w:left w:val="single" w:color="000000" w:sz="4" w:space="0"/>
              <w:right w:val="single" w:color="000000" w:sz="4" w:space="0"/>
            </w:tcBorders>
            <w:tcW w:w="3969" w:type="dxa"/>
            <w:vAlign w:val="top"/>
            <w:vMerge w:val="continue"/>
            <w:textDirection w:val="lrTb"/>
            <w:noWrap w:val="false"/>
          </w:tcPr>
          <w:p>
            <w:pPr>
              <w:pStyle w:val="1128"/>
              <w:rPr>
                <w:i/>
                <w:sz w:val="18"/>
                <w:szCs w:val="18"/>
              </w:rPr>
            </w:pPr>
            <w:r>
              <w:rPr>
                <w:i/>
                <w:sz w:val="18"/>
                <w:szCs w:val="18"/>
              </w:rPr>
            </w:r>
            <w:r>
              <w:rPr>
                <w:i/>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130"/>
        </w:trPr>
        <w:tc>
          <w:tcPr>
            <w:tcBorders>
              <w:top w:val="none" w:color="000000" w:sz="4" w:space="0"/>
              <w:left w:val="single" w:color="000000" w:sz="4" w:space="0"/>
              <w:bottom w:val="none" w:color="000000" w:sz="4" w:space="0"/>
              <w:right w:val="single" w:color="000000" w:sz="4" w:space="0"/>
            </w:tcBorders>
            <w:tcW w:w="1276" w:type="dxa"/>
            <w:vAlign w:val="top"/>
            <w:textDirection w:val="lrTb"/>
            <w:noWrap w:val="false"/>
          </w:tcPr>
          <w:p>
            <w:pPr>
              <w:pStyle w:val="1128"/>
              <w:jc w:val="center"/>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687" w:type="dxa"/>
            <w:vAlign w:val="top"/>
            <w:textDirection w:val="lrTb"/>
            <w:noWrap w:val="false"/>
          </w:tcPr>
          <w:p>
            <w:pPr>
              <w:pStyle w:val="1128"/>
              <w:spacing w:before="120" w:after="120"/>
              <w:rPr>
                <w:bCs/>
                <w:sz w:val="20"/>
                <w:szCs w:val="20"/>
              </w:rPr>
            </w:pPr>
            <w:r>
              <w:rPr>
                <w:bCs/>
                <w:sz w:val="20"/>
                <w:szCs w:val="20"/>
              </w:rPr>
              <w:t xml:space="preserve">«- для зачисления возмещения по операциям с использованием платежных карт в рамках договора эквайринга, заключенного </w:t>
            </w:r>
            <w:r>
              <w:rPr>
                <w:sz w:val="20"/>
                <w:szCs w:val="20"/>
              </w:rPr>
              <w:t xml:space="preserve">с АО «Россельхозбанк»</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842" w:type="dxa"/>
            <w:vAlign w:val="top"/>
            <w:textDirection w:val="lrTb"/>
            <w:noWrap w:val="false"/>
          </w:tcPr>
          <w:p>
            <w:pPr>
              <w:pStyle w:val="1128"/>
              <w:jc w:val="both"/>
              <w:rPr>
                <w:rFonts w:eastAsia="Calibri"/>
                <w:sz w:val="20"/>
                <w:szCs w:val="20"/>
                <w:lang w:eastAsia="en-US"/>
              </w:rPr>
            </w:pPr>
            <w:r>
              <w:rPr>
                <w:rFonts w:eastAsia="Calibri"/>
                <w:sz w:val="20"/>
                <w:szCs w:val="20"/>
                <w:lang w:eastAsia="en-US"/>
              </w:rPr>
            </w:r>
            <w:r>
              <w:rPr>
                <w:rFonts w:eastAsia="Calibri"/>
                <w:sz w:val="20"/>
                <w:szCs w:val="20"/>
                <w:lang w:eastAsia="en-US"/>
              </w:rPr>
            </w:r>
          </w:p>
          <w:p>
            <w:pPr>
              <w:pStyle w:val="1128"/>
              <w:jc w:val="both"/>
              <w:rPr>
                <w:sz w:val="20"/>
                <w:szCs w:val="20"/>
              </w:rPr>
            </w:pPr>
            <w:r>
              <w:rPr>
                <w:rFonts w:eastAsia="Calibri"/>
                <w:sz w:val="20"/>
                <w:szCs w:val="20"/>
                <w:lang w:eastAsia="en-US"/>
              </w:rPr>
              <w:t xml:space="preserve">Не взимается</w:t>
            </w:r>
            <w:r>
              <w:rPr>
                <w:sz w:val="20"/>
                <w:szCs w:val="20"/>
              </w:rPr>
            </w:r>
            <w:r>
              <w:rPr>
                <w:sz w:val="20"/>
                <w:szCs w:val="20"/>
              </w:rPr>
            </w:r>
          </w:p>
          <w:p>
            <w:pPr>
              <w:pStyle w:val="1128"/>
              <w:jc w:val="center"/>
              <w:rPr>
                <w:sz w:val="20"/>
                <w:szCs w:val="20"/>
              </w:rPr>
            </w:pPr>
            <w:r>
              <w:rPr>
                <w:sz w:val="20"/>
                <w:szCs w:val="20"/>
              </w:rPr>
            </w:r>
            <w:r>
              <w:rPr>
                <w:sz w:val="20"/>
                <w:szCs w:val="20"/>
              </w:rPr>
            </w:r>
          </w:p>
        </w:tc>
        <w:tc>
          <w:tcPr>
            <w:tcBorders>
              <w:left w:val="single" w:color="000000" w:sz="4" w:space="0"/>
              <w:right w:val="single" w:color="000000" w:sz="4" w:space="0"/>
            </w:tcBorders>
            <w:tcW w:w="3969" w:type="dxa"/>
            <w:vAlign w:val="top"/>
            <w:vMerge w:val="continue"/>
            <w:textDirection w:val="lrTb"/>
            <w:noWrap w:val="false"/>
          </w:tcPr>
          <w:p>
            <w:pPr>
              <w:pStyle w:val="1128"/>
              <w:rPr>
                <w:i/>
                <w:sz w:val="18"/>
                <w:szCs w:val="18"/>
              </w:rPr>
            </w:pPr>
            <w:r>
              <w:rPr>
                <w:i/>
                <w:sz w:val="18"/>
                <w:szCs w:val="18"/>
              </w:rPr>
            </w:r>
            <w:r>
              <w:rPr>
                <w:i/>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60"/>
        </w:trPr>
        <w:tc>
          <w:tcPr>
            <w:shd w:val="clear" w:color="auto" w:fill="ffffff"/>
            <w:tcBorders>
              <w:top w:val="none" w:color="000000" w:sz="4" w:space="0"/>
              <w:left w:val="single" w:color="000000" w:sz="4" w:space="0"/>
              <w:bottom w:val="single" w:color="000000" w:sz="4" w:space="0"/>
              <w:right w:val="single" w:color="000000" w:sz="4" w:space="0"/>
            </w:tcBorders>
            <w:tcW w:w="1276" w:type="dxa"/>
            <w:vAlign w:val="top"/>
            <w:textDirection w:val="lrTb"/>
            <w:noWrap w:val="false"/>
          </w:tcPr>
          <w:p>
            <w:pPr>
              <w:pStyle w:val="1128"/>
              <w:jc w:val="center"/>
              <w:rPr>
                <w:sz w:val="20"/>
                <w:szCs w:val="20"/>
              </w:rPr>
            </w:pPr>
            <w:r>
              <w:rPr>
                <w:sz w:val="20"/>
                <w:szCs w:val="20"/>
              </w:rPr>
            </w:r>
            <w:r>
              <w:rPr>
                <w:sz w:val="20"/>
                <w:szCs w:val="20"/>
              </w:rPr>
            </w:r>
          </w:p>
        </w:tc>
        <w:tc>
          <w:tcPr>
            <w:shd w:val="clear" w:color="auto" w:fill="ffffff"/>
            <w:tcBorders>
              <w:top w:val="none" w:color="000000" w:sz="4" w:space="0"/>
              <w:left w:val="single" w:color="000000" w:sz="4" w:space="0"/>
              <w:bottom w:val="single" w:color="000000" w:sz="4" w:space="0"/>
              <w:right w:val="single" w:color="000000" w:sz="4" w:space="0"/>
            </w:tcBorders>
            <w:tcW w:w="3687" w:type="dxa"/>
            <w:vAlign w:val="top"/>
            <w:textDirection w:val="lrTb"/>
            <w:noWrap w:val="false"/>
          </w:tcPr>
          <w:p>
            <w:pPr>
              <w:pStyle w:val="1128"/>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tc>
        <w:tc>
          <w:tcPr>
            <w:shd w:val="clear" w:color="auto" w:fill="ffffff"/>
            <w:tcBorders>
              <w:top w:val="none" w:color="000000" w:sz="4" w:space="0"/>
              <w:left w:val="single" w:color="000000" w:sz="4" w:space="0"/>
              <w:bottom w:val="single" w:color="000000" w:sz="4" w:space="0"/>
              <w:right w:val="single" w:color="000000" w:sz="4" w:space="0"/>
            </w:tcBorders>
            <w:tcW w:w="1842" w:type="dxa"/>
            <w:vAlign w:val="top"/>
            <w:textDirection w:val="lrTb"/>
            <w:noWrap w:val="false"/>
          </w:tcPr>
          <w:p>
            <w:pPr>
              <w:pStyle w:val="1128"/>
              <w:jc w:val="center"/>
              <w:spacing w:before="40"/>
              <w:rPr>
                <w:sz w:val="20"/>
                <w:szCs w:val="20"/>
              </w:rPr>
            </w:pPr>
            <w:r>
              <w:rPr>
                <w:sz w:val="20"/>
                <w:szCs w:val="20"/>
              </w:rPr>
            </w:r>
            <w:r>
              <w:rPr>
                <w:sz w:val="20"/>
                <w:szCs w:val="20"/>
              </w:rPr>
            </w:r>
          </w:p>
        </w:tc>
        <w:tc>
          <w:tcPr>
            <w:shd w:val="clear" w:color="auto" w:fill="ffffff"/>
            <w:tcBorders>
              <w:left w:val="single" w:color="000000" w:sz="4" w:space="0"/>
              <w:bottom w:val="single" w:color="000000" w:sz="4" w:space="0"/>
              <w:right w:val="single" w:color="000000" w:sz="4" w:space="0"/>
            </w:tcBorders>
            <w:tcW w:w="3969" w:type="dxa"/>
            <w:vAlign w:val="top"/>
            <w:vMerge w:val="continue"/>
            <w:textDirection w:val="lrTb"/>
            <w:noWrap w:val="false"/>
          </w:tcPr>
          <w:p>
            <w:pPr>
              <w:pStyle w:val="1128"/>
              <w:spacing w:before="40"/>
              <w:rPr>
                <w:i/>
                <w:sz w:val="18"/>
                <w:szCs w:val="18"/>
              </w:rPr>
            </w:pPr>
            <w:r>
              <w:rPr>
                <w:i/>
                <w:sz w:val="18"/>
                <w:szCs w:val="18"/>
              </w:rPr>
            </w:r>
            <w:r>
              <w:rPr>
                <w:i/>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1128"/>
              <w:jc w:val="center"/>
              <w:rPr>
                <w:sz w:val="20"/>
                <w:szCs w:val="20"/>
              </w:rPr>
            </w:pPr>
            <w:r>
              <w:rPr>
                <w:sz w:val="20"/>
                <w:szCs w:val="20"/>
              </w:rPr>
              <w:t xml:space="preserve">1.1.2.</w:t>
            </w:r>
            <w:r>
              <w:rPr>
                <w:sz w:val="20"/>
                <w:szCs w:val="20"/>
              </w:rPr>
            </w:r>
          </w:p>
        </w:tc>
        <w:tc>
          <w:tcPr>
            <w:tcBorders>
              <w:top w:val="single" w:color="000000" w:sz="4" w:space="0"/>
              <w:left w:val="single" w:color="000000" w:sz="4" w:space="0"/>
              <w:bottom w:val="single" w:color="000000" w:sz="4" w:space="0"/>
              <w:right w:val="single" w:color="000000" w:sz="4" w:space="0"/>
            </w:tcBorders>
            <w:tcW w:w="3687" w:type="dxa"/>
            <w:vAlign w:val="top"/>
            <w:textDirection w:val="lrTb"/>
            <w:noWrap w:val="false"/>
          </w:tcPr>
          <w:p>
            <w:pPr>
              <w:pStyle w:val="1128"/>
              <w:spacing w:before="40"/>
              <w:rPr>
                <w:b/>
                <w:bCs/>
                <w:i/>
                <w:sz w:val="20"/>
                <w:szCs w:val="20"/>
              </w:rPr>
            </w:pPr>
            <w:r>
              <w:rPr>
                <w:sz w:val="20"/>
                <w:szCs w:val="20"/>
              </w:rPr>
              <w:t xml:space="preserve">Закрытие счета</w:t>
            </w:r>
            <w:r>
              <w:rPr>
                <w:b/>
                <w:bCs/>
                <w:i/>
                <w:sz w:val="20"/>
                <w:szCs w:val="20"/>
              </w:rPr>
            </w:r>
            <w:r>
              <w:rPr>
                <w:b/>
                <w:bCs/>
                <w:i/>
                <w:sz w:val="20"/>
                <w:szCs w:val="20"/>
              </w:rPr>
            </w:r>
          </w:p>
        </w:tc>
        <w:tc>
          <w:tcPr>
            <w:tcBorders>
              <w:top w:val="single" w:color="000000" w:sz="4" w:space="0"/>
              <w:left w:val="single" w:color="000000" w:sz="4" w:space="0"/>
              <w:bottom w:val="single" w:color="000000" w:sz="4" w:space="0"/>
              <w:right w:val="single" w:color="000000" w:sz="4" w:space="0"/>
            </w:tcBorders>
            <w:tcW w:w="1842" w:type="dxa"/>
            <w:vAlign w:val="top"/>
            <w:textDirection w:val="lrTb"/>
            <w:noWrap w:val="false"/>
          </w:tcPr>
          <w:p>
            <w:pPr>
              <w:pStyle w:val="1128"/>
              <w:jc w:val="center"/>
              <w:rPr>
                <w:b/>
                <w:bCs/>
                <w:iCs/>
                <w:sz w:val="20"/>
                <w:szCs w:val="20"/>
              </w:rPr>
            </w:pPr>
            <w:r>
              <w:rPr>
                <w:sz w:val="20"/>
                <w:szCs w:val="20"/>
              </w:rPr>
              <w:t xml:space="preserve">Не взимается</w:t>
            </w:r>
            <w:r>
              <w:rPr>
                <w:b/>
                <w:bCs/>
                <w:iCs/>
                <w:sz w:val="20"/>
                <w:szCs w:val="20"/>
              </w:rPr>
            </w:r>
            <w:r>
              <w:rPr>
                <w:b/>
                <w:bCs/>
                <w:iC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28"/>
              <w:spacing w:before="40"/>
              <w:rPr>
                <w:i/>
                <w:sz w:val="18"/>
                <w:szCs w:val="18"/>
              </w:rPr>
            </w:pPr>
            <w:r>
              <w:rPr>
                <w:i/>
                <w:sz w:val="18"/>
                <w:szCs w:val="18"/>
              </w:rPr>
            </w:r>
            <w:r>
              <w:rPr>
                <w:i/>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1128"/>
              <w:jc w:val="center"/>
              <w:rPr>
                <w:color w:val="000000"/>
                <w:sz w:val="20"/>
                <w:szCs w:val="20"/>
              </w:rPr>
            </w:pPr>
            <w:r>
              <w:rPr>
                <w:color w:val="000000"/>
                <w:sz w:val="20"/>
                <w:szCs w:val="20"/>
              </w:rPr>
              <w:t xml:space="preserve">1.1.3.</w:t>
            </w:r>
            <w:r>
              <w:rPr>
                <w:color w:val="000000"/>
                <w:sz w:val="20"/>
                <w:szCs w:val="20"/>
              </w:rPr>
            </w:r>
          </w:p>
        </w:tc>
        <w:tc>
          <w:tcPr>
            <w:tcBorders>
              <w:top w:val="single" w:color="000000" w:sz="4" w:space="0"/>
              <w:left w:val="single" w:color="000000" w:sz="4" w:space="0"/>
              <w:bottom w:val="single" w:color="000000" w:sz="4" w:space="0"/>
              <w:right w:val="single" w:color="000000" w:sz="4" w:space="0"/>
            </w:tcBorders>
            <w:tcW w:w="3687" w:type="dxa"/>
            <w:vAlign w:val="top"/>
            <w:textDirection w:val="lrTb"/>
            <w:noWrap w:val="false"/>
          </w:tcPr>
          <w:p>
            <w:pPr>
              <w:pStyle w:val="1128"/>
              <w:jc w:val="both"/>
              <w:tabs>
                <w:tab w:val="left" w:pos="708" w:leader="none"/>
                <w:tab w:val="center" w:pos="4677" w:leader="none"/>
                <w:tab w:val="right" w:pos="9355" w:leader="none"/>
              </w:tabs>
              <w:rPr>
                <w:color w:val="000000"/>
                <w:sz w:val="20"/>
                <w:szCs w:val="20"/>
                <w:lang w:eastAsia="en-US"/>
              </w:rPr>
            </w:pPr>
            <w:r>
              <w:rPr>
                <w:color w:val="000000"/>
                <w:sz w:val="20"/>
                <w:szCs w:val="20"/>
                <w:lang w:eastAsia="en-US"/>
              </w:rPr>
              <w:t xml:space="preserve">Ведение счета</w:t>
            </w:r>
            <w:r>
              <w:rPr>
                <w:color w:val="000000"/>
                <w:sz w:val="20"/>
                <w:szCs w:val="20"/>
                <w:lang w:eastAsia="en-US"/>
              </w:rPr>
            </w:r>
          </w:p>
        </w:tc>
        <w:tc>
          <w:tcPr>
            <w:tcBorders>
              <w:top w:val="single" w:color="000000" w:sz="4" w:space="0"/>
              <w:left w:val="single" w:color="000000" w:sz="4" w:space="0"/>
              <w:bottom w:val="single" w:color="000000" w:sz="4" w:space="0"/>
              <w:right w:val="single" w:color="000000" w:sz="4" w:space="0"/>
            </w:tcBorders>
            <w:tcW w:w="1842" w:type="dxa"/>
            <w:vAlign w:val="top"/>
            <w:textDirection w:val="lrTb"/>
            <w:noWrap w:val="false"/>
          </w:tcPr>
          <w:p>
            <w:pPr>
              <w:pStyle w:val="1128"/>
              <w:jc w:val="center"/>
              <w:spacing w:before="40"/>
              <w:rPr>
                <w:color w:val="000000"/>
                <w:sz w:val="20"/>
                <w:szCs w:val="20"/>
                <w:lang w:val="en-US"/>
              </w:rPr>
            </w:pPr>
            <w:r>
              <w:rPr>
                <w:color w:val="000000"/>
                <w:sz w:val="20"/>
                <w:szCs w:val="20"/>
              </w:rPr>
              <w:t xml:space="preserve">30</w:t>
            </w:r>
            <w:r>
              <w:rPr>
                <w:color w:val="000000"/>
                <w:sz w:val="20"/>
                <w:szCs w:val="20"/>
              </w:rPr>
              <w:t xml:space="preserve">00</w:t>
            </w:r>
            <w:r>
              <w:rPr>
                <w:color w:val="000000"/>
                <w:sz w:val="20"/>
                <w:szCs w:val="20"/>
              </w:rPr>
              <w:t xml:space="preserve"> руб. </w:t>
            </w:r>
            <w:r>
              <w:rPr>
                <w:color w:val="000000"/>
                <w:sz w:val="20"/>
                <w:szCs w:val="20"/>
                <w:lang w:val="en-US"/>
              </w:rPr>
            </w:r>
            <w:r>
              <w:rPr>
                <w:color w:val="000000"/>
                <w:sz w:val="20"/>
                <w:szCs w:val="20"/>
                <w:lang w:val="en-US"/>
              </w:rPr>
            </w:r>
          </w:p>
          <w:p>
            <w:pPr>
              <w:pStyle w:val="1128"/>
              <w:jc w:val="center"/>
              <w:rPr>
                <w:b/>
                <w:color w:val="000000"/>
                <w:sz w:val="20"/>
                <w:szCs w:val="20"/>
              </w:rPr>
            </w:pPr>
            <w:r>
              <w:rPr>
                <w:color w:val="000000"/>
                <w:sz w:val="20"/>
                <w:szCs w:val="20"/>
              </w:rPr>
              <w:t xml:space="preserve">в месяц</w:t>
            </w:r>
            <w:r>
              <w:rPr>
                <w:b/>
                <w:color w:val="000000"/>
                <w:sz w:val="20"/>
                <w:szCs w:val="20"/>
              </w:rPr>
            </w:r>
            <w:r>
              <w:rPr>
                <w:b/>
                <w:color w:val="000000"/>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28"/>
              <w:jc w:val="both"/>
              <w:spacing w:before="40"/>
              <w:tabs>
                <w:tab w:val="left" w:pos="708" w:leader="none"/>
                <w:tab w:val="center" w:pos="4677" w:leader="none"/>
                <w:tab w:val="right" w:pos="9355" w:leader="none"/>
              </w:tabs>
              <w:rPr>
                <w:lang w:eastAsia="en-US"/>
              </w:rPr>
            </w:pPr>
            <w:r>
              <w:rPr>
                <w:lang w:eastAsia="en-US"/>
              </w:rPr>
              <w:t xml:space="preserve">Комиссия взимается ежемесячно в последний рабочий день месяца/в день закрытия счета, кроме месяца, в котором открыт счет.</w:t>
            </w:r>
            <w:r>
              <w:rPr>
                <w:lang w:eastAsia="en-US"/>
              </w:rPr>
            </w:r>
            <w:r>
              <w:rPr>
                <w:lang w:eastAsia="en-US"/>
              </w:rPr>
            </w:r>
          </w:p>
          <w:p>
            <w:pPr>
              <w:pStyle w:val="1128"/>
              <w:spacing w:before="40"/>
              <w:rPr>
                <w:i/>
                <w:color w:val="ff0000"/>
                <w:sz w:val="18"/>
                <w:szCs w:val="18"/>
              </w:rPr>
            </w:pPr>
            <w:r>
              <w:rPr>
                <w:lang w:eastAsia="en-US"/>
              </w:rPr>
              <w:t xml:space="preserve">Комиссия взимается по ставке тарифа, действующей на дату начисления комиссии.</w:t>
            </w:r>
            <w:r>
              <w:rPr>
                <w:i/>
                <w:color w:val="ff0000"/>
                <w:sz w:val="20"/>
                <w:szCs w:val="20"/>
                <w:lang w:eastAsia="en-US"/>
              </w:rPr>
              <w:t xml:space="preserve">.</w:t>
            </w:r>
            <w:r>
              <w:rPr>
                <w:i/>
                <w:color w:val="ff0000"/>
                <w:sz w:val="18"/>
                <w:szCs w:val="18"/>
              </w:rPr>
            </w:r>
            <w:r>
              <w:rPr>
                <w:i/>
                <w:color w:val="ff0000"/>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653"/>
        </w:trPr>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1128"/>
              <w:jc w:val="center"/>
              <w:rPr>
                <w:sz w:val="20"/>
                <w:szCs w:val="20"/>
              </w:rPr>
            </w:pP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687" w:type="dxa"/>
            <w:vAlign w:val="top"/>
            <w:textDirection w:val="lrTb"/>
            <w:noWrap w:val="false"/>
          </w:tcPr>
          <w:p>
            <w:pPr>
              <w:pStyle w:val="1128"/>
              <w:jc w:val="both"/>
              <w:tabs>
                <w:tab w:val="left" w:pos="708" w:leader="none"/>
                <w:tab w:val="center" w:pos="4677" w:leader="none"/>
                <w:tab w:val="right" w:pos="9355" w:leader="none"/>
              </w:tabs>
              <w:rPr>
                <w:sz w:val="20"/>
                <w:szCs w:val="20"/>
                <w:lang w:eastAsia="en-US"/>
              </w:rPr>
            </w:pPr>
            <w:r>
              <w:rPr>
                <w:sz w:val="20"/>
                <w:szCs w:val="20"/>
                <w:lang w:eastAsia="en-US"/>
              </w:rPr>
              <w:t xml:space="preserve">- для клиентов, включенных в региональную адресную программу по проведению капитального ремонта многоква</w:t>
            </w:r>
            <w:r>
              <w:rPr>
                <w:sz w:val="20"/>
                <w:szCs w:val="20"/>
                <w:lang w:eastAsia="en-US"/>
              </w:rPr>
              <w:t xml:space="preserve">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  </w:t>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1842" w:type="dxa"/>
            <w:vAlign w:val="top"/>
            <w:textDirection w:val="lrTb"/>
            <w:noWrap w:val="false"/>
          </w:tcPr>
          <w:p>
            <w:pPr>
              <w:pStyle w:val="1128"/>
              <w:jc w:val="center"/>
              <w:spacing w:before="40"/>
              <w:rPr>
                <w:rFonts w:eastAsia="Calibri"/>
                <w:bCs/>
                <w:sz w:val="20"/>
                <w:szCs w:val="20"/>
                <w:lang w:eastAsia="en-US"/>
              </w:rPr>
            </w:pPr>
            <w:r>
              <w:rPr>
                <w:rFonts w:eastAsia="Calibri"/>
                <w:bCs/>
                <w:sz w:val="20"/>
                <w:szCs w:val="20"/>
                <w:lang w:eastAsia="en-US"/>
              </w:rPr>
              <w:t xml:space="preserve">Не взимается*</w:t>
            </w:r>
            <w:r>
              <w:rPr>
                <w:rFonts w:eastAsia="Calibri"/>
                <w:bCs/>
                <w:sz w:val="20"/>
                <w:szCs w:val="20"/>
                <w:lang w:eastAsia="en-US"/>
              </w:rPr>
            </w:r>
          </w:p>
          <w:p>
            <w:pPr>
              <w:pStyle w:val="1128"/>
              <w:jc w:val="center"/>
              <w:spacing w:before="40"/>
              <w:rPr>
                <w:sz w:val="20"/>
                <w:szCs w:val="20"/>
              </w:rPr>
            </w:pP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28"/>
              <w:spacing w:before="40"/>
              <w:rPr>
                <w:i/>
                <w:sz w:val="18"/>
                <w:szCs w:val="18"/>
              </w:rPr>
            </w:pPr>
            <w:r>
              <w:rPr>
                <w:i/>
                <w:sz w:val="18"/>
                <w:szCs w:val="18"/>
              </w:rPr>
            </w:r>
            <w:r>
              <w:rPr>
                <w:i/>
                <w:sz w:val="18"/>
                <w:szCs w:val="18"/>
              </w:rPr>
            </w:r>
          </w:p>
          <w:p>
            <w:pPr>
              <w:pStyle w:val="1128"/>
              <w:spacing w:before="40"/>
              <w:rPr>
                <w:i/>
                <w:sz w:val="18"/>
                <w:szCs w:val="18"/>
              </w:rPr>
            </w:pPr>
            <w:r>
              <w:rPr>
                <w:i/>
                <w:sz w:val="18"/>
                <w:szCs w:val="18"/>
              </w:rPr>
            </w:r>
            <w:r>
              <w:rPr>
                <w:i/>
                <w:sz w:val="18"/>
                <w:szCs w:val="18"/>
              </w:rPr>
            </w:r>
          </w:p>
          <w:p>
            <w:pPr>
              <w:pStyle w:val="1128"/>
              <w:spacing w:before="40"/>
              <w:rPr>
                <w:i/>
                <w:sz w:val="18"/>
                <w:szCs w:val="18"/>
              </w:rPr>
            </w:pPr>
            <w:r>
              <w:rPr>
                <w:i/>
                <w:sz w:val="18"/>
                <w:szCs w:val="18"/>
              </w:rPr>
            </w:r>
            <w:r>
              <w:rPr>
                <w:i/>
                <w:sz w:val="18"/>
                <w:szCs w:val="18"/>
              </w:rPr>
            </w:r>
          </w:p>
          <w:p>
            <w:pPr>
              <w:pStyle w:val="1128"/>
              <w:spacing w:before="40"/>
              <w:rPr>
                <w:i/>
                <w:sz w:val="18"/>
                <w:szCs w:val="18"/>
              </w:rPr>
            </w:pPr>
            <w:r>
              <w:rPr>
                <w:i/>
                <w:sz w:val="18"/>
                <w:szCs w:val="18"/>
              </w:rPr>
            </w:r>
            <w:r>
              <w:rPr>
                <w:i/>
                <w:sz w:val="18"/>
                <w:szCs w:val="18"/>
              </w:rPr>
            </w:r>
          </w:p>
          <w:p>
            <w:pPr>
              <w:pStyle w:val="1128"/>
              <w:spacing w:before="40"/>
              <w:rPr>
                <w:i/>
                <w:sz w:val="18"/>
                <w:szCs w:val="18"/>
              </w:rPr>
            </w:pPr>
            <w:r>
              <w:rPr>
                <w:i/>
                <w:sz w:val="18"/>
                <w:szCs w:val="18"/>
              </w:rPr>
            </w:r>
            <w:r>
              <w:rPr>
                <w:i/>
                <w:sz w:val="18"/>
                <w:szCs w:val="18"/>
              </w:rPr>
            </w:r>
          </w:p>
          <w:p>
            <w:pPr>
              <w:pStyle w:val="1128"/>
              <w:spacing w:before="40"/>
              <w:rPr>
                <w:i/>
                <w:sz w:val="18"/>
                <w:szCs w:val="18"/>
              </w:rPr>
            </w:pPr>
            <w:r>
              <w:rPr>
                <w:i/>
                <w:sz w:val="18"/>
                <w:szCs w:val="18"/>
              </w:rPr>
            </w:r>
            <w:r>
              <w:rPr>
                <w:i/>
                <w:sz w:val="18"/>
                <w:szCs w:val="18"/>
              </w:rPr>
            </w:r>
          </w:p>
          <w:p>
            <w:pPr>
              <w:pStyle w:val="1128"/>
              <w:spacing w:before="40"/>
              <w:rPr>
                <w:i/>
                <w:sz w:val="18"/>
                <w:szCs w:val="18"/>
              </w:rPr>
            </w:pPr>
            <w:r>
              <w:rPr>
                <w:i/>
                <w:sz w:val="18"/>
                <w:szCs w:val="18"/>
              </w:rPr>
            </w:r>
            <w:r>
              <w:rPr>
                <w:i/>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849"/>
        </w:trPr>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1128"/>
              <w:jc w:val="center"/>
              <w:rPr>
                <w:sz w:val="20"/>
                <w:szCs w:val="20"/>
              </w:rPr>
            </w:pP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687" w:type="dxa"/>
            <w:vAlign w:val="top"/>
            <w:textDirection w:val="lrTb"/>
            <w:noWrap w:val="false"/>
          </w:tcPr>
          <w:p>
            <w:pPr>
              <w:pStyle w:val="1128"/>
              <w:jc w:val="both"/>
              <w:tabs>
                <w:tab w:val="left" w:pos="708" w:leader="none"/>
                <w:tab w:val="center" w:pos="4677" w:leader="none"/>
                <w:tab w:val="right" w:pos="9355" w:leader="none"/>
              </w:tabs>
              <w:rPr>
                <w:sz w:val="20"/>
                <w:szCs w:val="20"/>
                <w:lang w:eastAsia="en-US"/>
              </w:rPr>
            </w:pPr>
            <w:r>
              <w:rPr>
                <w:sz w:val="20"/>
                <w:szCs w:val="20"/>
                <w:lang w:eastAsia="en-US"/>
              </w:rPr>
              <w:t xml:space="preserve">- при использовании клиентом системы дистанционного банковского обслуживания</w:t>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1842" w:type="dxa"/>
            <w:vAlign w:val="top"/>
            <w:textDirection w:val="lrTb"/>
            <w:noWrap w:val="false"/>
          </w:tcPr>
          <w:p>
            <w:pPr>
              <w:pStyle w:val="1128"/>
              <w:jc w:val="center"/>
              <w:tabs>
                <w:tab w:val="left" w:pos="708" w:leader="none"/>
                <w:tab w:val="center" w:pos="4677" w:leader="none"/>
                <w:tab w:val="right" w:pos="9355" w:leader="none"/>
              </w:tabs>
              <w:rPr>
                <w:sz w:val="20"/>
                <w:szCs w:val="20"/>
                <w:lang w:eastAsia="en-US"/>
              </w:rPr>
            </w:pPr>
            <w:r>
              <w:rPr>
                <w:sz w:val="20"/>
                <w:szCs w:val="20"/>
                <w:lang w:eastAsia="en-US"/>
              </w:rPr>
              <w:t xml:space="preserve">20</w:t>
            </w:r>
            <w:r>
              <w:rPr>
                <w:sz w:val="20"/>
                <w:szCs w:val="20"/>
                <w:lang w:eastAsia="en-US"/>
              </w:rPr>
              <w:t xml:space="preserve">00</w:t>
            </w:r>
            <w:r>
              <w:rPr>
                <w:sz w:val="20"/>
                <w:szCs w:val="20"/>
                <w:lang w:eastAsia="en-US"/>
              </w:rPr>
              <w:t xml:space="preserve"> руб. </w:t>
            </w:r>
            <w:r>
              <w:rPr>
                <w:sz w:val="20"/>
                <w:szCs w:val="20"/>
                <w:lang w:eastAsia="en-US"/>
              </w:rPr>
            </w:r>
          </w:p>
          <w:p>
            <w:pPr>
              <w:pStyle w:val="1128"/>
              <w:jc w:val="center"/>
              <w:rPr>
                <w:sz w:val="20"/>
                <w:szCs w:val="20"/>
              </w:rPr>
            </w:pPr>
            <w:r>
              <w:rPr>
                <w:sz w:val="20"/>
                <w:szCs w:val="20"/>
                <w:lang w:eastAsia="en-US"/>
              </w:rPr>
              <w:t xml:space="preserve">в месяц</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28"/>
              <w:spacing w:before="40"/>
              <w:rPr>
                <w:i/>
                <w:sz w:val="20"/>
                <w:szCs w:val="20"/>
                <w:lang w:eastAsia="en-US"/>
              </w:rPr>
            </w:pPr>
            <w:r>
              <w:rPr>
                <w:i/>
                <w:sz w:val="20"/>
                <w:szCs w:val="20"/>
                <w:lang w:eastAsia="en-US"/>
              </w:rPr>
              <w:t xml:space="preserve">Кроме месяца, в котором установлена система дистанционного банковского обслуживания.</w:t>
            </w:r>
            <w:r>
              <w:rPr>
                <w:i/>
                <w:sz w:val="20"/>
                <w:szCs w:val="20"/>
                <w:lang w:eastAsia="en-US"/>
              </w:rPr>
            </w:r>
            <w:r>
              <w:rPr>
                <w:i/>
                <w:sz w:val="20"/>
                <w:szCs w:val="20"/>
                <w:lang w:eastAsia="en-US"/>
              </w:rPr>
            </w:r>
          </w:p>
          <w:p>
            <w:pPr>
              <w:pStyle w:val="1128"/>
              <w:ind w:left="35"/>
              <w:jc w:val="both"/>
              <w:spacing w:before="40"/>
              <w:rPr>
                <w:i/>
                <w:sz w:val="20"/>
                <w:szCs w:val="20"/>
                <w:lang w:eastAsia="en-US"/>
              </w:rPr>
            </w:pPr>
            <w:r>
              <w:rPr>
                <w:i/>
                <w:sz w:val="20"/>
                <w:szCs w:val="20"/>
                <w:lang w:eastAsia="en-US"/>
              </w:rPr>
              <w:t xml:space="preserve">В случ</w:t>
            </w:r>
            <w:r>
              <w:rPr>
                <w:i/>
                <w:sz w:val="20"/>
                <w:szCs w:val="20"/>
                <w:lang w:eastAsia="en-US"/>
              </w:rPr>
              <w:t xml:space="preserve">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1.1.3 Тарифов в размере, пред</w:t>
            </w:r>
            <w:r>
              <w:rPr>
                <w:i/>
                <w:sz w:val="20"/>
                <w:szCs w:val="20"/>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i/>
                <w:sz w:val="20"/>
                <w:szCs w:val="20"/>
                <w:lang w:eastAsia="en-US"/>
              </w:rPr>
            </w:r>
          </w:p>
          <w:p>
            <w:pPr>
              <w:pStyle w:val="1128"/>
              <w:spacing w:before="40"/>
              <w:rPr>
                <w:i/>
                <w:sz w:val="18"/>
                <w:szCs w:val="18"/>
              </w:rPr>
            </w:pPr>
            <w:r>
              <w:rPr>
                <w:i/>
                <w:sz w:val="20"/>
                <w:szCs w:val="20"/>
                <w:lang w:eastAsia="en-US"/>
              </w:rPr>
              <w:t xml:space="preserve">В случае возобновления Банком использования Клиентом системы дистанционного банковского обслуживания «Свой бизнес» </w:t>
            </w:r>
            <w:r>
              <w:rPr>
                <w:i/>
                <w:sz w:val="20"/>
                <w:szCs w:val="20"/>
                <w:lang w:eastAsia="en-US"/>
              </w:rPr>
              <w:t xml:space="preserve">на дату взимания комиссионного вознаграждения по п. 1.1.3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w:t>
            </w:r>
            <w:r>
              <w:rPr>
                <w:sz w:val="20"/>
                <w:szCs w:val="20"/>
                <w:lang w:eastAsia="en-US"/>
              </w:rPr>
              <w:t xml:space="preserve">я</w:t>
            </w:r>
            <w:r>
              <w:rPr>
                <w:lang w:eastAsia="en-US"/>
              </w:rPr>
              <w:t xml:space="preserve">.</w:t>
            </w:r>
            <w:r>
              <w:rPr>
                <w:i/>
                <w:sz w:val="18"/>
                <w:szCs w:val="18"/>
              </w:rPr>
            </w:r>
            <w:r>
              <w:rPr>
                <w:i/>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1128"/>
              <w:jc w:val="center"/>
              <w:rPr>
                <w:sz w:val="20"/>
                <w:szCs w:val="20"/>
              </w:rPr>
            </w:pP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687" w:type="dxa"/>
            <w:vAlign w:val="top"/>
            <w:textDirection w:val="lrTb"/>
            <w:noWrap w:val="false"/>
          </w:tcPr>
          <w:p>
            <w:pPr>
              <w:pStyle w:val="1128"/>
              <w:jc w:val="both"/>
              <w:tabs>
                <w:tab w:val="left" w:pos="708" w:leader="none"/>
                <w:tab w:val="center" w:pos="4677" w:leader="none"/>
                <w:tab w:val="right" w:pos="9355" w:leader="none"/>
              </w:tabs>
              <w:rPr>
                <w:sz w:val="20"/>
                <w:szCs w:val="20"/>
                <w:lang w:eastAsia="en-US"/>
              </w:rPr>
            </w:pPr>
            <w:r>
              <w:rPr>
                <w:sz w:val="20"/>
                <w:szCs w:val="20"/>
                <w:lang w:eastAsia="en-US"/>
              </w:rPr>
              <w:t xml:space="preserve">- </w:t>
            </w:r>
            <w:r>
              <w:rPr>
                <w:sz w:val="20"/>
                <w:szCs w:val="20"/>
                <w:lang w:eastAsia="en-US"/>
              </w:rPr>
              <w:t xml:space="preserve">для</w:t>
            </w:r>
            <w:r>
              <w:rPr>
                <w:sz w:val="20"/>
                <w:szCs w:val="20"/>
              </w:rPr>
              <w:t xml:space="preserve"> клиентов, в отношении которых введена любая из процедур, применяемых в деле о банкротстве в соответствии с Федеральным законом от 26.10.2002 № 127-ФЗ </w:t>
              <w:br w:type="textWrapping" w:clear="all"/>
              <w:t xml:space="preserve">«О несостоятельности (банкротстве)» или находящихся в процессе ликвидации</w:t>
            </w:r>
            <w:r>
              <w:rPr>
                <w:sz w:val="20"/>
                <w:szCs w:val="20"/>
                <w:lang w:eastAsia="en-US"/>
              </w:rPr>
            </w:r>
            <w:r>
              <w:rPr>
                <w:sz w:val="20"/>
                <w:szCs w:val="20"/>
                <w:lang w:eastAsia="en-US"/>
              </w:rPr>
            </w:r>
          </w:p>
          <w:p>
            <w:pPr>
              <w:pStyle w:val="1128"/>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1842" w:type="dxa"/>
            <w:vAlign w:val="top"/>
            <w:textDirection w:val="lrTb"/>
            <w:noWrap w:val="false"/>
          </w:tcPr>
          <w:p>
            <w:pPr>
              <w:pStyle w:val="1128"/>
              <w:jc w:val="center"/>
              <w:tabs>
                <w:tab w:val="left" w:pos="708" w:leader="none"/>
                <w:tab w:val="center" w:pos="4677" w:leader="none"/>
                <w:tab w:val="right" w:pos="9355" w:leader="none"/>
              </w:tabs>
              <w:rPr>
                <w:sz w:val="20"/>
                <w:szCs w:val="20"/>
                <w:lang w:eastAsia="en-US"/>
              </w:rPr>
            </w:pPr>
            <w:r>
              <w:rPr>
                <w:sz w:val="20"/>
                <w:szCs w:val="20"/>
                <w:lang w:eastAsia="en-US"/>
              </w:rPr>
              <w:t xml:space="preserve">  2200 руб. в месяц при использовании клиентом системы дистанционного банковского обслуживания;</w:t>
            </w:r>
            <w:r>
              <w:rPr>
                <w:sz w:val="20"/>
                <w:szCs w:val="20"/>
                <w:lang w:eastAsia="en-US"/>
              </w:rPr>
            </w:r>
          </w:p>
          <w:p>
            <w:pPr>
              <w:pStyle w:val="1128"/>
              <w:jc w:val="center"/>
              <w:spacing w:before="40"/>
              <w:rPr>
                <w:sz w:val="20"/>
                <w:szCs w:val="20"/>
              </w:rPr>
            </w:pPr>
            <w:r>
              <w:rPr>
                <w:sz w:val="20"/>
                <w:szCs w:val="20"/>
                <w:lang w:eastAsia="en-US"/>
              </w:rPr>
              <w:t xml:space="preserve">5000 руб. в месяц без использования клиентом системы дистанционного банковского обслуживания</w:t>
            </w:r>
            <w:r>
              <w:rPr>
                <w:sz w:val="20"/>
                <w:szCs w:val="20"/>
              </w:rPr>
              <w:t xml:space="preserve">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28"/>
              <w:rPr>
                <w:i/>
                <w:sz w:val="18"/>
                <w:szCs w:val="18"/>
              </w:rPr>
            </w:pPr>
            <w:r>
              <w:rPr>
                <w:i/>
                <w:sz w:val="18"/>
                <w:szCs w:val="18"/>
              </w:rPr>
            </w:r>
            <w:r>
              <w:rPr>
                <w:i/>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Borders>
              <w:top w:val="single" w:color="000000" w:sz="4" w:space="0"/>
              <w:left w:val="single" w:color="000000" w:sz="4" w:space="0"/>
              <w:bottom w:val="none" w:color="000000" w:sz="4" w:space="0"/>
              <w:right w:val="single" w:color="000000" w:sz="4" w:space="0"/>
            </w:tcBorders>
            <w:tcW w:w="1276" w:type="dxa"/>
            <w:vAlign w:val="top"/>
            <w:textDirection w:val="lrTb"/>
            <w:noWrap w:val="false"/>
          </w:tcPr>
          <w:p>
            <w:pPr>
              <w:pStyle w:val="1128"/>
              <w:jc w:val="center"/>
              <w:rPr>
                <w:sz w:val="20"/>
                <w:szCs w:val="20"/>
              </w:rPr>
            </w:pP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687" w:type="dxa"/>
            <w:vAlign w:val="top"/>
            <w:textDirection w:val="lrTb"/>
            <w:noWrap w:val="false"/>
          </w:tcPr>
          <w:p>
            <w:pPr>
              <w:pStyle w:val="1128"/>
              <w:rPr>
                <w:bCs/>
                <w:sz w:val="20"/>
                <w:szCs w:val="20"/>
              </w:rPr>
            </w:pP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1842" w:type="dxa"/>
            <w:vAlign w:val="top"/>
            <w:textDirection w:val="lrTb"/>
            <w:noWrap w:val="false"/>
          </w:tcPr>
          <w:p>
            <w:pPr>
              <w:pStyle w:val="1128"/>
              <w:jc w:val="center"/>
              <w:spacing w:before="40"/>
              <w:rPr>
                <w:sz w:val="20"/>
                <w:szCs w:val="20"/>
              </w:rPr>
            </w:pP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28"/>
              <w:ind w:left="-108"/>
              <w:spacing w:before="40"/>
              <w:rPr>
                <w:i/>
                <w:sz w:val="18"/>
                <w:szCs w:val="18"/>
              </w:rPr>
            </w:pPr>
            <w:r>
              <w:rPr>
                <w:i/>
                <w:sz w:val="18"/>
                <w:szCs w:val="18"/>
              </w:rPr>
            </w:r>
            <w:r>
              <w:rPr>
                <w:i/>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Borders>
              <w:top w:val="none" w:color="000000" w:sz="4" w:space="0"/>
              <w:left w:val="single" w:color="000000" w:sz="4" w:space="0"/>
              <w:bottom w:val="none" w:color="000000" w:sz="4" w:space="0"/>
              <w:right w:val="single" w:color="000000" w:sz="4" w:space="0"/>
            </w:tcBorders>
            <w:tcW w:w="1276" w:type="dxa"/>
            <w:vAlign w:val="top"/>
            <w:textDirection w:val="lrTb"/>
            <w:noWrap w:val="false"/>
          </w:tcPr>
          <w:p>
            <w:pPr>
              <w:pStyle w:val="1128"/>
              <w:jc w:val="center"/>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687" w:type="dxa"/>
            <w:vAlign w:val="top"/>
            <w:textDirection w:val="lrTb"/>
            <w:noWrap w:val="false"/>
          </w:tcPr>
          <w:p>
            <w:pPr>
              <w:pStyle w:val="1128"/>
              <w:rPr>
                <w:bCs/>
                <w:sz w:val="20"/>
                <w:szCs w:val="20"/>
              </w:rPr>
            </w:pPr>
            <w:r>
              <w:rPr>
                <w:bCs/>
                <w:sz w:val="20"/>
                <w:szCs w:val="20"/>
              </w:rPr>
              <w:t xml:space="preserve">- </w:t>
            </w:r>
            <w:r>
              <w:rPr>
                <w:bCs/>
                <w:sz w:val="20"/>
                <w:szCs w:val="20"/>
              </w:rPr>
              <w:t xml:space="preserve">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в том числе при использовании клиентом системы дистанционного банковского обслуживания</w:t>
            </w:r>
            <w:r>
              <w:rPr>
                <w:bCs/>
                <w:sz w:val="20"/>
                <w:szCs w:val="20"/>
              </w:rPr>
            </w:r>
            <w:r>
              <w:rPr>
                <w:bCs/>
                <w:sz w:val="20"/>
                <w:szCs w:val="20"/>
              </w:rPr>
            </w:r>
          </w:p>
          <w:p>
            <w:pPr>
              <w:pStyle w:val="1128"/>
              <w:rPr>
                <w:bCs/>
                <w:sz w:val="20"/>
                <w:szCs w:val="20"/>
              </w:rPr>
            </w:pPr>
            <w:r>
              <w:rPr>
                <w:bCs/>
                <w:sz w:val="20"/>
                <w:szCs w:val="20"/>
              </w:rPr>
            </w:r>
            <w:r>
              <w:rPr>
                <w:bCs/>
                <w:sz w:val="20"/>
                <w:szCs w:val="20"/>
              </w:rPr>
            </w:r>
          </w:p>
          <w:p>
            <w:pPr>
              <w:pStyle w:val="1128"/>
              <w:rPr>
                <w:bCs/>
                <w:sz w:val="20"/>
                <w:szCs w:val="20"/>
              </w:rPr>
            </w:pPr>
            <w:r>
              <w:rPr>
                <w:bCs/>
                <w:sz w:val="20"/>
                <w:szCs w:val="20"/>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bCs/>
                <w:sz w:val="20"/>
                <w:szCs w:val="20"/>
              </w:rPr>
            </w:r>
          </w:p>
          <w:p>
            <w:pPr>
              <w:pStyle w:val="1128"/>
              <w:rPr>
                <w:bCs/>
                <w:sz w:val="20"/>
                <w:szCs w:val="20"/>
              </w:rPr>
            </w:pPr>
            <w:r>
              <w:rPr>
                <w:bCs/>
                <w:sz w:val="20"/>
                <w:szCs w:val="20"/>
              </w:rPr>
              <w:t xml:space="preserve">-</w:t>
            </w:r>
            <w:r>
              <w:rPr>
                <w:bCs/>
                <w:sz w:val="20"/>
                <w:szCs w:val="20"/>
              </w:rPr>
              <w:t xml:space="preserve">клиентам, являющимся садоводческими или огородническими некоммерческими товариществами в соответствии с Федера</w:t>
            </w:r>
            <w:r>
              <w:rPr>
                <w:bCs/>
                <w:sz w:val="20"/>
                <w:szCs w:val="20"/>
              </w:rPr>
              <w:t xml:space="preserve">льным законом от 29.07.2017 </w:t>
              <w:br/>
              <w:t xml:space="preserve">№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w:t>
            </w:r>
            <w:r>
              <w:rPr>
                <w:bCs/>
                <w:sz w:val="20"/>
                <w:szCs w:val="20"/>
              </w:rPr>
              <w:t xml:space="preserve">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 в том числе при использовании клиентом системы дистанционного банковского обслуживания</w:t>
            </w:r>
            <w:r>
              <w:rPr>
                <w:bCs/>
                <w:sz w:val="20"/>
                <w:szCs w:val="20"/>
              </w:rPr>
            </w:r>
            <w:r>
              <w:rPr>
                <w:bCs/>
                <w:sz w:val="20"/>
                <w:szCs w:val="20"/>
              </w:rPr>
            </w:r>
          </w:p>
          <w:p>
            <w:pPr>
              <w:pStyle w:val="1128"/>
              <w:rPr>
                <w:bCs/>
                <w:sz w:val="20"/>
                <w:szCs w:val="20"/>
              </w:rPr>
            </w:pPr>
            <w:r>
              <w:rPr>
                <w:bCs/>
                <w:sz w:val="20"/>
                <w:szCs w:val="20"/>
              </w:rPr>
            </w:r>
            <w:r>
              <w:rPr>
                <w:bCs/>
                <w:sz w:val="20"/>
                <w:szCs w:val="20"/>
              </w:rPr>
            </w:r>
          </w:p>
          <w:p>
            <w:pPr>
              <w:pStyle w:val="1128"/>
              <w:rPr>
                <w:bCs/>
                <w:sz w:val="20"/>
                <w:szCs w:val="20"/>
              </w:rPr>
            </w:pPr>
            <w:r>
              <w:rPr>
                <w:bCs/>
                <w:sz w:val="20"/>
                <w:szCs w:val="20"/>
              </w:rPr>
              <w:t xml:space="preserve"> -</w:t>
            </w:r>
            <w:r>
              <w:rPr>
                <w:sz w:val="20"/>
                <w:szCs w:val="20"/>
                <w:lang w:eastAsia="en-US"/>
              </w:rPr>
              <w:t xml:space="preserve">при отсутствии операций по счету в течение календарного месяца, но не более 3 (трех) календарных месяцев подряд</w:t>
            </w:r>
            <w:r>
              <w:rPr>
                <w:bCs/>
                <w:sz w:val="20"/>
                <w:szCs w:val="20"/>
              </w:rPr>
            </w:r>
            <w:r>
              <w:rPr>
                <w:bCs/>
                <w:sz w:val="20"/>
                <w:szCs w:val="20"/>
              </w:rPr>
            </w:r>
          </w:p>
          <w:p>
            <w:pPr>
              <w:pStyle w:val="1128"/>
              <w:rPr>
                <w:bCs/>
                <w:sz w:val="20"/>
                <w:szCs w:val="20"/>
              </w:rPr>
            </w:pPr>
            <w:r>
              <w:rPr>
                <w:bCs/>
                <w:sz w:val="20"/>
                <w:szCs w:val="20"/>
              </w:rPr>
            </w:r>
            <w:r>
              <w:rPr>
                <w:bCs/>
                <w:sz w:val="20"/>
                <w:szCs w:val="20"/>
              </w:rPr>
            </w:r>
          </w:p>
          <w:p>
            <w:pPr>
              <w:pStyle w:val="1128"/>
              <w:rPr>
                <w:bCs/>
                <w:sz w:val="20"/>
                <w:szCs w:val="20"/>
              </w:rPr>
            </w:pPr>
            <w:r>
              <w:rPr>
                <w:bCs/>
                <w:sz w:val="20"/>
                <w:szCs w:val="20"/>
              </w:rPr>
            </w:r>
            <w:r>
              <w:rPr>
                <w:bCs/>
                <w:sz w:val="20"/>
                <w:szCs w:val="20"/>
              </w:rPr>
            </w:r>
          </w:p>
          <w:p>
            <w:pPr>
              <w:pStyle w:val="1128"/>
              <w:rPr>
                <w:bCs/>
                <w:sz w:val="20"/>
                <w:szCs w:val="20"/>
              </w:rPr>
            </w:pPr>
            <w:r>
              <w:rPr>
                <w:bCs/>
                <w:sz w:val="20"/>
                <w:szCs w:val="20"/>
              </w:rPr>
            </w:r>
            <w:r>
              <w:rPr>
                <w:bCs/>
                <w:sz w:val="20"/>
                <w:szCs w:val="20"/>
              </w:rPr>
            </w:r>
          </w:p>
          <w:p>
            <w:pPr>
              <w:pStyle w:val="1128"/>
              <w:rPr>
                <w:bCs/>
                <w:sz w:val="20"/>
                <w:szCs w:val="20"/>
              </w:rPr>
            </w:pPr>
            <w:r>
              <w:rPr>
                <w:bCs/>
                <w:sz w:val="20"/>
                <w:szCs w:val="20"/>
              </w:rPr>
            </w:r>
            <w:r>
              <w:rPr>
                <w:bCs/>
                <w:sz w:val="20"/>
                <w:szCs w:val="20"/>
              </w:rPr>
            </w:r>
          </w:p>
          <w:p>
            <w:pPr>
              <w:pStyle w:val="1128"/>
              <w:rPr>
                <w:bCs/>
                <w:sz w:val="20"/>
                <w:szCs w:val="20"/>
              </w:rPr>
            </w:pPr>
            <w:r>
              <w:rPr>
                <w:bCs/>
                <w:sz w:val="20"/>
                <w:szCs w:val="20"/>
              </w:rPr>
            </w:r>
            <w:r>
              <w:rPr>
                <w:bCs/>
                <w:sz w:val="20"/>
                <w:szCs w:val="20"/>
              </w:rPr>
            </w:r>
          </w:p>
          <w:p>
            <w:pPr>
              <w:pStyle w:val="1128"/>
              <w:rPr>
                <w:bCs/>
                <w:sz w:val="20"/>
                <w:szCs w:val="20"/>
              </w:rPr>
            </w:pPr>
            <w:r>
              <w:rPr>
                <w:bCs/>
                <w:sz w:val="20"/>
                <w:szCs w:val="20"/>
              </w:rPr>
            </w:r>
            <w:r>
              <w:rPr>
                <w:bCs/>
                <w:sz w:val="20"/>
                <w:szCs w:val="20"/>
              </w:rPr>
            </w:r>
          </w:p>
          <w:p>
            <w:pPr>
              <w:pStyle w:val="1128"/>
              <w:rPr>
                <w:bCs/>
                <w:sz w:val="20"/>
                <w:szCs w:val="20"/>
              </w:rPr>
            </w:pPr>
            <w:r>
              <w:rPr>
                <w:bCs/>
                <w:sz w:val="20"/>
                <w:szCs w:val="20"/>
              </w:rPr>
            </w:r>
            <w:r>
              <w:rPr>
                <w:bCs/>
                <w:sz w:val="20"/>
                <w:szCs w:val="20"/>
              </w:rPr>
            </w:r>
          </w:p>
          <w:p>
            <w:pPr>
              <w:pStyle w:val="1128"/>
              <w:rPr>
                <w:bCs/>
                <w:sz w:val="20"/>
                <w:szCs w:val="20"/>
              </w:rPr>
            </w:pPr>
            <w:r>
              <w:rPr>
                <w:bCs/>
                <w:sz w:val="20"/>
                <w:szCs w:val="20"/>
              </w:rPr>
            </w:r>
            <w:r>
              <w:rPr>
                <w:bCs/>
                <w:sz w:val="20"/>
                <w:szCs w:val="20"/>
              </w:rPr>
            </w:r>
          </w:p>
          <w:p>
            <w:pPr>
              <w:pStyle w:val="1128"/>
              <w:rPr>
                <w:bCs/>
                <w:sz w:val="20"/>
                <w:szCs w:val="20"/>
              </w:rPr>
            </w:pPr>
            <w:r>
              <w:rPr>
                <w:bCs/>
                <w:sz w:val="20"/>
                <w:szCs w:val="20"/>
              </w:rPr>
            </w:r>
            <w:r>
              <w:rPr>
                <w:bCs/>
                <w:sz w:val="20"/>
                <w:szCs w:val="20"/>
              </w:rPr>
            </w:r>
          </w:p>
          <w:p>
            <w:pPr>
              <w:pStyle w:val="1128"/>
              <w:rPr>
                <w:bCs/>
                <w:sz w:val="20"/>
                <w:szCs w:val="20"/>
              </w:rPr>
            </w:pPr>
            <w:r>
              <w:rPr>
                <w:bCs/>
                <w:sz w:val="20"/>
                <w:szCs w:val="20"/>
              </w:rPr>
            </w:r>
            <w:r>
              <w:rPr>
                <w:bCs/>
                <w:sz w:val="20"/>
                <w:szCs w:val="20"/>
              </w:rPr>
            </w:r>
          </w:p>
          <w:p>
            <w:pPr>
              <w:pStyle w:val="1128"/>
              <w:rPr>
                <w:bCs/>
                <w:sz w:val="20"/>
                <w:szCs w:val="20"/>
              </w:rPr>
            </w:pPr>
            <w:r>
              <w:rPr>
                <w:bCs/>
                <w:sz w:val="20"/>
                <w:szCs w:val="20"/>
              </w:rPr>
            </w:r>
            <w:r>
              <w:rPr>
                <w:bCs/>
                <w:sz w:val="20"/>
                <w:szCs w:val="20"/>
              </w:rPr>
            </w:r>
          </w:p>
          <w:p>
            <w:pPr>
              <w:pStyle w:val="1128"/>
              <w:rPr>
                <w:bCs/>
                <w:sz w:val="20"/>
                <w:szCs w:val="20"/>
              </w:rPr>
            </w:pPr>
            <w:r>
              <w:rPr>
                <w:bCs/>
                <w:sz w:val="20"/>
                <w:szCs w:val="20"/>
              </w:rPr>
            </w:r>
            <w:r>
              <w:rPr>
                <w:bCs/>
                <w:sz w:val="20"/>
                <w:szCs w:val="20"/>
              </w:rPr>
            </w:r>
          </w:p>
          <w:p>
            <w:pPr>
              <w:pStyle w:val="1128"/>
              <w:rPr>
                <w:bCs/>
                <w:sz w:val="20"/>
                <w:szCs w:val="20"/>
              </w:rPr>
            </w:pPr>
            <w:r>
              <w:rPr>
                <w:bCs/>
                <w:sz w:val="20"/>
                <w:szCs w:val="20"/>
              </w:rPr>
            </w:r>
            <w:r>
              <w:rPr>
                <w:bCs/>
                <w:sz w:val="20"/>
                <w:szCs w:val="20"/>
              </w:rPr>
            </w:r>
          </w:p>
          <w:p>
            <w:pPr>
              <w:pStyle w:val="1128"/>
              <w:rPr>
                <w:bCs/>
                <w:sz w:val="20"/>
                <w:szCs w:val="20"/>
              </w:rPr>
            </w:pPr>
            <w:r>
              <w:rPr>
                <w:bCs/>
                <w:sz w:val="20"/>
                <w:szCs w:val="20"/>
              </w:rPr>
            </w:r>
            <w:r>
              <w:rPr>
                <w:bCs/>
                <w:sz w:val="20"/>
                <w:szCs w:val="20"/>
              </w:rPr>
            </w:r>
          </w:p>
          <w:p>
            <w:pPr>
              <w:pStyle w:val="1128"/>
              <w:rPr>
                <w:bCs/>
                <w:sz w:val="20"/>
                <w:szCs w:val="20"/>
              </w:rPr>
            </w:pPr>
            <w:r>
              <w:rPr>
                <w:bCs/>
                <w:sz w:val="20"/>
                <w:szCs w:val="20"/>
              </w:rPr>
            </w:r>
            <w:r>
              <w:rPr>
                <w:bCs/>
                <w:sz w:val="20"/>
                <w:szCs w:val="20"/>
              </w:rPr>
            </w:r>
          </w:p>
          <w:p>
            <w:pPr>
              <w:pStyle w:val="1128"/>
              <w:rPr>
                <w:bCs/>
                <w:sz w:val="20"/>
                <w:szCs w:val="20"/>
              </w:rPr>
            </w:pPr>
            <w:r>
              <w:rPr>
                <w:bCs/>
                <w:sz w:val="20"/>
                <w:szCs w:val="20"/>
              </w:rPr>
            </w:r>
            <w:r>
              <w:rPr>
                <w:bCs/>
                <w:sz w:val="20"/>
                <w:szCs w:val="20"/>
              </w:rPr>
            </w:r>
          </w:p>
          <w:p>
            <w:pPr>
              <w:pStyle w:val="1128"/>
              <w:rPr>
                <w:bCs/>
                <w:sz w:val="20"/>
                <w:szCs w:val="20"/>
              </w:rPr>
            </w:pPr>
            <w:r>
              <w:rPr>
                <w:bCs/>
                <w:sz w:val="20"/>
                <w:szCs w:val="20"/>
              </w:rPr>
            </w:r>
            <w:r>
              <w:rPr>
                <w:bCs/>
                <w:sz w:val="20"/>
                <w:szCs w:val="20"/>
              </w:rPr>
            </w:r>
          </w:p>
          <w:p>
            <w:pPr>
              <w:pStyle w:val="1128"/>
              <w:rPr>
                <w:bCs/>
                <w:sz w:val="20"/>
                <w:szCs w:val="20"/>
              </w:rPr>
            </w:pPr>
            <w:r>
              <w:rPr>
                <w:bCs/>
                <w:sz w:val="20"/>
                <w:szCs w:val="20"/>
              </w:rPr>
              <w:t xml:space="preserve">-</w:t>
            </w:r>
            <w:r>
              <w:rPr>
                <w:bCs/>
                <w:sz w:val="22"/>
                <w:szCs w:val="22"/>
              </w:rPr>
              <w:t xml:space="preserve"> </w:t>
            </w:r>
            <w:r>
              <w:rPr>
                <w:bCs/>
                <w:sz w:val="20"/>
                <w:szCs w:val="20"/>
              </w:rPr>
              <w:t xml:space="preserve">специального счета участника закупки для обеспечения заявок на участие в конкурсах и аукционах</w:t>
            </w:r>
            <w:r>
              <w:rPr>
                <w:bCs/>
                <w:sz w:val="20"/>
                <w:szCs w:val="20"/>
              </w:rPr>
            </w:r>
            <w:r>
              <w:rPr>
                <w:bCs/>
                <w:sz w:val="20"/>
                <w:szCs w:val="20"/>
              </w:rPr>
            </w:r>
          </w:p>
          <w:p>
            <w:pPr>
              <w:pStyle w:val="1128"/>
              <w:rPr>
                <w:bCs/>
                <w:sz w:val="20"/>
                <w:szCs w:val="20"/>
              </w:rPr>
            </w:pPr>
            <w:r>
              <w:rPr>
                <w:bCs/>
                <w:sz w:val="20"/>
                <w:szCs w:val="20"/>
              </w:rPr>
            </w:r>
            <w:r>
              <w:rPr>
                <w:bCs/>
                <w:sz w:val="20"/>
                <w:szCs w:val="20"/>
              </w:rPr>
            </w:r>
          </w:p>
          <w:p>
            <w:pPr>
              <w:pStyle w:val="1128"/>
              <w:rPr>
                <w:bCs/>
                <w:sz w:val="20"/>
                <w:szCs w:val="20"/>
              </w:rPr>
            </w:pPr>
            <w:r>
              <w:rPr>
                <w:bCs/>
                <w:sz w:val="20"/>
                <w:szCs w:val="20"/>
              </w:rPr>
            </w:r>
            <w:r>
              <w:rPr>
                <w:bCs/>
                <w:sz w:val="20"/>
                <w:szCs w:val="20"/>
              </w:rPr>
            </w:r>
          </w:p>
          <w:p>
            <w:pPr>
              <w:pStyle w:val="1128"/>
              <w:rPr>
                <w:sz w:val="20"/>
                <w:szCs w:val="20"/>
              </w:rPr>
            </w:pPr>
            <w:r>
              <w:rPr>
                <w:bCs/>
                <w:sz w:val="20"/>
                <w:szCs w:val="20"/>
              </w:rPr>
              <w:t xml:space="preserve">«- открытого для зачисления возмещения по операциям с использованием платежных карт в рамках договора эквайринга, заключенного </w:t>
            </w:r>
            <w:r>
              <w:rPr>
                <w:sz w:val="20"/>
                <w:szCs w:val="20"/>
              </w:rPr>
              <w:t xml:space="preserve">с АО «Россельхозбанк», при использовании клиентом системы дистанционного банковского обслуживания</w:t>
            </w:r>
            <w:r>
              <w:rPr>
                <w:sz w:val="20"/>
                <w:szCs w:val="20"/>
              </w:rPr>
            </w:r>
            <w:r>
              <w:rPr>
                <w:sz w:val="20"/>
                <w:szCs w:val="20"/>
              </w:rPr>
            </w:r>
          </w:p>
          <w:p>
            <w:pPr>
              <w:pStyle w:val="1128"/>
              <w:rPr>
                <w:sz w:val="20"/>
                <w:szCs w:val="20"/>
              </w:rPr>
            </w:pPr>
            <w:r>
              <w:rPr>
                <w:sz w:val="20"/>
                <w:szCs w:val="20"/>
              </w:rPr>
            </w:r>
            <w:r>
              <w:rPr>
                <w:sz w:val="20"/>
                <w:szCs w:val="20"/>
              </w:rPr>
            </w:r>
          </w:p>
          <w:p>
            <w:pPr>
              <w:pStyle w:val="1128"/>
              <w:rPr>
                <w:sz w:val="20"/>
                <w:szCs w:val="20"/>
              </w:rPr>
            </w:pPr>
            <w:r>
              <w:rPr>
                <w:sz w:val="20"/>
                <w:szCs w:val="20"/>
              </w:rPr>
            </w:r>
            <w:r>
              <w:rPr>
                <w:sz w:val="20"/>
                <w:szCs w:val="20"/>
              </w:rPr>
            </w:r>
          </w:p>
          <w:p>
            <w:pPr>
              <w:pStyle w:val="1128"/>
              <w:rPr>
                <w:sz w:val="20"/>
                <w:szCs w:val="20"/>
              </w:rPr>
            </w:pPr>
            <w:r>
              <w:rPr>
                <w:sz w:val="20"/>
                <w:szCs w:val="20"/>
              </w:rPr>
            </w:r>
            <w:r>
              <w:rPr>
                <w:sz w:val="20"/>
                <w:szCs w:val="20"/>
              </w:rPr>
            </w:r>
          </w:p>
          <w:p>
            <w:pPr>
              <w:pStyle w:val="1128"/>
              <w:rPr>
                <w:sz w:val="20"/>
                <w:szCs w:val="20"/>
              </w:rPr>
            </w:pPr>
            <w:r>
              <w:rPr>
                <w:sz w:val="20"/>
                <w:szCs w:val="20"/>
              </w:rPr>
            </w:r>
            <w:r>
              <w:rPr>
                <w:sz w:val="20"/>
                <w:szCs w:val="20"/>
              </w:rPr>
            </w:r>
          </w:p>
          <w:p>
            <w:pPr>
              <w:pStyle w:val="1128"/>
              <w:rPr>
                <w:sz w:val="20"/>
                <w:szCs w:val="20"/>
              </w:rPr>
            </w:pPr>
            <w:r>
              <w:rPr>
                <w:sz w:val="20"/>
                <w:szCs w:val="20"/>
              </w:rPr>
            </w:r>
            <w:r>
              <w:rPr>
                <w:sz w:val="20"/>
                <w:szCs w:val="20"/>
              </w:rPr>
            </w:r>
          </w:p>
          <w:p>
            <w:pPr>
              <w:pStyle w:val="1128"/>
              <w:rPr>
                <w:sz w:val="20"/>
                <w:szCs w:val="20"/>
              </w:rPr>
            </w:pPr>
            <w:r>
              <w:rPr>
                <w:sz w:val="20"/>
                <w:szCs w:val="20"/>
              </w:rPr>
            </w:r>
            <w:r>
              <w:rPr>
                <w:sz w:val="20"/>
                <w:szCs w:val="20"/>
              </w:rPr>
            </w:r>
          </w:p>
          <w:p>
            <w:pPr>
              <w:pStyle w:val="1128"/>
              <w:rPr>
                <w:sz w:val="20"/>
                <w:szCs w:val="20"/>
              </w:rPr>
            </w:pPr>
            <w:r>
              <w:rPr>
                <w:sz w:val="20"/>
                <w:szCs w:val="20"/>
              </w:rPr>
            </w:r>
            <w:r>
              <w:rPr>
                <w:sz w:val="20"/>
                <w:szCs w:val="20"/>
              </w:rPr>
            </w:r>
          </w:p>
          <w:p>
            <w:pPr>
              <w:pStyle w:val="1128"/>
              <w:rPr>
                <w:sz w:val="20"/>
                <w:szCs w:val="20"/>
              </w:rPr>
            </w:pPr>
            <w:r>
              <w:rPr>
                <w:sz w:val="20"/>
                <w:szCs w:val="20"/>
              </w:rPr>
            </w:r>
            <w:r>
              <w:rPr>
                <w:sz w:val="20"/>
                <w:szCs w:val="20"/>
              </w:rPr>
            </w:r>
          </w:p>
          <w:p>
            <w:pPr>
              <w:pStyle w:val="1128"/>
              <w:rPr>
                <w:sz w:val="20"/>
                <w:szCs w:val="20"/>
              </w:rPr>
            </w:pPr>
            <w:r>
              <w:rPr>
                <w:sz w:val="20"/>
                <w:szCs w:val="20"/>
              </w:rPr>
            </w:r>
            <w:r>
              <w:rPr>
                <w:sz w:val="20"/>
                <w:szCs w:val="20"/>
              </w:rPr>
            </w:r>
          </w:p>
          <w:p>
            <w:pPr>
              <w:pStyle w:val="1128"/>
              <w:rPr>
                <w:sz w:val="20"/>
                <w:szCs w:val="20"/>
              </w:rPr>
            </w:pPr>
            <w:r>
              <w:rPr>
                <w:sz w:val="20"/>
                <w:szCs w:val="20"/>
              </w:rPr>
            </w:r>
            <w:r>
              <w:rPr>
                <w:sz w:val="20"/>
                <w:szCs w:val="20"/>
              </w:rPr>
            </w:r>
          </w:p>
          <w:p>
            <w:pPr>
              <w:pStyle w:val="1128"/>
              <w:rPr>
                <w:bCs/>
                <w:sz w:val="20"/>
                <w:szCs w:val="20"/>
              </w:rPr>
            </w:pPr>
            <w:r>
              <w:t xml:space="preserve">-</w:t>
            </w:r>
            <w:r>
              <w:rPr>
                <w:sz w:val="20"/>
                <w:szCs w:val="20"/>
              </w:rPr>
              <w:t xml:space="preserve">для клиентов, имеющих обязательства перед АО «</w:t>
            </w:r>
            <w:r>
              <w:rPr>
                <w:sz w:val="20"/>
                <w:szCs w:val="20"/>
              </w:rPr>
              <w:t xml:space="preserve">Россельхозбанк» по кредитным сделкам***, </w:t>
              <w:br/>
              <w:t xml:space="preserve">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842" w:type="dxa"/>
            <w:vAlign w:val="top"/>
            <w:textDirection w:val="lrTb"/>
            <w:noWrap w:val="false"/>
          </w:tcPr>
          <w:p>
            <w:pPr>
              <w:pStyle w:val="1128"/>
              <w:jc w:val="center"/>
              <w:spacing w:before="40"/>
              <w:rPr>
                <w:sz w:val="20"/>
                <w:szCs w:val="20"/>
                <w:lang w:eastAsia="en-US"/>
              </w:rPr>
            </w:pPr>
            <w:r>
              <w:rPr>
                <w:sz w:val="20"/>
                <w:szCs w:val="20"/>
                <w:lang w:eastAsia="en-US"/>
              </w:rPr>
            </w:r>
            <w:r>
              <w:rPr>
                <w:sz w:val="20"/>
                <w:szCs w:val="20"/>
                <w:lang w:eastAsia="en-US"/>
              </w:rPr>
            </w:r>
          </w:p>
          <w:p>
            <w:pPr>
              <w:pStyle w:val="1128"/>
              <w:jc w:val="center"/>
              <w:spacing w:before="40"/>
              <w:rPr>
                <w:sz w:val="20"/>
                <w:szCs w:val="20"/>
                <w:lang w:eastAsia="en-US"/>
              </w:rPr>
            </w:pPr>
            <w:r>
              <w:rPr>
                <w:sz w:val="20"/>
                <w:szCs w:val="20"/>
                <w:lang w:eastAsia="en-US"/>
              </w:rPr>
            </w:r>
            <w:r>
              <w:rPr>
                <w:sz w:val="20"/>
                <w:szCs w:val="20"/>
                <w:lang w:eastAsia="en-US"/>
              </w:rPr>
            </w:r>
          </w:p>
          <w:p>
            <w:pPr>
              <w:pStyle w:val="1128"/>
              <w:jc w:val="center"/>
              <w:spacing w:before="40"/>
              <w:rPr>
                <w:sz w:val="20"/>
                <w:szCs w:val="20"/>
              </w:rPr>
            </w:pPr>
            <w:r>
              <w:rPr>
                <w:sz w:val="20"/>
                <w:szCs w:val="20"/>
                <w:lang w:eastAsia="en-US"/>
              </w:rPr>
              <w:t xml:space="preserve">Не взимается</w:t>
            </w:r>
            <w:r>
              <w:rPr>
                <w:sz w:val="20"/>
                <w:szCs w:val="20"/>
              </w:rPr>
            </w:r>
            <w:r>
              <w:rPr>
                <w:sz w:val="20"/>
                <w:szCs w:val="20"/>
              </w:rPr>
            </w:r>
          </w:p>
          <w:p>
            <w:pPr>
              <w:pStyle w:val="1128"/>
              <w:jc w:val="center"/>
              <w:spacing w:before="40"/>
              <w:rPr>
                <w:sz w:val="20"/>
                <w:szCs w:val="20"/>
                <w:lang w:eastAsia="en-US"/>
              </w:rPr>
            </w:pPr>
            <w:r>
              <w:rPr>
                <w:sz w:val="20"/>
                <w:szCs w:val="20"/>
                <w:lang w:eastAsia="en-US"/>
              </w:rPr>
            </w:r>
            <w:r>
              <w:rPr>
                <w:sz w:val="20"/>
                <w:szCs w:val="20"/>
                <w:lang w:eastAsia="en-US"/>
              </w:rPr>
            </w:r>
          </w:p>
          <w:p>
            <w:pPr>
              <w:pStyle w:val="1128"/>
              <w:jc w:val="center"/>
              <w:spacing w:before="40"/>
              <w:rPr>
                <w:sz w:val="20"/>
                <w:szCs w:val="20"/>
                <w:lang w:eastAsia="en-US"/>
              </w:rPr>
            </w:pPr>
            <w:r>
              <w:rPr>
                <w:sz w:val="20"/>
                <w:szCs w:val="20"/>
                <w:lang w:eastAsia="en-US"/>
              </w:rPr>
            </w:r>
            <w:r>
              <w:rPr>
                <w:sz w:val="20"/>
                <w:szCs w:val="20"/>
                <w:lang w:eastAsia="en-US"/>
              </w:rPr>
            </w:r>
          </w:p>
          <w:p>
            <w:pPr>
              <w:pStyle w:val="1128"/>
              <w:jc w:val="center"/>
              <w:spacing w:before="40"/>
              <w:rPr>
                <w:sz w:val="20"/>
                <w:szCs w:val="20"/>
                <w:lang w:eastAsia="en-US"/>
              </w:rPr>
            </w:pPr>
            <w:r>
              <w:rPr>
                <w:sz w:val="20"/>
                <w:szCs w:val="20"/>
                <w:lang w:eastAsia="en-US"/>
              </w:rPr>
            </w:r>
            <w:r>
              <w:rPr>
                <w:sz w:val="20"/>
                <w:szCs w:val="20"/>
                <w:lang w:eastAsia="en-US"/>
              </w:rPr>
            </w:r>
          </w:p>
          <w:p>
            <w:pPr>
              <w:pStyle w:val="1128"/>
              <w:jc w:val="center"/>
              <w:spacing w:before="40"/>
              <w:rPr>
                <w:sz w:val="20"/>
                <w:szCs w:val="20"/>
                <w:lang w:eastAsia="en-US"/>
              </w:rPr>
            </w:pPr>
            <w:r>
              <w:rPr>
                <w:sz w:val="20"/>
                <w:szCs w:val="20"/>
                <w:lang w:eastAsia="en-US"/>
              </w:rPr>
            </w:r>
            <w:r>
              <w:rPr>
                <w:sz w:val="20"/>
                <w:szCs w:val="20"/>
                <w:lang w:eastAsia="en-US"/>
              </w:rPr>
            </w:r>
          </w:p>
          <w:p>
            <w:pPr>
              <w:pStyle w:val="1128"/>
              <w:jc w:val="center"/>
              <w:spacing w:before="40"/>
              <w:rPr>
                <w:sz w:val="20"/>
                <w:szCs w:val="20"/>
                <w:lang w:eastAsia="en-US"/>
              </w:rPr>
            </w:pPr>
            <w:r>
              <w:rPr>
                <w:sz w:val="20"/>
                <w:szCs w:val="20"/>
                <w:lang w:eastAsia="en-US"/>
              </w:rPr>
            </w:r>
            <w:r>
              <w:rPr>
                <w:sz w:val="20"/>
                <w:szCs w:val="20"/>
                <w:lang w:eastAsia="en-US"/>
              </w:rPr>
            </w:r>
          </w:p>
          <w:p>
            <w:pPr>
              <w:pStyle w:val="1128"/>
              <w:jc w:val="center"/>
              <w:spacing w:before="40"/>
              <w:rPr>
                <w:sz w:val="20"/>
                <w:szCs w:val="20"/>
                <w:lang w:eastAsia="en-US"/>
              </w:rPr>
            </w:pPr>
            <w:r>
              <w:rPr>
                <w:sz w:val="20"/>
                <w:szCs w:val="20"/>
                <w:lang w:eastAsia="en-US"/>
              </w:rPr>
            </w:r>
            <w:r>
              <w:rPr>
                <w:sz w:val="20"/>
                <w:szCs w:val="20"/>
                <w:lang w:eastAsia="en-US"/>
              </w:rPr>
            </w:r>
          </w:p>
          <w:p>
            <w:pPr>
              <w:pStyle w:val="1128"/>
              <w:jc w:val="center"/>
              <w:spacing w:before="40"/>
              <w:rPr>
                <w:sz w:val="20"/>
                <w:szCs w:val="20"/>
                <w:lang w:eastAsia="en-US"/>
              </w:rPr>
            </w:pPr>
            <w:r>
              <w:rPr>
                <w:sz w:val="20"/>
                <w:szCs w:val="20"/>
                <w:lang w:eastAsia="en-US"/>
              </w:rPr>
            </w:r>
            <w:r>
              <w:rPr>
                <w:sz w:val="20"/>
                <w:szCs w:val="20"/>
                <w:lang w:eastAsia="en-US"/>
              </w:rPr>
            </w:r>
          </w:p>
          <w:p>
            <w:pPr>
              <w:pStyle w:val="1128"/>
              <w:spacing w:before="40"/>
              <w:rPr>
                <w:sz w:val="20"/>
                <w:szCs w:val="20"/>
                <w:lang w:eastAsia="en-US"/>
              </w:rPr>
            </w:pPr>
            <w:r>
              <w:rPr>
                <w:sz w:val="20"/>
                <w:szCs w:val="20"/>
                <w:lang w:eastAsia="en-US"/>
              </w:rPr>
            </w:r>
            <w:r>
              <w:rPr>
                <w:sz w:val="20"/>
                <w:szCs w:val="20"/>
                <w:lang w:eastAsia="en-US"/>
              </w:rPr>
            </w:r>
          </w:p>
          <w:p>
            <w:pPr>
              <w:pStyle w:val="1128"/>
              <w:jc w:val="center"/>
              <w:spacing w:before="40"/>
              <w:rPr>
                <w:sz w:val="20"/>
                <w:szCs w:val="20"/>
              </w:rPr>
            </w:pPr>
            <w:r>
              <w:rPr>
                <w:sz w:val="20"/>
                <w:szCs w:val="20"/>
                <w:lang w:eastAsia="en-US"/>
              </w:rPr>
              <w:t xml:space="preserve">Не взимается</w:t>
            </w:r>
            <w:r>
              <w:rPr>
                <w:sz w:val="20"/>
                <w:szCs w:val="20"/>
              </w:rPr>
            </w:r>
            <w:r>
              <w:rPr>
                <w:sz w:val="20"/>
                <w:szCs w:val="20"/>
              </w:rPr>
            </w:r>
          </w:p>
          <w:p>
            <w:pPr>
              <w:pStyle w:val="1128"/>
              <w:jc w:val="center"/>
              <w:spacing w:before="40"/>
              <w:rPr>
                <w:sz w:val="20"/>
                <w:szCs w:val="20"/>
                <w:lang w:eastAsia="en-US"/>
              </w:rPr>
            </w:pPr>
            <w:r>
              <w:rPr>
                <w:sz w:val="20"/>
                <w:szCs w:val="20"/>
                <w:lang w:eastAsia="en-US"/>
              </w:rPr>
            </w:r>
            <w:r>
              <w:rPr>
                <w:sz w:val="20"/>
                <w:szCs w:val="20"/>
                <w:lang w:eastAsia="en-US"/>
              </w:rPr>
            </w:r>
          </w:p>
          <w:p>
            <w:pPr>
              <w:pStyle w:val="1128"/>
              <w:jc w:val="center"/>
              <w:spacing w:before="40"/>
              <w:rPr>
                <w:sz w:val="20"/>
                <w:szCs w:val="20"/>
                <w:lang w:eastAsia="en-US"/>
              </w:rPr>
            </w:pPr>
            <w:r>
              <w:rPr>
                <w:sz w:val="20"/>
                <w:szCs w:val="20"/>
                <w:lang w:eastAsia="en-US"/>
              </w:rPr>
            </w:r>
            <w:r>
              <w:rPr>
                <w:sz w:val="20"/>
                <w:szCs w:val="20"/>
                <w:lang w:eastAsia="en-US"/>
              </w:rPr>
            </w:r>
          </w:p>
          <w:p>
            <w:pPr>
              <w:pStyle w:val="1128"/>
              <w:jc w:val="center"/>
              <w:spacing w:before="40"/>
              <w:rPr>
                <w:sz w:val="20"/>
                <w:szCs w:val="20"/>
                <w:lang w:eastAsia="en-US"/>
              </w:rPr>
            </w:pPr>
            <w:r>
              <w:rPr>
                <w:sz w:val="20"/>
                <w:szCs w:val="20"/>
                <w:lang w:eastAsia="en-US"/>
              </w:rPr>
            </w:r>
            <w:r>
              <w:rPr>
                <w:sz w:val="20"/>
                <w:szCs w:val="20"/>
                <w:lang w:eastAsia="en-US"/>
              </w:rPr>
            </w:r>
          </w:p>
          <w:p>
            <w:pPr>
              <w:pStyle w:val="1128"/>
              <w:jc w:val="center"/>
              <w:spacing w:before="40"/>
              <w:rPr>
                <w:sz w:val="20"/>
                <w:szCs w:val="20"/>
                <w:lang w:eastAsia="en-US"/>
              </w:rPr>
            </w:pPr>
            <w:r>
              <w:rPr>
                <w:sz w:val="20"/>
                <w:szCs w:val="20"/>
                <w:lang w:eastAsia="en-US"/>
              </w:rPr>
            </w:r>
            <w:r>
              <w:rPr>
                <w:sz w:val="20"/>
                <w:szCs w:val="20"/>
                <w:lang w:eastAsia="en-US"/>
              </w:rPr>
            </w:r>
          </w:p>
          <w:p>
            <w:pPr>
              <w:pStyle w:val="1128"/>
              <w:jc w:val="center"/>
              <w:spacing w:before="40"/>
              <w:rPr>
                <w:sz w:val="20"/>
                <w:szCs w:val="20"/>
                <w:lang w:eastAsia="en-US"/>
              </w:rPr>
            </w:pPr>
            <w:r>
              <w:rPr>
                <w:sz w:val="20"/>
                <w:szCs w:val="20"/>
                <w:lang w:eastAsia="en-US"/>
              </w:rPr>
            </w:r>
            <w:r>
              <w:rPr>
                <w:sz w:val="20"/>
                <w:szCs w:val="20"/>
                <w:lang w:eastAsia="en-US"/>
              </w:rPr>
            </w:r>
          </w:p>
          <w:p>
            <w:pPr>
              <w:pStyle w:val="1128"/>
              <w:jc w:val="center"/>
              <w:spacing w:before="40"/>
              <w:rPr>
                <w:sz w:val="20"/>
                <w:szCs w:val="20"/>
                <w:lang w:eastAsia="en-US"/>
              </w:rPr>
            </w:pPr>
            <w:r>
              <w:rPr>
                <w:sz w:val="20"/>
                <w:szCs w:val="20"/>
                <w:lang w:eastAsia="en-US"/>
              </w:rPr>
            </w:r>
            <w:r>
              <w:rPr>
                <w:sz w:val="20"/>
                <w:szCs w:val="20"/>
                <w:lang w:eastAsia="en-US"/>
              </w:rPr>
            </w:r>
          </w:p>
          <w:p>
            <w:pPr>
              <w:pStyle w:val="1128"/>
              <w:jc w:val="center"/>
              <w:spacing w:before="40"/>
              <w:rPr>
                <w:sz w:val="20"/>
                <w:szCs w:val="20"/>
                <w:lang w:eastAsia="en-US"/>
              </w:rPr>
            </w:pPr>
            <w:r>
              <w:rPr>
                <w:sz w:val="20"/>
                <w:szCs w:val="20"/>
                <w:lang w:eastAsia="en-US"/>
              </w:rPr>
            </w:r>
            <w:r>
              <w:rPr>
                <w:sz w:val="20"/>
                <w:szCs w:val="20"/>
                <w:lang w:eastAsia="en-US"/>
              </w:rPr>
            </w:r>
          </w:p>
          <w:p>
            <w:pPr>
              <w:pStyle w:val="1128"/>
              <w:jc w:val="center"/>
              <w:spacing w:before="40"/>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p>
            <w:pPr>
              <w:pStyle w:val="1128"/>
              <w:jc w:val="center"/>
              <w:spacing w:before="40"/>
              <w:rPr>
                <w:sz w:val="20"/>
                <w:szCs w:val="20"/>
                <w:lang w:eastAsia="en-US"/>
              </w:rPr>
            </w:pPr>
            <w:r>
              <w:rPr>
                <w:sz w:val="20"/>
                <w:szCs w:val="20"/>
                <w:lang w:eastAsia="en-US"/>
              </w:rPr>
            </w:r>
            <w:r>
              <w:rPr>
                <w:sz w:val="20"/>
                <w:szCs w:val="20"/>
                <w:lang w:eastAsia="en-US"/>
              </w:rPr>
            </w:r>
          </w:p>
          <w:p>
            <w:pPr>
              <w:pStyle w:val="1128"/>
              <w:jc w:val="center"/>
              <w:spacing w:before="40"/>
              <w:rPr>
                <w:sz w:val="20"/>
                <w:szCs w:val="20"/>
                <w:lang w:eastAsia="en-US"/>
              </w:rPr>
            </w:pPr>
            <w:r>
              <w:rPr>
                <w:sz w:val="20"/>
                <w:szCs w:val="20"/>
                <w:lang w:eastAsia="en-US"/>
              </w:rPr>
            </w:r>
            <w:r>
              <w:rPr>
                <w:sz w:val="20"/>
                <w:szCs w:val="20"/>
                <w:lang w:eastAsia="en-US"/>
              </w:rPr>
            </w:r>
          </w:p>
          <w:p>
            <w:pPr>
              <w:pStyle w:val="1128"/>
              <w:jc w:val="center"/>
              <w:spacing w:before="40"/>
              <w:rPr>
                <w:sz w:val="20"/>
                <w:szCs w:val="20"/>
                <w:lang w:eastAsia="en-US"/>
              </w:rPr>
            </w:pPr>
            <w:r>
              <w:rPr>
                <w:sz w:val="20"/>
                <w:szCs w:val="20"/>
                <w:lang w:eastAsia="en-US"/>
              </w:rPr>
            </w:r>
            <w:r>
              <w:rPr>
                <w:sz w:val="20"/>
                <w:szCs w:val="20"/>
                <w:lang w:eastAsia="en-US"/>
              </w:rPr>
            </w:r>
          </w:p>
          <w:p>
            <w:pPr>
              <w:pStyle w:val="1128"/>
              <w:jc w:val="center"/>
              <w:spacing w:before="40"/>
              <w:rPr>
                <w:sz w:val="20"/>
                <w:szCs w:val="20"/>
                <w:lang w:eastAsia="en-US"/>
              </w:rPr>
            </w:pPr>
            <w:r>
              <w:rPr>
                <w:sz w:val="20"/>
                <w:szCs w:val="20"/>
                <w:lang w:eastAsia="en-US"/>
              </w:rPr>
            </w:r>
            <w:r>
              <w:rPr>
                <w:sz w:val="20"/>
                <w:szCs w:val="20"/>
                <w:lang w:eastAsia="en-US"/>
              </w:rPr>
            </w:r>
          </w:p>
          <w:p>
            <w:pPr>
              <w:pStyle w:val="1128"/>
              <w:jc w:val="center"/>
              <w:spacing w:before="40"/>
              <w:rPr>
                <w:sz w:val="20"/>
                <w:szCs w:val="20"/>
                <w:lang w:eastAsia="en-US"/>
              </w:rPr>
            </w:pPr>
            <w:r>
              <w:rPr>
                <w:sz w:val="20"/>
                <w:szCs w:val="20"/>
                <w:lang w:eastAsia="en-US"/>
              </w:rPr>
            </w:r>
            <w:r>
              <w:rPr>
                <w:sz w:val="20"/>
                <w:szCs w:val="20"/>
                <w:lang w:eastAsia="en-US"/>
              </w:rPr>
            </w:r>
          </w:p>
          <w:p>
            <w:pPr>
              <w:pStyle w:val="1128"/>
              <w:jc w:val="center"/>
              <w:spacing w:before="40"/>
              <w:rPr>
                <w:sz w:val="20"/>
                <w:szCs w:val="20"/>
                <w:lang w:eastAsia="en-US"/>
              </w:rPr>
            </w:pPr>
            <w:r>
              <w:rPr>
                <w:sz w:val="20"/>
                <w:szCs w:val="20"/>
                <w:lang w:eastAsia="en-US"/>
              </w:rPr>
            </w:r>
            <w:r>
              <w:rPr>
                <w:sz w:val="20"/>
                <w:szCs w:val="20"/>
                <w:lang w:eastAsia="en-US"/>
              </w:rPr>
            </w:r>
          </w:p>
          <w:p>
            <w:pPr>
              <w:pStyle w:val="1128"/>
              <w:jc w:val="center"/>
              <w:spacing w:before="40"/>
              <w:rPr>
                <w:sz w:val="20"/>
                <w:szCs w:val="20"/>
                <w:lang w:eastAsia="en-US"/>
              </w:rPr>
            </w:pPr>
            <w:r>
              <w:rPr>
                <w:sz w:val="20"/>
                <w:szCs w:val="20"/>
                <w:lang w:eastAsia="en-US"/>
              </w:rPr>
            </w:r>
            <w:r>
              <w:rPr>
                <w:sz w:val="20"/>
                <w:szCs w:val="20"/>
                <w:lang w:eastAsia="en-US"/>
              </w:rPr>
            </w:r>
          </w:p>
          <w:p>
            <w:pPr>
              <w:pStyle w:val="1128"/>
              <w:jc w:val="center"/>
              <w:spacing w:before="40"/>
              <w:rPr>
                <w:sz w:val="20"/>
                <w:szCs w:val="20"/>
                <w:lang w:eastAsia="en-US"/>
              </w:rPr>
            </w:pPr>
            <w:r>
              <w:rPr>
                <w:sz w:val="20"/>
                <w:szCs w:val="20"/>
                <w:lang w:eastAsia="en-US"/>
              </w:rPr>
            </w:r>
            <w:r>
              <w:rPr>
                <w:sz w:val="20"/>
                <w:szCs w:val="20"/>
                <w:lang w:eastAsia="en-US"/>
              </w:rPr>
            </w:r>
          </w:p>
          <w:p>
            <w:pPr>
              <w:pStyle w:val="1128"/>
              <w:jc w:val="center"/>
              <w:spacing w:before="40"/>
              <w:rPr>
                <w:sz w:val="20"/>
                <w:szCs w:val="20"/>
                <w:lang w:eastAsia="en-US"/>
              </w:rPr>
            </w:pPr>
            <w:r>
              <w:rPr>
                <w:sz w:val="20"/>
                <w:szCs w:val="20"/>
                <w:lang w:eastAsia="en-US"/>
              </w:rPr>
            </w:r>
            <w:r>
              <w:rPr>
                <w:sz w:val="20"/>
                <w:szCs w:val="20"/>
                <w:lang w:eastAsia="en-US"/>
              </w:rPr>
            </w:r>
          </w:p>
          <w:p>
            <w:pPr>
              <w:pStyle w:val="1128"/>
              <w:jc w:val="center"/>
              <w:spacing w:before="40"/>
              <w:rPr>
                <w:sz w:val="20"/>
                <w:szCs w:val="20"/>
                <w:lang w:eastAsia="en-US"/>
              </w:rPr>
            </w:pPr>
            <w:r>
              <w:rPr>
                <w:sz w:val="20"/>
                <w:szCs w:val="20"/>
                <w:lang w:eastAsia="en-US"/>
              </w:rPr>
            </w:r>
            <w:r>
              <w:rPr>
                <w:sz w:val="20"/>
                <w:szCs w:val="20"/>
                <w:lang w:eastAsia="en-US"/>
              </w:rPr>
            </w:r>
          </w:p>
          <w:p>
            <w:pPr>
              <w:pStyle w:val="1128"/>
              <w:jc w:val="center"/>
              <w:spacing w:before="40"/>
              <w:rPr>
                <w:sz w:val="20"/>
                <w:szCs w:val="20"/>
                <w:lang w:eastAsia="en-US"/>
              </w:rPr>
            </w:pPr>
            <w:r>
              <w:rPr>
                <w:sz w:val="20"/>
                <w:szCs w:val="20"/>
                <w:lang w:eastAsia="en-US"/>
              </w:rPr>
            </w:r>
            <w:r>
              <w:rPr>
                <w:sz w:val="20"/>
                <w:szCs w:val="20"/>
                <w:lang w:eastAsia="en-US"/>
              </w:rPr>
            </w:r>
          </w:p>
          <w:p>
            <w:pPr>
              <w:pStyle w:val="1128"/>
              <w:jc w:val="center"/>
              <w:spacing w:before="40"/>
              <w:rPr>
                <w:sz w:val="20"/>
                <w:szCs w:val="20"/>
                <w:lang w:eastAsia="en-US"/>
              </w:rPr>
            </w:pPr>
            <w:r>
              <w:rPr>
                <w:sz w:val="20"/>
                <w:szCs w:val="20"/>
                <w:lang w:eastAsia="en-US"/>
              </w:rPr>
            </w:r>
            <w:r>
              <w:rPr>
                <w:sz w:val="20"/>
                <w:szCs w:val="20"/>
                <w:lang w:eastAsia="en-US"/>
              </w:rPr>
            </w:r>
          </w:p>
          <w:p>
            <w:pPr>
              <w:pStyle w:val="1128"/>
              <w:jc w:val="center"/>
              <w:spacing w:before="40"/>
              <w:rPr>
                <w:sz w:val="20"/>
                <w:szCs w:val="20"/>
                <w:lang w:eastAsia="en-US"/>
              </w:rPr>
            </w:pPr>
            <w:r>
              <w:rPr>
                <w:sz w:val="20"/>
                <w:szCs w:val="20"/>
                <w:lang w:eastAsia="en-US"/>
              </w:rPr>
            </w:r>
            <w:r>
              <w:rPr>
                <w:sz w:val="20"/>
                <w:szCs w:val="20"/>
                <w:lang w:eastAsia="en-US"/>
              </w:rPr>
            </w:r>
          </w:p>
          <w:p>
            <w:pPr>
              <w:pStyle w:val="1128"/>
              <w:jc w:val="center"/>
              <w:spacing w:before="40"/>
              <w:rPr>
                <w:sz w:val="20"/>
                <w:szCs w:val="20"/>
                <w:lang w:eastAsia="en-US"/>
              </w:rPr>
            </w:pPr>
            <w:r>
              <w:rPr>
                <w:sz w:val="20"/>
                <w:szCs w:val="20"/>
                <w:lang w:eastAsia="en-US"/>
              </w:rPr>
            </w:r>
            <w:r>
              <w:rPr>
                <w:sz w:val="20"/>
                <w:szCs w:val="20"/>
                <w:lang w:eastAsia="en-US"/>
              </w:rPr>
            </w:r>
          </w:p>
          <w:p>
            <w:pPr>
              <w:pStyle w:val="1128"/>
              <w:jc w:val="center"/>
              <w:spacing w:before="40"/>
              <w:rPr>
                <w:sz w:val="20"/>
                <w:szCs w:val="20"/>
                <w:lang w:eastAsia="en-US"/>
              </w:rPr>
            </w:pPr>
            <w:r>
              <w:rPr>
                <w:sz w:val="20"/>
                <w:szCs w:val="20"/>
                <w:lang w:eastAsia="en-US"/>
              </w:rPr>
            </w:r>
            <w:r>
              <w:rPr>
                <w:sz w:val="20"/>
                <w:szCs w:val="20"/>
                <w:lang w:eastAsia="en-US"/>
              </w:rPr>
            </w:r>
          </w:p>
          <w:p>
            <w:pPr>
              <w:pStyle w:val="1128"/>
              <w:jc w:val="center"/>
              <w:spacing w:before="40"/>
              <w:rPr>
                <w:sz w:val="20"/>
                <w:szCs w:val="20"/>
                <w:lang w:eastAsia="en-US"/>
              </w:rPr>
            </w:pPr>
            <w:r>
              <w:rPr>
                <w:sz w:val="20"/>
                <w:szCs w:val="20"/>
                <w:lang w:eastAsia="en-US"/>
              </w:rPr>
            </w:r>
            <w:r>
              <w:rPr>
                <w:sz w:val="20"/>
                <w:szCs w:val="20"/>
                <w:lang w:eastAsia="en-US"/>
              </w:rPr>
            </w:r>
          </w:p>
          <w:p>
            <w:pPr>
              <w:pStyle w:val="112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center"/>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p>
          <w:p>
            <w:pPr>
              <w:pStyle w:val="1128"/>
              <w:jc w:val="center"/>
              <w:spacing w:before="40"/>
              <w:rPr>
                <w:sz w:val="20"/>
                <w:szCs w:val="20"/>
              </w:rPr>
            </w:pPr>
            <w:r>
              <w:rPr>
                <w:sz w:val="20"/>
                <w:szCs w:val="20"/>
              </w:rPr>
            </w:r>
            <w:r>
              <w:rPr>
                <w:sz w:val="20"/>
                <w:szCs w:val="20"/>
              </w:rPr>
            </w:r>
          </w:p>
          <w:p>
            <w:pPr>
              <w:pStyle w:val="1128"/>
              <w:jc w:val="center"/>
              <w:spacing w:before="40"/>
              <w:rPr>
                <w:sz w:val="20"/>
                <w:szCs w:val="20"/>
                <w:lang w:eastAsia="en-US"/>
              </w:rPr>
            </w:pPr>
            <w:r>
              <w:rPr>
                <w:sz w:val="20"/>
                <w:szCs w:val="20"/>
                <w:lang w:eastAsia="en-US"/>
              </w:rPr>
            </w:r>
            <w:r>
              <w:rPr>
                <w:sz w:val="20"/>
                <w:szCs w:val="20"/>
                <w:lang w:eastAsia="en-US"/>
              </w:rPr>
            </w:r>
          </w:p>
          <w:p>
            <w:pPr>
              <w:pStyle w:val="112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center"/>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p>
          <w:p>
            <w:pPr>
              <w:pStyle w:val="1128"/>
              <w:jc w:val="center"/>
              <w:spacing w:before="40"/>
              <w:rPr>
                <w:sz w:val="20"/>
                <w:szCs w:val="20"/>
                <w:lang w:eastAsia="en-US"/>
              </w:rPr>
            </w:pPr>
            <w:r>
              <w:rPr>
                <w:sz w:val="20"/>
                <w:szCs w:val="20"/>
                <w:lang w:eastAsia="en-US"/>
              </w:rPr>
            </w:r>
            <w:r>
              <w:rPr>
                <w:sz w:val="20"/>
                <w:szCs w:val="20"/>
                <w:lang w:eastAsia="en-US"/>
              </w:rPr>
            </w:r>
          </w:p>
          <w:p>
            <w:pPr>
              <w:pStyle w:val="1128"/>
              <w:jc w:val="center"/>
              <w:spacing w:before="40"/>
              <w:rPr>
                <w:sz w:val="20"/>
                <w:szCs w:val="20"/>
                <w:lang w:eastAsia="en-US"/>
              </w:rPr>
            </w:pPr>
            <w:r>
              <w:rPr>
                <w:sz w:val="20"/>
                <w:szCs w:val="20"/>
                <w:lang w:eastAsia="en-US"/>
              </w:rPr>
            </w:r>
            <w:r>
              <w:rPr>
                <w:sz w:val="20"/>
                <w:szCs w:val="20"/>
                <w:lang w:eastAsia="en-US"/>
              </w:rPr>
            </w:r>
          </w:p>
          <w:p>
            <w:pPr>
              <w:pStyle w:val="1128"/>
              <w:jc w:val="center"/>
              <w:spacing w:before="40"/>
              <w:rPr>
                <w:sz w:val="20"/>
                <w:szCs w:val="20"/>
                <w:lang w:eastAsia="en-US"/>
              </w:rPr>
            </w:pPr>
            <w:r>
              <w:rPr>
                <w:sz w:val="20"/>
                <w:szCs w:val="20"/>
                <w:lang w:eastAsia="en-US"/>
              </w:rPr>
            </w:r>
            <w:r>
              <w:rPr>
                <w:sz w:val="20"/>
                <w:szCs w:val="20"/>
                <w:lang w:eastAsia="en-US"/>
              </w:rPr>
            </w:r>
          </w:p>
          <w:p>
            <w:pPr>
              <w:pStyle w:val="112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center"/>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p>
            <w:pPr>
              <w:pStyle w:val="112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center"/>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p>
            <w:pPr>
              <w:pStyle w:val="1128"/>
              <w:jc w:val="center"/>
              <w:spacing w:before="40"/>
              <w:rPr>
                <w:sz w:val="20"/>
                <w:szCs w:val="20"/>
                <w:lang w:eastAsia="en-US"/>
              </w:rPr>
            </w:pPr>
            <w:r>
              <w:rPr>
                <w:sz w:val="20"/>
                <w:szCs w:val="20"/>
                <w:lang w:eastAsia="en-US"/>
              </w:rPr>
            </w:r>
            <w:r>
              <w:rPr>
                <w:sz w:val="20"/>
                <w:szCs w:val="20"/>
                <w:lang w:eastAsia="en-US"/>
              </w:rPr>
            </w:r>
          </w:p>
          <w:p>
            <w:pPr>
              <w:pStyle w:val="1128"/>
              <w:jc w:val="center"/>
              <w:spacing w:before="40"/>
              <w:rPr>
                <w:sz w:val="20"/>
                <w:szCs w:val="20"/>
                <w:lang w:eastAsia="en-US"/>
              </w:rPr>
            </w:pP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8"/>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both"/>
              <w:tabs>
                <w:tab w:val="left" w:pos="708" w:leader="none"/>
                <w:tab w:val="center" w:pos="4677" w:leader="none"/>
                <w:tab w:val="right" w:pos="9355" w:leader="none"/>
              </w:tabs>
              <w:rPr>
                <w:i/>
                <w:sz w:val="20"/>
                <w:szCs w:val="20"/>
                <w:lang w:eastAsia="en-US"/>
              </w:rPr>
            </w:pPr>
            <w:r>
              <w:rPr>
                <w:i/>
                <w:sz w:val="20"/>
                <w:szCs w:val="20"/>
                <w:lang w:eastAsia="en-US"/>
              </w:rPr>
              <w:t xml:space="preserve">Не признаются операциями по счету:</w:t>
            </w:r>
            <w:r>
              <w:rPr>
                <w:i/>
                <w:sz w:val="20"/>
                <w:szCs w:val="20"/>
                <w:lang w:eastAsia="en-US"/>
              </w:rPr>
            </w:r>
          </w:p>
          <w:p>
            <w:pPr>
              <w:pStyle w:val="1128"/>
              <w:jc w:val="both"/>
              <w:tabs>
                <w:tab w:val="left" w:pos="708" w:leader="none"/>
                <w:tab w:val="center" w:pos="4677" w:leader="none"/>
                <w:tab w:val="right" w:pos="9355" w:leader="none"/>
              </w:tabs>
              <w:rPr>
                <w:i/>
                <w:sz w:val="20"/>
                <w:szCs w:val="20"/>
                <w:lang w:eastAsia="en-US"/>
              </w:rPr>
            </w:pPr>
            <w:r>
              <w:rPr>
                <w:i/>
                <w:sz w:val="20"/>
                <w:szCs w:val="20"/>
                <w:lang w:eastAsia="en-US"/>
              </w:rPr>
              <w:t xml:space="preserve">- причисление процентов к счету;</w:t>
            </w:r>
            <w:r>
              <w:rPr>
                <w:i/>
                <w:sz w:val="20"/>
                <w:szCs w:val="20"/>
                <w:lang w:eastAsia="en-US"/>
              </w:rPr>
            </w:r>
          </w:p>
          <w:p>
            <w:pPr>
              <w:pStyle w:val="1128"/>
              <w:jc w:val="both"/>
              <w:tabs>
                <w:tab w:val="left" w:pos="708" w:leader="none"/>
                <w:tab w:val="center" w:pos="4677" w:leader="none"/>
                <w:tab w:val="right" w:pos="9355" w:leader="none"/>
              </w:tabs>
              <w:rPr>
                <w:i/>
                <w:sz w:val="20"/>
                <w:szCs w:val="20"/>
                <w:lang w:eastAsia="en-US"/>
              </w:rPr>
            </w:pPr>
            <w:r>
              <w:rPr>
                <w:i/>
                <w:sz w:val="20"/>
                <w:szCs w:val="20"/>
                <w:lang w:eastAsia="en-US"/>
              </w:rPr>
              <w:t xml:space="preserve">- взимание комиссий Банка; </w:t>
            </w:r>
            <w:r>
              <w:rPr>
                <w:i/>
                <w:sz w:val="20"/>
                <w:szCs w:val="20"/>
                <w:lang w:eastAsia="en-US"/>
              </w:rPr>
            </w:r>
          </w:p>
          <w:p>
            <w:pPr>
              <w:pStyle w:val="1128"/>
              <w:jc w:val="both"/>
              <w:tabs>
                <w:tab w:val="left" w:pos="708" w:leader="none"/>
                <w:tab w:val="center" w:pos="4677" w:leader="none"/>
                <w:tab w:val="right" w:pos="9355" w:leader="none"/>
              </w:tabs>
              <w:rPr>
                <w:i/>
                <w:sz w:val="20"/>
                <w:szCs w:val="20"/>
                <w:lang w:eastAsia="en-US"/>
              </w:rPr>
            </w:pPr>
            <w:r>
              <w:rPr>
                <w:i/>
                <w:sz w:val="20"/>
                <w:szCs w:val="20"/>
                <w:lang w:eastAsia="en-US"/>
              </w:rPr>
              <w:t xml:space="preserve">- зачисление/списание со счета ошибочно зачисленных Банком денежных средств.</w:t>
            </w:r>
            <w:r>
              <w:rPr>
                <w:i/>
                <w:sz w:val="20"/>
                <w:szCs w:val="20"/>
                <w:lang w:eastAsia="en-US"/>
              </w:rPr>
            </w:r>
          </w:p>
          <w:p>
            <w:pPr>
              <w:pStyle w:val="1128"/>
              <w:jc w:val="both"/>
              <w:tabs>
                <w:tab w:val="left" w:pos="708" w:leader="none"/>
                <w:tab w:val="center" w:pos="4677" w:leader="none"/>
                <w:tab w:val="right" w:pos="9355" w:leader="none"/>
              </w:tabs>
              <w:rPr>
                <w:i/>
                <w:sz w:val="20"/>
                <w:szCs w:val="20"/>
                <w:lang w:eastAsia="en-US"/>
              </w:rPr>
            </w:pPr>
            <w:r>
              <w:rPr>
                <w:i/>
                <w:sz w:val="20"/>
                <w:szCs w:val="20"/>
                <w:lang w:eastAsia="en-US"/>
              </w:rPr>
              <w:t xml:space="preserve">Перечисление/выдача остатка денежных средств при закрытии счета признается операцией по счету.</w:t>
            </w:r>
            <w:r>
              <w:rPr>
                <w:i/>
                <w:sz w:val="20"/>
                <w:szCs w:val="20"/>
                <w:lang w:eastAsia="en-US"/>
              </w:rPr>
            </w:r>
          </w:p>
          <w:p>
            <w:pPr>
              <w:pStyle w:val="1128"/>
              <w:jc w:val="both"/>
              <w:tabs>
                <w:tab w:val="left" w:pos="708" w:leader="none"/>
                <w:tab w:val="center" w:pos="4677" w:leader="none"/>
                <w:tab w:val="right" w:pos="9355" w:leader="none"/>
              </w:tabs>
              <w:rPr>
                <w:i/>
                <w:sz w:val="20"/>
                <w:szCs w:val="20"/>
                <w:lang w:eastAsia="en-US"/>
              </w:rPr>
            </w:pPr>
            <w:r>
              <w:rPr>
                <w:i/>
                <w:sz w:val="20"/>
                <w:szCs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1.1.3, но не </w:t>
            </w:r>
            <w:r>
              <w:rPr>
                <w:i/>
                <w:sz w:val="20"/>
                <w:szCs w:val="20"/>
                <w:lang w:eastAsia="en-US"/>
              </w:rPr>
              <w:t xml:space="preserve">более остатка на счете при условии отсутствия </w:t>
              <w:br/>
              <w:t xml:space="preserve">в Банке на дату взимания комиссии предусмотренных законодательством Российской Федерации действующих решений уполномоченных органов </w:t>
              <w:br/>
              <w:t xml:space="preserve">об ограничении прав клиента </w:t>
              <w:br/>
              <w:t xml:space="preserve">на распоряжение денежными средствами по счету».</w:t>
            </w:r>
            <w:r>
              <w:rPr>
                <w:i/>
                <w:sz w:val="20"/>
                <w:szCs w:val="20"/>
                <w:lang w:eastAsia="en-US"/>
              </w:rPr>
            </w:r>
            <w:r>
              <w:rPr>
                <w:i/>
                <w:sz w:val="20"/>
                <w:szCs w:val="20"/>
                <w:lang w:eastAsia="en-US"/>
              </w:rPr>
            </w:r>
          </w:p>
          <w:p>
            <w:pPr>
              <w:pStyle w:val="1128"/>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both"/>
              <w:rPr>
                <w:bCs/>
                <w:i/>
                <w:sz w:val="20"/>
                <w:szCs w:val="20"/>
              </w:rPr>
            </w:pPr>
            <w:r>
              <w:rPr>
                <w:bCs/>
                <w:i/>
                <w:sz w:val="20"/>
                <w:szCs w:val="20"/>
              </w:rPr>
            </w:r>
            <w:r>
              <w:rPr>
                <w:bCs/>
                <w:i/>
                <w:sz w:val="20"/>
                <w:szCs w:val="20"/>
              </w:rPr>
            </w:r>
          </w:p>
          <w:p>
            <w:pPr>
              <w:pStyle w:val="1128"/>
              <w:jc w:val="both"/>
              <w:rPr>
                <w:bCs/>
                <w:i/>
                <w:sz w:val="20"/>
                <w:szCs w:val="20"/>
              </w:rPr>
            </w:pPr>
            <w:r>
              <w:rPr>
                <w:bCs/>
                <w:i/>
                <w:sz w:val="20"/>
                <w:szCs w:val="20"/>
              </w:rPr>
            </w:r>
            <w:r>
              <w:rPr>
                <w:bCs/>
                <w:i/>
                <w:sz w:val="20"/>
                <w:szCs w:val="20"/>
              </w:rPr>
            </w:r>
          </w:p>
          <w:p>
            <w:pPr>
              <w:pStyle w:val="1128"/>
              <w:jc w:val="both"/>
              <w:rPr>
                <w:bCs/>
                <w:i/>
                <w:sz w:val="20"/>
                <w:szCs w:val="20"/>
              </w:rPr>
            </w:pPr>
            <w:r>
              <w:rPr>
                <w:bCs/>
                <w:i/>
                <w:sz w:val="20"/>
                <w:szCs w:val="20"/>
              </w:rPr>
              <w:t xml:space="preserve">Комиссия за ведение счета не взимается при одновременном выполнении следующих условий:</w:t>
            </w:r>
            <w:r>
              <w:rPr>
                <w:bCs/>
                <w:i/>
                <w:sz w:val="20"/>
                <w:szCs w:val="20"/>
              </w:rPr>
            </w:r>
          </w:p>
          <w:p>
            <w:pPr>
              <w:pStyle w:val="1176"/>
              <w:numPr>
                <w:ilvl w:val="0"/>
                <w:numId w:val="39"/>
              </w:numPr>
              <w:ind w:left="0" w:firstLine="0"/>
              <w:jc w:val="both"/>
              <w:spacing w:after="0" w:line="240" w:lineRule="auto"/>
              <w:tabs>
                <w:tab w:val="left" w:pos="434" w:leader="none"/>
              </w:tabs>
              <w:rPr>
                <w:rFonts w:ascii="Times New Roman" w:hAnsi="Times New Roman" w:eastAsia="Times New Roman"/>
                <w:bCs/>
                <w:i/>
                <w:sz w:val="20"/>
                <w:szCs w:val="20"/>
                <w:lang w:eastAsia="ru-RU"/>
              </w:rPr>
            </w:pPr>
            <w:r>
              <w:rPr>
                <w:rFonts w:ascii="Times New Roman" w:hAnsi="Times New Roman"/>
                <w:bCs/>
                <w:i/>
                <w:sz w:val="20"/>
                <w:szCs w:val="20"/>
              </w:rPr>
              <w:t xml:space="preserve">Наличие у клиента в </w:t>
            </w:r>
            <w:r>
              <w:rPr>
                <w:rFonts w:ascii="Times New Roman" w:hAnsi="Times New Roman"/>
                <w:i/>
                <w:sz w:val="20"/>
                <w:szCs w:val="20"/>
              </w:rPr>
              <w:t xml:space="preserve">Банке </w:t>
            </w:r>
            <w:r>
              <w:rPr>
                <w:rFonts w:ascii="Times New Roman" w:hAnsi="Times New Roman"/>
                <w:bCs/>
                <w:i/>
                <w:sz w:val="20"/>
                <w:szCs w:val="20"/>
              </w:rPr>
              <w:t xml:space="preserve">действующего договора о выпуске и обслуживании бизнес-карты к расчетному счету, заключенного ранее чем открыт счет для зачисления денежных средств по договору эквайринга (бизнес-карта </w:t>
            </w:r>
            <w:r>
              <w:rPr>
                <w:rFonts w:ascii="Times New Roman" w:hAnsi="Times New Roman" w:eastAsia="Times New Roman"/>
                <w:i/>
                <w:color w:val="000000"/>
                <w:sz w:val="20"/>
                <w:szCs w:val="20"/>
                <w:lang w:eastAsia="ru-RU"/>
              </w:rPr>
              <w:t xml:space="preserve">обслуживается в рамках тарифного плана «Корпоративный Плюс»)</w:t>
            </w:r>
            <w:r>
              <w:rPr>
                <w:rFonts w:ascii="Times New Roman" w:hAnsi="Times New Roman"/>
                <w:bCs/>
                <w:i/>
                <w:sz w:val="20"/>
                <w:szCs w:val="20"/>
              </w:rPr>
              <w:t xml:space="preserve">.</w:t>
            </w:r>
            <w:r>
              <w:rPr>
                <w:rFonts w:ascii="Times New Roman" w:hAnsi="Times New Roman" w:eastAsia="Times New Roman"/>
                <w:bCs/>
                <w:i/>
                <w:sz w:val="20"/>
                <w:szCs w:val="20"/>
                <w:lang w:eastAsia="ru-RU"/>
              </w:rPr>
            </w:r>
            <w:r>
              <w:rPr>
                <w:rFonts w:ascii="Times New Roman" w:hAnsi="Times New Roman" w:eastAsia="Times New Roman"/>
                <w:bCs/>
                <w:i/>
                <w:sz w:val="20"/>
                <w:szCs w:val="20"/>
                <w:lang w:eastAsia="ru-RU"/>
              </w:rPr>
            </w:r>
          </w:p>
          <w:p>
            <w:pPr>
              <w:pStyle w:val="1176"/>
              <w:numPr>
                <w:ilvl w:val="0"/>
                <w:numId w:val="39"/>
              </w:numPr>
              <w:ind w:left="0" w:firstLine="0"/>
              <w:jc w:val="both"/>
              <w:spacing w:after="0" w:line="240" w:lineRule="auto"/>
              <w:tabs>
                <w:tab w:val="left" w:pos="434" w:leader="none"/>
              </w:tabs>
              <w:rPr>
                <w:rFonts w:ascii="Times New Roman" w:hAnsi="Times New Roman" w:eastAsia="Times New Roman"/>
                <w:bCs/>
                <w:i/>
                <w:sz w:val="20"/>
                <w:szCs w:val="20"/>
                <w:lang w:eastAsia="ru-RU"/>
              </w:rPr>
            </w:pPr>
            <w:r>
              <w:rPr>
                <w:rFonts w:ascii="Times New Roman" w:hAnsi="Times New Roman" w:eastAsia="Times New Roman"/>
                <w:bCs/>
                <w:i/>
                <w:sz w:val="20"/>
                <w:szCs w:val="20"/>
                <w:lang w:eastAsia="ru-RU"/>
              </w:rPr>
              <w:t xml:space="preserve">Наличие у клиента действующего договора эквайринга, заключенного с </w:t>
            </w:r>
            <w:r>
              <w:rPr>
                <w:rFonts w:ascii="Times New Roman" w:hAnsi="Times New Roman"/>
                <w:i/>
                <w:sz w:val="20"/>
                <w:szCs w:val="20"/>
              </w:rPr>
              <w:t xml:space="preserve">Банком.</w:t>
            </w:r>
            <w:r>
              <w:rPr>
                <w:rFonts w:ascii="Times New Roman" w:hAnsi="Times New Roman" w:eastAsia="Times New Roman"/>
                <w:bCs/>
                <w:i/>
                <w:sz w:val="20"/>
                <w:szCs w:val="20"/>
                <w:lang w:eastAsia="ru-RU"/>
              </w:rPr>
            </w:r>
            <w:r>
              <w:rPr>
                <w:rFonts w:ascii="Times New Roman" w:hAnsi="Times New Roman" w:eastAsia="Times New Roman"/>
                <w:bCs/>
                <w:i/>
                <w:sz w:val="20"/>
                <w:szCs w:val="20"/>
                <w:lang w:eastAsia="ru-RU"/>
              </w:rPr>
            </w:r>
          </w:p>
          <w:p>
            <w:pPr>
              <w:pStyle w:val="1176"/>
              <w:numPr>
                <w:ilvl w:val="0"/>
                <w:numId w:val="39"/>
              </w:numPr>
              <w:ind w:left="0" w:firstLine="0"/>
              <w:jc w:val="both"/>
              <w:spacing w:after="0" w:line="240" w:lineRule="auto"/>
              <w:tabs>
                <w:tab w:val="left" w:pos="434" w:leader="none"/>
              </w:tabs>
              <w:rPr>
                <w:rFonts w:ascii="Times New Roman" w:hAnsi="Times New Roman" w:eastAsia="Times New Roman"/>
                <w:bCs/>
                <w:i/>
                <w:sz w:val="20"/>
                <w:szCs w:val="20"/>
                <w:lang w:eastAsia="ru-RU"/>
              </w:rPr>
            </w:pPr>
            <w:r>
              <w:rPr>
                <w:rFonts w:ascii="Times New Roman" w:hAnsi="Times New Roman" w:eastAsia="Times New Roman"/>
                <w:bCs/>
                <w:i/>
                <w:sz w:val="20"/>
                <w:szCs w:val="20"/>
                <w:lang w:eastAsia="ru-RU"/>
              </w:rPr>
              <w:t xml:space="preserve">Использование клиентом системы дистанционного банковского обслуживания.</w:t>
            </w:r>
            <w:r>
              <w:rPr>
                <w:rFonts w:ascii="Times New Roman" w:hAnsi="Times New Roman" w:eastAsia="Times New Roman"/>
                <w:bCs/>
                <w:i/>
                <w:sz w:val="20"/>
                <w:szCs w:val="20"/>
                <w:lang w:eastAsia="ru-RU"/>
              </w:rPr>
            </w:r>
          </w:p>
          <w:p>
            <w:pPr>
              <w:pStyle w:val="1128"/>
              <w:jc w:val="both"/>
              <w:tabs>
                <w:tab w:val="left" w:pos="434" w:leader="none"/>
              </w:tabs>
              <w:rPr>
                <w:bCs/>
                <w:i/>
                <w:sz w:val="20"/>
                <w:szCs w:val="20"/>
              </w:rPr>
            </w:pPr>
            <w:r>
              <w:rPr>
                <w:bCs/>
                <w:i/>
                <w:sz w:val="20"/>
                <w:szCs w:val="20"/>
              </w:rPr>
              <w:t xml:space="preserve">В случае несоблюдения любого из указанных условий комиссия взимается в стандартном размере.</w:t>
            </w:r>
            <w:r>
              <w:rPr>
                <w:bCs/>
                <w:i/>
                <w:sz w:val="20"/>
                <w:szCs w:val="20"/>
              </w:rPr>
            </w:r>
          </w:p>
          <w:p>
            <w:pPr>
              <w:pStyle w:val="1128"/>
              <w:jc w:val="both"/>
              <w:tabs>
                <w:tab w:val="left" w:pos="708" w:leader="none"/>
                <w:tab w:val="center" w:pos="4677" w:leader="none"/>
                <w:tab w:val="right" w:pos="9355" w:leader="none"/>
              </w:tabs>
              <w:rPr>
                <w:sz w:val="20"/>
                <w:szCs w:val="20"/>
                <w:lang w:eastAsia="en-US"/>
              </w:rPr>
            </w:pPr>
            <w:r>
              <w:rPr>
                <w:bCs/>
                <w:i/>
                <w:sz w:val="20"/>
                <w:szCs w:val="20"/>
              </w:rPr>
              <w:t xml:space="preserve">Если бизнес-карта обслуживается в рамках тарифного плана «Корпоративный», комиссия взимается в стандартном размере</w:t>
            </w:r>
            <w:r>
              <w:rPr>
                <w:bCs/>
                <w:i/>
                <w:sz w:val="20"/>
                <w:szCs w:val="20"/>
              </w:rPr>
              <w:t xml:space="preserve">.</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1128"/>
              <w:jc w:val="center"/>
              <w:rPr>
                <w:sz w:val="20"/>
                <w:szCs w:val="20"/>
              </w:rPr>
            </w:pPr>
            <w:r>
              <w:rPr>
                <w:sz w:val="20"/>
                <w:szCs w:val="20"/>
              </w:rPr>
              <w:t xml:space="preserve">1.1.4.</w:t>
            </w:r>
            <w:r>
              <w:rPr>
                <w:sz w:val="20"/>
                <w:szCs w:val="20"/>
              </w:rPr>
            </w:r>
          </w:p>
        </w:tc>
        <w:tc>
          <w:tcPr>
            <w:tcBorders>
              <w:top w:val="single" w:color="000000" w:sz="4" w:space="0"/>
              <w:left w:val="single" w:color="000000" w:sz="4" w:space="0"/>
              <w:bottom w:val="single" w:color="000000" w:sz="4" w:space="0"/>
              <w:right w:val="single" w:color="000000" w:sz="4" w:space="0"/>
            </w:tcBorders>
            <w:tcW w:w="3687" w:type="dxa"/>
            <w:vAlign w:val="top"/>
            <w:textDirection w:val="lrTb"/>
            <w:noWrap w:val="false"/>
          </w:tcPr>
          <w:p>
            <w:pPr>
              <w:pStyle w:val="1130"/>
              <w:ind w:firstLine="0"/>
              <w:jc w:val="left"/>
              <w:spacing w:before="40" w:after="0"/>
              <w:rPr>
                <w:b w:val="0"/>
                <w:i w:val="0"/>
                <w:iCs w:val="0"/>
                <w:sz w:val="20"/>
                <w:szCs w:val="20"/>
              </w:rPr>
            </w:pPr>
            <w:r>
              <w:rPr>
                <w:b w:val="0"/>
                <w:i w:val="0"/>
                <w:iCs w:val="0"/>
                <w:sz w:val="20"/>
                <w:szCs w:val="20"/>
              </w:rPr>
              <w:t xml:space="preserve">Начисление процентов на остатки средств </w:t>
            </w:r>
            <w:r>
              <w:rPr>
                <w:b w:val="0"/>
                <w:i w:val="0"/>
                <w:iCs w:val="0"/>
                <w:sz w:val="20"/>
                <w:szCs w:val="20"/>
              </w:rPr>
            </w:r>
          </w:p>
        </w:tc>
        <w:tc>
          <w:tcPr>
            <w:tcBorders>
              <w:top w:val="single" w:color="000000" w:sz="4" w:space="0"/>
              <w:left w:val="single" w:color="000000" w:sz="4" w:space="0"/>
              <w:bottom w:val="single" w:color="000000" w:sz="4" w:space="0"/>
              <w:right w:val="single" w:color="000000" w:sz="4" w:space="0"/>
            </w:tcBorders>
            <w:tcW w:w="1842" w:type="dxa"/>
            <w:vAlign w:val="top"/>
            <w:textDirection w:val="lrTb"/>
            <w:noWrap w:val="false"/>
          </w:tcPr>
          <w:p>
            <w:pPr>
              <w:pStyle w:val="1128"/>
              <w:jc w:val="center"/>
              <w:spacing w:before="40"/>
              <w:rPr>
                <w:bCs/>
                <w:sz w:val="20"/>
                <w:szCs w:val="20"/>
              </w:rPr>
            </w:pPr>
            <w:r>
              <w:rPr>
                <w:bCs/>
                <w:sz w:val="20"/>
                <w:szCs w:val="20"/>
              </w:rPr>
              <w:t xml:space="preserve">По согласованию сторон </w:t>
            </w:r>
            <w:r>
              <w:rPr>
                <w:bC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28"/>
              <w:spacing w:before="40"/>
              <w:rPr>
                <w:i/>
                <w:sz w:val="20"/>
                <w:szCs w:val="20"/>
              </w:rPr>
            </w:pPr>
            <w:r>
              <w:rPr>
                <w:i/>
                <w:sz w:val="20"/>
                <w:szCs w:val="20"/>
              </w:rPr>
              <w:t xml:space="preserve">Оформляется дополнительным соглашением к договору банковского счета.</w:t>
            </w:r>
            <w:r>
              <w:rPr>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1307"/>
        </w:trPr>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1128"/>
              <w:jc w:val="center"/>
              <w:rPr>
                <w:sz w:val="20"/>
                <w:szCs w:val="20"/>
              </w:rPr>
            </w:pPr>
            <w:r>
              <w:rPr>
                <w:sz w:val="20"/>
                <w:szCs w:val="20"/>
              </w:rPr>
            </w:r>
            <w:r>
              <w:rPr>
                <w:sz w:val="20"/>
                <w:szCs w:val="20"/>
              </w:rPr>
            </w:r>
          </w:p>
          <w:p>
            <w:pPr>
              <w:pStyle w:val="1128"/>
              <w:jc w:val="center"/>
              <w:rPr>
                <w:sz w:val="20"/>
                <w:szCs w:val="20"/>
              </w:rPr>
            </w:pPr>
            <w:r>
              <w:rPr>
                <w:sz w:val="20"/>
                <w:szCs w:val="20"/>
              </w:rPr>
              <w:t xml:space="preserve">1.1.5.</w:t>
            </w:r>
            <w:r>
              <w:rPr>
                <w:sz w:val="20"/>
                <w:szCs w:val="20"/>
              </w:rPr>
            </w:r>
          </w:p>
        </w:tc>
        <w:tc>
          <w:tcPr>
            <w:tcBorders>
              <w:top w:val="single" w:color="000000" w:sz="4" w:space="0"/>
              <w:left w:val="single" w:color="000000" w:sz="4" w:space="0"/>
              <w:bottom w:val="single" w:color="000000" w:sz="4" w:space="0"/>
              <w:right w:val="single" w:color="000000" w:sz="4" w:space="0"/>
            </w:tcBorders>
            <w:tcW w:w="3687" w:type="dxa"/>
            <w:vAlign w:val="top"/>
            <w:textDirection w:val="lrTb"/>
            <w:noWrap w:val="false"/>
          </w:tcPr>
          <w:p>
            <w:pPr>
              <w:pStyle w:val="1128"/>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both"/>
              <w:tabs>
                <w:tab w:val="left" w:pos="708" w:leader="none"/>
                <w:tab w:val="center" w:pos="4677" w:leader="none"/>
                <w:tab w:val="right" w:pos="9355" w:leader="none"/>
              </w:tabs>
              <w:rPr>
                <w:sz w:val="20"/>
                <w:szCs w:val="20"/>
                <w:lang w:eastAsia="en-US"/>
              </w:rPr>
            </w:pPr>
            <w:r>
              <w:rPr>
                <w:sz w:val="20"/>
                <w:szCs w:val="20"/>
              </w:rPr>
              <w:t xml:space="preserve">Перевод денежных средств со счета клиента (в том числе при закрытии счета</w:t>
            </w:r>
            <w:r>
              <w:rPr>
                <w:sz w:val="20"/>
                <w:szCs w:val="20"/>
              </w:rPr>
              <w:t xml:space="preserve"> клиента</w:t>
            </w:r>
            <w:r>
              <w:rPr>
                <w:sz w:val="20"/>
                <w:szCs w:val="20"/>
              </w:rPr>
              <w:t xml:space="preserve">) </w:t>
              <w:br w:type="textWrapping" w:clear="all"/>
              <w:t xml:space="preserve">на счета юридических лиц, субъектов Российской Федерации, муниципальных образований, индивидуальных п</w:t>
            </w:r>
            <w:r>
              <w:rPr>
                <w:sz w:val="20"/>
                <w:szCs w:val="20"/>
              </w:rPr>
              <w:t xml:space="preserve">редпринимателей и физических лиц, занимающихся в установленном законодательством Российской Федерации порядке частной практикой, а также на счета физических лиц исключительно в случаях и/или по основаниям (назначению платежа), указанным в пункте 2 графы «П</w:t>
            </w:r>
            <w:r>
              <w:rPr>
                <w:sz w:val="20"/>
                <w:szCs w:val="20"/>
              </w:rPr>
              <w:t xml:space="preserve">римечание» пункта 1.1.8 Тарифов:</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1842" w:type="dxa"/>
            <w:vAlign w:val="top"/>
            <w:textDirection w:val="lrTb"/>
            <w:noWrap w:val="false"/>
          </w:tcPr>
          <w:p>
            <w:pPr>
              <w:pStyle w:val="1128"/>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tc>
        <w:tc>
          <w:tcPr>
            <w:tcBorders>
              <w:top w:val="single" w:color="000000" w:sz="4" w:space="0"/>
              <w:left w:val="single" w:color="000000" w:sz="4" w:space="0"/>
              <w:right w:val="single" w:color="000000" w:sz="4" w:space="0"/>
            </w:tcBorders>
            <w:tcW w:w="3969" w:type="dxa"/>
            <w:vAlign w:val="top"/>
            <w:vMerge w:val="restart"/>
            <w:textDirection w:val="lrTb"/>
            <w:noWrap w:val="false"/>
          </w:tcPr>
          <w:p>
            <w:pPr>
              <w:pStyle w:val="1128"/>
              <w:jc w:val="both"/>
              <w:spacing w:before="120"/>
              <w:tabs>
                <w:tab w:val="left" w:pos="0" w:leader="none"/>
                <w:tab w:val="left" w:pos="1134" w:leader="none"/>
              </w:tabs>
              <w:rPr>
                <w:i/>
                <w:sz w:val="20"/>
                <w:szCs w:val="20"/>
              </w:rPr>
            </w:pPr>
            <w:r>
              <w:rPr>
                <w:i/>
                <w:sz w:val="20"/>
                <w:szCs w:val="20"/>
              </w:rPr>
              <w:t xml:space="preserve">Комиссия за перевод денежных средств в оплату вознаграждения Банку не взимается.</w:t>
            </w:r>
            <w:r>
              <w:rPr>
                <w:i/>
                <w:sz w:val="20"/>
                <w:szCs w:val="20"/>
              </w:rPr>
            </w:r>
          </w:p>
          <w:p>
            <w:pPr>
              <w:pStyle w:val="1128"/>
              <w:jc w:val="both"/>
              <w:tabs>
                <w:tab w:val="left" w:pos="708" w:leader="none"/>
                <w:tab w:val="center" w:pos="4677" w:leader="none"/>
                <w:tab w:val="right" w:pos="9355" w:leader="none"/>
              </w:tabs>
              <w:rPr>
                <w:i/>
                <w:sz w:val="20"/>
                <w:szCs w:val="20"/>
              </w:rPr>
            </w:pPr>
            <w:r>
              <w:rPr>
                <w:i/>
                <w:sz w:val="20"/>
                <w:szCs w:val="20"/>
              </w:rPr>
              <w:t xml:space="preserve">Комиссия за перевод денежных средств на счета физических лиц взимается в соответствии с п. 1.1.8 Тарифов, кроме перевода денежных средств при закрытии счета клиента.</w:t>
            </w:r>
            <w:r>
              <w:rPr>
                <w:i/>
                <w:sz w:val="20"/>
                <w:szCs w:val="20"/>
              </w:rPr>
            </w:r>
          </w:p>
          <w:p>
            <w:pPr>
              <w:pStyle w:val="1128"/>
              <w:jc w:val="both"/>
              <w:tabs>
                <w:tab w:val="left" w:pos="1134" w:leader="none"/>
                <w:tab w:val="center" w:pos="4677" w:leader="none"/>
                <w:tab w:val="right" w:pos="9355" w:leader="none"/>
              </w:tabs>
              <w:rPr>
                <w:i/>
                <w:sz w:val="20"/>
                <w:szCs w:val="20"/>
                <w:lang w:eastAsia="en-US"/>
              </w:rPr>
            </w:pPr>
            <w:r>
              <w:rPr>
                <w:i/>
                <w:sz w:val="20"/>
                <w:szCs w:val="20"/>
                <w:lang w:eastAsia="en-US"/>
              </w:rPr>
              <w:t xml:space="preserve">Комиссия не взимается при исполнении: </w:t>
            </w:r>
            <w:r>
              <w:rPr>
                <w:i/>
                <w:sz w:val="20"/>
                <w:szCs w:val="20"/>
                <w:lang w:eastAsia="en-US"/>
              </w:rPr>
            </w:r>
          </w:p>
          <w:p>
            <w:pPr>
              <w:pStyle w:val="1128"/>
              <w:ind w:firstLine="709"/>
              <w:jc w:val="both"/>
              <w:tabs>
                <w:tab w:val="left" w:pos="1134" w:leader="none"/>
                <w:tab w:val="center" w:pos="4677" w:leader="none"/>
                <w:tab w:val="right" w:pos="9355" w:leader="none"/>
              </w:tabs>
              <w:rPr>
                <w:i/>
                <w:sz w:val="20"/>
                <w:szCs w:val="20"/>
                <w:lang w:eastAsia="en-US"/>
              </w:rPr>
            </w:pPr>
            <w:r>
              <w:rPr>
                <w:i/>
                <w:sz w:val="20"/>
                <w:szCs w:val="20"/>
                <w:lang w:eastAsia="en-US"/>
              </w:rPr>
              <w:t xml:space="preserve">- расчетных документов по осуществлению обязательных платежей в бюджетную систему Российской Федерации (налоги, сборы, страховые взносы, пени, штрафы); </w:t>
            </w:r>
            <w:r>
              <w:rPr>
                <w:i/>
                <w:sz w:val="20"/>
                <w:szCs w:val="20"/>
                <w:lang w:eastAsia="en-US"/>
              </w:rPr>
            </w:r>
          </w:p>
          <w:p>
            <w:pPr>
              <w:pStyle w:val="1128"/>
              <w:ind w:firstLine="709"/>
              <w:jc w:val="both"/>
              <w:tabs>
                <w:tab w:val="left" w:pos="1134" w:leader="none"/>
                <w:tab w:val="center" w:pos="4677" w:leader="none"/>
                <w:tab w:val="right" w:pos="9355" w:leader="none"/>
              </w:tabs>
              <w:rPr>
                <w:i/>
                <w:sz w:val="20"/>
                <w:szCs w:val="20"/>
                <w:lang w:eastAsia="en-US"/>
              </w:rPr>
            </w:pPr>
            <w:r>
              <w:rPr>
                <w:i/>
                <w:sz w:val="20"/>
                <w:szCs w:val="20"/>
                <w:lang w:eastAsia="en-US"/>
              </w:rPr>
              <w:t xml:space="preserve">- </w:t>
            </w:r>
            <w:r>
              <w:rPr>
                <w:i/>
                <w:sz w:val="20"/>
                <w:szCs w:val="20"/>
              </w:rPr>
              <w:t xml:space="preserve">расчетных документов по оплате страховых взносов на счета Фонда пенсионного </w:t>
              <w:br w:type="textWrapping" w:clear="all"/>
              <w:t xml:space="preserve">и социального страхования Российской Федерации, Федерального Фонда и территориальных фондов обязательного медицинского страхования</w:t>
            </w:r>
            <w:r>
              <w:rPr>
                <w:i/>
                <w:sz w:val="20"/>
                <w:szCs w:val="20"/>
                <w:lang w:eastAsia="en-US"/>
              </w:rPr>
              <w:t xml:space="preserve">;</w:t>
            </w:r>
            <w:r>
              <w:rPr>
                <w:i/>
                <w:sz w:val="20"/>
                <w:szCs w:val="20"/>
                <w:lang w:eastAsia="en-US"/>
              </w:rPr>
            </w:r>
            <w:r>
              <w:rPr>
                <w:i/>
                <w:sz w:val="20"/>
                <w:szCs w:val="20"/>
                <w:lang w:eastAsia="en-US"/>
              </w:rPr>
            </w:r>
          </w:p>
          <w:p>
            <w:pPr>
              <w:pStyle w:val="1128"/>
              <w:ind w:firstLine="709"/>
              <w:jc w:val="both"/>
              <w:tabs>
                <w:tab w:val="left" w:pos="1134" w:leader="none"/>
                <w:tab w:val="center" w:pos="4677" w:leader="none"/>
                <w:tab w:val="right" w:pos="9355" w:leader="none"/>
              </w:tabs>
              <w:rPr>
                <w:i/>
                <w:sz w:val="20"/>
                <w:szCs w:val="20"/>
                <w:lang w:eastAsia="en-US"/>
              </w:rPr>
            </w:pPr>
            <w:r>
              <w:rPr>
                <w:i/>
                <w:sz w:val="20"/>
                <w:szCs w:val="20"/>
              </w:rPr>
              <w:t xml:space="preserve">- расчетных документов по счетам клиентов, имеющих обязательства перед АО </w:t>
            </w:r>
            <w:r>
              <w:rPr>
                <w:i/>
                <w:sz w:val="20"/>
                <w:szCs w:val="20"/>
              </w:rPr>
              <w:t xml:space="preserve">«Россельхозбанк» по кредитным сделкам***,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i/>
                <w:sz w:val="20"/>
                <w:szCs w:val="20"/>
                <w:lang w:eastAsia="en-US"/>
              </w:rPr>
            </w:r>
            <w:r>
              <w:rPr>
                <w:i/>
                <w:sz w:val="20"/>
                <w:szCs w:val="20"/>
                <w:lang w:eastAsia="en-US"/>
              </w:rPr>
            </w:r>
          </w:p>
          <w:p>
            <w:pPr>
              <w:pStyle w:val="1128"/>
              <w:jc w:val="both"/>
              <w:tabs>
                <w:tab w:val="left" w:pos="708" w:leader="none"/>
                <w:tab w:val="center" w:pos="4677" w:leader="none"/>
                <w:tab w:val="right" w:pos="9355" w:leader="none"/>
              </w:tabs>
              <w:rPr>
                <w:i/>
                <w:sz w:val="20"/>
                <w:szCs w:val="20"/>
                <w:lang w:eastAsia="en-US"/>
              </w:rPr>
            </w:pPr>
            <w:r>
              <w:rPr>
                <w:i/>
                <w:sz w:val="20"/>
                <w:szCs w:val="20"/>
                <w:lang w:eastAsia="en-US"/>
              </w:rPr>
              <w:t xml:space="preserve">- </w:t>
            </w:r>
            <w:r>
              <w:rPr>
                <w:i/>
                <w:sz w:val="20"/>
                <w:szCs w:val="20"/>
              </w:rPr>
              <w:t xml:space="preserve">инкассовых поручений, составленных Банком на основании исполнительных документов, должником по которым является клиент.</w:t>
            </w:r>
            <w:r>
              <w:rPr>
                <w:i/>
                <w:sz w:val="20"/>
                <w:szCs w:val="20"/>
                <w:lang w:eastAsia="en-US"/>
              </w:rPr>
            </w:r>
            <w:r>
              <w:rPr>
                <w:i/>
                <w:sz w:val="20"/>
                <w:szCs w:val="20"/>
                <w:lang w:eastAsia="en-US"/>
              </w:rPr>
            </w:r>
          </w:p>
          <w:p>
            <w:pPr>
              <w:pStyle w:val="1128"/>
              <w:jc w:val="both"/>
              <w:rPr>
                <w:i/>
                <w:sz w:val="20"/>
                <w:szCs w:val="20"/>
                <w:lang w:eastAsia="en-US"/>
              </w:rPr>
            </w:pPr>
            <w:r>
              <w:rPr>
                <w:i/>
                <w:sz w:val="20"/>
                <w:szCs w:val="20"/>
                <w:lang w:eastAsia="en-US"/>
              </w:rPr>
              <w:t xml:space="preserve">За осуществление платежа, ранее отправленного по системе дистанционного банковского обслуживания и помещенного в картотеку из-за отсутствия дене</w:t>
            </w:r>
            <w:r>
              <w:rPr>
                <w:i/>
                <w:sz w:val="20"/>
                <w:szCs w:val="20"/>
                <w:lang w:eastAsia="en-US"/>
              </w:rPr>
              <w:t xml:space="preserve">жных средств на счете или приостановления операций по счету налоговым органом/таможенным органом, частично платежным ордером или полностью платежным поручением взимается комиссионное вознаграждение, как если бы документ был представлен на бумажном носителе</w:t>
            </w:r>
            <w:r>
              <w:rPr>
                <w:i/>
                <w:sz w:val="20"/>
                <w:szCs w:val="20"/>
                <w:lang w:eastAsia="en-US"/>
              </w:rPr>
            </w:r>
          </w:p>
          <w:p>
            <w:pPr>
              <w:pStyle w:val="1128"/>
              <w:jc w:val="both"/>
              <w:rPr>
                <w:bCs/>
                <w:i/>
                <w:sz w:val="20"/>
                <w:szCs w:val="20"/>
              </w:rPr>
            </w:pPr>
            <w:r>
              <w:rPr>
                <w:bCs/>
                <w:i/>
                <w:sz w:val="20"/>
                <w:szCs w:val="20"/>
              </w:rPr>
              <w:t xml:space="preserve">Комиссия за совершение платежа на основании платежного требования, поступившего в Бан</w:t>
            </w:r>
            <w:r>
              <w:rPr>
                <w:bCs/>
                <w:i/>
                <w:sz w:val="20"/>
                <w:szCs w:val="20"/>
              </w:rPr>
              <w:t xml:space="preserve">к в электронном виде, взимается, как если бы документ был отправлен по системе дистанционного банковского обслуживания (при наличии акцепта плательщика). При исполнении платежного требования, поступившего в Банк в электронном виде, помещенного в картотеку </w:t>
            </w:r>
            <w:r>
              <w:rPr>
                <w:i/>
                <w:sz w:val="20"/>
                <w:szCs w:val="20"/>
                <w:lang w:eastAsia="en-US"/>
              </w:rPr>
              <w:t xml:space="preserve">из-за отсутствия денеж</w:t>
            </w:r>
            <w:r>
              <w:rPr>
                <w:i/>
                <w:sz w:val="20"/>
                <w:szCs w:val="20"/>
                <w:lang w:eastAsia="en-US"/>
              </w:rPr>
              <w:t xml:space="preserve">ных средств на счете или приостановления операций по счету налоговым органом/таможенным органом, частично платежным ордером или полностью платежным требованием взимается комиссионное вознаграждение, как если бы документ был представлен на бумажном носителе</w:t>
            </w:r>
            <w:r>
              <w:rPr>
                <w:bCs/>
                <w:i/>
                <w:sz w:val="20"/>
                <w:szCs w:val="20"/>
              </w:rPr>
              <w:t xml:space="preserve">.</w:t>
            </w:r>
            <w:r>
              <w:rPr>
                <w:bCs/>
                <w:i/>
                <w:sz w:val="20"/>
                <w:szCs w:val="20"/>
              </w:rPr>
            </w:r>
            <w:r>
              <w:rPr>
                <w:bCs/>
                <w:i/>
                <w:sz w:val="20"/>
                <w:szCs w:val="20"/>
              </w:rPr>
            </w:r>
          </w:p>
          <w:p>
            <w:pPr>
              <w:pStyle w:val="1128"/>
              <w:jc w:val="both"/>
              <w:rPr>
                <w:i/>
                <w:sz w:val="20"/>
                <w:szCs w:val="20"/>
              </w:rPr>
            </w:pPr>
            <w:r>
              <w:rPr>
                <w:i/>
                <w:sz w:val="20"/>
                <w:szCs w:val="20"/>
              </w:rPr>
              <w:t xml:space="preserve">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 с которого в соот</w:t>
            </w:r>
            <w:r>
              <w:rPr>
                <w:i/>
                <w:sz w:val="20"/>
                <w:szCs w:val="20"/>
              </w:rPr>
              <w:t xml:space="preserve">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поручений 5 группы очередности на </w:t>
            </w:r>
            <w:r>
              <w:rPr>
                <w:i/>
                <w:sz w:val="20"/>
                <w:szCs w:val="20"/>
              </w:rPr>
              <w:t xml:space="preserve">перечисление денежных средств по уплате налогов и сборов в бюджеты бюджетной системы Российской Федерации, а также сумм страховых взносов в бюджеты государственных внебюджетных фондов и сумм налоговых платежей, платежных требований и инкассовых поручений).</w:t>
            </w:r>
            <w:r>
              <w:rPr>
                <w:i/>
                <w:sz w:val="20"/>
                <w:szCs w:val="20"/>
              </w:rPr>
            </w:r>
            <w:r>
              <w:rPr>
                <w:i/>
                <w:sz w:val="20"/>
                <w:szCs w:val="20"/>
              </w:rPr>
            </w:r>
          </w:p>
          <w:p>
            <w:pPr>
              <w:pStyle w:val="1128"/>
              <w:jc w:val="both"/>
              <w:rPr>
                <w:i/>
                <w:sz w:val="20"/>
                <w:szCs w:val="20"/>
                <w:lang w:eastAsia="en-US"/>
              </w:rPr>
            </w:pPr>
            <w:r>
              <w:rPr>
                <w:i/>
                <w:sz w:val="20"/>
                <w:szCs w:val="20"/>
                <w:lang w:eastAsia="en-US"/>
              </w:rPr>
            </w:r>
            <w:r>
              <w:rPr>
                <w:i/>
                <w:sz w:val="20"/>
                <w:szCs w:val="20"/>
                <w:lang w:eastAsia="en-US"/>
              </w:rPr>
            </w:r>
          </w:p>
          <w:p>
            <w:pPr>
              <w:pStyle w:val="1128"/>
              <w:jc w:val="both"/>
              <w:rPr>
                <w:bCs/>
                <w:i/>
                <w:sz w:val="20"/>
                <w:szCs w:val="20"/>
              </w:rPr>
            </w:pPr>
            <w:r>
              <w:rPr>
                <w:bCs/>
                <w:i/>
                <w:sz w:val="20"/>
                <w:szCs w:val="20"/>
              </w:rPr>
            </w:r>
            <w:r>
              <w:rPr>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1128"/>
              <w:jc w:val="center"/>
              <w:rPr>
                <w:sz w:val="20"/>
                <w:szCs w:val="20"/>
              </w:rPr>
            </w:pPr>
            <w:r>
              <w:rPr>
                <w:sz w:val="20"/>
                <w:szCs w:val="20"/>
              </w:rPr>
              <w:t xml:space="preserve">1.1.5.1.</w:t>
            </w:r>
            <w:r>
              <w:rPr>
                <w:sz w:val="20"/>
                <w:szCs w:val="20"/>
              </w:rPr>
            </w:r>
          </w:p>
        </w:tc>
        <w:tc>
          <w:tcPr>
            <w:tcBorders>
              <w:top w:val="single" w:color="000000" w:sz="4" w:space="0"/>
              <w:left w:val="single" w:color="000000" w:sz="4" w:space="0"/>
              <w:bottom w:val="single" w:color="000000" w:sz="4" w:space="0"/>
              <w:right w:val="single" w:color="000000" w:sz="4" w:space="0"/>
            </w:tcBorders>
            <w:tcW w:w="3687" w:type="dxa"/>
            <w:vAlign w:val="top"/>
            <w:textDirection w:val="lrTb"/>
            <w:noWrap w:val="false"/>
          </w:tcPr>
          <w:p>
            <w:pPr>
              <w:pStyle w:val="1128"/>
              <w:jc w:val="both"/>
              <w:tabs>
                <w:tab w:val="left" w:pos="708" w:leader="none"/>
                <w:tab w:val="center" w:pos="4677" w:leader="none"/>
                <w:tab w:val="right" w:pos="9355" w:leader="none"/>
              </w:tabs>
              <w:rPr>
                <w:sz w:val="20"/>
                <w:szCs w:val="20"/>
              </w:rPr>
            </w:pPr>
            <w:r>
              <w:rPr>
                <w:sz w:val="20"/>
                <w:szCs w:val="20"/>
              </w:rPr>
              <w:t xml:space="preserve">Открытые в АО </w:t>
            </w:r>
            <w:r>
              <w:rPr>
                <w:sz w:val="20"/>
                <w:szCs w:val="20"/>
              </w:rPr>
              <w:t xml:space="preserve">«Россельхозбанк»:</w:t>
            </w:r>
            <w:r>
              <w:rPr>
                <w:sz w:val="20"/>
                <w:szCs w:val="20"/>
              </w:rPr>
            </w:r>
            <w:r>
              <w:rPr>
                <w:sz w:val="20"/>
                <w:szCs w:val="20"/>
              </w:rPr>
            </w:r>
          </w:p>
          <w:p>
            <w:pPr>
              <w:pStyle w:val="1128"/>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t xml:space="preserve">- на основании расчетного документа на бумажном носителе</w:t>
            </w:r>
            <w:r>
              <w:rPr>
                <w:rFonts w:eastAsia="Calibri"/>
                <w:sz w:val="20"/>
                <w:szCs w:val="20"/>
                <w:lang w:eastAsia="en-US"/>
              </w:rPr>
            </w:r>
          </w:p>
          <w:p>
            <w:pPr>
              <w:pStyle w:val="1128"/>
              <w:jc w:val="both"/>
              <w:tabs>
                <w:tab w:val="left" w:pos="708" w:leader="none"/>
                <w:tab w:val="center" w:pos="4677" w:leader="none"/>
                <w:tab w:val="right" w:pos="9355" w:leader="none"/>
              </w:tabs>
              <w:rPr>
                <w:rFonts w:eastAsia="Calibri"/>
                <w:sz w:val="10"/>
                <w:szCs w:val="10"/>
                <w:lang w:eastAsia="en-US"/>
              </w:rPr>
            </w:pPr>
            <w:r>
              <w:rPr>
                <w:rFonts w:eastAsia="Calibri"/>
                <w:sz w:val="20"/>
                <w:szCs w:val="20"/>
                <w:lang w:eastAsia="en-US"/>
              </w:rPr>
              <w:t xml:space="preserve">- отправленный клиентом по системе дистанционного банковского обслуживания</w:t>
            </w:r>
            <w:r>
              <w:rPr>
                <w:rFonts w:eastAsia="Calibri"/>
                <w:sz w:val="10"/>
                <w:szCs w:val="10"/>
                <w:lang w:eastAsia="en-US"/>
              </w:rPr>
            </w:r>
            <w:r>
              <w:rPr>
                <w:rFonts w:eastAsia="Calibri"/>
                <w:sz w:val="10"/>
                <w:szCs w:val="10"/>
                <w:lang w:eastAsia="en-US"/>
              </w:rPr>
            </w:r>
          </w:p>
        </w:tc>
        <w:tc>
          <w:tcPr>
            <w:tcBorders>
              <w:top w:val="single" w:color="000000" w:sz="4" w:space="0"/>
              <w:left w:val="single" w:color="000000" w:sz="4" w:space="0"/>
              <w:bottom w:val="single" w:color="000000" w:sz="4" w:space="0"/>
              <w:right w:val="single" w:color="000000" w:sz="4" w:space="0"/>
            </w:tcBorders>
            <w:tcW w:w="1842" w:type="dxa"/>
            <w:vAlign w:val="top"/>
            <w:textDirection w:val="lrTb"/>
            <w:noWrap w:val="false"/>
          </w:tcPr>
          <w:p>
            <w:pPr>
              <w:pStyle w:val="112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center"/>
              <w:tabs>
                <w:tab w:val="left" w:pos="708" w:leader="none"/>
                <w:tab w:val="center" w:pos="4677" w:leader="none"/>
                <w:tab w:val="right" w:pos="9355" w:leader="none"/>
              </w:tabs>
              <w:rPr>
                <w:sz w:val="20"/>
                <w:szCs w:val="20"/>
                <w:lang w:eastAsia="en-US"/>
              </w:rPr>
            </w:pPr>
            <w:r>
              <w:rPr>
                <w:sz w:val="20"/>
                <w:szCs w:val="20"/>
                <w:lang w:eastAsia="en-US"/>
              </w:rPr>
              <w:t xml:space="preserve">5</w:t>
            </w:r>
            <w:r>
              <w:rPr>
                <w:sz w:val="20"/>
                <w:szCs w:val="20"/>
                <w:lang w:eastAsia="en-US"/>
              </w:rPr>
              <w:t xml:space="preserve">50</w:t>
            </w:r>
            <w:r>
              <w:rPr>
                <w:sz w:val="20"/>
                <w:szCs w:val="20"/>
                <w:lang w:eastAsia="en-US"/>
              </w:rPr>
              <w:t xml:space="preserve"> руб.</w:t>
            </w:r>
            <w:r>
              <w:rPr>
                <w:sz w:val="20"/>
                <w:szCs w:val="20"/>
                <w:lang w:eastAsia="en-US"/>
              </w:rPr>
            </w:r>
          </w:p>
          <w:p>
            <w:pPr>
              <w:pStyle w:val="112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center"/>
              <w:tabs>
                <w:tab w:val="left" w:pos="708" w:leader="none"/>
                <w:tab w:val="center" w:pos="4677" w:leader="none"/>
                <w:tab w:val="right" w:pos="9355" w:leader="none"/>
              </w:tabs>
              <w:rPr>
                <w:sz w:val="20"/>
                <w:szCs w:val="20"/>
                <w:lang w:eastAsia="en-US"/>
              </w:rPr>
            </w:pPr>
            <w:r>
              <w:rPr>
                <w:sz w:val="20"/>
                <w:szCs w:val="20"/>
                <w:lang w:eastAsia="en-US"/>
              </w:rPr>
              <w:t xml:space="preserve">8</w:t>
            </w:r>
            <w:r>
              <w:rPr>
                <w:sz w:val="20"/>
                <w:szCs w:val="20"/>
                <w:lang w:eastAsia="en-US"/>
              </w:rPr>
              <w:t xml:space="preserve"> руб.</w:t>
            </w:r>
            <w:r>
              <w:rPr>
                <w:sz w:val="20"/>
                <w:szCs w:val="20"/>
                <w:lang w:eastAsia="en-US"/>
              </w:rPr>
            </w:r>
            <w:r>
              <w:rPr>
                <w:sz w:val="20"/>
                <w:szCs w:val="20"/>
                <w:lang w:eastAsia="en-US"/>
              </w:rPr>
            </w:r>
          </w:p>
        </w:tc>
        <w:tc>
          <w:tcPr>
            <w:tcBorders>
              <w:left w:val="single" w:color="000000" w:sz="4" w:space="0"/>
              <w:right w:val="single" w:color="000000" w:sz="4" w:space="0"/>
            </w:tcBorders>
            <w:tcW w:w="3969" w:type="dxa"/>
            <w:vAlign w:val="top"/>
            <w:vMerge w:val="continue"/>
            <w:textDirection w:val="lrTb"/>
            <w:noWrap w:val="false"/>
          </w:tcPr>
          <w:p>
            <w:pPr>
              <w:pStyle w:val="1128"/>
              <w:rPr>
                <w:i/>
                <w:sz w:val="18"/>
                <w:szCs w:val="18"/>
              </w:rPr>
            </w:pPr>
            <w:r>
              <w:rPr>
                <w:i/>
                <w:sz w:val="18"/>
                <w:szCs w:val="18"/>
              </w:rPr>
            </w:r>
            <w:r>
              <w:rPr>
                <w:i/>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Borders>
              <w:top w:val="single" w:color="000000" w:sz="4" w:space="0"/>
              <w:left w:val="single" w:color="000000" w:sz="4" w:space="0"/>
              <w:bottom w:val="none" w:color="000000" w:sz="4" w:space="0"/>
              <w:right w:val="single" w:color="000000" w:sz="4" w:space="0"/>
            </w:tcBorders>
            <w:tcW w:w="1276" w:type="dxa"/>
            <w:vAlign w:val="top"/>
            <w:textDirection w:val="lrTb"/>
            <w:noWrap w:val="false"/>
          </w:tcPr>
          <w:p>
            <w:pPr>
              <w:pStyle w:val="1128"/>
              <w:jc w:val="center"/>
              <w:rPr>
                <w:sz w:val="20"/>
                <w:szCs w:val="20"/>
              </w:rPr>
            </w:pPr>
            <w:r>
              <w:rPr>
                <w:sz w:val="20"/>
                <w:szCs w:val="20"/>
              </w:rPr>
              <w:t xml:space="preserve">1.1.5.2.</w:t>
            </w:r>
            <w:r>
              <w:rPr>
                <w:sz w:val="20"/>
                <w:szCs w:val="20"/>
              </w:rPr>
            </w:r>
          </w:p>
        </w:tc>
        <w:tc>
          <w:tcPr>
            <w:tcBorders>
              <w:top w:val="single" w:color="000000" w:sz="4" w:space="0"/>
              <w:left w:val="single" w:color="000000" w:sz="4" w:space="0"/>
              <w:bottom w:val="none" w:color="000000" w:sz="4" w:space="0"/>
              <w:right w:val="single" w:color="000000" w:sz="4" w:space="0"/>
            </w:tcBorders>
            <w:tcW w:w="3687" w:type="dxa"/>
            <w:vAlign w:val="top"/>
            <w:textDirection w:val="lrTb"/>
            <w:noWrap w:val="false"/>
          </w:tcPr>
          <w:p>
            <w:pPr>
              <w:pStyle w:val="1128"/>
              <w:jc w:val="both"/>
              <w:rPr>
                <w:sz w:val="20"/>
                <w:szCs w:val="20"/>
                <w:lang w:eastAsia="en-US"/>
              </w:rPr>
            </w:pPr>
            <w:r>
              <w:rPr>
                <w:sz w:val="20"/>
                <w:szCs w:val="20"/>
              </w:rPr>
              <w:t xml:space="preserve">Открытые в других кредитных организациях на территории Российской Федерации:</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1842" w:type="dxa"/>
            <w:vAlign w:val="top"/>
            <w:textDirection w:val="lrTb"/>
            <w:noWrap w:val="false"/>
          </w:tcPr>
          <w:p>
            <w:pPr>
              <w:pStyle w:val="112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tc>
        <w:tc>
          <w:tcPr>
            <w:tcBorders>
              <w:left w:val="single" w:color="000000" w:sz="4" w:space="0"/>
              <w:right w:val="single" w:color="000000" w:sz="4" w:space="0"/>
            </w:tcBorders>
            <w:tcW w:w="3969" w:type="dxa"/>
            <w:vAlign w:val="top"/>
            <w:vMerge w:val="continue"/>
            <w:textDirection w:val="lrTb"/>
            <w:noWrap w:val="false"/>
          </w:tcPr>
          <w:p>
            <w:pPr>
              <w:pStyle w:val="1128"/>
              <w:rPr>
                <w:i/>
                <w:sz w:val="18"/>
                <w:szCs w:val="18"/>
              </w:rPr>
            </w:pPr>
            <w:r>
              <w:rPr>
                <w:i/>
                <w:sz w:val="18"/>
                <w:szCs w:val="18"/>
              </w:rPr>
            </w:r>
            <w:r>
              <w:rPr>
                <w:i/>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810"/>
        </w:trPr>
        <w:tc>
          <w:tcPr>
            <w:tcBorders>
              <w:top w:val="none" w:color="000000" w:sz="4" w:space="0"/>
              <w:left w:val="single" w:color="000000" w:sz="4" w:space="0"/>
              <w:bottom w:val="none" w:color="000000" w:sz="4" w:space="0"/>
              <w:right w:val="single" w:color="000000" w:sz="4" w:space="0"/>
            </w:tcBorders>
            <w:tcW w:w="1276" w:type="dxa"/>
            <w:vAlign w:val="top"/>
            <w:vMerge w:val="restart"/>
            <w:textDirection w:val="lrTb"/>
            <w:noWrap w:val="false"/>
          </w:tcPr>
          <w:p>
            <w:pPr>
              <w:pStyle w:val="1128"/>
              <w:jc w:val="center"/>
              <w:rPr>
                <w:sz w:val="20"/>
                <w:szCs w:val="20"/>
              </w:rPr>
            </w:pPr>
            <w:r>
              <w:rPr>
                <w:sz w:val="20"/>
                <w:szCs w:val="20"/>
              </w:rPr>
            </w:r>
            <w:r>
              <w:rPr>
                <w:sz w:val="20"/>
                <w:szCs w:val="20"/>
              </w:rPr>
            </w:r>
          </w:p>
          <w:p>
            <w:pPr>
              <w:pStyle w:val="1128"/>
              <w:jc w:val="center"/>
              <w:rPr>
                <w:sz w:val="20"/>
                <w:szCs w:val="20"/>
              </w:rPr>
            </w:pPr>
            <w:r>
              <w:rPr>
                <w:sz w:val="20"/>
                <w:szCs w:val="20"/>
              </w:rPr>
            </w:r>
            <w:r>
              <w:rPr>
                <w:sz w:val="20"/>
                <w:szCs w:val="20"/>
              </w:rPr>
            </w:r>
          </w:p>
          <w:p>
            <w:pPr>
              <w:pStyle w:val="1128"/>
              <w:jc w:val="center"/>
              <w:rPr>
                <w:sz w:val="20"/>
                <w:szCs w:val="20"/>
              </w:rPr>
            </w:pPr>
            <w:r>
              <w:rPr>
                <w:sz w:val="20"/>
                <w:szCs w:val="20"/>
              </w:rPr>
            </w:r>
            <w:r>
              <w:rPr>
                <w:sz w:val="20"/>
                <w:szCs w:val="20"/>
              </w:rPr>
            </w:r>
          </w:p>
          <w:p>
            <w:pPr>
              <w:pStyle w:val="1128"/>
              <w:jc w:val="center"/>
              <w:rPr>
                <w:sz w:val="20"/>
                <w:szCs w:val="20"/>
              </w:rPr>
            </w:pPr>
            <w:r>
              <w:rPr>
                <w:sz w:val="20"/>
                <w:szCs w:val="20"/>
              </w:rPr>
            </w:r>
            <w:r>
              <w:rPr>
                <w:sz w:val="20"/>
                <w:szCs w:val="20"/>
              </w:rPr>
            </w:r>
          </w:p>
          <w:p>
            <w:pPr>
              <w:pStyle w:val="1128"/>
              <w:jc w:val="center"/>
              <w:rPr>
                <w:sz w:val="20"/>
                <w:szCs w:val="20"/>
              </w:rPr>
            </w:pPr>
            <w:r>
              <w:rPr>
                <w:sz w:val="20"/>
                <w:szCs w:val="20"/>
              </w:rPr>
            </w:r>
            <w:r>
              <w:rPr>
                <w:sz w:val="20"/>
                <w:szCs w:val="20"/>
              </w:rPr>
            </w:r>
          </w:p>
          <w:p>
            <w:pPr>
              <w:pStyle w:val="1128"/>
              <w:jc w:val="center"/>
              <w:rPr>
                <w:sz w:val="20"/>
                <w:szCs w:val="20"/>
              </w:rPr>
            </w:pPr>
            <w:r>
              <w:rPr>
                <w:sz w:val="20"/>
                <w:szCs w:val="20"/>
              </w:rPr>
            </w:r>
            <w:r>
              <w:rPr>
                <w:sz w:val="20"/>
                <w:szCs w:val="20"/>
              </w:rPr>
            </w:r>
          </w:p>
          <w:p>
            <w:pPr>
              <w:pStyle w:val="1128"/>
              <w:jc w:val="center"/>
              <w:rPr>
                <w:sz w:val="20"/>
                <w:szCs w:val="20"/>
              </w:rPr>
            </w:pPr>
            <w:r>
              <w:rPr>
                <w:sz w:val="20"/>
                <w:szCs w:val="20"/>
              </w:rPr>
            </w:r>
            <w:r>
              <w:rPr>
                <w:sz w:val="20"/>
                <w:szCs w:val="20"/>
              </w:rPr>
            </w:r>
          </w:p>
          <w:p>
            <w:pPr>
              <w:pStyle w:val="1128"/>
              <w:jc w:val="center"/>
              <w:rPr>
                <w:sz w:val="20"/>
                <w:szCs w:val="20"/>
              </w:rPr>
            </w:pPr>
            <w:r>
              <w:rPr>
                <w:sz w:val="20"/>
                <w:szCs w:val="20"/>
              </w:rPr>
            </w:r>
            <w:r>
              <w:rPr>
                <w:sz w:val="20"/>
                <w:szCs w:val="20"/>
              </w:rPr>
            </w:r>
          </w:p>
          <w:p>
            <w:pPr>
              <w:pStyle w:val="1128"/>
              <w:jc w:val="center"/>
              <w:rPr>
                <w:sz w:val="20"/>
                <w:szCs w:val="20"/>
              </w:rPr>
            </w:pPr>
            <w:r>
              <w:rPr>
                <w:sz w:val="20"/>
                <w:szCs w:val="20"/>
              </w:rPr>
            </w:r>
            <w:r>
              <w:rPr>
                <w:sz w:val="20"/>
                <w:szCs w:val="20"/>
              </w:rPr>
            </w:r>
          </w:p>
          <w:p>
            <w:pPr>
              <w:pStyle w:val="1128"/>
              <w:jc w:val="center"/>
              <w:rPr>
                <w:sz w:val="20"/>
                <w:szCs w:val="20"/>
              </w:rPr>
            </w:pPr>
            <w:r>
              <w:rPr>
                <w:sz w:val="20"/>
                <w:szCs w:val="20"/>
              </w:rPr>
            </w:r>
            <w:r>
              <w:rPr>
                <w:sz w:val="20"/>
                <w:szCs w:val="20"/>
              </w:rPr>
            </w:r>
          </w:p>
          <w:p>
            <w:pPr>
              <w:pStyle w:val="1128"/>
              <w:jc w:val="center"/>
              <w:rPr>
                <w:sz w:val="20"/>
                <w:szCs w:val="20"/>
              </w:rPr>
            </w:pPr>
            <w:r>
              <w:rPr>
                <w:sz w:val="20"/>
                <w:szCs w:val="20"/>
              </w:rPr>
            </w:r>
            <w:r>
              <w:rPr>
                <w:sz w:val="20"/>
                <w:szCs w:val="20"/>
              </w:rPr>
            </w:r>
          </w:p>
          <w:p>
            <w:pPr>
              <w:pStyle w:val="1128"/>
              <w:jc w:val="center"/>
              <w:rPr>
                <w:sz w:val="20"/>
                <w:szCs w:val="20"/>
              </w:rPr>
            </w:pPr>
            <w:r>
              <w:rPr>
                <w:sz w:val="20"/>
                <w:szCs w:val="20"/>
              </w:rPr>
            </w:r>
            <w:r>
              <w:rPr>
                <w:sz w:val="20"/>
                <w:szCs w:val="20"/>
              </w:rPr>
            </w:r>
          </w:p>
          <w:p>
            <w:pPr>
              <w:pStyle w:val="1128"/>
              <w:jc w:val="center"/>
              <w:rPr>
                <w:sz w:val="20"/>
                <w:szCs w:val="20"/>
              </w:rPr>
            </w:pPr>
            <w:r>
              <w:rPr>
                <w:sz w:val="20"/>
                <w:szCs w:val="20"/>
              </w:rPr>
            </w:r>
            <w:r>
              <w:rPr>
                <w:sz w:val="20"/>
                <w:szCs w:val="20"/>
              </w:rPr>
            </w:r>
          </w:p>
          <w:p>
            <w:pPr>
              <w:pStyle w:val="1128"/>
              <w:jc w:val="center"/>
              <w:rPr>
                <w:sz w:val="20"/>
                <w:szCs w:val="20"/>
              </w:rPr>
            </w:pPr>
            <w:r>
              <w:rPr>
                <w:sz w:val="20"/>
                <w:szCs w:val="20"/>
              </w:rPr>
            </w:r>
            <w:r>
              <w:rPr>
                <w:sz w:val="20"/>
                <w:szCs w:val="20"/>
              </w:rPr>
            </w:r>
          </w:p>
          <w:p>
            <w:pPr>
              <w:pStyle w:val="1128"/>
              <w:jc w:val="center"/>
              <w:rPr>
                <w:sz w:val="20"/>
                <w:szCs w:val="20"/>
              </w:rPr>
            </w:pPr>
            <w:r>
              <w:rPr>
                <w:sz w:val="20"/>
                <w:szCs w:val="20"/>
              </w:rPr>
            </w:r>
            <w:r>
              <w:rPr>
                <w:sz w:val="20"/>
                <w:szCs w:val="20"/>
              </w:rPr>
            </w:r>
          </w:p>
          <w:p>
            <w:pPr>
              <w:pStyle w:val="1128"/>
              <w:jc w:val="center"/>
              <w:rPr>
                <w:sz w:val="20"/>
                <w:szCs w:val="20"/>
              </w:rPr>
            </w:pPr>
            <w:r>
              <w:rPr>
                <w:sz w:val="20"/>
                <w:szCs w:val="20"/>
              </w:rPr>
            </w:r>
            <w:r>
              <w:rPr>
                <w:sz w:val="20"/>
                <w:szCs w:val="20"/>
              </w:rPr>
            </w:r>
          </w:p>
          <w:p>
            <w:pPr>
              <w:pStyle w:val="1128"/>
              <w:jc w:val="center"/>
              <w:rPr>
                <w:sz w:val="20"/>
                <w:szCs w:val="20"/>
              </w:rPr>
            </w:pPr>
            <w:r>
              <w:rPr>
                <w:sz w:val="20"/>
                <w:szCs w:val="20"/>
              </w:rPr>
            </w:r>
            <w:r>
              <w:rPr>
                <w:sz w:val="20"/>
                <w:szCs w:val="20"/>
              </w:rPr>
            </w:r>
          </w:p>
          <w:p>
            <w:pPr>
              <w:pStyle w:val="1128"/>
              <w:jc w:val="center"/>
              <w:rPr>
                <w:sz w:val="20"/>
                <w:szCs w:val="20"/>
              </w:rPr>
            </w:pPr>
            <w:r>
              <w:rPr>
                <w:sz w:val="20"/>
                <w:szCs w:val="20"/>
              </w:rPr>
            </w:r>
            <w:r>
              <w:rPr>
                <w:sz w:val="20"/>
                <w:szCs w:val="20"/>
              </w:rPr>
            </w:r>
          </w:p>
          <w:p>
            <w:pPr>
              <w:pStyle w:val="1128"/>
              <w:jc w:val="center"/>
              <w:rPr>
                <w:sz w:val="20"/>
                <w:szCs w:val="20"/>
              </w:rPr>
            </w:pPr>
            <w:r>
              <w:rPr>
                <w:sz w:val="20"/>
                <w:szCs w:val="20"/>
              </w:rPr>
            </w:r>
            <w:r>
              <w:rPr>
                <w:sz w:val="20"/>
                <w:szCs w:val="20"/>
              </w:rPr>
            </w:r>
          </w:p>
          <w:p>
            <w:pPr>
              <w:pStyle w:val="1128"/>
              <w:jc w:val="center"/>
              <w:rPr>
                <w:sz w:val="20"/>
                <w:szCs w:val="20"/>
              </w:rPr>
            </w:pPr>
            <w:r>
              <w:rPr>
                <w:sz w:val="20"/>
                <w:szCs w:val="20"/>
              </w:rPr>
            </w:r>
            <w:r>
              <w:rPr>
                <w:sz w:val="20"/>
                <w:szCs w:val="20"/>
              </w:rPr>
            </w:r>
          </w:p>
          <w:p>
            <w:pPr>
              <w:pStyle w:val="1128"/>
              <w:jc w:val="center"/>
              <w:rPr>
                <w:sz w:val="20"/>
                <w:szCs w:val="20"/>
              </w:rPr>
            </w:pPr>
            <w:r>
              <w:rPr>
                <w:sz w:val="20"/>
                <w:szCs w:val="20"/>
              </w:rPr>
            </w:r>
            <w:r>
              <w:rPr>
                <w:sz w:val="20"/>
                <w:szCs w:val="20"/>
              </w:rPr>
            </w:r>
          </w:p>
          <w:p>
            <w:pPr>
              <w:pStyle w:val="1128"/>
              <w:jc w:val="center"/>
              <w:rPr>
                <w:sz w:val="20"/>
                <w:szCs w:val="20"/>
              </w:rPr>
            </w:pPr>
            <w:r>
              <w:rPr>
                <w:sz w:val="20"/>
                <w:szCs w:val="20"/>
              </w:rPr>
            </w:r>
            <w:r>
              <w:rPr>
                <w:sz w:val="20"/>
                <w:szCs w:val="20"/>
              </w:rPr>
            </w:r>
          </w:p>
          <w:p>
            <w:pPr>
              <w:pStyle w:val="1128"/>
              <w:jc w:val="center"/>
              <w:rPr>
                <w:sz w:val="20"/>
                <w:szCs w:val="20"/>
              </w:rPr>
            </w:pPr>
            <w:r>
              <w:rPr>
                <w:sz w:val="20"/>
                <w:szCs w:val="20"/>
              </w:rPr>
            </w:r>
            <w:r>
              <w:rPr>
                <w:sz w:val="20"/>
                <w:szCs w:val="20"/>
              </w:rPr>
            </w:r>
          </w:p>
          <w:p>
            <w:pPr>
              <w:pStyle w:val="1128"/>
              <w:jc w:val="center"/>
              <w:rPr>
                <w:sz w:val="20"/>
                <w:szCs w:val="20"/>
              </w:rPr>
            </w:pPr>
            <w:r>
              <w:rPr>
                <w:sz w:val="20"/>
                <w:szCs w:val="20"/>
              </w:rPr>
            </w:r>
            <w:r>
              <w:rPr>
                <w:sz w:val="20"/>
                <w:szCs w:val="20"/>
              </w:rPr>
            </w:r>
          </w:p>
          <w:p>
            <w:pPr>
              <w:pStyle w:val="1128"/>
              <w:jc w:val="center"/>
              <w:rPr>
                <w:sz w:val="20"/>
                <w:szCs w:val="20"/>
              </w:rPr>
            </w:pPr>
            <w:r>
              <w:rPr>
                <w:sz w:val="20"/>
                <w:szCs w:val="20"/>
              </w:rPr>
            </w:r>
            <w:r>
              <w:rPr>
                <w:sz w:val="20"/>
                <w:szCs w:val="20"/>
              </w:rPr>
            </w:r>
          </w:p>
          <w:p>
            <w:pPr>
              <w:pStyle w:val="1128"/>
              <w:jc w:val="center"/>
              <w:rPr>
                <w:sz w:val="20"/>
                <w:szCs w:val="20"/>
              </w:rPr>
            </w:pPr>
            <w:r>
              <w:rPr>
                <w:sz w:val="20"/>
                <w:szCs w:val="20"/>
              </w:rPr>
            </w:r>
            <w:r>
              <w:rPr>
                <w:sz w:val="20"/>
                <w:szCs w:val="20"/>
              </w:rPr>
            </w:r>
          </w:p>
          <w:p>
            <w:pPr>
              <w:pStyle w:val="1128"/>
              <w:jc w:val="center"/>
              <w:rPr>
                <w:sz w:val="20"/>
                <w:szCs w:val="20"/>
              </w:rPr>
            </w:pPr>
            <w:r>
              <w:rPr>
                <w:sz w:val="20"/>
                <w:szCs w:val="20"/>
              </w:rPr>
            </w:r>
            <w:r>
              <w:rPr>
                <w:sz w:val="20"/>
                <w:szCs w:val="20"/>
              </w:rPr>
            </w:r>
          </w:p>
          <w:p>
            <w:pPr>
              <w:pStyle w:val="1128"/>
              <w:jc w:val="center"/>
              <w:rPr>
                <w:sz w:val="20"/>
                <w:szCs w:val="20"/>
              </w:rPr>
            </w:pPr>
            <w:r>
              <w:rPr>
                <w:sz w:val="20"/>
                <w:szCs w:val="20"/>
              </w:rPr>
            </w:r>
            <w:r>
              <w:rPr>
                <w:sz w:val="20"/>
                <w:szCs w:val="20"/>
              </w:rPr>
            </w:r>
          </w:p>
          <w:p>
            <w:pPr>
              <w:pStyle w:val="1128"/>
              <w:jc w:val="center"/>
              <w:rPr>
                <w:sz w:val="20"/>
                <w:szCs w:val="20"/>
              </w:rPr>
            </w:pPr>
            <w:r>
              <w:rPr>
                <w:sz w:val="20"/>
                <w:szCs w:val="20"/>
              </w:rPr>
            </w:r>
            <w:r>
              <w:rPr>
                <w:sz w:val="20"/>
                <w:szCs w:val="20"/>
              </w:rPr>
            </w:r>
          </w:p>
          <w:p>
            <w:pPr>
              <w:pStyle w:val="1128"/>
              <w:jc w:val="center"/>
              <w:rPr>
                <w:sz w:val="20"/>
                <w:szCs w:val="20"/>
              </w:rPr>
            </w:pPr>
            <w:r>
              <w:rPr>
                <w:sz w:val="20"/>
                <w:szCs w:val="20"/>
              </w:rPr>
              <w:t xml:space="preserve">1</w:t>
            </w:r>
            <w:r>
              <w:rPr>
                <w:sz w:val="20"/>
                <w:szCs w:val="20"/>
              </w:rPr>
              <w:t xml:space="preserve">.1.5.3</w:t>
            </w:r>
            <w:r>
              <w:rPr>
                <w:sz w:val="20"/>
                <w:szCs w:val="20"/>
              </w:rPr>
            </w:r>
          </w:p>
          <w:p>
            <w:pPr>
              <w:pStyle w:val="1128"/>
              <w:jc w:val="center"/>
              <w:rPr>
                <w:sz w:val="20"/>
                <w:szCs w:val="20"/>
              </w:rPr>
            </w:pPr>
            <w:r>
              <w:rPr>
                <w:sz w:val="20"/>
                <w:szCs w:val="20"/>
              </w:rPr>
            </w:r>
            <w:r>
              <w:rPr>
                <w:sz w:val="20"/>
                <w:szCs w:val="20"/>
              </w:rPr>
            </w:r>
          </w:p>
          <w:p>
            <w:pPr>
              <w:pStyle w:val="1128"/>
              <w:jc w:val="center"/>
              <w:rPr>
                <w:sz w:val="20"/>
                <w:szCs w:val="20"/>
              </w:rPr>
            </w:pPr>
            <w:r>
              <w:rPr>
                <w:sz w:val="20"/>
                <w:szCs w:val="20"/>
              </w:rPr>
            </w:r>
            <w:r>
              <w:rPr>
                <w:sz w:val="20"/>
                <w:szCs w:val="20"/>
              </w:rPr>
            </w:r>
          </w:p>
          <w:p>
            <w:pPr>
              <w:pStyle w:val="1128"/>
              <w:jc w:val="center"/>
              <w:rPr>
                <w:sz w:val="20"/>
                <w:szCs w:val="20"/>
              </w:rPr>
            </w:pPr>
            <w:r>
              <w:rPr>
                <w:sz w:val="20"/>
                <w:szCs w:val="20"/>
              </w:rPr>
            </w:r>
            <w:r>
              <w:rPr>
                <w:sz w:val="20"/>
                <w:szCs w:val="20"/>
              </w:rPr>
            </w:r>
          </w:p>
          <w:p>
            <w:pPr>
              <w:pStyle w:val="1128"/>
              <w:jc w:val="center"/>
              <w:rPr>
                <w:sz w:val="20"/>
                <w:szCs w:val="20"/>
              </w:rPr>
            </w:pPr>
            <w:r>
              <w:rPr>
                <w:sz w:val="20"/>
                <w:szCs w:val="20"/>
              </w:rPr>
            </w:r>
            <w:r>
              <w:rPr>
                <w:sz w:val="20"/>
                <w:szCs w:val="20"/>
              </w:rPr>
            </w:r>
          </w:p>
          <w:p>
            <w:pPr>
              <w:pStyle w:val="1128"/>
              <w:jc w:val="center"/>
              <w:rPr>
                <w:sz w:val="20"/>
                <w:szCs w:val="20"/>
              </w:rPr>
            </w:pPr>
            <w:r>
              <w:rPr>
                <w:sz w:val="20"/>
                <w:szCs w:val="20"/>
              </w:rPr>
            </w:r>
            <w:r>
              <w:rPr>
                <w:sz w:val="20"/>
                <w:szCs w:val="20"/>
              </w:rPr>
            </w:r>
          </w:p>
          <w:p>
            <w:pPr>
              <w:pStyle w:val="1128"/>
              <w:jc w:val="center"/>
              <w:rPr>
                <w:sz w:val="20"/>
                <w:szCs w:val="20"/>
              </w:rPr>
            </w:pPr>
            <w:r>
              <w:rPr>
                <w:sz w:val="20"/>
                <w:szCs w:val="20"/>
              </w:rPr>
            </w:r>
            <w:r>
              <w:rPr>
                <w:sz w:val="20"/>
                <w:szCs w:val="20"/>
              </w:rPr>
            </w:r>
          </w:p>
          <w:p>
            <w:pPr>
              <w:pStyle w:val="1128"/>
              <w:jc w:val="center"/>
              <w:rPr>
                <w:sz w:val="20"/>
                <w:szCs w:val="20"/>
              </w:rPr>
            </w:pPr>
            <w:r>
              <w:rPr>
                <w:sz w:val="20"/>
                <w:szCs w:val="20"/>
              </w:rPr>
            </w:r>
            <w:r>
              <w:rPr>
                <w:sz w:val="20"/>
                <w:szCs w:val="20"/>
              </w:rPr>
            </w:r>
          </w:p>
          <w:p>
            <w:pPr>
              <w:pStyle w:val="1128"/>
              <w:jc w:val="center"/>
              <w:rPr>
                <w:sz w:val="20"/>
                <w:szCs w:val="20"/>
              </w:rPr>
            </w:pPr>
            <w:r>
              <w:rPr>
                <w:sz w:val="20"/>
                <w:szCs w:val="20"/>
              </w:rPr>
            </w:r>
            <w:r>
              <w:rPr>
                <w:sz w:val="20"/>
                <w:szCs w:val="20"/>
              </w:rPr>
            </w:r>
          </w:p>
          <w:p>
            <w:pPr>
              <w:pStyle w:val="1128"/>
              <w:jc w:val="center"/>
              <w:rPr>
                <w:sz w:val="20"/>
                <w:szCs w:val="20"/>
              </w:rPr>
            </w:pPr>
            <w:r>
              <w:rPr>
                <w:sz w:val="20"/>
                <w:szCs w:val="20"/>
              </w:rPr>
            </w:r>
            <w:r>
              <w:rPr>
                <w:sz w:val="20"/>
                <w:szCs w:val="20"/>
              </w:rPr>
            </w:r>
          </w:p>
          <w:p>
            <w:pPr>
              <w:pStyle w:val="1128"/>
              <w:jc w:val="center"/>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687" w:type="dxa"/>
            <w:vAlign w:val="top"/>
            <w:textDirection w:val="lrTb"/>
            <w:noWrap w:val="false"/>
          </w:tcPr>
          <w:p>
            <w:pPr>
              <w:pStyle w:val="1128"/>
              <w:jc w:val="both"/>
              <w:rPr>
                <w:rFonts w:eastAsia="Calibri"/>
                <w:sz w:val="20"/>
                <w:szCs w:val="20"/>
                <w:lang w:eastAsia="en-US"/>
              </w:rPr>
            </w:pPr>
            <w:r>
              <w:rPr>
                <w:rFonts w:eastAsia="Calibri"/>
                <w:sz w:val="20"/>
                <w:szCs w:val="20"/>
                <w:lang w:eastAsia="en-US"/>
              </w:rPr>
              <w:t xml:space="preserve">- на основании расчетного документа на бумажном носителе</w:t>
            </w:r>
            <w:r>
              <w:rPr>
                <w:rFonts w:eastAsia="Calibri"/>
                <w:sz w:val="20"/>
                <w:szCs w:val="20"/>
                <w:lang w:eastAsia="en-US"/>
              </w:rPr>
            </w:r>
          </w:p>
          <w:p>
            <w:pPr>
              <w:pStyle w:val="1128"/>
              <w:jc w:val="both"/>
              <w:rPr>
                <w:rFonts w:eastAsia="Calibri"/>
                <w:sz w:val="20"/>
                <w:szCs w:val="20"/>
                <w:lang w:eastAsia="en-US"/>
              </w:rPr>
            </w:pPr>
            <w:r>
              <w:rPr>
                <w:rFonts w:eastAsia="Calibri"/>
                <w:sz w:val="20"/>
                <w:szCs w:val="20"/>
                <w:lang w:eastAsia="en-US"/>
              </w:rPr>
              <w:t xml:space="preserve">- отправленный клиентом по системе дистанционного банковского обслуживания</w:t>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1842" w:type="dxa"/>
            <w:vAlign w:val="top"/>
            <w:textDirection w:val="lrTb"/>
            <w:noWrap w:val="false"/>
          </w:tcPr>
          <w:p>
            <w:pPr>
              <w:pStyle w:val="1128"/>
              <w:jc w:val="center"/>
              <w:tabs>
                <w:tab w:val="left" w:pos="708" w:leader="none"/>
                <w:tab w:val="center" w:pos="4677" w:leader="none"/>
                <w:tab w:val="right" w:pos="9355" w:leader="none"/>
              </w:tabs>
              <w:rPr>
                <w:sz w:val="20"/>
                <w:szCs w:val="20"/>
                <w:lang w:eastAsia="en-US"/>
              </w:rPr>
            </w:pPr>
            <w:r>
              <w:rPr>
                <w:sz w:val="20"/>
                <w:szCs w:val="20"/>
                <w:lang w:eastAsia="en-US"/>
              </w:rPr>
              <w:t xml:space="preserve">5</w:t>
            </w:r>
            <w:r>
              <w:rPr>
                <w:sz w:val="20"/>
                <w:szCs w:val="20"/>
                <w:lang w:eastAsia="en-US"/>
              </w:rPr>
              <w:t xml:space="preserve">5</w:t>
            </w:r>
            <w:r>
              <w:rPr>
                <w:sz w:val="20"/>
                <w:szCs w:val="20"/>
                <w:lang w:eastAsia="en-US"/>
              </w:rPr>
              <w:t xml:space="preserve">0</w:t>
            </w:r>
            <w:r>
              <w:rPr>
                <w:sz w:val="20"/>
                <w:szCs w:val="20"/>
                <w:lang w:eastAsia="en-US"/>
              </w:rPr>
              <w:t xml:space="preserve"> руб.</w:t>
            </w:r>
            <w:r>
              <w:rPr>
                <w:sz w:val="20"/>
                <w:szCs w:val="20"/>
                <w:lang w:eastAsia="en-US"/>
              </w:rPr>
            </w:r>
            <w:r>
              <w:rPr>
                <w:sz w:val="20"/>
                <w:szCs w:val="20"/>
                <w:lang w:eastAsia="en-US"/>
              </w:rPr>
            </w:r>
          </w:p>
          <w:p>
            <w:pPr>
              <w:pStyle w:val="112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center"/>
              <w:tabs>
                <w:tab w:val="left" w:pos="708" w:leader="none"/>
                <w:tab w:val="center" w:pos="4677" w:leader="none"/>
                <w:tab w:val="right" w:pos="9355" w:leader="none"/>
              </w:tabs>
              <w:rPr>
                <w:sz w:val="20"/>
                <w:szCs w:val="20"/>
                <w:lang w:eastAsia="en-US"/>
              </w:rPr>
            </w:pPr>
            <w:r>
              <w:rPr>
                <w:sz w:val="20"/>
                <w:szCs w:val="20"/>
                <w:lang w:eastAsia="en-US"/>
              </w:rPr>
              <w:t xml:space="preserve">3</w:t>
            </w:r>
            <w:r>
              <w:rPr>
                <w:sz w:val="20"/>
                <w:szCs w:val="20"/>
                <w:lang w:eastAsia="en-US"/>
              </w:rPr>
              <w:t xml:space="preserve">7</w:t>
            </w:r>
            <w:r>
              <w:rPr>
                <w:sz w:val="20"/>
                <w:szCs w:val="20"/>
                <w:lang w:eastAsia="en-US"/>
              </w:rPr>
              <w:t xml:space="preserve"> руб.</w:t>
            </w:r>
            <w:r>
              <w:rPr>
                <w:sz w:val="20"/>
                <w:szCs w:val="20"/>
                <w:lang w:eastAsia="en-US"/>
              </w:rPr>
            </w:r>
          </w:p>
          <w:p>
            <w:pPr>
              <w:pStyle w:val="1128"/>
              <w:jc w:val="center"/>
              <w:tabs>
                <w:tab w:val="left" w:pos="708" w:leader="none"/>
                <w:tab w:val="center" w:pos="4677" w:leader="none"/>
                <w:tab w:val="right" w:pos="9355" w:leader="none"/>
              </w:tabs>
              <w:rPr>
                <w:sz w:val="20"/>
                <w:szCs w:val="20"/>
                <w:lang w:eastAsia="en-US"/>
              </w:rPr>
            </w:pPr>
            <w:r>
              <w:rPr>
                <w:sz w:val="20"/>
                <w:szCs w:val="20"/>
                <w:lang w:eastAsia="en-US"/>
              </w:rPr>
              <w:t xml:space="preserve">если сумма платежа до 100 млн.руб (включительно)</w:t>
            </w:r>
            <w:r>
              <w:rPr>
                <w:sz w:val="20"/>
                <w:szCs w:val="20"/>
                <w:lang w:eastAsia="en-US"/>
              </w:rPr>
            </w:r>
          </w:p>
          <w:p>
            <w:pPr>
              <w:pStyle w:val="1128"/>
              <w:jc w:val="center"/>
              <w:tabs>
                <w:tab w:val="left" w:pos="708" w:leader="none"/>
                <w:tab w:val="center" w:pos="4677" w:leader="none"/>
                <w:tab w:val="right" w:pos="9355" w:leader="none"/>
              </w:tabs>
              <w:rPr>
                <w:sz w:val="20"/>
                <w:szCs w:val="20"/>
                <w:lang w:eastAsia="en-US"/>
              </w:rPr>
            </w:pPr>
            <w:r>
              <w:rPr>
                <w:sz w:val="20"/>
                <w:szCs w:val="20"/>
                <w:lang w:eastAsia="en-US"/>
              </w:rPr>
              <w:t xml:space="preserve">200 руб.</w:t>
            </w:r>
            <w:r>
              <w:rPr>
                <w:sz w:val="20"/>
                <w:szCs w:val="20"/>
                <w:lang w:eastAsia="en-US"/>
              </w:rPr>
            </w:r>
          </w:p>
          <w:p>
            <w:pPr>
              <w:pStyle w:val="1128"/>
              <w:jc w:val="center"/>
              <w:tabs>
                <w:tab w:val="left" w:pos="708" w:leader="none"/>
                <w:tab w:val="center" w:pos="4677" w:leader="none"/>
                <w:tab w:val="right" w:pos="9355" w:leader="none"/>
              </w:tabs>
              <w:rPr>
                <w:sz w:val="20"/>
                <w:szCs w:val="20"/>
                <w:lang w:eastAsia="en-US"/>
              </w:rPr>
            </w:pPr>
            <w:r>
              <w:rPr>
                <w:sz w:val="20"/>
                <w:szCs w:val="20"/>
                <w:lang w:eastAsia="en-US"/>
              </w:rPr>
              <w:t xml:space="preserve">если сумма платежа свыше 100 млн.руб.</w:t>
            </w:r>
            <w:r>
              <w:rPr>
                <w:sz w:val="20"/>
                <w:szCs w:val="20"/>
                <w:lang w:eastAsia="en-US"/>
              </w:rPr>
            </w:r>
            <w:r>
              <w:rPr>
                <w:sz w:val="20"/>
                <w:szCs w:val="20"/>
                <w:lang w:eastAsia="en-US"/>
              </w:rPr>
            </w:r>
          </w:p>
        </w:tc>
        <w:tc>
          <w:tcPr>
            <w:tcBorders>
              <w:left w:val="single" w:color="000000" w:sz="4" w:space="0"/>
              <w:right w:val="single" w:color="000000" w:sz="4" w:space="0"/>
            </w:tcBorders>
            <w:tcW w:w="3969" w:type="dxa"/>
            <w:vAlign w:val="top"/>
            <w:vMerge w:val="continue"/>
            <w:textDirection w:val="lrTb"/>
            <w:noWrap w:val="false"/>
          </w:tcPr>
          <w:p>
            <w:pPr>
              <w:pStyle w:val="1128"/>
              <w:rPr>
                <w:i/>
                <w:sz w:val="18"/>
                <w:szCs w:val="18"/>
              </w:rPr>
            </w:pPr>
            <w:r>
              <w:rPr>
                <w:i/>
                <w:sz w:val="18"/>
                <w:szCs w:val="18"/>
              </w:rPr>
            </w:r>
            <w:r>
              <w:rPr>
                <w:i/>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1215"/>
        </w:trPr>
        <w:tc>
          <w:tcPr>
            <w:tcBorders>
              <w:top w:val="none" w:color="000000" w:sz="4" w:space="0"/>
              <w:left w:val="single" w:color="000000" w:sz="4" w:space="0"/>
              <w:right w:val="single" w:color="000000" w:sz="4" w:space="0"/>
            </w:tcBorders>
            <w:tcW w:w="1276" w:type="dxa"/>
            <w:vAlign w:val="top"/>
            <w:vMerge w:val="continue"/>
            <w:textDirection w:val="lrTb"/>
            <w:noWrap w:val="false"/>
          </w:tcPr>
          <w:p>
            <w:pPr>
              <w:pStyle w:val="1128"/>
              <w:jc w:val="center"/>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687" w:type="dxa"/>
            <w:vAlign w:val="top"/>
            <w:textDirection w:val="lrTb"/>
            <w:noWrap w:val="false"/>
          </w:tcPr>
          <w:p>
            <w:pPr>
              <w:pStyle w:val="1128"/>
              <w:jc w:val="both"/>
              <w:spacing w:before="40"/>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t xml:space="preserve">- </w:t>
            </w:r>
            <w:r>
              <w:rPr>
                <w:sz w:val="20"/>
                <w:szCs w:val="20"/>
                <w:lang w:eastAsia="en-US"/>
              </w:rPr>
              <w:t xml:space="preserve">отправленный клиентом, включенным в региональную адресную программу по проведению капитального ремонта многок</w:t>
            </w:r>
            <w:r>
              <w:rPr>
                <w:sz w:val="20"/>
                <w:szCs w:val="20"/>
                <w:lang w:eastAsia="en-US"/>
              </w:rPr>
              <w:t xml:space="preserve">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1842" w:type="dxa"/>
            <w:vAlign w:val="top"/>
            <w:textDirection w:val="lrTb"/>
            <w:noWrap w:val="false"/>
          </w:tcPr>
          <w:p>
            <w:pPr>
              <w:pStyle w:val="112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center"/>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p>
        </w:tc>
        <w:tc>
          <w:tcPr>
            <w:tcBorders>
              <w:left w:val="single" w:color="000000" w:sz="4" w:space="0"/>
              <w:right w:val="single" w:color="000000" w:sz="4" w:space="0"/>
            </w:tcBorders>
            <w:tcW w:w="3969" w:type="dxa"/>
            <w:vAlign w:val="top"/>
            <w:vMerge w:val="continue"/>
            <w:textDirection w:val="lrTb"/>
            <w:noWrap w:val="false"/>
          </w:tcPr>
          <w:p>
            <w:pPr>
              <w:pStyle w:val="1128"/>
              <w:rPr>
                <w:i/>
                <w:sz w:val="18"/>
                <w:szCs w:val="18"/>
              </w:rPr>
            </w:pPr>
            <w:r>
              <w:rPr>
                <w:i/>
                <w:sz w:val="18"/>
                <w:szCs w:val="18"/>
              </w:rPr>
            </w:r>
            <w:r>
              <w:rPr>
                <w:i/>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1214"/>
        </w:trPr>
        <w:tc>
          <w:tcPr>
            <w:tcBorders>
              <w:left w:val="single" w:color="000000" w:sz="4" w:space="0"/>
              <w:bottom w:val="single" w:color="000000" w:sz="4" w:space="0"/>
              <w:right w:val="single" w:color="000000" w:sz="4" w:space="0"/>
            </w:tcBorders>
            <w:tcW w:w="1276" w:type="dxa"/>
            <w:vAlign w:val="top"/>
            <w:vMerge w:val="continue"/>
            <w:textDirection w:val="lrTb"/>
            <w:noWrap w:val="false"/>
          </w:tcPr>
          <w:p>
            <w:pPr>
              <w:pStyle w:val="1128"/>
              <w:jc w:val="center"/>
              <w:rPr>
                <w:sz w:val="20"/>
                <w:szCs w:val="20"/>
              </w:rPr>
            </w:pP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687" w:type="dxa"/>
            <w:vAlign w:val="top"/>
            <w:textDirection w:val="lrTb"/>
            <w:noWrap w:val="false"/>
          </w:tcPr>
          <w:p>
            <w:pPr>
              <w:pStyle w:val="1128"/>
              <w:jc w:val="both"/>
              <w:spacing w:before="40"/>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t xml:space="preserve">- </w:t>
            </w:r>
            <w:r>
              <w:rPr>
                <w:sz w:val="20"/>
                <w:szCs w:val="20"/>
                <w:lang w:eastAsia="en-US"/>
              </w:rPr>
              <w:t xml:space="preserve">отпра</w:t>
            </w:r>
            <w:r>
              <w:rPr>
                <w:sz w:val="20"/>
                <w:szCs w:val="20"/>
                <w:lang w:eastAsia="en-US"/>
              </w:rPr>
              <w:t xml:space="preserve">вленный клиентом,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rFonts w:eastAsia="Calibri"/>
                <w:sz w:val="20"/>
                <w:szCs w:val="20"/>
                <w:lang w:eastAsia="en-US"/>
              </w:rPr>
            </w:r>
            <w:r>
              <w:rPr>
                <w:rFonts w:eastAsia="Calibri"/>
                <w:sz w:val="20"/>
                <w:szCs w:val="20"/>
                <w:lang w:eastAsia="en-US"/>
              </w:rPr>
            </w:r>
          </w:p>
          <w:p>
            <w:pPr>
              <w:pStyle w:val="1128"/>
              <w:jc w:val="both"/>
              <w:spacing w:before="40"/>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r>
            <w:r>
              <w:rPr>
                <w:rFonts w:eastAsia="Calibri"/>
                <w:sz w:val="20"/>
                <w:szCs w:val="20"/>
                <w:lang w:eastAsia="en-US"/>
              </w:rPr>
            </w:r>
          </w:p>
          <w:p>
            <w:pPr>
              <w:pStyle w:val="1128"/>
              <w:ind w:left="34"/>
              <w:spacing w:after="40"/>
              <w:rPr>
                <w:sz w:val="20"/>
                <w:szCs w:val="20"/>
              </w:rPr>
            </w:pPr>
            <w:r>
              <w:rPr>
                <w:sz w:val="20"/>
                <w:szCs w:val="20"/>
              </w:rPr>
            </w:r>
            <w:r>
              <w:rPr>
                <w:sz w:val="20"/>
                <w:szCs w:val="20"/>
              </w:rPr>
            </w:r>
          </w:p>
          <w:p>
            <w:pPr>
              <w:pStyle w:val="1128"/>
              <w:ind w:left="34"/>
              <w:spacing w:after="40"/>
              <w:rPr>
                <w:sz w:val="20"/>
                <w:szCs w:val="20"/>
              </w:rPr>
            </w:pPr>
            <w:r>
              <w:rPr>
                <w:sz w:val="20"/>
                <w:szCs w:val="20"/>
              </w:rPr>
            </w:r>
            <w:r>
              <w:rPr>
                <w:sz w:val="20"/>
                <w:szCs w:val="20"/>
              </w:rPr>
            </w:r>
          </w:p>
          <w:p>
            <w:pPr>
              <w:pStyle w:val="1128"/>
              <w:ind w:left="34"/>
              <w:spacing w:after="40"/>
              <w:rPr>
                <w:sz w:val="20"/>
                <w:szCs w:val="20"/>
              </w:rPr>
            </w:pPr>
            <w:r>
              <w:rPr>
                <w:sz w:val="20"/>
                <w:szCs w:val="20"/>
              </w:rPr>
              <w:t xml:space="preserve">При закрытии счета клиента:</w:t>
            </w:r>
            <w:r>
              <w:rPr>
                <w:sz w:val="20"/>
                <w:szCs w:val="20"/>
              </w:rPr>
            </w:r>
          </w:p>
          <w:p>
            <w:pPr>
              <w:pStyle w:val="1128"/>
              <w:ind w:left="34"/>
              <w:spacing w:after="40"/>
              <w:rPr>
                <w:sz w:val="20"/>
                <w:szCs w:val="20"/>
              </w:rPr>
            </w:pPr>
            <w:r>
              <w:rPr>
                <w:sz w:val="20"/>
                <w:szCs w:val="20"/>
              </w:rPr>
              <w:t xml:space="preserve">- в связи с реализацией АО «Россельхозбанк» права расторжения договора банковского счета в соответствии с требованиями законодательства Российской Федерации.</w:t>
            </w:r>
            <w:r>
              <w:rPr>
                <w:sz w:val="20"/>
                <w:szCs w:val="20"/>
              </w:rPr>
            </w:r>
          </w:p>
          <w:p>
            <w:pPr>
              <w:pStyle w:val="1128"/>
              <w:jc w:val="both"/>
              <w:spacing w:before="40"/>
              <w:tabs>
                <w:tab w:val="left" w:pos="708" w:leader="none"/>
                <w:tab w:val="center" w:pos="4677" w:leader="none"/>
                <w:tab w:val="right" w:pos="9355" w:leader="none"/>
              </w:tabs>
              <w:rPr>
                <w:rFonts w:eastAsia="Calibri"/>
                <w:sz w:val="20"/>
                <w:szCs w:val="20"/>
                <w:lang w:eastAsia="en-US"/>
              </w:rPr>
            </w:pPr>
            <w:r>
              <w:rPr>
                <w:sz w:val="20"/>
                <w:szCs w:val="20"/>
              </w:rPr>
              <w:t xml:space="preserve">-отправленный в пользу третьих лиц при закрытии счета по заявлению клиента</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single" w:color="000000" w:sz="4" w:space="0"/>
              <w:right w:val="single" w:color="000000" w:sz="4" w:space="0"/>
            </w:tcBorders>
            <w:tcW w:w="1842" w:type="dxa"/>
            <w:vAlign w:val="top"/>
            <w:textDirection w:val="lrTb"/>
            <w:noWrap w:val="false"/>
          </w:tcPr>
          <w:p>
            <w:pPr>
              <w:pStyle w:val="112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center"/>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p>
            <w:pPr>
              <w:pStyle w:val="112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center"/>
              <w:spacing w:after="40"/>
              <w:rPr>
                <w:sz w:val="20"/>
                <w:szCs w:val="20"/>
              </w:rPr>
            </w:pPr>
            <w:r>
              <w:rPr>
                <w:sz w:val="20"/>
                <w:szCs w:val="20"/>
              </w:rPr>
              <w:t xml:space="preserve">10% от суммы остатка средств на счете</w:t>
            </w:r>
            <w:r>
              <w:rPr>
                <w:sz w:val="20"/>
                <w:szCs w:val="20"/>
              </w:rPr>
            </w:r>
          </w:p>
          <w:p>
            <w:pPr>
              <w:pStyle w:val="1128"/>
              <w:jc w:val="center"/>
              <w:spacing w:after="40"/>
              <w:rPr>
                <w:sz w:val="20"/>
                <w:szCs w:val="20"/>
              </w:rPr>
            </w:pPr>
            <w:r>
              <w:rPr>
                <w:sz w:val="20"/>
                <w:szCs w:val="20"/>
              </w:rPr>
            </w:r>
            <w:r>
              <w:rPr>
                <w:sz w:val="20"/>
                <w:szCs w:val="20"/>
              </w:rPr>
            </w:r>
          </w:p>
          <w:p>
            <w:pPr>
              <w:pStyle w:val="1128"/>
              <w:jc w:val="center"/>
              <w:tabs>
                <w:tab w:val="left" w:pos="708" w:leader="none"/>
                <w:tab w:val="center" w:pos="4677" w:leader="none"/>
                <w:tab w:val="right" w:pos="9355" w:leader="none"/>
              </w:tabs>
              <w:rPr>
                <w:sz w:val="20"/>
                <w:szCs w:val="20"/>
                <w:lang w:eastAsia="en-US"/>
              </w:rPr>
            </w:pPr>
            <w:r>
              <w:rPr>
                <w:sz w:val="20"/>
                <w:szCs w:val="20"/>
              </w:rPr>
              <w:t xml:space="preserve">10% от суммы остатка средств на счете»</w:t>
            </w:r>
            <w:r>
              <w:rPr>
                <w:sz w:val="20"/>
                <w:szCs w:val="20"/>
                <w:lang w:eastAsia="en-US"/>
              </w:rPr>
            </w:r>
            <w:r>
              <w:rPr>
                <w:sz w:val="20"/>
                <w:szCs w:val="20"/>
                <w:lang w:eastAsia="en-US"/>
              </w:rPr>
            </w:r>
          </w:p>
        </w:tc>
        <w:tc>
          <w:tcPr>
            <w:tcBorders>
              <w:left w:val="single" w:color="000000" w:sz="4" w:space="0"/>
              <w:bottom w:val="single" w:color="000000" w:sz="4" w:space="0"/>
              <w:right w:val="single" w:color="000000" w:sz="4" w:space="0"/>
            </w:tcBorders>
            <w:tcW w:w="3969" w:type="dxa"/>
            <w:vAlign w:val="top"/>
            <w:vMerge w:val="continue"/>
            <w:textDirection w:val="lrTb"/>
            <w:noWrap w:val="false"/>
          </w:tcPr>
          <w:p>
            <w:pPr>
              <w:pStyle w:val="1128"/>
              <w:rPr>
                <w:i/>
                <w:sz w:val="18"/>
                <w:szCs w:val="18"/>
              </w:rPr>
            </w:pPr>
            <w:r>
              <w:rPr>
                <w:i/>
                <w:sz w:val="18"/>
                <w:szCs w:val="18"/>
              </w:rPr>
            </w:r>
            <w:r>
              <w:rPr>
                <w:i/>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1214"/>
        </w:trPr>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1128"/>
              <w:jc w:val="center"/>
              <w:rPr>
                <w:sz w:val="20"/>
                <w:szCs w:val="20"/>
              </w:rPr>
            </w:pPr>
            <w:r>
              <w:rPr>
                <w:sz w:val="20"/>
                <w:szCs w:val="20"/>
              </w:rPr>
              <w:t xml:space="preserve">1.1.6.</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687" w:type="dxa"/>
            <w:vAlign w:val="top"/>
            <w:textDirection w:val="lrTb"/>
            <w:noWrap w:val="false"/>
          </w:tcPr>
          <w:p>
            <w:pPr>
              <w:pStyle w:val="1128"/>
              <w:jc w:val="both"/>
              <w:tabs>
                <w:tab w:val="left" w:pos="708" w:leader="none"/>
                <w:tab w:val="center" w:pos="4677" w:leader="none"/>
                <w:tab w:val="right" w:pos="9355" w:leader="none"/>
              </w:tabs>
              <w:rPr>
                <w:sz w:val="20"/>
                <w:szCs w:val="20"/>
                <w:lang w:eastAsia="en-US"/>
              </w:rPr>
            </w:pPr>
            <w:r>
              <w:rPr>
                <w:rFonts w:eastAsia="Calibri"/>
                <w:sz w:val="20"/>
                <w:szCs w:val="20"/>
                <w:lang w:eastAsia="en-US"/>
              </w:rPr>
              <w:t xml:space="preserve">Перевод денежных средств со счета клиента на основании расчетного документа клиента, представленного в Банк на бумажном носителе или в электронном виде с использованием системы дистанционно-банковского обслуживания и имеющего признак «Срочно»</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1842" w:type="dxa"/>
            <w:vAlign w:val="top"/>
            <w:textDirection w:val="lrTb"/>
            <w:noWrap w:val="false"/>
          </w:tcPr>
          <w:p>
            <w:pPr>
              <w:pStyle w:val="1128"/>
              <w:jc w:val="center"/>
              <w:tabs>
                <w:tab w:val="left" w:pos="708" w:leader="none"/>
                <w:tab w:val="center" w:pos="4677" w:leader="none"/>
                <w:tab w:val="right" w:pos="9355" w:leader="none"/>
              </w:tabs>
              <w:rPr>
                <w:sz w:val="20"/>
                <w:szCs w:val="20"/>
                <w:lang w:eastAsia="en-US"/>
              </w:rPr>
            </w:pPr>
            <w:r>
              <w:rPr>
                <w:sz w:val="20"/>
                <w:szCs w:val="20"/>
              </w:rPr>
              <w:t xml:space="preserve">2</w:t>
            </w:r>
            <w:r>
              <w:rPr>
                <w:sz w:val="20"/>
                <w:szCs w:val="20"/>
              </w:rPr>
              <w:t xml:space="preserve">5</w:t>
            </w:r>
            <w:r>
              <w:rPr>
                <w:sz w:val="20"/>
                <w:szCs w:val="20"/>
              </w:rPr>
              <w:t xml:space="preserve">0 руб. за каждый расчетный документ</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28"/>
              <w:jc w:val="both"/>
              <w:spacing w:before="40" w:after="40"/>
              <w:tabs>
                <w:tab w:val="left" w:pos="0" w:leader="none"/>
                <w:tab w:val="left" w:pos="318" w:leader="none"/>
                <w:tab w:val="center" w:pos="4677" w:leader="none"/>
                <w:tab w:val="right" w:pos="9355" w:leader="none"/>
              </w:tabs>
              <w:rPr>
                <w:i/>
                <w:sz w:val="20"/>
                <w:szCs w:val="20"/>
              </w:rPr>
            </w:pPr>
            <w:r>
              <w:rPr>
                <w:i/>
                <w:sz w:val="20"/>
                <w:szCs w:val="20"/>
              </w:rPr>
              <w:t xml:space="preserve">Осуществляется при условии заключения  дополнительного соглашения к договору банковского счета, состоящего из Условий проведения в АО «Россельхозбанк» операций по срочному </w:t>
            </w:r>
            <w:r>
              <w:rPr>
                <w:i/>
                <w:sz w:val="20"/>
                <w:szCs w:val="20"/>
              </w:rPr>
              <w:t xml:space="preserve">переводу платежей клиентов Банка, являющихся юридическими лицами, индивидуальными предпринимателями и физическими лицами, занимающимися в установленном законодательством Российской Федерации порядке частной практикой и Заявления о присоединении к Условиям.</w:t>
            </w:r>
            <w:r>
              <w:rPr>
                <w:i/>
                <w:sz w:val="20"/>
                <w:szCs w:val="20"/>
              </w:rPr>
            </w:r>
          </w:p>
          <w:p>
            <w:pPr>
              <w:pStyle w:val="1128"/>
              <w:rPr>
                <w:i/>
                <w:sz w:val="18"/>
                <w:szCs w:val="18"/>
              </w:rPr>
            </w:pPr>
            <w:r>
              <w:rPr>
                <w:i/>
                <w:sz w:val="20"/>
                <w:szCs w:val="20"/>
              </w:rPr>
              <w:t xml:space="preserve">Указанная услуга не применяется в отношении налоговых и иных обязательных переводов денежных средств в бю</w:t>
            </w:r>
            <w:r>
              <w:rPr>
                <w:i/>
                <w:sz w:val="20"/>
                <w:szCs w:val="20"/>
              </w:rPr>
              <w:t xml:space="preserve">джеты различных уровней и государственные внебюджетные фонды (в т.ч. переводов, возникающих в результате отношений, подпадающих под действие Федерального закона «Об организации предоставления государственных и муниципальных услуг» от 27.07.2010 № 210-ФЗ). </w:t>
            </w:r>
            <w:r>
              <w:rPr>
                <w:rFonts w:eastAsia="Calibri"/>
                <w:i/>
                <w:sz w:val="20"/>
                <w:szCs w:val="20"/>
                <w:lang w:eastAsia="en-US"/>
              </w:rPr>
              <w:t xml:space="preserve">Комиссионное вознаграждение взимается Банком дополнительно к комиссии, указанной в  п. 1.1.5 Тарифов</w:t>
            </w:r>
            <w:r>
              <w:rPr>
                <w:b/>
                <w:i/>
                <w:sz w:val="20"/>
                <w:szCs w:val="20"/>
              </w:rPr>
              <w:t xml:space="preserve">»</w:t>
            </w:r>
            <w:r>
              <w:rPr>
                <w:i/>
                <w:sz w:val="18"/>
                <w:szCs w:val="18"/>
              </w:rPr>
            </w:r>
            <w:r>
              <w:rPr>
                <w:i/>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1128"/>
              <w:jc w:val="center"/>
              <w:rPr>
                <w:sz w:val="20"/>
                <w:szCs w:val="20"/>
              </w:rPr>
            </w:pPr>
            <w:r>
              <w:rPr>
                <w:sz w:val="20"/>
                <w:szCs w:val="20"/>
              </w:rPr>
              <w:t xml:space="preserve">1.1.</w:t>
            </w:r>
            <w:r>
              <w:rPr>
                <w:sz w:val="20"/>
                <w:szCs w:val="20"/>
              </w:rPr>
              <w:t xml:space="preserve">7</w:t>
            </w:r>
            <w:r>
              <w:rPr>
                <w:sz w:val="20"/>
                <w:szCs w:val="20"/>
              </w:rPr>
              <w:t xml:space="preserve">.</w:t>
            </w:r>
            <w:r>
              <w:rPr>
                <w:sz w:val="20"/>
                <w:szCs w:val="20"/>
              </w:rPr>
            </w:r>
          </w:p>
        </w:tc>
        <w:tc>
          <w:tcPr>
            <w:tcBorders>
              <w:top w:val="single" w:color="000000" w:sz="4" w:space="0"/>
              <w:left w:val="single" w:color="000000" w:sz="4" w:space="0"/>
              <w:bottom w:val="single" w:color="000000" w:sz="4" w:space="0"/>
              <w:right w:val="single" w:color="000000" w:sz="4" w:space="0"/>
            </w:tcBorders>
            <w:tcW w:w="3687" w:type="dxa"/>
            <w:vAlign w:val="top"/>
            <w:textDirection w:val="lrTb"/>
            <w:noWrap w:val="false"/>
          </w:tcPr>
          <w:p>
            <w:pPr>
              <w:pStyle w:val="1128"/>
              <w:spacing w:before="40"/>
              <w:rPr>
                <w:sz w:val="20"/>
                <w:szCs w:val="20"/>
              </w:rPr>
            </w:pPr>
            <w:r>
              <w:rPr>
                <w:iCs/>
                <w:sz w:val="20"/>
                <w:szCs w:val="20"/>
              </w:rPr>
              <w:t xml:space="preserve">Зачисление денежных средств на счета  физических лиц – клиентов Банка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842" w:type="dxa"/>
            <w:vAlign w:val="top"/>
            <w:textDirection w:val="lrTb"/>
            <w:noWrap w:val="false"/>
          </w:tcPr>
          <w:p>
            <w:pPr>
              <w:pStyle w:val="1128"/>
              <w:jc w:val="center"/>
              <w:spacing w:before="40"/>
              <w:rPr>
                <w:b/>
                <w:bCs/>
                <w:sz w:val="20"/>
                <w:szCs w:val="20"/>
              </w:rPr>
            </w:pPr>
            <w:r>
              <w:rPr>
                <w:bCs/>
                <w:sz w:val="20"/>
                <w:szCs w:val="20"/>
              </w:rPr>
              <w:t xml:space="preserve">По согласованию сторон</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28"/>
              <w:spacing w:before="40"/>
              <w:rPr>
                <w:bCs/>
                <w:i/>
                <w:sz w:val="20"/>
                <w:szCs w:val="20"/>
              </w:rPr>
            </w:pPr>
            <w:r>
              <w:rPr>
                <w:bCs/>
                <w:i/>
                <w:sz w:val="20"/>
                <w:szCs w:val="20"/>
              </w:rPr>
              <w:t xml:space="preserve">Оформляется отдельным договором либо дополнительным соглашением к договору банковского счета. </w:t>
            </w:r>
            <w:r>
              <w:rPr>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1128"/>
              <w:jc w:val="center"/>
              <w:rPr>
                <w:sz w:val="20"/>
                <w:szCs w:val="20"/>
              </w:rPr>
            </w:pPr>
            <w:r>
              <w:rPr>
                <w:sz w:val="20"/>
                <w:szCs w:val="20"/>
              </w:rPr>
              <w:t xml:space="preserve">1.1.7.1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687" w:type="dxa"/>
            <w:vAlign w:val="top"/>
            <w:textDirection w:val="lrTb"/>
            <w:noWrap w:val="false"/>
          </w:tcPr>
          <w:p>
            <w:pPr>
              <w:pStyle w:val="1128"/>
              <w:jc w:val="both"/>
              <w:spacing w:before="40" w:after="40"/>
              <w:rPr>
                <w:iCs/>
                <w:sz w:val="20"/>
                <w:szCs w:val="20"/>
              </w:rPr>
            </w:pPr>
            <w:r>
              <w:rPr>
                <w:iCs/>
                <w:sz w:val="20"/>
                <w:szCs w:val="20"/>
              </w:rPr>
              <w:t xml:space="preserve">Зачисление кредитных денежных средств на счета заемщиков Банка- юридических лиц, </w:t>
            </w:r>
            <w:r>
              <w:rPr>
                <w:sz w:val="20"/>
                <w:szCs w:val="20"/>
              </w:rPr>
              <w:t xml:space="preserve">субъектов Российской Федерации, муниципальных образований</w:t>
            </w:r>
            <w:r>
              <w:rPr>
                <w:b/>
                <w:sz w:val="20"/>
                <w:szCs w:val="20"/>
              </w:rPr>
              <w:t xml:space="preserve">, </w:t>
            </w:r>
            <w:r>
              <w:rPr>
                <w:sz w:val="20"/>
                <w:szCs w:val="20"/>
              </w:rPr>
              <w:t xml:space="preserve">индивидуальных предпринимателей и физических лиц, занимающихся в установленном законодательством Российской Федерации порядке частной практикой</w:t>
            </w:r>
            <w:r>
              <w:rPr>
                <w:iCs/>
                <w:sz w:val="20"/>
                <w:szCs w:val="20"/>
              </w:rPr>
              <w:t xml:space="preserve"> </w:t>
            </w:r>
            <w:r>
              <w:rPr>
                <w:iCs/>
                <w:sz w:val="20"/>
                <w:szCs w:val="20"/>
              </w:rPr>
            </w:r>
          </w:p>
          <w:p>
            <w:pPr>
              <w:pStyle w:val="1128"/>
              <w:jc w:val="both"/>
              <w:spacing w:before="40" w:after="40"/>
              <w:rPr>
                <w:sz w:val="20"/>
                <w:szCs w:val="20"/>
              </w:rPr>
            </w:pP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842" w:type="dxa"/>
            <w:vAlign w:val="top"/>
            <w:textDirection w:val="lrTb"/>
            <w:noWrap w:val="false"/>
          </w:tcPr>
          <w:p>
            <w:pPr>
              <w:pStyle w:val="1128"/>
              <w:jc w:val="center"/>
              <w:spacing w:before="40" w:after="40"/>
              <w:rPr>
                <w:bCs/>
                <w:sz w:val="20"/>
                <w:szCs w:val="20"/>
              </w:rPr>
            </w:pPr>
            <w:r>
              <w:rPr>
                <w:bCs/>
                <w:sz w:val="20"/>
                <w:szCs w:val="20"/>
              </w:rPr>
              <w:t xml:space="preserve">По согласованию сторон</w:t>
            </w:r>
            <w:r>
              <w:rPr>
                <w:bC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28"/>
              <w:jc w:val="both"/>
              <w:spacing w:before="40" w:after="40"/>
              <w:rPr>
                <w:bCs/>
                <w:i/>
                <w:sz w:val="20"/>
                <w:szCs w:val="20"/>
              </w:rPr>
            </w:pPr>
            <w:r>
              <w:rPr>
                <w:bCs/>
                <w:i/>
                <w:sz w:val="20"/>
                <w:szCs w:val="20"/>
              </w:rPr>
              <w:t xml:space="preserve">Оформляется отдельным договором либо дополнительным соглашением к договору банковского счета.»</w:t>
            </w:r>
            <w:r>
              <w:rPr>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1128"/>
              <w:jc w:val="center"/>
              <w:rPr>
                <w:sz w:val="20"/>
                <w:szCs w:val="20"/>
              </w:rPr>
            </w:pPr>
            <w:r>
              <w:rPr>
                <w:sz w:val="20"/>
                <w:szCs w:val="20"/>
              </w:rPr>
              <w:t xml:space="preserve">1.1.8.</w:t>
            </w:r>
            <w:r>
              <w:rPr>
                <w:sz w:val="20"/>
                <w:szCs w:val="20"/>
              </w:rPr>
            </w:r>
          </w:p>
        </w:tc>
        <w:tc>
          <w:tcPr>
            <w:tcBorders>
              <w:top w:val="single" w:color="000000" w:sz="4" w:space="0"/>
              <w:left w:val="single" w:color="000000" w:sz="4" w:space="0"/>
              <w:bottom w:val="single" w:color="000000" w:sz="4" w:space="0"/>
              <w:right w:val="single" w:color="000000" w:sz="4" w:space="0"/>
            </w:tcBorders>
            <w:tcW w:w="3687" w:type="dxa"/>
            <w:vAlign w:val="center"/>
            <w:textDirection w:val="lrTb"/>
            <w:noWrap w:val="false"/>
          </w:tcPr>
          <w:p>
            <w:pPr>
              <w:pStyle w:val="1128"/>
              <w:rPr>
                <w:sz w:val="20"/>
                <w:szCs w:val="20"/>
              </w:rPr>
            </w:pPr>
            <w:r>
              <w:rPr>
                <w:sz w:val="20"/>
                <w:szCs w:val="20"/>
              </w:rPr>
              <w:t xml:space="preserve">Перевод денежных средств со счета клиента (в том числе при закрытии счета клиента) на счета физических лиц, открытые в АО «Россельхозбанк» и/или в других кредитных организациях</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842" w:type="dxa"/>
            <w:vAlign w:val="center"/>
            <w:textDirection w:val="lrTb"/>
            <w:noWrap w:val="false"/>
          </w:tcPr>
          <w:p>
            <w:pPr>
              <w:pStyle w:val="1128"/>
              <w:jc w:val="center"/>
              <w:spacing w:before="40" w:after="40"/>
              <w:rPr>
                <w:sz w:val="20"/>
                <w:szCs w:val="20"/>
              </w:rPr>
            </w:pPr>
            <w:r>
              <w:rPr>
                <w:sz w:val="20"/>
                <w:szCs w:val="20"/>
              </w:rPr>
              <w:t xml:space="preserve">300 руб. </w:t>
              <w:br w:type="textWrapping" w:clear="all"/>
              <w:t xml:space="preserve">при ОБЩЕЙ СУММЕ </w:t>
              <w:br w:type="textWrapping" w:clear="all"/>
              <w:t xml:space="preserve">до 150 000,00 руб. (включительно);</w:t>
            </w:r>
            <w:r>
              <w:rPr>
                <w:sz w:val="20"/>
                <w:szCs w:val="20"/>
              </w:rPr>
            </w:r>
          </w:p>
          <w:p>
            <w:pPr>
              <w:pStyle w:val="1128"/>
              <w:jc w:val="center"/>
              <w:spacing w:before="120" w:after="40"/>
              <w:rPr>
                <w:sz w:val="20"/>
                <w:szCs w:val="20"/>
              </w:rPr>
            </w:pPr>
            <w:r>
              <w:rPr>
                <w:sz w:val="20"/>
                <w:szCs w:val="20"/>
              </w:rPr>
              <w:t xml:space="preserve">1% от суммы </w:t>
              <w:br w:type="textWrapping" w:clear="all"/>
              <w:t xml:space="preserve">при ОБЩЕЙ СУММЕ</w:t>
              <w:br w:type="textWrapping" w:clear="all"/>
              <w:t xml:space="preserve">с 150 000,01 руб.</w:t>
            </w:r>
            <w:r>
              <w:rPr>
                <w:sz w:val="20"/>
                <w:szCs w:val="20"/>
              </w:rPr>
              <w:t xml:space="preserve"> </w:t>
            </w:r>
            <w:r>
              <w:rPr>
                <w:sz w:val="20"/>
                <w:szCs w:val="20"/>
              </w:rPr>
              <w:t xml:space="preserve">до 300 000,00 руб. (включительно);</w:t>
            </w:r>
            <w:r>
              <w:rPr>
                <w:sz w:val="20"/>
                <w:szCs w:val="20"/>
              </w:rPr>
            </w:r>
          </w:p>
          <w:p>
            <w:pPr>
              <w:pStyle w:val="1128"/>
              <w:jc w:val="center"/>
              <w:spacing w:before="120" w:after="40"/>
              <w:rPr>
                <w:sz w:val="20"/>
                <w:szCs w:val="20"/>
              </w:rPr>
            </w:pPr>
            <w:r>
              <w:rPr>
                <w:sz w:val="20"/>
                <w:szCs w:val="20"/>
              </w:rPr>
              <w:t xml:space="preserve">1,7% от суммы </w:t>
              <w:br w:type="textWrapping" w:clear="all"/>
              <w:t xml:space="preserve">при ОБЩЕЙ СУММЕ</w:t>
              <w:br w:type="textWrapping" w:clear="all"/>
              <w:t xml:space="preserve">с 300 000,01 руб. </w:t>
              <w:br w:type="textWrapping" w:clear="all"/>
              <w:t xml:space="preserve">до 2 000 000,00 руб. (включительно);</w:t>
            </w:r>
            <w:r>
              <w:rPr>
                <w:sz w:val="20"/>
                <w:szCs w:val="20"/>
              </w:rPr>
            </w:r>
          </w:p>
          <w:p>
            <w:pPr>
              <w:pStyle w:val="1128"/>
              <w:jc w:val="center"/>
              <w:spacing w:before="120" w:after="40"/>
              <w:rPr>
                <w:sz w:val="20"/>
                <w:szCs w:val="20"/>
              </w:rPr>
            </w:pPr>
            <w:r>
              <w:rPr>
                <w:sz w:val="20"/>
                <w:szCs w:val="20"/>
              </w:rPr>
              <w:t xml:space="preserve">3,7% от суммы </w:t>
              <w:br w:type="textWrapping" w:clear="all"/>
              <w:t xml:space="preserve">при ОБЩЕЙ СУММЕ</w:t>
              <w:br w:type="textWrapping" w:clear="all"/>
              <w:t xml:space="preserve">с 2 000 000,01 руб. </w:t>
              <w:br w:type="textWrapping" w:clear="all"/>
              <w:t xml:space="preserve">до 5 000 000,00 руб. (включительно);</w:t>
            </w:r>
            <w:r>
              <w:rPr>
                <w:sz w:val="20"/>
                <w:szCs w:val="20"/>
              </w:rPr>
            </w:r>
            <w:r>
              <w:rPr>
                <w:sz w:val="20"/>
                <w:szCs w:val="20"/>
              </w:rPr>
            </w:r>
          </w:p>
          <w:p>
            <w:pPr>
              <w:pStyle w:val="1128"/>
              <w:jc w:val="center"/>
              <w:spacing w:before="120" w:after="40"/>
              <w:rPr>
                <w:sz w:val="20"/>
                <w:szCs w:val="20"/>
              </w:rPr>
            </w:pPr>
            <w:r>
              <w:rPr>
                <w:sz w:val="20"/>
                <w:szCs w:val="20"/>
              </w:rPr>
            </w:r>
            <w:r>
              <w:rPr>
                <w:sz w:val="20"/>
                <w:szCs w:val="20"/>
              </w:rPr>
            </w:r>
          </w:p>
          <w:p>
            <w:pPr>
              <w:pStyle w:val="1128"/>
              <w:jc w:val="center"/>
              <w:spacing w:before="120" w:after="40"/>
              <w:rPr>
                <w:sz w:val="20"/>
                <w:szCs w:val="20"/>
              </w:rPr>
            </w:pPr>
            <w:r>
              <w:rPr>
                <w:sz w:val="20"/>
                <w:szCs w:val="20"/>
              </w:rPr>
            </w:r>
            <w:r>
              <w:rPr>
                <w:sz w:val="20"/>
                <w:szCs w:val="20"/>
              </w:rPr>
            </w:r>
          </w:p>
          <w:p>
            <w:pPr>
              <w:pStyle w:val="1128"/>
              <w:jc w:val="center"/>
              <w:rPr>
                <w:sz w:val="20"/>
                <w:szCs w:val="20"/>
              </w:rPr>
            </w:pPr>
            <w:r>
              <w:rPr>
                <w:sz w:val="20"/>
                <w:szCs w:val="20"/>
              </w:rPr>
              <w:t xml:space="preserve">6% от суммы</w:t>
              <w:br w:type="textWrapping" w:clear="all"/>
              <w:t xml:space="preserve">при ОБЩЕЙ СУММЕ</w:t>
              <w:br w:type="textWrapping" w:clear="all"/>
              <w:t xml:space="preserve">свыше </w:t>
            </w:r>
            <w:r>
              <w:rPr>
                <w:sz w:val="20"/>
                <w:szCs w:val="20"/>
              </w:rPr>
            </w:r>
            <w:r>
              <w:rPr>
                <w:sz w:val="20"/>
                <w:szCs w:val="20"/>
              </w:rPr>
            </w:r>
          </w:p>
          <w:p>
            <w:pPr>
              <w:pStyle w:val="1128"/>
              <w:jc w:val="center"/>
              <w:rPr>
                <w:sz w:val="20"/>
                <w:szCs w:val="20"/>
                <w:highlight w:val="yellow"/>
              </w:rPr>
            </w:pPr>
            <w:r>
              <w:rPr>
                <w:sz w:val="20"/>
                <w:szCs w:val="20"/>
              </w:rPr>
              <w:t xml:space="preserve">5 000 000,00 руб.»</w:t>
            </w:r>
            <w:r>
              <w:rPr>
                <w:sz w:val="20"/>
                <w:szCs w:val="20"/>
                <w:highlight w:val="yellow"/>
              </w:rPr>
            </w:r>
            <w:r>
              <w:rPr>
                <w:sz w:val="20"/>
                <w:szCs w:val="20"/>
                <w:highlight w:val="yellow"/>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28"/>
              <w:jc w:val="both"/>
              <w:rPr>
                <w:i/>
                <w:sz w:val="20"/>
                <w:szCs w:val="20"/>
              </w:rPr>
            </w:pPr>
            <w:r>
              <w:rPr>
                <w:i/>
                <w:sz w:val="20"/>
                <w:szCs w:val="20"/>
              </w:rPr>
              <w:t xml:space="preserve">1. Комиссия взимается при переводе денежных средств на счета физических лиц, в том числе:</w:t>
            </w:r>
            <w:r>
              <w:rPr>
                <w:i/>
                <w:sz w:val="20"/>
                <w:szCs w:val="20"/>
              </w:rPr>
            </w:r>
          </w:p>
          <w:p>
            <w:pPr>
              <w:pStyle w:val="1128"/>
              <w:jc w:val="both"/>
              <w:rPr>
                <w:i/>
                <w:sz w:val="20"/>
                <w:szCs w:val="20"/>
              </w:rPr>
            </w:pPr>
            <w:r>
              <w:rPr>
                <w:i/>
                <w:sz w:val="20"/>
                <w:szCs w:val="20"/>
              </w:rPr>
              <w:t xml:space="preserve">- на текущие счета и счета вкладов;</w:t>
            </w:r>
            <w:r>
              <w:rPr>
                <w:i/>
                <w:sz w:val="20"/>
                <w:szCs w:val="20"/>
              </w:rPr>
            </w:r>
          </w:p>
          <w:p>
            <w:pPr>
              <w:pStyle w:val="1128"/>
              <w:jc w:val="both"/>
              <w:rPr>
                <w:i/>
                <w:sz w:val="20"/>
                <w:szCs w:val="20"/>
              </w:rPr>
            </w:pPr>
            <w:r>
              <w:rPr>
                <w:i/>
                <w:sz w:val="20"/>
                <w:szCs w:val="20"/>
              </w:rPr>
              <w:t xml:space="preserve">- на счета, открытые для расчетов с использованием карт;</w:t>
            </w:r>
            <w:r>
              <w:rPr>
                <w:i/>
                <w:sz w:val="20"/>
                <w:szCs w:val="20"/>
              </w:rPr>
            </w:r>
          </w:p>
          <w:p>
            <w:pPr>
              <w:pStyle w:val="1128"/>
              <w:jc w:val="both"/>
              <w:rPr>
                <w:i/>
                <w:sz w:val="20"/>
                <w:szCs w:val="20"/>
              </w:rPr>
            </w:pPr>
            <w:r>
              <w:rPr>
                <w:i/>
                <w:sz w:val="20"/>
                <w:szCs w:val="20"/>
              </w:rPr>
              <w:t xml:space="preserve">- на счета кредитных организаций с балансовой позицией </w:t>
            </w:r>
            <w:r>
              <w:rPr>
                <w:i/>
                <w:sz w:val="20"/>
                <w:szCs w:val="20"/>
              </w:rPr>
              <w:t xml:space="preserve">30102, 30109, 30232, 30301, 30302, 47422</w:t>
            </w:r>
            <w:r>
              <w:t xml:space="preserve"> </w:t>
            </w:r>
            <w:r>
              <w:rPr>
                <w:i/>
                <w:sz w:val="20"/>
                <w:szCs w:val="20"/>
              </w:rPr>
              <w:t xml:space="preserve">для последующего зачисления денежных средств на счета физических лиц.</w:t>
            </w:r>
            <w:r>
              <w:rPr>
                <w:i/>
                <w:sz w:val="20"/>
                <w:szCs w:val="20"/>
              </w:rPr>
            </w:r>
          </w:p>
          <w:p>
            <w:pPr>
              <w:pStyle w:val="1128"/>
              <w:jc w:val="both"/>
              <w:rPr>
                <w:i/>
                <w:sz w:val="20"/>
                <w:szCs w:val="20"/>
              </w:rPr>
            </w:pPr>
            <w:r>
              <w:rPr>
                <w:i/>
                <w:sz w:val="20"/>
                <w:szCs w:val="20"/>
              </w:rPr>
              <w:t xml:space="preserve">2. При осуществлении следующих операций комиссия взимается согласно п. 1.1.5 Тарифов:</w:t>
            </w:r>
            <w:r>
              <w:rPr>
                <w:i/>
                <w:sz w:val="20"/>
                <w:szCs w:val="20"/>
              </w:rPr>
            </w:r>
          </w:p>
          <w:p>
            <w:pPr>
              <w:pStyle w:val="1128"/>
              <w:jc w:val="both"/>
              <w:rPr>
                <w:i/>
                <w:sz w:val="20"/>
                <w:szCs w:val="20"/>
              </w:rPr>
            </w:pPr>
            <w:r>
              <w:rPr>
                <w:i/>
                <w:sz w:val="20"/>
                <w:szCs w:val="20"/>
              </w:rPr>
              <w:t xml:space="preserve">- перевод денежных средств со счетов страховых и управляющих компаний;</w:t>
            </w:r>
            <w:r>
              <w:rPr>
                <w:i/>
                <w:sz w:val="20"/>
                <w:szCs w:val="20"/>
              </w:rPr>
            </w:r>
          </w:p>
          <w:p>
            <w:pPr>
              <w:pStyle w:val="1128"/>
              <w:jc w:val="both"/>
              <w:rPr>
                <w:i/>
                <w:sz w:val="20"/>
                <w:szCs w:val="20"/>
              </w:rPr>
            </w:pPr>
            <w:r>
              <w:rPr>
                <w:i/>
                <w:sz w:val="20"/>
                <w:szCs w:val="20"/>
              </w:rPr>
              <w:t xml:space="preserve">- перевод денежных средств с расчетного счета застройщика;</w:t>
            </w:r>
            <w:r>
              <w:rPr>
                <w:i/>
                <w:sz w:val="20"/>
                <w:szCs w:val="20"/>
              </w:rPr>
            </w:r>
          </w:p>
          <w:p>
            <w:pPr>
              <w:pStyle w:val="1128"/>
              <w:jc w:val="both"/>
              <w:rPr>
                <w:i/>
                <w:sz w:val="20"/>
                <w:szCs w:val="20"/>
              </w:rPr>
            </w:pPr>
            <w:r>
              <w:rPr>
                <w:i/>
                <w:sz w:val="20"/>
                <w:szCs w:val="20"/>
              </w:rPr>
              <w:t xml:space="preserve">- перечисление заработной платы и приравненных к ней платежей (вне рамок отдельных договоров/дополнительных соглашений к договору банковского счета, заключенных клиентами с АО «Россельхозбанк»);</w:t>
            </w:r>
            <w:r>
              <w:rPr>
                <w:i/>
                <w:sz w:val="20"/>
                <w:szCs w:val="20"/>
              </w:rPr>
            </w:r>
          </w:p>
          <w:p>
            <w:pPr>
              <w:pStyle w:val="1128"/>
              <w:jc w:val="both"/>
              <w:rPr>
                <w:i/>
                <w:sz w:val="20"/>
                <w:szCs w:val="20"/>
              </w:rPr>
            </w:pPr>
            <w:r>
              <w:rPr>
                <w:i/>
                <w:sz w:val="20"/>
                <w:szCs w:val="20"/>
              </w:rPr>
              <w:t xml:space="preserve">- перечисление алиментов, пенсий,</w:t>
            </w:r>
            <w:r>
              <w:rPr>
                <w:i/>
                <w:sz w:val="20"/>
                <w:szCs w:val="20"/>
              </w:rPr>
            </w:r>
          </w:p>
          <w:p>
            <w:pPr>
              <w:pStyle w:val="1128"/>
              <w:jc w:val="both"/>
              <w:rPr>
                <w:i/>
                <w:sz w:val="20"/>
                <w:szCs w:val="20"/>
              </w:rPr>
            </w:pPr>
            <w:r>
              <w:rPr>
                <w:i/>
                <w:sz w:val="20"/>
                <w:szCs w:val="20"/>
              </w:rPr>
              <w:t xml:space="preserve"> стипендий, иных социальных выплат;</w:t>
            </w:r>
            <w:r>
              <w:rPr>
                <w:i/>
                <w:sz w:val="20"/>
                <w:szCs w:val="20"/>
              </w:rPr>
            </w:r>
          </w:p>
          <w:p>
            <w:pPr>
              <w:pStyle w:val="1128"/>
              <w:jc w:val="both"/>
              <w:rPr>
                <w:i/>
                <w:sz w:val="20"/>
                <w:szCs w:val="20"/>
              </w:rPr>
            </w:pPr>
            <w:r>
              <w:rPr>
                <w:i/>
                <w:sz w:val="20"/>
                <w:szCs w:val="20"/>
              </w:rPr>
              <w:t xml:space="preserve">- перечисление дохода лицам, занимающимся частной практикой;</w:t>
            </w:r>
            <w:r>
              <w:rPr>
                <w:i/>
                <w:sz w:val="20"/>
                <w:szCs w:val="20"/>
              </w:rPr>
            </w:r>
          </w:p>
          <w:p>
            <w:pPr>
              <w:pStyle w:val="1128"/>
              <w:jc w:val="both"/>
              <w:rPr>
                <w:i/>
                <w:sz w:val="20"/>
                <w:szCs w:val="20"/>
              </w:rPr>
            </w:pPr>
            <w:r>
              <w:rPr>
                <w:i/>
                <w:sz w:val="20"/>
                <w:szCs w:val="20"/>
              </w:rPr>
              <w:t xml:space="preserve">- перевод денежных средств со счетов, источниками формирования денежных средств на которых являются средства фондов капитального ремонта общего имущества в многоквартирных домах;</w:t>
            </w:r>
            <w:r>
              <w:rPr>
                <w:i/>
                <w:sz w:val="20"/>
                <w:szCs w:val="20"/>
              </w:rPr>
            </w:r>
          </w:p>
          <w:p>
            <w:pPr>
              <w:pStyle w:val="1128"/>
              <w:jc w:val="both"/>
              <w:tabs>
                <w:tab w:val="left" w:pos="1134" w:leader="none"/>
              </w:tabs>
              <w:rPr>
                <w:i/>
                <w:sz w:val="20"/>
                <w:szCs w:val="20"/>
              </w:rPr>
            </w:pPr>
            <w:r>
              <w:rPr>
                <w:i/>
                <w:sz w:val="20"/>
                <w:szCs w:val="20"/>
              </w:rPr>
              <w:t xml:space="preserve">- исполнение инкассовых поручений, составленных Банком на основании исполнительных документов, должником по которым является клиент.</w:t>
            </w:r>
            <w:r>
              <w:rPr>
                <w:i/>
                <w:sz w:val="20"/>
                <w:szCs w:val="20"/>
              </w:rPr>
            </w:r>
          </w:p>
          <w:p>
            <w:pPr>
              <w:pStyle w:val="1128"/>
              <w:jc w:val="both"/>
              <w:rPr>
                <w:i/>
                <w:sz w:val="20"/>
                <w:szCs w:val="20"/>
              </w:rPr>
            </w:pPr>
            <w:r>
              <w:rPr>
                <w:i/>
                <w:sz w:val="20"/>
                <w:szCs w:val="20"/>
              </w:rPr>
              <w:t xml:space="preserve">Пункт 2 настоящего примечани</w:t>
            </w:r>
            <w:r>
              <w:rPr>
                <w:i/>
                <w:sz w:val="20"/>
                <w:szCs w:val="20"/>
              </w:rPr>
              <w:t xml:space="preserve">я применяется, если в поле «Назначение платежа» указывается четкая информация о цели осуществления перевода и данная информация соответствует одной из операций, указанных в п. 2 настоящего примечания (выплата зарплаты, пенсий, стипендий, алиментов и т.д.).</w:t>
            </w:r>
            <w:r>
              <w:rPr>
                <w:i/>
                <w:sz w:val="20"/>
                <w:szCs w:val="20"/>
              </w:rPr>
            </w:r>
          </w:p>
          <w:p>
            <w:pPr>
              <w:pStyle w:val="1128"/>
              <w:jc w:val="both"/>
              <w:rPr>
                <w:i/>
                <w:sz w:val="20"/>
                <w:szCs w:val="20"/>
              </w:rPr>
            </w:pPr>
            <w:r>
              <w:rPr>
                <w:i/>
                <w:sz w:val="20"/>
                <w:szCs w:val="20"/>
              </w:rPr>
              <w:t xml:space="preserve">При указании в поле «Назначение платежа» нескол</w:t>
            </w:r>
            <w:r>
              <w:rPr>
                <w:i/>
                <w:sz w:val="20"/>
                <w:szCs w:val="20"/>
              </w:rPr>
              <w:t xml:space="preserve">ьких оснований для перевода денежных средств, комиссионное вознаграждение взимается согласно п. 1.1.5 Тарифов только в том случае, если все указанные в поле «Назначение платежа» основания соответствуют операциям, перечисленным в п. 2 настоящего примечания.</w:t>
            </w:r>
            <w:r>
              <w:rPr>
                <w:i/>
                <w:sz w:val="20"/>
                <w:szCs w:val="20"/>
              </w:rPr>
            </w:r>
          </w:p>
          <w:p>
            <w:pPr>
              <w:pStyle w:val="1128"/>
              <w:jc w:val="both"/>
              <w:rPr>
                <w:i/>
                <w:sz w:val="20"/>
                <w:szCs w:val="20"/>
              </w:rPr>
            </w:pPr>
            <w:r>
              <w:rPr>
                <w:i/>
                <w:sz w:val="20"/>
                <w:szCs w:val="20"/>
              </w:rPr>
              <w:t xml:space="preserve">3. Комиссия не взимается за перевод денежных средств:</w:t>
            </w:r>
            <w:r>
              <w:rPr>
                <w:i/>
                <w:sz w:val="20"/>
                <w:szCs w:val="20"/>
              </w:rPr>
            </w:r>
          </w:p>
          <w:p>
            <w:pPr>
              <w:pStyle w:val="1128"/>
              <w:jc w:val="both"/>
              <w:rPr>
                <w:i/>
                <w:sz w:val="20"/>
                <w:szCs w:val="20"/>
              </w:rPr>
            </w:pPr>
            <w:r>
              <w:rPr>
                <w:i/>
                <w:sz w:val="20"/>
                <w:szCs w:val="20"/>
              </w:rPr>
              <w:t xml:space="preserve">- с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i/>
                <w:sz w:val="20"/>
                <w:szCs w:val="20"/>
              </w:rPr>
            </w:r>
          </w:p>
          <w:p>
            <w:pPr>
              <w:pStyle w:val="1128"/>
              <w:jc w:val="both"/>
              <w:rPr>
                <w:i/>
                <w:sz w:val="20"/>
                <w:szCs w:val="20"/>
              </w:rPr>
            </w:pPr>
            <w:r>
              <w:rPr>
                <w:i/>
                <w:sz w:val="20"/>
                <w:szCs w:val="20"/>
              </w:rPr>
              <w:t xml:space="preserve">- в благотворительных целях (при наличии решения АО «Россельхозбанк» о приеме и перечислении переводов денежных средств в пользу конкретных физических лиц).</w:t>
            </w:r>
            <w:r>
              <w:rPr>
                <w:i/>
                <w:sz w:val="20"/>
                <w:szCs w:val="20"/>
              </w:rPr>
            </w:r>
          </w:p>
          <w:p>
            <w:pPr>
              <w:pStyle w:val="1128"/>
              <w:jc w:val="both"/>
              <w:rPr>
                <w:i/>
                <w:sz w:val="20"/>
                <w:szCs w:val="20"/>
              </w:rPr>
            </w:pPr>
            <w:r>
              <w:rPr>
                <w:i/>
                <w:sz w:val="20"/>
                <w:szCs w:val="20"/>
              </w:rPr>
              <w:t xml:space="preserve">4. При переводе сумм заработной платы, пенсионных, стр</w:t>
            </w:r>
            <w:r>
              <w:rPr>
                <w:i/>
                <w:sz w:val="20"/>
                <w:szCs w:val="20"/>
              </w:rPr>
              <w:t xml:space="preserve">аховых и иных выплат на счета физических лиц согласно условиям отдельных договоров/дополнительных соглашений к договору банковского счета, заключенных клиентами с АО «Россельхозбанк», комиссионное вознаграждение взимается в соответствии с п. 1.1.7 Тарифов.</w:t>
            </w:r>
            <w:r>
              <w:rPr>
                <w:i/>
                <w:sz w:val="20"/>
                <w:szCs w:val="20"/>
              </w:rPr>
            </w:r>
          </w:p>
          <w:p>
            <w:pPr>
              <w:pStyle w:val="1128"/>
              <w:jc w:val="both"/>
              <w:spacing w:before="40"/>
              <w:rPr>
                <w:i/>
                <w:sz w:val="20"/>
                <w:szCs w:val="20"/>
              </w:rPr>
            </w:pPr>
            <w:r>
              <w:rPr>
                <w:i/>
                <w:sz w:val="20"/>
                <w:szCs w:val="20"/>
              </w:rPr>
              <w:t xml:space="preserve">Для </w:t>
            </w:r>
            <w:r>
              <w:rPr>
                <w:i/>
                <w:sz w:val="20"/>
                <w:szCs w:val="20"/>
              </w:rPr>
              <w:t xml:space="preserve">определения размера тарифа по каждой операции рассчитывается ОБЩАЯ СУММА денежных средств, равная совокупности размера уже совершенных переводов клиентом в текущем календарном месяце и размера перевода денежных средств, по которому рассчитывается комиссия.</w:t>
            </w:r>
            <w:r>
              <w:rPr>
                <w:i/>
                <w:sz w:val="20"/>
                <w:szCs w:val="20"/>
              </w:rPr>
            </w:r>
          </w:p>
          <w:p>
            <w:pPr>
              <w:pStyle w:val="1128"/>
              <w:jc w:val="both"/>
              <w:rPr>
                <w:i/>
                <w:sz w:val="20"/>
                <w:szCs w:val="20"/>
              </w:rPr>
            </w:pPr>
            <w:r>
              <w:rPr>
                <w:i/>
                <w:sz w:val="20"/>
                <w:szCs w:val="20"/>
              </w:rP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rPr>
                <w:i/>
                <w:sz w:val="20"/>
                <w:szCs w:val="20"/>
              </w:rPr>
            </w:r>
          </w:p>
          <w:p>
            <w:pPr>
              <w:pStyle w:val="1128"/>
              <w:jc w:val="both"/>
              <w:spacing w:before="40"/>
              <w:rPr>
                <w:i/>
                <w:sz w:val="20"/>
                <w:szCs w:val="20"/>
              </w:rPr>
            </w:pPr>
            <w:r>
              <w:rPr>
                <w:i/>
                <w:sz w:val="20"/>
                <w:szCs w:val="20"/>
              </w:rPr>
              <w:t xml:space="preserve">При определении тарифа в расчет принимаются переводы денежных средств, совершенные по одному счету клиента.</w:t>
            </w:r>
            <w:r>
              <w:rPr>
                <w:i/>
                <w:sz w:val="20"/>
                <w:szCs w:val="20"/>
              </w:rPr>
            </w:r>
          </w:p>
          <w:p>
            <w:pPr>
              <w:pStyle w:val="1128"/>
              <w:ind w:left="34"/>
              <w:rPr>
                <w:i/>
                <w:sz w:val="20"/>
                <w:szCs w:val="20"/>
              </w:rPr>
            </w:pPr>
            <w:r>
              <w:rPr>
                <w:i/>
                <w:sz w:val="20"/>
                <w:szCs w:val="20"/>
              </w:rPr>
              <w:t xml:space="preserve">При расчете ОБЩЕЙ СУММЫ не учитываются операции, указанные в пунктах 2, 3, 4 настоящего примечания.»</w:t>
            </w:r>
            <w:r>
              <w:rPr>
                <w:i/>
                <w:sz w:val="20"/>
                <w:szCs w:val="20"/>
              </w:rPr>
            </w:r>
            <w:r>
              <w:rPr>
                <w:i/>
                <w:sz w:val="20"/>
                <w:szCs w:val="20"/>
              </w:rPr>
            </w:r>
          </w:p>
          <w:p>
            <w:pPr>
              <w:pStyle w:val="1128"/>
              <w:ind w:left="34"/>
              <w:rPr>
                <w:i/>
                <w:sz w:val="20"/>
                <w:szCs w:val="20"/>
              </w:rPr>
            </w:pPr>
            <w:r>
              <w:rPr>
                <w:i/>
                <w:sz w:val="20"/>
                <w:szCs w:val="20"/>
              </w:rPr>
            </w:r>
            <w:r>
              <w:rPr>
                <w:i/>
                <w:sz w:val="20"/>
                <w:szCs w:val="20"/>
              </w:rPr>
            </w:r>
          </w:p>
          <w:p>
            <w:pPr>
              <w:pStyle w:val="1128"/>
              <w:ind w:left="34"/>
              <w:jc w:val="both"/>
              <w:rPr>
                <w:i/>
                <w:sz w:val="20"/>
                <w:szCs w:val="20"/>
              </w:rPr>
            </w:pPr>
            <w:r>
              <w:rPr>
                <w:i/>
                <w:sz w:val="20"/>
                <w:szCs w:val="20"/>
              </w:rPr>
              <w:t xml:space="preserve">Банк вправе отказать в приеме к исполнению расчетного документа</w:t>
            </w:r>
            <w:r>
              <w:rPr>
                <w:i/>
                <w:color w:val="000000"/>
                <w:sz w:val="20"/>
                <w:szCs w:val="20"/>
              </w:rPr>
              <w:t xml:space="preserve"> в случае недостаточности денежных средств для оплаты комиссионного вознаграждения Банка на счете, с которого в соо</w:t>
            </w:r>
            <w:r>
              <w:rPr>
                <w:i/>
                <w:color w:val="000000"/>
                <w:sz w:val="20"/>
                <w:szCs w:val="20"/>
              </w:rPr>
              <w:t xml:space="preserve">тветствии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требований и инкассовых поручений</w:t>
            </w:r>
            <w:r>
              <w:rPr>
                <w:i/>
                <w:color w:val="000000"/>
                <w:sz w:val="20"/>
                <w:szCs w:val="20"/>
              </w:rPr>
              <w:t xml:space="preserve">.</w:t>
            </w:r>
            <w:r>
              <w:rPr>
                <w:i/>
                <w:sz w:val="20"/>
                <w:szCs w:val="20"/>
              </w:rPr>
            </w:r>
            <w:r>
              <w:rPr>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1128"/>
              <w:jc w:val="center"/>
              <w:rPr>
                <w:sz w:val="20"/>
                <w:szCs w:val="20"/>
              </w:rPr>
            </w:pPr>
            <w:r>
              <w:rPr>
                <w:sz w:val="20"/>
                <w:szCs w:val="20"/>
              </w:rPr>
              <w:t xml:space="preserve">1.1.</w:t>
            </w:r>
            <w:r>
              <w:rPr>
                <w:sz w:val="20"/>
                <w:szCs w:val="20"/>
              </w:rPr>
              <w:t xml:space="preserve">9</w:t>
            </w:r>
            <w:r>
              <w:rPr>
                <w:sz w:val="20"/>
                <w:szCs w:val="20"/>
              </w:rPr>
              <w:t xml:space="preserve">.</w:t>
            </w:r>
            <w:r>
              <w:rPr>
                <w:sz w:val="20"/>
                <w:szCs w:val="20"/>
              </w:rPr>
            </w:r>
          </w:p>
        </w:tc>
        <w:tc>
          <w:tcPr>
            <w:tcBorders>
              <w:top w:val="single" w:color="000000" w:sz="4" w:space="0"/>
              <w:left w:val="single" w:color="000000" w:sz="4" w:space="0"/>
              <w:bottom w:val="single" w:color="000000" w:sz="4" w:space="0"/>
              <w:right w:val="single" w:color="000000" w:sz="4" w:space="0"/>
            </w:tcBorders>
            <w:tcW w:w="3687" w:type="dxa"/>
            <w:vAlign w:val="top"/>
            <w:textDirection w:val="lrTb"/>
            <w:noWrap w:val="false"/>
          </w:tcPr>
          <w:p>
            <w:pPr>
              <w:pStyle w:val="1128"/>
              <w:spacing w:before="40"/>
              <w:rPr>
                <w:bCs/>
                <w:sz w:val="20"/>
                <w:szCs w:val="20"/>
              </w:rPr>
            </w:pPr>
            <w:r>
              <w:rPr>
                <w:bCs/>
                <w:sz w:val="20"/>
                <w:szCs w:val="20"/>
              </w:rPr>
              <w:t xml:space="preserve">Прием на инкассо платежных требований/инкассовых поручений</w:t>
            </w:r>
            <w:r>
              <w:rPr>
                <w:bCs/>
                <w:sz w:val="20"/>
                <w:szCs w:val="20"/>
              </w:rPr>
            </w:r>
          </w:p>
          <w:p>
            <w:pPr>
              <w:pStyle w:val="1128"/>
              <w:spacing w:before="40"/>
              <w:rPr>
                <w:bCs/>
                <w:sz w:val="20"/>
                <w:szCs w:val="20"/>
              </w:rPr>
            </w:pPr>
            <w:r>
              <w:rPr>
                <w:bCs/>
                <w:sz w:val="20"/>
                <w:szCs w:val="20"/>
              </w:rPr>
              <w:t xml:space="preserve">- на бумажном носителе</w:t>
            </w:r>
            <w:r>
              <w:rPr>
                <w:bCs/>
                <w:sz w:val="20"/>
                <w:szCs w:val="20"/>
              </w:rPr>
            </w:r>
          </w:p>
          <w:p>
            <w:pPr>
              <w:pStyle w:val="1128"/>
              <w:spacing w:before="40"/>
              <w:rPr>
                <w:bCs/>
                <w:sz w:val="20"/>
                <w:szCs w:val="20"/>
              </w:rPr>
            </w:pPr>
            <w:r>
              <w:rPr>
                <w:bCs/>
                <w:sz w:val="20"/>
                <w:szCs w:val="20"/>
              </w:rPr>
            </w:r>
            <w:r>
              <w:rPr>
                <w:bCs/>
                <w:sz w:val="20"/>
                <w:szCs w:val="20"/>
              </w:rPr>
            </w:r>
          </w:p>
          <w:p>
            <w:pPr>
              <w:pStyle w:val="1128"/>
              <w:spacing w:before="40"/>
              <w:rPr>
                <w:bCs/>
                <w:sz w:val="20"/>
                <w:szCs w:val="20"/>
              </w:rPr>
            </w:pPr>
            <w:r>
              <w:rPr>
                <w:bCs/>
                <w:sz w:val="20"/>
                <w:szCs w:val="20"/>
              </w:rPr>
              <w:t xml:space="preserve">- с использованием системы дистанционного банковского обслуживания(ДБО)</w:t>
            </w:r>
            <w:r>
              <w:rPr>
                <w:bCs/>
                <w:sz w:val="20"/>
                <w:szCs w:val="20"/>
              </w:rPr>
            </w:r>
            <w:r>
              <w:rPr>
                <w:bCs/>
                <w:sz w:val="20"/>
                <w:szCs w:val="20"/>
              </w:rPr>
            </w:r>
          </w:p>
          <w:p>
            <w:pPr>
              <w:pStyle w:val="1128"/>
              <w:spacing w:before="40"/>
              <w:rPr>
                <w:bCs/>
                <w:sz w:val="20"/>
                <w:szCs w:val="20"/>
              </w:rPr>
            </w:pPr>
            <w:r>
              <w:rPr>
                <w:bCs/>
                <w:sz w:val="20"/>
                <w:szCs w:val="20"/>
              </w:rPr>
            </w:r>
            <w:r>
              <w:rPr>
                <w:bCs/>
                <w:sz w:val="20"/>
                <w:szCs w:val="20"/>
              </w:rPr>
            </w:r>
          </w:p>
          <w:p>
            <w:pPr>
              <w:pStyle w:val="1128"/>
              <w:spacing w:before="40"/>
              <w:rPr>
                <w:bCs/>
                <w:sz w:val="20"/>
                <w:szCs w:val="20"/>
              </w:rPr>
            </w:pP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842" w:type="dxa"/>
            <w:vAlign w:val="top"/>
            <w:textDirection w:val="lrTb"/>
            <w:noWrap w:val="false"/>
          </w:tcPr>
          <w:p>
            <w:pPr>
              <w:pStyle w:val="1128"/>
              <w:jc w:val="center"/>
              <w:spacing w:before="40"/>
              <w:rPr>
                <w:bCs/>
                <w:sz w:val="20"/>
                <w:szCs w:val="20"/>
              </w:rPr>
            </w:pPr>
            <w:r>
              <w:rPr>
                <w:bCs/>
                <w:sz w:val="20"/>
                <w:szCs w:val="20"/>
              </w:rPr>
            </w:r>
            <w:r>
              <w:rPr>
                <w:bCs/>
                <w:sz w:val="20"/>
                <w:szCs w:val="20"/>
              </w:rPr>
            </w:r>
          </w:p>
          <w:p>
            <w:pPr>
              <w:pStyle w:val="1128"/>
              <w:jc w:val="center"/>
              <w:spacing w:before="40"/>
              <w:rPr>
                <w:bCs/>
                <w:sz w:val="20"/>
                <w:szCs w:val="20"/>
              </w:rPr>
            </w:pPr>
            <w:r>
              <w:rPr>
                <w:bCs/>
                <w:sz w:val="20"/>
                <w:szCs w:val="20"/>
              </w:rPr>
              <w:t xml:space="preserve">4</w:t>
            </w:r>
            <w:r>
              <w:rPr>
                <w:bCs/>
                <w:sz w:val="20"/>
                <w:szCs w:val="20"/>
              </w:rPr>
              <w:t xml:space="preserve">00 руб.</w:t>
            </w:r>
            <w:r>
              <w:rPr>
                <w:bCs/>
                <w:sz w:val="20"/>
                <w:szCs w:val="20"/>
              </w:rPr>
            </w:r>
          </w:p>
          <w:p>
            <w:pPr>
              <w:pStyle w:val="1128"/>
              <w:jc w:val="center"/>
              <w:spacing w:before="40"/>
              <w:rPr>
                <w:bCs/>
                <w:sz w:val="20"/>
                <w:szCs w:val="20"/>
              </w:rPr>
            </w:pPr>
            <w:r>
              <w:rPr>
                <w:bCs/>
                <w:sz w:val="20"/>
                <w:szCs w:val="20"/>
              </w:rPr>
              <w:t xml:space="preserve">за расчетный документ</w:t>
            </w:r>
            <w:r>
              <w:rPr>
                <w:bCs/>
                <w:sz w:val="20"/>
                <w:szCs w:val="20"/>
              </w:rPr>
            </w:r>
            <w:r>
              <w:rPr>
                <w:bCs/>
                <w:sz w:val="20"/>
                <w:szCs w:val="20"/>
              </w:rPr>
            </w:r>
          </w:p>
          <w:p>
            <w:pPr>
              <w:pStyle w:val="1128"/>
              <w:jc w:val="center"/>
              <w:spacing w:before="40"/>
              <w:rPr>
                <w:bCs/>
                <w:sz w:val="20"/>
                <w:szCs w:val="20"/>
              </w:rPr>
            </w:pPr>
            <w:r>
              <w:rPr>
                <w:bCs/>
                <w:sz w:val="20"/>
                <w:szCs w:val="20"/>
              </w:rPr>
            </w:r>
            <w:r>
              <w:rPr>
                <w:bCs/>
                <w:sz w:val="20"/>
                <w:szCs w:val="20"/>
              </w:rPr>
            </w:r>
          </w:p>
          <w:p>
            <w:pPr>
              <w:pStyle w:val="1128"/>
              <w:jc w:val="center"/>
              <w:spacing w:before="40"/>
              <w:rPr>
                <w:bCs/>
                <w:sz w:val="20"/>
                <w:szCs w:val="20"/>
              </w:rPr>
            </w:pPr>
            <w:r>
              <w:rPr>
                <w:bCs/>
                <w:sz w:val="20"/>
                <w:szCs w:val="20"/>
              </w:rPr>
              <w:t xml:space="preserve">50 руб. за один расчетный документ</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28"/>
              <w:jc w:val="both"/>
              <w:spacing w:before="40"/>
              <w:rPr>
                <w:i/>
                <w:iCs/>
                <w:sz w:val="20"/>
                <w:szCs w:val="20"/>
              </w:rPr>
            </w:pPr>
            <w:r>
              <w:rPr>
                <w:i/>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i/>
                <w:iCs/>
                <w:sz w:val="20"/>
                <w:szCs w:val="20"/>
              </w:rPr>
            </w:r>
            <w:r>
              <w:rPr>
                <w:i/>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1128"/>
              <w:jc w:val="center"/>
              <w:rPr>
                <w:sz w:val="20"/>
                <w:szCs w:val="20"/>
              </w:rPr>
            </w:pPr>
            <w:r>
              <w:rPr>
                <w:sz w:val="20"/>
                <w:szCs w:val="20"/>
              </w:rPr>
              <w:t xml:space="preserve">1.1.</w:t>
            </w:r>
            <w:r>
              <w:rPr>
                <w:sz w:val="20"/>
                <w:szCs w:val="20"/>
              </w:rPr>
              <w:t xml:space="preserve">10</w:t>
            </w:r>
            <w:r>
              <w:rPr>
                <w:sz w:val="20"/>
                <w:szCs w:val="20"/>
              </w:rPr>
              <w:t xml:space="preserve">.</w:t>
            </w:r>
            <w:r>
              <w:rPr>
                <w:sz w:val="20"/>
                <w:szCs w:val="20"/>
              </w:rPr>
            </w:r>
          </w:p>
        </w:tc>
        <w:tc>
          <w:tcPr>
            <w:tcBorders>
              <w:top w:val="single" w:color="000000" w:sz="4" w:space="0"/>
              <w:left w:val="single" w:color="000000" w:sz="4" w:space="0"/>
              <w:bottom w:val="single" w:color="000000" w:sz="4" w:space="0"/>
              <w:right w:val="single" w:color="000000" w:sz="4" w:space="0"/>
            </w:tcBorders>
            <w:tcW w:w="3687" w:type="dxa"/>
            <w:vAlign w:val="top"/>
            <w:textDirection w:val="lrTb"/>
            <w:noWrap w:val="false"/>
          </w:tcPr>
          <w:p>
            <w:pPr>
              <w:pStyle w:val="1128"/>
              <w:jc w:val="both"/>
              <w:tabs>
                <w:tab w:val="left" w:pos="708" w:leader="none"/>
                <w:tab w:val="center" w:pos="4677" w:leader="none"/>
                <w:tab w:val="right" w:pos="9355" w:leader="none"/>
              </w:tabs>
              <w:rPr>
                <w:bCs/>
                <w:sz w:val="20"/>
                <w:szCs w:val="20"/>
              </w:rPr>
            </w:pPr>
            <w:r>
              <w:rPr>
                <w:bCs/>
                <w:sz w:val="20"/>
                <w:szCs w:val="20"/>
              </w:rPr>
              <w:t xml:space="preserve">Направление запроса в банк-корр</w:t>
            </w:r>
            <w:r>
              <w:rPr>
                <w:bCs/>
                <w:sz w:val="20"/>
                <w:szCs w:val="20"/>
              </w:rPr>
              <w:t xml:space="preserve">еспондент на проведение розыска платежа, уточнение реквизитов платежа по заявлению Клиента (за исключением розыска платежа, уточнения реквизитов платежа в рамках перевода денежных средств в валюте Российской Федерации на счет, открытый в банке-нерезиденте)</w:t>
            </w:r>
            <w:r>
              <w:rPr>
                <w:bCs/>
                <w:sz w:val="20"/>
                <w:szCs w:val="20"/>
              </w:rPr>
            </w:r>
            <w:r>
              <w:rPr>
                <w:bCs/>
                <w:sz w:val="20"/>
                <w:szCs w:val="20"/>
              </w:rPr>
            </w:r>
          </w:p>
          <w:p>
            <w:pPr>
              <w:pStyle w:val="1128"/>
              <w:jc w:val="both"/>
              <w:tabs>
                <w:tab w:val="left" w:pos="708" w:leader="none"/>
                <w:tab w:val="center" w:pos="4677" w:leader="none"/>
                <w:tab w:val="right" w:pos="9355" w:leader="none"/>
              </w:tabs>
              <w:rPr>
                <w:sz w:val="20"/>
                <w:szCs w:val="20"/>
                <w:lang w:eastAsia="en-US"/>
              </w:rPr>
            </w:pPr>
            <w:r>
              <w:rPr>
                <w:bCs/>
                <w:sz w:val="20"/>
                <w:szCs w:val="20"/>
              </w:rPr>
              <w:t xml:space="preserve">Направление запроса в банк-корреспондент на проведение розыска платежа, уточнение реквизитов платежа по заявлению Клиента (по переводу денежных средств в валюте Российской Федерации на счет, открытый в банке-нерезиденте</w:t>
            </w:r>
            <w:r>
              <w:rPr>
                <w:bCs/>
                <w:sz w:val="20"/>
                <w:szCs w:val="20"/>
              </w:rPr>
              <w:t xml:space="preserve">)</w:t>
            </w:r>
            <w:r>
              <w:rPr>
                <w:sz w:val="20"/>
                <w:szCs w:val="20"/>
                <w:lang w:eastAsia="en-US"/>
              </w:rPr>
            </w:r>
            <w:r>
              <w:rPr>
                <w:sz w:val="20"/>
                <w:szCs w:val="20"/>
                <w:lang w:eastAsia="en-US"/>
              </w:rPr>
            </w:r>
          </w:p>
          <w:p>
            <w:pPr>
              <w:pStyle w:val="1128"/>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1842" w:type="dxa"/>
            <w:vAlign w:val="top"/>
            <w:textDirection w:val="lrTb"/>
            <w:noWrap w:val="false"/>
          </w:tcPr>
          <w:p>
            <w:pPr>
              <w:pStyle w:val="1128"/>
              <w:jc w:val="center"/>
              <w:tabs>
                <w:tab w:val="left" w:pos="708" w:leader="none"/>
                <w:tab w:val="center" w:pos="4677" w:leader="none"/>
                <w:tab w:val="right" w:pos="9355" w:leader="none"/>
              </w:tabs>
              <w:rPr>
                <w:sz w:val="20"/>
                <w:szCs w:val="20"/>
                <w:lang w:eastAsia="en-US"/>
              </w:rPr>
            </w:pPr>
            <w:r>
              <w:rPr>
                <w:sz w:val="20"/>
                <w:szCs w:val="20"/>
                <w:lang w:eastAsia="en-US"/>
              </w:rPr>
              <w:t xml:space="preserve">300 руб.</w:t>
            </w:r>
            <w:r>
              <w:rPr>
                <w:sz w:val="20"/>
                <w:szCs w:val="20"/>
                <w:lang w:eastAsia="en-US"/>
              </w:rPr>
            </w:r>
          </w:p>
          <w:p>
            <w:pPr>
              <w:pStyle w:val="1128"/>
              <w:jc w:val="center"/>
              <w:tabs>
                <w:tab w:val="left" w:pos="708" w:leader="none"/>
                <w:tab w:val="center" w:pos="4677" w:leader="none"/>
                <w:tab w:val="right" w:pos="9355" w:leader="none"/>
              </w:tabs>
              <w:rPr>
                <w:sz w:val="20"/>
                <w:szCs w:val="20"/>
                <w:lang w:eastAsia="en-US"/>
              </w:rPr>
            </w:pPr>
            <w:r>
              <w:rPr>
                <w:sz w:val="20"/>
                <w:szCs w:val="20"/>
                <w:lang w:eastAsia="en-US"/>
              </w:rPr>
              <w:t xml:space="preserve">по каждому платежу</w:t>
            </w:r>
            <w:r>
              <w:rPr>
                <w:sz w:val="20"/>
                <w:szCs w:val="20"/>
                <w:lang w:eastAsia="en-US"/>
              </w:rPr>
            </w:r>
            <w:r>
              <w:rPr>
                <w:sz w:val="20"/>
                <w:szCs w:val="20"/>
                <w:lang w:eastAsia="en-US"/>
              </w:rPr>
            </w:r>
          </w:p>
          <w:p>
            <w:pPr>
              <w:pStyle w:val="112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center"/>
              <w:tabs>
                <w:tab w:val="left" w:pos="708" w:leader="none"/>
                <w:tab w:val="center" w:pos="4677" w:leader="none"/>
                <w:tab w:val="right" w:pos="9355" w:leader="none"/>
              </w:tabs>
              <w:rPr>
                <w:sz w:val="20"/>
                <w:szCs w:val="20"/>
                <w:lang w:eastAsia="en-US"/>
              </w:rPr>
            </w:pPr>
            <w:r>
              <w:rPr>
                <w:sz w:val="20"/>
                <w:szCs w:val="20"/>
                <w:lang w:eastAsia="en-US"/>
              </w:rPr>
              <w:t xml:space="preserve">500 руб.</w:t>
              <w:br w:type="textWrapping" w:clear="all"/>
              <w:t xml:space="preserve">по каждому платежу»</w:t>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28"/>
              <w:jc w:val="both"/>
              <w:tabs>
                <w:tab w:val="left" w:pos="708" w:leader="none"/>
                <w:tab w:val="center" w:pos="4677" w:leader="none"/>
                <w:tab w:val="right" w:pos="9355" w:leader="none"/>
              </w:tabs>
              <w:rPr>
                <w:i/>
                <w:sz w:val="20"/>
                <w:szCs w:val="20"/>
                <w:lang w:eastAsia="en-US"/>
              </w:rPr>
            </w:pPr>
            <w:r>
              <w:rPr>
                <w:i/>
                <w:sz w:val="20"/>
                <w:szCs w:val="20"/>
                <w:lang w:eastAsia="en-US"/>
              </w:rPr>
              <w:t xml:space="preserve">По платежам внутри </w:t>
            </w:r>
            <w:r>
              <w:rPr>
                <w:i/>
                <w:sz w:val="20"/>
                <w:szCs w:val="20"/>
                <w:lang w:eastAsia="en-US"/>
              </w:rPr>
            </w:r>
          </w:p>
          <w:p>
            <w:pPr>
              <w:pStyle w:val="1128"/>
              <w:jc w:val="both"/>
              <w:tabs>
                <w:tab w:val="left" w:pos="708" w:leader="none"/>
                <w:tab w:val="center" w:pos="4677" w:leader="none"/>
                <w:tab w:val="right" w:pos="9355" w:leader="none"/>
              </w:tabs>
              <w:rPr>
                <w:i/>
                <w:sz w:val="20"/>
                <w:szCs w:val="20"/>
                <w:lang w:eastAsia="en-US"/>
              </w:rPr>
            </w:pPr>
            <w:r>
              <w:rPr>
                <w:i/>
                <w:sz w:val="20"/>
                <w:szCs w:val="20"/>
                <w:lang w:eastAsia="en-US"/>
              </w:rPr>
              <w:t xml:space="preserve">АО «Россельхозбанк» производится бесплатно</w:t>
            </w:r>
            <w:r>
              <w:rPr>
                <w:i/>
                <w:sz w:val="20"/>
                <w:szCs w:val="20"/>
                <w:lang w:eastAsia="en-US"/>
              </w:rPr>
              <w:t xml:space="preserve">.</w:t>
            </w:r>
            <w:r>
              <w:rPr>
                <w:i/>
                <w:sz w:val="20"/>
                <w:szCs w:val="20"/>
                <w:lang w:eastAsia="en-US"/>
              </w:rPr>
            </w:r>
            <w:r>
              <w:rPr>
                <w:i/>
                <w:sz w:val="20"/>
                <w:szCs w:val="20"/>
                <w:lang w:eastAsia="en-US"/>
              </w:rPr>
            </w:r>
          </w:p>
          <w:p>
            <w:pPr>
              <w:pStyle w:val="1128"/>
              <w:jc w:val="both"/>
              <w:tabs>
                <w:tab w:val="left" w:pos="708" w:leader="none"/>
                <w:tab w:val="center" w:pos="4677" w:leader="none"/>
                <w:tab w:val="right" w:pos="9355" w:leader="none"/>
              </w:tabs>
              <w:rPr>
                <w:i/>
                <w:sz w:val="20"/>
                <w:szCs w:val="20"/>
                <w:lang w:eastAsia="en-US"/>
              </w:rPr>
            </w:pPr>
            <w:r>
              <w:rPr>
                <w:i/>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i/>
                <w:sz w:val="20"/>
                <w:szCs w:val="20"/>
                <w:lang w:eastAsia="en-US"/>
              </w:rPr>
            </w:r>
            <w:r>
              <w:rPr>
                <w: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492"/>
        </w:trPr>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1128"/>
              <w:jc w:val="center"/>
              <w:rPr>
                <w:sz w:val="20"/>
                <w:szCs w:val="20"/>
              </w:rPr>
            </w:pPr>
            <w:r>
              <w:rPr>
                <w:sz w:val="20"/>
                <w:szCs w:val="20"/>
              </w:rPr>
              <w:t xml:space="preserve">1.1.1</w:t>
            </w:r>
            <w:r>
              <w:rPr>
                <w:sz w:val="20"/>
                <w:szCs w:val="20"/>
              </w:rPr>
              <w:t xml:space="preserve">1</w:t>
            </w:r>
            <w:r>
              <w:rPr>
                <w:sz w:val="20"/>
                <w:szCs w:val="20"/>
              </w:rPr>
              <w:t xml:space="preserve">.</w:t>
            </w:r>
            <w:r>
              <w:rPr>
                <w:sz w:val="20"/>
                <w:szCs w:val="20"/>
              </w:rPr>
            </w:r>
          </w:p>
        </w:tc>
        <w:tc>
          <w:tcPr>
            <w:tcBorders>
              <w:top w:val="single" w:color="000000" w:sz="4" w:space="0"/>
              <w:left w:val="single" w:color="000000" w:sz="4" w:space="0"/>
              <w:bottom w:val="single" w:color="000000" w:sz="4" w:space="0"/>
              <w:right w:val="single" w:color="000000" w:sz="4" w:space="0"/>
            </w:tcBorders>
            <w:tcW w:w="3687" w:type="dxa"/>
            <w:vAlign w:val="top"/>
            <w:textDirection w:val="lrTb"/>
            <w:noWrap w:val="false"/>
          </w:tcPr>
          <w:p>
            <w:pPr>
              <w:pStyle w:val="1130"/>
              <w:ind w:firstLine="0"/>
              <w:jc w:val="left"/>
              <w:spacing w:before="0" w:after="0"/>
              <w:rPr>
                <w:b w:val="0"/>
                <w:bCs w:val="0"/>
                <w:i w:val="0"/>
                <w:sz w:val="20"/>
                <w:szCs w:val="20"/>
              </w:rPr>
            </w:pPr>
            <w:r>
              <w:rPr>
                <w:b w:val="0"/>
                <w:bCs w:val="0"/>
                <w:i w:val="0"/>
                <w:sz w:val="20"/>
                <w:szCs w:val="20"/>
              </w:rPr>
              <w:t xml:space="preserve">Отзыв расчетного документа о переводе денежных средств (за исключением расчетного документа о переводе денежных средств в валюте Российской Федерации на счет, открытый в банке-нерезиденте) по письменному заявлению клиента</w:t>
            </w:r>
            <w:r>
              <w:rPr>
                <w:b w:val="0"/>
                <w:bCs w:val="0"/>
                <w:i w:val="0"/>
                <w:sz w:val="20"/>
                <w:szCs w:val="20"/>
              </w:rPr>
            </w:r>
            <w:r>
              <w:rPr>
                <w:b w:val="0"/>
                <w:bCs w:val="0"/>
                <w:i w:val="0"/>
                <w:sz w:val="20"/>
                <w:szCs w:val="20"/>
              </w:rPr>
            </w:r>
          </w:p>
          <w:p>
            <w:pPr>
              <w:pStyle w:val="1128"/>
              <w:rPr>
                <w:sz w:val="20"/>
                <w:szCs w:val="20"/>
              </w:rPr>
            </w:pPr>
            <w:r>
              <w:rPr>
                <w:bCs/>
                <w:sz w:val="20"/>
                <w:szCs w:val="20"/>
              </w:rPr>
              <w:t xml:space="preserve">Отзыв расчетного документа о переводе денежных средств в валюте Российской Федерации на счет, открытый в банке-нерезиденте, по письменному заявлению клиента</w:t>
            </w:r>
            <w:r>
              <w:rPr>
                <w:sz w:val="20"/>
                <w:szCs w:val="20"/>
              </w:rPr>
            </w:r>
            <w:r>
              <w:rPr>
                <w:sz w:val="20"/>
                <w:szCs w:val="20"/>
              </w:rPr>
            </w:r>
          </w:p>
          <w:p>
            <w:pPr>
              <w:pStyle w:val="1128"/>
            </w:pPr>
            <w:r/>
            <w:r/>
          </w:p>
        </w:tc>
        <w:tc>
          <w:tcPr>
            <w:tcBorders>
              <w:top w:val="single" w:color="000000" w:sz="4" w:space="0"/>
              <w:left w:val="single" w:color="000000" w:sz="4" w:space="0"/>
              <w:bottom w:val="single" w:color="000000" w:sz="4" w:space="0"/>
              <w:right w:val="single" w:color="000000" w:sz="4" w:space="0"/>
            </w:tcBorders>
            <w:tcW w:w="1842" w:type="dxa"/>
            <w:vAlign w:val="top"/>
            <w:textDirection w:val="lrTb"/>
            <w:noWrap w:val="false"/>
          </w:tcPr>
          <w:p>
            <w:pPr>
              <w:pStyle w:val="1128"/>
              <w:jc w:val="center"/>
              <w:rPr>
                <w:bCs/>
                <w:sz w:val="20"/>
                <w:szCs w:val="20"/>
              </w:rPr>
            </w:pPr>
            <w:r>
              <w:rPr>
                <w:bCs/>
                <w:sz w:val="20"/>
                <w:szCs w:val="20"/>
                <w:lang w:val="en-US"/>
              </w:rPr>
              <w:t xml:space="preserve">30</w:t>
            </w:r>
            <w:r>
              <w:rPr>
                <w:bCs/>
                <w:sz w:val="20"/>
                <w:szCs w:val="20"/>
              </w:rPr>
              <w:t xml:space="preserve">0 руб. </w:t>
            </w:r>
            <w:r>
              <w:rPr>
                <w:bCs/>
                <w:sz w:val="20"/>
                <w:szCs w:val="20"/>
              </w:rPr>
            </w:r>
          </w:p>
          <w:p>
            <w:pPr>
              <w:pStyle w:val="1128"/>
              <w:jc w:val="center"/>
              <w:rPr>
                <w:sz w:val="20"/>
                <w:szCs w:val="20"/>
              </w:rPr>
            </w:pPr>
            <w:r>
              <w:rPr>
                <w:sz w:val="20"/>
                <w:szCs w:val="20"/>
              </w:rPr>
              <w:t xml:space="preserve">за каждый запрос</w:t>
            </w:r>
            <w:r>
              <w:rPr>
                <w:sz w:val="20"/>
                <w:szCs w:val="20"/>
              </w:rPr>
            </w:r>
            <w:r>
              <w:rPr>
                <w:sz w:val="20"/>
                <w:szCs w:val="20"/>
              </w:rPr>
            </w:r>
          </w:p>
          <w:p>
            <w:pPr>
              <w:pStyle w:val="1128"/>
              <w:jc w:val="center"/>
              <w:rPr>
                <w:sz w:val="20"/>
                <w:szCs w:val="20"/>
              </w:rPr>
            </w:pPr>
            <w:r>
              <w:rPr>
                <w:sz w:val="20"/>
                <w:szCs w:val="20"/>
              </w:rPr>
            </w:r>
            <w:r>
              <w:rPr>
                <w:sz w:val="20"/>
                <w:szCs w:val="20"/>
              </w:rPr>
            </w:r>
          </w:p>
          <w:p>
            <w:pPr>
              <w:pStyle w:val="1128"/>
              <w:jc w:val="center"/>
              <w:rPr>
                <w:sz w:val="20"/>
                <w:szCs w:val="20"/>
              </w:rPr>
            </w:pPr>
            <w:r>
              <w:rPr>
                <w:sz w:val="20"/>
                <w:szCs w:val="20"/>
              </w:rPr>
            </w:r>
            <w:r>
              <w:rPr>
                <w:sz w:val="20"/>
                <w:szCs w:val="20"/>
              </w:rPr>
            </w:r>
          </w:p>
          <w:p>
            <w:pPr>
              <w:pStyle w:val="1128"/>
              <w:jc w:val="center"/>
              <w:rPr>
                <w:sz w:val="20"/>
                <w:szCs w:val="20"/>
              </w:rPr>
            </w:pPr>
            <w:r>
              <w:rPr>
                <w:sz w:val="20"/>
                <w:szCs w:val="20"/>
              </w:rPr>
            </w:r>
            <w:r>
              <w:rPr>
                <w:sz w:val="20"/>
                <w:szCs w:val="20"/>
              </w:rPr>
            </w:r>
          </w:p>
          <w:p>
            <w:pPr>
              <w:pStyle w:val="1128"/>
              <w:jc w:val="center"/>
              <w:rPr>
                <w:sz w:val="20"/>
                <w:szCs w:val="20"/>
              </w:rPr>
            </w:pPr>
            <w:r>
              <w:rPr>
                <w:sz w:val="20"/>
                <w:szCs w:val="20"/>
              </w:rPr>
            </w:r>
            <w:r>
              <w:rPr>
                <w:sz w:val="20"/>
                <w:szCs w:val="20"/>
              </w:rPr>
            </w:r>
          </w:p>
          <w:p>
            <w:pPr>
              <w:pStyle w:val="1128"/>
              <w:jc w:val="center"/>
              <w:rPr>
                <w:sz w:val="20"/>
                <w:szCs w:val="20"/>
              </w:rPr>
            </w:pPr>
            <w:r>
              <w:rPr>
                <w:sz w:val="20"/>
                <w:szCs w:val="20"/>
              </w:rPr>
            </w:r>
            <w:r>
              <w:rPr>
                <w:sz w:val="20"/>
                <w:szCs w:val="20"/>
              </w:rPr>
            </w:r>
          </w:p>
          <w:p>
            <w:pPr>
              <w:pStyle w:val="1128"/>
              <w:jc w:val="center"/>
              <w:rPr>
                <w:bCs/>
                <w:sz w:val="20"/>
                <w:szCs w:val="20"/>
              </w:rPr>
            </w:pPr>
            <w:r>
              <w:rPr>
                <w:bCs/>
                <w:sz w:val="20"/>
                <w:szCs w:val="20"/>
              </w:rPr>
              <w:t xml:space="preserve">5</w:t>
            </w:r>
            <w:r>
              <w:rPr>
                <w:bCs/>
                <w:sz w:val="20"/>
                <w:szCs w:val="20"/>
                <w:lang w:val="en-US"/>
              </w:rPr>
              <w:t xml:space="preserve">0</w:t>
            </w:r>
            <w:r>
              <w:rPr>
                <w:bCs/>
                <w:sz w:val="20"/>
                <w:szCs w:val="20"/>
              </w:rPr>
              <w:t xml:space="preserve">0 руб. </w:t>
              <w:br w:type="textWrapping" w:clear="all"/>
            </w:r>
            <w:r>
              <w:rPr>
                <w:sz w:val="20"/>
                <w:szCs w:val="20"/>
              </w:rPr>
              <w:t xml:space="preserve">за каждый запрос</w:t>
            </w:r>
            <w:r>
              <w:rPr>
                <w:bCs/>
                <w:sz w:val="20"/>
                <w:szCs w:val="20"/>
              </w:rPr>
              <w:t xml:space="preserve">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54"/>
              <w:jc w:val="both"/>
              <w:rPr>
                <w:b w:val="0"/>
                <w:i/>
                <w:sz w:val="18"/>
                <w:szCs w:val="18"/>
              </w:rPr>
            </w:pPr>
            <w:r>
              <w:rPr>
                <w:b w:val="0"/>
                <w:i/>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 w:val="0"/>
                <w:i/>
                <w:sz w:val="18"/>
                <w:szCs w:val="18"/>
              </w:rPr>
            </w:r>
            <w:r>
              <w:rPr>
                <w:b w:val="0"/>
                <w:i/>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1128"/>
              <w:jc w:val="center"/>
              <w:rPr>
                <w:sz w:val="20"/>
                <w:szCs w:val="20"/>
              </w:rPr>
            </w:pPr>
            <w:r>
              <w:rPr>
                <w:sz w:val="20"/>
                <w:szCs w:val="20"/>
              </w:rPr>
              <w:t xml:space="preserve">1.1.1</w:t>
            </w:r>
            <w:r>
              <w:rPr>
                <w:sz w:val="20"/>
                <w:szCs w:val="20"/>
              </w:rPr>
              <w:t xml:space="preserve">2</w:t>
            </w:r>
            <w:r>
              <w:rPr>
                <w:sz w:val="20"/>
                <w:szCs w:val="20"/>
              </w:rPr>
              <w:t xml:space="preserve">.</w:t>
            </w:r>
            <w:r>
              <w:rPr>
                <w:sz w:val="20"/>
                <w:szCs w:val="20"/>
              </w:rPr>
            </w:r>
          </w:p>
        </w:tc>
        <w:tc>
          <w:tcPr>
            <w:tcBorders>
              <w:top w:val="single" w:color="000000" w:sz="4" w:space="0"/>
              <w:left w:val="single" w:color="000000" w:sz="4" w:space="0"/>
              <w:bottom w:val="single" w:color="000000" w:sz="4" w:space="0"/>
              <w:right w:val="single" w:color="000000" w:sz="4" w:space="0"/>
            </w:tcBorders>
            <w:tcW w:w="3687" w:type="dxa"/>
            <w:vAlign w:val="top"/>
            <w:textDirection w:val="lrTb"/>
            <w:noWrap w:val="false"/>
          </w:tcPr>
          <w:p>
            <w:pPr>
              <w:pStyle w:val="1128"/>
              <w:jc w:val="both"/>
              <w:tabs>
                <w:tab w:val="left" w:pos="708" w:leader="none"/>
                <w:tab w:val="center" w:pos="4677" w:leader="none"/>
                <w:tab w:val="right" w:pos="9355" w:leader="none"/>
              </w:tabs>
              <w:rPr>
                <w:sz w:val="20"/>
                <w:szCs w:val="20"/>
                <w:lang w:eastAsia="en-US"/>
              </w:rPr>
            </w:pPr>
            <w:r>
              <w:rPr>
                <w:sz w:val="20"/>
                <w:szCs w:val="20"/>
                <w:lang w:eastAsia="en-US"/>
              </w:rPr>
              <w:t xml:space="preserve">Оформление расчетного документа в рамках распоряжения клиента о периодическом перечислении денежных средств со счета клиента по указанным им реквизитам</w:t>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1842" w:type="dxa"/>
            <w:vAlign w:val="top"/>
            <w:textDirection w:val="lrTb"/>
            <w:noWrap w:val="false"/>
          </w:tcPr>
          <w:p>
            <w:pPr>
              <w:pStyle w:val="1128"/>
              <w:jc w:val="center"/>
              <w:tabs>
                <w:tab w:val="left" w:pos="708" w:leader="none"/>
                <w:tab w:val="center" w:pos="4677" w:leader="none"/>
                <w:tab w:val="right" w:pos="9355" w:leader="none"/>
              </w:tabs>
              <w:rPr>
                <w:sz w:val="20"/>
                <w:szCs w:val="20"/>
                <w:lang w:eastAsia="en-US"/>
              </w:rPr>
            </w:pPr>
            <w:r>
              <w:rPr>
                <w:sz w:val="20"/>
                <w:szCs w:val="20"/>
                <w:lang w:eastAsia="en-US"/>
              </w:rPr>
              <w:t xml:space="preserve">150 руб. </w:t>
            </w:r>
            <w:r>
              <w:rPr>
                <w:sz w:val="20"/>
                <w:szCs w:val="20"/>
                <w:lang w:eastAsia="en-US"/>
              </w:rPr>
            </w:r>
          </w:p>
          <w:p>
            <w:pPr>
              <w:pStyle w:val="1128"/>
              <w:jc w:val="center"/>
              <w:tabs>
                <w:tab w:val="left" w:pos="708" w:leader="none"/>
                <w:tab w:val="center" w:pos="4677" w:leader="none"/>
                <w:tab w:val="right" w:pos="9355" w:leader="none"/>
              </w:tabs>
              <w:rPr>
                <w:sz w:val="20"/>
                <w:szCs w:val="20"/>
                <w:lang w:eastAsia="en-US"/>
              </w:rPr>
            </w:pPr>
            <w:r>
              <w:rPr>
                <w:sz w:val="20"/>
                <w:szCs w:val="20"/>
                <w:lang w:eastAsia="en-US"/>
              </w:rPr>
              <w:t xml:space="preserve">за каждый расчетный документ</w:t>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28"/>
              <w:jc w:val="both"/>
              <w:tabs>
                <w:tab w:val="left" w:pos="708" w:leader="none"/>
                <w:tab w:val="center" w:pos="4677" w:leader="none"/>
                <w:tab w:val="right" w:pos="9355" w:leader="none"/>
              </w:tabs>
              <w:rPr>
                <w:i/>
                <w:sz w:val="20"/>
                <w:szCs w:val="20"/>
                <w:lang w:eastAsia="en-US"/>
              </w:rPr>
            </w:pPr>
            <w:r>
              <w:rPr>
                <w:i/>
                <w:sz w:val="20"/>
                <w:szCs w:val="20"/>
                <w:lang w:eastAsia="en-US"/>
              </w:rPr>
              <w:t xml:space="preserve">Реквизиты указываются в распоряжении клиента о периодическом перечислении денежных средств (дополнительном соглашении, заключаемом  к договору банковского счета).  </w:t>
            </w:r>
            <w:r>
              <w:rPr>
                <w:i/>
                <w:sz w:val="20"/>
                <w:szCs w:val="20"/>
                <w:lang w:eastAsia="en-US"/>
              </w:rPr>
            </w:r>
          </w:p>
          <w:p>
            <w:pPr>
              <w:pStyle w:val="1128"/>
              <w:jc w:val="both"/>
              <w:tabs>
                <w:tab w:val="left" w:pos="708" w:leader="none"/>
                <w:tab w:val="center" w:pos="4677" w:leader="none"/>
                <w:tab w:val="right" w:pos="9355" w:leader="none"/>
              </w:tabs>
              <w:rPr>
                <w:i/>
                <w:sz w:val="20"/>
                <w:szCs w:val="20"/>
                <w:lang w:eastAsia="en-US"/>
              </w:rPr>
            </w:pPr>
            <w:r>
              <w:rPr>
                <w:i/>
                <w:sz w:val="20"/>
                <w:szCs w:val="20"/>
                <w:lang w:eastAsia="en-US"/>
              </w:rPr>
              <w:t xml:space="preserve">Услуга облагается НДС, сумма которого взимается дополнительно.</w:t>
            </w:r>
            <w:r>
              <w:rPr>
                <w:i/>
                <w:sz w:val="20"/>
                <w:szCs w:val="20"/>
                <w:lang w:eastAsia="en-US"/>
              </w:rPr>
            </w:r>
          </w:p>
          <w:p>
            <w:pPr>
              <w:pStyle w:val="1128"/>
              <w:jc w:val="both"/>
              <w:tabs>
                <w:tab w:val="left" w:pos="708" w:leader="none"/>
                <w:tab w:val="center" w:pos="4677" w:leader="none"/>
                <w:tab w:val="right" w:pos="9355" w:leader="none"/>
              </w:tabs>
              <w:rPr>
                <w:i/>
                <w:sz w:val="20"/>
                <w:szCs w:val="20"/>
                <w:lang w:eastAsia="en-US"/>
              </w:rPr>
            </w:pPr>
            <w:r>
              <w:rPr>
                <w:i/>
                <w:sz w:val="20"/>
                <w:szCs w:val="20"/>
                <w:lang w:eastAsia="en-US"/>
              </w:rPr>
              <w:t xml:space="preserve">При совершении перевода денежных средств дополнительно к указанному тарифу взимается комиссионное вознаграждение, указанное в пунктах 1.1.5 или 1.1.7 Тарифов</w:t>
            </w:r>
            <w:r>
              <w:rPr>
                <w:i/>
                <w:sz w:val="20"/>
                <w:szCs w:val="20"/>
                <w:lang w:eastAsia="en-US"/>
              </w:rPr>
              <w:t xml:space="preserve">.</w:t>
            </w:r>
            <w:r>
              <w:rPr>
                <w:i/>
                <w:sz w:val="20"/>
                <w:szCs w:val="20"/>
                <w:lang w:eastAsia="en-US"/>
              </w:rPr>
            </w:r>
            <w:r>
              <w:rPr>
                <w:i/>
                <w:sz w:val="20"/>
                <w:szCs w:val="20"/>
                <w:lang w:eastAsia="en-US"/>
              </w:rPr>
            </w:r>
          </w:p>
          <w:p>
            <w:pPr>
              <w:pStyle w:val="1128"/>
              <w:jc w:val="both"/>
              <w:tabs>
                <w:tab w:val="left" w:pos="708" w:leader="none"/>
                <w:tab w:val="center" w:pos="4677" w:leader="none"/>
                <w:tab w:val="right" w:pos="9355" w:leader="none"/>
              </w:tabs>
              <w:rPr>
                <w:i/>
                <w:sz w:val="20"/>
                <w:szCs w:val="20"/>
                <w:lang w:eastAsia="en-US"/>
              </w:rPr>
            </w:pPr>
            <w:r>
              <w:rPr>
                <w:i/>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i/>
                <w:sz w:val="20"/>
                <w:szCs w:val="20"/>
                <w:lang w:eastAsia="en-US"/>
              </w:rPr>
            </w:r>
            <w:r>
              <w:rPr>
                <w: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1128"/>
              <w:jc w:val="center"/>
              <w:rPr>
                <w:sz w:val="20"/>
                <w:szCs w:val="20"/>
              </w:rPr>
            </w:pPr>
            <w:r>
              <w:rPr>
                <w:sz w:val="20"/>
                <w:szCs w:val="20"/>
              </w:rPr>
              <w:t xml:space="preserve">1.1.12.1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687" w:type="dxa"/>
            <w:vAlign w:val="top"/>
            <w:textDirection w:val="lrTb"/>
            <w:noWrap w:val="false"/>
          </w:tcPr>
          <w:p>
            <w:pPr>
              <w:pStyle w:val="1128"/>
              <w:jc w:val="both"/>
              <w:tabs>
                <w:tab w:val="left" w:pos="708" w:leader="none"/>
                <w:tab w:val="center" w:pos="4677" w:leader="none"/>
                <w:tab w:val="right" w:pos="9355" w:leader="none"/>
              </w:tabs>
              <w:rPr>
                <w:sz w:val="20"/>
                <w:szCs w:val="20"/>
                <w:lang w:eastAsia="en-US"/>
              </w:rPr>
            </w:pPr>
            <w:r>
              <w:rPr>
                <w:sz w:val="20"/>
                <w:szCs w:val="20"/>
                <w:lang w:eastAsia="en-US"/>
              </w:rPr>
              <w:t xml:space="preserve">Оформление расчетного документа в рамках распоряжения клиента о периодическом перечислении денежных средств со счета клиента юридическим лицам - партнерам </w:t>
              <w:br w:type="textWrapping" w:clear="all"/>
              <w:t xml:space="preserve">АО «Россельхозбанк» (ООО «Мое дело» ИНН </w:t>
            </w:r>
            <w:r>
              <w:rPr>
                <w:sz w:val="20"/>
                <w:szCs w:val="20"/>
              </w:rPr>
              <w:t xml:space="preserve">7701889831</w:t>
            </w:r>
            <w:r>
              <w:rPr>
                <w:sz w:val="20"/>
                <w:szCs w:val="20"/>
                <w:lang w:eastAsia="en-US"/>
              </w:rPr>
              <w:t xml:space="preserve">, ООО </w:t>
            </w:r>
            <w:r>
              <w:rPr>
                <w:sz w:val="20"/>
                <w:szCs w:val="20"/>
              </w:rPr>
              <w:t xml:space="preserve">«Юридические решения» ИНН 9718083320</w:t>
            </w:r>
            <w:r>
              <w:rPr>
                <w:sz w:val="20"/>
                <w:szCs w:val="20"/>
                <w:lang w:eastAsia="en-US"/>
              </w:rPr>
              <w:t xml:space="preserve">)</w:t>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1842" w:type="dxa"/>
            <w:vAlign w:val="top"/>
            <w:textDirection w:val="lrTb"/>
            <w:noWrap w:val="false"/>
          </w:tcPr>
          <w:p>
            <w:pPr>
              <w:pStyle w:val="112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28"/>
              <w:jc w:val="both"/>
              <w:tabs>
                <w:tab w:val="left" w:pos="708" w:leader="none"/>
                <w:tab w:val="center" w:pos="4677" w:leader="none"/>
                <w:tab w:val="right" w:pos="9355" w:leader="none"/>
              </w:tabs>
              <w:rPr>
                <w:i/>
                <w:sz w:val="20"/>
                <w:szCs w:val="20"/>
                <w:lang w:eastAsia="en-US"/>
              </w:rPr>
            </w:pPr>
            <w:r>
              <w:rPr>
                <w:i/>
                <w:sz w:val="20"/>
                <w:szCs w:val="20"/>
                <w:lang w:eastAsia="en-US"/>
              </w:rPr>
              <w:t xml:space="preserve">За осуществление платежа комиссионное вознаграждение, указанное в пункте 1.1.5 Тарифов, не взимается»</w:t>
            </w:r>
            <w:r>
              <w:rPr>
                <w: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1128"/>
              <w:jc w:val="center"/>
              <w:rPr>
                <w:sz w:val="20"/>
                <w:szCs w:val="20"/>
              </w:rPr>
            </w:pPr>
            <w:r>
              <w:rPr>
                <w:sz w:val="20"/>
                <w:szCs w:val="20"/>
              </w:rPr>
              <w:t xml:space="preserve">1.1.1</w:t>
            </w:r>
            <w:r>
              <w:rPr>
                <w:sz w:val="20"/>
                <w:szCs w:val="20"/>
              </w:rPr>
              <w:t xml:space="preserve">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687" w:type="dxa"/>
            <w:vAlign w:val="top"/>
            <w:textDirection w:val="lrTb"/>
            <w:noWrap w:val="false"/>
          </w:tcPr>
          <w:p>
            <w:pPr>
              <w:pStyle w:val="1128"/>
              <w:jc w:val="both"/>
              <w:tabs>
                <w:tab w:val="left" w:pos="708" w:leader="none"/>
                <w:tab w:val="center" w:pos="4677" w:leader="none"/>
                <w:tab w:val="right" w:pos="9355" w:leader="none"/>
              </w:tabs>
              <w:rPr>
                <w:sz w:val="20"/>
                <w:szCs w:val="20"/>
                <w:lang w:eastAsia="en-US"/>
              </w:rPr>
            </w:pPr>
            <w:r>
              <w:rPr>
                <w:sz w:val="20"/>
                <w:szCs w:val="20"/>
                <w:lang w:eastAsia="en-US"/>
              </w:rPr>
              <w:t xml:space="preserve">Оформление дополнительного соглашения на списание денежных средств в пользу третьих лиц без дополнительного распоряжения клиента</w:t>
            </w:r>
            <w:r>
              <w:rPr>
                <w:sz w:val="20"/>
                <w:szCs w:val="20"/>
                <w:lang w:eastAsia="en-US"/>
              </w:rPr>
            </w:r>
            <w:r>
              <w:rPr>
                <w:sz w:val="20"/>
                <w:szCs w:val="20"/>
                <w:lang w:eastAsia="en-US"/>
              </w:rPr>
            </w:r>
          </w:p>
          <w:p>
            <w:pPr>
              <w:pStyle w:val="1128"/>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1842" w:type="dxa"/>
            <w:vAlign w:val="top"/>
            <w:textDirection w:val="lrTb"/>
            <w:noWrap w:val="false"/>
          </w:tcPr>
          <w:p>
            <w:pPr>
              <w:pStyle w:val="1128"/>
              <w:jc w:val="center"/>
              <w:tabs>
                <w:tab w:val="left" w:pos="708" w:leader="none"/>
                <w:tab w:val="center" w:pos="4677" w:leader="none"/>
                <w:tab w:val="right" w:pos="9355" w:leader="none"/>
              </w:tabs>
              <w:rPr>
                <w:sz w:val="20"/>
                <w:szCs w:val="20"/>
                <w:lang w:eastAsia="en-US"/>
              </w:rPr>
            </w:pPr>
            <w:r>
              <w:rPr>
                <w:sz w:val="20"/>
                <w:szCs w:val="20"/>
                <w:lang w:eastAsia="en-US"/>
              </w:rPr>
              <w:t xml:space="preserve">250 руб. </w:t>
            </w:r>
            <w:r>
              <w:rPr>
                <w:sz w:val="20"/>
                <w:szCs w:val="20"/>
                <w:lang w:eastAsia="en-US"/>
              </w:rPr>
            </w:r>
          </w:p>
          <w:p>
            <w:pPr>
              <w:pStyle w:val="1128"/>
              <w:jc w:val="center"/>
              <w:tabs>
                <w:tab w:val="left" w:pos="708" w:leader="none"/>
                <w:tab w:val="center" w:pos="4677" w:leader="none"/>
                <w:tab w:val="right" w:pos="9355" w:leader="none"/>
              </w:tabs>
              <w:rPr>
                <w:sz w:val="20"/>
                <w:szCs w:val="20"/>
                <w:lang w:eastAsia="en-US"/>
              </w:rPr>
            </w:pPr>
            <w:r>
              <w:rPr>
                <w:sz w:val="20"/>
                <w:szCs w:val="20"/>
                <w:lang w:eastAsia="en-US"/>
              </w:rPr>
              <w:t xml:space="preserve">за каждое дополнительное соглашение</w:t>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28"/>
              <w:jc w:val="both"/>
              <w:tabs>
                <w:tab w:val="left" w:pos="708" w:leader="none"/>
                <w:tab w:val="center" w:pos="4677" w:leader="none"/>
                <w:tab w:val="right" w:pos="9355" w:leader="none"/>
              </w:tabs>
              <w:rPr>
                <w:i/>
                <w:sz w:val="20"/>
                <w:szCs w:val="20"/>
                <w:lang w:eastAsia="en-US"/>
              </w:rPr>
            </w:pPr>
            <w:r>
              <w:rPr>
                <w:i/>
                <w:sz w:val="20"/>
                <w:szCs w:val="20"/>
                <w:lang w:eastAsia="en-US"/>
              </w:rPr>
              <w:t xml:space="preserve">Услуга облагается НДС, сумма которого взимается дополнительно</w:t>
            </w:r>
            <w:r>
              <w:rPr>
                <w:i/>
                <w:sz w:val="20"/>
                <w:szCs w:val="20"/>
                <w:lang w:eastAsia="en-US"/>
              </w:rPr>
              <w:t xml:space="preserve">.</w:t>
            </w:r>
            <w:r>
              <w:rPr>
                <w:i/>
                <w:sz w:val="20"/>
                <w:szCs w:val="20"/>
                <w:lang w:eastAsia="en-US"/>
              </w:rPr>
            </w:r>
            <w:r>
              <w:rPr>
                <w:i/>
                <w:sz w:val="20"/>
                <w:szCs w:val="20"/>
                <w:lang w:eastAsia="en-US"/>
              </w:rPr>
            </w:r>
          </w:p>
          <w:p>
            <w:pPr>
              <w:pStyle w:val="1128"/>
              <w:jc w:val="both"/>
              <w:tabs>
                <w:tab w:val="left" w:pos="708" w:leader="none"/>
                <w:tab w:val="center" w:pos="4677" w:leader="none"/>
                <w:tab w:val="right" w:pos="9355" w:leader="none"/>
              </w:tabs>
              <w:rPr>
                <w:i/>
                <w:sz w:val="20"/>
                <w:szCs w:val="20"/>
                <w:lang w:eastAsia="en-US"/>
              </w:rPr>
            </w:pPr>
            <w:r>
              <w:rPr>
                <w:i/>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i/>
                <w:sz w:val="20"/>
                <w:szCs w:val="20"/>
                <w:lang w:eastAsia="en-US"/>
              </w:rPr>
            </w:r>
            <w:r>
              <w:rPr>
                <w: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1128"/>
              <w:jc w:val="center"/>
              <w:rPr>
                <w:sz w:val="20"/>
                <w:szCs w:val="20"/>
              </w:rPr>
            </w:pPr>
            <w:r>
              <w:rPr>
                <w:sz w:val="20"/>
                <w:szCs w:val="20"/>
              </w:rPr>
              <w:t xml:space="preserve">1.1.1</w:t>
            </w:r>
            <w:r>
              <w:rPr>
                <w:sz w:val="20"/>
                <w:szCs w:val="20"/>
              </w:rPr>
              <w:t xml:space="preserve">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687" w:type="dxa"/>
            <w:vAlign w:val="top"/>
            <w:textDirection w:val="lrTb"/>
            <w:noWrap w:val="false"/>
          </w:tcPr>
          <w:p>
            <w:pPr>
              <w:pStyle w:val="1128"/>
              <w:jc w:val="both"/>
              <w:tabs>
                <w:tab w:val="left" w:pos="708" w:leader="none"/>
                <w:tab w:val="center" w:pos="4677" w:leader="none"/>
                <w:tab w:val="right" w:pos="9355" w:leader="none"/>
              </w:tabs>
              <w:rPr>
                <w:sz w:val="20"/>
                <w:szCs w:val="20"/>
                <w:lang w:eastAsia="en-US"/>
              </w:rPr>
            </w:pPr>
            <w:r>
              <w:rPr>
                <w:sz w:val="20"/>
                <w:szCs w:val="20"/>
              </w:rPr>
              <w:t xml:space="preserve">Осуществление банковского сопровождения контракта в рамках требований постановления Правительства Российской Федерации от 20.09.2014     № 963 «Об осуществлении банковского сопровождения контрактов»</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1842" w:type="dxa"/>
            <w:vAlign w:val="top"/>
            <w:textDirection w:val="lrTb"/>
            <w:noWrap w:val="false"/>
          </w:tcPr>
          <w:p>
            <w:pPr>
              <w:pStyle w:val="1128"/>
              <w:jc w:val="center"/>
              <w:tabs>
                <w:tab w:val="left" w:pos="708" w:leader="none"/>
                <w:tab w:val="center" w:pos="4677" w:leader="none"/>
                <w:tab w:val="right" w:pos="9355" w:leader="none"/>
              </w:tabs>
              <w:rPr>
                <w:sz w:val="20"/>
                <w:szCs w:val="20"/>
                <w:lang w:eastAsia="en-US"/>
              </w:rPr>
            </w:pPr>
            <w:r>
              <w:rPr>
                <w:sz w:val="20"/>
                <w:szCs w:val="20"/>
              </w:rPr>
              <w:t xml:space="preserve">Не взимается</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28"/>
              <w:jc w:val="both"/>
              <w:tabs>
                <w:tab w:val="left" w:pos="708" w:leader="none"/>
                <w:tab w:val="center" w:pos="4677" w:leader="none"/>
                <w:tab w:val="right" w:pos="9355" w:leader="none"/>
              </w:tabs>
              <w:rPr>
                <w:i/>
                <w:sz w:val="20"/>
                <w:szCs w:val="20"/>
                <w:lang w:eastAsia="en-US"/>
              </w:rPr>
            </w:pPr>
            <w:r>
              <w:rPr>
                <w:i/>
                <w:sz w:val="20"/>
                <w:szCs w:val="20"/>
              </w:rPr>
              <w:t xml:space="preserve">Тариф применяется в отношении клиентов Банка, заключи</w:t>
            </w:r>
            <w:r>
              <w:rPr>
                <w:i/>
                <w:sz w:val="20"/>
                <w:szCs w:val="20"/>
              </w:rPr>
              <w:t xml:space="preserve">вших Договор банковского сопровождения и обслуживания отдельного счета, за проведение Банком мониторинга расчетов, осуществляемых в рамках исполнения контракта на отдельном счете, открытом в Банке, и доведение результатов мониторинга до сведения заказчика»</w:t>
            </w:r>
            <w:r>
              <w:rPr>
                <w:i/>
                <w:sz w:val="20"/>
                <w:szCs w:val="20"/>
                <w:lang w:eastAsia="en-US"/>
              </w:rPr>
            </w:r>
            <w:r>
              <w:rPr>
                <w: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1128"/>
              <w:jc w:val="center"/>
              <w:rPr>
                <w:sz w:val="20"/>
                <w:szCs w:val="20"/>
              </w:rPr>
            </w:pPr>
            <w:r>
              <w:rPr>
                <w:sz w:val="20"/>
                <w:szCs w:val="20"/>
              </w:rPr>
              <w:t xml:space="preserve">1.1.15.</w:t>
            </w:r>
            <w:r>
              <w:rPr>
                <w:sz w:val="20"/>
                <w:szCs w:val="20"/>
              </w:rPr>
            </w:r>
          </w:p>
        </w:tc>
        <w:tc>
          <w:tcPr>
            <w:tcBorders>
              <w:top w:val="single" w:color="000000" w:sz="4" w:space="0"/>
              <w:left w:val="single" w:color="000000" w:sz="4" w:space="0"/>
              <w:bottom w:val="single" w:color="000000" w:sz="4" w:space="0"/>
              <w:right w:val="single" w:color="000000" w:sz="4" w:space="0"/>
            </w:tcBorders>
            <w:tcW w:w="3687" w:type="dxa"/>
            <w:vAlign w:val="top"/>
            <w:textDirection w:val="lrTb"/>
            <w:noWrap w:val="false"/>
          </w:tcPr>
          <w:p>
            <w:pPr>
              <w:pStyle w:val="1128"/>
              <w:jc w:val="both"/>
              <w:tabs>
                <w:tab w:val="left" w:pos="708" w:leader="none"/>
                <w:tab w:val="center" w:pos="4677" w:leader="none"/>
                <w:tab w:val="right" w:pos="9355" w:leader="none"/>
              </w:tabs>
              <w:rPr>
                <w:bCs/>
                <w:sz w:val="20"/>
                <w:szCs w:val="20"/>
              </w:rPr>
            </w:pPr>
            <w:r>
              <w:rPr>
                <w:bCs/>
                <w:sz w:val="20"/>
                <w:szCs w:val="20"/>
              </w:rPr>
              <w:t xml:space="preserve">Перевод денежных средств в валюте Российской Федерации со счета клиента на счет, открытый в банке-нерезиденте, с которым у Банка установлены прямые корреспондентские отношения:</w:t>
            </w:r>
            <w:r>
              <w:rPr>
                <w:bCs/>
                <w:sz w:val="20"/>
                <w:szCs w:val="20"/>
              </w:rPr>
            </w:r>
          </w:p>
          <w:p>
            <w:pPr>
              <w:pStyle w:val="1128"/>
              <w:jc w:val="both"/>
              <w:tabs>
                <w:tab w:val="left" w:pos="708" w:leader="none"/>
                <w:tab w:val="center" w:pos="4677" w:leader="none"/>
                <w:tab w:val="right" w:pos="9355" w:leader="none"/>
              </w:tabs>
              <w:rPr>
                <w:bCs/>
                <w:sz w:val="20"/>
                <w:szCs w:val="20"/>
              </w:rPr>
            </w:pPr>
            <w:r>
              <w:rPr>
                <w:bCs/>
                <w:sz w:val="20"/>
                <w:szCs w:val="20"/>
              </w:rPr>
            </w:r>
            <w:r>
              <w:rPr>
                <w:bCs/>
                <w:sz w:val="20"/>
                <w:szCs w:val="20"/>
              </w:rPr>
            </w:r>
          </w:p>
          <w:p>
            <w:pPr>
              <w:pStyle w:val="1128"/>
              <w:jc w:val="both"/>
              <w:tabs>
                <w:tab w:val="left" w:pos="708" w:leader="none"/>
                <w:tab w:val="center" w:pos="4677" w:leader="none"/>
                <w:tab w:val="right" w:pos="9355" w:leader="none"/>
              </w:tabs>
              <w:rPr>
                <w:bCs/>
                <w:sz w:val="20"/>
                <w:szCs w:val="20"/>
              </w:rPr>
            </w:pPr>
            <w:r>
              <w:rPr>
                <w:bCs/>
                <w:sz w:val="20"/>
                <w:szCs w:val="20"/>
              </w:rPr>
              <w:t xml:space="preserve">- на основании расчетного документа на бумажном носителе</w:t>
            </w:r>
            <w:r>
              <w:rPr>
                <w:bCs/>
                <w:sz w:val="20"/>
                <w:szCs w:val="20"/>
              </w:rPr>
            </w:r>
          </w:p>
          <w:p>
            <w:pPr>
              <w:pStyle w:val="1128"/>
              <w:jc w:val="both"/>
              <w:tabs>
                <w:tab w:val="left" w:pos="708" w:leader="none"/>
                <w:tab w:val="center" w:pos="4677" w:leader="none"/>
                <w:tab w:val="right" w:pos="9355" w:leader="none"/>
              </w:tabs>
              <w:rPr>
                <w:bCs/>
                <w:sz w:val="20"/>
                <w:szCs w:val="20"/>
              </w:rPr>
            </w:pPr>
            <w:r>
              <w:rPr>
                <w:bCs/>
                <w:sz w:val="20"/>
                <w:szCs w:val="20"/>
              </w:rPr>
            </w:r>
            <w:r>
              <w:rPr>
                <w:bCs/>
                <w:sz w:val="20"/>
                <w:szCs w:val="20"/>
              </w:rPr>
            </w:r>
          </w:p>
          <w:p>
            <w:pPr>
              <w:pStyle w:val="1128"/>
              <w:jc w:val="both"/>
              <w:tabs>
                <w:tab w:val="left" w:pos="708" w:leader="none"/>
                <w:tab w:val="center" w:pos="4677" w:leader="none"/>
                <w:tab w:val="right" w:pos="9355" w:leader="none"/>
              </w:tabs>
              <w:rPr>
                <w:bCs/>
                <w:sz w:val="20"/>
                <w:szCs w:val="20"/>
              </w:rPr>
            </w:pPr>
            <w:r>
              <w:rPr>
                <w:bCs/>
                <w:sz w:val="20"/>
                <w:szCs w:val="20"/>
              </w:rPr>
            </w:r>
            <w:r>
              <w:rPr>
                <w:bCs/>
                <w:sz w:val="20"/>
                <w:szCs w:val="20"/>
              </w:rPr>
            </w:r>
          </w:p>
          <w:p>
            <w:pPr>
              <w:pStyle w:val="1128"/>
              <w:jc w:val="both"/>
              <w:tabs>
                <w:tab w:val="left" w:pos="708" w:leader="none"/>
                <w:tab w:val="center" w:pos="4677" w:leader="none"/>
                <w:tab w:val="right" w:pos="9355" w:leader="none"/>
              </w:tabs>
              <w:rPr>
                <w:bCs/>
                <w:sz w:val="20"/>
                <w:szCs w:val="20"/>
              </w:rPr>
            </w:pPr>
            <w:r>
              <w:rPr>
                <w:bCs/>
                <w:sz w:val="20"/>
                <w:szCs w:val="20"/>
              </w:rPr>
            </w:r>
            <w:r>
              <w:rPr>
                <w:bCs/>
                <w:sz w:val="20"/>
                <w:szCs w:val="20"/>
              </w:rPr>
            </w:r>
          </w:p>
          <w:p>
            <w:pPr>
              <w:pStyle w:val="1128"/>
              <w:jc w:val="both"/>
              <w:tabs>
                <w:tab w:val="left" w:pos="708" w:leader="none"/>
                <w:tab w:val="center" w:pos="4677" w:leader="none"/>
                <w:tab w:val="right" w:pos="9355" w:leader="none"/>
              </w:tabs>
              <w:rPr>
                <w:sz w:val="20"/>
                <w:szCs w:val="20"/>
              </w:rPr>
            </w:pPr>
            <w:r>
              <w:rPr>
                <w:bCs/>
                <w:sz w:val="20"/>
                <w:szCs w:val="20"/>
              </w:rPr>
              <w:t xml:space="preserve">- отправленный клиентом по системе дистанционного банковского обслуживания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842" w:type="dxa"/>
            <w:vAlign w:val="top"/>
            <w:textDirection w:val="lrTb"/>
            <w:noWrap w:val="false"/>
          </w:tcPr>
          <w:p>
            <w:pPr>
              <w:pStyle w:val="1128"/>
              <w:jc w:val="center"/>
              <w:tabs>
                <w:tab w:val="left" w:pos="708" w:leader="none"/>
                <w:tab w:val="center" w:pos="4677" w:leader="none"/>
                <w:tab w:val="right" w:pos="9355" w:leader="none"/>
              </w:tabs>
              <w:rPr>
                <w:sz w:val="20"/>
                <w:szCs w:val="20"/>
              </w:rPr>
            </w:pPr>
            <w:r>
              <w:rPr>
                <w:sz w:val="20"/>
                <w:szCs w:val="20"/>
              </w:rPr>
            </w:r>
            <w:r>
              <w:rPr>
                <w:sz w:val="20"/>
                <w:szCs w:val="20"/>
              </w:rPr>
            </w:r>
          </w:p>
          <w:p>
            <w:pPr>
              <w:pStyle w:val="1128"/>
              <w:jc w:val="center"/>
              <w:tabs>
                <w:tab w:val="left" w:pos="708" w:leader="none"/>
                <w:tab w:val="center" w:pos="4677" w:leader="none"/>
                <w:tab w:val="right" w:pos="9355" w:leader="none"/>
              </w:tabs>
              <w:rPr>
                <w:sz w:val="20"/>
                <w:szCs w:val="20"/>
              </w:rPr>
            </w:pPr>
            <w:r>
              <w:rPr>
                <w:sz w:val="20"/>
                <w:szCs w:val="20"/>
              </w:rPr>
            </w:r>
            <w:r>
              <w:rPr>
                <w:sz w:val="20"/>
                <w:szCs w:val="20"/>
              </w:rPr>
            </w:r>
          </w:p>
          <w:p>
            <w:pPr>
              <w:pStyle w:val="1128"/>
              <w:jc w:val="center"/>
              <w:tabs>
                <w:tab w:val="left" w:pos="708" w:leader="none"/>
                <w:tab w:val="center" w:pos="4677" w:leader="none"/>
                <w:tab w:val="right" w:pos="9355" w:leader="none"/>
              </w:tabs>
              <w:rPr>
                <w:sz w:val="20"/>
                <w:szCs w:val="20"/>
              </w:rPr>
            </w:pPr>
            <w:r>
              <w:rPr>
                <w:sz w:val="20"/>
                <w:szCs w:val="20"/>
              </w:rPr>
            </w:r>
            <w:r>
              <w:rPr>
                <w:sz w:val="20"/>
                <w:szCs w:val="20"/>
              </w:rPr>
            </w:r>
          </w:p>
          <w:p>
            <w:pPr>
              <w:pStyle w:val="1128"/>
              <w:jc w:val="center"/>
              <w:tabs>
                <w:tab w:val="left" w:pos="708" w:leader="none"/>
                <w:tab w:val="center" w:pos="4677" w:leader="none"/>
                <w:tab w:val="right" w:pos="9355" w:leader="none"/>
              </w:tabs>
              <w:rPr>
                <w:sz w:val="20"/>
                <w:szCs w:val="20"/>
              </w:rPr>
            </w:pPr>
            <w:r>
              <w:rPr>
                <w:sz w:val="20"/>
                <w:szCs w:val="20"/>
              </w:rPr>
            </w:r>
            <w:r>
              <w:rPr>
                <w:sz w:val="20"/>
                <w:szCs w:val="20"/>
              </w:rPr>
            </w:r>
          </w:p>
          <w:p>
            <w:pPr>
              <w:pStyle w:val="1128"/>
              <w:jc w:val="center"/>
              <w:tabs>
                <w:tab w:val="left" w:pos="708" w:leader="none"/>
                <w:tab w:val="center" w:pos="4677" w:leader="none"/>
                <w:tab w:val="right" w:pos="9355" w:leader="none"/>
              </w:tabs>
              <w:rPr>
                <w:sz w:val="20"/>
                <w:szCs w:val="20"/>
              </w:rPr>
            </w:pPr>
            <w:r>
              <w:rPr>
                <w:sz w:val="20"/>
                <w:szCs w:val="20"/>
              </w:rPr>
            </w:r>
            <w:r>
              <w:rPr>
                <w:sz w:val="20"/>
                <w:szCs w:val="20"/>
              </w:rPr>
            </w:r>
          </w:p>
          <w:p>
            <w:pPr>
              <w:pStyle w:val="1128"/>
              <w:jc w:val="center"/>
              <w:tabs>
                <w:tab w:val="left" w:pos="708" w:leader="none"/>
                <w:tab w:val="center" w:pos="4677" w:leader="none"/>
                <w:tab w:val="right" w:pos="9355" w:leader="none"/>
              </w:tabs>
              <w:rPr>
                <w:bCs/>
                <w:sz w:val="20"/>
                <w:szCs w:val="20"/>
              </w:rPr>
            </w:pPr>
            <w:r>
              <w:rPr>
                <w:bCs/>
                <w:sz w:val="20"/>
                <w:szCs w:val="20"/>
              </w:rPr>
              <w:t xml:space="preserve">1% от суммы перевода, минимум 1000 руб., максимум 50 000 руб.</w:t>
            </w:r>
            <w:r>
              <w:rPr>
                <w:bCs/>
                <w:sz w:val="20"/>
                <w:szCs w:val="20"/>
              </w:rPr>
            </w:r>
            <w:r>
              <w:rPr>
                <w:bCs/>
                <w:sz w:val="20"/>
                <w:szCs w:val="20"/>
              </w:rPr>
            </w:r>
          </w:p>
          <w:p>
            <w:pPr>
              <w:pStyle w:val="1128"/>
              <w:jc w:val="center"/>
              <w:tabs>
                <w:tab w:val="left" w:pos="708" w:leader="none"/>
                <w:tab w:val="center" w:pos="4677" w:leader="none"/>
                <w:tab w:val="right" w:pos="9355" w:leader="none"/>
              </w:tabs>
              <w:rPr>
                <w:bCs/>
                <w:sz w:val="20"/>
                <w:szCs w:val="20"/>
              </w:rPr>
            </w:pPr>
            <w:r>
              <w:rPr>
                <w:bCs/>
                <w:sz w:val="20"/>
                <w:szCs w:val="20"/>
              </w:rPr>
            </w:r>
            <w:r>
              <w:rPr>
                <w:bCs/>
                <w:sz w:val="20"/>
                <w:szCs w:val="20"/>
              </w:rPr>
            </w:r>
          </w:p>
          <w:p>
            <w:pPr>
              <w:pStyle w:val="1128"/>
              <w:jc w:val="center"/>
              <w:tabs>
                <w:tab w:val="left" w:pos="708" w:leader="none"/>
                <w:tab w:val="center" w:pos="4677" w:leader="none"/>
                <w:tab w:val="right" w:pos="9355" w:leader="none"/>
              </w:tabs>
              <w:rPr>
                <w:sz w:val="20"/>
                <w:szCs w:val="20"/>
              </w:rPr>
            </w:pPr>
            <w:r>
              <w:rPr>
                <w:bCs/>
                <w:sz w:val="20"/>
                <w:szCs w:val="20"/>
              </w:rPr>
              <w:t xml:space="preserve">1% от суммы перевода, минимум 1000 руб., максимум 50 000 ру</w:t>
            </w:r>
            <w:r>
              <w:rPr>
                <w:bCs/>
              </w:rPr>
              <w:t xml:space="preserve">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28"/>
              <w:jc w:val="both"/>
              <w:rPr>
                <w:i/>
                <w:sz w:val="20"/>
                <w:szCs w:val="20"/>
              </w:rPr>
            </w:pPr>
            <w:r>
              <w:rPr>
                <w:i/>
                <w:sz w:val="20"/>
                <w:szCs w:val="20"/>
              </w:rPr>
              <w:t xml:space="preserve">Комиссионное вознаграждение взимается за каждую операцию.</w:t>
            </w:r>
            <w:r>
              <w:rPr>
                <w:i/>
                <w:sz w:val="20"/>
                <w:szCs w:val="20"/>
              </w:rPr>
            </w:r>
          </w:p>
          <w:p>
            <w:pPr>
              <w:pStyle w:val="1128"/>
              <w:jc w:val="both"/>
              <w:rPr>
                <w:i/>
                <w:sz w:val="20"/>
                <w:szCs w:val="20"/>
              </w:rPr>
            </w:pPr>
            <w:r>
              <w:rPr>
                <w:i/>
                <w:sz w:val="20"/>
                <w:szCs w:val="20"/>
              </w:rPr>
              <w:t xml:space="preserve">Банк вправе о</w:t>
            </w:r>
            <w:r>
              <w:rPr>
                <w:i/>
                <w:sz w:val="20"/>
                <w:szCs w:val="20"/>
              </w:rPr>
              <w:t xml:space="preserve">тказать в проведении операции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r>
              <w:rPr>
                <w:i/>
                <w:sz w:val="20"/>
                <w:szCs w:val="20"/>
              </w:rPr>
            </w:r>
          </w:p>
          <w:p>
            <w:pPr>
              <w:pStyle w:val="1128"/>
              <w:jc w:val="both"/>
              <w:tabs>
                <w:tab w:val="left" w:pos="708" w:leader="none"/>
                <w:tab w:val="center" w:pos="4677" w:leader="none"/>
                <w:tab w:val="right" w:pos="9355" w:leader="none"/>
              </w:tabs>
              <w:rPr>
                <w:i/>
                <w:sz w:val="20"/>
                <w:szCs w:val="20"/>
              </w:rPr>
            </w:pPr>
            <w:r>
              <w:rPr>
                <w:i/>
                <w:sz w:val="20"/>
                <w:szCs w:val="20"/>
              </w:rPr>
              <w:t xml:space="preserve">Услуга оказывается при наличии технической возможности у Банка. Информацию о наличии возможности осуществления перевода в банк-нерезидент Клиент может получить при личном обращении в подразделение АО «Россельхозбанк».</w:t>
            </w:r>
            <w:r>
              <w:rPr>
                <w:i/>
                <w:sz w:val="20"/>
                <w:szCs w:val="20"/>
              </w:rPr>
            </w:r>
            <w:r>
              <w:rPr>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Borders>
              <w:top w:val="single" w:color="000000" w:sz="4" w:space="0"/>
              <w:left w:val="single" w:color="000000" w:sz="4" w:space="0"/>
              <w:bottom w:val="single" w:color="000000" w:sz="4" w:space="0"/>
              <w:right w:val="single" w:color="000000" w:sz="4" w:space="0"/>
            </w:tcBorders>
            <w:tcW w:w="10785" w:type="dxa"/>
            <w:vAlign w:val="top"/>
            <w:textDirection w:val="lrTb"/>
            <w:noWrap w:val="false"/>
          </w:tcPr>
          <w:p>
            <w:pPr>
              <w:pStyle w:val="1128"/>
              <w:jc w:val="center"/>
              <w:rPr>
                <w:b/>
                <w:sz w:val="20"/>
                <w:szCs w:val="20"/>
              </w:rPr>
            </w:pPr>
            <w:r>
              <w:rPr>
                <w:b/>
                <w:sz w:val="20"/>
                <w:szCs w:val="20"/>
              </w:rPr>
              <w:t xml:space="preserve">1.2. Открытие и ведение счетов в иностранной валюте</w:t>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1128"/>
              <w:jc w:val="center"/>
              <w:rPr>
                <w:sz w:val="20"/>
                <w:szCs w:val="20"/>
              </w:rPr>
            </w:pPr>
            <w:r>
              <w:rPr>
                <w:sz w:val="20"/>
                <w:szCs w:val="20"/>
              </w:rPr>
              <w:t xml:space="preserve">1.2.1.</w:t>
            </w:r>
            <w:r>
              <w:rPr>
                <w:sz w:val="20"/>
                <w:szCs w:val="20"/>
              </w:rPr>
            </w:r>
          </w:p>
        </w:tc>
        <w:tc>
          <w:tcPr>
            <w:tcBorders>
              <w:top w:val="single" w:color="000000" w:sz="4" w:space="0"/>
              <w:left w:val="single" w:color="000000" w:sz="4" w:space="0"/>
              <w:bottom w:val="single" w:color="000000" w:sz="4" w:space="0"/>
              <w:right w:val="single" w:color="000000" w:sz="4" w:space="0"/>
            </w:tcBorders>
            <w:tcW w:w="3687" w:type="dxa"/>
            <w:vAlign w:val="top"/>
            <w:textDirection w:val="lrTb"/>
            <w:noWrap w:val="false"/>
          </w:tcPr>
          <w:p>
            <w:pPr>
              <w:pStyle w:val="1128"/>
              <w:jc w:val="both"/>
              <w:spacing w:before="40" w:after="40"/>
              <w:rPr>
                <w:b/>
                <w:bCs/>
                <w:sz w:val="20"/>
                <w:szCs w:val="20"/>
              </w:rPr>
            </w:pPr>
            <w:r>
              <w:rPr>
                <w:sz w:val="20"/>
                <w:szCs w:val="20"/>
              </w:rPr>
              <w:t xml:space="preserve">Открытие счета </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1842" w:type="dxa"/>
            <w:vAlign w:val="top"/>
            <w:textDirection w:val="lrTb"/>
            <w:noWrap w:val="false"/>
          </w:tcPr>
          <w:p>
            <w:pPr>
              <w:pStyle w:val="1128"/>
              <w:jc w:val="center"/>
              <w:spacing w:before="40" w:after="40"/>
              <w:rPr>
                <w:bCs/>
                <w:sz w:val="20"/>
                <w:szCs w:val="20"/>
              </w:rPr>
            </w:pPr>
            <w:r>
              <w:rPr>
                <w:bCs/>
                <w:sz w:val="20"/>
                <w:szCs w:val="20"/>
              </w:rPr>
              <w:t xml:space="preserve">3000 руб.</w:t>
            </w:r>
            <w:r>
              <w:rPr>
                <w:bC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vMerge w:val="restart"/>
            <w:textDirection w:val="lrTb"/>
            <w:noWrap w:val="false"/>
          </w:tcPr>
          <w:p>
            <w:pPr>
              <w:pStyle w:val="1128"/>
              <w:spacing w:before="40"/>
              <w:rPr>
                <w:i/>
                <w:color w:val="000000"/>
                <w:sz w:val="18"/>
                <w:szCs w:val="18"/>
              </w:rPr>
            </w:pPr>
            <w:r>
              <w:rPr>
                <w:i/>
                <w:color w:val="000000"/>
                <w:sz w:val="18"/>
                <w:szCs w:val="18"/>
              </w:rPr>
              <w:t xml:space="preserve">В случае необходимости за оформление Банком карточки с образцами подписей и оттиска печати комиссия не взимается.</w:t>
            </w:r>
            <w:r>
              <w:rPr>
                <w:i/>
                <w:color w:val="000000"/>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1128"/>
              <w:jc w:val="center"/>
              <w:rPr>
                <w:sz w:val="20"/>
                <w:szCs w:val="20"/>
              </w:rPr>
            </w:pP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687" w:type="dxa"/>
            <w:vAlign w:val="top"/>
            <w:textDirection w:val="lrTb"/>
            <w:noWrap w:val="false"/>
          </w:tcPr>
          <w:p>
            <w:pPr>
              <w:pStyle w:val="1128"/>
              <w:jc w:val="both"/>
              <w:spacing w:before="40" w:after="40"/>
              <w:rPr>
                <w:bCs/>
                <w:color w:val="000000"/>
                <w:sz w:val="20"/>
                <w:szCs w:val="20"/>
              </w:rPr>
            </w:pPr>
            <w:r>
              <w:rPr>
                <w:sz w:val="20"/>
                <w:szCs w:val="20"/>
              </w:rPr>
              <w:t xml:space="preserve">- 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42" w:type="dxa"/>
            <w:vAlign w:val="top"/>
            <w:textDirection w:val="lrTb"/>
            <w:noWrap w:val="false"/>
          </w:tcPr>
          <w:p>
            <w:pPr>
              <w:pStyle w:val="1128"/>
              <w:jc w:val="center"/>
              <w:spacing w:before="40" w:after="40"/>
              <w:rPr>
                <w:rFonts w:eastAsia="Arial Unicode MS"/>
                <w:iCs/>
                <w:color w:val="000000"/>
                <w:sz w:val="20"/>
                <w:szCs w:val="20"/>
              </w:rPr>
            </w:pPr>
            <w:r>
              <w:rPr>
                <w:sz w:val="20"/>
                <w:szCs w:val="20"/>
              </w:rPr>
              <w:t xml:space="preserve">Не взимается</w:t>
            </w:r>
            <w:r>
              <w:rPr>
                <w:rFonts w:eastAsia="Arial Unicode MS"/>
                <w:iCs/>
                <w:color w:val="000000"/>
                <w:sz w:val="20"/>
                <w:szCs w:val="20"/>
              </w:rPr>
            </w:r>
            <w:r>
              <w:rPr>
                <w:rFonts w:eastAsia="Arial Unicode MS"/>
                <w:iCs/>
                <w:color w:val="000000"/>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vMerge w:val="continue"/>
            <w:textDirection w:val="lrTb"/>
            <w:noWrap w:val="false"/>
          </w:tcPr>
          <w:p>
            <w:pPr>
              <w:pStyle w:val="1128"/>
              <w:rPr>
                <w:i/>
                <w:sz w:val="18"/>
                <w:szCs w:val="18"/>
              </w:rPr>
            </w:pPr>
            <w:r>
              <w:rPr>
                <w:i/>
                <w:sz w:val="18"/>
                <w:szCs w:val="18"/>
              </w:rPr>
            </w:r>
            <w:r>
              <w:rPr>
                <w:i/>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1128"/>
              <w:jc w:val="center"/>
              <w:rPr>
                <w:sz w:val="20"/>
                <w:szCs w:val="20"/>
              </w:rPr>
            </w:pP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687" w:type="dxa"/>
            <w:vAlign w:val="top"/>
            <w:textDirection w:val="lrTb"/>
            <w:noWrap w:val="false"/>
          </w:tcPr>
          <w:p>
            <w:pPr>
              <w:pStyle w:val="1128"/>
              <w:jc w:val="both"/>
              <w:spacing w:before="40" w:after="40"/>
              <w:rPr>
                <w:bCs/>
                <w:color w:val="000000"/>
                <w:sz w:val="20"/>
                <w:szCs w:val="20"/>
              </w:rPr>
            </w:pPr>
            <w:r>
              <w:rPr>
                <w:sz w:val="20"/>
                <w:szCs w:val="20"/>
              </w:rPr>
              <w:t xml:space="preserve">- транзитного счета, счета по депозиту</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42" w:type="dxa"/>
            <w:vAlign w:val="top"/>
            <w:textDirection w:val="lrTb"/>
            <w:noWrap w:val="false"/>
          </w:tcPr>
          <w:p>
            <w:pPr>
              <w:pStyle w:val="1128"/>
              <w:jc w:val="center"/>
              <w:spacing w:before="40" w:after="40"/>
              <w:rPr>
                <w:rFonts w:eastAsia="Arial Unicode MS"/>
                <w:iCs/>
                <w:color w:val="000000"/>
                <w:sz w:val="20"/>
                <w:szCs w:val="20"/>
              </w:rPr>
            </w:pPr>
            <w:r>
              <w:rPr>
                <w:sz w:val="20"/>
                <w:szCs w:val="20"/>
              </w:rPr>
              <w:t xml:space="preserve">Не взимается</w:t>
            </w:r>
            <w:r>
              <w:rPr>
                <w:rFonts w:eastAsia="Arial Unicode MS"/>
                <w:iCs/>
                <w:color w:val="000000"/>
                <w:sz w:val="20"/>
                <w:szCs w:val="20"/>
              </w:rPr>
            </w:r>
            <w:r>
              <w:rPr>
                <w:rFonts w:eastAsia="Arial Unicode MS"/>
                <w:iCs/>
                <w:color w:val="000000"/>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vMerge w:val="continue"/>
            <w:textDirection w:val="lrTb"/>
            <w:noWrap w:val="false"/>
          </w:tcPr>
          <w:p>
            <w:pPr>
              <w:pStyle w:val="1128"/>
              <w:rPr>
                <w:i/>
                <w:sz w:val="18"/>
                <w:szCs w:val="18"/>
              </w:rPr>
            </w:pPr>
            <w:r>
              <w:rPr>
                <w:i/>
                <w:sz w:val="18"/>
                <w:szCs w:val="18"/>
              </w:rPr>
            </w:r>
            <w:r>
              <w:rPr>
                <w:i/>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1128"/>
              <w:jc w:val="center"/>
              <w:rPr>
                <w:sz w:val="20"/>
                <w:szCs w:val="20"/>
              </w:rPr>
            </w:pPr>
            <w:r>
              <w:rPr>
                <w:sz w:val="20"/>
                <w:szCs w:val="20"/>
              </w:rPr>
              <w:t xml:space="preserve">1.2.2.</w:t>
            </w:r>
            <w:r>
              <w:rPr>
                <w:sz w:val="20"/>
                <w:szCs w:val="20"/>
              </w:rPr>
            </w:r>
          </w:p>
        </w:tc>
        <w:tc>
          <w:tcPr>
            <w:tcBorders>
              <w:top w:val="single" w:color="000000" w:sz="4" w:space="0"/>
              <w:left w:val="single" w:color="000000" w:sz="4" w:space="0"/>
              <w:bottom w:val="single" w:color="000000" w:sz="4" w:space="0"/>
              <w:right w:val="single" w:color="000000" w:sz="4" w:space="0"/>
            </w:tcBorders>
            <w:tcW w:w="3687" w:type="dxa"/>
            <w:vAlign w:val="top"/>
            <w:textDirection w:val="lrTb"/>
            <w:noWrap w:val="false"/>
          </w:tcPr>
          <w:p>
            <w:pPr>
              <w:pStyle w:val="1128"/>
              <w:ind w:left="-52" w:firstLine="52"/>
              <w:spacing w:before="40"/>
              <w:rPr>
                <w:bCs/>
                <w:sz w:val="20"/>
                <w:szCs w:val="20"/>
              </w:rPr>
            </w:pPr>
            <w:r>
              <w:rPr>
                <w:bCs/>
                <w:sz w:val="20"/>
                <w:szCs w:val="20"/>
              </w:rPr>
              <w:t xml:space="preserve">Закрытие счета</w:t>
            </w:r>
            <w:r>
              <w:rPr>
                <w:bCs/>
                <w:sz w:val="20"/>
                <w:szCs w:val="20"/>
              </w:rPr>
            </w:r>
          </w:p>
        </w:tc>
        <w:tc>
          <w:tcPr>
            <w:tcBorders>
              <w:top w:val="single" w:color="000000" w:sz="4" w:space="0"/>
              <w:left w:val="single" w:color="000000" w:sz="4" w:space="0"/>
              <w:bottom w:val="single" w:color="000000" w:sz="4" w:space="0"/>
              <w:right w:val="single" w:color="000000" w:sz="4" w:space="0"/>
            </w:tcBorders>
            <w:tcW w:w="1842" w:type="dxa"/>
            <w:vAlign w:val="top"/>
            <w:textDirection w:val="lrTb"/>
            <w:noWrap w:val="false"/>
          </w:tcPr>
          <w:p>
            <w:pPr>
              <w:pStyle w:val="1128"/>
              <w:jc w:val="center"/>
              <w:spacing w:before="40"/>
              <w:rPr>
                <w:bCs/>
                <w:sz w:val="20"/>
                <w:szCs w:val="20"/>
              </w:rPr>
            </w:pPr>
            <w:r>
              <w:rPr>
                <w:sz w:val="20"/>
                <w:szCs w:val="20"/>
              </w:rPr>
              <w:t xml:space="preserve">Не взимается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28"/>
              <w:ind w:left="-52" w:firstLine="52"/>
              <w:jc w:val="both"/>
              <w:spacing w:before="40"/>
              <w:rPr>
                <w:bCs/>
                <w:i/>
                <w:sz w:val="18"/>
                <w:szCs w:val="18"/>
              </w:rPr>
            </w:pPr>
            <w:r>
              <w:rPr>
                <w:bCs/>
                <w:i/>
                <w:sz w:val="18"/>
                <w:szCs w:val="18"/>
              </w:rPr>
            </w:r>
            <w:r>
              <w:rPr>
                <w:bCs/>
                <w:i/>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1128"/>
              <w:jc w:val="center"/>
              <w:rPr>
                <w:sz w:val="20"/>
                <w:szCs w:val="20"/>
              </w:rPr>
            </w:pPr>
            <w:r>
              <w:rPr>
                <w:sz w:val="20"/>
                <w:szCs w:val="20"/>
              </w:rPr>
              <w:t xml:space="preserve">1.2.3.</w:t>
            </w:r>
            <w:r>
              <w:rPr>
                <w:sz w:val="20"/>
                <w:szCs w:val="20"/>
              </w:rPr>
            </w:r>
          </w:p>
        </w:tc>
        <w:tc>
          <w:tcPr>
            <w:tcBorders>
              <w:top w:val="single" w:color="000000" w:sz="4" w:space="0"/>
              <w:left w:val="single" w:color="000000" w:sz="4" w:space="0"/>
              <w:bottom w:val="single" w:color="000000" w:sz="4" w:space="0"/>
              <w:right w:val="single" w:color="000000" w:sz="4" w:space="0"/>
            </w:tcBorders>
            <w:tcW w:w="3687" w:type="dxa"/>
            <w:vAlign w:val="top"/>
            <w:textDirection w:val="lrTb"/>
            <w:noWrap w:val="false"/>
          </w:tcPr>
          <w:p>
            <w:pPr>
              <w:pStyle w:val="1128"/>
              <w:jc w:val="both"/>
              <w:tabs>
                <w:tab w:val="left" w:pos="708" w:leader="none"/>
                <w:tab w:val="center" w:pos="4677" w:leader="none"/>
                <w:tab w:val="right" w:pos="9355" w:leader="none"/>
              </w:tabs>
              <w:rPr>
                <w:sz w:val="20"/>
                <w:szCs w:val="20"/>
                <w:lang w:eastAsia="en-US"/>
              </w:rPr>
            </w:pPr>
            <w:r>
              <w:rPr>
                <w:sz w:val="20"/>
                <w:szCs w:val="20"/>
                <w:lang w:eastAsia="en-US"/>
              </w:rPr>
              <w:t xml:space="preserve">Ведение счета</w:t>
            </w:r>
            <w:r>
              <w:rPr>
                <w:sz w:val="20"/>
                <w:szCs w:val="20"/>
              </w:rPr>
              <w:t xml:space="preserve">, кроме счета в евро, долларах США, а также отдельных иностранных валютах, предусмотренных в п.1.2.3.3:</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1842" w:type="dxa"/>
            <w:vAlign w:val="top"/>
            <w:textDirection w:val="lrTb"/>
            <w:noWrap w:val="false"/>
          </w:tcPr>
          <w:p>
            <w:pPr>
              <w:pStyle w:val="1128"/>
              <w:jc w:val="center"/>
              <w:tabs>
                <w:tab w:val="left" w:pos="708" w:leader="none"/>
                <w:tab w:val="center" w:pos="4677" w:leader="none"/>
                <w:tab w:val="right" w:pos="9355" w:leader="none"/>
              </w:tabs>
              <w:rPr>
                <w:sz w:val="20"/>
                <w:szCs w:val="20"/>
                <w:lang w:eastAsia="en-US"/>
              </w:rPr>
            </w:pPr>
            <w:r>
              <w:rPr>
                <w:sz w:val="20"/>
                <w:szCs w:val="20"/>
              </w:rPr>
              <w:t xml:space="preserve">2500 руб. в месяц</w:t>
            </w:r>
            <w:r>
              <w:rPr>
                <w:sz w:val="20"/>
                <w:szCs w:val="20"/>
                <w:lang w:eastAsia="en-US"/>
              </w:rPr>
              <w:t xml:space="preserve"> </w:t>
            </w:r>
            <w:r>
              <w:rPr>
                <w:sz w:val="20"/>
                <w:szCs w:val="20"/>
                <w:lang w:eastAsia="en-US"/>
              </w:rPr>
            </w:r>
            <w:r>
              <w:rPr>
                <w:sz w:val="20"/>
                <w:szCs w:val="20"/>
                <w:lang w:eastAsia="en-US"/>
              </w:rPr>
            </w:r>
          </w:p>
          <w:p>
            <w:pPr>
              <w:pStyle w:val="112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969" w:type="dxa"/>
            <w:vAlign w:val="top"/>
            <w:vMerge w:val="restart"/>
            <w:textDirection w:val="lrTb"/>
            <w:noWrap w:val="false"/>
          </w:tcPr>
          <w:p>
            <w:pPr>
              <w:pStyle w:val="1128"/>
              <w:jc w:val="both"/>
              <w:tabs>
                <w:tab w:val="left" w:pos="708" w:leader="none"/>
                <w:tab w:val="center" w:pos="4677" w:leader="none"/>
                <w:tab w:val="right" w:pos="9355" w:leader="none"/>
              </w:tabs>
              <w:rPr>
                <w:i/>
                <w:sz w:val="20"/>
                <w:szCs w:val="20"/>
                <w:lang w:eastAsia="en-US"/>
              </w:rPr>
            </w:pPr>
            <w:r>
              <w:rPr>
                <w:i/>
                <w:sz w:val="20"/>
                <w:szCs w:val="20"/>
                <w:lang w:eastAsia="en-US"/>
              </w:rPr>
              <w:t xml:space="preserve">Комиссия взимается ежемесячно в последний рабочий день месяца/в день закрытия счета, кроме месяца, в котором открыт счет.</w:t>
            </w:r>
            <w:r>
              <w:rPr>
                <w:i/>
                <w:sz w:val="20"/>
                <w:szCs w:val="20"/>
                <w:lang w:eastAsia="en-US"/>
              </w:rPr>
            </w:r>
            <w:r>
              <w:rPr>
                <w:i/>
                <w:sz w:val="20"/>
                <w:szCs w:val="20"/>
                <w:lang w:eastAsia="en-US"/>
              </w:rPr>
            </w:r>
          </w:p>
          <w:p>
            <w:pPr>
              <w:pStyle w:val="1128"/>
              <w:jc w:val="both"/>
              <w:tabs>
                <w:tab w:val="left" w:pos="708" w:leader="none"/>
                <w:tab w:val="center" w:pos="4677" w:leader="none"/>
                <w:tab w:val="right" w:pos="9355" w:leader="none"/>
              </w:tabs>
              <w:rPr>
                <w:i/>
                <w:sz w:val="20"/>
                <w:szCs w:val="20"/>
                <w:u w:val="single"/>
                <w:lang w:eastAsia="en-US"/>
              </w:rPr>
            </w:pPr>
            <w:r>
              <w:rPr>
                <w:i/>
                <w:sz w:val="20"/>
                <w:szCs w:val="20"/>
                <w:u w:val="single"/>
                <w:lang w:eastAsia="en-US"/>
              </w:rPr>
              <w:t xml:space="preserve">Комиссия взимается по ставке тарифа, действующей на дату начисления комиссии</w:t>
            </w:r>
            <w:r>
              <w:rPr>
                <w:i/>
                <w:sz w:val="20"/>
                <w:szCs w:val="20"/>
                <w:u w:val="single"/>
                <w:lang w:eastAsia="en-US"/>
              </w:rPr>
            </w:r>
          </w:p>
          <w:p>
            <w:pPr>
              <w:pStyle w:val="1128"/>
              <w:jc w:val="both"/>
              <w:tabs>
                <w:tab w:val="left" w:pos="708" w:leader="none"/>
                <w:tab w:val="center" w:pos="4677" w:leader="none"/>
                <w:tab w:val="right" w:pos="9355" w:leader="none"/>
              </w:tabs>
              <w:rPr>
                <w:i/>
                <w:sz w:val="20"/>
                <w:szCs w:val="20"/>
                <w:lang w:eastAsia="en-US"/>
              </w:rPr>
            </w:pPr>
            <w:r>
              <w:rPr>
                <w:i/>
                <w:sz w:val="20"/>
                <w:szCs w:val="20"/>
                <w:lang w:eastAsia="en-US"/>
              </w:rPr>
              <w:t xml:space="preserve">Кроме месяца, в котором установлена система дистанционного банковского обслуживания.</w:t>
            </w:r>
            <w:r>
              <w:rPr>
                <w:i/>
                <w:sz w:val="20"/>
                <w:szCs w:val="20"/>
                <w:lang w:eastAsia="en-US"/>
              </w:rPr>
            </w:r>
          </w:p>
          <w:p>
            <w:pPr>
              <w:pStyle w:val="1128"/>
              <w:jc w:val="both"/>
              <w:spacing w:before="40"/>
              <w:tabs>
                <w:tab w:val="left" w:pos="708" w:leader="none"/>
                <w:tab w:val="center" w:pos="4677" w:leader="none"/>
                <w:tab w:val="right" w:pos="9355" w:leader="none"/>
              </w:tabs>
              <w:rPr>
                <w:sz w:val="20"/>
                <w:szCs w:val="20"/>
                <w:lang w:eastAsia="en-US"/>
              </w:rPr>
            </w:pPr>
            <w:r>
              <w:rPr>
                <w:i/>
                <w:sz w:val="20"/>
                <w:szCs w:val="20"/>
                <w:lang w:eastAsia="en-US"/>
              </w:rPr>
              <w:t xml:space="preserve">В случае приостановления Банком использования Клиентом системы дистанционного банков</w:t>
            </w:r>
            <w:r>
              <w:rPr>
                <w:i/>
                <w:sz w:val="20"/>
                <w:szCs w:val="20"/>
                <w:lang w:eastAsia="en-US"/>
              </w:rPr>
              <w:t xml:space="preserve">ского обслуживания «Свой бизнес» в качестве электронного средства платежа комиссионное вознаграждение за ведение счета взимается в соответствии с п. 1.2.3 Тарифов в размере, предусмотренном за ведение счета без использования Клиентом системы дистанционного</w:t>
            </w:r>
            <w:r>
              <w:rPr>
                <w:i/>
                <w:lang w:eastAsia="en-US"/>
              </w:rPr>
              <w:t xml:space="preserve"> </w:t>
            </w:r>
            <w:r>
              <w:rPr>
                <w:i/>
                <w:sz w:val="20"/>
                <w:szCs w:val="20"/>
                <w:lang w:eastAsia="en-US"/>
              </w:rPr>
              <w:t xml:space="preserve">банковского обслуживания, начиная с месяца, следующего за месяцем, в котором приостановлено использования Клиентом системы дистанционного</w:t>
            </w:r>
            <w:r>
              <w:rPr>
                <w:i/>
                <w:lang w:eastAsia="en-US"/>
              </w:rPr>
              <w:t xml:space="preserve"> </w:t>
            </w:r>
            <w:r>
              <w:rPr>
                <w:i/>
                <w:sz w:val="20"/>
                <w:szCs w:val="20"/>
                <w:lang w:eastAsia="en-US"/>
              </w:rPr>
              <w:t xml:space="preserve">банковского обслуживания «Свой бизнес</w:t>
            </w:r>
            <w:r>
              <w:rPr>
                <w:sz w:val="20"/>
                <w:szCs w:val="20"/>
                <w:lang w:eastAsia="en-US"/>
              </w:rPr>
              <w:t xml:space="preserve">».</w:t>
            </w:r>
            <w:r>
              <w:rPr>
                <w:sz w:val="20"/>
                <w:szCs w:val="20"/>
                <w:lang w:eastAsia="en-US"/>
              </w:rPr>
            </w:r>
          </w:p>
          <w:p>
            <w:pPr>
              <w:pStyle w:val="1128"/>
              <w:jc w:val="both"/>
              <w:tabs>
                <w:tab w:val="left" w:pos="708" w:leader="none"/>
                <w:tab w:val="center" w:pos="4677" w:leader="none"/>
                <w:tab w:val="right" w:pos="9355" w:leader="none"/>
              </w:tabs>
              <w:rPr>
                <w:i/>
                <w:sz w:val="20"/>
                <w:szCs w:val="20"/>
                <w:lang w:eastAsia="en-US"/>
              </w:rPr>
            </w:pPr>
            <w:r>
              <w:rPr>
                <w:sz w:val="20"/>
                <w:szCs w:val="20"/>
                <w:lang w:eastAsia="en-US"/>
              </w:rPr>
              <w:t xml:space="preserve">  </w:t>
            </w:r>
            <w:r>
              <w:rPr>
                <w:i/>
                <w:sz w:val="20"/>
                <w:szCs w:val="20"/>
                <w:lang w:eastAsia="en-US"/>
              </w:rPr>
              <w:t xml:space="preserve">В случае возобновления Банком использования Клиентом системы дистанционного банковского обслуживания «Свой бизнес» н</w:t>
            </w:r>
            <w:r>
              <w:rPr>
                <w:i/>
                <w:sz w:val="20"/>
                <w:szCs w:val="20"/>
                <w:lang w:eastAsia="en-US"/>
              </w:rPr>
              <w:t xml:space="preserve">а дату взимания комиссионного вознаграждения по п. 1.2.3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sz w:val="20"/>
                <w:szCs w:val="20"/>
                <w:lang w:eastAsia="en-US"/>
              </w:rPr>
              <w:t xml:space="preserve">.</w:t>
            </w:r>
            <w:r>
              <w:rPr>
                <w:i/>
                <w:sz w:val="20"/>
                <w:szCs w:val="20"/>
                <w:lang w:eastAsia="en-US"/>
              </w:rPr>
            </w:r>
            <w:r>
              <w:rPr>
                <w: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1128"/>
              <w:jc w:val="center"/>
              <w:rPr>
                <w:sz w:val="20"/>
                <w:szCs w:val="20"/>
              </w:rPr>
            </w:pP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687" w:type="dxa"/>
            <w:vAlign w:val="top"/>
            <w:textDirection w:val="lrTb"/>
            <w:noWrap w:val="false"/>
          </w:tcPr>
          <w:p>
            <w:pPr>
              <w:pStyle w:val="1128"/>
              <w:jc w:val="both"/>
              <w:tabs>
                <w:tab w:val="left" w:pos="708" w:leader="none"/>
                <w:tab w:val="center" w:pos="4677" w:leader="none"/>
                <w:tab w:val="right" w:pos="9355" w:leader="none"/>
              </w:tabs>
              <w:rPr>
                <w:sz w:val="20"/>
                <w:szCs w:val="20"/>
                <w:lang w:eastAsia="en-US"/>
              </w:rPr>
            </w:pPr>
            <w:r>
              <w:rPr>
                <w:sz w:val="20"/>
                <w:szCs w:val="20"/>
                <w:lang w:eastAsia="en-US"/>
              </w:rPr>
              <w:t xml:space="preserve">- при использовании клиентом системы дистанционного банковского обслуживания</w:t>
            </w:r>
            <w:r>
              <w:rPr>
                <w:sz w:val="20"/>
                <w:szCs w:val="20"/>
                <w:lang w:eastAsia="en-US"/>
              </w:rPr>
            </w:r>
            <w:r>
              <w:rPr>
                <w:sz w:val="20"/>
                <w:szCs w:val="20"/>
                <w:lang w:eastAsia="en-US"/>
              </w:rPr>
            </w:r>
          </w:p>
          <w:p>
            <w:pPr>
              <w:pStyle w:val="1128"/>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1842" w:type="dxa"/>
            <w:vAlign w:val="top"/>
            <w:textDirection w:val="lrTb"/>
            <w:noWrap w:val="false"/>
          </w:tcPr>
          <w:p>
            <w:pPr>
              <w:pStyle w:val="1128"/>
              <w:jc w:val="center"/>
              <w:tabs>
                <w:tab w:val="left" w:pos="708" w:leader="none"/>
                <w:tab w:val="center" w:pos="4677" w:leader="none"/>
                <w:tab w:val="right" w:pos="9355" w:leader="none"/>
              </w:tabs>
              <w:rPr>
                <w:sz w:val="20"/>
                <w:szCs w:val="20"/>
                <w:lang w:eastAsia="en-US"/>
              </w:rPr>
            </w:pPr>
            <w:r>
              <w:rPr>
                <w:sz w:val="20"/>
                <w:szCs w:val="20"/>
              </w:rPr>
              <w:t xml:space="preserve">800 руб. в месяц</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969" w:type="dxa"/>
            <w:vAlign w:val="top"/>
            <w:vMerge w:val="continue"/>
            <w:textDirection w:val="lrTb"/>
            <w:noWrap w:val="false"/>
          </w:tcPr>
          <w:p>
            <w:pPr>
              <w:pStyle w:val="1128"/>
              <w:jc w:val="both"/>
              <w:spacing w:before="40"/>
              <w:rPr>
                <w:bCs/>
                <w:i/>
                <w:sz w:val="18"/>
                <w:szCs w:val="18"/>
              </w:rPr>
            </w:pPr>
            <w:r>
              <w:rPr>
                <w:bCs/>
                <w:i/>
                <w:sz w:val="18"/>
                <w:szCs w:val="18"/>
              </w:rPr>
            </w:r>
            <w:r>
              <w:rPr>
                <w:bCs/>
                <w:i/>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1128"/>
              <w:jc w:val="center"/>
              <w:rPr>
                <w:sz w:val="20"/>
                <w:szCs w:val="20"/>
              </w:rPr>
            </w:pP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687" w:type="dxa"/>
            <w:vAlign w:val="top"/>
            <w:textDirection w:val="lrTb"/>
            <w:noWrap w:val="false"/>
          </w:tcPr>
          <w:p>
            <w:pPr>
              <w:pStyle w:val="1128"/>
              <w:jc w:val="both"/>
              <w:tabs>
                <w:tab w:val="left" w:pos="708" w:leader="none"/>
                <w:tab w:val="center" w:pos="4677" w:leader="none"/>
                <w:tab w:val="right" w:pos="9355" w:leader="none"/>
              </w:tabs>
              <w:rPr>
                <w:sz w:val="20"/>
                <w:szCs w:val="20"/>
                <w:lang w:eastAsia="en-US"/>
              </w:rPr>
            </w:pPr>
            <w:r>
              <w:rPr>
                <w:sz w:val="20"/>
                <w:szCs w:val="20"/>
                <w:lang w:eastAsia="en-US"/>
              </w:rPr>
              <w:t xml:space="preserve">- </w:t>
            </w:r>
            <w:r>
              <w:rPr>
                <w:sz w:val="20"/>
                <w:szCs w:val="20"/>
                <w:lang w:eastAsia="en-US"/>
              </w:rPr>
              <w:t xml:space="preserve">при отсутствии операций по счету в течение календарного месяца, но не более 3 (трех) календарных месяцев подряд</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1842" w:type="dxa"/>
            <w:vAlign w:val="top"/>
            <w:textDirection w:val="lrTb"/>
            <w:noWrap w:val="false"/>
          </w:tcPr>
          <w:p>
            <w:pPr>
              <w:pStyle w:val="1128"/>
              <w:jc w:val="center"/>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28"/>
              <w:jc w:val="both"/>
              <w:tabs>
                <w:tab w:val="left" w:pos="708" w:leader="none"/>
                <w:tab w:val="center" w:pos="4677" w:leader="none"/>
                <w:tab w:val="right" w:pos="9355" w:leader="none"/>
              </w:tabs>
              <w:rPr>
                <w:i/>
                <w:sz w:val="20"/>
                <w:szCs w:val="20"/>
                <w:lang w:eastAsia="en-US"/>
              </w:rPr>
            </w:pPr>
            <w:r>
              <w:rPr>
                <w:i/>
                <w:sz w:val="20"/>
                <w:szCs w:val="20"/>
                <w:lang w:eastAsia="en-US"/>
              </w:rPr>
              <w:t xml:space="preserve">Не признаются операциями по счету:</w:t>
            </w:r>
            <w:r>
              <w:rPr>
                <w:i/>
                <w:sz w:val="20"/>
                <w:szCs w:val="20"/>
                <w:lang w:eastAsia="en-US"/>
              </w:rPr>
            </w:r>
          </w:p>
          <w:p>
            <w:pPr>
              <w:pStyle w:val="1128"/>
              <w:jc w:val="both"/>
              <w:tabs>
                <w:tab w:val="left" w:pos="708" w:leader="none"/>
                <w:tab w:val="center" w:pos="4677" w:leader="none"/>
                <w:tab w:val="right" w:pos="9355" w:leader="none"/>
              </w:tabs>
              <w:rPr>
                <w:i/>
                <w:sz w:val="20"/>
                <w:szCs w:val="20"/>
                <w:lang w:eastAsia="en-US"/>
              </w:rPr>
            </w:pPr>
            <w:r>
              <w:rPr>
                <w:i/>
                <w:sz w:val="20"/>
                <w:szCs w:val="20"/>
                <w:lang w:eastAsia="en-US"/>
              </w:rPr>
              <w:t xml:space="preserve">- причисление процентов к счету;</w:t>
            </w:r>
            <w:r>
              <w:rPr>
                <w:i/>
                <w:sz w:val="20"/>
                <w:szCs w:val="20"/>
                <w:lang w:eastAsia="en-US"/>
              </w:rPr>
            </w:r>
          </w:p>
          <w:p>
            <w:pPr>
              <w:pStyle w:val="1128"/>
              <w:jc w:val="both"/>
              <w:tabs>
                <w:tab w:val="left" w:pos="708" w:leader="none"/>
                <w:tab w:val="center" w:pos="4677" w:leader="none"/>
                <w:tab w:val="right" w:pos="9355" w:leader="none"/>
              </w:tabs>
              <w:rPr>
                <w:i/>
                <w:sz w:val="20"/>
                <w:szCs w:val="20"/>
                <w:lang w:eastAsia="en-US"/>
              </w:rPr>
            </w:pPr>
            <w:r>
              <w:rPr>
                <w:i/>
                <w:sz w:val="20"/>
                <w:szCs w:val="20"/>
                <w:lang w:eastAsia="en-US"/>
              </w:rPr>
              <w:t xml:space="preserve">- взимание комиссий Банка; </w:t>
            </w:r>
            <w:r>
              <w:rPr>
                <w:i/>
                <w:sz w:val="20"/>
                <w:szCs w:val="20"/>
                <w:lang w:eastAsia="en-US"/>
              </w:rPr>
            </w:r>
          </w:p>
          <w:p>
            <w:pPr>
              <w:pStyle w:val="1128"/>
              <w:jc w:val="both"/>
              <w:tabs>
                <w:tab w:val="left" w:pos="708" w:leader="none"/>
                <w:tab w:val="center" w:pos="4677" w:leader="none"/>
                <w:tab w:val="right" w:pos="9355" w:leader="none"/>
              </w:tabs>
              <w:rPr>
                <w:i/>
                <w:sz w:val="20"/>
                <w:szCs w:val="20"/>
                <w:lang w:eastAsia="en-US"/>
              </w:rPr>
            </w:pPr>
            <w:r>
              <w:rPr>
                <w:i/>
                <w:sz w:val="20"/>
                <w:szCs w:val="20"/>
                <w:lang w:eastAsia="en-US"/>
              </w:rPr>
              <w:t xml:space="preserve">- зачисление/списание со счета ошибочно зачисленных Банком денежных средств.</w:t>
            </w:r>
            <w:r>
              <w:rPr>
                <w:i/>
                <w:sz w:val="20"/>
                <w:szCs w:val="20"/>
                <w:lang w:eastAsia="en-US"/>
              </w:rPr>
            </w:r>
          </w:p>
          <w:p>
            <w:pPr>
              <w:pStyle w:val="1128"/>
              <w:jc w:val="both"/>
              <w:tabs>
                <w:tab w:val="left" w:pos="708" w:leader="none"/>
                <w:tab w:val="center" w:pos="4677" w:leader="none"/>
                <w:tab w:val="right" w:pos="9355" w:leader="none"/>
              </w:tabs>
              <w:rPr>
                <w:i/>
                <w:sz w:val="20"/>
                <w:szCs w:val="20"/>
                <w:lang w:eastAsia="en-US"/>
              </w:rPr>
            </w:pPr>
            <w:r>
              <w:rPr>
                <w:i/>
                <w:sz w:val="20"/>
                <w:szCs w:val="20"/>
                <w:lang w:eastAsia="en-US"/>
              </w:rPr>
              <w:t xml:space="preserve">Перечисление/выдача остатка денежных средств при закрытии счета признается операцией по счету.</w:t>
            </w:r>
            <w:r>
              <w:rPr>
                <w:i/>
                <w:sz w:val="20"/>
                <w:szCs w:val="20"/>
                <w:lang w:eastAsia="en-US"/>
              </w:rPr>
            </w:r>
          </w:p>
          <w:p>
            <w:pPr>
              <w:pStyle w:val="1128"/>
              <w:jc w:val="both"/>
              <w:tabs>
                <w:tab w:val="left" w:pos="708" w:leader="none"/>
                <w:tab w:val="center" w:pos="4677" w:leader="none"/>
                <w:tab w:val="right" w:pos="9355" w:leader="none"/>
              </w:tabs>
              <w:rPr>
                <w:i/>
                <w:sz w:val="20"/>
                <w:szCs w:val="20"/>
                <w:lang w:eastAsia="en-US"/>
              </w:rPr>
            </w:pPr>
            <w:r>
              <w:rPr>
                <w:i/>
                <w:sz w:val="20"/>
                <w:szCs w:val="20"/>
                <w:lang w:eastAsia="en-US"/>
              </w:rPr>
              <w:t xml:space="preserve">Начиная с 7 (седьмого) календарного месяца при отсутствии операций по счету комиссия взимается в установленном размере согласно п. 1.2.3, н</w:t>
            </w:r>
            <w:r>
              <w:rPr>
                <w:i/>
                <w:sz w:val="20"/>
                <w:szCs w:val="20"/>
                <w:lang w:eastAsia="en-US"/>
              </w:rPr>
              <w:t xml:space="preserve">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i/>
                <w:sz w:val="20"/>
                <w:szCs w:val="20"/>
                <w:lang w:eastAsia="en-US"/>
              </w:rPr>
              <w:t xml:space="preserve">.</w:t>
            </w:r>
            <w:r>
              <w:rPr>
                <w:i/>
                <w:sz w:val="20"/>
                <w:szCs w:val="20"/>
                <w:lang w:eastAsia="en-US"/>
              </w:rPr>
            </w:r>
          </w:p>
          <w:p>
            <w:pPr>
              <w:pStyle w:val="1128"/>
              <w:rPr>
                <w:bCs/>
                <w:i/>
                <w:sz w:val="20"/>
                <w:szCs w:val="20"/>
              </w:rPr>
            </w:pPr>
            <w:r>
              <w:rPr>
                <w:bCs/>
                <w:i/>
                <w:sz w:val="20"/>
                <w:szCs w:val="20"/>
              </w:rPr>
            </w:r>
            <w:r>
              <w:rPr>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895"/>
        </w:trPr>
        <w:tc>
          <w:tcPr>
            <w:tcBorders>
              <w:top w:val="single" w:color="000000" w:sz="4" w:space="0"/>
              <w:left w:val="single" w:color="000000" w:sz="4" w:space="0"/>
              <w:right w:val="single" w:color="000000" w:sz="4" w:space="0"/>
            </w:tcBorders>
            <w:tcW w:w="1276" w:type="dxa"/>
            <w:vAlign w:val="top"/>
            <w:textDirection w:val="lrTb"/>
            <w:noWrap w:val="false"/>
          </w:tcPr>
          <w:p>
            <w:pPr>
              <w:pStyle w:val="1128"/>
              <w:jc w:val="center"/>
              <w:rPr>
                <w:sz w:val="20"/>
                <w:szCs w:val="20"/>
              </w:rPr>
            </w:pPr>
            <w:r>
              <w:rPr>
                <w:sz w:val="20"/>
                <w:szCs w:val="20"/>
              </w:rPr>
              <w:t xml:space="preserve">1.2.3.1</w:t>
            </w:r>
            <w:r>
              <w:rPr>
                <w:sz w:val="20"/>
                <w:szCs w:val="20"/>
              </w:rPr>
            </w:r>
          </w:p>
          <w:p>
            <w:pPr>
              <w:pStyle w:val="1128"/>
              <w:jc w:val="center"/>
              <w:rPr>
                <w:sz w:val="20"/>
                <w:szCs w:val="20"/>
              </w:rPr>
            </w:pPr>
            <w:r>
              <w:rPr>
                <w:sz w:val="20"/>
                <w:szCs w:val="20"/>
              </w:rPr>
            </w:r>
            <w:r>
              <w:rPr>
                <w:sz w:val="20"/>
                <w:szCs w:val="20"/>
              </w:rPr>
            </w:r>
          </w:p>
          <w:p>
            <w:pPr>
              <w:pStyle w:val="1128"/>
              <w:jc w:val="center"/>
              <w:rPr>
                <w:sz w:val="20"/>
                <w:szCs w:val="20"/>
              </w:rPr>
            </w:pPr>
            <w:r>
              <w:rPr>
                <w:sz w:val="20"/>
                <w:szCs w:val="20"/>
              </w:rPr>
            </w:r>
            <w:r>
              <w:rPr>
                <w:sz w:val="20"/>
                <w:szCs w:val="20"/>
              </w:rPr>
            </w:r>
          </w:p>
          <w:p>
            <w:pPr>
              <w:pStyle w:val="1128"/>
              <w:jc w:val="center"/>
              <w:rPr>
                <w:sz w:val="20"/>
                <w:szCs w:val="20"/>
              </w:rPr>
            </w:pPr>
            <w:r>
              <w:rPr>
                <w:sz w:val="20"/>
                <w:szCs w:val="20"/>
              </w:rPr>
            </w:r>
            <w:r>
              <w:rPr>
                <w:sz w:val="20"/>
                <w:szCs w:val="20"/>
              </w:rPr>
            </w:r>
          </w:p>
          <w:p>
            <w:pPr>
              <w:pStyle w:val="1128"/>
              <w:jc w:val="center"/>
              <w:rPr>
                <w:sz w:val="20"/>
                <w:szCs w:val="20"/>
              </w:rPr>
            </w:pPr>
            <w:r>
              <w:rPr>
                <w:sz w:val="20"/>
                <w:szCs w:val="20"/>
              </w:rPr>
            </w:r>
            <w:r>
              <w:rPr>
                <w:sz w:val="20"/>
                <w:szCs w:val="20"/>
              </w:rPr>
            </w:r>
          </w:p>
          <w:p>
            <w:pPr>
              <w:pStyle w:val="1128"/>
              <w:jc w:val="center"/>
              <w:rPr>
                <w:sz w:val="20"/>
                <w:szCs w:val="20"/>
              </w:rPr>
            </w:pPr>
            <w:r>
              <w:rPr>
                <w:sz w:val="20"/>
                <w:szCs w:val="20"/>
              </w:rPr>
            </w:r>
            <w:r>
              <w:rPr>
                <w:sz w:val="20"/>
                <w:szCs w:val="20"/>
              </w:rPr>
            </w:r>
          </w:p>
          <w:p>
            <w:pPr>
              <w:pStyle w:val="1128"/>
              <w:jc w:val="center"/>
              <w:rPr>
                <w:sz w:val="20"/>
                <w:szCs w:val="20"/>
              </w:rPr>
            </w:pPr>
            <w:r>
              <w:rPr>
                <w:sz w:val="20"/>
                <w:szCs w:val="20"/>
              </w:rPr>
            </w:r>
            <w:r>
              <w:rPr>
                <w:sz w:val="20"/>
                <w:szCs w:val="20"/>
              </w:rPr>
            </w:r>
          </w:p>
          <w:p>
            <w:pPr>
              <w:pStyle w:val="1128"/>
              <w:jc w:val="center"/>
              <w:rPr>
                <w:sz w:val="20"/>
                <w:szCs w:val="20"/>
              </w:rPr>
            </w:pPr>
            <w:r>
              <w:rPr>
                <w:sz w:val="20"/>
                <w:szCs w:val="20"/>
              </w:rPr>
            </w:r>
            <w:r>
              <w:rPr>
                <w:sz w:val="20"/>
                <w:szCs w:val="20"/>
              </w:rPr>
            </w:r>
          </w:p>
          <w:p>
            <w:pPr>
              <w:pStyle w:val="1128"/>
              <w:jc w:val="center"/>
              <w:rPr>
                <w:sz w:val="20"/>
                <w:szCs w:val="20"/>
              </w:rPr>
            </w:pPr>
            <w:r>
              <w:rPr>
                <w:sz w:val="20"/>
                <w:szCs w:val="20"/>
              </w:rPr>
            </w:r>
            <w:r>
              <w:rPr>
                <w:sz w:val="20"/>
                <w:szCs w:val="20"/>
              </w:rPr>
            </w:r>
          </w:p>
          <w:p>
            <w:pPr>
              <w:pStyle w:val="1128"/>
              <w:jc w:val="center"/>
              <w:rPr>
                <w:sz w:val="20"/>
                <w:szCs w:val="20"/>
              </w:rPr>
            </w:pPr>
            <w:r>
              <w:rPr>
                <w:sz w:val="20"/>
                <w:szCs w:val="20"/>
              </w:rPr>
            </w:r>
            <w:r>
              <w:rPr>
                <w:sz w:val="20"/>
                <w:szCs w:val="20"/>
              </w:rPr>
            </w:r>
          </w:p>
          <w:p>
            <w:pPr>
              <w:pStyle w:val="1128"/>
              <w:jc w:val="center"/>
              <w:rPr>
                <w:sz w:val="20"/>
                <w:szCs w:val="20"/>
              </w:rPr>
            </w:pPr>
            <w:r>
              <w:rPr>
                <w:sz w:val="20"/>
                <w:szCs w:val="20"/>
              </w:rPr>
            </w:r>
            <w:r>
              <w:rPr>
                <w:sz w:val="20"/>
                <w:szCs w:val="20"/>
              </w:rPr>
            </w:r>
          </w:p>
          <w:p>
            <w:pPr>
              <w:pStyle w:val="1128"/>
              <w:jc w:val="center"/>
              <w:rPr>
                <w:sz w:val="20"/>
                <w:szCs w:val="20"/>
              </w:rPr>
            </w:pPr>
            <w:r>
              <w:rPr>
                <w:sz w:val="20"/>
                <w:szCs w:val="20"/>
              </w:rPr>
            </w:r>
            <w:r>
              <w:rPr>
                <w:sz w:val="20"/>
                <w:szCs w:val="20"/>
              </w:rPr>
            </w:r>
          </w:p>
          <w:p>
            <w:pPr>
              <w:pStyle w:val="1128"/>
              <w:jc w:val="center"/>
              <w:rPr>
                <w:sz w:val="20"/>
                <w:szCs w:val="20"/>
              </w:rPr>
            </w:pPr>
            <w:r>
              <w:rPr>
                <w:sz w:val="20"/>
                <w:szCs w:val="20"/>
              </w:rPr>
            </w:r>
            <w:r>
              <w:rPr>
                <w:sz w:val="20"/>
                <w:szCs w:val="20"/>
              </w:rPr>
            </w:r>
          </w:p>
          <w:p>
            <w:pPr>
              <w:pStyle w:val="1128"/>
              <w:jc w:val="center"/>
              <w:rPr>
                <w:sz w:val="20"/>
                <w:szCs w:val="20"/>
              </w:rPr>
            </w:pPr>
            <w:r>
              <w:rPr>
                <w:sz w:val="20"/>
                <w:szCs w:val="20"/>
              </w:rPr>
            </w:r>
            <w:r>
              <w:rPr>
                <w:sz w:val="20"/>
                <w:szCs w:val="20"/>
              </w:rPr>
            </w:r>
          </w:p>
          <w:p>
            <w:pPr>
              <w:pStyle w:val="1128"/>
              <w:jc w:val="center"/>
              <w:rPr>
                <w:sz w:val="20"/>
                <w:szCs w:val="20"/>
              </w:rPr>
            </w:pPr>
            <w:r>
              <w:rPr>
                <w:sz w:val="20"/>
                <w:szCs w:val="20"/>
              </w:rPr>
            </w:r>
            <w:r>
              <w:rPr>
                <w:sz w:val="20"/>
                <w:szCs w:val="20"/>
              </w:rPr>
            </w:r>
          </w:p>
          <w:p>
            <w:pPr>
              <w:pStyle w:val="1128"/>
              <w:jc w:val="center"/>
              <w:rPr>
                <w:sz w:val="20"/>
                <w:szCs w:val="20"/>
              </w:rPr>
            </w:pPr>
            <w:r>
              <w:rPr>
                <w:sz w:val="20"/>
                <w:szCs w:val="20"/>
              </w:rPr>
            </w:r>
            <w:r>
              <w:rPr>
                <w:sz w:val="20"/>
                <w:szCs w:val="20"/>
              </w:rPr>
            </w:r>
          </w:p>
          <w:p>
            <w:pPr>
              <w:pStyle w:val="1128"/>
              <w:jc w:val="center"/>
              <w:rPr>
                <w:sz w:val="20"/>
                <w:szCs w:val="20"/>
              </w:rPr>
            </w:pPr>
            <w:r>
              <w:rPr>
                <w:sz w:val="20"/>
                <w:szCs w:val="20"/>
              </w:rPr>
            </w:r>
            <w:r>
              <w:rPr>
                <w:sz w:val="20"/>
                <w:szCs w:val="20"/>
              </w:rPr>
            </w:r>
          </w:p>
          <w:p>
            <w:pPr>
              <w:pStyle w:val="1128"/>
              <w:jc w:val="center"/>
              <w:rPr>
                <w:sz w:val="20"/>
                <w:szCs w:val="20"/>
              </w:rPr>
            </w:pPr>
            <w:r>
              <w:rPr>
                <w:sz w:val="20"/>
                <w:szCs w:val="20"/>
              </w:rPr>
            </w:r>
            <w:r>
              <w:rPr>
                <w:sz w:val="20"/>
                <w:szCs w:val="20"/>
              </w:rPr>
            </w:r>
          </w:p>
          <w:p>
            <w:pPr>
              <w:pStyle w:val="1128"/>
              <w:jc w:val="center"/>
              <w:rPr>
                <w:sz w:val="20"/>
                <w:szCs w:val="20"/>
              </w:rPr>
            </w:pPr>
            <w:r>
              <w:rPr>
                <w:sz w:val="20"/>
                <w:szCs w:val="20"/>
              </w:rPr>
            </w:r>
            <w:r>
              <w:rPr>
                <w:sz w:val="20"/>
                <w:szCs w:val="20"/>
              </w:rPr>
            </w:r>
          </w:p>
          <w:p>
            <w:pPr>
              <w:pStyle w:val="1128"/>
              <w:jc w:val="center"/>
              <w:rPr>
                <w:sz w:val="20"/>
                <w:szCs w:val="20"/>
              </w:rPr>
            </w:pPr>
            <w:r>
              <w:rPr>
                <w:sz w:val="20"/>
                <w:szCs w:val="20"/>
              </w:rPr>
            </w:r>
            <w:r>
              <w:rPr>
                <w:sz w:val="20"/>
                <w:szCs w:val="20"/>
              </w:rPr>
            </w:r>
          </w:p>
          <w:p>
            <w:pPr>
              <w:pStyle w:val="1128"/>
              <w:jc w:val="center"/>
              <w:rPr>
                <w:sz w:val="20"/>
                <w:szCs w:val="20"/>
              </w:rPr>
            </w:pPr>
            <w:r>
              <w:rPr>
                <w:sz w:val="20"/>
                <w:szCs w:val="20"/>
              </w:rPr>
            </w:r>
            <w:r>
              <w:rPr>
                <w:sz w:val="20"/>
                <w:szCs w:val="20"/>
              </w:rPr>
            </w:r>
          </w:p>
          <w:p>
            <w:pPr>
              <w:pStyle w:val="1128"/>
              <w:jc w:val="center"/>
              <w:rPr>
                <w:sz w:val="20"/>
                <w:szCs w:val="20"/>
              </w:rPr>
            </w:pPr>
            <w:r>
              <w:rPr>
                <w:sz w:val="20"/>
                <w:szCs w:val="20"/>
              </w:rPr>
            </w:r>
            <w:r>
              <w:rPr>
                <w:sz w:val="20"/>
                <w:szCs w:val="20"/>
              </w:rPr>
            </w:r>
          </w:p>
          <w:p>
            <w:pPr>
              <w:pStyle w:val="1128"/>
              <w:jc w:val="center"/>
              <w:rPr>
                <w:sz w:val="20"/>
                <w:szCs w:val="20"/>
              </w:rPr>
            </w:pPr>
            <w:r>
              <w:rPr>
                <w:sz w:val="20"/>
                <w:szCs w:val="20"/>
              </w:rPr>
            </w:r>
            <w:r>
              <w:rPr>
                <w:sz w:val="20"/>
                <w:szCs w:val="20"/>
              </w:rPr>
            </w:r>
          </w:p>
          <w:p>
            <w:pPr>
              <w:pStyle w:val="1128"/>
              <w:jc w:val="center"/>
              <w:rPr>
                <w:sz w:val="20"/>
                <w:szCs w:val="20"/>
              </w:rPr>
            </w:pPr>
            <w:r>
              <w:rPr>
                <w:sz w:val="20"/>
                <w:szCs w:val="20"/>
              </w:rPr>
            </w:r>
            <w:r>
              <w:rPr>
                <w:sz w:val="20"/>
                <w:szCs w:val="20"/>
              </w:rPr>
            </w:r>
          </w:p>
          <w:p>
            <w:pPr>
              <w:pStyle w:val="1128"/>
              <w:jc w:val="center"/>
              <w:rPr>
                <w:sz w:val="20"/>
                <w:szCs w:val="20"/>
              </w:rPr>
            </w:pPr>
            <w:r>
              <w:rPr>
                <w:sz w:val="20"/>
                <w:szCs w:val="20"/>
              </w:rPr>
            </w:r>
            <w:r>
              <w:rPr>
                <w:sz w:val="20"/>
                <w:szCs w:val="20"/>
              </w:rPr>
            </w:r>
          </w:p>
          <w:p>
            <w:pPr>
              <w:pStyle w:val="1128"/>
              <w:jc w:val="center"/>
              <w:rPr>
                <w:sz w:val="20"/>
                <w:szCs w:val="20"/>
              </w:rPr>
            </w:pPr>
            <w:r>
              <w:rPr>
                <w:sz w:val="20"/>
                <w:szCs w:val="20"/>
              </w:rPr>
            </w:r>
            <w:r>
              <w:rPr>
                <w:sz w:val="20"/>
                <w:szCs w:val="20"/>
              </w:rPr>
            </w:r>
          </w:p>
          <w:p>
            <w:pPr>
              <w:pStyle w:val="1128"/>
              <w:jc w:val="center"/>
              <w:rPr>
                <w:sz w:val="20"/>
                <w:szCs w:val="20"/>
              </w:rPr>
            </w:pPr>
            <w:r>
              <w:rPr>
                <w:sz w:val="20"/>
                <w:szCs w:val="20"/>
              </w:rPr>
            </w:r>
            <w:r>
              <w:rPr>
                <w:sz w:val="20"/>
                <w:szCs w:val="20"/>
              </w:rPr>
            </w:r>
          </w:p>
          <w:p>
            <w:pPr>
              <w:pStyle w:val="1128"/>
              <w:jc w:val="center"/>
              <w:rPr>
                <w:sz w:val="20"/>
                <w:szCs w:val="20"/>
              </w:rPr>
            </w:pPr>
            <w:r>
              <w:rPr>
                <w:sz w:val="20"/>
                <w:szCs w:val="20"/>
              </w:rPr>
            </w:r>
            <w:r>
              <w:rPr>
                <w:sz w:val="20"/>
                <w:szCs w:val="20"/>
              </w:rPr>
            </w:r>
          </w:p>
          <w:p>
            <w:pPr>
              <w:pStyle w:val="1128"/>
              <w:jc w:val="center"/>
              <w:rPr>
                <w:sz w:val="20"/>
                <w:szCs w:val="20"/>
              </w:rPr>
            </w:pPr>
            <w:r>
              <w:rPr>
                <w:sz w:val="20"/>
                <w:szCs w:val="20"/>
              </w:rPr>
            </w:r>
            <w:r>
              <w:rPr>
                <w:sz w:val="20"/>
                <w:szCs w:val="20"/>
              </w:rPr>
            </w:r>
          </w:p>
          <w:p>
            <w:pPr>
              <w:pStyle w:val="1128"/>
              <w:jc w:val="center"/>
              <w:rPr>
                <w:sz w:val="20"/>
                <w:szCs w:val="20"/>
              </w:rPr>
            </w:pPr>
            <w:r>
              <w:rPr>
                <w:sz w:val="20"/>
                <w:szCs w:val="20"/>
              </w:rPr>
            </w:r>
            <w:r>
              <w:rPr>
                <w:sz w:val="20"/>
                <w:szCs w:val="20"/>
              </w:rPr>
            </w:r>
          </w:p>
          <w:p>
            <w:pPr>
              <w:pStyle w:val="1128"/>
              <w:jc w:val="center"/>
              <w:rPr>
                <w:sz w:val="20"/>
                <w:szCs w:val="20"/>
              </w:rPr>
            </w:pPr>
            <w:r>
              <w:rPr>
                <w:sz w:val="20"/>
                <w:szCs w:val="20"/>
              </w:rPr>
            </w:r>
            <w:r>
              <w:rPr>
                <w:sz w:val="20"/>
                <w:szCs w:val="20"/>
              </w:rPr>
            </w:r>
          </w:p>
          <w:p>
            <w:pPr>
              <w:pStyle w:val="1128"/>
              <w:jc w:val="center"/>
              <w:rPr>
                <w:sz w:val="20"/>
                <w:szCs w:val="20"/>
              </w:rPr>
            </w:pPr>
            <w:r>
              <w:rPr>
                <w:sz w:val="20"/>
                <w:szCs w:val="20"/>
              </w:rPr>
            </w:r>
            <w:r>
              <w:rPr>
                <w:sz w:val="20"/>
                <w:szCs w:val="20"/>
              </w:rPr>
            </w:r>
          </w:p>
          <w:p>
            <w:pPr>
              <w:pStyle w:val="1128"/>
              <w:jc w:val="center"/>
              <w:rPr>
                <w:sz w:val="20"/>
                <w:szCs w:val="20"/>
              </w:rPr>
            </w:pPr>
            <w:r>
              <w:rPr>
                <w:sz w:val="20"/>
                <w:szCs w:val="20"/>
              </w:rPr>
            </w:r>
            <w:r>
              <w:rPr>
                <w:sz w:val="20"/>
                <w:szCs w:val="20"/>
              </w:rPr>
            </w:r>
          </w:p>
          <w:p>
            <w:pPr>
              <w:pStyle w:val="1128"/>
              <w:jc w:val="center"/>
              <w:rPr>
                <w:sz w:val="20"/>
                <w:szCs w:val="20"/>
              </w:rPr>
            </w:pPr>
            <w:r>
              <w:rPr>
                <w:sz w:val="20"/>
                <w:szCs w:val="20"/>
              </w:rPr>
            </w:r>
            <w:r>
              <w:rPr>
                <w:sz w:val="20"/>
                <w:szCs w:val="20"/>
              </w:rPr>
            </w:r>
          </w:p>
          <w:p>
            <w:pPr>
              <w:pStyle w:val="1128"/>
              <w:jc w:val="center"/>
              <w:rPr>
                <w:sz w:val="20"/>
                <w:szCs w:val="20"/>
              </w:rPr>
            </w:pPr>
            <w:r>
              <w:rPr>
                <w:sz w:val="20"/>
                <w:szCs w:val="20"/>
              </w:rPr>
            </w:r>
            <w:r>
              <w:rPr>
                <w:sz w:val="20"/>
                <w:szCs w:val="20"/>
              </w:rPr>
            </w:r>
          </w:p>
          <w:p>
            <w:pPr>
              <w:pStyle w:val="1128"/>
              <w:jc w:val="center"/>
              <w:rPr>
                <w:sz w:val="20"/>
                <w:szCs w:val="20"/>
              </w:rPr>
            </w:pPr>
            <w:r>
              <w:rPr>
                <w:sz w:val="20"/>
                <w:szCs w:val="20"/>
              </w:rPr>
            </w:r>
            <w:r>
              <w:rPr>
                <w:sz w:val="20"/>
                <w:szCs w:val="20"/>
              </w:rPr>
            </w:r>
          </w:p>
          <w:p>
            <w:pPr>
              <w:pStyle w:val="1128"/>
              <w:jc w:val="center"/>
              <w:rPr>
                <w:sz w:val="20"/>
                <w:szCs w:val="20"/>
              </w:rPr>
            </w:pPr>
            <w:r>
              <w:rPr>
                <w:sz w:val="20"/>
                <w:szCs w:val="20"/>
              </w:rPr>
            </w:r>
            <w:r>
              <w:rPr>
                <w:sz w:val="20"/>
                <w:szCs w:val="20"/>
              </w:rPr>
            </w:r>
          </w:p>
          <w:p>
            <w:pPr>
              <w:pStyle w:val="1128"/>
              <w:jc w:val="center"/>
              <w:rPr>
                <w:sz w:val="20"/>
                <w:szCs w:val="20"/>
              </w:rPr>
            </w:pPr>
            <w:r>
              <w:rPr>
                <w:sz w:val="20"/>
                <w:szCs w:val="20"/>
              </w:rPr>
            </w:r>
            <w:r>
              <w:rPr>
                <w:sz w:val="20"/>
                <w:szCs w:val="20"/>
              </w:rPr>
            </w:r>
          </w:p>
          <w:p>
            <w:pPr>
              <w:pStyle w:val="1128"/>
              <w:jc w:val="center"/>
              <w:rPr>
                <w:sz w:val="20"/>
                <w:szCs w:val="20"/>
              </w:rPr>
            </w:pPr>
            <w:r>
              <w:rPr>
                <w:sz w:val="20"/>
                <w:szCs w:val="20"/>
              </w:rPr>
            </w:r>
            <w:r>
              <w:rPr>
                <w:sz w:val="20"/>
                <w:szCs w:val="20"/>
              </w:rPr>
            </w:r>
          </w:p>
          <w:p>
            <w:pPr>
              <w:pStyle w:val="1128"/>
              <w:jc w:val="center"/>
              <w:rPr>
                <w:sz w:val="20"/>
                <w:szCs w:val="20"/>
              </w:rPr>
            </w:pPr>
            <w:r>
              <w:rPr>
                <w:sz w:val="20"/>
                <w:szCs w:val="20"/>
              </w:rPr>
            </w:r>
            <w:r>
              <w:rPr>
                <w:sz w:val="20"/>
                <w:szCs w:val="20"/>
              </w:rPr>
            </w:r>
          </w:p>
          <w:p>
            <w:pPr>
              <w:pStyle w:val="1128"/>
              <w:jc w:val="center"/>
              <w:rPr>
                <w:sz w:val="20"/>
                <w:szCs w:val="20"/>
              </w:rPr>
            </w:pPr>
            <w:r>
              <w:rPr>
                <w:sz w:val="20"/>
                <w:szCs w:val="20"/>
              </w:rPr>
            </w:r>
            <w:r>
              <w:rPr>
                <w:sz w:val="20"/>
                <w:szCs w:val="20"/>
              </w:rPr>
            </w:r>
          </w:p>
          <w:p>
            <w:pPr>
              <w:pStyle w:val="1128"/>
              <w:jc w:val="center"/>
              <w:rPr>
                <w:sz w:val="20"/>
                <w:szCs w:val="20"/>
              </w:rPr>
            </w:pPr>
            <w:r>
              <w:rPr>
                <w:sz w:val="20"/>
                <w:szCs w:val="20"/>
              </w:rPr>
            </w:r>
            <w:r>
              <w:rPr>
                <w:sz w:val="20"/>
                <w:szCs w:val="20"/>
              </w:rPr>
            </w:r>
          </w:p>
          <w:p>
            <w:pPr>
              <w:pStyle w:val="1128"/>
              <w:jc w:val="center"/>
              <w:rPr>
                <w:sz w:val="20"/>
                <w:szCs w:val="20"/>
              </w:rPr>
            </w:pPr>
            <w:r>
              <w:rPr>
                <w:sz w:val="20"/>
                <w:szCs w:val="20"/>
              </w:rPr>
            </w:r>
            <w:r>
              <w:rPr>
                <w:sz w:val="20"/>
                <w:szCs w:val="20"/>
              </w:rPr>
            </w:r>
          </w:p>
          <w:p>
            <w:pPr>
              <w:pStyle w:val="1128"/>
              <w:jc w:val="center"/>
              <w:rPr>
                <w:sz w:val="20"/>
                <w:szCs w:val="20"/>
              </w:rPr>
            </w:pPr>
            <w:r>
              <w:rPr>
                <w:sz w:val="20"/>
                <w:szCs w:val="20"/>
              </w:rPr>
            </w:r>
            <w:r>
              <w:rPr>
                <w:sz w:val="20"/>
                <w:szCs w:val="20"/>
              </w:rPr>
            </w:r>
          </w:p>
          <w:p>
            <w:pPr>
              <w:pStyle w:val="1128"/>
              <w:jc w:val="center"/>
              <w:rPr>
                <w:sz w:val="20"/>
                <w:szCs w:val="20"/>
              </w:rPr>
            </w:pPr>
            <w:r>
              <w:rPr>
                <w:sz w:val="20"/>
                <w:szCs w:val="20"/>
              </w:rPr>
            </w:r>
            <w:r>
              <w:rPr>
                <w:sz w:val="20"/>
                <w:szCs w:val="20"/>
              </w:rPr>
            </w:r>
          </w:p>
          <w:p>
            <w:pPr>
              <w:pStyle w:val="1128"/>
              <w:jc w:val="center"/>
              <w:rPr>
                <w:sz w:val="20"/>
                <w:szCs w:val="20"/>
              </w:rPr>
            </w:pPr>
            <w:r>
              <w:rPr>
                <w:sz w:val="20"/>
                <w:szCs w:val="20"/>
              </w:rPr>
            </w:r>
            <w:r>
              <w:rPr>
                <w:sz w:val="20"/>
                <w:szCs w:val="20"/>
              </w:rPr>
            </w:r>
          </w:p>
          <w:p>
            <w:pPr>
              <w:pStyle w:val="1128"/>
              <w:jc w:val="center"/>
              <w:rPr>
                <w:sz w:val="20"/>
                <w:szCs w:val="20"/>
              </w:rPr>
            </w:pPr>
            <w:r>
              <w:rPr>
                <w:sz w:val="20"/>
                <w:szCs w:val="20"/>
              </w:rPr>
            </w:r>
            <w:r>
              <w:rPr>
                <w:sz w:val="20"/>
                <w:szCs w:val="20"/>
              </w:rPr>
            </w:r>
          </w:p>
          <w:p>
            <w:pPr>
              <w:pStyle w:val="1128"/>
              <w:jc w:val="center"/>
              <w:rPr>
                <w:sz w:val="20"/>
                <w:szCs w:val="20"/>
              </w:rPr>
            </w:pPr>
            <w:r>
              <w:rPr>
                <w:sz w:val="20"/>
                <w:szCs w:val="20"/>
              </w:rPr>
            </w:r>
            <w:r>
              <w:rPr>
                <w:sz w:val="20"/>
                <w:szCs w:val="20"/>
              </w:rPr>
            </w:r>
          </w:p>
          <w:p>
            <w:pPr>
              <w:pStyle w:val="1128"/>
              <w:jc w:val="center"/>
              <w:rPr>
                <w:sz w:val="20"/>
                <w:szCs w:val="20"/>
              </w:rPr>
            </w:pPr>
            <w:r>
              <w:rPr>
                <w:sz w:val="20"/>
                <w:szCs w:val="20"/>
              </w:rPr>
            </w:r>
            <w:r>
              <w:rPr>
                <w:sz w:val="20"/>
                <w:szCs w:val="20"/>
              </w:rPr>
            </w:r>
          </w:p>
          <w:p>
            <w:pPr>
              <w:pStyle w:val="1128"/>
              <w:jc w:val="center"/>
              <w:rPr>
                <w:sz w:val="20"/>
                <w:szCs w:val="20"/>
              </w:rPr>
            </w:pPr>
            <w:r>
              <w:rPr>
                <w:sz w:val="20"/>
                <w:szCs w:val="20"/>
              </w:rPr>
            </w:r>
            <w:r>
              <w:rPr>
                <w:sz w:val="20"/>
                <w:szCs w:val="20"/>
              </w:rPr>
            </w:r>
          </w:p>
          <w:p>
            <w:pPr>
              <w:pStyle w:val="1128"/>
              <w:jc w:val="center"/>
              <w:rPr>
                <w:sz w:val="20"/>
                <w:szCs w:val="20"/>
              </w:rPr>
            </w:pPr>
            <w:r>
              <w:rPr>
                <w:sz w:val="20"/>
                <w:szCs w:val="20"/>
              </w:rPr>
            </w:r>
            <w:r>
              <w:rPr>
                <w:sz w:val="20"/>
                <w:szCs w:val="20"/>
              </w:rPr>
            </w:r>
          </w:p>
          <w:p>
            <w:pPr>
              <w:pStyle w:val="1128"/>
              <w:jc w:val="center"/>
              <w:rPr>
                <w:sz w:val="20"/>
                <w:szCs w:val="20"/>
              </w:rPr>
            </w:pPr>
            <w:r>
              <w:rPr>
                <w:sz w:val="20"/>
                <w:szCs w:val="20"/>
              </w:rPr>
            </w:r>
            <w:r>
              <w:rPr>
                <w:sz w:val="20"/>
                <w:szCs w:val="20"/>
              </w:rPr>
            </w:r>
          </w:p>
          <w:p>
            <w:pPr>
              <w:pStyle w:val="1128"/>
              <w:jc w:val="center"/>
              <w:rPr>
                <w:sz w:val="20"/>
                <w:szCs w:val="20"/>
              </w:rPr>
            </w:pPr>
            <w:r>
              <w:rPr>
                <w:sz w:val="20"/>
                <w:szCs w:val="20"/>
              </w:rPr>
            </w:r>
            <w:r>
              <w:rPr>
                <w:sz w:val="20"/>
                <w:szCs w:val="20"/>
              </w:rPr>
            </w:r>
          </w:p>
          <w:p>
            <w:pPr>
              <w:pStyle w:val="1128"/>
              <w:jc w:val="center"/>
              <w:rPr>
                <w:sz w:val="20"/>
                <w:szCs w:val="20"/>
              </w:rPr>
            </w:pPr>
            <w:r>
              <w:rPr>
                <w:sz w:val="20"/>
                <w:szCs w:val="20"/>
              </w:rPr>
            </w:r>
            <w:r>
              <w:rPr>
                <w:sz w:val="20"/>
                <w:szCs w:val="20"/>
              </w:rPr>
            </w:r>
          </w:p>
          <w:p>
            <w:pPr>
              <w:pStyle w:val="1128"/>
              <w:jc w:val="center"/>
              <w:rPr>
                <w:sz w:val="20"/>
                <w:szCs w:val="20"/>
              </w:rPr>
            </w:pPr>
            <w:r>
              <w:rPr>
                <w:sz w:val="20"/>
                <w:szCs w:val="20"/>
              </w:rPr>
            </w:r>
            <w:r>
              <w:rPr>
                <w:sz w:val="20"/>
                <w:szCs w:val="20"/>
              </w:rPr>
            </w:r>
          </w:p>
          <w:p>
            <w:pPr>
              <w:pStyle w:val="1128"/>
              <w:jc w:val="center"/>
              <w:rPr>
                <w:sz w:val="20"/>
                <w:szCs w:val="20"/>
              </w:rPr>
            </w:pPr>
            <w:r>
              <w:rPr>
                <w:sz w:val="20"/>
                <w:szCs w:val="20"/>
              </w:rPr>
            </w:r>
            <w:r>
              <w:rPr>
                <w:sz w:val="20"/>
                <w:szCs w:val="20"/>
              </w:rPr>
            </w:r>
          </w:p>
          <w:p>
            <w:pPr>
              <w:pStyle w:val="1128"/>
              <w:jc w:val="center"/>
              <w:rPr>
                <w:sz w:val="20"/>
                <w:szCs w:val="20"/>
              </w:rPr>
            </w:pPr>
            <w:r>
              <w:rPr>
                <w:sz w:val="20"/>
                <w:szCs w:val="20"/>
              </w:rPr>
            </w:r>
            <w:r>
              <w:rPr>
                <w:sz w:val="20"/>
                <w:szCs w:val="20"/>
              </w:rPr>
            </w:r>
          </w:p>
          <w:p>
            <w:pPr>
              <w:pStyle w:val="1128"/>
              <w:jc w:val="center"/>
              <w:rPr>
                <w:sz w:val="20"/>
                <w:szCs w:val="20"/>
              </w:rPr>
            </w:pPr>
            <w:r>
              <w:rPr>
                <w:sz w:val="20"/>
                <w:szCs w:val="20"/>
              </w:rPr>
            </w:r>
            <w:r>
              <w:rPr>
                <w:sz w:val="20"/>
                <w:szCs w:val="20"/>
              </w:rPr>
            </w:r>
          </w:p>
          <w:p>
            <w:pPr>
              <w:pStyle w:val="1128"/>
              <w:jc w:val="center"/>
              <w:rPr>
                <w:sz w:val="20"/>
                <w:szCs w:val="20"/>
              </w:rPr>
            </w:pPr>
            <w:r>
              <w:rPr>
                <w:sz w:val="20"/>
                <w:szCs w:val="20"/>
              </w:rPr>
            </w:r>
            <w:r>
              <w:rPr>
                <w:sz w:val="20"/>
                <w:szCs w:val="20"/>
              </w:rPr>
            </w:r>
          </w:p>
          <w:p>
            <w:pPr>
              <w:pStyle w:val="1128"/>
              <w:jc w:val="center"/>
              <w:rPr>
                <w:sz w:val="20"/>
                <w:szCs w:val="20"/>
              </w:rPr>
            </w:pPr>
            <w:r>
              <w:rPr>
                <w:sz w:val="20"/>
                <w:szCs w:val="20"/>
              </w:rPr>
            </w:r>
            <w:r>
              <w:rPr>
                <w:sz w:val="20"/>
                <w:szCs w:val="20"/>
              </w:rPr>
            </w:r>
          </w:p>
          <w:p>
            <w:pPr>
              <w:pStyle w:val="1128"/>
              <w:jc w:val="center"/>
              <w:rPr>
                <w:sz w:val="20"/>
                <w:szCs w:val="20"/>
              </w:rPr>
            </w:pPr>
            <w:r>
              <w:rPr>
                <w:sz w:val="20"/>
                <w:szCs w:val="20"/>
              </w:rPr>
            </w:r>
            <w:r>
              <w:rPr>
                <w:sz w:val="20"/>
                <w:szCs w:val="20"/>
              </w:rPr>
            </w:r>
          </w:p>
          <w:p>
            <w:pPr>
              <w:pStyle w:val="1128"/>
              <w:jc w:val="center"/>
              <w:rPr>
                <w:sz w:val="20"/>
                <w:szCs w:val="20"/>
              </w:rPr>
            </w:pPr>
            <w:r>
              <w:rPr>
                <w:sz w:val="20"/>
                <w:szCs w:val="20"/>
              </w:rPr>
            </w:r>
            <w:r>
              <w:rPr>
                <w:sz w:val="20"/>
                <w:szCs w:val="20"/>
              </w:rPr>
            </w:r>
          </w:p>
          <w:p>
            <w:pPr>
              <w:pStyle w:val="1128"/>
              <w:jc w:val="center"/>
              <w:rPr>
                <w:sz w:val="20"/>
                <w:szCs w:val="20"/>
              </w:rPr>
            </w:pPr>
            <w:r>
              <w:rPr>
                <w:sz w:val="20"/>
                <w:szCs w:val="20"/>
              </w:rPr>
            </w:r>
            <w:r>
              <w:rPr>
                <w:sz w:val="20"/>
                <w:szCs w:val="20"/>
              </w:rPr>
            </w:r>
          </w:p>
          <w:p>
            <w:pPr>
              <w:pStyle w:val="1128"/>
              <w:jc w:val="center"/>
              <w:rPr>
                <w:sz w:val="20"/>
                <w:szCs w:val="20"/>
              </w:rPr>
            </w:pPr>
            <w:r>
              <w:rPr>
                <w:sz w:val="20"/>
                <w:szCs w:val="20"/>
              </w:rPr>
            </w:r>
            <w:r>
              <w:rPr>
                <w:sz w:val="20"/>
                <w:szCs w:val="20"/>
              </w:rPr>
            </w:r>
          </w:p>
          <w:p>
            <w:pPr>
              <w:pStyle w:val="1128"/>
              <w:jc w:val="center"/>
              <w:rPr>
                <w:sz w:val="20"/>
                <w:szCs w:val="20"/>
              </w:rPr>
            </w:pPr>
            <w:r>
              <w:rPr>
                <w:sz w:val="20"/>
                <w:szCs w:val="20"/>
              </w:rPr>
            </w:r>
            <w:r>
              <w:rPr>
                <w:sz w:val="20"/>
                <w:szCs w:val="20"/>
              </w:rPr>
            </w:r>
          </w:p>
          <w:p>
            <w:pPr>
              <w:pStyle w:val="1128"/>
              <w:jc w:val="center"/>
              <w:rPr>
                <w:sz w:val="20"/>
                <w:szCs w:val="20"/>
              </w:rPr>
            </w:pPr>
            <w:r>
              <w:rPr>
                <w:sz w:val="20"/>
                <w:szCs w:val="20"/>
              </w:rPr>
            </w:r>
            <w:r>
              <w:rPr>
                <w:sz w:val="20"/>
                <w:szCs w:val="20"/>
              </w:rPr>
            </w:r>
          </w:p>
          <w:p>
            <w:pPr>
              <w:pStyle w:val="1128"/>
              <w:jc w:val="center"/>
              <w:rPr>
                <w:sz w:val="20"/>
                <w:szCs w:val="20"/>
              </w:rPr>
            </w:pPr>
            <w:r>
              <w:rPr>
                <w:sz w:val="20"/>
                <w:szCs w:val="20"/>
              </w:rPr>
            </w:r>
            <w:r>
              <w:rPr>
                <w:sz w:val="20"/>
                <w:szCs w:val="20"/>
              </w:rPr>
            </w:r>
          </w:p>
          <w:p>
            <w:pPr>
              <w:pStyle w:val="1128"/>
              <w:jc w:val="center"/>
              <w:rPr>
                <w:sz w:val="20"/>
                <w:szCs w:val="20"/>
              </w:rPr>
            </w:pPr>
            <w:r>
              <w:rPr>
                <w:sz w:val="20"/>
                <w:szCs w:val="20"/>
              </w:rPr>
            </w:r>
            <w:r>
              <w:rPr>
                <w:sz w:val="20"/>
                <w:szCs w:val="20"/>
              </w:rPr>
            </w:r>
          </w:p>
          <w:p>
            <w:pPr>
              <w:pStyle w:val="1128"/>
              <w:jc w:val="center"/>
              <w:rPr>
                <w:sz w:val="20"/>
                <w:szCs w:val="20"/>
              </w:rPr>
            </w:pPr>
            <w:r>
              <w:rPr>
                <w:sz w:val="20"/>
                <w:szCs w:val="20"/>
              </w:rPr>
            </w:r>
            <w:r>
              <w:rPr>
                <w:sz w:val="20"/>
                <w:szCs w:val="20"/>
              </w:rPr>
            </w:r>
          </w:p>
          <w:p>
            <w:pPr>
              <w:pStyle w:val="1128"/>
              <w:jc w:val="center"/>
              <w:rPr>
                <w:sz w:val="20"/>
                <w:szCs w:val="20"/>
                <w:lang w:eastAsia="en-US"/>
              </w:rPr>
            </w:pPr>
            <w:r>
              <w:rPr>
                <w:sz w:val="20"/>
                <w:szCs w:val="20"/>
                <w:lang w:eastAsia="en-US"/>
              </w:rPr>
            </w:r>
            <w:r>
              <w:rPr>
                <w:sz w:val="20"/>
                <w:szCs w:val="20"/>
                <w:lang w:eastAsia="en-US"/>
              </w:rPr>
            </w:r>
          </w:p>
          <w:p>
            <w:pPr>
              <w:pStyle w:val="1128"/>
              <w:jc w:val="center"/>
              <w:rPr>
                <w:sz w:val="20"/>
                <w:szCs w:val="20"/>
                <w:lang w:eastAsia="en-US"/>
              </w:rPr>
            </w:pPr>
            <w:r>
              <w:rPr>
                <w:sz w:val="20"/>
                <w:szCs w:val="20"/>
                <w:lang w:eastAsia="en-US"/>
              </w:rPr>
            </w:r>
            <w:r>
              <w:rPr>
                <w:sz w:val="20"/>
                <w:szCs w:val="20"/>
                <w:lang w:eastAsia="en-US"/>
              </w:rPr>
            </w:r>
          </w:p>
          <w:p>
            <w:pPr>
              <w:pStyle w:val="1128"/>
              <w:jc w:val="center"/>
              <w:rPr>
                <w:sz w:val="20"/>
                <w:szCs w:val="20"/>
                <w:lang w:eastAsia="en-US"/>
              </w:rPr>
            </w:pPr>
            <w:r>
              <w:rPr>
                <w:sz w:val="20"/>
                <w:szCs w:val="20"/>
                <w:lang w:eastAsia="en-US"/>
              </w:rPr>
            </w:r>
            <w:r>
              <w:rPr>
                <w:sz w:val="20"/>
                <w:szCs w:val="20"/>
                <w:lang w:eastAsia="en-US"/>
              </w:rPr>
            </w:r>
          </w:p>
          <w:p>
            <w:pPr>
              <w:pStyle w:val="1128"/>
              <w:jc w:val="center"/>
              <w:rPr>
                <w:sz w:val="20"/>
                <w:szCs w:val="20"/>
                <w:lang w:eastAsia="en-US"/>
              </w:rPr>
            </w:pPr>
            <w:r>
              <w:rPr>
                <w:sz w:val="20"/>
                <w:szCs w:val="20"/>
                <w:lang w:eastAsia="en-US"/>
              </w:rPr>
            </w:r>
            <w:r>
              <w:rPr>
                <w:sz w:val="20"/>
                <w:szCs w:val="20"/>
                <w:lang w:eastAsia="en-US"/>
              </w:rPr>
            </w:r>
          </w:p>
          <w:p>
            <w:pPr>
              <w:pStyle w:val="1128"/>
              <w:jc w:val="center"/>
              <w:rPr>
                <w:sz w:val="20"/>
                <w:szCs w:val="20"/>
                <w:lang w:eastAsia="en-US"/>
              </w:rPr>
            </w:pPr>
            <w:r>
              <w:rPr>
                <w:sz w:val="20"/>
                <w:szCs w:val="20"/>
                <w:lang w:eastAsia="en-US"/>
              </w:rPr>
            </w:r>
            <w:r>
              <w:rPr>
                <w:sz w:val="20"/>
                <w:szCs w:val="20"/>
                <w:lang w:eastAsia="en-US"/>
              </w:rPr>
            </w:r>
          </w:p>
          <w:p>
            <w:pPr>
              <w:pStyle w:val="1128"/>
              <w:jc w:val="center"/>
              <w:rPr>
                <w:sz w:val="20"/>
                <w:szCs w:val="20"/>
                <w:lang w:eastAsia="en-US"/>
              </w:rPr>
            </w:pPr>
            <w:r>
              <w:rPr>
                <w:sz w:val="20"/>
                <w:szCs w:val="20"/>
                <w:lang w:eastAsia="en-US"/>
              </w:rPr>
            </w:r>
            <w:r>
              <w:rPr>
                <w:sz w:val="20"/>
                <w:szCs w:val="20"/>
                <w:lang w:eastAsia="en-US"/>
              </w:rPr>
            </w:r>
          </w:p>
          <w:p>
            <w:pPr>
              <w:pStyle w:val="1128"/>
              <w:jc w:val="center"/>
              <w:rPr>
                <w:sz w:val="20"/>
                <w:szCs w:val="20"/>
                <w:lang w:eastAsia="en-US"/>
              </w:rPr>
            </w:pPr>
            <w:r>
              <w:rPr>
                <w:sz w:val="20"/>
                <w:szCs w:val="20"/>
                <w:lang w:eastAsia="en-US"/>
              </w:rPr>
            </w:r>
            <w:r>
              <w:rPr>
                <w:sz w:val="20"/>
                <w:szCs w:val="20"/>
                <w:lang w:eastAsia="en-US"/>
              </w:rPr>
            </w:r>
          </w:p>
          <w:p>
            <w:pPr>
              <w:pStyle w:val="1128"/>
              <w:jc w:val="center"/>
              <w:rPr>
                <w:sz w:val="20"/>
                <w:szCs w:val="20"/>
                <w:lang w:eastAsia="en-US"/>
              </w:rPr>
            </w:pPr>
            <w:r>
              <w:rPr>
                <w:sz w:val="20"/>
                <w:szCs w:val="20"/>
                <w:lang w:eastAsia="en-US"/>
              </w:rPr>
            </w:r>
            <w:r>
              <w:rPr>
                <w:sz w:val="20"/>
                <w:szCs w:val="20"/>
                <w:lang w:eastAsia="en-US"/>
              </w:rPr>
            </w:r>
          </w:p>
          <w:p>
            <w:pPr>
              <w:pStyle w:val="1128"/>
              <w:jc w:val="center"/>
              <w:rPr>
                <w:sz w:val="20"/>
                <w:szCs w:val="20"/>
                <w:lang w:eastAsia="en-US"/>
              </w:rPr>
            </w:pPr>
            <w:r>
              <w:rPr>
                <w:sz w:val="20"/>
                <w:szCs w:val="20"/>
                <w:lang w:eastAsia="en-US"/>
              </w:rPr>
            </w:r>
            <w:r>
              <w:rPr>
                <w:sz w:val="20"/>
                <w:szCs w:val="20"/>
                <w:lang w:eastAsia="en-US"/>
              </w:rPr>
            </w:r>
          </w:p>
          <w:p>
            <w:pPr>
              <w:pStyle w:val="1128"/>
              <w:jc w:val="center"/>
              <w:rPr>
                <w:sz w:val="20"/>
                <w:szCs w:val="20"/>
                <w:lang w:eastAsia="en-US"/>
              </w:rPr>
            </w:pPr>
            <w:r>
              <w:rPr>
                <w:sz w:val="20"/>
                <w:szCs w:val="20"/>
                <w:lang w:eastAsia="en-US"/>
              </w:rPr>
            </w:r>
            <w:r>
              <w:rPr>
                <w:sz w:val="20"/>
                <w:szCs w:val="20"/>
                <w:lang w:eastAsia="en-US"/>
              </w:rPr>
            </w:r>
          </w:p>
          <w:p>
            <w:pPr>
              <w:pStyle w:val="1128"/>
              <w:jc w:val="center"/>
              <w:rPr>
                <w:sz w:val="20"/>
                <w:szCs w:val="20"/>
                <w:lang w:eastAsia="en-US"/>
              </w:rPr>
            </w:pPr>
            <w:r>
              <w:rPr>
                <w:sz w:val="20"/>
                <w:szCs w:val="20"/>
                <w:lang w:eastAsia="en-US"/>
              </w:rPr>
            </w:r>
            <w:r>
              <w:rPr>
                <w:sz w:val="20"/>
                <w:szCs w:val="20"/>
                <w:lang w:eastAsia="en-US"/>
              </w:rPr>
            </w:r>
          </w:p>
          <w:p>
            <w:pPr>
              <w:pStyle w:val="1128"/>
              <w:jc w:val="center"/>
              <w:rPr>
                <w:sz w:val="20"/>
                <w:szCs w:val="20"/>
                <w:lang w:eastAsia="en-US"/>
              </w:rPr>
            </w:pPr>
            <w:r>
              <w:rPr>
                <w:sz w:val="20"/>
                <w:szCs w:val="20"/>
                <w:lang w:eastAsia="en-US"/>
              </w:rPr>
            </w:r>
            <w:r>
              <w:rPr>
                <w:sz w:val="20"/>
                <w:szCs w:val="20"/>
                <w:lang w:eastAsia="en-US"/>
              </w:rPr>
            </w:r>
          </w:p>
          <w:p>
            <w:pPr>
              <w:pStyle w:val="1128"/>
              <w:jc w:val="center"/>
              <w:rPr>
                <w:sz w:val="20"/>
                <w:szCs w:val="20"/>
                <w:lang w:eastAsia="en-US"/>
              </w:rPr>
            </w:pPr>
            <w:r>
              <w:rPr>
                <w:sz w:val="20"/>
                <w:szCs w:val="20"/>
                <w:lang w:eastAsia="en-US"/>
              </w:rPr>
            </w:r>
            <w:r>
              <w:rPr>
                <w:sz w:val="20"/>
                <w:szCs w:val="20"/>
                <w:lang w:eastAsia="en-US"/>
              </w:rPr>
            </w:r>
          </w:p>
          <w:p>
            <w:pPr>
              <w:pStyle w:val="1128"/>
              <w:jc w:val="center"/>
              <w:rPr>
                <w:sz w:val="20"/>
                <w:szCs w:val="20"/>
                <w:lang w:eastAsia="en-US"/>
              </w:rPr>
            </w:pPr>
            <w:r>
              <w:rPr>
                <w:sz w:val="20"/>
                <w:szCs w:val="20"/>
                <w:lang w:eastAsia="en-US"/>
              </w:rPr>
            </w:r>
            <w:r>
              <w:rPr>
                <w:sz w:val="20"/>
                <w:szCs w:val="20"/>
                <w:lang w:eastAsia="en-US"/>
              </w:rPr>
            </w:r>
          </w:p>
          <w:p>
            <w:pPr>
              <w:pStyle w:val="1128"/>
              <w:jc w:val="center"/>
              <w:rPr>
                <w:sz w:val="20"/>
                <w:szCs w:val="20"/>
                <w:lang w:eastAsia="en-US"/>
              </w:rPr>
            </w:pPr>
            <w:r>
              <w:rPr>
                <w:sz w:val="20"/>
                <w:szCs w:val="20"/>
                <w:lang w:eastAsia="en-US"/>
              </w:rPr>
            </w:r>
            <w:r>
              <w:rPr>
                <w:sz w:val="20"/>
                <w:szCs w:val="20"/>
                <w:lang w:eastAsia="en-US"/>
              </w:rPr>
            </w:r>
          </w:p>
          <w:p>
            <w:pPr>
              <w:pStyle w:val="1128"/>
              <w:jc w:val="center"/>
              <w:rPr>
                <w:sz w:val="20"/>
                <w:szCs w:val="20"/>
                <w:lang w:eastAsia="en-US"/>
              </w:rPr>
            </w:pPr>
            <w:r>
              <w:rPr>
                <w:sz w:val="20"/>
                <w:szCs w:val="20"/>
                <w:lang w:eastAsia="en-US"/>
              </w:rPr>
            </w:r>
            <w:r>
              <w:rPr>
                <w:sz w:val="20"/>
                <w:szCs w:val="20"/>
                <w:lang w:eastAsia="en-US"/>
              </w:rPr>
            </w:r>
          </w:p>
          <w:p>
            <w:pPr>
              <w:pStyle w:val="1128"/>
              <w:jc w:val="center"/>
              <w:rPr>
                <w:sz w:val="20"/>
                <w:szCs w:val="20"/>
                <w:lang w:eastAsia="en-US"/>
              </w:rPr>
            </w:pPr>
            <w:r>
              <w:rPr>
                <w:sz w:val="20"/>
                <w:szCs w:val="20"/>
                <w:lang w:eastAsia="en-US"/>
              </w:rPr>
            </w:r>
            <w:r>
              <w:rPr>
                <w:sz w:val="20"/>
                <w:szCs w:val="20"/>
                <w:lang w:eastAsia="en-US"/>
              </w:rPr>
            </w:r>
          </w:p>
          <w:p>
            <w:pPr>
              <w:pStyle w:val="1128"/>
              <w:jc w:val="center"/>
              <w:rPr>
                <w:sz w:val="20"/>
                <w:szCs w:val="20"/>
                <w:lang w:eastAsia="en-US"/>
              </w:rPr>
            </w:pPr>
            <w:r>
              <w:rPr>
                <w:sz w:val="20"/>
                <w:szCs w:val="20"/>
                <w:lang w:eastAsia="en-US"/>
              </w:rPr>
            </w:r>
            <w:r>
              <w:rPr>
                <w:sz w:val="20"/>
                <w:szCs w:val="20"/>
                <w:lang w:eastAsia="en-US"/>
              </w:rPr>
            </w:r>
          </w:p>
          <w:p>
            <w:pPr>
              <w:pStyle w:val="1128"/>
              <w:jc w:val="center"/>
              <w:rPr>
                <w:sz w:val="20"/>
                <w:szCs w:val="20"/>
                <w:lang w:eastAsia="en-US"/>
              </w:rPr>
            </w:pPr>
            <w:r>
              <w:rPr>
                <w:sz w:val="20"/>
                <w:szCs w:val="20"/>
                <w:lang w:eastAsia="en-US"/>
              </w:rPr>
            </w:r>
            <w:r>
              <w:rPr>
                <w:sz w:val="20"/>
                <w:szCs w:val="20"/>
                <w:lang w:eastAsia="en-US"/>
              </w:rPr>
            </w:r>
          </w:p>
          <w:p>
            <w:pPr>
              <w:pStyle w:val="1128"/>
              <w:jc w:val="center"/>
              <w:rPr>
                <w:sz w:val="20"/>
                <w:szCs w:val="20"/>
                <w:lang w:eastAsia="en-US"/>
              </w:rPr>
            </w:pPr>
            <w:r>
              <w:rPr>
                <w:sz w:val="20"/>
                <w:szCs w:val="20"/>
                <w:lang w:eastAsia="en-US"/>
              </w:rPr>
            </w:r>
            <w:r>
              <w:rPr>
                <w:sz w:val="20"/>
                <w:szCs w:val="20"/>
                <w:lang w:eastAsia="en-US"/>
              </w:rPr>
            </w:r>
          </w:p>
          <w:p>
            <w:pPr>
              <w:pStyle w:val="1128"/>
              <w:jc w:val="center"/>
              <w:rPr>
                <w:sz w:val="20"/>
                <w:szCs w:val="20"/>
                <w:lang w:eastAsia="en-US"/>
              </w:rPr>
            </w:pPr>
            <w:r>
              <w:rPr>
                <w:sz w:val="20"/>
                <w:szCs w:val="20"/>
                <w:lang w:eastAsia="en-US"/>
              </w:rPr>
            </w:r>
            <w:r>
              <w:rPr>
                <w:sz w:val="20"/>
                <w:szCs w:val="20"/>
                <w:lang w:eastAsia="en-US"/>
              </w:rPr>
            </w:r>
          </w:p>
          <w:p>
            <w:pPr>
              <w:pStyle w:val="1128"/>
              <w:jc w:val="center"/>
              <w:rPr>
                <w:sz w:val="20"/>
                <w:szCs w:val="20"/>
                <w:lang w:eastAsia="en-US"/>
              </w:rPr>
            </w:pPr>
            <w:r>
              <w:rPr>
                <w:sz w:val="20"/>
                <w:szCs w:val="20"/>
                <w:lang w:eastAsia="en-US"/>
              </w:rPr>
            </w:r>
            <w:r>
              <w:rPr>
                <w:sz w:val="20"/>
                <w:szCs w:val="20"/>
                <w:lang w:eastAsia="en-US"/>
              </w:rPr>
            </w:r>
          </w:p>
          <w:p>
            <w:pPr>
              <w:pStyle w:val="1128"/>
              <w:jc w:val="center"/>
              <w:rPr>
                <w:sz w:val="20"/>
                <w:szCs w:val="20"/>
                <w:lang w:eastAsia="en-US"/>
              </w:rPr>
            </w:pPr>
            <w:r>
              <w:rPr>
                <w:sz w:val="20"/>
                <w:szCs w:val="20"/>
                <w:lang w:eastAsia="en-US"/>
              </w:rPr>
            </w:r>
            <w:r>
              <w:rPr>
                <w:sz w:val="20"/>
                <w:szCs w:val="20"/>
                <w:lang w:eastAsia="en-US"/>
              </w:rPr>
            </w:r>
          </w:p>
          <w:p>
            <w:pPr>
              <w:pStyle w:val="1128"/>
              <w:jc w:val="center"/>
              <w:rPr>
                <w:sz w:val="20"/>
                <w:szCs w:val="20"/>
                <w:lang w:eastAsia="en-US"/>
              </w:rPr>
            </w:pPr>
            <w:r>
              <w:rPr>
                <w:sz w:val="20"/>
                <w:szCs w:val="20"/>
                <w:lang w:eastAsia="en-US"/>
              </w:rPr>
            </w:r>
            <w:r>
              <w:rPr>
                <w:sz w:val="20"/>
                <w:szCs w:val="20"/>
                <w:lang w:eastAsia="en-US"/>
              </w:rPr>
            </w:r>
          </w:p>
          <w:p>
            <w:pPr>
              <w:pStyle w:val="1128"/>
              <w:jc w:val="center"/>
              <w:rPr>
                <w:sz w:val="20"/>
                <w:szCs w:val="20"/>
                <w:lang w:eastAsia="en-US"/>
              </w:rPr>
            </w:pPr>
            <w:r>
              <w:rPr>
                <w:sz w:val="20"/>
                <w:szCs w:val="20"/>
                <w:lang w:eastAsia="en-US"/>
              </w:rPr>
            </w:r>
            <w:r>
              <w:rPr>
                <w:sz w:val="20"/>
                <w:szCs w:val="20"/>
                <w:lang w:eastAsia="en-US"/>
              </w:rPr>
            </w:r>
          </w:p>
          <w:p>
            <w:pPr>
              <w:pStyle w:val="1128"/>
              <w:jc w:val="center"/>
              <w:rPr>
                <w:sz w:val="20"/>
                <w:szCs w:val="20"/>
                <w:lang w:eastAsia="en-US"/>
              </w:rPr>
            </w:pPr>
            <w:r>
              <w:rPr>
                <w:sz w:val="20"/>
                <w:szCs w:val="20"/>
                <w:lang w:eastAsia="en-US"/>
              </w:rPr>
            </w:r>
            <w:r>
              <w:rPr>
                <w:sz w:val="20"/>
                <w:szCs w:val="20"/>
                <w:lang w:eastAsia="en-US"/>
              </w:rPr>
            </w:r>
          </w:p>
          <w:p>
            <w:pPr>
              <w:pStyle w:val="1128"/>
              <w:jc w:val="center"/>
              <w:rPr>
                <w:sz w:val="20"/>
                <w:szCs w:val="20"/>
                <w:lang w:eastAsia="en-US"/>
              </w:rPr>
            </w:pPr>
            <w:r>
              <w:rPr>
                <w:sz w:val="20"/>
                <w:szCs w:val="20"/>
                <w:lang w:eastAsia="en-US"/>
              </w:rPr>
            </w:r>
            <w:r>
              <w:rPr>
                <w:sz w:val="20"/>
                <w:szCs w:val="20"/>
                <w:lang w:eastAsia="en-US"/>
              </w:rPr>
            </w:r>
          </w:p>
          <w:p>
            <w:pPr>
              <w:pStyle w:val="1128"/>
              <w:jc w:val="center"/>
              <w:rPr>
                <w:sz w:val="20"/>
                <w:szCs w:val="20"/>
                <w:lang w:eastAsia="en-US"/>
              </w:rPr>
            </w:pPr>
            <w:r>
              <w:rPr>
                <w:sz w:val="20"/>
                <w:szCs w:val="20"/>
                <w:lang w:eastAsia="en-US"/>
              </w:rPr>
            </w:r>
            <w:r>
              <w:rPr>
                <w:sz w:val="20"/>
                <w:szCs w:val="20"/>
                <w:lang w:eastAsia="en-US"/>
              </w:rPr>
            </w:r>
          </w:p>
          <w:p>
            <w:pPr>
              <w:pStyle w:val="1128"/>
              <w:jc w:val="center"/>
              <w:rPr>
                <w:sz w:val="20"/>
                <w:szCs w:val="20"/>
                <w:lang w:eastAsia="en-US"/>
              </w:rPr>
            </w:pPr>
            <w:r>
              <w:rPr>
                <w:sz w:val="20"/>
                <w:szCs w:val="20"/>
                <w:lang w:eastAsia="en-US"/>
              </w:rPr>
            </w:r>
            <w:r>
              <w:rPr>
                <w:sz w:val="20"/>
                <w:szCs w:val="20"/>
                <w:lang w:eastAsia="en-US"/>
              </w:rPr>
            </w:r>
          </w:p>
          <w:p>
            <w:pPr>
              <w:pStyle w:val="1128"/>
              <w:jc w:val="center"/>
              <w:rPr>
                <w:sz w:val="20"/>
                <w:szCs w:val="20"/>
                <w:lang w:eastAsia="en-US"/>
              </w:rPr>
            </w:pPr>
            <w:r>
              <w:rPr>
                <w:sz w:val="20"/>
                <w:szCs w:val="20"/>
                <w:lang w:eastAsia="en-US"/>
              </w:rPr>
            </w:r>
            <w:r>
              <w:rPr>
                <w:sz w:val="20"/>
                <w:szCs w:val="20"/>
                <w:lang w:eastAsia="en-US"/>
              </w:rPr>
            </w:r>
          </w:p>
          <w:p>
            <w:pPr>
              <w:pStyle w:val="1128"/>
              <w:jc w:val="center"/>
              <w:rPr>
                <w:sz w:val="20"/>
                <w:szCs w:val="20"/>
                <w:lang w:eastAsia="en-US"/>
              </w:rPr>
            </w:pPr>
            <w:r>
              <w:rPr>
                <w:sz w:val="20"/>
                <w:szCs w:val="20"/>
                <w:lang w:eastAsia="en-US"/>
              </w:rPr>
            </w:r>
            <w:r>
              <w:rPr>
                <w:sz w:val="20"/>
                <w:szCs w:val="20"/>
                <w:lang w:eastAsia="en-US"/>
              </w:rPr>
            </w:r>
          </w:p>
          <w:p>
            <w:pPr>
              <w:pStyle w:val="1128"/>
              <w:jc w:val="center"/>
              <w:rPr>
                <w:sz w:val="20"/>
                <w:szCs w:val="20"/>
                <w:lang w:eastAsia="en-US"/>
              </w:rPr>
            </w:pPr>
            <w:r>
              <w:rPr>
                <w:sz w:val="20"/>
                <w:szCs w:val="20"/>
                <w:lang w:eastAsia="en-US"/>
              </w:rPr>
            </w:r>
            <w:r>
              <w:rPr>
                <w:sz w:val="20"/>
                <w:szCs w:val="20"/>
                <w:lang w:eastAsia="en-US"/>
              </w:rPr>
            </w:r>
          </w:p>
          <w:p>
            <w:pPr>
              <w:pStyle w:val="1128"/>
              <w:jc w:val="center"/>
              <w:rPr>
                <w:sz w:val="20"/>
                <w:szCs w:val="20"/>
                <w:lang w:eastAsia="en-US"/>
              </w:rPr>
            </w:pPr>
            <w:r>
              <w:rPr>
                <w:sz w:val="20"/>
                <w:szCs w:val="20"/>
                <w:lang w:eastAsia="en-US"/>
              </w:rPr>
            </w:r>
            <w:r>
              <w:rPr>
                <w:sz w:val="20"/>
                <w:szCs w:val="20"/>
                <w:lang w:eastAsia="en-US"/>
              </w:rPr>
            </w:r>
          </w:p>
          <w:p>
            <w:pPr>
              <w:pStyle w:val="1128"/>
              <w:jc w:val="center"/>
              <w:rPr>
                <w:sz w:val="20"/>
                <w:szCs w:val="20"/>
                <w:lang w:eastAsia="en-US"/>
              </w:rPr>
            </w:pPr>
            <w:r>
              <w:rPr>
                <w:sz w:val="20"/>
                <w:szCs w:val="20"/>
                <w:lang w:eastAsia="en-US"/>
              </w:rPr>
              <w:t xml:space="preserve">1.2.3.2</w:t>
            </w:r>
            <w:r>
              <w:rPr>
                <w:sz w:val="20"/>
                <w:szCs w:val="20"/>
                <w:lang w:eastAsia="en-US"/>
              </w:rPr>
            </w:r>
            <w:r>
              <w:rPr>
                <w:sz w:val="20"/>
                <w:szCs w:val="20"/>
                <w:lang w:eastAsia="en-US"/>
              </w:rPr>
            </w:r>
          </w:p>
          <w:p>
            <w:pPr>
              <w:pStyle w:val="1128"/>
              <w:jc w:val="center"/>
              <w:rPr>
                <w:sz w:val="20"/>
                <w:szCs w:val="20"/>
                <w:lang w:eastAsia="en-US"/>
              </w:rPr>
            </w:pPr>
            <w:r>
              <w:rPr>
                <w:sz w:val="20"/>
                <w:szCs w:val="20"/>
                <w:lang w:eastAsia="en-US"/>
              </w:rPr>
            </w:r>
            <w:r>
              <w:rPr>
                <w:sz w:val="20"/>
                <w:szCs w:val="20"/>
                <w:lang w:eastAsia="en-US"/>
              </w:rPr>
            </w:r>
          </w:p>
          <w:p>
            <w:pPr>
              <w:pStyle w:val="1128"/>
              <w:jc w:val="center"/>
              <w:rPr>
                <w:sz w:val="20"/>
                <w:szCs w:val="20"/>
                <w:lang w:eastAsia="en-US"/>
              </w:rPr>
            </w:pPr>
            <w:r>
              <w:rPr>
                <w:sz w:val="20"/>
                <w:szCs w:val="20"/>
                <w:lang w:eastAsia="en-US"/>
              </w:rPr>
            </w:r>
            <w:r>
              <w:rPr>
                <w:sz w:val="20"/>
                <w:szCs w:val="20"/>
                <w:lang w:eastAsia="en-US"/>
              </w:rPr>
            </w:r>
          </w:p>
          <w:p>
            <w:pPr>
              <w:pStyle w:val="1128"/>
              <w:jc w:val="center"/>
              <w:rPr>
                <w:sz w:val="20"/>
                <w:szCs w:val="20"/>
                <w:lang w:eastAsia="en-US"/>
              </w:rPr>
            </w:pPr>
            <w:r>
              <w:rPr>
                <w:sz w:val="20"/>
                <w:szCs w:val="20"/>
                <w:lang w:eastAsia="en-US"/>
              </w:rPr>
            </w:r>
            <w:r>
              <w:rPr>
                <w:sz w:val="20"/>
                <w:szCs w:val="20"/>
                <w:lang w:eastAsia="en-US"/>
              </w:rPr>
            </w:r>
          </w:p>
          <w:p>
            <w:pPr>
              <w:pStyle w:val="1128"/>
              <w:jc w:val="center"/>
              <w:rPr>
                <w:sz w:val="20"/>
                <w:szCs w:val="20"/>
                <w:lang w:eastAsia="en-US"/>
              </w:rPr>
            </w:pPr>
            <w:r>
              <w:rPr>
                <w:sz w:val="20"/>
                <w:szCs w:val="20"/>
                <w:lang w:eastAsia="en-US"/>
              </w:rPr>
            </w:r>
            <w:r>
              <w:rPr>
                <w:sz w:val="20"/>
                <w:szCs w:val="20"/>
                <w:lang w:eastAsia="en-US"/>
              </w:rPr>
            </w:r>
          </w:p>
          <w:p>
            <w:pPr>
              <w:pStyle w:val="1128"/>
              <w:jc w:val="center"/>
              <w:rPr>
                <w:sz w:val="20"/>
                <w:szCs w:val="20"/>
                <w:lang w:eastAsia="en-US"/>
              </w:rPr>
            </w:pPr>
            <w:r>
              <w:rPr>
                <w:sz w:val="20"/>
                <w:szCs w:val="20"/>
                <w:lang w:eastAsia="en-US"/>
              </w:rPr>
            </w:r>
            <w:r>
              <w:rPr>
                <w:sz w:val="20"/>
                <w:szCs w:val="20"/>
                <w:lang w:eastAsia="en-US"/>
              </w:rPr>
            </w:r>
          </w:p>
          <w:p>
            <w:pPr>
              <w:pStyle w:val="1128"/>
              <w:jc w:val="center"/>
              <w:rPr>
                <w:sz w:val="20"/>
                <w:szCs w:val="20"/>
                <w:lang w:eastAsia="en-US"/>
              </w:rPr>
            </w:pPr>
            <w:r>
              <w:rPr>
                <w:sz w:val="20"/>
                <w:szCs w:val="20"/>
                <w:lang w:eastAsia="en-US"/>
              </w:rPr>
            </w:r>
            <w:r>
              <w:rPr>
                <w:sz w:val="20"/>
                <w:szCs w:val="20"/>
                <w:lang w:eastAsia="en-US"/>
              </w:rPr>
            </w:r>
          </w:p>
          <w:p>
            <w:pPr>
              <w:pStyle w:val="1128"/>
              <w:jc w:val="center"/>
              <w:rPr>
                <w:sz w:val="20"/>
                <w:szCs w:val="20"/>
                <w:lang w:eastAsia="en-US"/>
              </w:rPr>
            </w:pPr>
            <w:r>
              <w:rPr>
                <w:sz w:val="20"/>
                <w:szCs w:val="20"/>
                <w:lang w:eastAsia="en-US"/>
              </w:rPr>
            </w:r>
            <w:r>
              <w:rPr>
                <w:sz w:val="20"/>
                <w:szCs w:val="20"/>
                <w:lang w:eastAsia="en-US"/>
              </w:rPr>
            </w:r>
          </w:p>
          <w:p>
            <w:pPr>
              <w:pStyle w:val="1128"/>
              <w:jc w:val="center"/>
              <w:rPr>
                <w:sz w:val="20"/>
                <w:szCs w:val="20"/>
                <w:lang w:eastAsia="en-US"/>
              </w:rPr>
            </w:pPr>
            <w:r>
              <w:rPr>
                <w:sz w:val="20"/>
                <w:szCs w:val="20"/>
                <w:lang w:eastAsia="en-US"/>
              </w:rPr>
            </w:r>
            <w:r>
              <w:rPr>
                <w:sz w:val="20"/>
                <w:szCs w:val="20"/>
                <w:lang w:eastAsia="en-US"/>
              </w:rPr>
            </w:r>
          </w:p>
          <w:p>
            <w:pPr>
              <w:pStyle w:val="1128"/>
              <w:jc w:val="center"/>
              <w:rPr>
                <w:sz w:val="20"/>
                <w:szCs w:val="20"/>
                <w:lang w:eastAsia="en-US"/>
              </w:rPr>
            </w:pPr>
            <w:r>
              <w:rPr>
                <w:sz w:val="20"/>
                <w:szCs w:val="20"/>
                <w:lang w:eastAsia="en-US"/>
              </w:rPr>
            </w:r>
            <w:r>
              <w:rPr>
                <w:sz w:val="20"/>
                <w:szCs w:val="20"/>
                <w:lang w:eastAsia="en-US"/>
              </w:rPr>
            </w:r>
          </w:p>
          <w:p>
            <w:pPr>
              <w:pStyle w:val="1128"/>
              <w:jc w:val="center"/>
              <w:rPr>
                <w:sz w:val="20"/>
                <w:szCs w:val="20"/>
                <w:lang w:eastAsia="en-US"/>
              </w:rPr>
            </w:pPr>
            <w:r>
              <w:rPr>
                <w:sz w:val="20"/>
                <w:szCs w:val="20"/>
                <w:lang w:eastAsia="en-US"/>
              </w:rPr>
            </w:r>
            <w:r>
              <w:rPr>
                <w:sz w:val="20"/>
                <w:szCs w:val="20"/>
                <w:lang w:eastAsia="en-US"/>
              </w:rPr>
            </w:r>
          </w:p>
          <w:p>
            <w:pPr>
              <w:pStyle w:val="1128"/>
              <w:jc w:val="center"/>
              <w:rPr>
                <w:sz w:val="20"/>
                <w:szCs w:val="20"/>
                <w:lang w:eastAsia="en-US"/>
              </w:rPr>
            </w:pPr>
            <w:r>
              <w:rPr>
                <w:sz w:val="20"/>
                <w:szCs w:val="20"/>
                <w:lang w:eastAsia="en-US"/>
              </w:rPr>
            </w:r>
            <w:r>
              <w:rPr>
                <w:sz w:val="20"/>
                <w:szCs w:val="20"/>
                <w:lang w:eastAsia="en-US"/>
              </w:rPr>
            </w:r>
          </w:p>
          <w:p>
            <w:pPr>
              <w:pStyle w:val="1128"/>
              <w:jc w:val="center"/>
              <w:rPr>
                <w:sz w:val="20"/>
                <w:szCs w:val="20"/>
                <w:lang w:eastAsia="en-US"/>
              </w:rPr>
            </w:pPr>
            <w:r>
              <w:rPr>
                <w:sz w:val="20"/>
                <w:szCs w:val="20"/>
                <w:lang w:eastAsia="en-US"/>
              </w:rPr>
            </w:r>
            <w:r>
              <w:rPr>
                <w:sz w:val="20"/>
                <w:szCs w:val="20"/>
                <w:lang w:eastAsia="en-US"/>
              </w:rPr>
            </w:r>
          </w:p>
          <w:p>
            <w:pPr>
              <w:pStyle w:val="1128"/>
              <w:jc w:val="center"/>
              <w:rPr>
                <w:sz w:val="20"/>
                <w:szCs w:val="20"/>
                <w:lang w:eastAsia="en-US"/>
              </w:rPr>
            </w:pPr>
            <w:r>
              <w:rPr>
                <w:sz w:val="20"/>
                <w:szCs w:val="20"/>
                <w:lang w:eastAsia="en-US"/>
              </w:rPr>
            </w:r>
            <w:r>
              <w:rPr>
                <w:sz w:val="20"/>
                <w:szCs w:val="20"/>
                <w:lang w:eastAsia="en-US"/>
              </w:rPr>
            </w:r>
          </w:p>
          <w:p>
            <w:pPr>
              <w:pStyle w:val="1128"/>
              <w:jc w:val="center"/>
              <w:rPr>
                <w:sz w:val="20"/>
                <w:szCs w:val="20"/>
                <w:lang w:eastAsia="en-US"/>
              </w:rPr>
            </w:pPr>
            <w:r>
              <w:rPr>
                <w:sz w:val="20"/>
                <w:szCs w:val="20"/>
                <w:lang w:eastAsia="en-US"/>
              </w:rPr>
            </w:r>
            <w:r>
              <w:rPr>
                <w:sz w:val="20"/>
                <w:szCs w:val="20"/>
                <w:lang w:eastAsia="en-US"/>
              </w:rPr>
            </w:r>
          </w:p>
          <w:p>
            <w:pPr>
              <w:pStyle w:val="1128"/>
              <w:jc w:val="center"/>
              <w:rPr>
                <w:sz w:val="20"/>
                <w:szCs w:val="20"/>
                <w:lang w:eastAsia="en-US"/>
              </w:rPr>
            </w:pPr>
            <w:r>
              <w:rPr>
                <w:sz w:val="20"/>
                <w:szCs w:val="20"/>
                <w:lang w:eastAsia="en-US"/>
              </w:rPr>
            </w:r>
            <w:r>
              <w:rPr>
                <w:sz w:val="20"/>
                <w:szCs w:val="20"/>
                <w:lang w:eastAsia="en-US"/>
              </w:rPr>
            </w:r>
          </w:p>
          <w:p>
            <w:pPr>
              <w:pStyle w:val="1128"/>
              <w:jc w:val="center"/>
              <w:rPr>
                <w:sz w:val="20"/>
                <w:szCs w:val="20"/>
                <w:lang w:eastAsia="en-US"/>
              </w:rPr>
            </w:pPr>
            <w:r>
              <w:rPr>
                <w:sz w:val="20"/>
                <w:szCs w:val="20"/>
                <w:lang w:eastAsia="en-US"/>
              </w:rPr>
            </w:r>
            <w:r>
              <w:rPr>
                <w:sz w:val="20"/>
                <w:szCs w:val="20"/>
                <w:lang w:eastAsia="en-US"/>
              </w:rPr>
            </w:r>
          </w:p>
          <w:p>
            <w:pPr>
              <w:pStyle w:val="1128"/>
              <w:jc w:val="center"/>
              <w:rPr>
                <w:sz w:val="20"/>
                <w:szCs w:val="20"/>
                <w:lang w:eastAsia="en-US"/>
              </w:rPr>
            </w:pPr>
            <w:r>
              <w:rPr>
                <w:sz w:val="20"/>
                <w:szCs w:val="20"/>
                <w:lang w:eastAsia="en-US"/>
              </w:rPr>
            </w:r>
            <w:r>
              <w:rPr>
                <w:sz w:val="20"/>
                <w:szCs w:val="20"/>
                <w:lang w:eastAsia="en-US"/>
              </w:rPr>
            </w:r>
          </w:p>
          <w:p>
            <w:pPr>
              <w:pStyle w:val="1128"/>
              <w:jc w:val="center"/>
              <w:rPr>
                <w:sz w:val="20"/>
                <w:szCs w:val="20"/>
                <w:lang w:eastAsia="en-US"/>
              </w:rPr>
            </w:pPr>
            <w:r>
              <w:rPr>
                <w:sz w:val="20"/>
                <w:szCs w:val="20"/>
                <w:lang w:eastAsia="en-US"/>
              </w:rPr>
            </w:r>
            <w:r>
              <w:rPr>
                <w:sz w:val="20"/>
                <w:szCs w:val="20"/>
                <w:lang w:eastAsia="en-US"/>
              </w:rPr>
            </w:r>
          </w:p>
          <w:p>
            <w:pPr>
              <w:pStyle w:val="1128"/>
              <w:jc w:val="center"/>
              <w:rPr>
                <w:sz w:val="20"/>
                <w:szCs w:val="20"/>
                <w:lang w:eastAsia="en-US"/>
              </w:rPr>
            </w:pPr>
            <w:r>
              <w:rPr>
                <w:sz w:val="20"/>
                <w:szCs w:val="20"/>
                <w:lang w:eastAsia="en-US"/>
              </w:rPr>
            </w:r>
            <w:r>
              <w:rPr>
                <w:sz w:val="20"/>
                <w:szCs w:val="20"/>
                <w:lang w:eastAsia="en-US"/>
              </w:rPr>
            </w:r>
          </w:p>
          <w:p>
            <w:pPr>
              <w:pStyle w:val="1128"/>
              <w:jc w:val="center"/>
              <w:rPr>
                <w:sz w:val="20"/>
                <w:szCs w:val="20"/>
                <w:lang w:eastAsia="en-US"/>
              </w:rPr>
            </w:pPr>
            <w:r>
              <w:rPr>
                <w:sz w:val="20"/>
                <w:szCs w:val="20"/>
                <w:lang w:eastAsia="en-US"/>
              </w:rPr>
            </w:r>
            <w:r>
              <w:rPr>
                <w:sz w:val="20"/>
                <w:szCs w:val="20"/>
                <w:lang w:eastAsia="en-US"/>
              </w:rPr>
            </w:r>
          </w:p>
          <w:p>
            <w:pPr>
              <w:pStyle w:val="1128"/>
              <w:jc w:val="center"/>
              <w:rPr>
                <w:sz w:val="20"/>
                <w:szCs w:val="20"/>
                <w:lang w:eastAsia="en-US"/>
              </w:rPr>
            </w:pPr>
            <w:r>
              <w:rPr>
                <w:sz w:val="20"/>
                <w:szCs w:val="20"/>
                <w:lang w:eastAsia="en-US"/>
              </w:rPr>
            </w:r>
            <w:r>
              <w:rPr>
                <w:sz w:val="20"/>
                <w:szCs w:val="20"/>
                <w:lang w:eastAsia="en-US"/>
              </w:rPr>
            </w:r>
          </w:p>
          <w:p>
            <w:pPr>
              <w:pStyle w:val="1128"/>
              <w:jc w:val="center"/>
              <w:rPr>
                <w:sz w:val="20"/>
                <w:szCs w:val="20"/>
                <w:lang w:eastAsia="en-US"/>
              </w:rPr>
            </w:pPr>
            <w:r>
              <w:rPr>
                <w:sz w:val="20"/>
                <w:szCs w:val="20"/>
                <w:lang w:eastAsia="en-US"/>
              </w:rPr>
            </w:r>
            <w:r>
              <w:rPr>
                <w:sz w:val="20"/>
                <w:szCs w:val="20"/>
                <w:lang w:eastAsia="en-US"/>
              </w:rPr>
            </w:r>
          </w:p>
          <w:p>
            <w:pPr>
              <w:pStyle w:val="1128"/>
              <w:jc w:val="center"/>
              <w:rPr>
                <w:sz w:val="20"/>
                <w:szCs w:val="20"/>
                <w:lang w:eastAsia="en-US"/>
              </w:rPr>
            </w:pPr>
            <w:r>
              <w:rPr>
                <w:sz w:val="20"/>
                <w:szCs w:val="20"/>
                <w:lang w:eastAsia="en-US"/>
              </w:rPr>
            </w:r>
            <w:r>
              <w:rPr>
                <w:sz w:val="20"/>
                <w:szCs w:val="20"/>
                <w:lang w:eastAsia="en-US"/>
              </w:rPr>
            </w:r>
          </w:p>
          <w:p>
            <w:pPr>
              <w:pStyle w:val="1128"/>
              <w:jc w:val="center"/>
              <w:rPr>
                <w:sz w:val="20"/>
                <w:szCs w:val="20"/>
                <w:lang w:eastAsia="en-US"/>
              </w:rPr>
            </w:pPr>
            <w:r>
              <w:rPr>
                <w:sz w:val="20"/>
                <w:szCs w:val="20"/>
                <w:lang w:eastAsia="en-US"/>
              </w:rPr>
            </w:r>
            <w:r>
              <w:rPr>
                <w:sz w:val="20"/>
                <w:szCs w:val="20"/>
                <w:lang w:eastAsia="en-US"/>
              </w:rPr>
            </w:r>
          </w:p>
          <w:p>
            <w:pPr>
              <w:pStyle w:val="1128"/>
              <w:jc w:val="center"/>
              <w:rPr>
                <w:sz w:val="20"/>
                <w:szCs w:val="20"/>
                <w:lang w:eastAsia="en-US"/>
              </w:rPr>
            </w:pPr>
            <w:r>
              <w:rPr>
                <w:sz w:val="20"/>
                <w:szCs w:val="20"/>
                <w:lang w:eastAsia="en-US"/>
              </w:rPr>
            </w:r>
            <w:r>
              <w:rPr>
                <w:sz w:val="20"/>
                <w:szCs w:val="20"/>
                <w:lang w:eastAsia="en-US"/>
              </w:rPr>
            </w:r>
          </w:p>
          <w:p>
            <w:pPr>
              <w:pStyle w:val="1128"/>
              <w:jc w:val="center"/>
              <w:rPr>
                <w:sz w:val="20"/>
                <w:szCs w:val="20"/>
                <w:lang w:eastAsia="en-US"/>
              </w:rPr>
            </w:pPr>
            <w:r>
              <w:rPr>
                <w:sz w:val="20"/>
                <w:szCs w:val="20"/>
                <w:lang w:eastAsia="en-US"/>
              </w:rPr>
            </w:r>
            <w:r>
              <w:rPr>
                <w:sz w:val="20"/>
                <w:szCs w:val="20"/>
                <w:lang w:eastAsia="en-US"/>
              </w:rPr>
            </w:r>
          </w:p>
          <w:p>
            <w:pPr>
              <w:pStyle w:val="1128"/>
              <w:jc w:val="center"/>
              <w:rPr>
                <w:sz w:val="20"/>
                <w:szCs w:val="20"/>
                <w:lang w:eastAsia="en-US"/>
              </w:rPr>
            </w:pPr>
            <w:r>
              <w:rPr>
                <w:sz w:val="20"/>
                <w:szCs w:val="20"/>
                <w:lang w:eastAsia="en-US"/>
              </w:rPr>
            </w:r>
            <w:r>
              <w:rPr>
                <w:sz w:val="20"/>
                <w:szCs w:val="20"/>
                <w:lang w:eastAsia="en-US"/>
              </w:rPr>
            </w:r>
          </w:p>
          <w:p>
            <w:pPr>
              <w:pStyle w:val="1128"/>
              <w:jc w:val="center"/>
              <w:rPr>
                <w:sz w:val="20"/>
                <w:szCs w:val="20"/>
                <w:lang w:eastAsia="en-US"/>
              </w:rPr>
            </w:pPr>
            <w:r>
              <w:rPr>
                <w:sz w:val="20"/>
                <w:szCs w:val="20"/>
                <w:lang w:eastAsia="en-US"/>
              </w:rPr>
            </w:r>
            <w:r>
              <w:rPr>
                <w:sz w:val="20"/>
                <w:szCs w:val="20"/>
                <w:lang w:eastAsia="en-US"/>
              </w:rPr>
            </w:r>
          </w:p>
          <w:p>
            <w:pPr>
              <w:pStyle w:val="1128"/>
              <w:jc w:val="center"/>
              <w:rPr>
                <w:sz w:val="20"/>
                <w:szCs w:val="20"/>
                <w:lang w:eastAsia="en-US"/>
              </w:rPr>
            </w:pPr>
            <w:r>
              <w:rPr>
                <w:sz w:val="20"/>
                <w:szCs w:val="20"/>
                <w:lang w:eastAsia="en-US"/>
              </w:rPr>
            </w:r>
            <w:r>
              <w:rPr>
                <w:sz w:val="20"/>
                <w:szCs w:val="20"/>
                <w:lang w:eastAsia="en-US"/>
              </w:rPr>
            </w:r>
          </w:p>
          <w:p>
            <w:pPr>
              <w:pStyle w:val="1128"/>
              <w:jc w:val="center"/>
              <w:rPr>
                <w:sz w:val="20"/>
                <w:szCs w:val="20"/>
                <w:lang w:eastAsia="en-US"/>
              </w:rPr>
            </w:pPr>
            <w:r>
              <w:rPr>
                <w:sz w:val="20"/>
                <w:szCs w:val="20"/>
                <w:lang w:eastAsia="en-US"/>
              </w:rPr>
            </w:r>
            <w:r>
              <w:rPr>
                <w:sz w:val="20"/>
                <w:szCs w:val="20"/>
                <w:lang w:eastAsia="en-US"/>
              </w:rPr>
            </w:r>
          </w:p>
          <w:p>
            <w:pPr>
              <w:pStyle w:val="1128"/>
              <w:jc w:val="center"/>
              <w:rPr>
                <w:sz w:val="20"/>
                <w:szCs w:val="20"/>
                <w:lang w:eastAsia="en-US"/>
              </w:rPr>
            </w:pPr>
            <w:r>
              <w:rPr>
                <w:sz w:val="20"/>
                <w:szCs w:val="20"/>
                <w:lang w:eastAsia="en-US"/>
              </w:rPr>
            </w:r>
            <w:r>
              <w:rPr>
                <w:sz w:val="20"/>
                <w:szCs w:val="20"/>
                <w:lang w:eastAsia="en-US"/>
              </w:rPr>
            </w:r>
          </w:p>
          <w:p>
            <w:pPr>
              <w:pStyle w:val="1128"/>
              <w:jc w:val="center"/>
              <w:rPr>
                <w:sz w:val="20"/>
                <w:szCs w:val="20"/>
                <w:lang w:eastAsia="en-US"/>
              </w:rPr>
            </w:pPr>
            <w:r>
              <w:rPr>
                <w:sz w:val="20"/>
                <w:szCs w:val="20"/>
                <w:lang w:eastAsia="en-US"/>
              </w:rPr>
            </w:r>
            <w:r>
              <w:rPr>
                <w:sz w:val="20"/>
                <w:szCs w:val="20"/>
                <w:lang w:eastAsia="en-US"/>
              </w:rPr>
            </w:r>
          </w:p>
          <w:p>
            <w:pPr>
              <w:pStyle w:val="1128"/>
              <w:jc w:val="center"/>
              <w:rPr>
                <w:sz w:val="20"/>
                <w:szCs w:val="20"/>
                <w:lang w:eastAsia="en-US"/>
              </w:rPr>
            </w:pPr>
            <w:r>
              <w:rPr>
                <w:sz w:val="20"/>
                <w:szCs w:val="20"/>
                <w:lang w:eastAsia="en-US"/>
              </w:rPr>
            </w:r>
            <w:r>
              <w:rPr>
                <w:sz w:val="20"/>
                <w:szCs w:val="20"/>
                <w:lang w:eastAsia="en-US"/>
              </w:rPr>
            </w:r>
          </w:p>
          <w:p>
            <w:pPr>
              <w:pStyle w:val="1128"/>
              <w:jc w:val="center"/>
              <w:rPr>
                <w:sz w:val="20"/>
                <w:szCs w:val="20"/>
                <w:lang w:eastAsia="en-US"/>
              </w:rPr>
            </w:pPr>
            <w:r>
              <w:rPr>
                <w:sz w:val="20"/>
                <w:szCs w:val="20"/>
                <w:lang w:eastAsia="en-US"/>
              </w:rPr>
            </w:r>
            <w:r>
              <w:rPr>
                <w:sz w:val="20"/>
                <w:szCs w:val="20"/>
                <w:lang w:eastAsia="en-US"/>
              </w:rPr>
            </w:r>
          </w:p>
          <w:p>
            <w:pPr>
              <w:pStyle w:val="1128"/>
              <w:jc w:val="center"/>
              <w:rPr>
                <w:sz w:val="20"/>
                <w:szCs w:val="20"/>
                <w:lang w:eastAsia="en-US"/>
              </w:rPr>
            </w:pPr>
            <w:r>
              <w:rPr>
                <w:sz w:val="20"/>
                <w:szCs w:val="20"/>
                <w:lang w:eastAsia="en-US"/>
              </w:rPr>
            </w:r>
            <w:r>
              <w:rPr>
                <w:sz w:val="20"/>
                <w:szCs w:val="20"/>
                <w:lang w:eastAsia="en-US"/>
              </w:rPr>
            </w:r>
          </w:p>
          <w:p>
            <w:pPr>
              <w:pStyle w:val="1128"/>
              <w:jc w:val="center"/>
              <w:rPr>
                <w:sz w:val="20"/>
                <w:szCs w:val="20"/>
                <w:lang w:eastAsia="en-US"/>
              </w:rPr>
            </w:pPr>
            <w:r>
              <w:rPr>
                <w:sz w:val="20"/>
                <w:szCs w:val="20"/>
                <w:lang w:eastAsia="en-US"/>
              </w:rPr>
            </w:r>
            <w:r>
              <w:rPr>
                <w:sz w:val="20"/>
                <w:szCs w:val="20"/>
                <w:lang w:eastAsia="en-US"/>
              </w:rPr>
            </w:r>
          </w:p>
          <w:p>
            <w:pPr>
              <w:pStyle w:val="1128"/>
              <w:jc w:val="center"/>
              <w:rPr>
                <w:sz w:val="20"/>
                <w:szCs w:val="20"/>
                <w:lang w:eastAsia="en-US"/>
              </w:rPr>
            </w:pPr>
            <w:r>
              <w:rPr>
                <w:sz w:val="20"/>
                <w:szCs w:val="20"/>
                <w:lang w:eastAsia="en-US"/>
              </w:rPr>
            </w:r>
            <w:r>
              <w:rPr>
                <w:sz w:val="20"/>
                <w:szCs w:val="20"/>
                <w:lang w:eastAsia="en-US"/>
              </w:rPr>
            </w:r>
          </w:p>
          <w:p>
            <w:pPr>
              <w:pStyle w:val="1128"/>
              <w:jc w:val="center"/>
              <w:rPr>
                <w:sz w:val="20"/>
                <w:szCs w:val="20"/>
                <w:lang w:eastAsia="en-US"/>
              </w:rPr>
            </w:pPr>
            <w:r>
              <w:rPr>
                <w:sz w:val="20"/>
                <w:szCs w:val="20"/>
                <w:lang w:eastAsia="en-US"/>
              </w:rPr>
            </w:r>
            <w:r>
              <w:rPr>
                <w:sz w:val="20"/>
                <w:szCs w:val="20"/>
                <w:lang w:eastAsia="en-US"/>
              </w:rPr>
            </w:r>
          </w:p>
          <w:p>
            <w:pPr>
              <w:pStyle w:val="1128"/>
              <w:jc w:val="center"/>
              <w:rPr>
                <w:sz w:val="20"/>
                <w:szCs w:val="20"/>
                <w:lang w:eastAsia="en-US"/>
              </w:rPr>
            </w:pPr>
            <w:r>
              <w:rPr>
                <w:sz w:val="20"/>
                <w:szCs w:val="20"/>
                <w:lang w:eastAsia="en-US"/>
              </w:rPr>
            </w:r>
            <w:r>
              <w:rPr>
                <w:sz w:val="20"/>
                <w:szCs w:val="20"/>
                <w:lang w:eastAsia="en-US"/>
              </w:rPr>
            </w:r>
          </w:p>
          <w:p>
            <w:pPr>
              <w:pStyle w:val="1128"/>
              <w:jc w:val="center"/>
              <w:rPr>
                <w:sz w:val="20"/>
                <w:szCs w:val="20"/>
                <w:lang w:eastAsia="en-US"/>
              </w:rPr>
            </w:pPr>
            <w:r>
              <w:rPr>
                <w:sz w:val="20"/>
                <w:szCs w:val="20"/>
                <w:lang w:eastAsia="en-US"/>
              </w:rPr>
            </w:r>
            <w:r>
              <w:rPr>
                <w:sz w:val="20"/>
                <w:szCs w:val="20"/>
                <w:lang w:eastAsia="en-US"/>
              </w:rPr>
            </w:r>
          </w:p>
          <w:p>
            <w:pPr>
              <w:pStyle w:val="1128"/>
              <w:jc w:val="center"/>
              <w:rPr>
                <w:sz w:val="20"/>
                <w:szCs w:val="20"/>
                <w:lang w:eastAsia="en-US"/>
              </w:rPr>
            </w:pPr>
            <w:r>
              <w:rPr>
                <w:sz w:val="20"/>
                <w:szCs w:val="20"/>
                <w:lang w:eastAsia="en-US"/>
              </w:rPr>
            </w:r>
            <w:r>
              <w:rPr>
                <w:sz w:val="20"/>
                <w:szCs w:val="20"/>
                <w:lang w:eastAsia="en-US"/>
              </w:rPr>
            </w:r>
          </w:p>
          <w:p>
            <w:pPr>
              <w:pStyle w:val="1128"/>
              <w:jc w:val="center"/>
              <w:rPr>
                <w:sz w:val="20"/>
                <w:szCs w:val="20"/>
                <w:lang w:eastAsia="en-US"/>
              </w:rPr>
            </w:pPr>
            <w:r>
              <w:rPr>
                <w:sz w:val="20"/>
                <w:szCs w:val="20"/>
                <w:lang w:eastAsia="en-US"/>
              </w:rPr>
            </w:r>
            <w:r>
              <w:rPr>
                <w:sz w:val="20"/>
                <w:szCs w:val="20"/>
                <w:lang w:eastAsia="en-US"/>
              </w:rPr>
            </w:r>
          </w:p>
          <w:p>
            <w:pPr>
              <w:pStyle w:val="1128"/>
              <w:jc w:val="center"/>
              <w:rPr>
                <w:sz w:val="20"/>
                <w:szCs w:val="20"/>
                <w:lang w:eastAsia="en-US"/>
              </w:rPr>
            </w:pPr>
            <w:r>
              <w:rPr>
                <w:sz w:val="20"/>
                <w:szCs w:val="20"/>
                <w:lang w:eastAsia="en-US"/>
              </w:rPr>
            </w:r>
            <w:r>
              <w:rPr>
                <w:sz w:val="20"/>
                <w:szCs w:val="20"/>
                <w:lang w:eastAsia="en-US"/>
              </w:rPr>
            </w:r>
          </w:p>
          <w:p>
            <w:pPr>
              <w:pStyle w:val="1128"/>
              <w:jc w:val="center"/>
              <w:rPr>
                <w:sz w:val="20"/>
                <w:szCs w:val="20"/>
                <w:lang w:eastAsia="en-US"/>
              </w:rPr>
            </w:pPr>
            <w:r>
              <w:rPr>
                <w:sz w:val="20"/>
                <w:szCs w:val="20"/>
                <w:lang w:eastAsia="en-US"/>
              </w:rPr>
            </w:r>
            <w:r>
              <w:rPr>
                <w:sz w:val="20"/>
                <w:szCs w:val="20"/>
                <w:lang w:eastAsia="en-US"/>
              </w:rPr>
            </w:r>
          </w:p>
          <w:p>
            <w:pPr>
              <w:pStyle w:val="1128"/>
              <w:jc w:val="center"/>
              <w:rPr>
                <w:sz w:val="20"/>
                <w:szCs w:val="20"/>
                <w:lang w:eastAsia="en-US"/>
              </w:rPr>
            </w:pPr>
            <w:r>
              <w:rPr>
                <w:sz w:val="20"/>
                <w:szCs w:val="20"/>
                <w:lang w:eastAsia="en-US"/>
              </w:rPr>
            </w:r>
            <w:r>
              <w:rPr>
                <w:sz w:val="20"/>
                <w:szCs w:val="20"/>
                <w:lang w:eastAsia="en-US"/>
              </w:rPr>
            </w:r>
          </w:p>
          <w:p>
            <w:pPr>
              <w:pStyle w:val="1128"/>
              <w:jc w:val="center"/>
              <w:rPr>
                <w:sz w:val="20"/>
                <w:szCs w:val="20"/>
                <w:lang w:eastAsia="en-US"/>
              </w:rPr>
            </w:pPr>
            <w:r>
              <w:rPr>
                <w:sz w:val="20"/>
                <w:szCs w:val="20"/>
                <w:lang w:eastAsia="en-US"/>
              </w:rPr>
            </w:r>
            <w:r>
              <w:rPr>
                <w:sz w:val="20"/>
                <w:szCs w:val="20"/>
                <w:lang w:eastAsia="en-US"/>
              </w:rPr>
            </w:r>
          </w:p>
          <w:p>
            <w:pPr>
              <w:pStyle w:val="1128"/>
              <w:jc w:val="center"/>
              <w:rPr>
                <w:sz w:val="20"/>
                <w:szCs w:val="20"/>
                <w:lang w:eastAsia="en-US"/>
              </w:rPr>
            </w:pPr>
            <w:r>
              <w:rPr>
                <w:sz w:val="20"/>
                <w:szCs w:val="20"/>
                <w:lang w:eastAsia="en-US"/>
              </w:rPr>
            </w:r>
            <w:r>
              <w:rPr>
                <w:sz w:val="20"/>
                <w:szCs w:val="20"/>
                <w:lang w:eastAsia="en-US"/>
              </w:rPr>
            </w:r>
          </w:p>
          <w:p>
            <w:pPr>
              <w:pStyle w:val="1128"/>
              <w:jc w:val="center"/>
              <w:rPr>
                <w:sz w:val="20"/>
                <w:szCs w:val="20"/>
                <w:lang w:eastAsia="en-US"/>
              </w:rPr>
            </w:pPr>
            <w:r>
              <w:rPr>
                <w:sz w:val="20"/>
                <w:szCs w:val="20"/>
                <w:lang w:eastAsia="en-US"/>
              </w:rPr>
            </w:r>
            <w:r>
              <w:rPr>
                <w:sz w:val="20"/>
                <w:szCs w:val="20"/>
                <w:lang w:eastAsia="en-US"/>
              </w:rPr>
            </w:r>
          </w:p>
          <w:p>
            <w:pPr>
              <w:pStyle w:val="1128"/>
              <w:jc w:val="center"/>
              <w:rPr>
                <w:sz w:val="20"/>
                <w:szCs w:val="20"/>
                <w:lang w:eastAsia="en-US"/>
              </w:rPr>
            </w:pPr>
            <w:r>
              <w:rPr>
                <w:sz w:val="20"/>
                <w:szCs w:val="20"/>
                <w:lang w:eastAsia="en-US"/>
              </w:rPr>
            </w:r>
            <w:r>
              <w:rPr>
                <w:sz w:val="20"/>
                <w:szCs w:val="20"/>
                <w:lang w:eastAsia="en-US"/>
              </w:rPr>
            </w:r>
          </w:p>
          <w:p>
            <w:pPr>
              <w:pStyle w:val="1128"/>
              <w:jc w:val="center"/>
              <w:rPr>
                <w:sz w:val="20"/>
                <w:szCs w:val="20"/>
                <w:lang w:eastAsia="en-US"/>
              </w:rPr>
            </w:pPr>
            <w:r>
              <w:rPr>
                <w:sz w:val="20"/>
                <w:szCs w:val="20"/>
                <w:lang w:eastAsia="en-US"/>
              </w:rPr>
            </w:r>
            <w:r>
              <w:rPr>
                <w:sz w:val="20"/>
                <w:szCs w:val="20"/>
                <w:lang w:eastAsia="en-US"/>
              </w:rPr>
            </w:r>
          </w:p>
          <w:p>
            <w:pPr>
              <w:pStyle w:val="1128"/>
              <w:jc w:val="center"/>
              <w:rPr>
                <w:sz w:val="20"/>
                <w:szCs w:val="20"/>
                <w:lang w:eastAsia="en-US"/>
              </w:rPr>
            </w:pPr>
            <w:r>
              <w:rPr>
                <w:sz w:val="20"/>
                <w:szCs w:val="20"/>
                <w:lang w:eastAsia="en-US"/>
              </w:rPr>
            </w:r>
            <w:r>
              <w:rPr>
                <w:sz w:val="20"/>
                <w:szCs w:val="20"/>
                <w:lang w:eastAsia="en-US"/>
              </w:rPr>
            </w:r>
          </w:p>
          <w:p>
            <w:pPr>
              <w:pStyle w:val="1128"/>
              <w:jc w:val="center"/>
              <w:rPr>
                <w:sz w:val="20"/>
                <w:szCs w:val="20"/>
                <w:lang w:eastAsia="en-US"/>
              </w:rPr>
            </w:pPr>
            <w:r>
              <w:rPr>
                <w:sz w:val="20"/>
                <w:szCs w:val="20"/>
                <w:lang w:eastAsia="en-US"/>
              </w:rPr>
            </w:r>
            <w:r>
              <w:rPr>
                <w:sz w:val="20"/>
                <w:szCs w:val="20"/>
                <w:lang w:eastAsia="en-US"/>
              </w:rPr>
            </w:r>
          </w:p>
          <w:p>
            <w:pPr>
              <w:pStyle w:val="1128"/>
              <w:jc w:val="center"/>
              <w:rPr>
                <w:sz w:val="20"/>
                <w:szCs w:val="20"/>
                <w:lang w:eastAsia="en-US"/>
              </w:rPr>
            </w:pPr>
            <w:r>
              <w:rPr>
                <w:sz w:val="20"/>
                <w:szCs w:val="20"/>
                <w:lang w:eastAsia="en-US"/>
              </w:rPr>
            </w:r>
            <w:r>
              <w:rPr>
                <w:sz w:val="20"/>
                <w:szCs w:val="20"/>
                <w:lang w:eastAsia="en-US"/>
              </w:rPr>
            </w:r>
          </w:p>
          <w:p>
            <w:pPr>
              <w:pStyle w:val="1128"/>
              <w:jc w:val="center"/>
              <w:rPr>
                <w:sz w:val="20"/>
                <w:szCs w:val="20"/>
                <w:lang w:eastAsia="en-US"/>
              </w:rPr>
            </w:pPr>
            <w:r>
              <w:rPr>
                <w:sz w:val="20"/>
                <w:szCs w:val="20"/>
                <w:lang w:eastAsia="en-US"/>
              </w:rPr>
            </w:r>
            <w:r>
              <w:rPr>
                <w:sz w:val="20"/>
                <w:szCs w:val="20"/>
                <w:lang w:eastAsia="en-US"/>
              </w:rPr>
            </w:r>
          </w:p>
          <w:p>
            <w:pPr>
              <w:pStyle w:val="1128"/>
              <w:jc w:val="center"/>
              <w:rPr>
                <w:sz w:val="20"/>
                <w:szCs w:val="20"/>
                <w:lang w:eastAsia="en-US"/>
              </w:rPr>
            </w:pPr>
            <w:r>
              <w:rPr>
                <w:sz w:val="20"/>
                <w:szCs w:val="20"/>
                <w:lang w:eastAsia="en-US"/>
              </w:rPr>
            </w:r>
            <w:r>
              <w:rPr>
                <w:sz w:val="20"/>
                <w:szCs w:val="20"/>
                <w:lang w:eastAsia="en-US"/>
              </w:rPr>
            </w:r>
          </w:p>
          <w:p>
            <w:pPr>
              <w:pStyle w:val="1128"/>
              <w:jc w:val="center"/>
              <w:rPr>
                <w:sz w:val="20"/>
                <w:szCs w:val="20"/>
                <w:lang w:eastAsia="en-US"/>
              </w:rPr>
            </w:pPr>
            <w:r>
              <w:rPr>
                <w:sz w:val="20"/>
                <w:szCs w:val="20"/>
                <w:lang w:eastAsia="en-US"/>
              </w:rPr>
            </w:r>
            <w:r>
              <w:rPr>
                <w:sz w:val="20"/>
                <w:szCs w:val="20"/>
                <w:lang w:eastAsia="en-US"/>
              </w:rPr>
            </w:r>
          </w:p>
          <w:p>
            <w:pPr>
              <w:pStyle w:val="1128"/>
              <w:jc w:val="center"/>
              <w:rPr>
                <w:sz w:val="20"/>
                <w:szCs w:val="20"/>
                <w:lang w:eastAsia="en-US"/>
              </w:rPr>
            </w:pPr>
            <w:r>
              <w:rPr>
                <w:sz w:val="20"/>
                <w:szCs w:val="20"/>
                <w:lang w:eastAsia="en-US"/>
              </w:rPr>
            </w:r>
            <w:r>
              <w:rPr>
                <w:sz w:val="20"/>
                <w:szCs w:val="20"/>
                <w:lang w:eastAsia="en-US"/>
              </w:rPr>
            </w:r>
          </w:p>
          <w:p>
            <w:pPr>
              <w:pStyle w:val="1128"/>
              <w:jc w:val="center"/>
              <w:rPr>
                <w:sz w:val="20"/>
                <w:szCs w:val="20"/>
                <w:lang w:eastAsia="en-US"/>
              </w:rPr>
            </w:pPr>
            <w:r>
              <w:rPr>
                <w:sz w:val="20"/>
                <w:szCs w:val="20"/>
                <w:lang w:eastAsia="en-US"/>
              </w:rPr>
            </w:r>
            <w:r>
              <w:rPr>
                <w:sz w:val="20"/>
                <w:szCs w:val="20"/>
                <w:lang w:eastAsia="en-US"/>
              </w:rPr>
            </w:r>
          </w:p>
          <w:p>
            <w:pPr>
              <w:pStyle w:val="1128"/>
              <w:jc w:val="center"/>
              <w:rPr>
                <w:sz w:val="20"/>
                <w:szCs w:val="20"/>
                <w:lang w:eastAsia="en-US"/>
              </w:rPr>
            </w:pPr>
            <w:r>
              <w:rPr>
                <w:sz w:val="20"/>
                <w:szCs w:val="20"/>
                <w:lang w:eastAsia="en-US"/>
              </w:rPr>
            </w:r>
            <w:r>
              <w:rPr>
                <w:sz w:val="20"/>
                <w:szCs w:val="20"/>
                <w:lang w:eastAsia="en-US"/>
              </w:rPr>
            </w:r>
          </w:p>
          <w:p>
            <w:pPr>
              <w:pStyle w:val="1128"/>
              <w:jc w:val="center"/>
              <w:rPr>
                <w:sz w:val="20"/>
                <w:szCs w:val="20"/>
                <w:lang w:eastAsia="en-US"/>
              </w:rPr>
            </w:pPr>
            <w:r>
              <w:rPr>
                <w:sz w:val="20"/>
                <w:szCs w:val="20"/>
                <w:lang w:eastAsia="en-US"/>
              </w:rPr>
            </w:r>
            <w:r>
              <w:rPr>
                <w:sz w:val="20"/>
                <w:szCs w:val="20"/>
                <w:lang w:eastAsia="en-US"/>
              </w:rPr>
            </w:r>
          </w:p>
          <w:p>
            <w:pPr>
              <w:pStyle w:val="1128"/>
              <w:jc w:val="center"/>
              <w:rPr>
                <w:sz w:val="20"/>
                <w:szCs w:val="20"/>
                <w:lang w:eastAsia="en-US"/>
              </w:rPr>
            </w:pPr>
            <w:r>
              <w:rPr>
                <w:sz w:val="20"/>
                <w:szCs w:val="20"/>
                <w:lang w:eastAsia="en-US"/>
              </w:rPr>
            </w:r>
            <w:r>
              <w:rPr>
                <w:sz w:val="20"/>
                <w:szCs w:val="20"/>
                <w:lang w:eastAsia="en-US"/>
              </w:rPr>
            </w:r>
          </w:p>
          <w:p>
            <w:pPr>
              <w:pStyle w:val="1128"/>
              <w:jc w:val="center"/>
              <w:rPr>
                <w:sz w:val="20"/>
                <w:szCs w:val="20"/>
                <w:lang w:eastAsia="en-US"/>
              </w:rPr>
            </w:pPr>
            <w:r>
              <w:rPr>
                <w:sz w:val="20"/>
                <w:szCs w:val="20"/>
                <w:lang w:eastAsia="en-US"/>
              </w:rPr>
            </w:r>
            <w:r>
              <w:rPr>
                <w:sz w:val="20"/>
                <w:szCs w:val="20"/>
                <w:lang w:eastAsia="en-US"/>
              </w:rPr>
            </w:r>
          </w:p>
          <w:p>
            <w:pPr>
              <w:pStyle w:val="1128"/>
              <w:jc w:val="center"/>
              <w:rPr>
                <w:sz w:val="20"/>
                <w:szCs w:val="20"/>
                <w:lang w:eastAsia="en-US"/>
              </w:rPr>
            </w:pPr>
            <w:r>
              <w:rPr>
                <w:sz w:val="20"/>
                <w:szCs w:val="20"/>
                <w:lang w:eastAsia="en-US"/>
              </w:rPr>
            </w:r>
            <w:r>
              <w:rPr>
                <w:sz w:val="20"/>
                <w:szCs w:val="20"/>
                <w:lang w:eastAsia="en-US"/>
              </w:rPr>
            </w:r>
          </w:p>
          <w:p>
            <w:pPr>
              <w:pStyle w:val="1128"/>
              <w:jc w:val="center"/>
              <w:rPr>
                <w:sz w:val="20"/>
                <w:szCs w:val="20"/>
                <w:lang w:eastAsia="en-US"/>
              </w:rPr>
            </w:pPr>
            <w:r>
              <w:rPr>
                <w:sz w:val="20"/>
                <w:szCs w:val="20"/>
                <w:lang w:eastAsia="en-US"/>
              </w:rPr>
            </w:r>
            <w:r>
              <w:rPr>
                <w:sz w:val="20"/>
                <w:szCs w:val="20"/>
                <w:lang w:eastAsia="en-US"/>
              </w:rPr>
            </w:r>
          </w:p>
          <w:p>
            <w:pPr>
              <w:pStyle w:val="1128"/>
              <w:jc w:val="center"/>
              <w:rPr>
                <w:sz w:val="20"/>
                <w:szCs w:val="20"/>
                <w:lang w:eastAsia="en-US"/>
              </w:rPr>
            </w:pPr>
            <w:r>
              <w:rPr>
                <w:sz w:val="20"/>
                <w:szCs w:val="20"/>
                <w:lang w:eastAsia="en-US"/>
              </w:rPr>
            </w:r>
            <w:r>
              <w:rPr>
                <w:sz w:val="20"/>
                <w:szCs w:val="20"/>
                <w:lang w:eastAsia="en-US"/>
              </w:rPr>
            </w:r>
          </w:p>
          <w:p>
            <w:pPr>
              <w:pStyle w:val="1128"/>
              <w:jc w:val="center"/>
              <w:rPr>
                <w:sz w:val="20"/>
                <w:szCs w:val="20"/>
                <w:lang w:eastAsia="en-US"/>
              </w:rPr>
            </w:pPr>
            <w:r>
              <w:rPr>
                <w:sz w:val="20"/>
                <w:szCs w:val="20"/>
                <w:lang w:eastAsia="en-US"/>
              </w:rPr>
            </w:r>
            <w:r>
              <w:rPr>
                <w:sz w:val="20"/>
                <w:szCs w:val="20"/>
                <w:lang w:eastAsia="en-US"/>
              </w:rPr>
            </w:r>
          </w:p>
          <w:p>
            <w:pPr>
              <w:pStyle w:val="1128"/>
              <w:jc w:val="center"/>
              <w:rPr>
                <w:sz w:val="20"/>
                <w:szCs w:val="20"/>
                <w:lang w:eastAsia="en-US"/>
              </w:rPr>
            </w:pPr>
            <w:r>
              <w:rPr>
                <w:sz w:val="20"/>
                <w:szCs w:val="20"/>
                <w:lang w:eastAsia="en-US"/>
              </w:rPr>
            </w:r>
            <w:r>
              <w:rPr>
                <w:sz w:val="20"/>
                <w:szCs w:val="20"/>
                <w:lang w:eastAsia="en-US"/>
              </w:rPr>
            </w:r>
          </w:p>
          <w:p>
            <w:pPr>
              <w:pStyle w:val="1128"/>
              <w:jc w:val="center"/>
              <w:rPr>
                <w:sz w:val="20"/>
                <w:szCs w:val="20"/>
                <w:lang w:eastAsia="en-US"/>
              </w:rPr>
            </w:pPr>
            <w:r>
              <w:rPr>
                <w:sz w:val="20"/>
                <w:szCs w:val="20"/>
                <w:lang w:eastAsia="en-US"/>
              </w:rPr>
            </w:r>
            <w:r>
              <w:rPr>
                <w:sz w:val="20"/>
                <w:szCs w:val="20"/>
                <w:lang w:eastAsia="en-US"/>
              </w:rPr>
            </w:r>
          </w:p>
          <w:p>
            <w:pPr>
              <w:pStyle w:val="1128"/>
              <w:jc w:val="center"/>
              <w:rPr>
                <w:sz w:val="20"/>
                <w:szCs w:val="20"/>
                <w:lang w:eastAsia="en-US"/>
              </w:rPr>
            </w:pPr>
            <w:r>
              <w:rPr>
                <w:sz w:val="20"/>
                <w:szCs w:val="20"/>
                <w:lang w:eastAsia="en-US"/>
              </w:rPr>
            </w:r>
            <w:r>
              <w:rPr>
                <w:sz w:val="20"/>
                <w:szCs w:val="20"/>
                <w:lang w:eastAsia="en-US"/>
              </w:rPr>
            </w:r>
          </w:p>
          <w:p>
            <w:pPr>
              <w:pStyle w:val="1128"/>
              <w:jc w:val="center"/>
              <w:rPr>
                <w:sz w:val="20"/>
                <w:szCs w:val="20"/>
                <w:lang w:eastAsia="en-US"/>
              </w:rPr>
            </w:pPr>
            <w:r>
              <w:rPr>
                <w:sz w:val="20"/>
                <w:szCs w:val="20"/>
                <w:lang w:eastAsia="en-US"/>
              </w:rPr>
            </w:r>
            <w:r>
              <w:rPr>
                <w:sz w:val="20"/>
                <w:szCs w:val="20"/>
                <w:lang w:eastAsia="en-US"/>
              </w:rPr>
            </w:r>
          </w:p>
          <w:p>
            <w:pPr>
              <w:pStyle w:val="1128"/>
              <w:jc w:val="center"/>
              <w:rPr>
                <w:sz w:val="20"/>
                <w:szCs w:val="20"/>
                <w:lang w:eastAsia="en-US"/>
              </w:rPr>
            </w:pPr>
            <w:r>
              <w:rPr>
                <w:sz w:val="20"/>
                <w:szCs w:val="20"/>
                <w:lang w:eastAsia="en-US"/>
              </w:rPr>
            </w:r>
            <w:r>
              <w:rPr>
                <w:sz w:val="20"/>
                <w:szCs w:val="20"/>
                <w:lang w:eastAsia="en-US"/>
              </w:rPr>
            </w:r>
          </w:p>
          <w:p>
            <w:pPr>
              <w:pStyle w:val="1128"/>
              <w:jc w:val="center"/>
              <w:rPr>
                <w:sz w:val="20"/>
                <w:szCs w:val="20"/>
                <w:lang w:eastAsia="en-US"/>
              </w:rPr>
            </w:pPr>
            <w:r>
              <w:rPr>
                <w:sz w:val="20"/>
                <w:szCs w:val="20"/>
                <w:lang w:eastAsia="en-US"/>
              </w:rPr>
            </w:r>
            <w:r>
              <w:rPr>
                <w:sz w:val="20"/>
                <w:szCs w:val="20"/>
                <w:lang w:eastAsia="en-US"/>
              </w:rPr>
            </w:r>
          </w:p>
          <w:p>
            <w:pPr>
              <w:pStyle w:val="1128"/>
              <w:jc w:val="center"/>
              <w:rPr>
                <w:sz w:val="20"/>
                <w:szCs w:val="20"/>
                <w:lang w:eastAsia="en-US"/>
              </w:rPr>
            </w:pPr>
            <w:r>
              <w:rPr>
                <w:sz w:val="20"/>
                <w:szCs w:val="20"/>
                <w:lang w:eastAsia="en-US"/>
              </w:rPr>
            </w:r>
            <w:r>
              <w:rPr>
                <w:sz w:val="20"/>
                <w:szCs w:val="20"/>
                <w:lang w:eastAsia="en-US"/>
              </w:rPr>
            </w:r>
          </w:p>
          <w:p>
            <w:pPr>
              <w:pStyle w:val="1128"/>
              <w:jc w:val="center"/>
              <w:rPr>
                <w:sz w:val="20"/>
                <w:szCs w:val="20"/>
                <w:lang w:eastAsia="en-US"/>
              </w:rPr>
            </w:pPr>
            <w:r>
              <w:rPr>
                <w:sz w:val="20"/>
                <w:szCs w:val="20"/>
                <w:lang w:eastAsia="en-US"/>
              </w:rPr>
            </w:r>
            <w:r>
              <w:rPr>
                <w:sz w:val="20"/>
                <w:szCs w:val="20"/>
                <w:lang w:eastAsia="en-US"/>
              </w:rPr>
            </w:r>
          </w:p>
          <w:p>
            <w:pPr>
              <w:pStyle w:val="1128"/>
              <w:jc w:val="center"/>
              <w:rPr>
                <w:sz w:val="20"/>
                <w:szCs w:val="20"/>
                <w:lang w:eastAsia="en-US"/>
              </w:rPr>
            </w:pPr>
            <w:r>
              <w:rPr>
                <w:sz w:val="20"/>
                <w:szCs w:val="20"/>
                <w:lang w:eastAsia="en-US"/>
              </w:rPr>
            </w:r>
            <w:r>
              <w:rPr>
                <w:sz w:val="20"/>
                <w:szCs w:val="20"/>
                <w:lang w:eastAsia="en-US"/>
              </w:rPr>
            </w:r>
          </w:p>
          <w:p>
            <w:pPr>
              <w:pStyle w:val="1128"/>
              <w:jc w:val="center"/>
              <w:rPr>
                <w:sz w:val="20"/>
                <w:szCs w:val="20"/>
                <w:lang w:eastAsia="en-US"/>
              </w:rPr>
            </w:pPr>
            <w:r>
              <w:rPr>
                <w:sz w:val="20"/>
                <w:szCs w:val="20"/>
                <w:lang w:eastAsia="en-US"/>
              </w:rPr>
            </w:r>
            <w:r>
              <w:rPr>
                <w:sz w:val="20"/>
                <w:szCs w:val="20"/>
                <w:lang w:eastAsia="en-US"/>
              </w:rPr>
            </w:r>
          </w:p>
          <w:p>
            <w:pPr>
              <w:pStyle w:val="1128"/>
              <w:jc w:val="center"/>
              <w:rPr>
                <w:sz w:val="20"/>
                <w:szCs w:val="20"/>
                <w:lang w:eastAsia="en-US"/>
              </w:rPr>
            </w:pPr>
            <w:r>
              <w:rPr>
                <w:sz w:val="20"/>
                <w:szCs w:val="20"/>
                <w:lang w:eastAsia="en-US"/>
              </w:rPr>
            </w:r>
            <w:r>
              <w:rPr>
                <w:sz w:val="20"/>
                <w:szCs w:val="20"/>
                <w:lang w:eastAsia="en-US"/>
              </w:rPr>
            </w:r>
          </w:p>
          <w:p>
            <w:pPr>
              <w:pStyle w:val="1128"/>
              <w:jc w:val="center"/>
              <w:rPr>
                <w:sz w:val="20"/>
                <w:szCs w:val="20"/>
                <w:lang w:eastAsia="en-US"/>
              </w:rPr>
            </w:pPr>
            <w:r>
              <w:rPr>
                <w:sz w:val="20"/>
                <w:szCs w:val="20"/>
                <w:lang w:eastAsia="en-US"/>
              </w:rPr>
            </w:r>
            <w:r>
              <w:rPr>
                <w:sz w:val="20"/>
                <w:szCs w:val="20"/>
                <w:lang w:eastAsia="en-US"/>
              </w:rPr>
            </w:r>
          </w:p>
          <w:p>
            <w:pPr>
              <w:pStyle w:val="1128"/>
              <w:jc w:val="center"/>
              <w:rPr>
                <w:sz w:val="20"/>
                <w:szCs w:val="20"/>
                <w:lang w:eastAsia="en-US"/>
              </w:rPr>
            </w:pPr>
            <w:r>
              <w:rPr>
                <w:sz w:val="20"/>
                <w:szCs w:val="20"/>
                <w:lang w:eastAsia="en-US"/>
              </w:rPr>
            </w:r>
            <w:r>
              <w:rPr>
                <w:sz w:val="20"/>
                <w:szCs w:val="20"/>
                <w:lang w:eastAsia="en-US"/>
              </w:rPr>
            </w:r>
          </w:p>
          <w:p>
            <w:pPr>
              <w:pStyle w:val="1128"/>
              <w:jc w:val="center"/>
              <w:rPr>
                <w:sz w:val="20"/>
                <w:szCs w:val="20"/>
                <w:lang w:eastAsia="en-US"/>
              </w:rPr>
            </w:pPr>
            <w:r>
              <w:rPr>
                <w:sz w:val="20"/>
                <w:szCs w:val="20"/>
                <w:lang w:eastAsia="en-US"/>
              </w:rPr>
            </w:r>
            <w:r>
              <w:rPr>
                <w:sz w:val="20"/>
                <w:szCs w:val="20"/>
                <w:lang w:eastAsia="en-US"/>
              </w:rPr>
            </w:r>
          </w:p>
          <w:p>
            <w:pPr>
              <w:pStyle w:val="1128"/>
              <w:jc w:val="center"/>
              <w:rPr>
                <w:sz w:val="20"/>
                <w:szCs w:val="20"/>
                <w:lang w:eastAsia="en-US"/>
              </w:rPr>
            </w:pPr>
            <w:r>
              <w:rPr>
                <w:sz w:val="20"/>
                <w:szCs w:val="20"/>
                <w:lang w:eastAsia="en-US"/>
              </w:rPr>
            </w:r>
            <w:r>
              <w:rPr>
                <w:sz w:val="20"/>
                <w:szCs w:val="20"/>
                <w:lang w:eastAsia="en-US"/>
              </w:rPr>
            </w:r>
          </w:p>
          <w:p>
            <w:pPr>
              <w:pStyle w:val="1128"/>
              <w:jc w:val="center"/>
              <w:rPr>
                <w:sz w:val="20"/>
                <w:szCs w:val="20"/>
                <w:lang w:eastAsia="en-US"/>
              </w:rPr>
            </w:pPr>
            <w:r>
              <w:rPr>
                <w:sz w:val="20"/>
                <w:szCs w:val="20"/>
                <w:lang w:eastAsia="en-US"/>
              </w:rPr>
            </w:r>
            <w:r>
              <w:rPr>
                <w:sz w:val="20"/>
                <w:szCs w:val="20"/>
                <w:lang w:eastAsia="en-US"/>
              </w:rPr>
            </w:r>
          </w:p>
          <w:p>
            <w:pPr>
              <w:pStyle w:val="1128"/>
              <w:jc w:val="center"/>
              <w:rPr>
                <w:sz w:val="20"/>
                <w:szCs w:val="20"/>
                <w:lang w:eastAsia="en-US"/>
              </w:rPr>
            </w:pPr>
            <w:r>
              <w:rPr>
                <w:sz w:val="20"/>
                <w:szCs w:val="20"/>
                <w:lang w:eastAsia="en-US"/>
              </w:rPr>
            </w:r>
            <w:r>
              <w:rPr>
                <w:sz w:val="20"/>
                <w:szCs w:val="20"/>
                <w:lang w:eastAsia="en-US"/>
              </w:rPr>
            </w:r>
          </w:p>
          <w:p>
            <w:pPr>
              <w:pStyle w:val="1128"/>
              <w:jc w:val="center"/>
              <w:rPr>
                <w:sz w:val="20"/>
                <w:szCs w:val="20"/>
                <w:lang w:eastAsia="en-US"/>
              </w:rPr>
            </w:pPr>
            <w:r>
              <w:rPr>
                <w:sz w:val="20"/>
                <w:szCs w:val="20"/>
                <w:lang w:eastAsia="en-US"/>
              </w:rPr>
            </w:r>
            <w:r>
              <w:rPr>
                <w:sz w:val="20"/>
                <w:szCs w:val="20"/>
                <w:lang w:eastAsia="en-US"/>
              </w:rPr>
            </w:r>
          </w:p>
          <w:p>
            <w:pPr>
              <w:pStyle w:val="1128"/>
              <w:jc w:val="center"/>
              <w:rPr>
                <w:sz w:val="20"/>
                <w:szCs w:val="20"/>
                <w:lang w:eastAsia="en-US"/>
              </w:rPr>
            </w:pPr>
            <w:r>
              <w:rPr>
                <w:sz w:val="20"/>
                <w:szCs w:val="20"/>
                <w:lang w:eastAsia="en-US"/>
              </w:rPr>
            </w:r>
            <w:r>
              <w:rPr>
                <w:sz w:val="20"/>
                <w:szCs w:val="20"/>
                <w:lang w:eastAsia="en-US"/>
              </w:rPr>
            </w:r>
          </w:p>
          <w:p>
            <w:pPr>
              <w:pStyle w:val="1128"/>
              <w:jc w:val="center"/>
              <w:rPr>
                <w:sz w:val="20"/>
                <w:szCs w:val="20"/>
                <w:lang w:eastAsia="en-US"/>
              </w:rPr>
            </w:pPr>
            <w:r>
              <w:rPr>
                <w:sz w:val="20"/>
                <w:szCs w:val="20"/>
                <w:lang w:eastAsia="en-US"/>
              </w:rPr>
            </w:r>
            <w:r>
              <w:rPr>
                <w:sz w:val="20"/>
                <w:szCs w:val="20"/>
                <w:lang w:eastAsia="en-US"/>
              </w:rPr>
            </w:r>
          </w:p>
          <w:p>
            <w:pPr>
              <w:pStyle w:val="1128"/>
              <w:jc w:val="center"/>
              <w:rPr>
                <w:sz w:val="20"/>
                <w:szCs w:val="20"/>
                <w:lang w:eastAsia="en-US"/>
              </w:rPr>
            </w:pPr>
            <w:r>
              <w:rPr>
                <w:sz w:val="20"/>
                <w:szCs w:val="20"/>
                <w:lang w:eastAsia="en-US"/>
              </w:rPr>
            </w:r>
            <w:r>
              <w:rPr>
                <w:sz w:val="20"/>
                <w:szCs w:val="20"/>
                <w:lang w:eastAsia="en-US"/>
              </w:rPr>
            </w:r>
          </w:p>
          <w:p>
            <w:pPr>
              <w:pStyle w:val="1128"/>
              <w:jc w:val="center"/>
              <w:rPr>
                <w:sz w:val="20"/>
                <w:szCs w:val="20"/>
                <w:lang w:eastAsia="en-US"/>
              </w:rPr>
            </w:pPr>
            <w:r>
              <w:rPr>
                <w:sz w:val="20"/>
                <w:szCs w:val="20"/>
                <w:lang w:eastAsia="en-US"/>
              </w:rPr>
            </w:r>
            <w:r>
              <w:rPr>
                <w:sz w:val="20"/>
                <w:szCs w:val="20"/>
                <w:lang w:eastAsia="en-US"/>
              </w:rPr>
            </w:r>
          </w:p>
          <w:p>
            <w:pPr>
              <w:pStyle w:val="1128"/>
              <w:jc w:val="center"/>
              <w:rPr>
                <w:sz w:val="20"/>
                <w:szCs w:val="20"/>
                <w:lang w:eastAsia="en-US"/>
              </w:rPr>
            </w:pPr>
            <w:r>
              <w:rPr>
                <w:sz w:val="20"/>
                <w:szCs w:val="20"/>
                <w:lang w:eastAsia="en-US"/>
              </w:rPr>
            </w:r>
            <w:r>
              <w:rPr>
                <w:sz w:val="20"/>
                <w:szCs w:val="20"/>
                <w:lang w:eastAsia="en-US"/>
              </w:rPr>
            </w:r>
          </w:p>
          <w:p>
            <w:pPr>
              <w:pStyle w:val="1128"/>
              <w:jc w:val="center"/>
              <w:rPr>
                <w:sz w:val="20"/>
                <w:szCs w:val="20"/>
                <w:lang w:eastAsia="en-US"/>
              </w:rPr>
            </w:pPr>
            <w:r>
              <w:rPr>
                <w:sz w:val="20"/>
                <w:szCs w:val="20"/>
                <w:lang w:eastAsia="en-US"/>
              </w:rPr>
            </w:r>
            <w:r>
              <w:rPr>
                <w:sz w:val="20"/>
                <w:szCs w:val="20"/>
                <w:lang w:eastAsia="en-US"/>
              </w:rPr>
            </w:r>
          </w:p>
          <w:p>
            <w:pPr>
              <w:pStyle w:val="1128"/>
              <w:jc w:val="center"/>
              <w:rPr>
                <w:sz w:val="20"/>
                <w:szCs w:val="20"/>
                <w:lang w:eastAsia="en-US"/>
              </w:rPr>
            </w:pPr>
            <w:r>
              <w:rPr>
                <w:sz w:val="20"/>
                <w:szCs w:val="20"/>
                <w:lang w:eastAsia="en-US"/>
              </w:rPr>
            </w:r>
            <w:r>
              <w:rPr>
                <w:sz w:val="20"/>
                <w:szCs w:val="20"/>
                <w:lang w:eastAsia="en-US"/>
              </w:rPr>
            </w:r>
          </w:p>
          <w:p>
            <w:pPr>
              <w:pStyle w:val="1128"/>
              <w:jc w:val="center"/>
              <w:rPr>
                <w:sz w:val="20"/>
                <w:szCs w:val="20"/>
                <w:lang w:eastAsia="en-US"/>
              </w:rPr>
            </w:pPr>
            <w:r>
              <w:rPr>
                <w:sz w:val="20"/>
                <w:szCs w:val="20"/>
                <w:lang w:eastAsia="en-US"/>
              </w:rPr>
            </w:r>
            <w:r>
              <w:rPr>
                <w:sz w:val="20"/>
                <w:szCs w:val="20"/>
                <w:lang w:eastAsia="en-US"/>
              </w:rPr>
            </w:r>
          </w:p>
          <w:p>
            <w:pPr>
              <w:pStyle w:val="1128"/>
              <w:jc w:val="center"/>
              <w:rPr>
                <w:sz w:val="20"/>
                <w:szCs w:val="20"/>
                <w:lang w:eastAsia="en-US"/>
              </w:rPr>
            </w:pPr>
            <w:r>
              <w:rPr>
                <w:sz w:val="20"/>
                <w:szCs w:val="20"/>
                <w:lang w:eastAsia="en-US"/>
              </w:rPr>
            </w:r>
            <w:r>
              <w:rPr>
                <w:sz w:val="20"/>
                <w:szCs w:val="20"/>
                <w:lang w:eastAsia="en-US"/>
              </w:rPr>
            </w:r>
          </w:p>
          <w:p>
            <w:pPr>
              <w:pStyle w:val="1128"/>
              <w:jc w:val="center"/>
              <w:rPr>
                <w:sz w:val="20"/>
                <w:szCs w:val="20"/>
                <w:lang w:eastAsia="en-US"/>
              </w:rPr>
            </w:pPr>
            <w:r>
              <w:rPr>
                <w:sz w:val="20"/>
                <w:szCs w:val="20"/>
                <w:lang w:eastAsia="en-US"/>
              </w:rPr>
            </w:r>
            <w:r>
              <w:rPr>
                <w:sz w:val="20"/>
                <w:szCs w:val="20"/>
                <w:lang w:eastAsia="en-US"/>
              </w:rPr>
            </w:r>
          </w:p>
          <w:p>
            <w:pPr>
              <w:pStyle w:val="1128"/>
              <w:jc w:val="center"/>
              <w:rPr>
                <w:sz w:val="20"/>
                <w:szCs w:val="20"/>
                <w:lang w:eastAsia="en-US"/>
              </w:rPr>
            </w:pPr>
            <w:r>
              <w:rPr>
                <w:sz w:val="20"/>
                <w:szCs w:val="20"/>
                <w:lang w:eastAsia="en-US"/>
              </w:rPr>
            </w:r>
            <w:r>
              <w:rPr>
                <w:sz w:val="20"/>
                <w:szCs w:val="20"/>
                <w:lang w:eastAsia="en-US"/>
              </w:rPr>
            </w:r>
          </w:p>
          <w:p>
            <w:pPr>
              <w:pStyle w:val="1128"/>
              <w:jc w:val="center"/>
              <w:rPr>
                <w:sz w:val="20"/>
                <w:szCs w:val="20"/>
                <w:lang w:eastAsia="en-US"/>
              </w:rPr>
            </w:pPr>
            <w:r>
              <w:rPr>
                <w:sz w:val="20"/>
                <w:szCs w:val="20"/>
                <w:lang w:eastAsia="en-US"/>
              </w:rPr>
            </w:r>
            <w:r>
              <w:rPr>
                <w:sz w:val="20"/>
                <w:szCs w:val="20"/>
                <w:lang w:eastAsia="en-US"/>
              </w:rPr>
            </w:r>
          </w:p>
          <w:p>
            <w:pPr>
              <w:pStyle w:val="1128"/>
              <w:jc w:val="center"/>
              <w:rPr>
                <w:sz w:val="20"/>
                <w:szCs w:val="20"/>
                <w:lang w:eastAsia="en-US"/>
              </w:rPr>
            </w:pPr>
            <w:r>
              <w:rPr>
                <w:sz w:val="20"/>
                <w:szCs w:val="20"/>
                <w:lang w:eastAsia="en-US"/>
              </w:rPr>
            </w:r>
            <w:r>
              <w:rPr>
                <w:sz w:val="20"/>
                <w:szCs w:val="20"/>
                <w:lang w:eastAsia="en-US"/>
              </w:rPr>
            </w:r>
          </w:p>
          <w:p>
            <w:pPr>
              <w:pStyle w:val="1128"/>
              <w:jc w:val="center"/>
              <w:rPr>
                <w:sz w:val="20"/>
                <w:szCs w:val="20"/>
                <w:lang w:eastAsia="en-US"/>
              </w:rPr>
            </w:pPr>
            <w:r>
              <w:rPr>
                <w:sz w:val="20"/>
                <w:szCs w:val="20"/>
                <w:lang w:eastAsia="en-US"/>
              </w:rPr>
            </w:r>
            <w:r>
              <w:rPr>
                <w:sz w:val="20"/>
                <w:szCs w:val="20"/>
                <w:lang w:eastAsia="en-US"/>
              </w:rPr>
            </w:r>
          </w:p>
          <w:p>
            <w:pPr>
              <w:pStyle w:val="1128"/>
              <w:jc w:val="center"/>
              <w:rPr>
                <w:sz w:val="20"/>
                <w:szCs w:val="20"/>
                <w:lang w:eastAsia="en-US"/>
              </w:rPr>
            </w:pPr>
            <w:r>
              <w:rPr>
                <w:sz w:val="20"/>
                <w:szCs w:val="20"/>
                <w:lang w:eastAsia="en-US"/>
              </w:rPr>
            </w:r>
            <w:r>
              <w:rPr>
                <w:sz w:val="20"/>
                <w:szCs w:val="20"/>
                <w:lang w:eastAsia="en-US"/>
              </w:rPr>
            </w:r>
          </w:p>
          <w:p>
            <w:pPr>
              <w:pStyle w:val="1128"/>
              <w:jc w:val="center"/>
              <w:rPr>
                <w:sz w:val="20"/>
                <w:szCs w:val="20"/>
                <w:lang w:eastAsia="en-US"/>
              </w:rPr>
            </w:pPr>
            <w:r>
              <w:rPr>
                <w:sz w:val="20"/>
                <w:szCs w:val="20"/>
                <w:lang w:eastAsia="en-US"/>
              </w:rPr>
            </w:r>
            <w:r>
              <w:rPr>
                <w:sz w:val="20"/>
                <w:szCs w:val="20"/>
                <w:lang w:eastAsia="en-US"/>
              </w:rPr>
            </w:r>
          </w:p>
          <w:p>
            <w:pPr>
              <w:pStyle w:val="1128"/>
              <w:jc w:val="center"/>
              <w:rPr>
                <w:sz w:val="20"/>
                <w:szCs w:val="20"/>
                <w:lang w:eastAsia="en-US"/>
              </w:rPr>
            </w:pPr>
            <w:r>
              <w:rPr>
                <w:sz w:val="20"/>
                <w:szCs w:val="20"/>
                <w:lang w:eastAsia="en-US"/>
              </w:rPr>
            </w:r>
            <w:r>
              <w:rPr>
                <w:sz w:val="20"/>
                <w:szCs w:val="20"/>
                <w:lang w:eastAsia="en-US"/>
              </w:rPr>
            </w:r>
          </w:p>
          <w:p>
            <w:pPr>
              <w:pStyle w:val="1128"/>
              <w:jc w:val="center"/>
              <w:rPr>
                <w:sz w:val="20"/>
                <w:szCs w:val="20"/>
                <w:lang w:eastAsia="en-US"/>
              </w:rPr>
            </w:pPr>
            <w:r>
              <w:rPr>
                <w:sz w:val="20"/>
                <w:szCs w:val="20"/>
                <w:lang w:eastAsia="en-US"/>
              </w:rPr>
            </w:r>
            <w:r>
              <w:rPr>
                <w:sz w:val="20"/>
                <w:szCs w:val="20"/>
                <w:lang w:eastAsia="en-US"/>
              </w:rPr>
            </w:r>
          </w:p>
          <w:p>
            <w:pPr>
              <w:pStyle w:val="1128"/>
              <w:jc w:val="center"/>
              <w:rPr>
                <w:sz w:val="20"/>
                <w:szCs w:val="20"/>
                <w:lang w:eastAsia="en-US"/>
              </w:rPr>
            </w:pPr>
            <w:r>
              <w:rPr>
                <w:sz w:val="20"/>
                <w:szCs w:val="20"/>
                <w:lang w:eastAsia="en-US"/>
              </w:rPr>
            </w:r>
            <w:r>
              <w:rPr>
                <w:sz w:val="20"/>
                <w:szCs w:val="20"/>
                <w:lang w:eastAsia="en-US"/>
              </w:rPr>
            </w:r>
          </w:p>
          <w:p>
            <w:pPr>
              <w:pStyle w:val="1128"/>
              <w:jc w:val="center"/>
              <w:rPr>
                <w:sz w:val="20"/>
                <w:szCs w:val="20"/>
                <w:lang w:eastAsia="en-US"/>
              </w:rPr>
            </w:pPr>
            <w:r>
              <w:rPr>
                <w:sz w:val="20"/>
                <w:szCs w:val="20"/>
                <w:lang w:eastAsia="en-US"/>
              </w:rPr>
            </w:r>
            <w:r>
              <w:rPr>
                <w:sz w:val="20"/>
                <w:szCs w:val="20"/>
                <w:lang w:eastAsia="en-US"/>
              </w:rPr>
            </w:r>
          </w:p>
          <w:p>
            <w:pPr>
              <w:pStyle w:val="1128"/>
              <w:jc w:val="center"/>
              <w:rPr>
                <w:sz w:val="20"/>
                <w:szCs w:val="20"/>
                <w:lang w:eastAsia="en-US"/>
              </w:rPr>
            </w:pPr>
            <w:r>
              <w:rPr>
                <w:sz w:val="20"/>
                <w:szCs w:val="20"/>
                <w:lang w:eastAsia="en-US"/>
              </w:rPr>
            </w:r>
            <w:r>
              <w:rPr>
                <w:sz w:val="20"/>
                <w:szCs w:val="20"/>
                <w:lang w:eastAsia="en-US"/>
              </w:rPr>
            </w:r>
          </w:p>
          <w:p>
            <w:pPr>
              <w:pStyle w:val="1128"/>
              <w:jc w:val="center"/>
              <w:rPr>
                <w:sz w:val="20"/>
                <w:szCs w:val="20"/>
                <w:lang w:eastAsia="en-US"/>
              </w:rPr>
            </w:pPr>
            <w:r>
              <w:rPr>
                <w:sz w:val="20"/>
                <w:szCs w:val="20"/>
                <w:lang w:eastAsia="en-US"/>
              </w:rPr>
            </w:r>
            <w:r>
              <w:rPr>
                <w:sz w:val="20"/>
                <w:szCs w:val="20"/>
                <w:lang w:eastAsia="en-US"/>
              </w:rPr>
            </w:r>
          </w:p>
          <w:p>
            <w:pPr>
              <w:pStyle w:val="1128"/>
              <w:jc w:val="center"/>
              <w:rPr>
                <w:sz w:val="20"/>
                <w:szCs w:val="20"/>
              </w:rPr>
            </w:pPr>
            <w:r>
              <w:rPr>
                <w:sz w:val="20"/>
                <w:szCs w:val="20"/>
                <w:lang w:eastAsia="en-US"/>
              </w:rPr>
              <w:t xml:space="preserve">1.2.3.3.</w:t>
            </w:r>
            <w:r>
              <w:rPr>
                <w:sz w:val="20"/>
                <w:szCs w:val="20"/>
              </w:rPr>
            </w:r>
            <w:r>
              <w:rPr>
                <w:sz w:val="20"/>
                <w:szCs w:val="20"/>
              </w:rPr>
            </w:r>
          </w:p>
        </w:tc>
        <w:tc>
          <w:tcPr>
            <w:tcBorders>
              <w:top w:val="single" w:color="000000" w:sz="4" w:space="0"/>
              <w:left w:val="single" w:color="000000" w:sz="4" w:space="0"/>
              <w:right w:val="single" w:color="000000" w:sz="4" w:space="0"/>
            </w:tcBorders>
            <w:tcW w:w="3687" w:type="dxa"/>
            <w:vAlign w:val="top"/>
            <w:textDirection w:val="lrTb"/>
            <w:noWrap w:val="false"/>
          </w:tcPr>
          <w:p>
            <w:pPr>
              <w:pStyle w:val="1128"/>
              <w:jc w:val="both"/>
              <w:tabs>
                <w:tab w:val="left" w:pos="708" w:leader="none"/>
                <w:tab w:val="center" w:pos="4677" w:leader="none"/>
                <w:tab w:val="right" w:pos="9355" w:leader="none"/>
              </w:tabs>
              <w:rPr>
                <w:sz w:val="20"/>
                <w:szCs w:val="20"/>
                <w:lang w:eastAsia="en-US"/>
              </w:rPr>
            </w:pPr>
            <w:r>
              <w:rPr>
                <w:sz w:val="20"/>
                <w:szCs w:val="20"/>
              </w:rPr>
              <w:t xml:space="preserve">Ведение счета в евро</w:t>
            </w:r>
            <w:r>
              <w:rPr>
                <w:sz w:val="20"/>
                <w:szCs w:val="20"/>
                <w:lang w:eastAsia="en-US"/>
              </w:rPr>
              <w:t xml:space="preserve">:</w:t>
            </w:r>
            <w:r>
              <w:rPr>
                <w:sz w:val="20"/>
                <w:szCs w:val="20"/>
                <w:lang w:eastAsia="en-US"/>
              </w:rPr>
            </w:r>
            <w:r>
              <w:rPr>
                <w:sz w:val="20"/>
                <w:szCs w:val="20"/>
                <w:lang w:eastAsia="en-US"/>
              </w:rPr>
            </w:r>
          </w:p>
          <w:p>
            <w:pPr>
              <w:pStyle w:val="1128"/>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both"/>
              <w:tabs>
                <w:tab w:val="left" w:pos="708" w:leader="none"/>
                <w:tab w:val="center" w:pos="4677" w:leader="none"/>
                <w:tab w:val="right" w:pos="9355" w:leader="none"/>
              </w:tabs>
              <w:rPr>
                <w:sz w:val="20"/>
                <w:szCs w:val="20"/>
                <w:lang w:eastAsia="en-US"/>
              </w:rPr>
            </w:pPr>
            <w:r>
              <w:rPr>
                <w:sz w:val="20"/>
                <w:szCs w:val="20"/>
                <w:lang w:eastAsia="en-US"/>
              </w:rPr>
              <w:t xml:space="preserve">- при совокупном среднемесячном остатке до 100 000 евро (включительно)</w:t>
            </w:r>
            <w:r>
              <w:rPr>
                <w:sz w:val="20"/>
                <w:szCs w:val="20"/>
                <w:lang w:eastAsia="en-US"/>
              </w:rPr>
            </w:r>
            <w:r>
              <w:rPr>
                <w:sz w:val="20"/>
                <w:szCs w:val="20"/>
                <w:lang w:eastAsia="en-US"/>
              </w:rPr>
            </w:r>
          </w:p>
          <w:p>
            <w:pPr>
              <w:pStyle w:val="1128"/>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both"/>
              <w:tabs>
                <w:tab w:val="left" w:pos="708" w:leader="none"/>
                <w:tab w:val="center" w:pos="4677" w:leader="none"/>
                <w:tab w:val="right" w:pos="9355" w:leader="none"/>
              </w:tabs>
              <w:rPr>
                <w:sz w:val="20"/>
                <w:szCs w:val="20"/>
                <w:lang w:eastAsia="en-US"/>
              </w:rPr>
            </w:pPr>
            <w:r>
              <w:rPr>
                <w:sz w:val="20"/>
                <w:szCs w:val="20"/>
                <w:lang w:eastAsia="en-US"/>
              </w:rPr>
              <w:t xml:space="preserve">- при совокупном среднемесячном остатке до 100 000 евро (включительно) и при условии использования клиентом системы дистанционного банковского обслуживания</w:t>
            </w:r>
            <w:r>
              <w:rPr>
                <w:sz w:val="20"/>
                <w:szCs w:val="20"/>
                <w:lang w:eastAsia="en-US"/>
              </w:rPr>
            </w:r>
            <w:r>
              <w:rPr>
                <w:sz w:val="20"/>
                <w:szCs w:val="20"/>
                <w:lang w:eastAsia="en-US"/>
              </w:rPr>
            </w:r>
          </w:p>
          <w:p>
            <w:pPr>
              <w:pStyle w:val="1128"/>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both"/>
              <w:tabs>
                <w:tab w:val="left" w:pos="708" w:leader="none"/>
                <w:tab w:val="center" w:pos="4677" w:leader="none"/>
                <w:tab w:val="right" w:pos="9355" w:leader="none"/>
              </w:tabs>
              <w:rPr>
                <w:sz w:val="20"/>
                <w:szCs w:val="20"/>
                <w:u w:val="single"/>
                <w:lang w:eastAsia="en-US"/>
              </w:rPr>
            </w:pPr>
            <w:r>
              <w:rPr>
                <w:sz w:val="20"/>
                <w:szCs w:val="20"/>
                <w:u w:val="single"/>
                <w:lang w:eastAsia="en-US"/>
              </w:rPr>
              <w:t xml:space="preserve">- </w:t>
            </w:r>
            <w:r>
              <w:rPr>
                <w:sz w:val="20"/>
                <w:szCs w:val="20"/>
                <w:lang w:eastAsia="en-US"/>
              </w:rPr>
              <w:t xml:space="preserve">при отсутствии операций по счету в течение календарного месяца, но не более 3 (трех) календарных месяцев подряд</w:t>
            </w:r>
            <w:r>
              <w:rPr>
                <w:sz w:val="20"/>
                <w:szCs w:val="20"/>
                <w:u w:val="single"/>
                <w:lang w:eastAsia="en-US"/>
              </w:rPr>
            </w:r>
            <w:r>
              <w:rPr>
                <w:sz w:val="20"/>
                <w:szCs w:val="20"/>
                <w:u w:val="single"/>
                <w:lang w:eastAsia="en-US"/>
              </w:rPr>
            </w:r>
          </w:p>
          <w:p>
            <w:pPr>
              <w:pStyle w:val="1128"/>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both"/>
              <w:tabs>
                <w:tab w:val="left" w:pos="708" w:leader="none"/>
                <w:tab w:val="center" w:pos="4677" w:leader="none"/>
                <w:tab w:val="right" w:pos="9355" w:leader="none"/>
              </w:tabs>
              <w:rPr>
                <w:sz w:val="20"/>
                <w:szCs w:val="20"/>
                <w:lang w:eastAsia="en-US"/>
              </w:rPr>
            </w:pPr>
            <w:r>
              <w:rPr>
                <w:sz w:val="20"/>
                <w:szCs w:val="20"/>
                <w:lang w:eastAsia="en-US"/>
              </w:rPr>
              <w:t xml:space="preserve">- при совокупном среднемесячном остатке более 100 000 евро</w:t>
            </w:r>
            <w:r>
              <w:rPr>
                <w:sz w:val="20"/>
                <w:szCs w:val="20"/>
                <w:lang w:eastAsia="en-US"/>
              </w:rPr>
            </w:r>
            <w:r>
              <w:rPr>
                <w:sz w:val="20"/>
                <w:szCs w:val="20"/>
                <w:lang w:eastAsia="en-US"/>
              </w:rPr>
            </w:r>
          </w:p>
          <w:p>
            <w:pPr>
              <w:pStyle w:val="1128"/>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both"/>
              <w:tabs>
                <w:tab w:val="left" w:pos="708" w:leader="none"/>
                <w:tab w:val="center" w:pos="4677" w:leader="none"/>
                <w:tab w:val="right" w:pos="9355" w:leader="none"/>
              </w:tabs>
              <w:rPr>
                <w:sz w:val="20"/>
                <w:szCs w:val="20"/>
              </w:rPr>
            </w:pPr>
            <w:r>
              <w:rPr>
                <w:sz w:val="20"/>
                <w:szCs w:val="20"/>
              </w:rPr>
            </w:r>
            <w:r>
              <w:rPr>
                <w:sz w:val="20"/>
                <w:szCs w:val="20"/>
              </w:rPr>
            </w:r>
          </w:p>
          <w:p>
            <w:pPr>
              <w:pStyle w:val="1128"/>
              <w:jc w:val="both"/>
              <w:tabs>
                <w:tab w:val="left" w:pos="708" w:leader="none"/>
                <w:tab w:val="center" w:pos="4677" w:leader="none"/>
                <w:tab w:val="right" w:pos="9355" w:leader="none"/>
              </w:tabs>
              <w:rPr>
                <w:sz w:val="20"/>
                <w:szCs w:val="20"/>
                <w:lang w:eastAsia="en-US"/>
              </w:rPr>
            </w:pPr>
            <w:r>
              <w:rPr>
                <w:sz w:val="20"/>
                <w:szCs w:val="20"/>
              </w:rPr>
              <w:t xml:space="preserve">Ведение счета в долларах США</w:t>
            </w:r>
            <w:r>
              <w:rPr>
                <w:sz w:val="20"/>
                <w:szCs w:val="20"/>
                <w:lang w:eastAsia="en-US"/>
              </w:rPr>
              <w:t xml:space="preserve">:</w:t>
            </w:r>
            <w:r>
              <w:rPr>
                <w:sz w:val="20"/>
                <w:szCs w:val="20"/>
                <w:lang w:eastAsia="en-US"/>
              </w:rPr>
            </w:r>
          </w:p>
          <w:p>
            <w:pPr>
              <w:pStyle w:val="1128"/>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both"/>
              <w:tabs>
                <w:tab w:val="left" w:pos="708" w:leader="none"/>
                <w:tab w:val="center" w:pos="4677" w:leader="none"/>
                <w:tab w:val="right" w:pos="9355" w:leader="none"/>
              </w:tabs>
              <w:rPr>
                <w:sz w:val="20"/>
                <w:szCs w:val="20"/>
                <w:lang w:eastAsia="en-US"/>
              </w:rPr>
            </w:pPr>
            <w:r>
              <w:rPr>
                <w:sz w:val="20"/>
                <w:szCs w:val="20"/>
                <w:lang w:eastAsia="en-US"/>
              </w:rPr>
              <w:t xml:space="preserve">- при совокупном среднедневном остатке до 100 000 долларов США (включительно)</w:t>
            </w:r>
            <w:r>
              <w:rPr>
                <w:sz w:val="20"/>
                <w:szCs w:val="20"/>
                <w:lang w:eastAsia="en-US"/>
              </w:rPr>
            </w:r>
            <w:r>
              <w:rPr>
                <w:sz w:val="20"/>
                <w:szCs w:val="20"/>
                <w:lang w:eastAsia="en-US"/>
              </w:rPr>
            </w:r>
          </w:p>
          <w:p>
            <w:pPr>
              <w:pStyle w:val="1128"/>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both"/>
              <w:tabs>
                <w:tab w:val="left" w:pos="708" w:leader="none"/>
                <w:tab w:val="center" w:pos="4677" w:leader="none"/>
                <w:tab w:val="right" w:pos="9355" w:leader="none"/>
              </w:tabs>
              <w:rPr>
                <w:lang w:eastAsia="en-US"/>
              </w:rPr>
            </w:pPr>
            <w:r>
              <w:rPr>
                <w:lang w:eastAsia="en-US"/>
              </w:rPr>
              <w:t xml:space="preserve">- </w:t>
            </w:r>
            <w:r>
              <w:rPr>
                <w:sz w:val="20"/>
                <w:szCs w:val="20"/>
                <w:lang w:eastAsia="en-US"/>
              </w:rPr>
              <w:t xml:space="preserve">при совокупном среднедневном остатке до 100 000 долларов США (включительно) и при условии использования клиентом системы дистанционного банковского обслуживания</w:t>
            </w:r>
            <w:r>
              <w:rPr>
                <w:lang w:eastAsia="en-US"/>
              </w:rPr>
            </w:r>
            <w:r>
              <w:rPr>
                <w:lang w:eastAsia="en-US"/>
              </w:rPr>
            </w:r>
          </w:p>
          <w:p>
            <w:pPr>
              <w:pStyle w:val="1128"/>
              <w:jc w:val="both"/>
              <w:tabs>
                <w:tab w:val="left" w:pos="708" w:leader="none"/>
                <w:tab w:val="center" w:pos="4677" w:leader="none"/>
                <w:tab w:val="right" w:pos="9355" w:leader="none"/>
              </w:tabs>
              <w:rPr>
                <w:lang w:eastAsia="en-US"/>
              </w:rPr>
            </w:pPr>
            <w:r>
              <w:rPr>
                <w:lang w:eastAsia="en-US"/>
              </w:rPr>
            </w:r>
            <w:r>
              <w:rPr>
                <w:lang w:eastAsia="en-US"/>
              </w:rPr>
            </w:r>
          </w:p>
          <w:p>
            <w:pPr>
              <w:pStyle w:val="1128"/>
              <w:jc w:val="both"/>
              <w:tabs>
                <w:tab w:val="left" w:pos="708" w:leader="none"/>
                <w:tab w:val="center" w:pos="4677" w:leader="none"/>
                <w:tab w:val="right" w:pos="9355" w:leader="none"/>
              </w:tabs>
              <w:rPr>
                <w:lang w:eastAsia="en-US"/>
              </w:rPr>
            </w:pPr>
            <w:r>
              <w:rPr>
                <w:lang w:eastAsia="en-US"/>
              </w:rPr>
            </w:r>
            <w:r>
              <w:rPr>
                <w:lang w:eastAsia="en-US"/>
              </w:rPr>
            </w:r>
          </w:p>
          <w:p>
            <w:pPr>
              <w:pStyle w:val="1128"/>
              <w:jc w:val="both"/>
              <w:tabs>
                <w:tab w:val="left" w:pos="708" w:leader="none"/>
                <w:tab w:val="center" w:pos="4677" w:leader="none"/>
                <w:tab w:val="right" w:pos="9355" w:leader="none"/>
              </w:tabs>
              <w:rPr>
                <w:lang w:eastAsia="en-US"/>
              </w:rPr>
            </w:pPr>
            <w:r>
              <w:rPr>
                <w:lang w:eastAsia="en-US"/>
              </w:rPr>
            </w:r>
            <w:r>
              <w:rPr>
                <w:lang w:eastAsia="en-US"/>
              </w:rPr>
            </w:r>
          </w:p>
          <w:p>
            <w:pPr>
              <w:pStyle w:val="1128"/>
              <w:jc w:val="both"/>
              <w:tabs>
                <w:tab w:val="left" w:pos="708" w:leader="none"/>
                <w:tab w:val="center" w:pos="4677" w:leader="none"/>
                <w:tab w:val="right" w:pos="9355" w:leader="none"/>
              </w:tabs>
              <w:rPr>
                <w:lang w:eastAsia="en-US"/>
              </w:rPr>
            </w:pPr>
            <w:r>
              <w:rPr>
                <w:lang w:eastAsia="en-US"/>
              </w:rPr>
            </w:r>
            <w:r>
              <w:rPr>
                <w:lang w:eastAsia="en-US"/>
              </w:rPr>
            </w:r>
          </w:p>
          <w:p>
            <w:pPr>
              <w:pStyle w:val="1128"/>
              <w:jc w:val="both"/>
              <w:tabs>
                <w:tab w:val="left" w:pos="708" w:leader="none"/>
                <w:tab w:val="center" w:pos="4677" w:leader="none"/>
                <w:tab w:val="right" w:pos="9355" w:leader="none"/>
              </w:tabs>
              <w:rPr>
                <w:lang w:eastAsia="en-US"/>
              </w:rPr>
            </w:pPr>
            <w:r>
              <w:rPr>
                <w:lang w:eastAsia="en-US"/>
              </w:rPr>
            </w:r>
            <w:r>
              <w:rPr>
                <w:lang w:eastAsia="en-US"/>
              </w:rPr>
            </w:r>
          </w:p>
          <w:p>
            <w:pPr>
              <w:pStyle w:val="1128"/>
              <w:jc w:val="both"/>
              <w:tabs>
                <w:tab w:val="left" w:pos="708" w:leader="none"/>
                <w:tab w:val="center" w:pos="4677" w:leader="none"/>
                <w:tab w:val="right" w:pos="9355" w:leader="none"/>
              </w:tabs>
              <w:rPr>
                <w:lang w:eastAsia="en-US"/>
              </w:rPr>
            </w:pPr>
            <w:r>
              <w:rPr>
                <w:lang w:eastAsia="en-US"/>
              </w:rPr>
            </w:r>
            <w:r>
              <w:rPr>
                <w:lang w:eastAsia="en-US"/>
              </w:rPr>
            </w:r>
          </w:p>
          <w:p>
            <w:pPr>
              <w:pStyle w:val="1128"/>
              <w:jc w:val="both"/>
              <w:tabs>
                <w:tab w:val="left" w:pos="708" w:leader="none"/>
                <w:tab w:val="center" w:pos="4677" w:leader="none"/>
                <w:tab w:val="right" w:pos="9355" w:leader="none"/>
              </w:tabs>
              <w:rPr>
                <w:lang w:eastAsia="en-US"/>
              </w:rPr>
            </w:pPr>
            <w:r>
              <w:rPr>
                <w:lang w:eastAsia="en-US"/>
              </w:rPr>
            </w:r>
            <w:r>
              <w:rPr>
                <w:lang w:eastAsia="en-US"/>
              </w:rPr>
            </w:r>
          </w:p>
          <w:p>
            <w:pPr>
              <w:pStyle w:val="1128"/>
              <w:jc w:val="both"/>
              <w:tabs>
                <w:tab w:val="left" w:pos="708" w:leader="none"/>
                <w:tab w:val="center" w:pos="4677" w:leader="none"/>
                <w:tab w:val="right" w:pos="9355" w:leader="none"/>
              </w:tabs>
              <w:rPr>
                <w:lang w:eastAsia="en-US"/>
              </w:rPr>
            </w:pPr>
            <w:r>
              <w:rPr>
                <w:lang w:eastAsia="en-US"/>
              </w:rPr>
            </w:r>
            <w:r>
              <w:rPr>
                <w:lang w:eastAsia="en-US"/>
              </w:rPr>
            </w:r>
          </w:p>
          <w:p>
            <w:pPr>
              <w:pStyle w:val="1128"/>
              <w:jc w:val="both"/>
              <w:tabs>
                <w:tab w:val="left" w:pos="708" w:leader="none"/>
                <w:tab w:val="center" w:pos="4677" w:leader="none"/>
                <w:tab w:val="right" w:pos="9355" w:leader="none"/>
              </w:tabs>
              <w:rPr>
                <w:lang w:eastAsia="en-US"/>
              </w:rPr>
            </w:pPr>
            <w:r>
              <w:rPr>
                <w:lang w:eastAsia="en-US"/>
              </w:rPr>
            </w:r>
            <w:r>
              <w:rPr>
                <w:lang w:eastAsia="en-US"/>
              </w:rPr>
            </w:r>
          </w:p>
          <w:p>
            <w:pPr>
              <w:pStyle w:val="1128"/>
              <w:jc w:val="both"/>
              <w:tabs>
                <w:tab w:val="left" w:pos="708" w:leader="none"/>
                <w:tab w:val="center" w:pos="4677" w:leader="none"/>
                <w:tab w:val="right" w:pos="9355" w:leader="none"/>
              </w:tabs>
              <w:rPr>
                <w:lang w:eastAsia="en-US"/>
              </w:rPr>
            </w:pPr>
            <w:r>
              <w:rPr>
                <w:lang w:eastAsia="en-US"/>
              </w:rPr>
            </w:r>
            <w:r>
              <w:rPr>
                <w:lang w:eastAsia="en-US"/>
              </w:rPr>
            </w:r>
          </w:p>
          <w:p>
            <w:pPr>
              <w:pStyle w:val="1128"/>
              <w:jc w:val="both"/>
              <w:tabs>
                <w:tab w:val="left" w:pos="708" w:leader="none"/>
                <w:tab w:val="center" w:pos="4677" w:leader="none"/>
                <w:tab w:val="right" w:pos="9355" w:leader="none"/>
              </w:tabs>
              <w:rPr>
                <w:lang w:eastAsia="en-US"/>
              </w:rPr>
            </w:pPr>
            <w:r>
              <w:rPr>
                <w:lang w:eastAsia="en-US"/>
              </w:rPr>
            </w:r>
            <w:r>
              <w:rPr>
                <w:lang w:eastAsia="en-US"/>
              </w:rPr>
            </w:r>
          </w:p>
          <w:p>
            <w:pPr>
              <w:pStyle w:val="1128"/>
              <w:jc w:val="both"/>
              <w:tabs>
                <w:tab w:val="left" w:pos="708" w:leader="none"/>
                <w:tab w:val="center" w:pos="4677" w:leader="none"/>
                <w:tab w:val="right" w:pos="9355" w:leader="none"/>
              </w:tabs>
              <w:rPr>
                <w:lang w:eastAsia="en-US"/>
              </w:rPr>
            </w:pPr>
            <w:r>
              <w:rPr>
                <w:lang w:eastAsia="en-US"/>
              </w:rPr>
            </w:r>
            <w:r>
              <w:rPr>
                <w:lang w:eastAsia="en-US"/>
              </w:rPr>
            </w:r>
          </w:p>
          <w:p>
            <w:pPr>
              <w:pStyle w:val="1128"/>
              <w:jc w:val="both"/>
              <w:tabs>
                <w:tab w:val="left" w:pos="708" w:leader="none"/>
                <w:tab w:val="center" w:pos="4677" w:leader="none"/>
                <w:tab w:val="right" w:pos="9355" w:leader="none"/>
              </w:tabs>
              <w:rPr>
                <w:lang w:eastAsia="en-US"/>
              </w:rPr>
            </w:pPr>
            <w:r>
              <w:rPr>
                <w:lang w:eastAsia="en-US"/>
              </w:rPr>
            </w:r>
            <w:r>
              <w:rPr>
                <w:lang w:eastAsia="en-US"/>
              </w:rPr>
            </w:r>
          </w:p>
          <w:p>
            <w:pPr>
              <w:pStyle w:val="1128"/>
              <w:jc w:val="both"/>
              <w:tabs>
                <w:tab w:val="left" w:pos="708" w:leader="none"/>
                <w:tab w:val="center" w:pos="4677" w:leader="none"/>
                <w:tab w:val="right" w:pos="9355" w:leader="none"/>
              </w:tabs>
              <w:rPr>
                <w:lang w:eastAsia="en-US"/>
              </w:rPr>
            </w:pPr>
            <w:r>
              <w:rPr>
                <w:lang w:eastAsia="en-US"/>
              </w:rPr>
            </w:r>
            <w:r>
              <w:rPr>
                <w:lang w:eastAsia="en-US"/>
              </w:rPr>
            </w:r>
          </w:p>
          <w:p>
            <w:pPr>
              <w:pStyle w:val="1128"/>
              <w:jc w:val="both"/>
              <w:tabs>
                <w:tab w:val="left" w:pos="708" w:leader="none"/>
                <w:tab w:val="center" w:pos="4677" w:leader="none"/>
                <w:tab w:val="right" w:pos="9355" w:leader="none"/>
              </w:tabs>
              <w:rPr>
                <w:lang w:eastAsia="en-US"/>
              </w:rPr>
            </w:pPr>
            <w:r>
              <w:rPr>
                <w:lang w:eastAsia="en-US"/>
              </w:rPr>
            </w:r>
            <w:r>
              <w:rPr>
                <w:lang w:eastAsia="en-US"/>
              </w:rPr>
            </w:r>
          </w:p>
          <w:p>
            <w:pPr>
              <w:pStyle w:val="1128"/>
              <w:jc w:val="both"/>
              <w:tabs>
                <w:tab w:val="left" w:pos="708" w:leader="none"/>
                <w:tab w:val="center" w:pos="4677" w:leader="none"/>
                <w:tab w:val="right" w:pos="9355" w:leader="none"/>
              </w:tabs>
              <w:rPr>
                <w:lang w:eastAsia="en-US"/>
              </w:rPr>
            </w:pPr>
            <w:r>
              <w:rPr>
                <w:lang w:eastAsia="en-US"/>
              </w:rPr>
            </w:r>
            <w:r>
              <w:rPr>
                <w:lang w:eastAsia="en-US"/>
              </w:rPr>
            </w:r>
          </w:p>
          <w:p>
            <w:pPr>
              <w:pStyle w:val="1128"/>
              <w:jc w:val="both"/>
              <w:tabs>
                <w:tab w:val="left" w:pos="708" w:leader="none"/>
                <w:tab w:val="center" w:pos="4677" w:leader="none"/>
                <w:tab w:val="right" w:pos="9355" w:leader="none"/>
              </w:tabs>
              <w:rPr>
                <w:lang w:eastAsia="en-US"/>
              </w:rPr>
            </w:pPr>
            <w:r>
              <w:rPr>
                <w:lang w:eastAsia="en-US"/>
              </w:rPr>
            </w:r>
            <w:r>
              <w:rPr>
                <w:lang w:eastAsia="en-US"/>
              </w:rPr>
            </w:r>
          </w:p>
          <w:p>
            <w:pPr>
              <w:pStyle w:val="1128"/>
              <w:jc w:val="both"/>
              <w:tabs>
                <w:tab w:val="left" w:pos="708" w:leader="none"/>
                <w:tab w:val="center" w:pos="4677" w:leader="none"/>
                <w:tab w:val="right" w:pos="9355" w:leader="none"/>
              </w:tabs>
              <w:rPr>
                <w:lang w:eastAsia="en-US"/>
              </w:rPr>
            </w:pPr>
            <w:r>
              <w:rPr>
                <w:lang w:eastAsia="en-US"/>
              </w:rPr>
            </w:r>
            <w:r>
              <w:rPr>
                <w:lang w:eastAsia="en-US"/>
              </w:rPr>
            </w:r>
          </w:p>
          <w:p>
            <w:pPr>
              <w:pStyle w:val="1128"/>
              <w:jc w:val="both"/>
              <w:tabs>
                <w:tab w:val="left" w:pos="708" w:leader="none"/>
                <w:tab w:val="center" w:pos="4677" w:leader="none"/>
                <w:tab w:val="right" w:pos="9355" w:leader="none"/>
              </w:tabs>
              <w:rPr>
                <w:sz w:val="20"/>
                <w:szCs w:val="20"/>
                <w:lang w:eastAsia="en-US"/>
              </w:rPr>
            </w:pPr>
            <w:r>
              <w:rPr>
                <w:sz w:val="20"/>
                <w:szCs w:val="20"/>
                <w:lang w:eastAsia="en-US"/>
              </w:rPr>
              <w:t xml:space="preserve">- при совокупном среднедневном остатке более 100 000 долларов США</w:t>
            </w:r>
            <w:r>
              <w:rPr>
                <w:sz w:val="20"/>
                <w:szCs w:val="20"/>
                <w:lang w:eastAsia="en-US"/>
              </w:rPr>
            </w:r>
            <w:r>
              <w:rPr>
                <w:sz w:val="20"/>
                <w:szCs w:val="20"/>
                <w:lang w:eastAsia="en-US"/>
              </w:rPr>
            </w:r>
          </w:p>
          <w:p>
            <w:pPr>
              <w:pStyle w:val="1128"/>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both"/>
              <w:tabs>
                <w:tab w:val="left" w:pos="708" w:leader="none"/>
                <w:tab w:val="center" w:pos="4677" w:leader="none"/>
                <w:tab w:val="right" w:pos="9355" w:leader="none"/>
              </w:tabs>
              <w:rPr>
                <w:sz w:val="20"/>
                <w:szCs w:val="20"/>
                <w:lang w:eastAsia="en-US"/>
              </w:rPr>
            </w:pPr>
            <w:r>
              <w:rPr>
                <w:sz w:val="20"/>
                <w:szCs w:val="20"/>
                <w:lang w:eastAsia="en-US"/>
              </w:rPr>
              <w:t xml:space="preserve">- при отсутствии операций по счету в течение календарного месяца, но не более 3 (трех) календарных месяцев подряд</w:t>
            </w:r>
            <w:r>
              <w:rPr>
                <w:sz w:val="20"/>
                <w:szCs w:val="20"/>
                <w:lang w:eastAsia="en-US"/>
              </w:rPr>
              <w:t xml:space="preserve">,</w:t>
            </w:r>
            <w:r>
              <w:rPr>
                <w:sz w:val="20"/>
                <w:szCs w:val="20"/>
                <w:lang w:eastAsia="en-US"/>
              </w:rPr>
            </w:r>
            <w:r>
              <w:rPr>
                <w:sz w:val="20"/>
                <w:szCs w:val="20"/>
                <w:lang w:eastAsia="en-US"/>
              </w:rPr>
            </w:r>
          </w:p>
          <w:p>
            <w:pPr>
              <w:pStyle w:val="1128"/>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both"/>
              <w:tabs>
                <w:tab w:val="left" w:pos="708" w:leader="none"/>
                <w:tab w:val="center" w:pos="4677" w:leader="none"/>
                <w:tab w:val="right" w:pos="9355" w:leader="none"/>
              </w:tabs>
              <w:rPr>
                <w:sz w:val="20"/>
                <w:szCs w:val="20"/>
                <w:lang w:eastAsia="en-US"/>
              </w:rPr>
            </w:pPr>
            <w:r>
              <w:rPr>
                <w:sz w:val="20"/>
                <w:szCs w:val="20"/>
              </w:rPr>
              <w:t xml:space="preserve">Ведение счета в </w:t>
            </w:r>
            <w:r>
              <w:rPr>
                <w:sz w:val="20"/>
                <w:szCs w:val="20"/>
              </w:rPr>
              <w:t xml:space="preserve">отдельных иностранных валютах**</w:t>
            </w:r>
            <w:r>
              <w:rPr>
                <w:sz w:val="20"/>
                <w:szCs w:val="20"/>
                <w:lang w:eastAsia="en-US"/>
              </w:rPr>
            </w:r>
            <w:r>
              <w:rPr>
                <w:sz w:val="20"/>
                <w:szCs w:val="20"/>
                <w:lang w:eastAsia="en-US"/>
              </w:rPr>
            </w:r>
          </w:p>
          <w:p>
            <w:pPr>
              <w:pStyle w:val="1128"/>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both"/>
              <w:tabs>
                <w:tab w:val="left" w:pos="708" w:leader="none"/>
                <w:tab w:val="center" w:pos="4677" w:leader="none"/>
                <w:tab w:val="right" w:pos="9355" w:leader="none"/>
              </w:tabs>
              <w:rPr>
                <w:sz w:val="20"/>
                <w:szCs w:val="20"/>
                <w:lang w:eastAsia="en-US"/>
              </w:rPr>
            </w:pPr>
            <w:r>
              <w:rPr>
                <w:lang w:eastAsia="en-US"/>
              </w:rPr>
              <w:t xml:space="preserve">- </w:t>
            </w:r>
            <w:r>
              <w:rPr>
                <w:sz w:val="20"/>
                <w:szCs w:val="20"/>
                <w:lang w:eastAsia="en-US"/>
              </w:rPr>
              <w:t xml:space="preserve">при отсутствии операций по счету в течение календарного месяца, но не более 3 (трех) календарных месяцев подряд</w:t>
            </w:r>
            <w:r>
              <w:rPr>
                <w:sz w:val="20"/>
                <w:szCs w:val="20"/>
                <w:lang w:eastAsia="en-US"/>
              </w:rPr>
              <w:t xml:space="preserve">.</w:t>
            </w:r>
            <w:r>
              <w:rPr>
                <w:sz w:val="20"/>
                <w:szCs w:val="20"/>
                <w:lang w:eastAsia="en-US"/>
              </w:rPr>
            </w:r>
            <w:r>
              <w:rPr>
                <w:sz w:val="20"/>
                <w:szCs w:val="20"/>
                <w:lang w:eastAsia="en-US"/>
              </w:rPr>
            </w:r>
          </w:p>
          <w:p>
            <w:pPr>
              <w:pStyle w:val="1128"/>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tc>
        <w:tc>
          <w:tcPr>
            <w:tcBorders>
              <w:top w:val="single" w:color="000000" w:sz="4" w:space="0"/>
              <w:left w:val="single" w:color="000000" w:sz="4" w:space="0"/>
              <w:right w:val="single" w:color="000000" w:sz="4" w:space="0"/>
            </w:tcBorders>
            <w:tcW w:w="1842" w:type="dxa"/>
            <w:vAlign w:val="top"/>
            <w:textDirection w:val="lrTb"/>
            <w:noWrap w:val="false"/>
          </w:tcPr>
          <w:p>
            <w:pPr>
              <w:pStyle w:val="112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center"/>
              <w:tabs>
                <w:tab w:val="left" w:pos="708" w:leader="none"/>
                <w:tab w:val="center" w:pos="4677" w:leader="none"/>
                <w:tab w:val="right" w:pos="9355" w:leader="none"/>
              </w:tabs>
              <w:rPr>
                <w:sz w:val="20"/>
                <w:szCs w:val="20"/>
                <w:lang w:eastAsia="en-US"/>
              </w:rPr>
            </w:pPr>
            <w:r>
              <w:rPr>
                <w:sz w:val="20"/>
                <w:szCs w:val="20"/>
              </w:rPr>
              <w:t xml:space="preserve">2</w:t>
            </w:r>
            <w:r>
              <w:rPr>
                <w:sz w:val="20"/>
                <w:szCs w:val="20"/>
              </w:rPr>
              <w:t xml:space="preserve">75</w:t>
            </w:r>
            <w:r>
              <w:rPr>
                <w:sz w:val="20"/>
                <w:szCs w:val="20"/>
              </w:rPr>
              <w:t xml:space="preserve">0 руб. в месяц</w:t>
            </w:r>
            <w:r>
              <w:rPr>
                <w:sz w:val="20"/>
                <w:szCs w:val="20"/>
                <w:lang w:eastAsia="en-US"/>
              </w:rPr>
            </w:r>
            <w:r>
              <w:rPr>
                <w:sz w:val="20"/>
                <w:szCs w:val="20"/>
                <w:lang w:eastAsia="en-US"/>
              </w:rPr>
            </w:r>
          </w:p>
          <w:p>
            <w:pPr>
              <w:pStyle w:val="112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center"/>
              <w:tabs>
                <w:tab w:val="left" w:pos="708" w:leader="none"/>
                <w:tab w:val="center" w:pos="4677" w:leader="none"/>
                <w:tab w:val="right" w:pos="9355" w:leader="none"/>
              </w:tabs>
              <w:rPr>
                <w:sz w:val="20"/>
                <w:szCs w:val="20"/>
                <w:lang w:eastAsia="en-US"/>
              </w:rPr>
            </w:pPr>
            <w:r>
              <w:rPr>
                <w:sz w:val="20"/>
                <w:szCs w:val="20"/>
              </w:rPr>
              <w:t xml:space="preserve">9</w:t>
            </w:r>
            <w:r>
              <w:rPr>
                <w:sz w:val="20"/>
                <w:szCs w:val="20"/>
              </w:rPr>
              <w:t xml:space="preserve">00 руб. в месяц</w:t>
            </w:r>
            <w:r>
              <w:rPr>
                <w:sz w:val="20"/>
                <w:szCs w:val="20"/>
                <w:lang w:eastAsia="en-US"/>
              </w:rPr>
              <w:t xml:space="preserve"> </w:t>
            </w:r>
            <w:r>
              <w:rPr>
                <w:sz w:val="20"/>
                <w:szCs w:val="20"/>
                <w:lang w:eastAsia="en-US"/>
              </w:rPr>
            </w:r>
            <w:r>
              <w:rPr>
                <w:sz w:val="20"/>
                <w:szCs w:val="20"/>
                <w:lang w:eastAsia="en-US"/>
              </w:rPr>
            </w:r>
          </w:p>
          <w:p>
            <w:pPr>
              <w:pStyle w:val="112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center"/>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p>
            <w:pPr>
              <w:pStyle w:val="112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center"/>
              <w:tabs>
                <w:tab w:val="left" w:pos="708" w:leader="none"/>
                <w:tab w:val="center" w:pos="4677" w:leader="none"/>
                <w:tab w:val="right" w:pos="9355" w:leader="none"/>
              </w:tabs>
              <w:rPr>
                <w:sz w:val="20"/>
                <w:szCs w:val="20"/>
                <w:lang w:eastAsia="en-US"/>
              </w:rPr>
            </w:pPr>
            <w:r>
              <w:rPr>
                <w:sz w:val="20"/>
                <w:szCs w:val="20"/>
                <w:lang w:eastAsia="en-US"/>
              </w:rPr>
              <w:t xml:space="preserve">0,25</w:t>
            </w:r>
            <w:r>
              <w:rPr>
                <w:sz w:val="20"/>
                <w:szCs w:val="20"/>
                <w:lang w:eastAsia="en-US"/>
              </w:rPr>
              <w:t xml:space="preserve">% от совокупного среднемесячного остатка </w:t>
            </w:r>
            <w:r>
              <w:rPr>
                <w:sz w:val="20"/>
                <w:szCs w:val="20"/>
                <w:lang w:eastAsia="en-US"/>
              </w:rPr>
            </w:r>
            <w:r>
              <w:rPr>
                <w:sz w:val="20"/>
                <w:szCs w:val="20"/>
                <w:lang w:eastAsia="en-US"/>
              </w:rPr>
            </w:r>
          </w:p>
          <w:p>
            <w:pPr>
              <w:pStyle w:val="112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center"/>
              <w:tabs>
                <w:tab w:val="left" w:pos="708" w:leader="none"/>
                <w:tab w:val="center" w:pos="4677" w:leader="none"/>
                <w:tab w:val="right" w:pos="9355" w:leader="none"/>
              </w:tabs>
              <w:rPr>
                <w:sz w:val="20"/>
                <w:szCs w:val="20"/>
                <w:lang w:eastAsia="en-US"/>
              </w:rPr>
            </w:pPr>
            <w:r>
              <w:rPr>
                <w:sz w:val="20"/>
                <w:szCs w:val="20"/>
                <w:lang w:eastAsia="en-US"/>
              </w:rPr>
              <w:t xml:space="preserve">2</w:t>
            </w:r>
            <w:r>
              <w:rPr>
                <w:sz w:val="20"/>
                <w:szCs w:val="20"/>
                <w:lang w:eastAsia="en-US"/>
              </w:rPr>
              <w:t xml:space="preserve">75</w:t>
            </w:r>
            <w:r>
              <w:rPr>
                <w:sz w:val="20"/>
                <w:szCs w:val="20"/>
                <w:lang w:eastAsia="en-US"/>
              </w:rPr>
              <w:t xml:space="preserve">0 руб. в месяц</w:t>
            </w:r>
            <w:r>
              <w:rPr>
                <w:sz w:val="20"/>
                <w:szCs w:val="20"/>
                <w:lang w:eastAsia="en-US"/>
              </w:rPr>
            </w:r>
            <w:r>
              <w:rPr>
                <w:sz w:val="20"/>
                <w:szCs w:val="20"/>
                <w:lang w:eastAsia="en-US"/>
              </w:rPr>
            </w:r>
          </w:p>
          <w:p>
            <w:pPr>
              <w:pStyle w:val="112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center"/>
              <w:tabs>
                <w:tab w:val="left" w:pos="708" w:leader="none"/>
                <w:tab w:val="center" w:pos="4677" w:leader="none"/>
                <w:tab w:val="right" w:pos="9355" w:leader="none"/>
              </w:tabs>
              <w:rPr>
                <w:sz w:val="20"/>
                <w:szCs w:val="20"/>
                <w:lang w:eastAsia="en-US"/>
              </w:rPr>
            </w:pPr>
            <w:r>
              <w:rPr>
                <w:sz w:val="20"/>
                <w:szCs w:val="20"/>
                <w:lang w:eastAsia="en-US"/>
              </w:rPr>
              <w:t xml:space="preserve">9</w:t>
            </w:r>
            <w:r>
              <w:rPr>
                <w:sz w:val="20"/>
                <w:szCs w:val="20"/>
                <w:lang w:eastAsia="en-US"/>
              </w:rPr>
              <w:t xml:space="preserve">00 руб.</w:t>
              <w:br w:type="textWrapping" w:clear="all"/>
              <w:t xml:space="preserve">в месяц</w:t>
            </w:r>
            <w:r>
              <w:rPr>
                <w:sz w:val="20"/>
                <w:szCs w:val="20"/>
                <w:lang w:eastAsia="en-US"/>
              </w:rPr>
            </w:r>
          </w:p>
          <w:p>
            <w:pPr>
              <w:pStyle w:val="1128"/>
              <w:jc w:val="center"/>
              <w:tabs>
                <w:tab w:val="left" w:pos="708" w:leader="none"/>
                <w:tab w:val="center" w:pos="4677" w:leader="none"/>
                <w:tab w:val="right" w:pos="9355" w:leader="none"/>
              </w:tabs>
              <w:rPr>
                <w:lang w:eastAsia="en-US"/>
              </w:rPr>
            </w:pPr>
            <w:r>
              <w:rPr>
                <w:lang w:eastAsia="en-US"/>
              </w:rPr>
            </w:r>
            <w:r>
              <w:rPr>
                <w:lang w:eastAsia="en-US"/>
              </w:rPr>
            </w:r>
          </w:p>
          <w:p>
            <w:pPr>
              <w:pStyle w:val="1128"/>
              <w:jc w:val="center"/>
              <w:tabs>
                <w:tab w:val="left" w:pos="708" w:leader="none"/>
                <w:tab w:val="center" w:pos="4677" w:leader="none"/>
                <w:tab w:val="right" w:pos="9355" w:leader="none"/>
              </w:tabs>
              <w:rPr>
                <w:lang w:eastAsia="en-US"/>
              </w:rPr>
            </w:pPr>
            <w:r>
              <w:rPr>
                <w:lang w:eastAsia="en-US"/>
              </w:rPr>
            </w:r>
            <w:r>
              <w:rPr>
                <w:lang w:eastAsia="en-US"/>
              </w:rPr>
            </w:r>
          </w:p>
          <w:p>
            <w:pPr>
              <w:pStyle w:val="1128"/>
              <w:jc w:val="center"/>
              <w:tabs>
                <w:tab w:val="left" w:pos="708" w:leader="none"/>
                <w:tab w:val="center" w:pos="4677" w:leader="none"/>
                <w:tab w:val="right" w:pos="9355" w:leader="none"/>
              </w:tabs>
              <w:rPr>
                <w:lang w:eastAsia="en-US"/>
              </w:rPr>
            </w:pPr>
            <w:r>
              <w:rPr>
                <w:lang w:eastAsia="en-US"/>
              </w:rPr>
            </w:r>
            <w:r>
              <w:rPr>
                <w:lang w:eastAsia="en-US"/>
              </w:rPr>
            </w:r>
          </w:p>
          <w:p>
            <w:pPr>
              <w:pStyle w:val="1128"/>
              <w:jc w:val="center"/>
              <w:tabs>
                <w:tab w:val="left" w:pos="708" w:leader="none"/>
                <w:tab w:val="center" w:pos="4677" w:leader="none"/>
                <w:tab w:val="right" w:pos="9355" w:leader="none"/>
              </w:tabs>
              <w:rPr>
                <w:lang w:eastAsia="en-US"/>
              </w:rPr>
            </w:pPr>
            <w:r>
              <w:rPr>
                <w:lang w:eastAsia="en-US"/>
              </w:rPr>
            </w:r>
            <w:r>
              <w:rPr>
                <w:lang w:eastAsia="en-US"/>
              </w:rPr>
            </w:r>
          </w:p>
          <w:p>
            <w:pPr>
              <w:pStyle w:val="1128"/>
              <w:jc w:val="center"/>
              <w:tabs>
                <w:tab w:val="left" w:pos="708" w:leader="none"/>
                <w:tab w:val="center" w:pos="4677" w:leader="none"/>
                <w:tab w:val="right" w:pos="9355" w:leader="none"/>
              </w:tabs>
              <w:rPr>
                <w:lang w:eastAsia="en-US"/>
              </w:rPr>
            </w:pPr>
            <w:r>
              <w:rPr>
                <w:lang w:eastAsia="en-US"/>
              </w:rPr>
            </w:r>
            <w:r>
              <w:rPr>
                <w:lang w:eastAsia="en-US"/>
              </w:rPr>
            </w:r>
          </w:p>
          <w:p>
            <w:pPr>
              <w:pStyle w:val="1128"/>
              <w:jc w:val="center"/>
              <w:tabs>
                <w:tab w:val="left" w:pos="708" w:leader="none"/>
                <w:tab w:val="center" w:pos="4677" w:leader="none"/>
                <w:tab w:val="right" w:pos="9355" w:leader="none"/>
              </w:tabs>
              <w:rPr>
                <w:lang w:eastAsia="en-US"/>
              </w:rPr>
            </w:pPr>
            <w:r>
              <w:rPr>
                <w:lang w:eastAsia="en-US"/>
              </w:rPr>
            </w:r>
            <w:r>
              <w:rPr>
                <w:lang w:eastAsia="en-US"/>
              </w:rPr>
            </w:r>
          </w:p>
          <w:p>
            <w:pPr>
              <w:pStyle w:val="1128"/>
              <w:jc w:val="center"/>
              <w:tabs>
                <w:tab w:val="left" w:pos="708" w:leader="none"/>
                <w:tab w:val="center" w:pos="4677" w:leader="none"/>
                <w:tab w:val="right" w:pos="9355" w:leader="none"/>
              </w:tabs>
              <w:rPr>
                <w:lang w:eastAsia="en-US"/>
              </w:rPr>
            </w:pPr>
            <w:r>
              <w:rPr>
                <w:lang w:eastAsia="en-US"/>
              </w:rPr>
            </w:r>
            <w:r>
              <w:rPr>
                <w:lang w:eastAsia="en-US"/>
              </w:rPr>
            </w:r>
          </w:p>
          <w:p>
            <w:pPr>
              <w:pStyle w:val="1128"/>
              <w:jc w:val="center"/>
              <w:tabs>
                <w:tab w:val="left" w:pos="708" w:leader="none"/>
                <w:tab w:val="center" w:pos="4677" w:leader="none"/>
                <w:tab w:val="right" w:pos="9355" w:leader="none"/>
              </w:tabs>
              <w:rPr>
                <w:lang w:eastAsia="en-US"/>
              </w:rPr>
            </w:pPr>
            <w:r>
              <w:rPr>
                <w:lang w:eastAsia="en-US"/>
              </w:rPr>
            </w:r>
            <w:r>
              <w:rPr>
                <w:lang w:eastAsia="en-US"/>
              </w:rPr>
            </w:r>
          </w:p>
          <w:p>
            <w:pPr>
              <w:pStyle w:val="1128"/>
              <w:jc w:val="center"/>
              <w:tabs>
                <w:tab w:val="left" w:pos="708" w:leader="none"/>
                <w:tab w:val="center" w:pos="4677" w:leader="none"/>
                <w:tab w:val="right" w:pos="9355" w:leader="none"/>
              </w:tabs>
              <w:rPr>
                <w:lang w:eastAsia="en-US"/>
              </w:rPr>
            </w:pPr>
            <w:r>
              <w:rPr>
                <w:lang w:eastAsia="en-US"/>
              </w:rPr>
            </w:r>
            <w:r>
              <w:rPr>
                <w:lang w:eastAsia="en-US"/>
              </w:rPr>
            </w:r>
          </w:p>
          <w:p>
            <w:pPr>
              <w:pStyle w:val="1128"/>
              <w:jc w:val="center"/>
              <w:tabs>
                <w:tab w:val="left" w:pos="708" w:leader="none"/>
                <w:tab w:val="center" w:pos="4677" w:leader="none"/>
                <w:tab w:val="right" w:pos="9355" w:leader="none"/>
              </w:tabs>
              <w:rPr>
                <w:lang w:eastAsia="en-US"/>
              </w:rPr>
            </w:pPr>
            <w:r>
              <w:rPr>
                <w:lang w:eastAsia="en-US"/>
              </w:rPr>
            </w:r>
            <w:r>
              <w:rPr>
                <w:lang w:eastAsia="en-US"/>
              </w:rPr>
            </w:r>
          </w:p>
          <w:p>
            <w:pPr>
              <w:pStyle w:val="1128"/>
              <w:jc w:val="center"/>
              <w:tabs>
                <w:tab w:val="left" w:pos="708" w:leader="none"/>
                <w:tab w:val="center" w:pos="4677" w:leader="none"/>
                <w:tab w:val="right" w:pos="9355" w:leader="none"/>
              </w:tabs>
              <w:rPr>
                <w:lang w:eastAsia="en-US"/>
              </w:rPr>
            </w:pPr>
            <w:r>
              <w:rPr>
                <w:lang w:eastAsia="en-US"/>
              </w:rPr>
            </w:r>
            <w:r>
              <w:rPr>
                <w:lang w:eastAsia="en-US"/>
              </w:rPr>
            </w:r>
          </w:p>
          <w:p>
            <w:pPr>
              <w:pStyle w:val="1128"/>
              <w:jc w:val="center"/>
              <w:tabs>
                <w:tab w:val="left" w:pos="708" w:leader="none"/>
                <w:tab w:val="center" w:pos="4677" w:leader="none"/>
                <w:tab w:val="right" w:pos="9355" w:leader="none"/>
              </w:tabs>
              <w:rPr>
                <w:lang w:eastAsia="en-US"/>
              </w:rPr>
            </w:pPr>
            <w:r>
              <w:rPr>
                <w:lang w:eastAsia="en-US"/>
              </w:rPr>
            </w:r>
            <w:r>
              <w:rPr>
                <w:lang w:eastAsia="en-US"/>
              </w:rPr>
            </w:r>
          </w:p>
          <w:p>
            <w:pPr>
              <w:pStyle w:val="1128"/>
              <w:jc w:val="center"/>
              <w:tabs>
                <w:tab w:val="left" w:pos="708" w:leader="none"/>
                <w:tab w:val="center" w:pos="4677" w:leader="none"/>
                <w:tab w:val="right" w:pos="9355" w:leader="none"/>
              </w:tabs>
              <w:rPr>
                <w:lang w:eastAsia="en-US"/>
              </w:rPr>
            </w:pPr>
            <w:r>
              <w:rPr>
                <w:lang w:eastAsia="en-US"/>
              </w:rPr>
            </w:r>
            <w:r>
              <w:rPr>
                <w:lang w:eastAsia="en-US"/>
              </w:rPr>
            </w:r>
          </w:p>
          <w:p>
            <w:pPr>
              <w:pStyle w:val="1128"/>
              <w:jc w:val="center"/>
              <w:tabs>
                <w:tab w:val="left" w:pos="708" w:leader="none"/>
                <w:tab w:val="center" w:pos="4677" w:leader="none"/>
                <w:tab w:val="right" w:pos="9355" w:leader="none"/>
              </w:tabs>
              <w:rPr>
                <w:lang w:eastAsia="en-US"/>
              </w:rPr>
            </w:pPr>
            <w:r>
              <w:rPr>
                <w:lang w:eastAsia="en-US"/>
              </w:rPr>
            </w:r>
            <w:r>
              <w:rPr>
                <w:lang w:eastAsia="en-US"/>
              </w:rPr>
            </w:r>
          </w:p>
          <w:p>
            <w:pPr>
              <w:pStyle w:val="1128"/>
              <w:jc w:val="center"/>
              <w:tabs>
                <w:tab w:val="left" w:pos="708" w:leader="none"/>
                <w:tab w:val="center" w:pos="4677" w:leader="none"/>
                <w:tab w:val="right" w:pos="9355" w:leader="none"/>
              </w:tabs>
              <w:rPr>
                <w:lang w:eastAsia="en-US"/>
              </w:rPr>
            </w:pPr>
            <w:r>
              <w:rPr>
                <w:lang w:eastAsia="en-US"/>
              </w:rPr>
            </w:r>
            <w:r>
              <w:rPr>
                <w:lang w:eastAsia="en-US"/>
              </w:rPr>
            </w:r>
          </w:p>
          <w:p>
            <w:pPr>
              <w:pStyle w:val="1128"/>
              <w:jc w:val="center"/>
              <w:tabs>
                <w:tab w:val="left" w:pos="708" w:leader="none"/>
                <w:tab w:val="center" w:pos="4677" w:leader="none"/>
                <w:tab w:val="right" w:pos="9355" w:leader="none"/>
              </w:tabs>
              <w:rPr>
                <w:lang w:eastAsia="en-US"/>
              </w:rPr>
            </w:pPr>
            <w:r>
              <w:rPr>
                <w:lang w:eastAsia="en-US"/>
              </w:rPr>
            </w:r>
            <w:r>
              <w:rPr>
                <w:lang w:eastAsia="en-US"/>
              </w:rPr>
            </w:r>
          </w:p>
          <w:p>
            <w:pPr>
              <w:pStyle w:val="1128"/>
              <w:jc w:val="center"/>
              <w:tabs>
                <w:tab w:val="left" w:pos="708" w:leader="none"/>
                <w:tab w:val="center" w:pos="4677" w:leader="none"/>
                <w:tab w:val="right" w:pos="9355" w:leader="none"/>
              </w:tabs>
              <w:rPr>
                <w:lang w:eastAsia="en-US"/>
              </w:rPr>
            </w:pPr>
            <w:r>
              <w:rPr>
                <w:lang w:eastAsia="en-US"/>
              </w:rPr>
            </w:r>
            <w:r>
              <w:rPr>
                <w:lang w:eastAsia="en-US"/>
              </w:rPr>
            </w:r>
          </w:p>
          <w:p>
            <w:pPr>
              <w:pStyle w:val="1128"/>
              <w:jc w:val="center"/>
              <w:tabs>
                <w:tab w:val="left" w:pos="708" w:leader="none"/>
                <w:tab w:val="center" w:pos="4677" w:leader="none"/>
                <w:tab w:val="right" w:pos="9355" w:leader="none"/>
              </w:tabs>
              <w:rPr>
                <w:lang w:eastAsia="en-US"/>
              </w:rPr>
            </w:pPr>
            <w:r>
              <w:rPr>
                <w:lang w:eastAsia="en-US"/>
              </w:rPr>
            </w:r>
            <w:r>
              <w:rPr>
                <w:lang w:eastAsia="en-US"/>
              </w:rPr>
            </w:r>
          </w:p>
          <w:p>
            <w:pPr>
              <w:pStyle w:val="1128"/>
              <w:jc w:val="center"/>
              <w:tabs>
                <w:tab w:val="left" w:pos="708" w:leader="none"/>
                <w:tab w:val="center" w:pos="4677" w:leader="none"/>
                <w:tab w:val="right" w:pos="9355" w:leader="none"/>
              </w:tabs>
              <w:rPr>
                <w:lang w:eastAsia="en-US"/>
              </w:rPr>
            </w:pPr>
            <w:r>
              <w:rPr>
                <w:lang w:eastAsia="en-US"/>
              </w:rPr>
            </w:r>
            <w:r>
              <w:rPr>
                <w:lang w:eastAsia="en-US"/>
              </w:rPr>
            </w:r>
          </w:p>
          <w:p>
            <w:pPr>
              <w:pStyle w:val="1128"/>
              <w:jc w:val="center"/>
              <w:tabs>
                <w:tab w:val="left" w:pos="708" w:leader="none"/>
                <w:tab w:val="center" w:pos="4677" w:leader="none"/>
                <w:tab w:val="right" w:pos="9355" w:leader="none"/>
              </w:tabs>
              <w:rPr>
                <w:lang w:eastAsia="en-US"/>
              </w:rPr>
            </w:pPr>
            <w:r>
              <w:rPr>
                <w:lang w:eastAsia="en-US"/>
              </w:rPr>
            </w:r>
            <w:r>
              <w:rPr>
                <w:lang w:eastAsia="en-US"/>
              </w:rPr>
            </w:r>
          </w:p>
          <w:p>
            <w:pPr>
              <w:pStyle w:val="1128"/>
              <w:jc w:val="center"/>
              <w:tabs>
                <w:tab w:val="left" w:pos="708" w:leader="none"/>
                <w:tab w:val="center" w:pos="4677" w:leader="none"/>
                <w:tab w:val="right" w:pos="9355" w:leader="none"/>
              </w:tabs>
              <w:rPr>
                <w:lang w:eastAsia="en-US"/>
              </w:rPr>
            </w:pPr>
            <w:r>
              <w:rPr>
                <w:lang w:eastAsia="en-US"/>
              </w:rPr>
            </w:r>
            <w:r>
              <w:rPr>
                <w:lang w:eastAsia="en-US"/>
              </w:rPr>
            </w:r>
          </w:p>
          <w:p>
            <w:pPr>
              <w:pStyle w:val="1128"/>
              <w:jc w:val="center"/>
              <w:tabs>
                <w:tab w:val="left" w:pos="708" w:leader="none"/>
                <w:tab w:val="center" w:pos="4677" w:leader="none"/>
                <w:tab w:val="right" w:pos="9355" w:leader="none"/>
              </w:tabs>
              <w:rPr>
                <w:lang w:eastAsia="en-US"/>
              </w:rPr>
            </w:pPr>
            <w:r>
              <w:rPr>
                <w:lang w:eastAsia="en-US"/>
              </w:rPr>
            </w:r>
            <w:r>
              <w:rPr>
                <w:lang w:eastAsia="en-US"/>
              </w:rPr>
            </w:r>
          </w:p>
          <w:p>
            <w:pPr>
              <w:pStyle w:val="1128"/>
              <w:jc w:val="center"/>
              <w:tabs>
                <w:tab w:val="left" w:pos="708" w:leader="none"/>
                <w:tab w:val="center" w:pos="4677" w:leader="none"/>
                <w:tab w:val="right" w:pos="9355" w:leader="none"/>
              </w:tabs>
              <w:rPr>
                <w:sz w:val="20"/>
                <w:szCs w:val="20"/>
                <w:lang w:eastAsia="en-US"/>
              </w:rPr>
            </w:pPr>
            <w:r>
              <w:rPr>
                <w:sz w:val="20"/>
                <w:szCs w:val="20"/>
                <w:lang w:eastAsia="en-US"/>
              </w:rPr>
              <w:t xml:space="preserve">0,6</w:t>
            </w:r>
            <w:r>
              <w:rPr>
                <w:sz w:val="20"/>
                <w:szCs w:val="20"/>
                <w:lang w:eastAsia="en-US"/>
              </w:rPr>
              <w:t xml:space="preserve">% от совокупного среднедневного остатка</w:t>
            </w:r>
            <w:r>
              <w:rPr>
                <w:sz w:val="20"/>
                <w:szCs w:val="20"/>
                <w:lang w:eastAsia="en-US"/>
              </w:rPr>
            </w:r>
          </w:p>
          <w:p>
            <w:pPr>
              <w:pStyle w:val="112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center"/>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p>
            <w:pPr>
              <w:pStyle w:val="112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center"/>
              <w:spacing w:before="40" w:after="40"/>
              <w:rPr>
                <w:sz w:val="20"/>
                <w:szCs w:val="20"/>
                <w:lang w:eastAsia="en-US"/>
              </w:rPr>
            </w:pPr>
            <w:r>
              <w:rPr>
                <w:sz w:val="20"/>
                <w:szCs w:val="20"/>
                <w:lang w:eastAsia="en-US"/>
              </w:rPr>
            </w:r>
            <w:r>
              <w:rPr>
                <w:sz w:val="20"/>
                <w:szCs w:val="20"/>
                <w:lang w:eastAsia="en-US"/>
              </w:rPr>
            </w:r>
          </w:p>
          <w:p>
            <w:pPr>
              <w:pStyle w:val="1128"/>
              <w:jc w:val="center"/>
              <w:spacing w:before="40" w:after="40"/>
              <w:rPr>
                <w:sz w:val="20"/>
                <w:szCs w:val="20"/>
                <w:lang w:eastAsia="en-US"/>
              </w:rPr>
            </w:pPr>
            <w:r>
              <w:rPr>
                <w:sz w:val="20"/>
                <w:szCs w:val="20"/>
                <w:lang w:eastAsia="en-US"/>
              </w:rPr>
            </w:r>
            <w:r>
              <w:rPr>
                <w:sz w:val="20"/>
                <w:szCs w:val="20"/>
                <w:lang w:eastAsia="en-US"/>
              </w:rPr>
            </w:r>
          </w:p>
          <w:p>
            <w:pPr>
              <w:pStyle w:val="1128"/>
              <w:jc w:val="center"/>
              <w:spacing w:before="40" w:after="40"/>
              <w:rPr>
                <w:sz w:val="20"/>
                <w:szCs w:val="20"/>
                <w:lang w:eastAsia="en-US"/>
              </w:rPr>
            </w:pPr>
            <w:r>
              <w:rPr>
                <w:sz w:val="20"/>
                <w:szCs w:val="20"/>
                <w:lang w:eastAsia="en-US"/>
              </w:rPr>
            </w:r>
            <w:r>
              <w:rPr>
                <w:sz w:val="20"/>
                <w:szCs w:val="20"/>
                <w:lang w:eastAsia="en-US"/>
              </w:rPr>
            </w:r>
          </w:p>
          <w:p>
            <w:pPr>
              <w:pStyle w:val="1128"/>
              <w:jc w:val="center"/>
              <w:spacing w:before="40" w:after="40"/>
              <w:rPr>
                <w:sz w:val="20"/>
                <w:szCs w:val="20"/>
                <w:lang w:eastAsia="en-US"/>
              </w:rPr>
            </w:pPr>
            <w:r>
              <w:rPr>
                <w:sz w:val="20"/>
                <w:szCs w:val="20"/>
                <w:lang w:eastAsia="en-US"/>
              </w:rPr>
            </w:r>
            <w:r>
              <w:rPr>
                <w:sz w:val="20"/>
                <w:szCs w:val="20"/>
                <w:lang w:eastAsia="en-US"/>
              </w:rPr>
            </w:r>
          </w:p>
          <w:p>
            <w:pPr>
              <w:pStyle w:val="1128"/>
              <w:jc w:val="center"/>
              <w:spacing w:before="40" w:after="40"/>
              <w:rPr>
                <w:sz w:val="20"/>
                <w:szCs w:val="20"/>
                <w:lang w:eastAsia="en-US"/>
              </w:rPr>
            </w:pPr>
            <w:r>
              <w:rPr>
                <w:sz w:val="20"/>
                <w:szCs w:val="20"/>
                <w:lang w:eastAsia="en-US"/>
              </w:rPr>
            </w:r>
            <w:r>
              <w:rPr>
                <w:sz w:val="20"/>
                <w:szCs w:val="20"/>
                <w:lang w:eastAsia="en-US"/>
              </w:rPr>
            </w:r>
          </w:p>
          <w:p>
            <w:pPr>
              <w:pStyle w:val="1128"/>
              <w:jc w:val="center"/>
              <w:spacing w:before="40" w:after="40"/>
              <w:rPr>
                <w:sz w:val="20"/>
                <w:szCs w:val="20"/>
                <w:lang w:eastAsia="en-US"/>
              </w:rPr>
            </w:pPr>
            <w:r>
              <w:rPr>
                <w:sz w:val="20"/>
                <w:szCs w:val="20"/>
                <w:lang w:eastAsia="en-US"/>
              </w:rPr>
            </w:r>
            <w:r>
              <w:rPr>
                <w:sz w:val="20"/>
                <w:szCs w:val="20"/>
                <w:lang w:eastAsia="en-US"/>
              </w:rPr>
            </w:r>
          </w:p>
          <w:p>
            <w:pPr>
              <w:pStyle w:val="1128"/>
              <w:jc w:val="center"/>
              <w:spacing w:before="40" w:after="40"/>
              <w:rPr>
                <w:sz w:val="20"/>
                <w:szCs w:val="20"/>
                <w:lang w:eastAsia="en-US"/>
              </w:rPr>
            </w:pPr>
            <w:r>
              <w:rPr>
                <w:sz w:val="20"/>
                <w:szCs w:val="20"/>
                <w:lang w:eastAsia="en-US"/>
              </w:rPr>
            </w:r>
            <w:r>
              <w:rPr>
                <w:sz w:val="20"/>
                <w:szCs w:val="20"/>
                <w:lang w:eastAsia="en-US"/>
              </w:rPr>
            </w:r>
          </w:p>
          <w:p>
            <w:pPr>
              <w:pStyle w:val="1128"/>
              <w:jc w:val="center"/>
              <w:spacing w:before="40" w:after="40"/>
              <w:rPr>
                <w:sz w:val="20"/>
                <w:szCs w:val="20"/>
                <w:lang w:eastAsia="en-US"/>
              </w:rPr>
            </w:pPr>
            <w:r>
              <w:rPr>
                <w:sz w:val="20"/>
                <w:szCs w:val="20"/>
                <w:lang w:eastAsia="en-US"/>
              </w:rPr>
            </w:r>
            <w:r>
              <w:rPr>
                <w:sz w:val="20"/>
                <w:szCs w:val="20"/>
                <w:lang w:eastAsia="en-US"/>
              </w:rPr>
            </w:r>
          </w:p>
          <w:p>
            <w:pPr>
              <w:pStyle w:val="1128"/>
              <w:jc w:val="center"/>
              <w:spacing w:before="40" w:after="40"/>
              <w:rPr>
                <w:sz w:val="20"/>
                <w:szCs w:val="20"/>
                <w:lang w:eastAsia="en-US"/>
              </w:rPr>
            </w:pPr>
            <w:r>
              <w:rPr>
                <w:sz w:val="20"/>
                <w:szCs w:val="20"/>
                <w:lang w:eastAsia="en-US"/>
              </w:rPr>
            </w:r>
            <w:r>
              <w:rPr>
                <w:sz w:val="20"/>
                <w:szCs w:val="20"/>
                <w:lang w:eastAsia="en-US"/>
              </w:rPr>
            </w:r>
          </w:p>
          <w:p>
            <w:pPr>
              <w:pStyle w:val="1128"/>
              <w:jc w:val="center"/>
              <w:spacing w:before="40" w:after="40"/>
              <w:rPr>
                <w:sz w:val="20"/>
                <w:szCs w:val="20"/>
                <w:lang w:eastAsia="en-US"/>
              </w:rPr>
            </w:pPr>
            <w:r>
              <w:rPr>
                <w:sz w:val="20"/>
                <w:szCs w:val="20"/>
                <w:lang w:eastAsia="en-US"/>
              </w:rPr>
            </w:r>
            <w:r>
              <w:rPr>
                <w:sz w:val="20"/>
                <w:szCs w:val="20"/>
                <w:lang w:eastAsia="en-US"/>
              </w:rPr>
            </w:r>
          </w:p>
          <w:p>
            <w:pPr>
              <w:pStyle w:val="1128"/>
              <w:jc w:val="center"/>
              <w:spacing w:before="40" w:after="40"/>
              <w:rPr>
                <w:sz w:val="20"/>
                <w:szCs w:val="20"/>
                <w:lang w:eastAsia="en-US"/>
              </w:rPr>
            </w:pPr>
            <w:r>
              <w:rPr>
                <w:sz w:val="20"/>
                <w:szCs w:val="20"/>
                <w:lang w:eastAsia="en-US"/>
              </w:rPr>
            </w:r>
            <w:r>
              <w:rPr>
                <w:sz w:val="20"/>
                <w:szCs w:val="20"/>
                <w:lang w:eastAsia="en-US"/>
              </w:rPr>
            </w:r>
          </w:p>
          <w:p>
            <w:pPr>
              <w:pStyle w:val="1128"/>
              <w:jc w:val="center"/>
              <w:spacing w:before="40" w:after="40"/>
              <w:rPr>
                <w:sz w:val="20"/>
                <w:szCs w:val="20"/>
                <w:lang w:eastAsia="en-US"/>
              </w:rPr>
            </w:pPr>
            <w:r>
              <w:rPr>
                <w:sz w:val="20"/>
                <w:szCs w:val="20"/>
                <w:lang w:eastAsia="en-US"/>
              </w:rPr>
            </w:r>
            <w:r>
              <w:rPr>
                <w:sz w:val="20"/>
                <w:szCs w:val="20"/>
                <w:lang w:eastAsia="en-US"/>
              </w:rPr>
            </w:r>
          </w:p>
          <w:p>
            <w:pPr>
              <w:pStyle w:val="1128"/>
              <w:jc w:val="center"/>
              <w:spacing w:before="40" w:after="40"/>
              <w:rPr>
                <w:sz w:val="20"/>
                <w:szCs w:val="20"/>
                <w:lang w:eastAsia="en-US"/>
              </w:rPr>
            </w:pPr>
            <w:r>
              <w:rPr>
                <w:sz w:val="20"/>
                <w:szCs w:val="20"/>
                <w:lang w:eastAsia="en-US"/>
              </w:rPr>
            </w:r>
            <w:r>
              <w:rPr>
                <w:sz w:val="20"/>
                <w:szCs w:val="20"/>
                <w:lang w:eastAsia="en-US"/>
              </w:rPr>
            </w:r>
          </w:p>
          <w:p>
            <w:pPr>
              <w:pStyle w:val="1128"/>
              <w:jc w:val="center"/>
              <w:spacing w:before="40" w:after="40"/>
              <w:rPr>
                <w:sz w:val="20"/>
                <w:szCs w:val="20"/>
                <w:lang w:eastAsia="en-US"/>
              </w:rPr>
            </w:pPr>
            <w:r>
              <w:rPr>
                <w:sz w:val="20"/>
                <w:szCs w:val="20"/>
                <w:lang w:eastAsia="en-US"/>
              </w:rPr>
            </w:r>
            <w:r>
              <w:rPr>
                <w:sz w:val="20"/>
                <w:szCs w:val="20"/>
                <w:lang w:eastAsia="en-US"/>
              </w:rPr>
            </w:r>
          </w:p>
          <w:p>
            <w:pPr>
              <w:pStyle w:val="1128"/>
              <w:jc w:val="center"/>
              <w:spacing w:before="40" w:after="40"/>
              <w:rPr>
                <w:sz w:val="20"/>
                <w:szCs w:val="20"/>
                <w:lang w:eastAsia="en-US"/>
              </w:rPr>
            </w:pPr>
            <w:r>
              <w:rPr>
                <w:sz w:val="20"/>
                <w:szCs w:val="20"/>
                <w:lang w:eastAsia="en-US"/>
              </w:rPr>
            </w:r>
            <w:r>
              <w:rPr>
                <w:sz w:val="20"/>
                <w:szCs w:val="20"/>
                <w:lang w:eastAsia="en-US"/>
              </w:rPr>
            </w:r>
          </w:p>
          <w:p>
            <w:pPr>
              <w:pStyle w:val="1128"/>
              <w:jc w:val="center"/>
              <w:spacing w:before="40" w:after="40"/>
              <w:rPr>
                <w:sz w:val="20"/>
                <w:szCs w:val="20"/>
                <w:lang w:eastAsia="en-US"/>
              </w:rPr>
            </w:pPr>
            <w:r>
              <w:rPr>
                <w:sz w:val="20"/>
                <w:szCs w:val="20"/>
                <w:lang w:eastAsia="en-US"/>
              </w:rPr>
            </w:r>
            <w:r>
              <w:rPr>
                <w:sz w:val="20"/>
                <w:szCs w:val="20"/>
                <w:lang w:eastAsia="en-US"/>
              </w:rPr>
            </w:r>
          </w:p>
          <w:p>
            <w:pPr>
              <w:pStyle w:val="1128"/>
              <w:jc w:val="center"/>
              <w:spacing w:before="40" w:after="40"/>
              <w:rPr>
                <w:sz w:val="20"/>
                <w:szCs w:val="20"/>
                <w:lang w:eastAsia="en-US"/>
              </w:rPr>
            </w:pPr>
            <w:r>
              <w:rPr>
                <w:sz w:val="20"/>
                <w:szCs w:val="20"/>
                <w:lang w:eastAsia="en-US"/>
              </w:rPr>
              <w:t xml:space="preserve">0,25% от совокупного среднедневного остатка</w:t>
            </w:r>
            <w:r>
              <w:rPr>
                <w:sz w:val="20"/>
                <w:szCs w:val="20"/>
                <w:lang w:eastAsia="en-US"/>
              </w:rPr>
            </w:r>
            <w:r>
              <w:rPr>
                <w:sz w:val="20"/>
                <w:szCs w:val="20"/>
                <w:lang w:eastAsia="en-US"/>
              </w:rPr>
            </w:r>
          </w:p>
          <w:p>
            <w:pPr>
              <w:pStyle w:val="1128"/>
              <w:jc w:val="center"/>
              <w:spacing w:before="40" w:after="40"/>
              <w:rPr>
                <w:sz w:val="20"/>
                <w:szCs w:val="20"/>
                <w:lang w:eastAsia="en-US"/>
              </w:rPr>
            </w:pPr>
            <w:r>
              <w:rPr>
                <w:sz w:val="20"/>
                <w:szCs w:val="20"/>
                <w:lang w:eastAsia="en-US"/>
              </w:rPr>
            </w:r>
            <w:r>
              <w:rPr>
                <w:sz w:val="20"/>
                <w:szCs w:val="20"/>
                <w:lang w:eastAsia="en-US"/>
              </w:rPr>
            </w:r>
          </w:p>
          <w:p>
            <w:pPr>
              <w:pStyle w:val="1128"/>
              <w:jc w:val="center"/>
              <w:spacing w:before="40" w:after="40"/>
              <w:rPr>
                <w:sz w:val="20"/>
                <w:szCs w:val="20"/>
                <w:lang w:eastAsia="en-US"/>
              </w:rPr>
            </w:pPr>
            <w:r>
              <w:rPr>
                <w:sz w:val="20"/>
                <w:szCs w:val="20"/>
                <w:lang w:eastAsia="en-US"/>
              </w:rPr>
            </w:r>
            <w:r>
              <w:rPr>
                <w:sz w:val="20"/>
                <w:szCs w:val="20"/>
                <w:lang w:eastAsia="en-US"/>
              </w:rPr>
            </w:r>
          </w:p>
          <w:p>
            <w:pPr>
              <w:pStyle w:val="1128"/>
              <w:jc w:val="center"/>
              <w:spacing w:before="40" w:after="40"/>
              <w:rPr>
                <w:sz w:val="20"/>
                <w:szCs w:val="20"/>
                <w:lang w:eastAsia="en-US"/>
              </w:rPr>
            </w:pPr>
            <w:r>
              <w:rPr>
                <w:sz w:val="20"/>
                <w:szCs w:val="20"/>
                <w:lang w:eastAsia="en-US"/>
              </w:rPr>
            </w:r>
            <w:r>
              <w:rPr>
                <w:sz w:val="20"/>
                <w:szCs w:val="20"/>
                <w:lang w:eastAsia="en-US"/>
              </w:rPr>
            </w:r>
          </w:p>
          <w:p>
            <w:pPr>
              <w:pStyle w:val="1128"/>
              <w:jc w:val="center"/>
              <w:spacing w:before="40" w:after="40"/>
              <w:rPr>
                <w:sz w:val="20"/>
                <w:szCs w:val="20"/>
                <w:lang w:eastAsia="en-US"/>
              </w:rPr>
            </w:pPr>
            <w:r>
              <w:rPr>
                <w:sz w:val="20"/>
                <w:szCs w:val="20"/>
                <w:lang w:eastAsia="en-US"/>
              </w:rPr>
            </w:r>
            <w:r>
              <w:rPr>
                <w:sz w:val="20"/>
                <w:szCs w:val="20"/>
                <w:lang w:eastAsia="en-US"/>
              </w:rPr>
            </w:r>
          </w:p>
          <w:p>
            <w:pPr>
              <w:pStyle w:val="1128"/>
              <w:jc w:val="center"/>
              <w:spacing w:before="40" w:after="40"/>
              <w:rPr>
                <w:lang w:eastAsia="en-US"/>
              </w:rPr>
            </w:pPr>
            <w:r>
              <w:rPr>
                <w:lang w:eastAsia="en-US"/>
              </w:rPr>
            </w:r>
            <w:r>
              <w:rPr>
                <w:lang w:eastAsia="en-US"/>
              </w:rPr>
            </w:r>
          </w:p>
          <w:p>
            <w:pPr>
              <w:pStyle w:val="1128"/>
              <w:jc w:val="center"/>
              <w:spacing w:before="40" w:after="40"/>
              <w:rPr>
                <w:lang w:eastAsia="en-US"/>
              </w:rPr>
            </w:pPr>
            <w:r>
              <w:rPr>
                <w:lang w:eastAsia="en-US"/>
              </w:rPr>
            </w:r>
            <w:r>
              <w:rPr>
                <w:lang w:eastAsia="en-US"/>
              </w:rPr>
            </w:r>
          </w:p>
          <w:p>
            <w:pPr>
              <w:pStyle w:val="1128"/>
              <w:jc w:val="center"/>
              <w:spacing w:before="40" w:after="40"/>
              <w:rPr>
                <w:lang w:eastAsia="en-US"/>
              </w:rPr>
            </w:pPr>
            <w:r>
              <w:rPr>
                <w:lang w:eastAsia="en-US"/>
              </w:rPr>
            </w:r>
            <w:r>
              <w:rPr>
                <w:lang w:eastAsia="en-US"/>
              </w:rPr>
            </w:r>
          </w:p>
          <w:p>
            <w:pPr>
              <w:pStyle w:val="1128"/>
              <w:jc w:val="center"/>
              <w:spacing w:before="40" w:after="40"/>
              <w:rPr>
                <w:lang w:eastAsia="en-US"/>
              </w:rPr>
            </w:pPr>
            <w:r>
              <w:rPr>
                <w:lang w:eastAsia="en-US"/>
              </w:rPr>
            </w:r>
            <w:r>
              <w:rPr>
                <w:lang w:eastAsia="en-US"/>
              </w:rPr>
            </w:r>
          </w:p>
          <w:p>
            <w:pPr>
              <w:pStyle w:val="1128"/>
              <w:jc w:val="center"/>
              <w:spacing w:before="40" w:after="40"/>
              <w:rPr>
                <w:lang w:eastAsia="en-US"/>
              </w:rPr>
            </w:pPr>
            <w:r>
              <w:rPr>
                <w:lang w:eastAsia="en-US"/>
              </w:rPr>
            </w:r>
            <w:r>
              <w:rPr>
                <w:lang w:eastAsia="en-US"/>
              </w:rPr>
            </w:r>
          </w:p>
          <w:p>
            <w:pPr>
              <w:pStyle w:val="1128"/>
              <w:jc w:val="center"/>
              <w:spacing w:before="40" w:after="40"/>
              <w:rPr>
                <w:lang w:eastAsia="en-US"/>
              </w:rPr>
            </w:pPr>
            <w:r>
              <w:rPr>
                <w:lang w:eastAsia="en-US"/>
              </w:rPr>
            </w:r>
            <w:r>
              <w:rPr>
                <w:lang w:eastAsia="en-US"/>
              </w:rPr>
            </w:r>
          </w:p>
          <w:p>
            <w:pPr>
              <w:pStyle w:val="1128"/>
              <w:jc w:val="center"/>
              <w:spacing w:before="40" w:after="40"/>
              <w:rPr>
                <w:lang w:eastAsia="en-US"/>
              </w:rPr>
            </w:pPr>
            <w:r>
              <w:rPr>
                <w:lang w:eastAsia="en-US"/>
              </w:rPr>
            </w:r>
            <w:r>
              <w:rPr>
                <w:lang w:eastAsia="en-US"/>
              </w:rPr>
            </w:r>
          </w:p>
          <w:p>
            <w:pPr>
              <w:pStyle w:val="1128"/>
              <w:jc w:val="center"/>
              <w:spacing w:before="40" w:after="40"/>
              <w:rPr>
                <w:lang w:eastAsia="en-US"/>
              </w:rPr>
            </w:pPr>
            <w:r>
              <w:rPr>
                <w:lang w:eastAsia="en-US"/>
              </w:rPr>
            </w:r>
            <w:r>
              <w:rPr>
                <w:lang w:eastAsia="en-US"/>
              </w:rPr>
            </w:r>
          </w:p>
          <w:p>
            <w:pPr>
              <w:pStyle w:val="1128"/>
              <w:jc w:val="center"/>
              <w:spacing w:before="40" w:after="40"/>
              <w:rPr>
                <w:lang w:eastAsia="en-US"/>
              </w:rPr>
            </w:pPr>
            <w:r>
              <w:rPr>
                <w:lang w:eastAsia="en-US"/>
              </w:rPr>
            </w:r>
            <w:r>
              <w:rPr>
                <w:lang w:eastAsia="en-US"/>
              </w:rPr>
            </w:r>
          </w:p>
          <w:p>
            <w:pPr>
              <w:pStyle w:val="1128"/>
              <w:jc w:val="center"/>
              <w:spacing w:before="40" w:after="40"/>
              <w:rPr>
                <w:lang w:eastAsia="en-US"/>
              </w:rPr>
            </w:pPr>
            <w:r>
              <w:rPr>
                <w:lang w:eastAsia="en-US"/>
              </w:rPr>
            </w:r>
            <w:r>
              <w:rPr>
                <w:lang w:eastAsia="en-US"/>
              </w:rPr>
            </w:r>
          </w:p>
          <w:p>
            <w:pPr>
              <w:pStyle w:val="1128"/>
              <w:jc w:val="center"/>
              <w:spacing w:before="40" w:after="40"/>
              <w:rPr>
                <w:lang w:eastAsia="en-US"/>
              </w:rPr>
            </w:pPr>
            <w:r>
              <w:rPr>
                <w:lang w:eastAsia="en-US"/>
              </w:rPr>
            </w:r>
            <w:r>
              <w:rPr>
                <w:lang w:eastAsia="en-US"/>
              </w:rPr>
            </w:r>
          </w:p>
          <w:p>
            <w:pPr>
              <w:pStyle w:val="1128"/>
              <w:jc w:val="center"/>
              <w:spacing w:before="40" w:after="40"/>
              <w:rPr>
                <w:lang w:eastAsia="en-US"/>
              </w:rPr>
            </w:pPr>
            <w:r>
              <w:rPr>
                <w:lang w:eastAsia="en-US"/>
              </w:rPr>
            </w:r>
            <w:r>
              <w:rPr>
                <w:lang w:eastAsia="en-US"/>
              </w:rPr>
            </w:r>
          </w:p>
          <w:p>
            <w:pPr>
              <w:pStyle w:val="1128"/>
              <w:jc w:val="center"/>
              <w:spacing w:before="40" w:after="40"/>
              <w:rPr>
                <w:lang w:eastAsia="en-US"/>
              </w:rPr>
            </w:pPr>
            <w:r>
              <w:rPr>
                <w:lang w:eastAsia="en-US"/>
              </w:rPr>
            </w:r>
            <w:r>
              <w:rPr>
                <w:lang w:eastAsia="en-US"/>
              </w:rPr>
            </w:r>
          </w:p>
          <w:p>
            <w:pPr>
              <w:pStyle w:val="1128"/>
              <w:jc w:val="center"/>
              <w:spacing w:before="40" w:after="40"/>
              <w:rPr>
                <w:lang w:eastAsia="en-US"/>
              </w:rPr>
            </w:pPr>
            <w:r>
              <w:rPr>
                <w:lang w:eastAsia="en-US"/>
              </w:rPr>
            </w:r>
            <w:r>
              <w:rPr>
                <w:lang w:eastAsia="en-US"/>
              </w:rPr>
            </w:r>
          </w:p>
          <w:p>
            <w:pPr>
              <w:pStyle w:val="1128"/>
              <w:jc w:val="center"/>
              <w:spacing w:before="40" w:after="40"/>
              <w:rPr>
                <w:lang w:eastAsia="en-US"/>
              </w:rPr>
            </w:pPr>
            <w:r>
              <w:rPr>
                <w:lang w:eastAsia="en-US"/>
              </w:rPr>
            </w:r>
            <w:r>
              <w:rPr>
                <w:lang w:eastAsia="en-US"/>
              </w:rPr>
            </w:r>
          </w:p>
          <w:p>
            <w:pPr>
              <w:pStyle w:val="1128"/>
              <w:jc w:val="center"/>
              <w:spacing w:before="40" w:after="40"/>
              <w:rPr>
                <w:lang w:eastAsia="en-US"/>
              </w:rPr>
            </w:pPr>
            <w:r>
              <w:rPr>
                <w:lang w:eastAsia="en-US"/>
              </w:rPr>
            </w:r>
            <w:r>
              <w:rPr>
                <w:lang w:eastAsia="en-US"/>
              </w:rPr>
            </w:r>
          </w:p>
          <w:p>
            <w:pPr>
              <w:pStyle w:val="1128"/>
              <w:jc w:val="center"/>
              <w:spacing w:before="40" w:after="40"/>
              <w:rPr>
                <w:lang w:eastAsia="en-US"/>
              </w:rPr>
            </w:pPr>
            <w:r>
              <w:rPr>
                <w:lang w:eastAsia="en-US"/>
              </w:rPr>
            </w:r>
            <w:r>
              <w:rPr>
                <w:lang w:eastAsia="en-US"/>
              </w:rPr>
            </w:r>
          </w:p>
          <w:p>
            <w:pPr>
              <w:pStyle w:val="1128"/>
              <w:jc w:val="center"/>
              <w:spacing w:before="40" w:after="40"/>
              <w:rPr>
                <w:lang w:eastAsia="en-US"/>
              </w:rPr>
            </w:pPr>
            <w:r>
              <w:rPr>
                <w:lang w:eastAsia="en-US"/>
              </w:rPr>
            </w:r>
            <w:r>
              <w:rPr>
                <w:lang w:eastAsia="en-US"/>
              </w:rPr>
            </w:r>
          </w:p>
          <w:p>
            <w:pPr>
              <w:pStyle w:val="1128"/>
              <w:jc w:val="center"/>
              <w:spacing w:before="40" w:after="40"/>
              <w:rPr>
                <w:lang w:eastAsia="en-US"/>
              </w:rPr>
            </w:pPr>
            <w:r>
              <w:rPr>
                <w:lang w:eastAsia="en-US"/>
              </w:rPr>
            </w:r>
            <w:r>
              <w:rPr>
                <w:lang w:eastAsia="en-US"/>
              </w:rPr>
            </w:r>
          </w:p>
          <w:p>
            <w:pPr>
              <w:pStyle w:val="1128"/>
              <w:jc w:val="center"/>
              <w:spacing w:before="40" w:after="40"/>
              <w:rPr>
                <w:lang w:eastAsia="en-US"/>
              </w:rPr>
            </w:pPr>
            <w:r>
              <w:rPr>
                <w:lang w:eastAsia="en-US"/>
              </w:rPr>
            </w:r>
            <w:r>
              <w:rPr>
                <w:lang w:eastAsia="en-US"/>
              </w:rPr>
            </w:r>
          </w:p>
          <w:p>
            <w:pPr>
              <w:pStyle w:val="1128"/>
              <w:jc w:val="center"/>
              <w:spacing w:before="40" w:after="40"/>
              <w:rPr>
                <w:lang w:eastAsia="en-US"/>
              </w:rPr>
            </w:pPr>
            <w:r>
              <w:rPr>
                <w:lang w:eastAsia="en-US"/>
              </w:rPr>
            </w:r>
            <w:r>
              <w:rPr>
                <w:lang w:eastAsia="en-US"/>
              </w:rPr>
            </w:r>
          </w:p>
          <w:p>
            <w:pPr>
              <w:pStyle w:val="1128"/>
              <w:jc w:val="center"/>
              <w:spacing w:before="40" w:after="40"/>
              <w:rPr>
                <w:lang w:eastAsia="en-US"/>
              </w:rPr>
            </w:pPr>
            <w:r>
              <w:rPr>
                <w:lang w:eastAsia="en-US"/>
              </w:rPr>
            </w:r>
            <w:r>
              <w:rPr>
                <w:lang w:eastAsia="en-US"/>
              </w:rPr>
            </w:r>
          </w:p>
          <w:p>
            <w:pPr>
              <w:pStyle w:val="1128"/>
              <w:jc w:val="center"/>
              <w:spacing w:before="40" w:after="40"/>
              <w:rPr>
                <w:lang w:eastAsia="en-US"/>
              </w:rPr>
            </w:pPr>
            <w:r>
              <w:rPr>
                <w:lang w:eastAsia="en-US"/>
              </w:rPr>
            </w:r>
            <w:r>
              <w:rPr>
                <w:lang w:eastAsia="en-US"/>
              </w:rPr>
            </w:r>
          </w:p>
          <w:p>
            <w:pPr>
              <w:pStyle w:val="1128"/>
              <w:jc w:val="center"/>
              <w:spacing w:before="40" w:after="40"/>
              <w:rPr>
                <w:lang w:eastAsia="en-US"/>
              </w:rPr>
            </w:pPr>
            <w:r>
              <w:rPr>
                <w:lang w:eastAsia="en-US"/>
              </w:rPr>
            </w:r>
            <w:r>
              <w:rPr>
                <w:lang w:eastAsia="en-US"/>
              </w:rPr>
            </w:r>
          </w:p>
          <w:p>
            <w:pPr>
              <w:pStyle w:val="1128"/>
              <w:jc w:val="center"/>
              <w:spacing w:before="40" w:after="40"/>
              <w:rPr>
                <w:lang w:eastAsia="en-US"/>
              </w:rPr>
            </w:pPr>
            <w:r>
              <w:rPr>
                <w:lang w:eastAsia="en-US"/>
              </w:rPr>
            </w:r>
            <w:r>
              <w:rPr>
                <w:lang w:eastAsia="en-US"/>
              </w:rPr>
            </w:r>
          </w:p>
          <w:p>
            <w:pPr>
              <w:pStyle w:val="1128"/>
              <w:jc w:val="center"/>
              <w:spacing w:before="40" w:after="40"/>
              <w:rPr>
                <w:lang w:eastAsia="en-US"/>
              </w:rPr>
            </w:pPr>
            <w:r>
              <w:rPr>
                <w:lang w:eastAsia="en-US"/>
              </w:rPr>
            </w:r>
            <w:r>
              <w:rPr>
                <w:lang w:eastAsia="en-US"/>
              </w:rPr>
            </w:r>
          </w:p>
          <w:p>
            <w:pPr>
              <w:pStyle w:val="1128"/>
              <w:jc w:val="center"/>
              <w:spacing w:before="40" w:after="40"/>
              <w:rPr>
                <w:lang w:eastAsia="en-US"/>
              </w:rPr>
            </w:pPr>
            <w:r>
              <w:rPr>
                <w:lang w:eastAsia="en-US"/>
              </w:rPr>
            </w:r>
            <w:r>
              <w:rPr>
                <w:lang w:eastAsia="en-US"/>
              </w:rPr>
            </w:r>
          </w:p>
          <w:p>
            <w:pPr>
              <w:pStyle w:val="1128"/>
              <w:jc w:val="center"/>
              <w:spacing w:before="40" w:after="40"/>
              <w:rPr>
                <w:lang w:eastAsia="en-US"/>
              </w:rPr>
            </w:pPr>
            <w:r>
              <w:rPr>
                <w:lang w:eastAsia="en-US"/>
              </w:rPr>
            </w:r>
            <w:r>
              <w:rPr>
                <w:lang w:eastAsia="en-US"/>
              </w:rPr>
            </w:r>
          </w:p>
          <w:p>
            <w:pPr>
              <w:pStyle w:val="1128"/>
              <w:jc w:val="center"/>
              <w:spacing w:before="40" w:after="40"/>
              <w:rPr>
                <w:bCs/>
                <w:sz w:val="20"/>
                <w:szCs w:val="20"/>
              </w:rPr>
            </w:pPr>
            <w:r>
              <w:rPr>
                <w:sz w:val="20"/>
                <w:szCs w:val="20"/>
                <w:lang w:eastAsia="en-US"/>
              </w:rPr>
              <w:t xml:space="preserve">Не взимается</w:t>
            </w:r>
            <w:r>
              <w:rPr>
                <w:bCs/>
                <w:sz w:val="20"/>
                <w:szCs w:val="20"/>
              </w:rPr>
            </w:r>
            <w:r>
              <w:rPr>
                <w:bCs/>
                <w:sz w:val="20"/>
                <w:szCs w:val="20"/>
              </w:rPr>
            </w:r>
          </w:p>
          <w:p>
            <w:pPr>
              <w:pStyle w:val="112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1128"/>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tc>
        <w:tc>
          <w:tcPr>
            <w:tcBorders>
              <w:top w:val="single" w:color="000000" w:sz="4" w:space="0"/>
              <w:left w:val="single" w:color="000000" w:sz="4" w:space="0"/>
              <w:right w:val="single" w:color="000000" w:sz="4" w:space="0"/>
            </w:tcBorders>
            <w:tcW w:w="3969" w:type="dxa"/>
            <w:vAlign w:val="top"/>
            <w:textDirection w:val="lrTb"/>
            <w:noWrap w:val="false"/>
          </w:tcPr>
          <w:p>
            <w:pPr>
              <w:pStyle w:val="1128"/>
              <w:jc w:val="both"/>
              <w:tabs>
                <w:tab w:val="left" w:pos="708" w:leader="none"/>
                <w:tab w:val="center" w:pos="4677" w:leader="none"/>
                <w:tab w:val="right" w:pos="9355" w:leader="none"/>
              </w:tabs>
              <w:rPr>
                <w:i/>
                <w:sz w:val="20"/>
                <w:szCs w:val="20"/>
                <w:lang w:eastAsia="en-US"/>
              </w:rPr>
            </w:pPr>
            <w:r>
              <w:rPr>
                <w:i/>
                <w:sz w:val="20"/>
                <w:szCs w:val="20"/>
                <w:lang w:eastAsia="en-US"/>
              </w:rPr>
              <w:t xml:space="preserve">Комиссия взимается с расчетного счета в евро.</w:t>
            </w:r>
            <w:r>
              <w:rPr>
                <w:i/>
                <w:sz w:val="20"/>
                <w:szCs w:val="20"/>
                <w:lang w:eastAsia="en-US"/>
              </w:rPr>
            </w:r>
            <w:r>
              <w:rPr>
                <w:i/>
                <w:sz w:val="20"/>
                <w:szCs w:val="20"/>
                <w:lang w:eastAsia="en-US"/>
              </w:rPr>
            </w:r>
          </w:p>
          <w:p>
            <w:pPr>
              <w:pStyle w:val="1128"/>
              <w:jc w:val="both"/>
              <w:tabs>
                <w:tab w:val="left" w:pos="708" w:leader="none"/>
                <w:tab w:val="center" w:pos="4677" w:leader="none"/>
                <w:tab w:val="right" w:pos="9355" w:leader="none"/>
              </w:tabs>
              <w:rPr>
                <w:i/>
                <w:sz w:val="20"/>
                <w:szCs w:val="20"/>
                <w:lang w:eastAsia="en-US"/>
              </w:rPr>
            </w:pPr>
            <w:r>
              <w:rPr>
                <w:i/>
                <w:sz w:val="20"/>
                <w:szCs w:val="20"/>
              </w:rPr>
              <w:t xml:space="preserve">Комиссия взимается по ставке тарифа, действующей на дату начисления комиссии</w:t>
            </w:r>
            <w:r>
              <w:rPr>
                <w:i/>
                <w:sz w:val="20"/>
                <w:szCs w:val="20"/>
              </w:rPr>
              <w:t xml:space="preserve">.</w:t>
            </w:r>
            <w:r>
              <w:rPr>
                <w:i/>
                <w:sz w:val="20"/>
                <w:szCs w:val="20"/>
                <w:lang w:eastAsia="en-US"/>
              </w:rPr>
            </w:r>
            <w:r>
              <w:rPr>
                <w:i/>
                <w:sz w:val="20"/>
                <w:szCs w:val="20"/>
                <w:lang w:eastAsia="en-US"/>
              </w:rPr>
            </w:r>
          </w:p>
          <w:p>
            <w:pPr>
              <w:pStyle w:val="1128"/>
              <w:jc w:val="both"/>
              <w:tabs>
                <w:tab w:val="left" w:pos="708" w:leader="none"/>
                <w:tab w:val="center" w:pos="4677" w:leader="none"/>
                <w:tab w:val="right" w:pos="9355" w:leader="none"/>
              </w:tabs>
              <w:rPr>
                <w:i/>
                <w:sz w:val="20"/>
                <w:szCs w:val="20"/>
              </w:rPr>
            </w:pPr>
            <w:r>
              <w:rPr>
                <w:i/>
                <w:sz w:val="20"/>
                <w:szCs w:val="20"/>
                <w:lang w:eastAsia="en-US"/>
              </w:rPr>
              <w:t xml:space="preserve">Комиссия взимается независимо от наличия/отсутствия операций в течение календарного месяца</w:t>
            </w:r>
            <w:r>
              <w:rPr>
                <w:i/>
                <w:sz w:val="20"/>
                <w:szCs w:val="20"/>
              </w:rPr>
              <w:t xml:space="preserve">.</w:t>
            </w:r>
            <w:r>
              <w:rPr>
                <w:i/>
                <w:sz w:val="20"/>
                <w:szCs w:val="20"/>
              </w:rPr>
            </w:r>
          </w:p>
          <w:p>
            <w:pPr>
              <w:pStyle w:val="1128"/>
              <w:jc w:val="both"/>
              <w:tabs>
                <w:tab w:val="left" w:pos="708" w:leader="none"/>
                <w:tab w:val="center" w:pos="4677" w:leader="none"/>
                <w:tab w:val="right" w:pos="9355" w:leader="none"/>
              </w:tabs>
              <w:rPr>
                <w:i/>
                <w:sz w:val="20"/>
                <w:szCs w:val="20"/>
                <w:lang w:eastAsia="en-US"/>
              </w:rPr>
            </w:pPr>
            <w:r>
              <w:rPr>
                <w:i/>
                <w:sz w:val="20"/>
                <w:szCs w:val="20"/>
                <w:lang w:eastAsia="en-US"/>
              </w:rPr>
              <w:t xml:space="preserve">Комиссия не взимается если совокупный среднемесячный остаток равен нулю.</w:t>
            </w:r>
            <w:r>
              <w:rPr>
                <w:i/>
                <w:sz w:val="20"/>
                <w:szCs w:val="20"/>
                <w:lang w:eastAsia="en-US"/>
              </w:rPr>
            </w:r>
          </w:p>
          <w:p>
            <w:pPr>
              <w:pStyle w:val="1128"/>
              <w:jc w:val="both"/>
              <w:tabs>
                <w:tab w:val="left" w:pos="708" w:leader="none"/>
                <w:tab w:val="center" w:pos="4677" w:leader="none"/>
                <w:tab w:val="right" w:pos="9355" w:leader="none"/>
              </w:tabs>
              <w:rPr>
                <w:i/>
                <w:sz w:val="20"/>
                <w:szCs w:val="20"/>
              </w:rPr>
            </w:pPr>
            <w:r>
              <w:rPr>
                <w:i/>
                <w:sz w:val="20"/>
                <w:szCs w:val="20"/>
              </w:rPr>
              <w:t xml:space="preserve">При отсутствии на расчетн</w:t>
            </w:r>
            <w:r>
              <w:rPr>
                <w:i/>
                <w:sz w:val="20"/>
                <w:szCs w:val="20"/>
              </w:rPr>
              <w:t xml:space="preserve">ом счете в евро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i/>
                <w:sz w:val="20"/>
                <w:szCs w:val="20"/>
              </w:rPr>
            </w:r>
          </w:p>
          <w:p>
            <w:pPr>
              <w:pStyle w:val="1128"/>
              <w:jc w:val="both"/>
              <w:tabs>
                <w:tab w:val="left" w:pos="708" w:leader="none"/>
                <w:tab w:val="center" w:pos="4677" w:leader="none"/>
                <w:tab w:val="right" w:pos="9355" w:leader="none"/>
              </w:tabs>
              <w:rPr>
                <w:i/>
                <w:sz w:val="20"/>
                <w:szCs w:val="20"/>
              </w:rPr>
            </w:pPr>
            <w:r>
              <w:rPr>
                <w:i/>
                <w:sz w:val="20"/>
                <w:szCs w:val="20"/>
                <w:lang w:eastAsia="en-US"/>
              </w:rPr>
              <w:t xml:space="preserve">При расчете совокупного среднемесячного остатка учитываются остатки на расчетном счете в евро и соответствующем ему транзитном счете.</w:t>
            </w:r>
            <w:r>
              <w:rPr>
                <w:i/>
                <w:sz w:val="20"/>
                <w:szCs w:val="20"/>
              </w:rPr>
            </w:r>
            <w:r>
              <w:rPr>
                <w:i/>
                <w:sz w:val="20"/>
                <w:szCs w:val="20"/>
              </w:rPr>
            </w:r>
          </w:p>
          <w:p>
            <w:pPr>
              <w:pStyle w:val="1128"/>
              <w:jc w:val="both"/>
              <w:tabs>
                <w:tab w:val="left" w:pos="708" w:leader="none"/>
                <w:tab w:val="center" w:pos="4677" w:leader="none"/>
                <w:tab w:val="right" w:pos="9355" w:leader="none"/>
              </w:tabs>
              <w:rPr>
                <w:i/>
                <w:sz w:val="20"/>
                <w:szCs w:val="20"/>
                <w:lang w:eastAsia="en-US"/>
              </w:rPr>
            </w:pPr>
            <w:r>
              <w:rPr>
                <w:i/>
                <w:sz w:val="20"/>
                <w:szCs w:val="20"/>
                <w:lang w:eastAsia="en-US"/>
              </w:rPr>
              <w:t xml:space="preserve">Совокупный среднемесячный остаток рассчитывается как отношение суммы остатков денежных средств на расчетном и транзитном счетах Клиента в евро на начало каждого календарного дня в течение расчетного месяца к количеству </w:t>
            </w:r>
            <w:r>
              <w:rPr>
                <w:i/>
                <w:sz w:val="20"/>
                <w:szCs w:val="20"/>
                <w:lang w:eastAsia="en-US"/>
              </w:rPr>
              <w:t xml:space="preserve">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отли</w:t>
            </w:r>
            <w:r>
              <w:rPr>
                <w:i/>
                <w:sz w:val="20"/>
                <w:szCs w:val="20"/>
                <w:lang w:eastAsia="en-US"/>
              </w:rPr>
              <w:t xml:space="preserve">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среднемесячного остатка.</w:t>
            </w:r>
            <w:r>
              <w:rPr>
                <w:i/>
                <w:sz w:val="20"/>
                <w:szCs w:val="20"/>
                <w:lang w:eastAsia="en-US"/>
              </w:rPr>
            </w:r>
            <w:r>
              <w:rPr>
                <w:i/>
                <w:sz w:val="20"/>
                <w:szCs w:val="20"/>
                <w:lang w:eastAsia="en-US"/>
              </w:rPr>
            </w:r>
          </w:p>
          <w:p>
            <w:pPr>
              <w:pStyle w:val="1128"/>
              <w:jc w:val="both"/>
              <w:tabs>
                <w:tab w:val="left" w:pos="708" w:leader="none"/>
                <w:tab w:val="center" w:pos="4677" w:leader="none"/>
                <w:tab w:val="right" w:pos="9355" w:leader="none"/>
              </w:tabs>
              <w:rPr>
                <w:sz w:val="20"/>
                <w:szCs w:val="20"/>
                <w:lang w:eastAsia="en-US"/>
              </w:rPr>
            </w:pPr>
            <w:r>
              <w:rPr>
                <w:sz w:val="20"/>
                <w:szCs w:val="20"/>
              </w:rPr>
              <w:t xml:space="preserve">Комиссия взимается по ставке тарифа, действующей на дату начисления комиссии</w:t>
            </w:r>
            <w:r>
              <w:rPr>
                <w:sz w:val="20"/>
                <w:szCs w:val="20"/>
                <w:lang w:eastAsia="en-US"/>
              </w:rPr>
              <w:t xml:space="preserve">.</w:t>
            </w:r>
            <w:r>
              <w:rPr>
                <w:sz w:val="20"/>
                <w:szCs w:val="20"/>
                <w:lang w:eastAsia="en-US"/>
              </w:rPr>
            </w:r>
            <w:r>
              <w:rPr>
                <w:sz w:val="20"/>
                <w:szCs w:val="20"/>
                <w:lang w:eastAsia="en-US"/>
              </w:rPr>
            </w:r>
          </w:p>
          <w:p>
            <w:pPr>
              <w:pStyle w:val="1128"/>
              <w:jc w:val="both"/>
              <w:tabs>
                <w:tab w:val="left" w:pos="708" w:leader="none"/>
                <w:tab w:val="center" w:pos="4677" w:leader="none"/>
                <w:tab w:val="right" w:pos="9355" w:leader="none"/>
              </w:tabs>
              <w:rPr>
                <w:i/>
                <w:sz w:val="20"/>
                <w:szCs w:val="20"/>
                <w:lang w:eastAsia="en-US"/>
              </w:rPr>
            </w:pPr>
            <w:r>
              <w:rPr>
                <w:i/>
                <w:sz w:val="20"/>
                <w:szCs w:val="20"/>
                <w:lang w:eastAsia="en-US"/>
              </w:rPr>
              <w:t xml:space="preserve">Кроме месяца, в котором установлена система дистанционного банковского обслуживания.</w:t>
            </w:r>
            <w:r>
              <w:rPr>
                <w:i/>
                <w:sz w:val="20"/>
                <w:szCs w:val="20"/>
                <w:lang w:eastAsia="en-US"/>
              </w:rPr>
            </w:r>
            <w:r>
              <w:rPr>
                <w:i/>
                <w:sz w:val="20"/>
                <w:szCs w:val="20"/>
                <w:lang w:eastAsia="en-US"/>
              </w:rPr>
            </w:r>
          </w:p>
          <w:p>
            <w:pPr>
              <w:pStyle w:val="1128"/>
              <w:jc w:val="both"/>
              <w:spacing w:before="40"/>
              <w:tabs>
                <w:tab w:val="left" w:pos="708" w:leader="none"/>
                <w:tab w:val="center" w:pos="4677" w:leader="none"/>
                <w:tab w:val="right" w:pos="9355" w:leader="none"/>
              </w:tabs>
              <w:rPr>
                <w:i/>
                <w:sz w:val="20"/>
                <w:szCs w:val="20"/>
                <w:lang w:eastAsia="en-US"/>
              </w:rPr>
            </w:pPr>
            <w:r>
              <w:rPr>
                <w:i/>
                <w:sz w:val="20"/>
                <w:szCs w:val="20"/>
                <w:lang w:eastAsia="en-US"/>
              </w:rPr>
              <w:t xml:space="preserve">В случае</w:t>
            </w:r>
            <w:r>
              <w:rPr>
                <w:i/>
                <w:sz w:val="20"/>
                <w:szCs w:val="20"/>
                <w:lang w:eastAsia="en-US"/>
              </w:rPr>
              <w:t xml:space="preserve">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1.2.3.1 Тарифов в размере, пред</w:t>
            </w:r>
            <w:r>
              <w:rPr>
                <w:i/>
                <w:sz w:val="20"/>
                <w:szCs w:val="20"/>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i/>
                <w:sz w:val="20"/>
                <w:szCs w:val="20"/>
                <w:lang w:eastAsia="en-US"/>
              </w:rPr>
            </w:r>
          </w:p>
          <w:p>
            <w:pPr>
              <w:pStyle w:val="1128"/>
              <w:jc w:val="both"/>
              <w:tabs>
                <w:tab w:val="left" w:pos="708" w:leader="none"/>
                <w:tab w:val="center" w:pos="4677" w:leader="none"/>
                <w:tab w:val="right" w:pos="9355" w:leader="none"/>
              </w:tabs>
              <w:rPr>
                <w:i/>
                <w:sz w:val="20"/>
                <w:szCs w:val="20"/>
                <w:lang w:eastAsia="en-US"/>
              </w:rPr>
            </w:pPr>
            <w:r>
              <w:rPr>
                <w:i/>
                <w:sz w:val="20"/>
                <w:szCs w:val="20"/>
                <w:lang w:eastAsia="en-US"/>
              </w:rPr>
              <w:t xml:space="preserve">  В случае возобновления Банком использования Клиентом системы дистанционного банковского обслуживания «Свой бизнес» на дату взимания комиссионного вознаграждения по п. 1.2.3.1 Тарифов комиссия за ведение счета взимается</w:t>
            </w:r>
            <w:r>
              <w:rPr>
                <w:i/>
                <w:lang w:eastAsia="en-US"/>
              </w:rPr>
              <w:t xml:space="preserve"> </w:t>
            </w:r>
            <w:r>
              <w:rPr>
                <w:i/>
                <w:sz w:val="20"/>
                <w:szCs w:val="20"/>
                <w:lang w:eastAsia="en-US"/>
              </w:rPr>
              <w:t xml:space="preserve">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i/>
                <w:sz w:val="20"/>
                <w:szCs w:val="20"/>
                <w:lang w:eastAsia="en-US"/>
              </w:rPr>
            </w:r>
          </w:p>
          <w:p>
            <w:pPr>
              <w:pStyle w:val="1128"/>
              <w:jc w:val="both"/>
              <w:tabs>
                <w:tab w:val="left" w:pos="708" w:leader="none"/>
                <w:tab w:val="center" w:pos="4677" w:leader="none"/>
                <w:tab w:val="right" w:pos="9355" w:leader="none"/>
              </w:tabs>
              <w:rPr>
                <w:i/>
                <w:sz w:val="20"/>
                <w:szCs w:val="20"/>
                <w:lang w:eastAsia="en-US"/>
              </w:rPr>
            </w:pPr>
            <w:r>
              <w:rPr>
                <w:i/>
                <w:sz w:val="20"/>
                <w:szCs w:val="20"/>
                <w:lang w:eastAsia="en-US"/>
              </w:rPr>
            </w:r>
            <w:r>
              <w:rPr>
                <w:i/>
                <w:sz w:val="20"/>
                <w:szCs w:val="20"/>
                <w:lang w:eastAsia="en-US"/>
              </w:rPr>
            </w:r>
          </w:p>
          <w:p>
            <w:pPr>
              <w:pStyle w:val="1128"/>
              <w:jc w:val="both"/>
              <w:tabs>
                <w:tab w:val="left" w:pos="708" w:leader="none"/>
                <w:tab w:val="center" w:pos="4677" w:leader="none"/>
                <w:tab w:val="right" w:pos="9355" w:leader="none"/>
              </w:tabs>
              <w:rPr>
                <w:i/>
                <w:sz w:val="20"/>
                <w:szCs w:val="20"/>
                <w:lang w:eastAsia="en-US"/>
              </w:rPr>
            </w:pPr>
            <w:r>
              <w:rPr>
                <w:i/>
                <w:sz w:val="20"/>
                <w:szCs w:val="20"/>
                <w:lang w:eastAsia="en-US"/>
              </w:rPr>
            </w:r>
            <w:r>
              <w:rPr>
                <w:i/>
                <w:sz w:val="20"/>
                <w:szCs w:val="20"/>
                <w:lang w:eastAsia="en-US"/>
              </w:rPr>
            </w:r>
          </w:p>
          <w:p>
            <w:pPr>
              <w:pStyle w:val="1128"/>
              <w:jc w:val="both"/>
              <w:spacing w:before="40"/>
              <w:tabs>
                <w:tab w:val="left" w:pos="708" w:leader="none"/>
                <w:tab w:val="center" w:pos="4677" w:leader="none"/>
                <w:tab w:val="right" w:pos="9355" w:leader="none"/>
              </w:tabs>
              <w:rPr>
                <w:i/>
                <w:sz w:val="20"/>
                <w:szCs w:val="20"/>
                <w:lang w:eastAsia="en-US"/>
              </w:rPr>
            </w:pPr>
            <w:r>
              <w:rPr>
                <w:i/>
                <w:sz w:val="20"/>
                <w:szCs w:val="20"/>
                <w:lang w:eastAsia="en-US"/>
              </w:rPr>
              <w:t xml:space="preserve">Не признаются операциями по счету:</w:t>
            </w:r>
            <w:r>
              <w:rPr>
                <w:i/>
                <w:sz w:val="20"/>
                <w:szCs w:val="20"/>
                <w:lang w:eastAsia="en-US"/>
              </w:rPr>
            </w:r>
          </w:p>
          <w:p>
            <w:pPr>
              <w:pStyle w:val="1128"/>
              <w:jc w:val="both"/>
              <w:tabs>
                <w:tab w:val="left" w:pos="708" w:leader="none"/>
                <w:tab w:val="center" w:pos="4677" w:leader="none"/>
                <w:tab w:val="right" w:pos="9355" w:leader="none"/>
              </w:tabs>
              <w:rPr>
                <w:i/>
                <w:sz w:val="20"/>
                <w:szCs w:val="20"/>
                <w:lang w:eastAsia="en-US"/>
              </w:rPr>
            </w:pPr>
            <w:r>
              <w:rPr>
                <w:i/>
                <w:sz w:val="20"/>
                <w:szCs w:val="20"/>
                <w:lang w:eastAsia="en-US"/>
              </w:rPr>
              <w:t xml:space="preserve">- причисление процентов к счету;</w:t>
            </w:r>
            <w:r>
              <w:rPr>
                <w:i/>
                <w:sz w:val="20"/>
                <w:szCs w:val="20"/>
                <w:lang w:eastAsia="en-US"/>
              </w:rPr>
            </w:r>
          </w:p>
          <w:p>
            <w:pPr>
              <w:pStyle w:val="1128"/>
              <w:jc w:val="both"/>
              <w:tabs>
                <w:tab w:val="left" w:pos="708" w:leader="none"/>
                <w:tab w:val="center" w:pos="4677" w:leader="none"/>
                <w:tab w:val="right" w:pos="9355" w:leader="none"/>
              </w:tabs>
              <w:rPr>
                <w:i/>
                <w:sz w:val="20"/>
                <w:szCs w:val="20"/>
                <w:lang w:eastAsia="en-US"/>
              </w:rPr>
            </w:pPr>
            <w:r>
              <w:rPr>
                <w:i/>
                <w:sz w:val="20"/>
                <w:szCs w:val="20"/>
                <w:lang w:eastAsia="en-US"/>
              </w:rPr>
              <w:t xml:space="preserve">- взимание комиссий Банка; </w:t>
            </w:r>
            <w:r>
              <w:rPr>
                <w:i/>
                <w:sz w:val="20"/>
                <w:szCs w:val="20"/>
                <w:lang w:eastAsia="en-US"/>
              </w:rPr>
            </w:r>
          </w:p>
          <w:p>
            <w:pPr>
              <w:pStyle w:val="1128"/>
              <w:jc w:val="both"/>
              <w:tabs>
                <w:tab w:val="left" w:pos="708" w:leader="none"/>
                <w:tab w:val="center" w:pos="4677" w:leader="none"/>
                <w:tab w:val="right" w:pos="9355" w:leader="none"/>
              </w:tabs>
              <w:rPr>
                <w:i/>
                <w:sz w:val="20"/>
                <w:szCs w:val="20"/>
                <w:lang w:eastAsia="en-US"/>
              </w:rPr>
            </w:pPr>
            <w:r>
              <w:rPr>
                <w:i/>
                <w:sz w:val="20"/>
                <w:szCs w:val="20"/>
                <w:lang w:eastAsia="en-US"/>
              </w:rPr>
              <w:t xml:space="preserve">- зачисление/списание со счета ошибочно зачисленных Банком денежных средств.</w:t>
            </w:r>
            <w:r>
              <w:rPr>
                <w:i/>
                <w:sz w:val="20"/>
                <w:szCs w:val="20"/>
                <w:lang w:eastAsia="en-US"/>
              </w:rPr>
            </w:r>
          </w:p>
          <w:p>
            <w:pPr>
              <w:pStyle w:val="1128"/>
              <w:jc w:val="both"/>
              <w:tabs>
                <w:tab w:val="left" w:pos="708" w:leader="none"/>
                <w:tab w:val="center" w:pos="4677" w:leader="none"/>
                <w:tab w:val="right" w:pos="9355" w:leader="none"/>
              </w:tabs>
              <w:rPr>
                <w:i/>
                <w:sz w:val="20"/>
                <w:szCs w:val="20"/>
                <w:lang w:eastAsia="en-US"/>
              </w:rPr>
            </w:pPr>
            <w:r>
              <w:rPr>
                <w:i/>
                <w:sz w:val="20"/>
                <w:szCs w:val="20"/>
                <w:lang w:eastAsia="en-US"/>
              </w:rPr>
              <w:t xml:space="preserve">Перечисление/выдача остатка денежных средств при закрытии счета признается операцией по счету.</w:t>
            </w:r>
            <w:r>
              <w:rPr>
                <w:i/>
                <w:sz w:val="20"/>
                <w:szCs w:val="20"/>
                <w:lang w:eastAsia="en-US"/>
              </w:rPr>
            </w:r>
          </w:p>
          <w:p>
            <w:pPr>
              <w:pStyle w:val="1128"/>
              <w:jc w:val="both"/>
              <w:tabs>
                <w:tab w:val="left" w:pos="708" w:leader="none"/>
                <w:tab w:val="center" w:pos="4677" w:leader="none"/>
                <w:tab w:val="right" w:pos="9355" w:leader="none"/>
              </w:tabs>
              <w:rPr>
                <w:i/>
                <w:sz w:val="20"/>
                <w:szCs w:val="20"/>
                <w:lang w:eastAsia="en-US"/>
              </w:rPr>
            </w:pPr>
            <w:r>
              <w:rPr>
                <w:i/>
                <w:sz w:val="20"/>
                <w:szCs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1.2.3.1 Тарифов, но </w:t>
            </w:r>
            <w:r>
              <w:rPr>
                <w:i/>
                <w:sz w:val="20"/>
                <w:szCs w:val="20"/>
                <w:lang w:eastAsia="en-US"/>
              </w:rPr>
              <w:t xml:space="preserve">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i/>
                <w:lang w:eastAsia="en-US"/>
              </w:rPr>
              <w:t xml:space="preserve">.</w:t>
            </w:r>
            <w:r>
              <w:rPr>
                <w:i/>
                <w:sz w:val="20"/>
                <w:szCs w:val="20"/>
                <w:lang w:eastAsia="en-US"/>
              </w:rPr>
            </w:r>
            <w:r>
              <w:rPr>
                <w:i/>
                <w:sz w:val="20"/>
                <w:szCs w:val="20"/>
                <w:lang w:eastAsia="en-US"/>
              </w:rPr>
            </w:r>
          </w:p>
          <w:p>
            <w:pPr>
              <w:pStyle w:val="1128"/>
              <w:jc w:val="both"/>
              <w:tabs>
                <w:tab w:val="left" w:pos="708" w:leader="none"/>
                <w:tab w:val="center" w:pos="4677" w:leader="none"/>
                <w:tab w:val="right" w:pos="9355" w:leader="none"/>
              </w:tabs>
              <w:rPr>
                <w:i/>
                <w:sz w:val="20"/>
                <w:szCs w:val="20"/>
                <w:lang w:eastAsia="en-US"/>
              </w:rPr>
            </w:pPr>
            <w:r>
              <w:rPr>
                <w:i/>
                <w:sz w:val="20"/>
                <w:szCs w:val="20"/>
                <w:lang w:eastAsia="en-US"/>
              </w:rPr>
            </w:r>
            <w:r>
              <w:rPr>
                <w:i/>
                <w:sz w:val="20"/>
                <w:szCs w:val="20"/>
                <w:lang w:eastAsia="en-US"/>
              </w:rPr>
            </w:r>
          </w:p>
          <w:p>
            <w:pPr>
              <w:pStyle w:val="1128"/>
              <w:jc w:val="both"/>
              <w:tabs>
                <w:tab w:val="left" w:pos="708" w:leader="none"/>
                <w:tab w:val="center" w:pos="4677" w:leader="none"/>
                <w:tab w:val="right" w:pos="9355" w:leader="none"/>
              </w:tabs>
              <w:rPr>
                <w:i/>
                <w:sz w:val="20"/>
                <w:szCs w:val="20"/>
                <w:lang w:eastAsia="en-US"/>
              </w:rPr>
            </w:pPr>
            <w:r>
              <w:rPr>
                <w:i/>
                <w:sz w:val="20"/>
                <w:szCs w:val="20"/>
                <w:lang w:eastAsia="en-US"/>
              </w:rPr>
            </w:r>
            <w:r>
              <w:rPr>
                <w:i/>
                <w:sz w:val="20"/>
                <w:szCs w:val="20"/>
                <w:lang w:eastAsia="en-US"/>
              </w:rPr>
            </w:r>
          </w:p>
          <w:p>
            <w:pPr>
              <w:pStyle w:val="1128"/>
              <w:jc w:val="both"/>
              <w:tabs>
                <w:tab w:val="left" w:pos="708" w:leader="none"/>
                <w:tab w:val="center" w:pos="4677" w:leader="none"/>
                <w:tab w:val="right" w:pos="9355" w:leader="none"/>
              </w:tabs>
              <w:rPr>
                <w:i/>
                <w:sz w:val="20"/>
                <w:szCs w:val="20"/>
                <w:lang w:eastAsia="en-US"/>
              </w:rPr>
            </w:pPr>
            <w:r>
              <w:rPr>
                <w:i/>
                <w:sz w:val="20"/>
                <w:szCs w:val="20"/>
                <w:lang w:eastAsia="en-US"/>
              </w:rPr>
            </w:r>
            <w:r>
              <w:rPr>
                <w:i/>
                <w:sz w:val="20"/>
                <w:szCs w:val="20"/>
                <w:lang w:eastAsia="en-US"/>
              </w:rPr>
            </w:r>
          </w:p>
          <w:p>
            <w:pPr>
              <w:pStyle w:val="1128"/>
              <w:jc w:val="both"/>
              <w:tabs>
                <w:tab w:val="left" w:pos="708" w:leader="none"/>
                <w:tab w:val="center" w:pos="4677" w:leader="none"/>
                <w:tab w:val="right" w:pos="9355" w:leader="none"/>
              </w:tabs>
              <w:rPr>
                <w:i/>
                <w:sz w:val="20"/>
                <w:szCs w:val="20"/>
                <w:lang w:eastAsia="en-US"/>
              </w:rPr>
            </w:pPr>
            <w:r>
              <w:rPr>
                <w:i/>
                <w:sz w:val="20"/>
                <w:szCs w:val="20"/>
                <w:lang w:eastAsia="en-US"/>
              </w:rPr>
              <w:t xml:space="preserve">Комиссия взимается с расчетного счета в долларах США</w:t>
            </w:r>
            <w:r>
              <w:rPr>
                <w:i/>
                <w:sz w:val="20"/>
                <w:szCs w:val="20"/>
                <w:lang w:eastAsia="en-US"/>
              </w:rPr>
            </w:r>
            <w:r>
              <w:rPr>
                <w:i/>
                <w:sz w:val="20"/>
                <w:szCs w:val="20"/>
                <w:lang w:eastAsia="en-US"/>
              </w:rPr>
            </w:r>
          </w:p>
          <w:p>
            <w:pPr>
              <w:pStyle w:val="1128"/>
              <w:jc w:val="both"/>
              <w:tabs>
                <w:tab w:val="left" w:pos="708" w:leader="none"/>
                <w:tab w:val="center" w:pos="4677" w:leader="none"/>
                <w:tab w:val="right" w:pos="9355" w:leader="none"/>
              </w:tabs>
              <w:rPr>
                <w:i/>
                <w:sz w:val="20"/>
                <w:szCs w:val="20"/>
                <w:lang w:eastAsia="en-US"/>
              </w:rPr>
            </w:pPr>
            <w:r>
              <w:rPr>
                <w:i/>
                <w:sz w:val="20"/>
                <w:szCs w:val="20"/>
                <w:lang w:eastAsia="en-US"/>
              </w:rPr>
              <w:t xml:space="preserve">Комиссия взимается ежемесячно </w:t>
              <w:br w:type="textWrapping" w:clear="all"/>
              <w:t xml:space="preserve">в последний рабочий день месяца/в день закрытия счета, включая месяц, </w:t>
              <w:br w:type="textWrapping" w:clear="all"/>
              <w:t xml:space="preserve">в котором открыт счет.</w:t>
            </w:r>
            <w:r>
              <w:rPr>
                <w:i/>
                <w:sz w:val="20"/>
                <w:szCs w:val="20"/>
                <w:lang w:eastAsia="en-US"/>
              </w:rPr>
            </w:r>
          </w:p>
          <w:p>
            <w:pPr>
              <w:pStyle w:val="1128"/>
              <w:jc w:val="both"/>
              <w:tabs>
                <w:tab w:val="left" w:pos="708" w:leader="none"/>
                <w:tab w:val="center" w:pos="4677" w:leader="none"/>
                <w:tab w:val="right" w:pos="9355" w:leader="none"/>
              </w:tabs>
              <w:rPr>
                <w:i/>
                <w:sz w:val="20"/>
                <w:szCs w:val="20"/>
                <w:lang w:eastAsia="en-US"/>
              </w:rPr>
            </w:pPr>
            <w:r>
              <w:rPr>
                <w:i/>
                <w:sz w:val="20"/>
                <w:szCs w:val="20"/>
                <w:lang w:eastAsia="en-US"/>
              </w:rPr>
              <w:t xml:space="preserve">Комиссия не взимается если совокупный среднедневной остаток равен нулю.</w:t>
            </w:r>
            <w:r>
              <w:rPr>
                <w:i/>
                <w:sz w:val="20"/>
                <w:szCs w:val="20"/>
                <w:lang w:eastAsia="en-US"/>
              </w:rPr>
            </w:r>
          </w:p>
          <w:p>
            <w:pPr>
              <w:pStyle w:val="1128"/>
              <w:jc w:val="both"/>
              <w:tabs>
                <w:tab w:val="left" w:pos="708" w:leader="none"/>
                <w:tab w:val="center" w:pos="4677" w:leader="none"/>
                <w:tab w:val="right" w:pos="9355" w:leader="none"/>
              </w:tabs>
              <w:rPr>
                <w:i/>
                <w:sz w:val="20"/>
                <w:szCs w:val="20"/>
              </w:rPr>
            </w:pPr>
            <w:r>
              <w:rPr>
                <w:i/>
                <w:sz w:val="20"/>
                <w:szCs w:val="20"/>
              </w:rPr>
              <w:t xml:space="preserve">При отсутствии на расчетном счете </w:t>
            </w:r>
            <w:r>
              <w:rPr>
                <w:i/>
                <w:sz w:val="20"/>
                <w:szCs w:val="20"/>
              </w:rPr>
              <w:br/>
              <w:t xml:space="preserve">в долларах США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i/>
                <w:sz w:val="20"/>
                <w:szCs w:val="20"/>
              </w:rPr>
            </w:r>
          </w:p>
          <w:p>
            <w:pPr>
              <w:pStyle w:val="1128"/>
              <w:jc w:val="both"/>
              <w:tabs>
                <w:tab w:val="left" w:pos="708" w:leader="none"/>
                <w:tab w:val="center" w:pos="4677" w:leader="none"/>
                <w:tab w:val="right" w:pos="9355" w:leader="none"/>
              </w:tabs>
              <w:rPr>
                <w:i/>
                <w:sz w:val="20"/>
                <w:szCs w:val="20"/>
                <w:lang w:eastAsia="en-US"/>
              </w:rPr>
            </w:pPr>
            <w:r>
              <w:rPr>
                <w:i/>
                <w:sz w:val="20"/>
                <w:szCs w:val="20"/>
                <w:lang w:eastAsia="en-US"/>
              </w:rPr>
              <w:t xml:space="preserve">При расчете совокупного среднедневного остатка учитываются остатки на расчетном счете в долларах США и соответствующем ему транзитном счете.</w:t>
            </w:r>
            <w:r>
              <w:rPr>
                <w:i/>
                <w:sz w:val="20"/>
                <w:szCs w:val="20"/>
                <w:lang w:eastAsia="en-US"/>
              </w:rPr>
            </w:r>
          </w:p>
          <w:p>
            <w:pPr>
              <w:pStyle w:val="1128"/>
              <w:jc w:val="both"/>
              <w:tabs>
                <w:tab w:val="left" w:pos="708" w:leader="none"/>
                <w:tab w:val="center" w:pos="4677" w:leader="none"/>
                <w:tab w:val="right" w:pos="9355" w:leader="none"/>
              </w:tabs>
              <w:rPr>
                <w:i/>
                <w:sz w:val="20"/>
                <w:szCs w:val="20"/>
                <w:lang w:eastAsia="en-US"/>
              </w:rPr>
            </w:pPr>
            <w:r>
              <w:rPr>
                <w:i/>
                <w:sz w:val="20"/>
                <w:szCs w:val="20"/>
                <w:lang w:eastAsia="en-US"/>
              </w:rPr>
              <w:t xml:space="preserve">Совокупный среднедневной остаток рассчитывается как отношение суммы остатков денежных средств на расчетном и транзитном счетах Клиента в долларах США на начало каждого календарного дня в течение расчетного месяца к количеству </w:t>
            </w:r>
            <w:r>
              <w:rPr>
                <w:i/>
                <w:sz w:val="20"/>
                <w:szCs w:val="20"/>
                <w:lang w:eastAsia="en-US"/>
              </w:rPr>
              <w:t xml:space="preserve">календарных дней в данном расчетном месяце, в том числе в случае, если размещение денежных средств на счете осуществлялось </w:t>
              <w:br/>
              <w:t xml:space="preserve">не полный календарный месяц </w:t>
              <w:br/>
              <w:t xml:space="preserve">(при открытии счета в дату, отличную от 1-го числа расчетного месяца, или при закрытии счета в дату, от</w:t>
            </w:r>
            <w:r>
              <w:rPr>
                <w:i/>
                <w:sz w:val="20"/>
                <w:szCs w:val="20"/>
                <w:lang w:eastAsia="en-US"/>
              </w:rPr>
              <w:t xml:space="preserve">личную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rPr>
                <w:i/>
                <w:sz w:val="20"/>
                <w:szCs w:val="20"/>
                <w:lang w:eastAsia="en-US"/>
              </w:rPr>
              <w:t xml:space="preserve">.</w:t>
            </w:r>
            <w:r>
              <w:rPr>
                <w:i/>
                <w:sz w:val="20"/>
                <w:szCs w:val="20"/>
                <w:lang w:eastAsia="en-US"/>
              </w:rPr>
            </w:r>
            <w:r>
              <w:rPr>
                <w:i/>
                <w:sz w:val="20"/>
                <w:szCs w:val="20"/>
                <w:lang w:eastAsia="en-US"/>
              </w:rPr>
            </w:r>
          </w:p>
          <w:p>
            <w:pPr>
              <w:pStyle w:val="1128"/>
              <w:jc w:val="both"/>
              <w:tabs>
                <w:tab w:val="left" w:pos="708" w:leader="none"/>
                <w:tab w:val="center" w:pos="4677" w:leader="none"/>
                <w:tab w:val="right" w:pos="9355" w:leader="none"/>
              </w:tabs>
              <w:rPr>
                <w:i/>
                <w:sz w:val="20"/>
                <w:szCs w:val="20"/>
                <w:lang w:eastAsia="en-US"/>
              </w:rPr>
            </w:pPr>
            <w:r>
              <w:rPr>
                <w:sz w:val="20"/>
                <w:szCs w:val="20"/>
              </w:rPr>
              <w:t xml:space="preserve">Комиссия взимается по ставке тарифа, действующей на дату начисления комиссии</w:t>
            </w:r>
            <w:r>
              <w:rPr>
                <w:sz w:val="20"/>
                <w:szCs w:val="20"/>
              </w:rPr>
              <w:t xml:space="preserve">.</w:t>
            </w:r>
            <w:r>
              <w:rPr>
                <w:i/>
                <w:sz w:val="20"/>
                <w:szCs w:val="20"/>
                <w:lang w:eastAsia="en-US"/>
              </w:rPr>
            </w:r>
            <w:r>
              <w:rPr>
                <w:i/>
                <w:sz w:val="20"/>
                <w:szCs w:val="20"/>
                <w:lang w:eastAsia="en-US"/>
              </w:rPr>
            </w:r>
          </w:p>
          <w:p>
            <w:pPr>
              <w:pStyle w:val="1128"/>
              <w:jc w:val="both"/>
              <w:tabs>
                <w:tab w:val="left" w:pos="708" w:leader="none"/>
                <w:tab w:val="center" w:pos="4677" w:leader="none"/>
                <w:tab w:val="right" w:pos="9355" w:leader="none"/>
              </w:tabs>
              <w:rPr>
                <w:i/>
                <w:sz w:val="20"/>
                <w:szCs w:val="20"/>
                <w:lang w:eastAsia="en-US"/>
              </w:rPr>
            </w:pPr>
            <w:r>
              <w:rPr>
                <w:i/>
                <w:sz w:val="20"/>
                <w:szCs w:val="20"/>
                <w:lang w:eastAsia="en-US"/>
              </w:rPr>
              <w:t xml:space="preserve">Кроме месяца, в котором установлена система дистанционного банковского обслуживания.</w:t>
            </w:r>
            <w:r>
              <w:rPr>
                <w:i/>
                <w:sz w:val="20"/>
                <w:szCs w:val="20"/>
                <w:lang w:eastAsia="en-US"/>
              </w:rPr>
            </w:r>
            <w:r>
              <w:rPr>
                <w:i/>
                <w:sz w:val="20"/>
                <w:szCs w:val="20"/>
                <w:lang w:eastAsia="en-US"/>
              </w:rPr>
            </w:r>
          </w:p>
          <w:p>
            <w:pPr>
              <w:pStyle w:val="1128"/>
              <w:jc w:val="both"/>
              <w:spacing w:before="40"/>
              <w:tabs>
                <w:tab w:val="left" w:pos="708" w:leader="none"/>
                <w:tab w:val="center" w:pos="4677" w:leader="none"/>
                <w:tab w:val="right" w:pos="9355" w:leader="none"/>
              </w:tabs>
              <w:rPr>
                <w:i/>
                <w:sz w:val="20"/>
                <w:szCs w:val="20"/>
                <w:lang w:eastAsia="en-US"/>
              </w:rPr>
            </w:pPr>
            <w:r>
              <w:rPr>
                <w:i/>
                <w:sz w:val="20"/>
                <w:szCs w:val="20"/>
                <w:lang w:eastAsia="en-US"/>
              </w:rPr>
              <w:t xml:space="preserve">В случае</w:t>
            </w:r>
            <w:r>
              <w:rPr>
                <w:i/>
                <w:sz w:val="20"/>
                <w:szCs w:val="20"/>
                <w:lang w:eastAsia="en-US"/>
              </w:rPr>
              <w:t xml:space="preserve">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1.2.3.2 Тарифов в размере, пред</w:t>
            </w:r>
            <w:r>
              <w:rPr>
                <w:i/>
                <w:sz w:val="20"/>
                <w:szCs w:val="20"/>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i/>
                <w:sz w:val="20"/>
                <w:szCs w:val="20"/>
                <w:lang w:eastAsia="en-US"/>
              </w:rPr>
            </w:r>
          </w:p>
          <w:p>
            <w:pPr>
              <w:pStyle w:val="1128"/>
              <w:jc w:val="both"/>
              <w:tabs>
                <w:tab w:val="left" w:pos="708" w:leader="none"/>
                <w:tab w:val="center" w:pos="4677" w:leader="none"/>
                <w:tab w:val="right" w:pos="9355" w:leader="none"/>
              </w:tabs>
              <w:rPr>
                <w:i/>
                <w:sz w:val="20"/>
                <w:szCs w:val="20"/>
                <w:lang w:eastAsia="en-US"/>
              </w:rPr>
            </w:pPr>
            <w:r>
              <w:rPr>
                <w:i/>
                <w:sz w:val="20"/>
                <w:szCs w:val="20"/>
                <w:lang w:eastAsia="en-US"/>
              </w:rPr>
              <w:t xml:space="preserve">  В случае возобновления Банком использования Клиентом системы дистанционного банковского обслуживания «Свой бизнес» на дату взимания комиссионного вознаграждения по п. 1.2.3.2 Тарифов комиссия за ведение счета взимается в размере</w:t>
            </w:r>
            <w:r>
              <w:rPr>
                <w:sz w:val="20"/>
                <w:szCs w:val="20"/>
                <w:lang w:eastAsia="en-US"/>
              </w:rPr>
              <w:t xml:space="preserve">, </w:t>
            </w:r>
            <w:r>
              <w:rPr>
                <w:i/>
                <w:sz w:val="20"/>
                <w:szCs w:val="20"/>
                <w:lang w:eastAsia="en-US"/>
              </w:rPr>
              <w:t xml:space="preserve">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i/>
                <w:sz w:val="20"/>
                <w:szCs w:val="20"/>
                <w:lang w:eastAsia="en-US"/>
              </w:rPr>
            </w:r>
          </w:p>
          <w:p>
            <w:pPr>
              <w:pStyle w:val="1128"/>
              <w:jc w:val="both"/>
              <w:tabs>
                <w:tab w:val="left" w:pos="708" w:leader="none"/>
                <w:tab w:val="center" w:pos="4677" w:leader="none"/>
                <w:tab w:val="right" w:pos="9355" w:leader="none"/>
              </w:tabs>
              <w:rPr>
                <w:i/>
                <w:sz w:val="20"/>
                <w:szCs w:val="20"/>
              </w:rPr>
            </w:pPr>
            <w:r>
              <w:rPr>
                <w:i/>
                <w:sz w:val="20"/>
                <w:szCs w:val="20"/>
              </w:rPr>
            </w:r>
            <w:r>
              <w:rPr>
                <w:i/>
                <w:sz w:val="20"/>
                <w:szCs w:val="20"/>
              </w:rPr>
            </w:r>
          </w:p>
          <w:p>
            <w:pPr>
              <w:pStyle w:val="1128"/>
              <w:jc w:val="both"/>
              <w:tabs>
                <w:tab w:val="left" w:pos="708" w:leader="none"/>
                <w:tab w:val="center" w:pos="4677" w:leader="none"/>
                <w:tab w:val="right" w:pos="9355" w:leader="none"/>
              </w:tabs>
              <w:rPr>
                <w:i/>
                <w:sz w:val="20"/>
                <w:szCs w:val="20"/>
              </w:rPr>
            </w:pPr>
            <w:r>
              <w:rPr>
                <w:i/>
                <w:sz w:val="20"/>
                <w:szCs w:val="20"/>
              </w:rPr>
            </w:r>
            <w:r>
              <w:rPr>
                <w:i/>
                <w:sz w:val="20"/>
                <w:szCs w:val="20"/>
              </w:rPr>
            </w:r>
          </w:p>
          <w:p>
            <w:pPr>
              <w:pStyle w:val="1128"/>
              <w:jc w:val="both"/>
              <w:tabs>
                <w:tab w:val="left" w:pos="708" w:leader="none"/>
                <w:tab w:val="center" w:pos="4677" w:leader="none"/>
                <w:tab w:val="right" w:pos="9355" w:leader="none"/>
              </w:tabs>
              <w:rPr>
                <w:i/>
                <w:sz w:val="20"/>
                <w:szCs w:val="20"/>
                <w:lang w:eastAsia="en-US"/>
              </w:rPr>
            </w:pPr>
            <w:r>
              <w:rPr>
                <w:i/>
                <w:sz w:val="20"/>
                <w:szCs w:val="20"/>
                <w:lang w:eastAsia="en-US"/>
              </w:rPr>
            </w:r>
            <w:r>
              <w:rPr>
                <w:i/>
                <w:sz w:val="20"/>
                <w:szCs w:val="20"/>
                <w:lang w:eastAsia="en-US"/>
              </w:rPr>
            </w:r>
          </w:p>
          <w:p>
            <w:pPr>
              <w:pStyle w:val="1128"/>
              <w:jc w:val="both"/>
              <w:tabs>
                <w:tab w:val="left" w:pos="708" w:leader="none"/>
                <w:tab w:val="center" w:pos="4677" w:leader="none"/>
                <w:tab w:val="right" w:pos="9355" w:leader="none"/>
              </w:tabs>
              <w:rPr>
                <w:i/>
                <w:sz w:val="20"/>
                <w:szCs w:val="20"/>
                <w:lang w:eastAsia="en-US"/>
              </w:rPr>
            </w:pPr>
            <w:r>
              <w:rPr>
                <w:i/>
                <w:sz w:val="20"/>
                <w:szCs w:val="20"/>
                <w:lang w:eastAsia="en-US"/>
              </w:rPr>
            </w:r>
            <w:r>
              <w:rPr>
                <w:i/>
                <w:sz w:val="20"/>
                <w:szCs w:val="20"/>
                <w:lang w:eastAsia="en-US"/>
              </w:rPr>
            </w:r>
          </w:p>
          <w:p>
            <w:pPr>
              <w:pStyle w:val="1128"/>
              <w:jc w:val="both"/>
              <w:tabs>
                <w:tab w:val="left" w:pos="708" w:leader="none"/>
                <w:tab w:val="center" w:pos="4677" w:leader="none"/>
                <w:tab w:val="right" w:pos="9355" w:leader="none"/>
              </w:tabs>
              <w:rPr>
                <w:i/>
                <w:sz w:val="20"/>
                <w:szCs w:val="20"/>
                <w:lang w:eastAsia="en-US"/>
              </w:rPr>
            </w:pPr>
            <w:r>
              <w:rPr>
                <w:i/>
                <w:sz w:val="20"/>
                <w:szCs w:val="20"/>
                <w:lang w:eastAsia="en-US"/>
              </w:rPr>
            </w:r>
            <w:r>
              <w:rPr>
                <w:i/>
                <w:sz w:val="20"/>
                <w:szCs w:val="20"/>
                <w:lang w:eastAsia="en-US"/>
              </w:rPr>
            </w:r>
          </w:p>
          <w:p>
            <w:pPr>
              <w:pStyle w:val="1128"/>
              <w:jc w:val="both"/>
              <w:tabs>
                <w:tab w:val="left" w:pos="708" w:leader="none"/>
                <w:tab w:val="center" w:pos="4677" w:leader="none"/>
                <w:tab w:val="right" w:pos="9355" w:leader="none"/>
              </w:tabs>
              <w:rPr>
                <w:i/>
                <w:sz w:val="20"/>
                <w:szCs w:val="20"/>
                <w:lang w:eastAsia="en-US"/>
              </w:rPr>
            </w:pPr>
            <w:r>
              <w:rPr>
                <w:i/>
                <w:sz w:val="20"/>
                <w:szCs w:val="20"/>
                <w:lang w:eastAsia="en-US"/>
              </w:rPr>
            </w:r>
            <w:r>
              <w:rPr>
                <w:i/>
                <w:sz w:val="20"/>
                <w:szCs w:val="20"/>
                <w:lang w:eastAsia="en-US"/>
              </w:rPr>
            </w:r>
          </w:p>
          <w:p>
            <w:pPr>
              <w:pStyle w:val="1128"/>
              <w:jc w:val="both"/>
              <w:tabs>
                <w:tab w:val="left" w:pos="708" w:leader="none"/>
                <w:tab w:val="center" w:pos="4677" w:leader="none"/>
                <w:tab w:val="right" w:pos="9355" w:leader="none"/>
              </w:tabs>
              <w:rPr>
                <w:i/>
                <w:sz w:val="20"/>
                <w:szCs w:val="20"/>
                <w:lang w:eastAsia="en-US"/>
              </w:rPr>
            </w:pPr>
            <w:r>
              <w:rPr>
                <w:i/>
                <w:sz w:val="20"/>
                <w:szCs w:val="20"/>
                <w:lang w:eastAsia="en-US"/>
              </w:rPr>
            </w:r>
            <w:r>
              <w:rPr>
                <w:i/>
                <w:sz w:val="20"/>
                <w:szCs w:val="20"/>
                <w:lang w:eastAsia="en-US"/>
              </w:rPr>
            </w:r>
          </w:p>
          <w:p>
            <w:pPr>
              <w:pStyle w:val="1128"/>
              <w:jc w:val="both"/>
              <w:spacing w:before="40"/>
              <w:tabs>
                <w:tab w:val="left" w:pos="708" w:leader="none"/>
                <w:tab w:val="center" w:pos="4677" w:leader="none"/>
                <w:tab w:val="right" w:pos="9355" w:leader="none"/>
              </w:tabs>
              <w:rPr>
                <w:i/>
                <w:sz w:val="20"/>
                <w:szCs w:val="20"/>
                <w:lang w:eastAsia="en-US"/>
              </w:rPr>
            </w:pPr>
            <w:r>
              <w:rPr>
                <w:i/>
                <w:sz w:val="20"/>
                <w:szCs w:val="20"/>
                <w:lang w:eastAsia="en-US"/>
              </w:rPr>
              <w:t xml:space="preserve">Не признаются операциями по счету:</w:t>
            </w:r>
            <w:r>
              <w:rPr>
                <w:i/>
                <w:sz w:val="20"/>
                <w:szCs w:val="20"/>
                <w:lang w:eastAsia="en-US"/>
              </w:rPr>
            </w:r>
          </w:p>
          <w:p>
            <w:pPr>
              <w:pStyle w:val="1128"/>
              <w:jc w:val="both"/>
              <w:tabs>
                <w:tab w:val="left" w:pos="708" w:leader="none"/>
                <w:tab w:val="center" w:pos="4677" w:leader="none"/>
                <w:tab w:val="right" w:pos="9355" w:leader="none"/>
              </w:tabs>
              <w:rPr>
                <w:i/>
                <w:sz w:val="20"/>
                <w:szCs w:val="20"/>
                <w:lang w:eastAsia="en-US"/>
              </w:rPr>
            </w:pPr>
            <w:r>
              <w:rPr>
                <w:i/>
                <w:sz w:val="20"/>
                <w:szCs w:val="20"/>
                <w:lang w:eastAsia="en-US"/>
              </w:rPr>
              <w:t xml:space="preserve">- причисление процентов к счету;</w:t>
            </w:r>
            <w:r>
              <w:rPr>
                <w:i/>
                <w:sz w:val="20"/>
                <w:szCs w:val="20"/>
                <w:lang w:eastAsia="en-US"/>
              </w:rPr>
            </w:r>
          </w:p>
          <w:p>
            <w:pPr>
              <w:pStyle w:val="1128"/>
              <w:jc w:val="both"/>
              <w:tabs>
                <w:tab w:val="left" w:pos="708" w:leader="none"/>
                <w:tab w:val="center" w:pos="4677" w:leader="none"/>
                <w:tab w:val="right" w:pos="9355" w:leader="none"/>
              </w:tabs>
              <w:rPr>
                <w:i/>
                <w:sz w:val="20"/>
                <w:szCs w:val="20"/>
                <w:lang w:eastAsia="en-US"/>
              </w:rPr>
            </w:pPr>
            <w:r>
              <w:rPr>
                <w:i/>
                <w:sz w:val="20"/>
                <w:szCs w:val="20"/>
                <w:lang w:eastAsia="en-US"/>
              </w:rPr>
              <w:t xml:space="preserve">- взимание комиссий Банка; </w:t>
            </w:r>
            <w:r>
              <w:rPr>
                <w:i/>
                <w:sz w:val="20"/>
                <w:szCs w:val="20"/>
                <w:lang w:eastAsia="en-US"/>
              </w:rPr>
            </w:r>
          </w:p>
          <w:p>
            <w:pPr>
              <w:pStyle w:val="1128"/>
              <w:jc w:val="both"/>
              <w:tabs>
                <w:tab w:val="left" w:pos="708" w:leader="none"/>
                <w:tab w:val="center" w:pos="4677" w:leader="none"/>
                <w:tab w:val="right" w:pos="9355" w:leader="none"/>
              </w:tabs>
              <w:rPr>
                <w:i/>
                <w:sz w:val="20"/>
                <w:szCs w:val="20"/>
                <w:lang w:eastAsia="en-US"/>
              </w:rPr>
            </w:pPr>
            <w:r>
              <w:rPr>
                <w:i/>
                <w:sz w:val="20"/>
                <w:szCs w:val="20"/>
                <w:lang w:eastAsia="en-US"/>
              </w:rPr>
              <w:t xml:space="preserve">- зачисление/списание со счета ошибочно зачисленных Банком денежных средств.</w:t>
            </w:r>
            <w:r>
              <w:rPr>
                <w:i/>
                <w:sz w:val="20"/>
                <w:szCs w:val="20"/>
                <w:lang w:eastAsia="en-US"/>
              </w:rPr>
            </w:r>
          </w:p>
          <w:p>
            <w:pPr>
              <w:pStyle w:val="1128"/>
              <w:jc w:val="both"/>
              <w:tabs>
                <w:tab w:val="left" w:pos="708" w:leader="none"/>
                <w:tab w:val="center" w:pos="4677" w:leader="none"/>
                <w:tab w:val="right" w:pos="9355" w:leader="none"/>
              </w:tabs>
              <w:rPr>
                <w:i/>
                <w:sz w:val="20"/>
                <w:szCs w:val="20"/>
                <w:lang w:eastAsia="en-US"/>
              </w:rPr>
            </w:pPr>
            <w:r>
              <w:rPr>
                <w:i/>
                <w:sz w:val="20"/>
                <w:szCs w:val="20"/>
                <w:lang w:eastAsia="en-US"/>
              </w:rPr>
              <w:t xml:space="preserve">Перечисление/выдача остатка денежных средств при закрытии счета признается операцией по счету.</w:t>
            </w:r>
            <w:r>
              <w:rPr>
                <w:i/>
                <w:sz w:val="20"/>
                <w:szCs w:val="20"/>
                <w:lang w:eastAsia="en-US"/>
              </w:rPr>
            </w:r>
          </w:p>
          <w:p>
            <w:pPr>
              <w:pStyle w:val="1128"/>
              <w:jc w:val="both"/>
              <w:tabs>
                <w:tab w:val="left" w:pos="708" w:leader="none"/>
                <w:tab w:val="center" w:pos="4677" w:leader="none"/>
                <w:tab w:val="right" w:pos="9355" w:leader="none"/>
              </w:tabs>
              <w:rPr>
                <w:i/>
                <w:sz w:val="20"/>
                <w:szCs w:val="20"/>
                <w:lang w:eastAsia="en-US"/>
              </w:rPr>
            </w:pPr>
            <w:r>
              <w:rPr>
                <w:i/>
                <w:sz w:val="20"/>
                <w:szCs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1.2.3.2 Тарифов, но </w:t>
            </w:r>
            <w:r>
              <w:rPr>
                <w:i/>
                <w:sz w:val="20"/>
                <w:szCs w:val="20"/>
                <w:lang w:eastAsia="en-US"/>
              </w:rPr>
              <w:t xml:space="preserve">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i/>
                <w:sz w:val="20"/>
                <w:szCs w:val="20"/>
                <w:lang w:eastAsia="en-US"/>
              </w:rPr>
            </w:r>
            <w:r>
              <w:rPr>
                <w:i/>
                <w:sz w:val="20"/>
                <w:szCs w:val="20"/>
                <w:lang w:eastAsia="en-US"/>
              </w:rPr>
            </w:r>
          </w:p>
          <w:p>
            <w:pPr>
              <w:pStyle w:val="1128"/>
              <w:jc w:val="both"/>
              <w:tabs>
                <w:tab w:val="left" w:pos="708" w:leader="none"/>
                <w:tab w:val="center" w:pos="4677" w:leader="none"/>
                <w:tab w:val="right" w:pos="9355" w:leader="none"/>
              </w:tabs>
              <w:rPr>
                <w:i/>
                <w:sz w:val="20"/>
                <w:szCs w:val="20"/>
                <w:lang w:eastAsia="en-US"/>
              </w:rPr>
            </w:pPr>
            <w:r>
              <w:rPr>
                <w:i/>
                <w:sz w:val="20"/>
                <w:szCs w:val="20"/>
                <w:lang w:eastAsia="en-US"/>
              </w:rPr>
            </w:r>
            <w:r>
              <w:rPr>
                <w:i/>
                <w:sz w:val="20"/>
                <w:szCs w:val="20"/>
                <w:lang w:eastAsia="en-US"/>
              </w:rPr>
            </w:r>
          </w:p>
          <w:p>
            <w:pPr>
              <w:pStyle w:val="1128"/>
              <w:jc w:val="both"/>
              <w:tabs>
                <w:tab w:val="left" w:pos="708" w:leader="none"/>
                <w:tab w:val="center" w:pos="4677" w:leader="none"/>
                <w:tab w:val="right" w:pos="9355" w:leader="none"/>
              </w:tabs>
              <w:rPr>
                <w:i/>
                <w:sz w:val="20"/>
                <w:szCs w:val="20"/>
                <w:lang w:eastAsia="en-US"/>
              </w:rPr>
            </w:pPr>
            <w:r>
              <w:rPr>
                <w:i/>
                <w:sz w:val="20"/>
                <w:szCs w:val="20"/>
                <w:lang w:eastAsia="en-US"/>
              </w:rPr>
            </w:r>
            <w:r>
              <w:rPr>
                <w:i/>
                <w:sz w:val="20"/>
                <w:szCs w:val="20"/>
                <w:lang w:eastAsia="en-US"/>
              </w:rPr>
            </w:r>
          </w:p>
          <w:p>
            <w:pPr>
              <w:pStyle w:val="1128"/>
              <w:jc w:val="both"/>
              <w:tabs>
                <w:tab w:val="left" w:pos="708" w:leader="none"/>
                <w:tab w:val="center" w:pos="4677" w:leader="none"/>
                <w:tab w:val="right" w:pos="9355" w:leader="none"/>
              </w:tabs>
              <w:rPr>
                <w:i/>
                <w:sz w:val="20"/>
                <w:szCs w:val="20"/>
                <w:lang w:eastAsia="en-US"/>
              </w:rPr>
            </w:pPr>
            <w:r>
              <w:rPr>
                <w:i/>
                <w:sz w:val="20"/>
                <w:szCs w:val="20"/>
                <w:lang w:eastAsia="en-US"/>
              </w:rPr>
              <w:t xml:space="preserve">Комиссия взимается с расчетного счета в соответствующей иностранной валюте.</w:t>
            </w:r>
            <w:r>
              <w:rPr>
                <w:i/>
                <w:sz w:val="20"/>
                <w:szCs w:val="20"/>
                <w:lang w:eastAsia="en-US"/>
              </w:rPr>
            </w:r>
          </w:p>
          <w:p>
            <w:pPr>
              <w:pStyle w:val="1128"/>
              <w:jc w:val="both"/>
              <w:tabs>
                <w:tab w:val="left" w:pos="708" w:leader="none"/>
                <w:tab w:val="center" w:pos="4677" w:leader="none"/>
                <w:tab w:val="right" w:pos="9355" w:leader="none"/>
              </w:tabs>
              <w:rPr>
                <w:i/>
                <w:sz w:val="20"/>
                <w:szCs w:val="20"/>
                <w:lang w:eastAsia="en-US"/>
              </w:rPr>
            </w:pPr>
            <w:r>
              <w:rPr>
                <w:i/>
                <w:sz w:val="20"/>
                <w:szCs w:val="20"/>
                <w:lang w:eastAsia="en-US"/>
              </w:rPr>
              <w:t xml:space="preserve">Комиссия взимается ежемесячно в последний рабочий день месяца/в день закрытия счета, включая месяц, в котором открыт счет.</w:t>
            </w:r>
            <w:r>
              <w:rPr>
                <w:i/>
                <w:sz w:val="20"/>
                <w:szCs w:val="20"/>
                <w:lang w:eastAsia="en-US"/>
              </w:rPr>
            </w:r>
          </w:p>
          <w:p>
            <w:pPr>
              <w:pStyle w:val="1128"/>
              <w:jc w:val="both"/>
              <w:tabs>
                <w:tab w:val="left" w:pos="708" w:leader="none"/>
                <w:tab w:val="center" w:pos="4677" w:leader="none"/>
                <w:tab w:val="right" w:pos="9355" w:leader="none"/>
              </w:tabs>
            </w:pPr>
            <w:r>
              <w:rPr>
                <w:i/>
                <w:sz w:val="20"/>
                <w:szCs w:val="20"/>
              </w:rPr>
              <w:t xml:space="preserve">Комиссия взимается по ставке тарифа, действующей на дату</w:t>
            </w:r>
            <w:r>
              <w:t xml:space="preserve"> </w:t>
            </w:r>
            <w:r>
              <w:rPr>
                <w:i/>
                <w:sz w:val="20"/>
                <w:szCs w:val="20"/>
              </w:rPr>
              <w:t xml:space="preserve">начисления комиссии.</w:t>
            </w:r>
            <w:r/>
          </w:p>
          <w:p>
            <w:pPr>
              <w:pStyle w:val="1128"/>
              <w:jc w:val="both"/>
              <w:tabs>
                <w:tab w:val="left" w:pos="708" w:leader="none"/>
                <w:tab w:val="center" w:pos="4677" w:leader="none"/>
                <w:tab w:val="right" w:pos="9355" w:leader="none"/>
              </w:tabs>
              <w:rPr>
                <w:i/>
                <w:sz w:val="20"/>
                <w:szCs w:val="20"/>
                <w:lang w:eastAsia="en-US"/>
              </w:rPr>
            </w:pPr>
            <w:r>
              <w:rPr>
                <w:i/>
                <w:sz w:val="20"/>
                <w:szCs w:val="20"/>
                <w:lang w:eastAsia="en-US"/>
              </w:rPr>
              <w:t xml:space="preserve">Комиссия не взимается если совокупный среднедневной остаток равен нулю.</w:t>
            </w:r>
            <w:r>
              <w:rPr>
                <w:i/>
                <w:sz w:val="20"/>
                <w:szCs w:val="20"/>
                <w:lang w:eastAsia="en-US"/>
              </w:rPr>
            </w:r>
          </w:p>
          <w:p>
            <w:pPr>
              <w:pStyle w:val="1128"/>
              <w:jc w:val="both"/>
              <w:tabs>
                <w:tab w:val="left" w:pos="708" w:leader="none"/>
                <w:tab w:val="center" w:pos="4677" w:leader="none"/>
                <w:tab w:val="right" w:pos="9355" w:leader="none"/>
              </w:tabs>
              <w:rPr>
                <w:i/>
                <w:sz w:val="20"/>
                <w:szCs w:val="20"/>
              </w:rPr>
            </w:pPr>
            <w:r>
              <w:rPr>
                <w:i/>
                <w:sz w:val="20"/>
                <w:szCs w:val="20"/>
              </w:rPr>
              <w:t xml:space="preserve">При отсутствии на расчетном счете в ино</w:t>
            </w:r>
            <w:r>
              <w:rPr>
                <w:i/>
                <w:sz w:val="20"/>
                <w:szCs w:val="20"/>
              </w:rPr>
              <w:t xml:space="preserve">странной валюте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i/>
                <w:sz w:val="20"/>
                <w:szCs w:val="20"/>
              </w:rPr>
            </w:r>
          </w:p>
          <w:p>
            <w:pPr>
              <w:pStyle w:val="1128"/>
              <w:jc w:val="both"/>
              <w:tabs>
                <w:tab w:val="left" w:pos="708" w:leader="none"/>
                <w:tab w:val="center" w:pos="4677" w:leader="none"/>
                <w:tab w:val="right" w:pos="9355" w:leader="none"/>
              </w:tabs>
              <w:rPr>
                <w:i/>
                <w:sz w:val="20"/>
                <w:szCs w:val="20"/>
              </w:rPr>
            </w:pPr>
            <w:r>
              <w:rPr>
                <w:i/>
                <w:sz w:val="20"/>
                <w:szCs w:val="20"/>
                <w:lang w:eastAsia="en-US"/>
              </w:rPr>
              <w:t xml:space="preserve">При расчете совокупного среднедневного остатка учитываются остатки на расчетном счете в иностранной валюте и соответствующем ему транзитном счете.</w:t>
            </w:r>
            <w:r>
              <w:rPr>
                <w:i/>
                <w:sz w:val="20"/>
                <w:szCs w:val="20"/>
              </w:rPr>
            </w:r>
            <w:r>
              <w:rPr>
                <w:i/>
                <w:sz w:val="20"/>
                <w:szCs w:val="20"/>
              </w:rPr>
            </w:r>
          </w:p>
          <w:p>
            <w:pPr>
              <w:pStyle w:val="1128"/>
              <w:jc w:val="both"/>
              <w:tabs>
                <w:tab w:val="left" w:pos="708" w:leader="none"/>
                <w:tab w:val="center" w:pos="4677" w:leader="none"/>
                <w:tab w:val="right" w:pos="9355" w:leader="none"/>
              </w:tabs>
              <w:rPr>
                <w:i/>
                <w:sz w:val="20"/>
                <w:szCs w:val="20"/>
                <w:lang w:eastAsia="en-US"/>
              </w:rPr>
            </w:pPr>
            <w:r>
              <w:rPr>
                <w:i/>
                <w:sz w:val="20"/>
                <w:szCs w:val="20"/>
                <w:lang w:eastAsia="en-US"/>
              </w:rPr>
              <w:t xml:space="preserve">Совокупный среднедневной остаток рассчит</w:t>
            </w:r>
            <w:r>
              <w:rPr>
                <w:i/>
                <w:sz w:val="20"/>
                <w:szCs w:val="20"/>
                <w:lang w:eastAsia="en-US"/>
              </w:rPr>
              <w:t xml:space="preserve">ывается как отношение суммы остатков денежных средств на расчетном и соответствующем ему транзитном счетах Клиента в иностранной валюте на начало каждого календарного дня в течение расчетного месяца к количеству календарных дней в данном расчетном месяце, </w:t>
            </w:r>
            <w:r>
              <w:rPr>
                <w:i/>
                <w:sz w:val="20"/>
                <w:szCs w:val="20"/>
                <w:lang w:eastAsia="en-US"/>
              </w:rPr>
              <w:t xml:space="preserve">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отличную от последнего числа расчетного месяца).</w:t>
            </w:r>
            <w:r>
              <w:rPr>
                <w:lang w:eastAsia="en-US"/>
              </w:rPr>
              <w:t xml:space="preserve"> </w:t>
            </w:r>
            <w:r>
              <w:rPr>
                <w:i/>
                <w:sz w:val="20"/>
                <w:szCs w:val="20"/>
                <w:lang w:eastAsia="en-US"/>
              </w:rPr>
              <w:t xml:space="preserve">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rPr>
                <w:i/>
                <w:sz w:val="20"/>
                <w:szCs w:val="20"/>
                <w:lang w:eastAsia="en-US"/>
              </w:rPr>
            </w:r>
            <w:r>
              <w:rPr>
                <w:i/>
                <w:sz w:val="20"/>
                <w:szCs w:val="20"/>
                <w:lang w:eastAsia="en-US"/>
              </w:rPr>
            </w:r>
          </w:p>
          <w:p>
            <w:pPr>
              <w:pStyle w:val="1128"/>
              <w:jc w:val="both"/>
              <w:tabs>
                <w:tab w:val="left" w:pos="708" w:leader="none"/>
                <w:tab w:val="center" w:pos="4677" w:leader="none"/>
                <w:tab w:val="right" w:pos="9355" w:leader="none"/>
              </w:tabs>
              <w:rPr>
                <w:i/>
                <w:sz w:val="20"/>
                <w:szCs w:val="20"/>
                <w:lang w:eastAsia="en-US"/>
              </w:rPr>
            </w:pPr>
            <w:r>
              <w:rPr>
                <w:i/>
                <w:sz w:val="20"/>
                <w:szCs w:val="20"/>
                <w:lang w:eastAsia="en-US"/>
              </w:rPr>
            </w:r>
            <w:r>
              <w:rPr>
                <w:i/>
                <w:sz w:val="20"/>
                <w:szCs w:val="20"/>
                <w:lang w:eastAsia="en-US"/>
              </w:rPr>
            </w:r>
          </w:p>
          <w:p>
            <w:pPr>
              <w:pStyle w:val="1128"/>
              <w:jc w:val="both"/>
              <w:spacing w:before="40"/>
              <w:tabs>
                <w:tab w:val="left" w:pos="708" w:leader="none"/>
                <w:tab w:val="center" w:pos="4677" w:leader="none"/>
                <w:tab w:val="right" w:pos="9355" w:leader="none"/>
              </w:tabs>
              <w:rPr>
                <w:i/>
                <w:sz w:val="20"/>
                <w:szCs w:val="20"/>
                <w:lang w:eastAsia="en-US"/>
              </w:rPr>
            </w:pPr>
            <w:r>
              <w:rPr>
                <w:i/>
                <w:sz w:val="20"/>
                <w:szCs w:val="20"/>
                <w:lang w:eastAsia="en-US"/>
              </w:rPr>
              <w:t xml:space="preserve">Не признаются операциями по счету:</w:t>
            </w:r>
            <w:r>
              <w:rPr>
                <w:i/>
                <w:sz w:val="20"/>
                <w:szCs w:val="20"/>
                <w:lang w:eastAsia="en-US"/>
              </w:rPr>
            </w:r>
          </w:p>
          <w:p>
            <w:pPr>
              <w:pStyle w:val="1128"/>
              <w:jc w:val="both"/>
              <w:tabs>
                <w:tab w:val="left" w:pos="708" w:leader="none"/>
                <w:tab w:val="center" w:pos="4677" w:leader="none"/>
                <w:tab w:val="right" w:pos="9355" w:leader="none"/>
              </w:tabs>
              <w:rPr>
                <w:i/>
                <w:sz w:val="20"/>
                <w:szCs w:val="20"/>
                <w:lang w:eastAsia="en-US"/>
              </w:rPr>
            </w:pPr>
            <w:r>
              <w:rPr>
                <w:i/>
                <w:sz w:val="20"/>
                <w:szCs w:val="20"/>
                <w:lang w:eastAsia="en-US"/>
              </w:rPr>
              <w:t xml:space="preserve">- причисление процентов к счету;</w:t>
            </w:r>
            <w:r>
              <w:rPr>
                <w:i/>
                <w:sz w:val="20"/>
                <w:szCs w:val="20"/>
                <w:lang w:eastAsia="en-US"/>
              </w:rPr>
            </w:r>
          </w:p>
          <w:p>
            <w:pPr>
              <w:pStyle w:val="1128"/>
              <w:jc w:val="both"/>
              <w:tabs>
                <w:tab w:val="left" w:pos="708" w:leader="none"/>
                <w:tab w:val="center" w:pos="4677" w:leader="none"/>
                <w:tab w:val="right" w:pos="9355" w:leader="none"/>
              </w:tabs>
              <w:rPr>
                <w:i/>
                <w:sz w:val="20"/>
                <w:szCs w:val="20"/>
                <w:lang w:eastAsia="en-US"/>
              </w:rPr>
            </w:pPr>
            <w:r>
              <w:rPr>
                <w:i/>
                <w:sz w:val="20"/>
                <w:szCs w:val="20"/>
                <w:lang w:eastAsia="en-US"/>
              </w:rPr>
              <w:t xml:space="preserve">- взимание комиссий Банка; </w:t>
            </w:r>
            <w:r>
              <w:rPr>
                <w:i/>
                <w:sz w:val="20"/>
                <w:szCs w:val="20"/>
                <w:lang w:eastAsia="en-US"/>
              </w:rPr>
            </w:r>
          </w:p>
          <w:p>
            <w:pPr>
              <w:pStyle w:val="1128"/>
              <w:jc w:val="both"/>
              <w:tabs>
                <w:tab w:val="left" w:pos="708" w:leader="none"/>
                <w:tab w:val="center" w:pos="4677" w:leader="none"/>
                <w:tab w:val="right" w:pos="9355" w:leader="none"/>
              </w:tabs>
              <w:rPr>
                <w:i/>
                <w:sz w:val="20"/>
                <w:szCs w:val="20"/>
                <w:lang w:eastAsia="en-US"/>
              </w:rPr>
            </w:pPr>
            <w:r>
              <w:rPr>
                <w:i/>
                <w:sz w:val="20"/>
                <w:szCs w:val="20"/>
                <w:lang w:eastAsia="en-US"/>
              </w:rPr>
              <w:t xml:space="preserve">- зачисление/списание со счета ошибочно зачисленных Банком денежных средств.</w:t>
            </w:r>
            <w:r>
              <w:rPr>
                <w:i/>
                <w:sz w:val="20"/>
                <w:szCs w:val="20"/>
                <w:lang w:eastAsia="en-US"/>
              </w:rPr>
            </w:r>
          </w:p>
          <w:p>
            <w:pPr>
              <w:pStyle w:val="1128"/>
              <w:jc w:val="both"/>
              <w:tabs>
                <w:tab w:val="left" w:pos="708" w:leader="none"/>
                <w:tab w:val="center" w:pos="4677" w:leader="none"/>
                <w:tab w:val="right" w:pos="9355" w:leader="none"/>
              </w:tabs>
              <w:rPr>
                <w:i/>
                <w:sz w:val="20"/>
                <w:szCs w:val="20"/>
                <w:lang w:eastAsia="en-US"/>
              </w:rPr>
            </w:pPr>
            <w:r>
              <w:rPr>
                <w:i/>
                <w:sz w:val="20"/>
                <w:szCs w:val="20"/>
                <w:lang w:eastAsia="en-US"/>
              </w:rPr>
              <w:t xml:space="preserve">Перечисление/выдача остатка денежных средств при закрытии счета признается операцией по счету.</w:t>
            </w:r>
            <w:r>
              <w:rPr>
                <w:i/>
                <w:sz w:val="20"/>
                <w:szCs w:val="20"/>
                <w:lang w:eastAsia="en-US"/>
              </w:rPr>
            </w:r>
          </w:p>
          <w:p>
            <w:pPr>
              <w:pStyle w:val="1128"/>
              <w:jc w:val="both"/>
              <w:tabs>
                <w:tab w:val="left" w:pos="708" w:leader="none"/>
                <w:tab w:val="center" w:pos="4677" w:leader="none"/>
                <w:tab w:val="right" w:pos="9355" w:leader="none"/>
              </w:tabs>
              <w:rPr>
                <w:i/>
                <w:sz w:val="20"/>
                <w:szCs w:val="20"/>
                <w:lang w:eastAsia="en-US"/>
              </w:rPr>
            </w:pPr>
            <w:r>
              <w:rPr>
                <w:i/>
                <w:sz w:val="20"/>
                <w:szCs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1.2.3.3 Тарифов, но </w:t>
            </w:r>
            <w:r>
              <w:rPr>
                <w:i/>
                <w:sz w:val="20"/>
                <w:szCs w:val="20"/>
                <w:lang w:eastAsia="en-US"/>
              </w:rPr>
              <w:t xml:space="preserve">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lang w:eastAsia="en-US"/>
              </w:rPr>
              <w:t xml:space="preserve">.</w:t>
            </w:r>
            <w:r>
              <w:rPr>
                <w:i/>
                <w:sz w:val="20"/>
                <w:szCs w:val="20"/>
                <w:lang w:eastAsia="en-US"/>
              </w:rPr>
            </w:r>
            <w:r>
              <w:rPr>
                <w: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1128"/>
              <w:jc w:val="center"/>
              <w:rPr>
                <w:sz w:val="20"/>
                <w:szCs w:val="20"/>
              </w:rPr>
            </w:pPr>
            <w:r>
              <w:rPr>
                <w:sz w:val="20"/>
                <w:szCs w:val="20"/>
              </w:rPr>
              <w:t xml:space="preserve">1.2.4.</w:t>
            </w:r>
            <w:r>
              <w:rPr>
                <w:sz w:val="20"/>
                <w:szCs w:val="20"/>
              </w:rPr>
            </w:r>
          </w:p>
        </w:tc>
        <w:tc>
          <w:tcPr>
            <w:tcBorders>
              <w:top w:val="single" w:color="000000" w:sz="4" w:space="0"/>
              <w:left w:val="single" w:color="000000" w:sz="4" w:space="0"/>
              <w:bottom w:val="single" w:color="000000" w:sz="4" w:space="0"/>
              <w:right w:val="single" w:color="000000" w:sz="4" w:space="0"/>
            </w:tcBorders>
            <w:tcW w:w="3687" w:type="dxa"/>
            <w:vAlign w:val="top"/>
            <w:textDirection w:val="lrTb"/>
            <w:noWrap w:val="false"/>
          </w:tcPr>
          <w:p>
            <w:pPr>
              <w:pStyle w:val="1128"/>
              <w:ind w:left="-52" w:firstLine="52"/>
              <w:spacing w:before="40"/>
              <w:rPr>
                <w:bCs/>
                <w:sz w:val="20"/>
                <w:szCs w:val="20"/>
              </w:rPr>
            </w:pPr>
            <w:r>
              <w:rPr>
                <w:bCs/>
                <w:sz w:val="20"/>
                <w:szCs w:val="20"/>
              </w:rPr>
              <w:t xml:space="preserve">Начисление процентов на остатки средств по текущему счету </w:t>
            </w:r>
            <w:r>
              <w:rPr>
                <w:bCs/>
                <w:sz w:val="20"/>
                <w:szCs w:val="20"/>
              </w:rPr>
            </w:r>
          </w:p>
        </w:tc>
        <w:tc>
          <w:tcPr>
            <w:tcBorders>
              <w:top w:val="single" w:color="000000" w:sz="4" w:space="0"/>
              <w:left w:val="single" w:color="000000" w:sz="4" w:space="0"/>
              <w:bottom w:val="single" w:color="000000" w:sz="4" w:space="0"/>
              <w:right w:val="single" w:color="000000" w:sz="4" w:space="0"/>
            </w:tcBorders>
            <w:tcW w:w="1842" w:type="dxa"/>
            <w:vAlign w:val="top"/>
            <w:textDirection w:val="lrTb"/>
            <w:noWrap w:val="false"/>
          </w:tcPr>
          <w:p>
            <w:pPr>
              <w:pStyle w:val="1128"/>
              <w:jc w:val="center"/>
              <w:spacing w:before="40"/>
              <w:rPr>
                <w:bCs/>
                <w:sz w:val="20"/>
                <w:szCs w:val="20"/>
              </w:rPr>
            </w:pPr>
            <w:r>
              <w:rPr>
                <w:bCs/>
                <w:sz w:val="20"/>
                <w:szCs w:val="20"/>
              </w:rPr>
              <w:t xml:space="preserve">По согласованию сторон</w:t>
            </w:r>
            <w:r>
              <w:rPr>
                <w:bC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28"/>
              <w:jc w:val="both"/>
              <w:spacing w:before="40"/>
              <w:rPr>
                <w:bCs/>
                <w:i/>
                <w:sz w:val="18"/>
                <w:szCs w:val="18"/>
              </w:rPr>
            </w:pPr>
            <w:r>
              <w:rPr>
                <w:bCs/>
                <w:i/>
                <w:sz w:val="18"/>
                <w:szCs w:val="18"/>
              </w:rPr>
              <w:t xml:space="preserve">Оформляется дополнительным соглашением к договору банковского счета.</w:t>
            </w:r>
            <w:r>
              <w:rPr>
                <w:bCs/>
                <w:i/>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1128"/>
              <w:jc w:val="center"/>
              <w:rPr>
                <w:sz w:val="20"/>
                <w:szCs w:val="20"/>
              </w:rPr>
            </w:pPr>
            <w:r>
              <w:rPr>
                <w:sz w:val="20"/>
                <w:szCs w:val="20"/>
              </w:rPr>
              <w:t xml:space="preserve">1.2.5.</w:t>
            </w:r>
            <w:r>
              <w:rPr>
                <w:sz w:val="20"/>
                <w:szCs w:val="20"/>
              </w:rPr>
            </w:r>
            <w:r>
              <w:rPr>
                <w:sz w:val="20"/>
                <w:szCs w:val="20"/>
              </w:rPr>
            </w:r>
          </w:p>
          <w:p>
            <w:pPr>
              <w:pStyle w:val="1128"/>
              <w:jc w:val="center"/>
              <w:rPr>
                <w:sz w:val="20"/>
                <w:szCs w:val="20"/>
              </w:rPr>
            </w:pPr>
            <w:r>
              <w:rPr>
                <w:sz w:val="20"/>
                <w:szCs w:val="20"/>
              </w:rPr>
            </w:r>
            <w:r>
              <w:rPr>
                <w:sz w:val="20"/>
                <w:szCs w:val="20"/>
              </w:rPr>
            </w:r>
          </w:p>
          <w:p>
            <w:pPr>
              <w:pStyle w:val="1128"/>
              <w:jc w:val="center"/>
              <w:rPr>
                <w:sz w:val="20"/>
                <w:szCs w:val="20"/>
              </w:rPr>
            </w:pPr>
            <w:r>
              <w:rPr>
                <w:sz w:val="20"/>
                <w:szCs w:val="20"/>
              </w:rPr>
              <w:t xml:space="preserve">1.2.5.1</w:t>
            </w:r>
            <w:r>
              <w:rPr>
                <w:sz w:val="20"/>
                <w:szCs w:val="20"/>
              </w:rPr>
            </w:r>
          </w:p>
          <w:p>
            <w:pPr>
              <w:pStyle w:val="1128"/>
              <w:jc w:val="center"/>
              <w:rPr>
                <w:sz w:val="20"/>
                <w:szCs w:val="20"/>
              </w:rPr>
            </w:pPr>
            <w:r>
              <w:rPr>
                <w:sz w:val="20"/>
                <w:szCs w:val="20"/>
              </w:rPr>
            </w:r>
            <w:r>
              <w:rPr>
                <w:sz w:val="20"/>
                <w:szCs w:val="20"/>
              </w:rPr>
            </w:r>
          </w:p>
          <w:p>
            <w:pPr>
              <w:pStyle w:val="1128"/>
              <w:jc w:val="center"/>
              <w:rPr>
                <w:sz w:val="20"/>
                <w:szCs w:val="20"/>
              </w:rPr>
            </w:pPr>
            <w:r>
              <w:rPr>
                <w:sz w:val="20"/>
                <w:szCs w:val="20"/>
              </w:rPr>
            </w:r>
            <w:r>
              <w:rPr>
                <w:sz w:val="20"/>
                <w:szCs w:val="20"/>
              </w:rPr>
            </w:r>
          </w:p>
          <w:p>
            <w:pPr>
              <w:pStyle w:val="1128"/>
              <w:jc w:val="center"/>
              <w:rPr>
                <w:sz w:val="20"/>
                <w:szCs w:val="20"/>
              </w:rPr>
            </w:pPr>
            <w:r>
              <w:rPr>
                <w:sz w:val="20"/>
                <w:szCs w:val="20"/>
              </w:rPr>
            </w:r>
            <w:r>
              <w:rPr>
                <w:sz w:val="20"/>
                <w:szCs w:val="20"/>
              </w:rPr>
            </w:r>
          </w:p>
          <w:p>
            <w:pPr>
              <w:pStyle w:val="1128"/>
              <w:jc w:val="center"/>
              <w:rPr>
                <w:sz w:val="20"/>
                <w:szCs w:val="20"/>
              </w:rPr>
            </w:pPr>
            <w:r>
              <w:rPr>
                <w:sz w:val="20"/>
                <w:szCs w:val="20"/>
              </w:rPr>
              <w:t xml:space="preserve">1.2.5.1.1</w:t>
            </w:r>
            <w:r>
              <w:rPr>
                <w:sz w:val="20"/>
                <w:szCs w:val="20"/>
              </w:rPr>
            </w:r>
          </w:p>
          <w:p>
            <w:pPr>
              <w:pStyle w:val="1128"/>
              <w:jc w:val="center"/>
              <w:rPr>
                <w:sz w:val="20"/>
                <w:szCs w:val="20"/>
              </w:rPr>
            </w:pPr>
            <w:r>
              <w:rPr>
                <w:sz w:val="20"/>
                <w:szCs w:val="20"/>
              </w:rPr>
            </w:r>
            <w:r>
              <w:rPr>
                <w:sz w:val="20"/>
                <w:szCs w:val="20"/>
              </w:rPr>
            </w:r>
          </w:p>
          <w:p>
            <w:pPr>
              <w:pStyle w:val="1128"/>
              <w:jc w:val="center"/>
              <w:rPr>
                <w:sz w:val="20"/>
                <w:szCs w:val="20"/>
              </w:rPr>
            </w:pPr>
            <w:r>
              <w:rPr>
                <w:sz w:val="20"/>
                <w:szCs w:val="20"/>
              </w:rPr>
            </w:r>
            <w:r>
              <w:rPr>
                <w:sz w:val="20"/>
                <w:szCs w:val="20"/>
              </w:rPr>
            </w:r>
          </w:p>
          <w:p>
            <w:pPr>
              <w:pStyle w:val="1128"/>
              <w:jc w:val="center"/>
              <w:rPr>
                <w:sz w:val="20"/>
                <w:szCs w:val="20"/>
              </w:rPr>
            </w:pPr>
            <w:r>
              <w:rPr>
                <w:sz w:val="20"/>
                <w:szCs w:val="20"/>
              </w:rPr>
            </w:r>
            <w:r>
              <w:rPr>
                <w:sz w:val="20"/>
                <w:szCs w:val="20"/>
              </w:rPr>
            </w:r>
          </w:p>
          <w:p>
            <w:pPr>
              <w:pStyle w:val="1128"/>
              <w:jc w:val="center"/>
              <w:rPr>
                <w:sz w:val="20"/>
                <w:szCs w:val="20"/>
              </w:rPr>
            </w:pPr>
            <w:r>
              <w:rPr>
                <w:sz w:val="20"/>
                <w:szCs w:val="20"/>
              </w:rPr>
            </w:r>
            <w:r>
              <w:rPr>
                <w:sz w:val="20"/>
                <w:szCs w:val="20"/>
              </w:rPr>
            </w:r>
          </w:p>
          <w:p>
            <w:pPr>
              <w:pStyle w:val="1128"/>
              <w:jc w:val="center"/>
              <w:rPr>
                <w:sz w:val="20"/>
                <w:szCs w:val="20"/>
              </w:rPr>
            </w:pPr>
            <w:r>
              <w:rPr>
                <w:sz w:val="20"/>
                <w:szCs w:val="20"/>
              </w:rPr>
            </w:r>
            <w:r>
              <w:rPr>
                <w:sz w:val="20"/>
                <w:szCs w:val="20"/>
              </w:rPr>
            </w:r>
          </w:p>
          <w:p>
            <w:pPr>
              <w:pStyle w:val="1128"/>
              <w:jc w:val="center"/>
              <w:rPr>
                <w:sz w:val="20"/>
                <w:szCs w:val="20"/>
              </w:rPr>
            </w:pPr>
            <w:r>
              <w:rPr>
                <w:sz w:val="20"/>
                <w:szCs w:val="20"/>
              </w:rPr>
            </w:r>
            <w:r>
              <w:rPr>
                <w:sz w:val="20"/>
                <w:szCs w:val="20"/>
              </w:rPr>
            </w:r>
          </w:p>
          <w:p>
            <w:pPr>
              <w:pStyle w:val="1128"/>
              <w:jc w:val="center"/>
              <w:rPr>
                <w:sz w:val="20"/>
                <w:szCs w:val="20"/>
              </w:rPr>
            </w:pPr>
            <w:r>
              <w:rPr>
                <w:sz w:val="20"/>
                <w:szCs w:val="20"/>
              </w:rPr>
            </w:r>
            <w:r>
              <w:rPr>
                <w:sz w:val="20"/>
                <w:szCs w:val="20"/>
              </w:rPr>
            </w:r>
          </w:p>
          <w:p>
            <w:pPr>
              <w:pStyle w:val="1128"/>
              <w:jc w:val="center"/>
              <w:rPr>
                <w:sz w:val="20"/>
                <w:szCs w:val="20"/>
              </w:rPr>
            </w:pPr>
            <w:r>
              <w:rPr>
                <w:sz w:val="20"/>
                <w:szCs w:val="20"/>
              </w:rPr>
            </w:r>
            <w:r>
              <w:rPr>
                <w:sz w:val="20"/>
                <w:szCs w:val="20"/>
              </w:rPr>
            </w:r>
          </w:p>
          <w:p>
            <w:pPr>
              <w:pStyle w:val="1128"/>
              <w:jc w:val="center"/>
              <w:rPr>
                <w:sz w:val="20"/>
                <w:szCs w:val="20"/>
              </w:rPr>
            </w:pPr>
            <w:r>
              <w:rPr>
                <w:sz w:val="20"/>
                <w:szCs w:val="20"/>
              </w:rPr>
            </w:r>
            <w:r>
              <w:rPr>
                <w:sz w:val="20"/>
                <w:szCs w:val="20"/>
              </w:rPr>
            </w:r>
          </w:p>
          <w:p>
            <w:pPr>
              <w:pStyle w:val="1128"/>
              <w:jc w:val="center"/>
              <w:rPr>
                <w:sz w:val="20"/>
                <w:szCs w:val="20"/>
              </w:rPr>
            </w:pPr>
            <w:r>
              <w:rPr>
                <w:sz w:val="20"/>
                <w:szCs w:val="20"/>
              </w:rPr>
            </w:r>
            <w:r>
              <w:rPr>
                <w:sz w:val="20"/>
                <w:szCs w:val="20"/>
              </w:rPr>
            </w:r>
          </w:p>
          <w:p>
            <w:pPr>
              <w:pStyle w:val="1128"/>
              <w:jc w:val="center"/>
              <w:rPr>
                <w:sz w:val="20"/>
                <w:szCs w:val="20"/>
              </w:rPr>
            </w:pPr>
            <w:r>
              <w:rPr>
                <w:sz w:val="20"/>
                <w:szCs w:val="20"/>
              </w:rPr>
            </w:r>
            <w:r>
              <w:rPr>
                <w:sz w:val="20"/>
                <w:szCs w:val="20"/>
              </w:rPr>
            </w:r>
          </w:p>
          <w:p>
            <w:pPr>
              <w:pStyle w:val="1128"/>
              <w:jc w:val="center"/>
              <w:rPr>
                <w:sz w:val="20"/>
                <w:szCs w:val="20"/>
              </w:rPr>
            </w:pPr>
            <w:r>
              <w:rPr>
                <w:sz w:val="20"/>
                <w:szCs w:val="20"/>
              </w:rPr>
            </w:r>
            <w:r>
              <w:rPr>
                <w:sz w:val="20"/>
                <w:szCs w:val="20"/>
              </w:rPr>
            </w:r>
          </w:p>
          <w:p>
            <w:pPr>
              <w:pStyle w:val="1128"/>
              <w:jc w:val="center"/>
              <w:rPr>
                <w:sz w:val="20"/>
                <w:szCs w:val="20"/>
              </w:rPr>
            </w:pPr>
            <w:r>
              <w:rPr>
                <w:sz w:val="20"/>
                <w:szCs w:val="20"/>
              </w:rPr>
            </w:r>
            <w:r>
              <w:rPr>
                <w:sz w:val="20"/>
                <w:szCs w:val="20"/>
              </w:rPr>
            </w:r>
          </w:p>
          <w:p>
            <w:pPr>
              <w:pStyle w:val="1128"/>
              <w:jc w:val="center"/>
              <w:rPr>
                <w:sz w:val="20"/>
                <w:szCs w:val="20"/>
              </w:rPr>
            </w:pPr>
            <w:r>
              <w:rPr>
                <w:sz w:val="20"/>
                <w:szCs w:val="20"/>
              </w:rPr>
            </w:r>
            <w:r>
              <w:rPr>
                <w:sz w:val="20"/>
                <w:szCs w:val="20"/>
              </w:rPr>
            </w:r>
          </w:p>
          <w:p>
            <w:pPr>
              <w:pStyle w:val="1128"/>
              <w:jc w:val="center"/>
              <w:rPr>
                <w:sz w:val="20"/>
                <w:szCs w:val="20"/>
              </w:rPr>
            </w:pPr>
            <w:r>
              <w:rPr>
                <w:sz w:val="20"/>
                <w:szCs w:val="20"/>
              </w:rPr>
            </w:r>
            <w:r>
              <w:rPr>
                <w:sz w:val="20"/>
                <w:szCs w:val="20"/>
              </w:rPr>
            </w:r>
          </w:p>
          <w:p>
            <w:pPr>
              <w:pStyle w:val="1128"/>
              <w:jc w:val="center"/>
              <w:rPr>
                <w:sz w:val="20"/>
                <w:szCs w:val="20"/>
              </w:rPr>
            </w:pPr>
            <w:r>
              <w:rPr>
                <w:sz w:val="20"/>
                <w:szCs w:val="20"/>
              </w:rPr>
            </w:r>
            <w:r>
              <w:rPr>
                <w:sz w:val="20"/>
                <w:szCs w:val="20"/>
              </w:rPr>
            </w:r>
          </w:p>
          <w:p>
            <w:pPr>
              <w:pStyle w:val="1128"/>
              <w:jc w:val="center"/>
              <w:rPr>
                <w:sz w:val="20"/>
                <w:szCs w:val="20"/>
              </w:rPr>
            </w:pPr>
            <w:r>
              <w:rPr>
                <w:sz w:val="20"/>
                <w:szCs w:val="20"/>
              </w:rPr>
            </w:r>
            <w:r>
              <w:rPr>
                <w:sz w:val="20"/>
                <w:szCs w:val="20"/>
              </w:rPr>
            </w:r>
          </w:p>
          <w:p>
            <w:pPr>
              <w:pStyle w:val="1128"/>
              <w:jc w:val="center"/>
              <w:rPr>
                <w:sz w:val="20"/>
                <w:szCs w:val="20"/>
              </w:rPr>
            </w:pPr>
            <w:r>
              <w:rPr>
                <w:sz w:val="20"/>
                <w:szCs w:val="20"/>
              </w:rPr>
              <w:t xml:space="preserve">1.2.5.2</w:t>
            </w:r>
            <w:r>
              <w:rPr>
                <w:sz w:val="20"/>
                <w:szCs w:val="20"/>
              </w:rPr>
            </w:r>
          </w:p>
          <w:p>
            <w:pPr>
              <w:pStyle w:val="1128"/>
              <w:jc w:val="center"/>
              <w:rPr>
                <w:sz w:val="20"/>
                <w:szCs w:val="20"/>
              </w:rPr>
            </w:pP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687" w:type="dxa"/>
            <w:vAlign w:val="top"/>
            <w:textDirection w:val="lrTb"/>
            <w:noWrap w:val="false"/>
          </w:tcPr>
          <w:p>
            <w:pPr>
              <w:pStyle w:val="1143"/>
              <w:spacing w:before="40"/>
              <w:rPr>
                <w:b w:val="0"/>
                <w:sz w:val="20"/>
                <w:szCs w:val="20"/>
              </w:rPr>
            </w:pPr>
            <w:r>
              <w:rPr>
                <w:b w:val="0"/>
                <w:sz w:val="20"/>
                <w:szCs w:val="20"/>
              </w:rPr>
              <w:t xml:space="preserve">Переводы денежных средств со счета клиента</w:t>
            </w:r>
            <w:r>
              <w:rPr>
                <w:b w:val="0"/>
                <w:sz w:val="20"/>
                <w:szCs w:val="20"/>
              </w:rPr>
            </w:r>
          </w:p>
          <w:p>
            <w:pPr>
              <w:pStyle w:val="1128"/>
              <w:ind w:left="72"/>
              <w:spacing w:before="40"/>
              <w:rPr>
                <w:sz w:val="20"/>
                <w:szCs w:val="20"/>
              </w:rPr>
            </w:pPr>
            <w:r>
              <w:rPr>
                <w:sz w:val="20"/>
                <w:szCs w:val="20"/>
              </w:rPr>
              <w:t xml:space="preserve">- </w:t>
            </w:r>
            <w:r>
              <w:rPr>
                <w:sz w:val="20"/>
                <w:szCs w:val="20"/>
              </w:rPr>
              <w:t xml:space="preserve">На счета, открытые в других кредитных организациях</w:t>
            </w:r>
            <w:r>
              <w:rPr>
                <w:sz w:val="20"/>
                <w:szCs w:val="20"/>
              </w:rPr>
            </w:r>
            <w:r>
              <w:rPr>
                <w:sz w:val="20"/>
                <w:szCs w:val="20"/>
              </w:rPr>
            </w:r>
          </w:p>
          <w:p>
            <w:pPr>
              <w:pStyle w:val="1128"/>
              <w:ind w:left="72"/>
              <w:spacing w:before="40"/>
              <w:rPr>
                <w:sz w:val="20"/>
                <w:szCs w:val="20"/>
              </w:rPr>
            </w:pPr>
            <w:r>
              <w:rPr>
                <w:sz w:val="20"/>
                <w:szCs w:val="20"/>
              </w:rPr>
            </w:r>
            <w:r>
              <w:rPr>
                <w:sz w:val="20"/>
                <w:szCs w:val="20"/>
              </w:rPr>
            </w:r>
          </w:p>
          <w:p>
            <w:pPr>
              <w:pStyle w:val="1128"/>
              <w:ind w:left="72"/>
              <w:spacing w:before="40"/>
              <w:rPr>
                <w:sz w:val="20"/>
                <w:szCs w:val="20"/>
              </w:rPr>
            </w:pPr>
            <w:r>
              <w:rPr>
                <w:sz w:val="20"/>
                <w:szCs w:val="20"/>
              </w:rPr>
              <w:t xml:space="preserve">Переводы в долларах США с гарантированным получением бенефициаром первоначальной суммы платежа без вычета комиссий банков-посредников</w:t>
            </w:r>
            <w:r>
              <w:rPr>
                <w:sz w:val="20"/>
                <w:szCs w:val="20"/>
              </w:rPr>
            </w:r>
            <w:r>
              <w:rPr>
                <w:sz w:val="20"/>
                <w:szCs w:val="20"/>
              </w:rPr>
            </w:r>
          </w:p>
          <w:p>
            <w:pPr>
              <w:pStyle w:val="1128"/>
              <w:ind w:left="72"/>
              <w:spacing w:before="40"/>
              <w:rPr>
                <w:sz w:val="20"/>
                <w:szCs w:val="20"/>
              </w:rPr>
            </w:pPr>
            <w:r>
              <w:rPr>
                <w:sz w:val="20"/>
                <w:szCs w:val="20"/>
              </w:rPr>
            </w:r>
            <w:r>
              <w:rPr>
                <w:sz w:val="20"/>
                <w:szCs w:val="20"/>
              </w:rPr>
            </w:r>
          </w:p>
          <w:p>
            <w:pPr>
              <w:pStyle w:val="1128"/>
              <w:ind w:left="72"/>
              <w:spacing w:before="40"/>
              <w:rPr>
                <w:sz w:val="20"/>
                <w:szCs w:val="20"/>
              </w:rPr>
            </w:pPr>
            <w:r>
              <w:rPr>
                <w:sz w:val="20"/>
                <w:szCs w:val="20"/>
              </w:rPr>
            </w:r>
            <w:r>
              <w:rPr>
                <w:sz w:val="20"/>
                <w:szCs w:val="20"/>
              </w:rPr>
            </w:r>
          </w:p>
          <w:p>
            <w:pPr>
              <w:pStyle w:val="1128"/>
              <w:ind w:left="72"/>
              <w:spacing w:before="40"/>
              <w:rPr>
                <w:sz w:val="20"/>
                <w:szCs w:val="20"/>
              </w:rPr>
            </w:pPr>
            <w:r>
              <w:rPr>
                <w:sz w:val="20"/>
                <w:szCs w:val="20"/>
              </w:rPr>
            </w:r>
            <w:r>
              <w:rPr>
                <w:sz w:val="20"/>
                <w:szCs w:val="20"/>
              </w:rPr>
            </w:r>
          </w:p>
          <w:p>
            <w:pPr>
              <w:pStyle w:val="1128"/>
              <w:ind w:left="72"/>
              <w:spacing w:before="40"/>
              <w:rPr>
                <w:sz w:val="20"/>
                <w:szCs w:val="20"/>
              </w:rPr>
            </w:pPr>
            <w:r>
              <w:rPr>
                <w:sz w:val="20"/>
                <w:szCs w:val="20"/>
              </w:rPr>
            </w:r>
            <w:r>
              <w:rPr>
                <w:sz w:val="20"/>
                <w:szCs w:val="20"/>
              </w:rPr>
            </w:r>
          </w:p>
          <w:p>
            <w:pPr>
              <w:pStyle w:val="1128"/>
              <w:ind w:left="72"/>
              <w:spacing w:before="40"/>
              <w:rPr>
                <w:sz w:val="20"/>
                <w:szCs w:val="20"/>
              </w:rPr>
            </w:pPr>
            <w:r>
              <w:rPr>
                <w:sz w:val="20"/>
                <w:szCs w:val="20"/>
              </w:rPr>
            </w:r>
            <w:r>
              <w:rPr>
                <w:sz w:val="20"/>
                <w:szCs w:val="20"/>
              </w:rPr>
            </w:r>
          </w:p>
          <w:p>
            <w:pPr>
              <w:pStyle w:val="1128"/>
              <w:ind w:left="72"/>
              <w:spacing w:before="40"/>
              <w:rPr>
                <w:sz w:val="20"/>
                <w:szCs w:val="20"/>
              </w:rPr>
            </w:pPr>
            <w:r>
              <w:rPr>
                <w:sz w:val="20"/>
                <w:szCs w:val="20"/>
              </w:rPr>
            </w:r>
            <w:r>
              <w:rPr>
                <w:sz w:val="20"/>
                <w:szCs w:val="20"/>
              </w:rPr>
            </w:r>
          </w:p>
          <w:p>
            <w:pPr>
              <w:pStyle w:val="1128"/>
              <w:ind w:left="72"/>
              <w:spacing w:before="40"/>
              <w:rPr>
                <w:sz w:val="20"/>
                <w:szCs w:val="20"/>
              </w:rPr>
            </w:pPr>
            <w:r>
              <w:rPr>
                <w:sz w:val="20"/>
                <w:szCs w:val="20"/>
              </w:rPr>
            </w:r>
            <w:r>
              <w:rPr>
                <w:sz w:val="20"/>
                <w:szCs w:val="20"/>
              </w:rPr>
            </w:r>
          </w:p>
          <w:p>
            <w:pPr>
              <w:pStyle w:val="1128"/>
              <w:ind w:left="72"/>
              <w:spacing w:before="40"/>
              <w:rPr>
                <w:sz w:val="20"/>
                <w:szCs w:val="20"/>
              </w:rPr>
            </w:pPr>
            <w:r>
              <w:rPr>
                <w:sz w:val="20"/>
                <w:szCs w:val="20"/>
              </w:rPr>
            </w:r>
            <w:r>
              <w:rPr>
                <w:sz w:val="20"/>
                <w:szCs w:val="20"/>
              </w:rPr>
            </w:r>
          </w:p>
          <w:p>
            <w:pPr>
              <w:pStyle w:val="1128"/>
              <w:ind w:left="72"/>
              <w:spacing w:before="40"/>
              <w:rPr>
                <w:sz w:val="20"/>
                <w:szCs w:val="20"/>
              </w:rPr>
            </w:pPr>
            <w:r>
              <w:rPr>
                <w:sz w:val="20"/>
                <w:szCs w:val="20"/>
              </w:rPr>
            </w:r>
            <w:r>
              <w:rPr>
                <w:sz w:val="20"/>
                <w:szCs w:val="20"/>
              </w:rPr>
            </w:r>
          </w:p>
          <w:p>
            <w:pPr>
              <w:pStyle w:val="1128"/>
              <w:ind w:left="72"/>
              <w:spacing w:before="40"/>
              <w:rPr>
                <w:sz w:val="20"/>
                <w:szCs w:val="20"/>
              </w:rPr>
            </w:pPr>
            <w:r>
              <w:rPr>
                <w:sz w:val="20"/>
                <w:szCs w:val="20"/>
              </w:rPr>
            </w:r>
            <w:r>
              <w:rPr>
                <w:sz w:val="20"/>
                <w:szCs w:val="20"/>
              </w:rPr>
            </w:r>
          </w:p>
          <w:p>
            <w:pPr>
              <w:pStyle w:val="1128"/>
              <w:ind w:left="72"/>
              <w:spacing w:before="40"/>
              <w:rPr>
                <w:sz w:val="20"/>
                <w:szCs w:val="20"/>
              </w:rPr>
            </w:pPr>
            <w:r>
              <w:rPr>
                <w:sz w:val="20"/>
                <w:szCs w:val="20"/>
              </w:rPr>
            </w:r>
            <w:r>
              <w:rPr>
                <w:sz w:val="20"/>
                <w:szCs w:val="20"/>
              </w:rPr>
            </w:r>
          </w:p>
          <w:p>
            <w:pPr>
              <w:pStyle w:val="1128"/>
              <w:ind w:left="72"/>
              <w:spacing w:before="40"/>
              <w:rPr>
                <w:sz w:val="20"/>
                <w:szCs w:val="20"/>
              </w:rPr>
            </w:pPr>
            <w:r>
              <w:rPr>
                <w:sz w:val="20"/>
                <w:szCs w:val="20"/>
              </w:rPr>
              <w:t xml:space="preserve">- На счета, открытые в АО «Россельхозбанк»</w:t>
            </w:r>
            <w:r>
              <w:rPr>
                <w:sz w:val="20"/>
                <w:szCs w:val="20"/>
              </w:rPr>
            </w:r>
          </w:p>
        </w:tc>
        <w:tc>
          <w:tcPr>
            <w:tcBorders>
              <w:top w:val="single" w:color="000000" w:sz="4" w:space="0"/>
              <w:left w:val="single" w:color="000000" w:sz="4" w:space="0"/>
              <w:bottom w:val="single" w:color="000000" w:sz="4" w:space="0"/>
              <w:right w:val="single" w:color="000000" w:sz="4" w:space="0"/>
            </w:tcBorders>
            <w:tcW w:w="1842" w:type="dxa"/>
            <w:vAlign w:val="top"/>
            <w:textDirection w:val="lrTb"/>
            <w:noWrap w:val="false"/>
          </w:tcPr>
          <w:p>
            <w:pPr>
              <w:pStyle w:val="1128"/>
              <w:jc w:val="center"/>
              <w:spacing w:before="40"/>
              <w:rPr>
                <w:bCs/>
                <w:sz w:val="20"/>
                <w:szCs w:val="20"/>
              </w:rPr>
            </w:pPr>
            <w:r>
              <w:rPr>
                <w:bCs/>
                <w:sz w:val="20"/>
                <w:szCs w:val="20"/>
              </w:rPr>
            </w:r>
            <w:r>
              <w:rPr>
                <w:bCs/>
                <w:sz w:val="20"/>
                <w:szCs w:val="20"/>
              </w:rPr>
            </w:r>
          </w:p>
          <w:p>
            <w:pPr>
              <w:pStyle w:val="1128"/>
              <w:jc w:val="center"/>
              <w:spacing w:before="40"/>
              <w:rPr>
                <w:bCs/>
                <w:sz w:val="20"/>
                <w:szCs w:val="20"/>
              </w:rPr>
            </w:pPr>
            <w:r>
              <w:rPr>
                <w:bCs/>
                <w:sz w:val="20"/>
                <w:szCs w:val="20"/>
              </w:rPr>
            </w:r>
            <w:r>
              <w:rPr>
                <w:bCs/>
                <w:sz w:val="20"/>
                <w:szCs w:val="20"/>
              </w:rPr>
            </w:r>
          </w:p>
          <w:p>
            <w:pPr>
              <w:pStyle w:val="1128"/>
              <w:jc w:val="center"/>
              <w:spacing w:before="40"/>
              <w:rPr>
                <w:bCs/>
                <w:sz w:val="20"/>
                <w:szCs w:val="20"/>
              </w:rPr>
            </w:pPr>
            <w:r>
              <w:rPr>
                <w:bCs/>
                <w:sz w:val="20"/>
                <w:szCs w:val="20"/>
              </w:rPr>
              <w:t xml:space="preserve">0,</w:t>
            </w:r>
            <w:r>
              <w:rPr>
                <w:bCs/>
                <w:sz w:val="20"/>
                <w:szCs w:val="20"/>
              </w:rPr>
              <w:t xml:space="preserve">33</w:t>
            </w:r>
            <w:r>
              <w:rPr>
                <w:bCs/>
                <w:sz w:val="20"/>
                <w:szCs w:val="20"/>
              </w:rPr>
              <w:t xml:space="preserve">%</w:t>
            </w:r>
            <w:r>
              <w:rPr>
                <w:bCs/>
                <w:sz w:val="20"/>
                <w:szCs w:val="20"/>
              </w:rPr>
            </w:r>
          </w:p>
          <w:p>
            <w:pPr>
              <w:pStyle w:val="1128"/>
              <w:jc w:val="center"/>
              <w:rPr>
                <w:bCs/>
                <w:sz w:val="20"/>
                <w:szCs w:val="20"/>
              </w:rPr>
            </w:pPr>
            <w:r>
              <w:rPr>
                <w:bCs/>
                <w:sz w:val="20"/>
                <w:szCs w:val="20"/>
              </w:rPr>
              <w:t xml:space="preserve">минимум </w:t>
            </w:r>
            <w:r>
              <w:rPr>
                <w:bCs/>
                <w:sz w:val="20"/>
                <w:szCs w:val="20"/>
              </w:rPr>
            </w:r>
          </w:p>
          <w:p>
            <w:pPr>
              <w:pStyle w:val="1128"/>
              <w:jc w:val="center"/>
              <w:rPr>
                <w:bCs/>
                <w:sz w:val="20"/>
                <w:szCs w:val="20"/>
              </w:rPr>
            </w:pPr>
            <w:r>
              <w:rPr>
                <w:bCs/>
                <w:sz w:val="20"/>
                <w:szCs w:val="20"/>
              </w:rPr>
              <w:t xml:space="preserve">2</w:t>
            </w:r>
            <w:r>
              <w:rPr>
                <w:bCs/>
                <w:sz w:val="20"/>
                <w:szCs w:val="20"/>
              </w:rPr>
              <w:t xml:space="preserve">5</w:t>
            </w:r>
            <w:r>
              <w:rPr>
                <w:bCs/>
                <w:sz w:val="20"/>
                <w:szCs w:val="20"/>
              </w:rPr>
              <w:t xml:space="preserve"> долл. США,</w:t>
            </w:r>
            <w:r>
              <w:rPr>
                <w:bCs/>
                <w:sz w:val="20"/>
                <w:szCs w:val="20"/>
              </w:rPr>
            </w:r>
          </w:p>
          <w:p>
            <w:pPr>
              <w:pStyle w:val="1128"/>
              <w:jc w:val="center"/>
              <w:rPr>
                <w:bCs/>
                <w:sz w:val="20"/>
                <w:szCs w:val="20"/>
              </w:rPr>
            </w:pPr>
            <w:r>
              <w:rPr>
                <w:bCs/>
                <w:sz w:val="20"/>
                <w:szCs w:val="20"/>
              </w:rPr>
            </w:r>
            <w:r>
              <w:rPr>
                <w:bCs/>
                <w:sz w:val="20"/>
                <w:szCs w:val="20"/>
              </w:rPr>
            </w:r>
          </w:p>
          <w:p>
            <w:pPr>
              <w:pStyle w:val="1128"/>
              <w:jc w:val="center"/>
              <w:rPr>
                <w:bCs/>
                <w:sz w:val="20"/>
                <w:szCs w:val="20"/>
              </w:rPr>
            </w:pPr>
            <w:r>
              <w:rPr>
                <w:sz w:val="20"/>
                <w:szCs w:val="20"/>
              </w:rPr>
              <w:t xml:space="preserve">20 долл. США</w:t>
            </w:r>
            <w:r>
              <w:rPr>
                <w:bCs/>
                <w:sz w:val="20"/>
                <w:szCs w:val="20"/>
              </w:rPr>
            </w:r>
            <w:r>
              <w:rPr>
                <w:bCs/>
                <w:sz w:val="20"/>
                <w:szCs w:val="20"/>
              </w:rPr>
            </w:r>
          </w:p>
          <w:p>
            <w:pPr>
              <w:pStyle w:val="1128"/>
              <w:jc w:val="center"/>
              <w:rPr>
                <w:bCs/>
                <w:sz w:val="20"/>
                <w:szCs w:val="20"/>
              </w:rPr>
            </w:pPr>
            <w:r>
              <w:rPr>
                <w:bCs/>
                <w:sz w:val="20"/>
                <w:szCs w:val="20"/>
              </w:rPr>
            </w:r>
            <w:r>
              <w:rPr>
                <w:bCs/>
                <w:sz w:val="20"/>
                <w:szCs w:val="20"/>
              </w:rPr>
            </w:r>
          </w:p>
          <w:p>
            <w:pPr>
              <w:pStyle w:val="1128"/>
              <w:jc w:val="center"/>
              <w:rPr>
                <w:bCs/>
                <w:sz w:val="20"/>
                <w:szCs w:val="20"/>
              </w:rPr>
            </w:pPr>
            <w:r>
              <w:rPr>
                <w:bCs/>
                <w:sz w:val="20"/>
                <w:szCs w:val="20"/>
              </w:rPr>
            </w:r>
            <w:r>
              <w:rPr>
                <w:bCs/>
                <w:sz w:val="20"/>
                <w:szCs w:val="20"/>
              </w:rPr>
            </w:r>
          </w:p>
          <w:p>
            <w:pPr>
              <w:pStyle w:val="1128"/>
              <w:jc w:val="center"/>
              <w:rPr>
                <w:bCs/>
                <w:sz w:val="20"/>
                <w:szCs w:val="20"/>
              </w:rPr>
            </w:pPr>
            <w:r>
              <w:rPr>
                <w:bCs/>
                <w:sz w:val="20"/>
                <w:szCs w:val="20"/>
              </w:rPr>
            </w:r>
            <w:r>
              <w:rPr>
                <w:bCs/>
                <w:sz w:val="20"/>
                <w:szCs w:val="20"/>
              </w:rPr>
            </w:r>
          </w:p>
          <w:p>
            <w:pPr>
              <w:pStyle w:val="1128"/>
              <w:jc w:val="center"/>
              <w:rPr>
                <w:bCs/>
                <w:sz w:val="20"/>
                <w:szCs w:val="20"/>
              </w:rPr>
            </w:pPr>
            <w:r>
              <w:rPr>
                <w:bCs/>
                <w:sz w:val="20"/>
                <w:szCs w:val="20"/>
              </w:rPr>
            </w:r>
            <w:r>
              <w:rPr>
                <w:bCs/>
                <w:sz w:val="20"/>
                <w:szCs w:val="20"/>
              </w:rPr>
            </w:r>
          </w:p>
          <w:p>
            <w:pPr>
              <w:pStyle w:val="1128"/>
              <w:jc w:val="center"/>
              <w:rPr>
                <w:bCs/>
                <w:sz w:val="20"/>
                <w:szCs w:val="20"/>
              </w:rPr>
            </w:pPr>
            <w:r>
              <w:rPr>
                <w:bCs/>
                <w:sz w:val="20"/>
                <w:szCs w:val="20"/>
              </w:rPr>
            </w:r>
            <w:r>
              <w:rPr>
                <w:bCs/>
                <w:sz w:val="20"/>
                <w:szCs w:val="20"/>
              </w:rPr>
            </w:r>
          </w:p>
          <w:p>
            <w:pPr>
              <w:pStyle w:val="1128"/>
              <w:jc w:val="center"/>
              <w:rPr>
                <w:bCs/>
                <w:sz w:val="20"/>
                <w:szCs w:val="20"/>
              </w:rPr>
            </w:pPr>
            <w:r>
              <w:rPr>
                <w:bCs/>
                <w:sz w:val="20"/>
                <w:szCs w:val="20"/>
              </w:rPr>
            </w:r>
            <w:r>
              <w:rPr>
                <w:bCs/>
                <w:sz w:val="20"/>
                <w:szCs w:val="20"/>
              </w:rPr>
            </w:r>
          </w:p>
          <w:p>
            <w:pPr>
              <w:pStyle w:val="1128"/>
              <w:jc w:val="center"/>
              <w:rPr>
                <w:bCs/>
                <w:sz w:val="20"/>
                <w:szCs w:val="20"/>
              </w:rPr>
            </w:pPr>
            <w:r>
              <w:rPr>
                <w:bCs/>
                <w:sz w:val="20"/>
                <w:szCs w:val="20"/>
              </w:rPr>
            </w:r>
            <w:r>
              <w:rPr>
                <w:bCs/>
                <w:sz w:val="20"/>
                <w:szCs w:val="20"/>
              </w:rPr>
            </w:r>
          </w:p>
          <w:p>
            <w:pPr>
              <w:pStyle w:val="1128"/>
              <w:jc w:val="center"/>
              <w:rPr>
                <w:bCs/>
                <w:sz w:val="20"/>
                <w:szCs w:val="20"/>
              </w:rPr>
            </w:pPr>
            <w:r>
              <w:rPr>
                <w:bCs/>
                <w:sz w:val="20"/>
                <w:szCs w:val="20"/>
              </w:rPr>
            </w:r>
            <w:r>
              <w:rPr>
                <w:bCs/>
                <w:sz w:val="20"/>
                <w:szCs w:val="20"/>
              </w:rPr>
            </w:r>
          </w:p>
          <w:p>
            <w:pPr>
              <w:pStyle w:val="1128"/>
              <w:jc w:val="center"/>
              <w:rPr>
                <w:bCs/>
                <w:sz w:val="20"/>
                <w:szCs w:val="20"/>
              </w:rPr>
            </w:pPr>
            <w:r>
              <w:rPr>
                <w:bCs/>
                <w:sz w:val="20"/>
                <w:szCs w:val="20"/>
              </w:rPr>
            </w:r>
            <w:r>
              <w:rPr>
                <w:bCs/>
                <w:sz w:val="20"/>
                <w:szCs w:val="20"/>
              </w:rPr>
            </w:r>
          </w:p>
          <w:p>
            <w:pPr>
              <w:pStyle w:val="1128"/>
              <w:jc w:val="center"/>
              <w:rPr>
                <w:bCs/>
                <w:sz w:val="20"/>
                <w:szCs w:val="20"/>
              </w:rPr>
            </w:pPr>
            <w:r>
              <w:rPr>
                <w:bCs/>
                <w:sz w:val="20"/>
                <w:szCs w:val="20"/>
              </w:rPr>
            </w:r>
            <w:r>
              <w:rPr>
                <w:bCs/>
                <w:sz w:val="20"/>
                <w:szCs w:val="20"/>
              </w:rPr>
            </w:r>
          </w:p>
          <w:p>
            <w:pPr>
              <w:pStyle w:val="1128"/>
              <w:jc w:val="center"/>
              <w:rPr>
                <w:bCs/>
                <w:sz w:val="20"/>
                <w:szCs w:val="20"/>
              </w:rPr>
            </w:pPr>
            <w:r>
              <w:rPr>
                <w:bCs/>
                <w:sz w:val="20"/>
                <w:szCs w:val="20"/>
              </w:rPr>
            </w:r>
            <w:r>
              <w:rPr>
                <w:bCs/>
                <w:sz w:val="20"/>
                <w:szCs w:val="20"/>
              </w:rPr>
            </w:r>
          </w:p>
          <w:p>
            <w:pPr>
              <w:pStyle w:val="1128"/>
              <w:jc w:val="center"/>
              <w:rPr>
                <w:bCs/>
                <w:sz w:val="20"/>
                <w:szCs w:val="20"/>
              </w:rPr>
            </w:pPr>
            <w:r>
              <w:rPr>
                <w:bCs/>
                <w:sz w:val="20"/>
                <w:szCs w:val="20"/>
              </w:rPr>
            </w:r>
            <w:r>
              <w:rPr>
                <w:bCs/>
                <w:sz w:val="20"/>
                <w:szCs w:val="20"/>
              </w:rPr>
            </w:r>
          </w:p>
          <w:p>
            <w:pPr>
              <w:pStyle w:val="1128"/>
              <w:jc w:val="center"/>
              <w:rPr>
                <w:bCs/>
                <w:sz w:val="20"/>
                <w:szCs w:val="20"/>
              </w:rPr>
            </w:pPr>
            <w:r>
              <w:rPr>
                <w:bCs/>
                <w:sz w:val="20"/>
                <w:szCs w:val="20"/>
              </w:rPr>
            </w:r>
            <w:r>
              <w:rPr>
                <w:bCs/>
                <w:sz w:val="20"/>
                <w:szCs w:val="20"/>
              </w:rPr>
            </w:r>
          </w:p>
          <w:p>
            <w:pPr>
              <w:pStyle w:val="1128"/>
              <w:jc w:val="center"/>
              <w:rPr>
                <w:bCs/>
                <w:sz w:val="20"/>
                <w:szCs w:val="20"/>
              </w:rPr>
            </w:pPr>
            <w:r>
              <w:rPr>
                <w:bCs/>
                <w:sz w:val="20"/>
                <w:szCs w:val="20"/>
              </w:rPr>
            </w:r>
            <w:r>
              <w:rPr>
                <w:bCs/>
                <w:sz w:val="20"/>
                <w:szCs w:val="20"/>
              </w:rPr>
            </w:r>
          </w:p>
          <w:p>
            <w:pPr>
              <w:pStyle w:val="1128"/>
              <w:jc w:val="center"/>
              <w:rPr>
                <w:bCs/>
                <w:sz w:val="20"/>
                <w:szCs w:val="20"/>
              </w:rPr>
            </w:pPr>
            <w:r>
              <w:rPr>
                <w:bCs/>
                <w:sz w:val="20"/>
                <w:szCs w:val="20"/>
              </w:rPr>
            </w:r>
            <w:r>
              <w:rPr>
                <w:bCs/>
                <w:sz w:val="20"/>
                <w:szCs w:val="20"/>
              </w:rPr>
            </w:r>
          </w:p>
          <w:p>
            <w:pPr>
              <w:pStyle w:val="1128"/>
              <w:jc w:val="center"/>
              <w:rPr>
                <w:bCs/>
                <w:sz w:val="20"/>
                <w:szCs w:val="20"/>
              </w:rPr>
            </w:pPr>
            <w:r>
              <w:rPr>
                <w:bCs/>
                <w:sz w:val="20"/>
                <w:szCs w:val="20"/>
              </w:rPr>
            </w:r>
            <w:r>
              <w:rPr>
                <w:bCs/>
                <w:sz w:val="20"/>
                <w:szCs w:val="20"/>
              </w:rPr>
            </w:r>
          </w:p>
          <w:p>
            <w:pPr>
              <w:pStyle w:val="1128"/>
              <w:jc w:val="center"/>
              <w:rPr>
                <w:bCs/>
                <w:sz w:val="20"/>
                <w:szCs w:val="20"/>
              </w:rPr>
            </w:pPr>
            <w:r>
              <w:rPr>
                <w:bCs/>
                <w:sz w:val="20"/>
                <w:szCs w:val="20"/>
              </w:rPr>
            </w:r>
            <w:r>
              <w:rPr>
                <w:bCs/>
                <w:sz w:val="20"/>
                <w:szCs w:val="20"/>
              </w:rPr>
            </w:r>
          </w:p>
          <w:p>
            <w:pPr>
              <w:pStyle w:val="1128"/>
              <w:jc w:val="center"/>
              <w:rPr>
                <w:bCs/>
                <w:sz w:val="20"/>
                <w:szCs w:val="20"/>
              </w:rPr>
            </w:pPr>
            <w:r>
              <w:rPr>
                <w:bCs/>
                <w:sz w:val="20"/>
                <w:szCs w:val="20"/>
              </w:rPr>
              <w:t xml:space="preserve">Не взимается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28"/>
              <w:jc w:val="both"/>
              <w:rPr>
                <w:bCs/>
                <w:i/>
                <w:sz w:val="20"/>
                <w:szCs w:val="20"/>
              </w:rPr>
            </w:pPr>
            <w:r>
              <w:rPr>
                <w:i/>
                <w:sz w:val="20"/>
                <w:szCs w:val="20"/>
              </w:rPr>
              <w:t xml:space="preserve">Банк вправе отказать в приеме к исполнению расчетного документа</w:t>
            </w:r>
            <w:r>
              <w:rPr>
                <w:i/>
                <w:color w:val="000000"/>
                <w:sz w:val="20"/>
                <w:szCs w:val="20"/>
              </w:rPr>
              <w:t xml:space="preserve">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r>
              <w:rPr>
                <w:i/>
                <w:color w:val="000000"/>
                <w:sz w:val="20"/>
                <w:szCs w:val="20"/>
              </w:rPr>
              <w:t xml:space="preserve">.</w:t>
            </w:r>
            <w:r>
              <w:rPr>
                <w:bCs/>
                <w:i/>
                <w:sz w:val="20"/>
                <w:szCs w:val="20"/>
              </w:rPr>
            </w:r>
            <w:r>
              <w:rPr>
                <w:bCs/>
                <w:i/>
                <w:sz w:val="20"/>
                <w:szCs w:val="20"/>
              </w:rPr>
            </w:r>
          </w:p>
          <w:p>
            <w:pPr>
              <w:pStyle w:val="1128"/>
              <w:ind w:left="34"/>
              <w:rPr>
                <w:i/>
                <w:sz w:val="20"/>
                <w:szCs w:val="20"/>
              </w:rPr>
            </w:pPr>
            <w:r>
              <w:rPr>
                <w:i/>
                <w:sz w:val="20"/>
                <w:szCs w:val="20"/>
              </w:rPr>
              <w:t xml:space="preserve">Комиссия Банка взимается в день совершения операции отдельно от суммы перевода.</w:t>
            </w:r>
            <w:r>
              <w:rPr>
                <w:i/>
                <w:sz w:val="20"/>
                <w:szCs w:val="20"/>
              </w:rPr>
            </w:r>
          </w:p>
          <w:p>
            <w:pPr>
              <w:pStyle w:val="1128"/>
              <w:ind w:left="34"/>
              <w:rPr>
                <w:i/>
                <w:sz w:val="20"/>
                <w:szCs w:val="20"/>
              </w:rPr>
            </w:pPr>
            <w:r>
              <w:rPr>
                <w:i/>
                <w:sz w:val="20"/>
                <w:szCs w:val="20"/>
              </w:rPr>
              <w:t xml:space="preserve">Комиссия взимается дополнительно к комиссии, указанной в п. 1.2.5.1 настоящих Тарифов.</w:t>
            </w:r>
            <w:r>
              <w:rPr>
                <w:i/>
                <w:sz w:val="20"/>
                <w:szCs w:val="20"/>
              </w:rPr>
            </w:r>
          </w:p>
          <w:p>
            <w:pPr>
              <w:pStyle w:val="1128"/>
              <w:ind w:left="34"/>
              <w:rPr>
                <w:i/>
                <w:sz w:val="20"/>
                <w:szCs w:val="20"/>
              </w:rPr>
            </w:pPr>
            <w:r>
              <w:rPr>
                <w:i/>
                <w:sz w:val="20"/>
                <w:szCs w:val="20"/>
              </w:rPr>
              <w:t xml:space="preserve">Услуга предоставляется при одновременном выполнении следующих условий:</w:t>
            </w:r>
            <w:r>
              <w:rPr>
                <w:i/>
                <w:sz w:val="20"/>
                <w:szCs w:val="20"/>
              </w:rPr>
            </w:r>
          </w:p>
          <w:p>
            <w:pPr>
              <w:pStyle w:val="1128"/>
              <w:ind w:left="34"/>
              <w:rPr>
                <w:i/>
                <w:sz w:val="20"/>
                <w:szCs w:val="20"/>
              </w:rPr>
            </w:pPr>
            <w:r>
              <w:rPr>
                <w:i/>
                <w:sz w:val="20"/>
                <w:szCs w:val="20"/>
              </w:rPr>
              <w:t xml:space="preserve">1. Валюта перевода – доллары США.</w:t>
            </w:r>
            <w:r>
              <w:rPr>
                <w:i/>
                <w:sz w:val="20"/>
                <w:szCs w:val="20"/>
              </w:rPr>
            </w:r>
          </w:p>
          <w:p>
            <w:pPr>
              <w:pStyle w:val="1128"/>
              <w:ind w:left="34"/>
              <w:rPr>
                <w:i/>
                <w:sz w:val="20"/>
                <w:szCs w:val="20"/>
              </w:rPr>
            </w:pPr>
            <w:r>
              <w:rPr>
                <w:i/>
                <w:sz w:val="20"/>
                <w:szCs w:val="20"/>
              </w:rPr>
              <w:t xml:space="preserve">2. Счет бенефициара открыт в кредитной организации, которая не находится на территории США.</w:t>
            </w:r>
            <w:r>
              <w:rPr>
                <w:i/>
                <w:sz w:val="20"/>
                <w:szCs w:val="20"/>
              </w:rPr>
            </w:r>
          </w:p>
          <w:p>
            <w:pPr>
              <w:pStyle w:val="1128"/>
              <w:rPr>
                <w:i/>
                <w:sz w:val="20"/>
                <w:szCs w:val="20"/>
              </w:rPr>
            </w:pPr>
            <w:r>
              <w:rPr>
                <w:i/>
                <w:sz w:val="20"/>
                <w:szCs w:val="20"/>
              </w:rPr>
              <w:t xml:space="preserve">3. Наличие в платежном поручении инструкции «OUR» в поле «71» и инструкции «/PPRO/» в поле «70» или «72».</w:t>
            </w:r>
            <w:r>
              <w:rPr>
                <w:i/>
                <w:sz w:val="20"/>
                <w:szCs w:val="20"/>
              </w:rPr>
            </w:r>
            <w:r>
              <w:rPr>
                <w:i/>
                <w:sz w:val="20"/>
                <w:szCs w:val="20"/>
              </w:rPr>
            </w:r>
          </w:p>
          <w:p>
            <w:pPr>
              <w:pStyle w:val="1128"/>
              <w:rPr>
                <w:i/>
                <w:sz w:val="20"/>
                <w:szCs w:val="20"/>
              </w:rPr>
            </w:pPr>
            <w:r>
              <w:rPr>
                <w:bCs/>
                <w:i/>
                <w:sz w:val="20"/>
                <w:szCs w:val="20"/>
              </w:rPr>
              <w:t xml:space="preserve">Услуга оказывается при наличии технической возможности у Банка</w:t>
            </w:r>
            <w:r>
              <w:rPr>
                <w:bCs/>
                <w:i/>
                <w:sz w:val="20"/>
                <w:szCs w:val="20"/>
              </w:rPr>
              <w:t xml:space="preserve">.</w:t>
            </w:r>
            <w:r>
              <w:rPr>
                <w:i/>
                <w:sz w:val="20"/>
                <w:szCs w:val="20"/>
              </w:rPr>
            </w:r>
            <w:r>
              <w:rPr>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Borders>
              <w:top w:val="single" w:color="000000" w:sz="4" w:space="0"/>
              <w:left w:val="single" w:color="000000" w:sz="4" w:space="0"/>
              <w:bottom w:val="none" w:color="000000" w:sz="4" w:space="0"/>
              <w:right w:val="single" w:color="000000" w:sz="4" w:space="0"/>
            </w:tcBorders>
            <w:tcW w:w="1276" w:type="dxa"/>
            <w:vAlign w:val="top"/>
            <w:textDirection w:val="lrTb"/>
            <w:noWrap w:val="false"/>
          </w:tcPr>
          <w:p>
            <w:pPr>
              <w:pStyle w:val="1128"/>
              <w:jc w:val="center"/>
              <w:rPr>
                <w:sz w:val="20"/>
                <w:szCs w:val="20"/>
              </w:rPr>
            </w:pPr>
            <w:r>
              <w:rPr>
                <w:sz w:val="20"/>
                <w:szCs w:val="20"/>
              </w:rPr>
              <w:t xml:space="preserve">1.2.6.</w:t>
            </w:r>
            <w:r>
              <w:rPr>
                <w:sz w:val="20"/>
                <w:szCs w:val="20"/>
              </w:rPr>
            </w:r>
          </w:p>
        </w:tc>
        <w:tc>
          <w:tcPr>
            <w:tcBorders>
              <w:top w:val="single" w:color="000000" w:sz="4" w:space="0"/>
              <w:left w:val="single" w:color="000000" w:sz="4" w:space="0"/>
              <w:bottom w:val="none" w:color="000000" w:sz="4" w:space="0"/>
              <w:right w:val="single" w:color="000000" w:sz="4" w:space="0"/>
            </w:tcBorders>
            <w:tcW w:w="3687" w:type="dxa"/>
            <w:vAlign w:val="top"/>
            <w:textDirection w:val="lrTb"/>
            <w:noWrap w:val="false"/>
          </w:tcPr>
          <w:p>
            <w:pPr>
              <w:pStyle w:val="1128"/>
              <w:ind w:left="-51"/>
              <w:spacing w:before="40"/>
              <w:rPr>
                <w:bCs/>
                <w:sz w:val="20"/>
                <w:szCs w:val="20"/>
              </w:rPr>
            </w:pPr>
            <w:r>
              <w:rPr>
                <w:sz w:val="20"/>
                <w:szCs w:val="20"/>
              </w:rPr>
              <w:t xml:space="preserve">Направление запроса в банк-корреспондент на проведение розыска платежа </w:t>
              <w:br w:type="textWrapping" w:clear="all"/>
              <w:t xml:space="preserve">по заявлению Клиента по переводам в иностранной валюте давностью</w:t>
            </w:r>
            <w:r>
              <w:t xml:space="preserve">:</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1842" w:type="dxa"/>
            <w:vAlign w:val="top"/>
            <w:textDirection w:val="lrTb"/>
            <w:noWrap w:val="false"/>
          </w:tcPr>
          <w:p>
            <w:pPr>
              <w:pStyle w:val="1128"/>
              <w:jc w:val="center"/>
              <w:spacing w:before="40"/>
              <w:rPr>
                <w:bCs/>
                <w:sz w:val="20"/>
                <w:szCs w:val="20"/>
              </w:rPr>
            </w:pP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28"/>
              <w:ind w:left="-52" w:firstLine="52"/>
              <w:jc w:val="both"/>
              <w:spacing w:before="40"/>
              <w:rPr>
                <w:bCs/>
                <w:sz w:val="20"/>
                <w:szCs w:val="20"/>
              </w:rPr>
            </w:pPr>
            <w:r>
              <w:rPr>
                <w:i/>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Borders>
              <w:top w:val="none" w:color="000000" w:sz="4" w:space="0"/>
              <w:left w:val="single" w:color="000000" w:sz="4" w:space="0"/>
              <w:bottom w:val="none" w:color="000000" w:sz="4" w:space="0"/>
              <w:right w:val="single" w:color="000000" w:sz="4" w:space="0"/>
            </w:tcBorders>
            <w:tcW w:w="1276" w:type="dxa"/>
            <w:vAlign w:val="top"/>
            <w:textDirection w:val="lrTb"/>
            <w:noWrap w:val="false"/>
          </w:tcPr>
          <w:p>
            <w:pPr>
              <w:pStyle w:val="1128"/>
              <w:jc w:val="center"/>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687" w:type="dxa"/>
            <w:vAlign w:val="top"/>
            <w:textDirection w:val="lrTb"/>
            <w:noWrap w:val="false"/>
          </w:tcPr>
          <w:p>
            <w:pPr>
              <w:pStyle w:val="1128"/>
              <w:ind w:left="-51" w:firstLine="51"/>
              <w:spacing w:before="40"/>
              <w:rPr>
                <w:bCs/>
                <w:sz w:val="20"/>
                <w:szCs w:val="20"/>
              </w:rPr>
            </w:pPr>
            <w:r>
              <w:rPr>
                <w:bCs/>
                <w:sz w:val="20"/>
                <w:szCs w:val="20"/>
              </w:rPr>
              <w:t xml:space="preserve">- до трех месяцев</w:t>
            </w:r>
            <w:r>
              <w:rPr>
                <w:bCs/>
                <w:sz w:val="20"/>
                <w:szCs w:val="20"/>
              </w:rPr>
            </w:r>
          </w:p>
        </w:tc>
        <w:tc>
          <w:tcPr>
            <w:tcBorders>
              <w:top w:val="none" w:color="000000" w:sz="4" w:space="0"/>
              <w:left w:val="single" w:color="000000" w:sz="4" w:space="0"/>
              <w:bottom w:val="none" w:color="000000" w:sz="4" w:space="0"/>
              <w:right w:val="single" w:color="000000" w:sz="4" w:space="0"/>
            </w:tcBorders>
            <w:tcW w:w="1842" w:type="dxa"/>
            <w:vAlign w:val="top"/>
            <w:textDirection w:val="lrTb"/>
            <w:noWrap w:val="false"/>
          </w:tcPr>
          <w:p>
            <w:pPr>
              <w:pStyle w:val="1128"/>
              <w:jc w:val="center"/>
              <w:spacing w:before="40"/>
              <w:rPr>
                <w:bCs/>
                <w:sz w:val="20"/>
                <w:szCs w:val="20"/>
              </w:rPr>
            </w:pPr>
            <w:r>
              <w:rPr>
                <w:bCs/>
                <w:sz w:val="20"/>
                <w:szCs w:val="20"/>
              </w:rPr>
              <w:t xml:space="preserve">35 долл. США за каждый перевод</w:t>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8"/>
              <w:ind w:left="-52" w:firstLine="52"/>
              <w:spacing w:before="40"/>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Borders>
              <w:top w:val="none" w:color="000000" w:sz="4" w:space="0"/>
              <w:left w:val="single" w:color="000000" w:sz="4" w:space="0"/>
              <w:bottom w:val="single" w:color="000000" w:sz="4" w:space="0"/>
              <w:right w:val="single" w:color="000000" w:sz="4" w:space="0"/>
            </w:tcBorders>
            <w:tcW w:w="1276" w:type="dxa"/>
            <w:vAlign w:val="top"/>
            <w:textDirection w:val="lrTb"/>
            <w:noWrap w:val="false"/>
          </w:tcPr>
          <w:p>
            <w:pPr>
              <w:pStyle w:val="1128"/>
              <w:jc w:val="center"/>
              <w:rPr>
                <w:sz w:val="20"/>
                <w:szCs w:val="20"/>
              </w:rPr>
            </w:pP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687" w:type="dxa"/>
            <w:vAlign w:val="top"/>
            <w:textDirection w:val="lrTb"/>
            <w:noWrap w:val="false"/>
          </w:tcPr>
          <w:p>
            <w:pPr>
              <w:pStyle w:val="1128"/>
              <w:ind w:left="-51" w:firstLine="51"/>
              <w:spacing w:before="40"/>
              <w:rPr>
                <w:bCs/>
                <w:sz w:val="20"/>
                <w:szCs w:val="20"/>
              </w:rPr>
            </w:pPr>
            <w:r>
              <w:rPr>
                <w:bCs/>
                <w:sz w:val="20"/>
                <w:szCs w:val="20"/>
              </w:rPr>
              <w:t xml:space="preserve">- свыше трех месяцев</w:t>
            </w:r>
            <w:r>
              <w:rPr>
                <w:bCs/>
                <w:sz w:val="20"/>
                <w:szCs w:val="20"/>
              </w:rPr>
            </w:r>
          </w:p>
        </w:tc>
        <w:tc>
          <w:tcPr>
            <w:tcBorders>
              <w:top w:val="none" w:color="000000" w:sz="4" w:space="0"/>
              <w:left w:val="single" w:color="000000" w:sz="4" w:space="0"/>
              <w:bottom w:val="single" w:color="000000" w:sz="4" w:space="0"/>
              <w:right w:val="single" w:color="000000" w:sz="4" w:space="0"/>
            </w:tcBorders>
            <w:tcW w:w="1842" w:type="dxa"/>
            <w:vAlign w:val="top"/>
            <w:textDirection w:val="lrTb"/>
            <w:noWrap w:val="false"/>
          </w:tcPr>
          <w:p>
            <w:pPr>
              <w:pStyle w:val="1128"/>
              <w:jc w:val="center"/>
              <w:spacing w:before="40"/>
              <w:rPr>
                <w:bCs/>
                <w:sz w:val="20"/>
                <w:szCs w:val="20"/>
              </w:rPr>
            </w:pPr>
            <w:r>
              <w:rPr>
                <w:bCs/>
                <w:sz w:val="20"/>
                <w:szCs w:val="20"/>
              </w:rPr>
              <w:t xml:space="preserve">50 долл. США за каждый перевод</w:t>
            </w:r>
            <w:r>
              <w:rPr>
                <w:bCs/>
                <w:sz w:val="20"/>
                <w:szCs w:val="20"/>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1128"/>
              <w:ind w:left="-52" w:firstLine="52"/>
              <w:spacing w:before="40"/>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1128"/>
              <w:jc w:val="center"/>
              <w:rPr>
                <w:sz w:val="20"/>
                <w:szCs w:val="20"/>
              </w:rPr>
            </w:pPr>
            <w:r>
              <w:rPr>
                <w:sz w:val="20"/>
                <w:szCs w:val="20"/>
              </w:rPr>
              <w:t xml:space="preserve">1.2.7.</w:t>
            </w:r>
            <w:r>
              <w:rPr>
                <w:sz w:val="20"/>
                <w:szCs w:val="20"/>
              </w:rPr>
            </w:r>
          </w:p>
        </w:tc>
        <w:tc>
          <w:tcPr>
            <w:tcBorders>
              <w:top w:val="single" w:color="000000" w:sz="4" w:space="0"/>
              <w:left w:val="single" w:color="000000" w:sz="4" w:space="0"/>
              <w:bottom w:val="single" w:color="000000" w:sz="4" w:space="0"/>
              <w:right w:val="single" w:color="000000" w:sz="4" w:space="0"/>
            </w:tcBorders>
            <w:tcW w:w="3687" w:type="dxa"/>
            <w:vAlign w:val="top"/>
            <w:textDirection w:val="lrTb"/>
            <w:noWrap w:val="false"/>
          </w:tcPr>
          <w:p>
            <w:pPr>
              <w:pStyle w:val="1128"/>
              <w:ind w:left="-51" w:firstLine="51"/>
              <w:spacing w:before="40"/>
              <w:rPr>
                <w:bCs/>
                <w:sz w:val="20"/>
                <w:szCs w:val="20"/>
              </w:rPr>
            </w:pPr>
            <w:r>
              <w:rPr>
                <w:iCs/>
                <w:sz w:val="20"/>
                <w:szCs w:val="20"/>
              </w:rPr>
              <w:t xml:space="preserve">Отзыв (аннулирование), </w:t>
            </w:r>
            <w:r>
              <w:rPr>
                <w:bCs/>
                <w:sz w:val="20"/>
                <w:szCs w:val="20"/>
              </w:rPr>
              <w:t xml:space="preserve"> возврат перевода</w:t>
            </w:r>
            <w:r>
              <w:rPr>
                <w:iCs/>
                <w:sz w:val="20"/>
                <w:szCs w:val="20"/>
              </w:rPr>
              <w:t xml:space="preserve"> по письменному заявлению клиента</w:t>
            </w:r>
            <w:r>
              <w:rPr>
                <w:bCs/>
                <w:sz w:val="20"/>
                <w:szCs w:val="20"/>
              </w:rPr>
              <w:t xml:space="preserve"> </w:t>
            </w:r>
            <w:r>
              <w:rPr>
                <w:bCs/>
                <w:sz w:val="20"/>
                <w:szCs w:val="20"/>
              </w:rPr>
            </w:r>
          </w:p>
        </w:tc>
        <w:tc>
          <w:tcPr>
            <w:tcBorders>
              <w:top w:val="single" w:color="000000" w:sz="4" w:space="0"/>
              <w:left w:val="single" w:color="000000" w:sz="4" w:space="0"/>
              <w:bottom w:val="single" w:color="000000" w:sz="4" w:space="0"/>
              <w:right w:val="single" w:color="000000" w:sz="4" w:space="0"/>
            </w:tcBorders>
            <w:tcW w:w="1842" w:type="dxa"/>
            <w:vAlign w:val="top"/>
            <w:textDirection w:val="lrTb"/>
            <w:noWrap w:val="false"/>
          </w:tcPr>
          <w:p>
            <w:pPr>
              <w:pStyle w:val="1128"/>
              <w:jc w:val="center"/>
              <w:spacing w:before="40"/>
              <w:rPr>
                <w:bCs/>
                <w:sz w:val="20"/>
                <w:szCs w:val="20"/>
              </w:rPr>
            </w:pPr>
            <w:r>
              <w:rPr>
                <w:bCs/>
                <w:sz w:val="20"/>
                <w:szCs w:val="20"/>
              </w:rPr>
              <w:t xml:space="preserve">50 долл. США</w:t>
            </w:r>
            <w:r>
              <w:rPr>
                <w:bC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28"/>
              <w:ind w:left="-52" w:firstLine="52"/>
              <w:jc w:val="both"/>
              <w:spacing w:before="40"/>
              <w:rPr>
                <w:bCs/>
                <w:sz w:val="20"/>
                <w:szCs w:val="20"/>
              </w:rPr>
            </w:pPr>
            <w:r>
              <w:rPr>
                <w:i/>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Borders>
              <w:top w:val="single" w:color="000000" w:sz="4" w:space="0"/>
              <w:left w:val="single" w:color="000000" w:sz="4" w:space="0"/>
              <w:bottom w:val="single" w:color="000000" w:sz="4" w:space="0"/>
              <w:right w:val="single" w:color="000000" w:sz="4" w:space="0"/>
            </w:tcBorders>
            <w:tcW w:w="10785" w:type="dxa"/>
            <w:vAlign w:val="top"/>
            <w:textDirection w:val="lrTb"/>
            <w:noWrap w:val="false"/>
          </w:tcPr>
          <w:p>
            <w:pPr>
              <w:pStyle w:val="1128"/>
              <w:jc w:val="center"/>
              <w:rPr>
                <w:b/>
                <w:sz w:val="20"/>
                <w:szCs w:val="20"/>
              </w:rPr>
            </w:pPr>
            <w:r>
              <w:rPr>
                <w:b/>
                <w:sz w:val="20"/>
                <w:szCs w:val="20"/>
              </w:rPr>
              <w:t xml:space="preserve">1.3. Предоставление дополнительных услуг по счетам, открытым в Банке</w:t>
            </w:r>
            <w:r>
              <w:rPr>
                <w:b/>
                <w:sz w:val="20"/>
                <w:szCs w:val="20"/>
              </w:rPr>
            </w:r>
          </w:p>
          <w:p>
            <w:pPr>
              <w:pStyle w:val="1128"/>
              <w:jc w:val="center"/>
              <w:rPr>
                <w:sz w:val="20"/>
                <w:szCs w:val="20"/>
              </w:rPr>
            </w:pPr>
            <w:r>
              <w:rPr>
                <w:b/>
                <w:sz w:val="20"/>
                <w:szCs w:val="20"/>
              </w:rPr>
              <w:t xml:space="preserve">(в рублях Российской Федерации и иностранной валюте)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1128"/>
              <w:jc w:val="center"/>
              <w:rPr>
                <w:sz w:val="20"/>
                <w:szCs w:val="20"/>
              </w:rPr>
            </w:pPr>
            <w:r>
              <w:rPr>
                <w:sz w:val="20"/>
                <w:szCs w:val="20"/>
              </w:rPr>
              <w:t xml:space="preserve">1.3.1.</w:t>
            </w:r>
            <w:r>
              <w:rPr>
                <w:sz w:val="20"/>
                <w:szCs w:val="20"/>
              </w:rPr>
            </w:r>
          </w:p>
        </w:tc>
        <w:tc>
          <w:tcPr>
            <w:tcBorders>
              <w:top w:val="single" w:color="000000" w:sz="4" w:space="0"/>
              <w:left w:val="single" w:color="000000" w:sz="4" w:space="0"/>
              <w:bottom w:val="single" w:color="000000" w:sz="4" w:space="0"/>
              <w:right w:val="single" w:color="000000" w:sz="4" w:space="0"/>
            </w:tcBorders>
            <w:tcW w:w="3687" w:type="dxa"/>
            <w:vAlign w:val="top"/>
            <w:textDirection w:val="lrTb"/>
            <w:noWrap w:val="false"/>
          </w:tcPr>
          <w:p>
            <w:pPr>
              <w:pStyle w:val="1128"/>
              <w:spacing w:before="40"/>
              <w:rPr>
                <w:bCs/>
                <w:sz w:val="20"/>
                <w:szCs w:val="20"/>
              </w:rPr>
            </w:pPr>
            <w:r>
              <w:rPr>
                <w:bCs/>
                <w:sz w:val="20"/>
                <w:szCs w:val="20"/>
              </w:rPr>
              <w:t xml:space="preserve">Предоставление </w:t>
            </w:r>
            <w:r>
              <w:rPr>
                <w:bCs/>
                <w:sz w:val="20"/>
                <w:szCs w:val="20"/>
              </w:rPr>
              <w:t xml:space="preserve">выписк</w:t>
            </w:r>
            <w:r>
              <w:rPr>
                <w:bCs/>
                <w:sz w:val="20"/>
                <w:szCs w:val="20"/>
              </w:rPr>
              <w:t xml:space="preserve">и по счету  </w:t>
            </w:r>
            <w:r>
              <w:rPr>
                <w:bCs/>
                <w:sz w:val="20"/>
                <w:szCs w:val="20"/>
              </w:rPr>
            </w:r>
          </w:p>
        </w:tc>
        <w:tc>
          <w:tcPr>
            <w:tcBorders>
              <w:top w:val="single" w:color="000000" w:sz="4" w:space="0"/>
              <w:left w:val="single" w:color="000000" w:sz="4" w:space="0"/>
              <w:bottom w:val="single" w:color="000000" w:sz="4" w:space="0"/>
              <w:right w:val="single" w:color="000000" w:sz="4" w:space="0"/>
            </w:tcBorders>
            <w:tcW w:w="1842" w:type="dxa"/>
            <w:vAlign w:val="top"/>
            <w:textDirection w:val="lrTb"/>
            <w:noWrap w:val="false"/>
          </w:tcPr>
          <w:p>
            <w:pPr>
              <w:pStyle w:val="1128"/>
              <w:jc w:val="center"/>
              <w:spacing w:before="40"/>
              <w:rPr>
                <w:bCs/>
                <w:sz w:val="20"/>
                <w:szCs w:val="20"/>
              </w:rPr>
            </w:pPr>
            <w:r>
              <w:rPr>
                <w:sz w:val="20"/>
                <w:szCs w:val="20"/>
              </w:rPr>
              <w:t xml:space="preserve">Не взимается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28"/>
              <w:spacing w:before="40"/>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1128"/>
              <w:jc w:val="center"/>
              <w:rPr>
                <w:sz w:val="20"/>
                <w:szCs w:val="20"/>
              </w:rPr>
            </w:pPr>
            <w:r>
              <w:rPr>
                <w:sz w:val="20"/>
                <w:szCs w:val="20"/>
              </w:rPr>
              <w:t xml:space="preserve">1.3.2.</w:t>
            </w:r>
            <w:r>
              <w:rPr>
                <w:sz w:val="20"/>
                <w:szCs w:val="20"/>
              </w:rPr>
            </w:r>
          </w:p>
        </w:tc>
        <w:tc>
          <w:tcPr>
            <w:tcBorders>
              <w:top w:val="single" w:color="000000" w:sz="4" w:space="0"/>
              <w:left w:val="single" w:color="000000" w:sz="4" w:space="0"/>
              <w:bottom w:val="single" w:color="000000" w:sz="4" w:space="0"/>
              <w:right w:val="single" w:color="000000" w:sz="4" w:space="0"/>
            </w:tcBorders>
            <w:tcW w:w="3687" w:type="dxa"/>
            <w:vAlign w:val="top"/>
            <w:textDirection w:val="lrTb"/>
            <w:noWrap w:val="false"/>
          </w:tcPr>
          <w:p>
            <w:pPr>
              <w:pStyle w:val="1128"/>
              <w:spacing w:before="40"/>
              <w:rPr>
                <w:bCs/>
                <w:sz w:val="20"/>
                <w:szCs w:val="20"/>
              </w:rPr>
            </w:pPr>
            <w:r>
              <w:rPr>
                <w:bCs/>
                <w:sz w:val="20"/>
                <w:szCs w:val="20"/>
              </w:rPr>
              <w:t xml:space="preserve">Выдача справки об открытии счета в момент его открытия </w:t>
            </w:r>
            <w:r>
              <w:rPr>
                <w:bCs/>
                <w:sz w:val="20"/>
                <w:szCs w:val="20"/>
              </w:rPr>
            </w:r>
          </w:p>
        </w:tc>
        <w:tc>
          <w:tcPr>
            <w:tcBorders>
              <w:top w:val="single" w:color="000000" w:sz="4" w:space="0"/>
              <w:left w:val="single" w:color="000000" w:sz="4" w:space="0"/>
              <w:bottom w:val="single" w:color="000000" w:sz="4" w:space="0"/>
              <w:right w:val="single" w:color="000000" w:sz="4" w:space="0"/>
            </w:tcBorders>
            <w:tcW w:w="1842" w:type="dxa"/>
            <w:vAlign w:val="top"/>
            <w:textDirection w:val="lrTb"/>
            <w:noWrap w:val="false"/>
          </w:tcPr>
          <w:p>
            <w:pPr>
              <w:pStyle w:val="1128"/>
              <w:jc w:val="center"/>
              <w:spacing w:before="40"/>
              <w:rPr>
                <w:bCs/>
                <w:sz w:val="20"/>
                <w:szCs w:val="20"/>
              </w:rPr>
            </w:pPr>
            <w:r>
              <w:rPr>
                <w:sz w:val="20"/>
                <w:szCs w:val="20"/>
              </w:rPr>
              <w:t xml:space="preserve">Не взимается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28"/>
              <w:spacing w:before="40"/>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1128"/>
              <w:jc w:val="center"/>
              <w:rPr>
                <w:sz w:val="20"/>
                <w:szCs w:val="20"/>
              </w:rPr>
            </w:pPr>
            <w:r>
              <w:rPr>
                <w:sz w:val="20"/>
                <w:szCs w:val="20"/>
              </w:rPr>
              <w:t xml:space="preserve">1.3.3.</w:t>
            </w:r>
            <w:r>
              <w:rPr>
                <w:sz w:val="20"/>
                <w:szCs w:val="20"/>
              </w:rPr>
            </w:r>
          </w:p>
        </w:tc>
        <w:tc>
          <w:tcPr>
            <w:tcBorders>
              <w:top w:val="single" w:color="000000" w:sz="4" w:space="0"/>
              <w:left w:val="single" w:color="000000" w:sz="4" w:space="0"/>
              <w:bottom w:val="single" w:color="000000" w:sz="4" w:space="0"/>
              <w:right w:val="single" w:color="000000" w:sz="4" w:space="0"/>
            </w:tcBorders>
            <w:tcW w:w="3687" w:type="dxa"/>
            <w:vAlign w:val="top"/>
            <w:textDirection w:val="lrTb"/>
            <w:noWrap w:val="false"/>
          </w:tcPr>
          <w:p>
            <w:pPr>
              <w:pStyle w:val="1128"/>
              <w:ind w:left="74"/>
              <w:spacing w:before="40"/>
              <w:rPr>
                <w:bCs/>
                <w:sz w:val="20"/>
                <w:szCs w:val="20"/>
              </w:rPr>
            </w:pPr>
            <w:r>
              <w:rPr>
                <w:bCs/>
                <w:sz w:val="20"/>
                <w:szCs w:val="20"/>
              </w:rPr>
              <w:t xml:space="preserve">Выдача справки по письменному заявлению клиента</w:t>
            </w:r>
            <w:r>
              <w:rPr>
                <w:bCs/>
                <w:sz w:val="20"/>
                <w:szCs w:val="20"/>
              </w:rPr>
            </w:r>
          </w:p>
        </w:tc>
        <w:tc>
          <w:tcPr>
            <w:tcBorders>
              <w:top w:val="single" w:color="000000" w:sz="4" w:space="0"/>
              <w:left w:val="single" w:color="000000" w:sz="4" w:space="0"/>
              <w:bottom w:val="single" w:color="000000" w:sz="4" w:space="0"/>
              <w:right w:val="single" w:color="000000" w:sz="4" w:space="0"/>
            </w:tcBorders>
            <w:tcW w:w="1842" w:type="dxa"/>
            <w:vAlign w:val="top"/>
            <w:textDirection w:val="lrTb"/>
            <w:noWrap w:val="false"/>
          </w:tcPr>
          <w:p>
            <w:pPr>
              <w:pStyle w:val="1128"/>
              <w:ind w:left="-108"/>
              <w:jc w:val="center"/>
              <w:spacing w:before="40"/>
              <w:rPr>
                <w:bCs/>
                <w:sz w:val="20"/>
                <w:szCs w:val="20"/>
                <w:lang w:val="en-US"/>
              </w:rPr>
            </w:pPr>
            <w:r>
              <w:rPr>
                <w:bCs/>
                <w:sz w:val="20"/>
                <w:szCs w:val="20"/>
              </w:rPr>
              <w:t xml:space="preserve">5</w:t>
            </w:r>
            <w:r>
              <w:rPr>
                <w:bCs/>
                <w:sz w:val="20"/>
                <w:szCs w:val="20"/>
              </w:rPr>
              <w:t xml:space="preserve">00 руб. </w:t>
            </w:r>
            <w:r>
              <w:rPr>
                <w:bCs/>
                <w:sz w:val="20"/>
                <w:szCs w:val="20"/>
                <w:lang w:val="en-US"/>
              </w:rPr>
            </w:r>
            <w:r>
              <w:rPr>
                <w:bCs/>
                <w:sz w:val="20"/>
                <w:szCs w:val="20"/>
                <w:lang w:val="en-US"/>
              </w:rPr>
            </w:r>
          </w:p>
          <w:p>
            <w:pPr>
              <w:pStyle w:val="1128"/>
              <w:ind w:left="-108"/>
              <w:jc w:val="center"/>
              <w:rPr>
                <w:bCs/>
                <w:sz w:val="20"/>
                <w:szCs w:val="20"/>
              </w:rPr>
            </w:pPr>
            <w:r>
              <w:rPr>
                <w:bCs/>
                <w:sz w:val="20"/>
                <w:szCs w:val="20"/>
              </w:rPr>
              <w:t xml:space="preserve">за </w:t>
            </w:r>
            <w:r>
              <w:rPr>
                <w:bCs/>
                <w:sz w:val="20"/>
                <w:szCs w:val="20"/>
              </w:rPr>
              <w:t xml:space="preserve">документ</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28"/>
              <w:spacing w:before="40"/>
              <w:rPr>
                <w:sz w:val="20"/>
                <w:szCs w:val="20"/>
              </w:rPr>
            </w:pPr>
            <w:r>
              <w:rPr>
                <w:i/>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1128"/>
              <w:jc w:val="center"/>
              <w:rPr>
                <w:sz w:val="20"/>
                <w:szCs w:val="20"/>
              </w:rPr>
            </w:pP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687" w:type="dxa"/>
            <w:vAlign w:val="center"/>
            <w:textDirection w:val="lrTb"/>
            <w:noWrap w:val="false"/>
          </w:tcPr>
          <w:p>
            <w:pPr>
              <w:pStyle w:val="1128"/>
              <w:ind w:left="-6" w:firstLine="6"/>
              <w:spacing w:before="40"/>
              <w:rPr>
                <w:bCs/>
                <w:sz w:val="20"/>
                <w:szCs w:val="20"/>
              </w:rPr>
            </w:pPr>
            <w:r>
              <w:rPr>
                <w:bCs/>
                <w:sz w:val="20"/>
                <w:szCs w:val="20"/>
              </w:rPr>
              <w:t xml:space="preserve">- </w:t>
            </w:r>
            <w:r>
              <w:rPr>
                <w:bCs/>
                <w:sz w:val="20"/>
                <w:szCs w:val="20"/>
              </w:rPr>
              <w:t xml:space="preserve">Выдача справки по письменному заявлению клиента</w:t>
            </w:r>
            <w:r>
              <w:rPr>
                <w:bCs/>
                <w:sz w:val="20"/>
                <w:szCs w:val="20"/>
              </w:rPr>
              <w:t xml:space="preserve"> </w:t>
            </w:r>
            <w:r>
              <w:rPr>
                <w:bCs/>
                <w:sz w:val="20"/>
                <w:szCs w:val="20"/>
              </w:rPr>
              <w:t xml:space="preserve">по счету крестьянского (фермерского) хозяйства (с целью оформления субсидии на возмещение затрат по уплате процентов по кредиту)</w:t>
            </w:r>
            <w:r>
              <w:rPr>
                <w:bCs/>
                <w:sz w:val="20"/>
                <w:szCs w:val="20"/>
              </w:rPr>
            </w:r>
          </w:p>
        </w:tc>
        <w:tc>
          <w:tcPr>
            <w:tcBorders>
              <w:top w:val="single" w:color="000000" w:sz="4" w:space="0"/>
              <w:left w:val="single" w:color="000000" w:sz="4" w:space="0"/>
              <w:bottom w:val="single" w:color="000000" w:sz="4" w:space="0"/>
              <w:right w:val="single" w:color="000000" w:sz="4" w:space="0"/>
            </w:tcBorders>
            <w:tcW w:w="1842" w:type="dxa"/>
            <w:vAlign w:val="center"/>
            <w:textDirection w:val="lrTb"/>
            <w:noWrap w:val="false"/>
          </w:tcPr>
          <w:p>
            <w:pPr>
              <w:pStyle w:val="1128"/>
              <w:ind w:left="-3" w:firstLine="3"/>
              <w:jc w:val="center"/>
              <w:spacing w:before="40"/>
              <w:rPr>
                <w:bCs/>
                <w:sz w:val="20"/>
                <w:szCs w:val="20"/>
              </w:rPr>
            </w:pPr>
            <w:r>
              <w:rPr>
                <w:bCs/>
                <w:sz w:val="20"/>
                <w:szCs w:val="20"/>
              </w:rPr>
              <w:t xml:space="preserve">200</w:t>
            </w:r>
            <w:r>
              <w:rPr>
                <w:bCs/>
                <w:sz w:val="20"/>
                <w:szCs w:val="20"/>
              </w:rPr>
              <w:t xml:space="preserve"> руб. </w:t>
              <w:br w:type="textWrapping" w:clear="all"/>
              <w:t xml:space="preserve">за </w:t>
            </w:r>
            <w:r>
              <w:rPr>
                <w:bCs/>
                <w:sz w:val="20"/>
                <w:szCs w:val="20"/>
              </w:rPr>
              <w:t xml:space="preserve">документ</w:t>
            </w:r>
            <w:r>
              <w:rPr>
                <w:bCs/>
                <w:sz w:val="20"/>
                <w:szCs w:val="20"/>
              </w:rPr>
            </w:r>
          </w:p>
          <w:p>
            <w:pPr>
              <w:pStyle w:val="1128"/>
              <w:ind w:left="-3" w:firstLine="3"/>
              <w:jc w:val="center"/>
              <w:spacing w:before="40"/>
              <w:rPr>
                <w:bCs/>
                <w:sz w:val="20"/>
                <w:szCs w:val="20"/>
              </w:rPr>
            </w:pPr>
            <w:r>
              <w:rPr>
                <w:bCs/>
                <w:sz w:val="20"/>
                <w:szCs w:val="20"/>
              </w:rPr>
            </w:r>
            <w:r>
              <w:rPr>
                <w:bCs/>
                <w:sz w:val="20"/>
                <w:szCs w:val="20"/>
              </w:rPr>
            </w:r>
          </w:p>
          <w:p>
            <w:pPr>
              <w:pStyle w:val="1128"/>
              <w:ind w:left="-3" w:firstLine="3"/>
              <w:jc w:val="center"/>
              <w:spacing w:before="40"/>
              <w:rPr>
                <w:bCs/>
                <w:sz w:val="20"/>
                <w:szCs w:val="20"/>
              </w:rPr>
            </w:pPr>
            <w:r>
              <w:rPr>
                <w:bCs/>
                <w:sz w:val="20"/>
                <w:szCs w:val="20"/>
              </w:rPr>
            </w:r>
            <w:r>
              <w:rPr>
                <w:bCs/>
                <w:sz w:val="20"/>
                <w:szCs w:val="20"/>
              </w:rPr>
            </w:r>
          </w:p>
          <w:p>
            <w:pPr>
              <w:pStyle w:val="1128"/>
              <w:ind w:left="-3" w:firstLine="3"/>
              <w:jc w:val="center"/>
              <w:spacing w:before="40"/>
              <w:rPr>
                <w:bCs/>
                <w:sz w:val="20"/>
                <w:szCs w:val="20"/>
              </w:rPr>
            </w:pPr>
            <w:r>
              <w:rPr>
                <w:bCs/>
                <w:sz w:val="20"/>
                <w:szCs w:val="20"/>
              </w:rPr>
            </w:r>
            <w:r>
              <w:rPr>
                <w:bCs/>
                <w:sz w:val="20"/>
                <w:szCs w:val="20"/>
              </w:rPr>
            </w:r>
          </w:p>
          <w:p>
            <w:pPr>
              <w:pStyle w:val="1128"/>
              <w:ind w:left="-3" w:firstLine="3"/>
              <w:jc w:val="center"/>
              <w:spacing w:before="40"/>
              <w:rPr>
                <w:bCs/>
                <w:sz w:val="20"/>
                <w:szCs w:val="20"/>
              </w:rPr>
            </w:pP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28"/>
              <w:spacing w:before="120"/>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1128"/>
              <w:jc w:val="center"/>
              <w:rPr>
                <w:sz w:val="20"/>
                <w:szCs w:val="20"/>
              </w:rPr>
            </w:pPr>
            <w:r>
              <w:rPr>
                <w:sz w:val="20"/>
                <w:szCs w:val="20"/>
              </w:rPr>
            </w:r>
            <w:r>
              <w:rPr>
                <w:sz w:val="20"/>
                <w:szCs w:val="20"/>
              </w:rPr>
            </w:r>
          </w:p>
          <w:p>
            <w:pPr>
              <w:pStyle w:val="1128"/>
              <w:jc w:val="center"/>
              <w:rPr>
                <w:sz w:val="20"/>
                <w:szCs w:val="20"/>
              </w:rPr>
            </w:pPr>
            <w:r>
              <w:rPr>
                <w:sz w:val="20"/>
                <w:szCs w:val="20"/>
              </w:rPr>
            </w:r>
            <w:r>
              <w:rPr>
                <w:sz w:val="20"/>
                <w:szCs w:val="20"/>
              </w:rPr>
            </w:r>
          </w:p>
          <w:p>
            <w:pPr>
              <w:pStyle w:val="1128"/>
              <w:jc w:val="center"/>
              <w:rPr>
                <w:sz w:val="20"/>
                <w:szCs w:val="20"/>
              </w:rPr>
            </w:pPr>
            <w:r>
              <w:rPr>
                <w:sz w:val="20"/>
                <w:szCs w:val="20"/>
              </w:rPr>
            </w:r>
            <w:r>
              <w:rPr>
                <w:sz w:val="20"/>
                <w:szCs w:val="20"/>
              </w:rPr>
            </w:r>
          </w:p>
          <w:p>
            <w:pPr>
              <w:pStyle w:val="1128"/>
              <w:jc w:val="center"/>
              <w:rPr>
                <w:sz w:val="20"/>
                <w:szCs w:val="20"/>
              </w:rPr>
            </w:pPr>
            <w:r>
              <w:rPr>
                <w:sz w:val="20"/>
                <w:szCs w:val="20"/>
              </w:rPr>
            </w:r>
            <w:r>
              <w:rPr>
                <w:sz w:val="20"/>
                <w:szCs w:val="20"/>
              </w:rPr>
            </w:r>
          </w:p>
          <w:p>
            <w:pPr>
              <w:pStyle w:val="1128"/>
              <w:jc w:val="center"/>
              <w:rPr>
                <w:sz w:val="20"/>
                <w:szCs w:val="20"/>
              </w:rPr>
            </w:pPr>
            <w:r>
              <w:rPr>
                <w:sz w:val="20"/>
                <w:szCs w:val="20"/>
              </w:rPr>
              <w:t xml:space="preserve">1.3.3.1</w:t>
            </w:r>
            <w:r>
              <w:rPr>
                <w:sz w:val="20"/>
                <w:szCs w:val="20"/>
              </w:rPr>
            </w:r>
          </w:p>
        </w:tc>
        <w:tc>
          <w:tcPr>
            <w:tcBorders>
              <w:top w:val="single" w:color="000000" w:sz="4" w:space="0"/>
              <w:left w:val="single" w:color="000000" w:sz="4" w:space="0"/>
              <w:bottom w:val="single" w:color="000000" w:sz="4" w:space="0"/>
              <w:right w:val="single" w:color="000000" w:sz="4" w:space="0"/>
            </w:tcBorders>
            <w:tcW w:w="3687" w:type="dxa"/>
            <w:vAlign w:val="center"/>
            <w:textDirection w:val="lrTb"/>
            <w:noWrap w:val="false"/>
          </w:tcPr>
          <w:p>
            <w:pPr>
              <w:pStyle w:val="1128"/>
              <w:ind w:left="-6" w:firstLine="6"/>
              <w:spacing w:before="40"/>
              <w:rPr>
                <w:bCs/>
                <w:sz w:val="20"/>
                <w:szCs w:val="20"/>
              </w:rPr>
            </w:pPr>
            <w:r>
              <w:rPr>
                <w:color w:val="000000"/>
                <w:sz w:val="20"/>
                <w:szCs w:val="20"/>
              </w:rPr>
              <w:t xml:space="preserve">Срочная выдача справки по письменному заявлению клиента при обращении в офис Банка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842" w:type="dxa"/>
            <w:vAlign w:val="center"/>
            <w:textDirection w:val="lrTb"/>
            <w:noWrap w:val="false"/>
          </w:tcPr>
          <w:p>
            <w:pPr>
              <w:pStyle w:val="1128"/>
              <w:ind w:left="-3" w:firstLine="3"/>
              <w:jc w:val="center"/>
              <w:spacing w:before="40"/>
              <w:rPr>
                <w:bCs/>
                <w:sz w:val="20"/>
                <w:szCs w:val="20"/>
              </w:rPr>
            </w:pPr>
            <w:r>
              <w:rPr>
                <w:sz w:val="20"/>
                <w:szCs w:val="20"/>
              </w:rPr>
              <w:t xml:space="preserve">500 руб. за документ</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28"/>
              <w:jc w:val="both"/>
              <w:spacing w:after="120"/>
              <w:rPr>
                <w:i/>
                <w:color w:val="000000"/>
                <w:sz w:val="20"/>
                <w:szCs w:val="20"/>
              </w:rPr>
            </w:pPr>
            <w:r>
              <w:rPr>
                <w:i/>
                <w:color w:val="000000"/>
                <w:sz w:val="20"/>
                <w:szCs w:val="20"/>
              </w:rPr>
              <w:t xml:space="preserve">Выдача справки осуществляется в день обращения клиента в офис Банка, при наличии технической возможности у Банка.</w:t>
            </w:r>
            <w:r>
              <w:rPr>
                <w:i/>
                <w:color w:val="000000"/>
                <w:sz w:val="20"/>
                <w:szCs w:val="20"/>
              </w:rPr>
            </w:r>
          </w:p>
          <w:p>
            <w:pPr>
              <w:pStyle w:val="1128"/>
              <w:jc w:val="both"/>
              <w:spacing w:after="120"/>
              <w:rPr>
                <w:i/>
                <w:color w:val="000000"/>
                <w:sz w:val="20"/>
                <w:szCs w:val="20"/>
              </w:rPr>
            </w:pPr>
            <w:r>
              <w:rPr>
                <w:i/>
                <w:color w:val="000000"/>
                <w:sz w:val="20"/>
                <w:szCs w:val="20"/>
              </w:rPr>
              <w:t xml:space="preserve">Комиссионное вознаграждение взимается Банком дополнительно к комиссии, указанной в п. 1.3.3.</w:t>
            </w:r>
            <w:r>
              <w:rPr>
                <w:i/>
                <w:color w:val="000000"/>
                <w:sz w:val="20"/>
                <w:szCs w:val="20"/>
              </w:rPr>
            </w:r>
          </w:p>
          <w:p>
            <w:pPr>
              <w:pStyle w:val="1128"/>
              <w:spacing w:before="120"/>
              <w:rPr>
                <w:bCs/>
                <w:sz w:val="20"/>
                <w:szCs w:val="20"/>
              </w:rPr>
            </w:pPr>
            <w:r>
              <w:rPr>
                <w:i/>
                <w:color w:val="000000"/>
                <w:sz w:val="20"/>
                <w:szCs w:val="20"/>
              </w:rPr>
              <w:t xml:space="preserve">Услуга облагается НДС, сумма которого взимается дополнительно.</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1128"/>
              <w:jc w:val="center"/>
              <w:rPr>
                <w:sz w:val="20"/>
                <w:szCs w:val="20"/>
              </w:rPr>
            </w:pPr>
            <w:r>
              <w:rPr>
                <w:sz w:val="20"/>
                <w:szCs w:val="20"/>
              </w:rPr>
              <w:t xml:space="preserve">1.3.4.</w:t>
            </w:r>
            <w:r>
              <w:rPr>
                <w:sz w:val="20"/>
                <w:szCs w:val="20"/>
              </w:rPr>
            </w:r>
          </w:p>
        </w:tc>
        <w:tc>
          <w:tcPr>
            <w:tcBorders>
              <w:top w:val="single" w:color="000000" w:sz="4" w:space="0"/>
              <w:left w:val="single" w:color="000000" w:sz="4" w:space="0"/>
              <w:bottom w:val="single" w:color="000000" w:sz="4" w:space="0"/>
              <w:right w:val="single" w:color="000000" w:sz="4" w:space="0"/>
            </w:tcBorders>
            <w:tcW w:w="3687" w:type="dxa"/>
            <w:vAlign w:val="top"/>
            <w:textDirection w:val="lrTb"/>
            <w:noWrap w:val="false"/>
          </w:tcPr>
          <w:p>
            <w:pPr>
              <w:pStyle w:val="1128"/>
              <w:jc w:val="both"/>
              <w:tabs>
                <w:tab w:val="left" w:pos="708" w:leader="none"/>
                <w:tab w:val="center" w:pos="4677" w:leader="none"/>
                <w:tab w:val="right" w:pos="9355" w:leader="none"/>
              </w:tabs>
              <w:rPr>
                <w:sz w:val="20"/>
                <w:szCs w:val="20"/>
                <w:lang w:eastAsia="en-US"/>
              </w:rPr>
            </w:pPr>
            <w:r>
              <w:rPr>
                <w:sz w:val="20"/>
                <w:szCs w:val="20"/>
                <w:lang w:eastAsia="en-US"/>
              </w:rPr>
              <w:t xml:space="preserve">Выполнение запросов об операциях по счету для аудиторских фирм  клиента</w:t>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1842" w:type="dxa"/>
            <w:vAlign w:val="top"/>
            <w:textDirection w:val="lrTb"/>
            <w:noWrap w:val="false"/>
          </w:tcPr>
          <w:p>
            <w:pPr>
              <w:pStyle w:val="1128"/>
              <w:jc w:val="center"/>
              <w:spacing w:after="120"/>
              <w:tabs>
                <w:tab w:val="left" w:pos="708" w:leader="none"/>
                <w:tab w:val="center" w:pos="4677" w:leader="none"/>
                <w:tab w:val="right" w:pos="9355" w:leader="none"/>
              </w:tabs>
              <w:rPr>
                <w:sz w:val="20"/>
                <w:szCs w:val="20"/>
                <w:lang w:eastAsia="en-US"/>
              </w:rPr>
            </w:pPr>
            <w:r>
              <w:rPr>
                <w:sz w:val="20"/>
                <w:szCs w:val="20"/>
                <w:lang w:eastAsia="en-US"/>
              </w:rPr>
              <w:t xml:space="preserve">2</w:t>
            </w:r>
            <w:r>
              <w:rPr>
                <w:sz w:val="20"/>
                <w:szCs w:val="20"/>
                <w:lang w:eastAsia="en-US"/>
              </w:rPr>
              <w:t xml:space="preserve">000 руб.                          за каждый запрос</w:t>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28"/>
              <w:jc w:val="both"/>
              <w:spacing w:before="40"/>
              <w:rPr>
                <w:bCs/>
                <w:sz w:val="20"/>
                <w:szCs w:val="20"/>
              </w:rPr>
            </w:pPr>
            <w:r>
              <w:rPr>
                <w:i/>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1128"/>
              <w:jc w:val="center"/>
              <w:rPr>
                <w:sz w:val="20"/>
                <w:szCs w:val="20"/>
              </w:rPr>
            </w:pPr>
            <w:r>
              <w:rPr>
                <w:sz w:val="20"/>
                <w:szCs w:val="20"/>
              </w:rPr>
              <w:t xml:space="preserve">1.3.5.</w:t>
            </w:r>
            <w:r>
              <w:rPr>
                <w:sz w:val="20"/>
                <w:szCs w:val="20"/>
              </w:rPr>
            </w:r>
          </w:p>
        </w:tc>
        <w:tc>
          <w:tcPr>
            <w:tcBorders>
              <w:top w:val="single" w:color="000000" w:sz="4" w:space="0"/>
              <w:left w:val="single" w:color="000000" w:sz="4" w:space="0"/>
              <w:bottom w:val="single" w:color="000000" w:sz="4" w:space="0"/>
              <w:right w:val="single" w:color="000000" w:sz="4" w:space="0"/>
            </w:tcBorders>
            <w:tcW w:w="3687" w:type="dxa"/>
            <w:vAlign w:val="top"/>
            <w:textDirection w:val="lrTb"/>
            <w:noWrap w:val="false"/>
          </w:tcPr>
          <w:p>
            <w:pPr>
              <w:pStyle w:val="1128"/>
              <w:jc w:val="both"/>
              <w:rPr>
                <w:sz w:val="20"/>
                <w:szCs w:val="20"/>
                <w:lang w:eastAsia="en-US"/>
              </w:rPr>
            </w:pPr>
            <w:r>
              <w:rPr>
                <w:sz w:val="20"/>
                <w:szCs w:val="20"/>
              </w:rPr>
              <w:t xml:space="preserve">Выдача дубликата выписки по счету по заявлению клиента:</w:t>
            </w:r>
            <w:r>
              <w:rPr>
                <w:sz w:val="20"/>
                <w:szCs w:val="20"/>
                <w:lang w:eastAsia="en-US"/>
              </w:rPr>
              <w:t xml:space="preserve"> </w:t>
            </w:r>
            <w:r>
              <w:rPr>
                <w:sz w:val="20"/>
                <w:szCs w:val="20"/>
                <w:lang w:eastAsia="en-US"/>
              </w:rPr>
            </w:r>
            <w:r>
              <w:rPr>
                <w:sz w:val="20"/>
                <w:szCs w:val="20"/>
                <w:lang w:eastAsia="en-US"/>
              </w:rPr>
            </w:r>
          </w:p>
          <w:p>
            <w:pPr>
              <w:pStyle w:val="1128"/>
              <w:jc w:val="both"/>
              <w:rPr>
                <w:sz w:val="20"/>
                <w:szCs w:val="20"/>
                <w:lang w:val="en-US" w:eastAsia="en-US"/>
              </w:rPr>
            </w:pPr>
            <w:r>
              <w:rPr>
                <w:sz w:val="20"/>
                <w:szCs w:val="20"/>
                <w:lang w:val="en-US" w:eastAsia="en-US"/>
              </w:rPr>
            </w:r>
            <w:r>
              <w:rPr>
                <w:sz w:val="20"/>
                <w:szCs w:val="20"/>
                <w:lang w:val="en-US" w:eastAsia="en-US"/>
              </w:rPr>
            </w:r>
          </w:p>
          <w:p>
            <w:pPr>
              <w:pStyle w:val="1128"/>
              <w:jc w:val="both"/>
              <w:rPr>
                <w:bCs/>
                <w:sz w:val="20"/>
                <w:szCs w:val="20"/>
              </w:rPr>
            </w:pPr>
            <w:r>
              <w:rPr>
                <w:sz w:val="20"/>
                <w:szCs w:val="20"/>
                <w:lang w:eastAsia="en-US"/>
              </w:rPr>
              <w:t xml:space="preserve">-по счету крестьянского (фермерского) хозяйства (с целью оформления субсидии на возмещение затрат по уплате процентов по кредиту</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842" w:type="dxa"/>
            <w:vAlign w:val="top"/>
            <w:textDirection w:val="lrTb"/>
            <w:noWrap w:val="false"/>
          </w:tcPr>
          <w:p>
            <w:pPr>
              <w:pStyle w:val="1128"/>
              <w:jc w:val="center"/>
              <w:tabs>
                <w:tab w:val="left" w:pos="708" w:leader="none"/>
                <w:tab w:val="center" w:pos="4677" w:leader="none"/>
                <w:tab w:val="right" w:pos="9355" w:leader="none"/>
              </w:tabs>
              <w:rPr>
                <w:sz w:val="20"/>
                <w:szCs w:val="20"/>
                <w:lang w:eastAsia="en-US"/>
              </w:rPr>
            </w:pPr>
            <w:r>
              <w:rPr>
                <w:sz w:val="20"/>
                <w:szCs w:val="20"/>
                <w:lang w:eastAsia="en-US"/>
              </w:rPr>
              <w:t xml:space="preserve">200</w:t>
            </w:r>
            <w:r>
              <w:rPr>
                <w:sz w:val="20"/>
                <w:szCs w:val="20"/>
                <w:lang w:eastAsia="en-US"/>
              </w:rPr>
              <w:t xml:space="preserve"> руб.</w:t>
            </w:r>
            <w:r>
              <w:rPr>
                <w:sz w:val="20"/>
                <w:szCs w:val="20"/>
                <w:lang w:eastAsia="en-US"/>
              </w:rPr>
              <w:t xml:space="preserve"> </w:t>
            </w:r>
            <w:r>
              <w:rPr>
                <w:sz w:val="20"/>
                <w:szCs w:val="20"/>
                <w:lang w:eastAsia="en-US"/>
              </w:rPr>
              <w:t xml:space="preserve">за один лист, но не более 2000руб.</w:t>
            </w:r>
            <w:r>
              <w:rPr>
                <w:sz w:val="20"/>
                <w:szCs w:val="20"/>
                <w:lang w:eastAsia="en-US"/>
              </w:rPr>
              <w:t xml:space="preserve"> </w:t>
            </w:r>
            <w:r>
              <w:rPr>
                <w:sz w:val="20"/>
                <w:szCs w:val="20"/>
                <w:lang w:eastAsia="en-US"/>
              </w:rPr>
            </w:r>
          </w:p>
          <w:p>
            <w:pPr>
              <w:pStyle w:val="1128"/>
              <w:jc w:val="center"/>
              <w:spacing w:after="120"/>
              <w:tabs>
                <w:tab w:val="left" w:pos="708" w:leader="none"/>
                <w:tab w:val="center" w:pos="4677" w:leader="none"/>
                <w:tab w:val="right" w:pos="9355" w:leader="none"/>
              </w:tabs>
              <w:rPr>
                <w:sz w:val="20"/>
                <w:szCs w:val="20"/>
                <w:lang w:eastAsia="en-US"/>
              </w:rPr>
            </w:pPr>
            <w:r>
              <w:rPr>
                <w:sz w:val="20"/>
                <w:szCs w:val="20"/>
                <w:lang w:eastAsia="en-US"/>
              </w:rPr>
              <w:t xml:space="preserve">100 руб. </w:t>
            </w:r>
            <w:r>
              <w:rPr>
                <w:sz w:val="20"/>
                <w:szCs w:val="20"/>
                <w:lang w:eastAsia="en-US"/>
              </w:rPr>
              <w:t xml:space="preserve">за один лист, но не более </w:t>
            </w:r>
            <w:r>
              <w:rPr>
                <w:sz w:val="20"/>
                <w:szCs w:val="20"/>
                <w:lang w:eastAsia="en-US"/>
              </w:rPr>
              <w:t xml:space="preserve">500</w:t>
            </w:r>
            <w:r>
              <w:rPr>
                <w:sz w:val="20"/>
                <w:szCs w:val="20"/>
                <w:lang w:eastAsia="en-US"/>
              </w:rPr>
              <w:t xml:space="preserve"> руб.</w:t>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28"/>
              <w:jc w:val="both"/>
              <w:spacing w:before="40"/>
              <w:rPr>
                <w:sz w:val="20"/>
                <w:szCs w:val="20"/>
              </w:rPr>
            </w:pPr>
            <w:r>
              <w:rPr>
                <w:i/>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1128"/>
              <w:jc w:val="center"/>
              <w:rPr>
                <w:sz w:val="20"/>
                <w:szCs w:val="20"/>
              </w:rPr>
            </w:pPr>
            <w:r>
              <w:rPr>
                <w:sz w:val="20"/>
                <w:szCs w:val="20"/>
              </w:rPr>
              <w:t xml:space="preserve">1.3.6.</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687" w:type="dxa"/>
            <w:vAlign w:val="top"/>
            <w:textDirection w:val="lrTb"/>
            <w:noWrap w:val="false"/>
          </w:tcPr>
          <w:p>
            <w:pPr>
              <w:pStyle w:val="1128"/>
              <w:jc w:val="both"/>
              <w:tabs>
                <w:tab w:val="left" w:pos="708" w:leader="none"/>
                <w:tab w:val="center" w:pos="4677" w:leader="none"/>
                <w:tab w:val="right" w:pos="9355" w:leader="none"/>
              </w:tabs>
              <w:rPr>
                <w:sz w:val="20"/>
                <w:szCs w:val="20"/>
                <w:lang w:eastAsia="en-US"/>
              </w:rPr>
            </w:pPr>
            <w:r>
              <w:rPr>
                <w:sz w:val="20"/>
                <w:szCs w:val="20"/>
                <w:lang w:eastAsia="en-US"/>
              </w:rPr>
              <w:t xml:space="preserve">Предоставление дубликатов счетов-фактур</w:t>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1842" w:type="dxa"/>
            <w:vAlign w:val="top"/>
            <w:textDirection w:val="lrTb"/>
            <w:noWrap w:val="false"/>
          </w:tcPr>
          <w:p>
            <w:pPr>
              <w:pStyle w:val="1128"/>
              <w:jc w:val="center"/>
              <w:tabs>
                <w:tab w:val="left" w:pos="708" w:leader="none"/>
                <w:tab w:val="center" w:pos="4677" w:leader="none"/>
                <w:tab w:val="right" w:pos="9355" w:leader="none"/>
              </w:tabs>
              <w:rPr>
                <w:sz w:val="20"/>
                <w:szCs w:val="20"/>
                <w:lang w:eastAsia="en-US"/>
              </w:rPr>
            </w:pPr>
            <w:r>
              <w:rPr>
                <w:sz w:val="20"/>
                <w:szCs w:val="20"/>
                <w:lang w:eastAsia="en-US"/>
              </w:rPr>
              <w:t xml:space="preserve">2</w:t>
            </w:r>
            <w:r>
              <w:rPr>
                <w:sz w:val="20"/>
                <w:szCs w:val="20"/>
                <w:lang w:eastAsia="en-US"/>
              </w:rPr>
              <w:t xml:space="preserve">5</w:t>
            </w:r>
            <w:r>
              <w:rPr>
                <w:sz w:val="20"/>
                <w:szCs w:val="20"/>
                <w:lang w:eastAsia="en-US"/>
              </w:rPr>
              <w:t xml:space="preserve">0 руб. за документ</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28"/>
              <w:spacing w:before="40"/>
              <w:rPr>
                <w:i/>
                <w:sz w:val="20"/>
                <w:szCs w:val="20"/>
                <w:lang w:eastAsia="en-US"/>
              </w:rPr>
            </w:pPr>
            <w:r>
              <w:rPr>
                <w:i/>
                <w:sz w:val="20"/>
                <w:szCs w:val="20"/>
                <w:lang w:eastAsia="en-US"/>
              </w:rPr>
              <w:t xml:space="preserve">Услуга облагается НДС, сумма которого взимается дополнительно</w:t>
            </w:r>
            <w:r>
              <w:rPr>
                <w:i/>
                <w:sz w:val="20"/>
                <w:szCs w:val="20"/>
                <w:lang w:eastAsia="en-US"/>
              </w:rPr>
            </w:r>
            <w:r>
              <w:rPr>
                <w:i/>
                <w:sz w:val="20"/>
                <w:szCs w:val="20"/>
                <w:lang w:eastAsia="en-US"/>
              </w:rPr>
            </w:r>
          </w:p>
          <w:p>
            <w:pPr>
              <w:pStyle w:val="1128"/>
              <w:jc w:val="both"/>
              <w:spacing w:before="40"/>
              <w:rPr>
                <w:i/>
                <w:sz w:val="20"/>
                <w:szCs w:val="20"/>
              </w:rPr>
            </w:pPr>
            <w:r>
              <w:rPr>
                <w:i/>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i/>
                <w:sz w:val="20"/>
                <w:szCs w:val="20"/>
              </w:rPr>
            </w:r>
            <w:r>
              <w:rPr>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1128"/>
              <w:jc w:val="center"/>
              <w:rPr>
                <w:sz w:val="20"/>
                <w:szCs w:val="20"/>
              </w:rPr>
            </w:pPr>
            <w:r>
              <w:rPr>
                <w:sz w:val="20"/>
                <w:szCs w:val="20"/>
              </w:rPr>
              <w:t xml:space="preserve">1.3.</w:t>
            </w:r>
            <w:r>
              <w:rPr>
                <w:sz w:val="20"/>
                <w:szCs w:val="20"/>
              </w:rPr>
              <w:t xml:space="preserve">7</w:t>
            </w:r>
            <w:r>
              <w:rPr>
                <w:sz w:val="20"/>
                <w:szCs w:val="20"/>
              </w:rPr>
              <w:t xml:space="preserve">.</w:t>
            </w:r>
            <w:r>
              <w:rPr>
                <w:sz w:val="20"/>
                <w:szCs w:val="20"/>
              </w:rPr>
            </w:r>
          </w:p>
        </w:tc>
        <w:tc>
          <w:tcPr>
            <w:tcBorders>
              <w:top w:val="single" w:color="000000" w:sz="4" w:space="0"/>
              <w:left w:val="single" w:color="000000" w:sz="4" w:space="0"/>
              <w:bottom w:val="single" w:color="000000" w:sz="4" w:space="0"/>
              <w:right w:val="single" w:color="000000" w:sz="4" w:space="0"/>
            </w:tcBorders>
            <w:tcW w:w="3687" w:type="dxa"/>
            <w:vAlign w:val="top"/>
            <w:textDirection w:val="lrTb"/>
            <w:noWrap w:val="false"/>
          </w:tcPr>
          <w:p>
            <w:pPr>
              <w:pStyle w:val="1128"/>
              <w:jc w:val="both"/>
              <w:tabs>
                <w:tab w:val="left" w:pos="708" w:leader="none"/>
                <w:tab w:val="center" w:pos="4677" w:leader="none"/>
                <w:tab w:val="right" w:pos="9355" w:leader="none"/>
              </w:tabs>
              <w:rPr>
                <w:sz w:val="20"/>
                <w:szCs w:val="20"/>
                <w:lang w:eastAsia="en-US"/>
              </w:rPr>
            </w:pPr>
            <w:r>
              <w:rPr>
                <w:sz w:val="20"/>
                <w:szCs w:val="20"/>
                <w:lang w:eastAsia="en-US"/>
              </w:rPr>
              <w:t xml:space="preserve">Выдача бумажной копии электронного платежного документа, полученного Банком по системе дистанционного банковского обслуживания</w:t>
            </w:r>
            <w:r>
              <w:rPr>
                <w:sz w:val="20"/>
                <w:szCs w:val="20"/>
                <w:lang w:eastAsia="en-US"/>
              </w:rPr>
            </w:r>
          </w:p>
          <w:p>
            <w:pPr>
              <w:pStyle w:val="1128"/>
              <w:jc w:val="both"/>
              <w:spacing w:after="120"/>
              <w:tabs>
                <w:tab w:val="left" w:pos="708" w:leader="none"/>
                <w:tab w:val="center" w:pos="4677" w:leader="none"/>
                <w:tab w:val="right" w:pos="9355" w:leader="none"/>
              </w:tabs>
              <w:rPr>
                <w:sz w:val="20"/>
                <w:szCs w:val="20"/>
                <w:lang w:eastAsia="en-US"/>
              </w:rPr>
            </w:pPr>
            <w:r>
              <w:rPr>
                <w:sz w:val="20"/>
                <w:szCs w:val="20"/>
                <w:lang w:eastAsia="en-US"/>
              </w:rPr>
              <w:t xml:space="preserve">(по заявлению клиента)</w:t>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1842" w:type="dxa"/>
            <w:vAlign w:val="top"/>
            <w:textDirection w:val="lrTb"/>
            <w:noWrap w:val="false"/>
          </w:tcPr>
          <w:p>
            <w:pPr>
              <w:pStyle w:val="1128"/>
              <w:jc w:val="center"/>
              <w:tabs>
                <w:tab w:val="left" w:pos="708" w:leader="none"/>
                <w:tab w:val="center" w:pos="4677" w:leader="none"/>
                <w:tab w:val="right" w:pos="9355" w:leader="none"/>
              </w:tabs>
              <w:rPr>
                <w:sz w:val="20"/>
                <w:szCs w:val="20"/>
                <w:lang w:eastAsia="en-US"/>
              </w:rPr>
            </w:pPr>
            <w:r>
              <w:rPr>
                <w:sz w:val="20"/>
                <w:szCs w:val="20"/>
                <w:lang w:eastAsia="en-US"/>
              </w:rPr>
              <w:t xml:space="preserve">5</w:t>
            </w:r>
            <w:r>
              <w:rPr>
                <w:sz w:val="20"/>
                <w:szCs w:val="20"/>
                <w:lang w:eastAsia="en-US"/>
              </w:rPr>
              <w:t xml:space="preserve">0 руб.</w:t>
            </w:r>
            <w:r>
              <w:rPr>
                <w:sz w:val="20"/>
                <w:szCs w:val="20"/>
                <w:lang w:eastAsia="en-US"/>
              </w:rPr>
            </w:r>
          </w:p>
          <w:p>
            <w:pPr>
              <w:pStyle w:val="1128"/>
              <w:jc w:val="center"/>
              <w:tabs>
                <w:tab w:val="left" w:pos="708" w:leader="none"/>
                <w:tab w:val="center" w:pos="4677" w:leader="none"/>
                <w:tab w:val="right" w:pos="9355" w:leader="none"/>
              </w:tabs>
              <w:rPr>
                <w:sz w:val="20"/>
                <w:szCs w:val="20"/>
                <w:lang w:val="en-US" w:eastAsia="en-US"/>
              </w:rPr>
            </w:pPr>
            <w:r>
              <w:rPr>
                <w:sz w:val="20"/>
                <w:szCs w:val="20"/>
                <w:lang w:eastAsia="en-US"/>
              </w:rPr>
              <w:t xml:space="preserve">за один лист</w:t>
            </w:r>
            <w:r>
              <w:rPr>
                <w:sz w:val="20"/>
                <w:szCs w:val="20"/>
                <w:lang w:val="en-US" w:eastAsia="en-US"/>
              </w:rPr>
            </w:r>
            <w:r>
              <w:rPr>
                <w:sz w:val="20"/>
                <w:szCs w:val="20"/>
                <w:lang w:val="en-US" w:eastAsia="en-US"/>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28"/>
              <w:jc w:val="both"/>
              <w:spacing w:before="40"/>
              <w:rPr>
                <w:i/>
                <w:sz w:val="20"/>
                <w:szCs w:val="20"/>
              </w:rPr>
            </w:pPr>
            <w:r>
              <w:rPr>
                <w:i/>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i/>
                <w:sz w:val="20"/>
                <w:szCs w:val="20"/>
              </w:rPr>
            </w:r>
            <w:r>
              <w:rPr>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730"/>
        </w:trPr>
        <w:tc>
          <w:tcPr>
            <w:tcBorders>
              <w:top w:val="single" w:color="000000" w:sz="4" w:space="0"/>
              <w:left w:val="single" w:color="000000" w:sz="4" w:space="0"/>
              <w:right w:val="single" w:color="000000" w:sz="4" w:space="0"/>
            </w:tcBorders>
            <w:tcW w:w="1276" w:type="dxa"/>
            <w:vAlign w:val="top"/>
            <w:textDirection w:val="lrTb"/>
            <w:noWrap w:val="false"/>
          </w:tcPr>
          <w:p>
            <w:pPr>
              <w:pStyle w:val="1128"/>
              <w:jc w:val="center"/>
              <w:rPr>
                <w:sz w:val="20"/>
                <w:szCs w:val="20"/>
              </w:rPr>
            </w:pPr>
            <w:r>
              <w:rPr>
                <w:sz w:val="20"/>
                <w:szCs w:val="20"/>
              </w:rPr>
              <w:t xml:space="preserve">1.3.</w:t>
            </w:r>
            <w:r>
              <w:rPr>
                <w:sz w:val="20"/>
                <w:szCs w:val="20"/>
              </w:rPr>
              <w:t xml:space="preserve">8</w:t>
            </w:r>
            <w:r>
              <w:rPr>
                <w:sz w:val="20"/>
                <w:szCs w:val="20"/>
              </w:rPr>
              <w:t xml:space="preserve">.</w:t>
            </w:r>
            <w:r>
              <w:rPr>
                <w:sz w:val="20"/>
                <w:szCs w:val="20"/>
              </w:rPr>
            </w:r>
          </w:p>
        </w:tc>
        <w:tc>
          <w:tcPr>
            <w:tcBorders>
              <w:top w:val="single" w:color="000000" w:sz="4" w:space="0"/>
              <w:left w:val="single" w:color="000000" w:sz="4" w:space="0"/>
              <w:right w:val="single" w:color="000000" w:sz="4" w:space="0"/>
            </w:tcBorders>
            <w:tcW w:w="3687" w:type="dxa"/>
            <w:vAlign w:val="top"/>
            <w:textDirection w:val="lrTb"/>
            <w:noWrap w:val="false"/>
          </w:tcPr>
          <w:p>
            <w:pPr>
              <w:pStyle w:val="1143"/>
              <w:spacing w:before="40"/>
              <w:rPr>
                <w:b w:val="0"/>
                <w:sz w:val="20"/>
                <w:szCs w:val="20"/>
              </w:rPr>
            </w:pPr>
            <w:r>
              <w:rPr>
                <w:b w:val="0"/>
                <w:sz w:val="20"/>
                <w:szCs w:val="20"/>
              </w:rPr>
              <w:t xml:space="preserve">Выдача копии платежного документа по заявлению клиента</w:t>
            </w:r>
            <w:r>
              <w:rPr>
                <w:b w:val="0"/>
                <w:sz w:val="20"/>
                <w:szCs w:val="20"/>
              </w:rPr>
            </w:r>
            <w:r>
              <w:rPr>
                <w:b w:val="0"/>
                <w:sz w:val="20"/>
                <w:szCs w:val="20"/>
              </w:rPr>
            </w:r>
          </w:p>
          <w:p>
            <w:pPr>
              <w:pStyle w:val="1143"/>
              <w:spacing w:before="40"/>
              <w:rPr>
                <w:b w:val="0"/>
                <w:bCs w:val="0"/>
                <w:sz w:val="20"/>
                <w:szCs w:val="20"/>
              </w:rPr>
            </w:pPr>
            <w:r>
              <w:rPr>
                <w:b w:val="0"/>
                <w:sz w:val="20"/>
                <w:szCs w:val="20"/>
              </w:rPr>
              <w:t xml:space="preserve">Выдача копии платежного документа по заявлению клиента</w:t>
            </w:r>
            <w:r>
              <w:rPr>
                <w:b w:val="0"/>
                <w:sz w:val="20"/>
                <w:szCs w:val="20"/>
              </w:rPr>
              <w:t xml:space="preserve"> по счету крестьянского (фермерского) хозяйства (с целью оформления субсидии на возмещении затрат по уплате процентов по кредиту):</w:t>
            </w:r>
            <w:r>
              <w:rPr>
                <w:b w:val="0"/>
                <w:bCs w:val="0"/>
                <w:sz w:val="20"/>
                <w:szCs w:val="20"/>
              </w:rPr>
            </w:r>
            <w:r>
              <w:rPr>
                <w:b w:val="0"/>
                <w:bCs w:val="0"/>
                <w:sz w:val="20"/>
                <w:szCs w:val="20"/>
              </w:rPr>
            </w:r>
          </w:p>
          <w:p>
            <w:pPr>
              <w:pStyle w:val="1128"/>
              <w:ind w:left="11"/>
              <w:spacing w:before="40"/>
              <w:rPr>
                <w:bCs/>
                <w:sz w:val="20"/>
                <w:szCs w:val="20"/>
              </w:rPr>
            </w:pPr>
            <w:r>
              <w:rPr>
                <w:bCs/>
                <w:sz w:val="20"/>
                <w:szCs w:val="20"/>
              </w:rPr>
              <w:t xml:space="preserve">- давностью до трех месяцев </w:t>
            </w:r>
            <w:r>
              <w:rPr>
                <w:bCs/>
                <w:sz w:val="20"/>
                <w:szCs w:val="20"/>
              </w:rPr>
            </w:r>
            <w:r>
              <w:rPr>
                <w:bCs/>
                <w:sz w:val="20"/>
                <w:szCs w:val="20"/>
              </w:rPr>
            </w:r>
          </w:p>
          <w:p>
            <w:pPr>
              <w:pStyle w:val="1128"/>
              <w:ind w:left="11"/>
              <w:spacing w:before="40"/>
              <w:rPr>
                <w:bCs/>
                <w:sz w:val="20"/>
                <w:szCs w:val="20"/>
              </w:rPr>
            </w:pPr>
            <w:r>
              <w:rPr>
                <w:bCs/>
                <w:sz w:val="20"/>
                <w:szCs w:val="20"/>
              </w:rPr>
            </w:r>
            <w:r>
              <w:rPr>
                <w:bCs/>
                <w:sz w:val="20"/>
                <w:szCs w:val="20"/>
              </w:rPr>
            </w:r>
          </w:p>
          <w:p>
            <w:pPr>
              <w:pStyle w:val="1128"/>
              <w:ind w:left="11"/>
              <w:spacing w:before="40"/>
              <w:rPr>
                <w:b/>
                <w:bCs/>
                <w:sz w:val="20"/>
                <w:szCs w:val="20"/>
              </w:rPr>
            </w:pPr>
            <w:r>
              <w:rPr>
                <w:bCs/>
                <w:sz w:val="20"/>
                <w:szCs w:val="20"/>
              </w:rPr>
              <w:t xml:space="preserve">- давностью свыше трех месяцев</w:t>
            </w:r>
            <w:r>
              <w:rPr>
                <w:b/>
                <w:bCs/>
                <w:sz w:val="20"/>
                <w:szCs w:val="20"/>
              </w:rPr>
            </w:r>
            <w:r>
              <w:rPr>
                <w:b/>
                <w:bCs/>
                <w:sz w:val="20"/>
                <w:szCs w:val="20"/>
              </w:rPr>
            </w:r>
          </w:p>
        </w:tc>
        <w:tc>
          <w:tcPr>
            <w:tcBorders>
              <w:top w:val="single" w:color="000000" w:sz="4" w:space="0"/>
              <w:left w:val="single" w:color="000000" w:sz="4" w:space="0"/>
              <w:right w:val="single" w:color="000000" w:sz="4" w:space="0"/>
            </w:tcBorders>
            <w:tcW w:w="1842" w:type="dxa"/>
            <w:vAlign w:val="top"/>
            <w:textDirection w:val="lrTb"/>
            <w:noWrap w:val="false"/>
          </w:tcPr>
          <w:p>
            <w:pPr>
              <w:pStyle w:val="1128"/>
              <w:jc w:val="center"/>
              <w:spacing w:before="40"/>
              <w:rPr>
                <w:bCs/>
                <w:sz w:val="20"/>
                <w:szCs w:val="20"/>
              </w:rPr>
            </w:pPr>
            <w:r>
              <w:rPr>
                <w:bCs/>
                <w:sz w:val="20"/>
                <w:szCs w:val="20"/>
              </w:rPr>
              <w:t xml:space="preserve">300 руб. за документ</w:t>
            </w:r>
            <w:r>
              <w:rPr>
                <w:bCs/>
                <w:sz w:val="20"/>
                <w:szCs w:val="20"/>
              </w:rPr>
            </w:r>
          </w:p>
          <w:p>
            <w:pPr>
              <w:pStyle w:val="1128"/>
              <w:jc w:val="center"/>
              <w:spacing w:before="40"/>
              <w:rPr>
                <w:bCs/>
                <w:sz w:val="20"/>
                <w:szCs w:val="20"/>
              </w:rPr>
            </w:pPr>
            <w:r>
              <w:rPr>
                <w:bCs/>
                <w:sz w:val="20"/>
                <w:szCs w:val="20"/>
              </w:rPr>
            </w:r>
            <w:r>
              <w:rPr>
                <w:bCs/>
                <w:sz w:val="20"/>
                <w:szCs w:val="20"/>
              </w:rPr>
            </w:r>
          </w:p>
          <w:p>
            <w:pPr>
              <w:pStyle w:val="1128"/>
              <w:jc w:val="center"/>
              <w:spacing w:before="40"/>
              <w:rPr>
                <w:bCs/>
                <w:sz w:val="20"/>
                <w:szCs w:val="20"/>
              </w:rPr>
            </w:pPr>
            <w:r>
              <w:rPr>
                <w:bCs/>
                <w:sz w:val="20"/>
                <w:szCs w:val="20"/>
              </w:rPr>
            </w:r>
            <w:r>
              <w:rPr>
                <w:bCs/>
                <w:sz w:val="20"/>
                <w:szCs w:val="20"/>
              </w:rPr>
            </w:r>
          </w:p>
          <w:p>
            <w:pPr>
              <w:pStyle w:val="1128"/>
              <w:jc w:val="center"/>
              <w:spacing w:before="40"/>
              <w:rPr>
                <w:bCs/>
                <w:sz w:val="20"/>
                <w:szCs w:val="20"/>
              </w:rPr>
            </w:pPr>
            <w:r>
              <w:rPr>
                <w:bCs/>
                <w:sz w:val="20"/>
                <w:szCs w:val="20"/>
              </w:rPr>
            </w:r>
            <w:r>
              <w:rPr>
                <w:bCs/>
                <w:sz w:val="20"/>
                <w:szCs w:val="20"/>
              </w:rPr>
            </w:r>
          </w:p>
          <w:p>
            <w:pPr>
              <w:pStyle w:val="1128"/>
              <w:jc w:val="center"/>
              <w:spacing w:before="40"/>
              <w:rPr>
                <w:bCs/>
                <w:sz w:val="20"/>
                <w:szCs w:val="20"/>
              </w:rPr>
            </w:pPr>
            <w:r>
              <w:rPr>
                <w:bCs/>
                <w:sz w:val="20"/>
                <w:szCs w:val="20"/>
              </w:rPr>
            </w:r>
            <w:r>
              <w:rPr>
                <w:bCs/>
                <w:sz w:val="20"/>
                <w:szCs w:val="20"/>
              </w:rPr>
            </w:r>
          </w:p>
          <w:p>
            <w:pPr>
              <w:pStyle w:val="1128"/>
              <w:jc w:val="center"/>
              <w:spacing w:before="40"/>
              <w:rPr>
                <w:bCs/>
                <w:sz w:val="20"/>
                <w:szCs w:val="20"/>
              </w:rPr>
            </w:pPr>
            <w:r>
              <w:rPr>
                <w:bCs/>
                <w:sz w:val="20"/>
                <w:szCs w:val="20"/>
              </w:rPr>
            </w:r>
            <w:r>
              <w:rPr>
                <w:bCs/>
                <w:sz w:val="20"/>
                <w:szCs w:val="20"/>
              </w:rPr>
            </w:r>
          </w:p>
          <w:p>
            <w:pPr>
              <w:pStyle w:val="1128"/>
              <w:jc w:val="center"/>
              <w:spacing w:before="40"/>
              <w:rPr>
                <w:sz w:val="18"/>
                <w:szCs w:val="18"/>
              </w:rPr>
            </w:pPr>
            <w:r>
              <w:rPr>
                <w:sz w:val="18"/>
                <w:szCs w:val="18"/>
              </w:rPr>
              <w:t xml:space="preserve">5</w:t>
            </w:r>
            <w:r>
              <w:rPr>
                <w:sz w:val="18"/>
                <w:szCs w:val="18"/>
              </w:rPr>
              <w:t xml:space="preserve">0 руб. за документ</w:t>
            </w:r>
            <w:r>
              <w:rPr>
                <w:sz w:val="18"/>
                <w:szCs w:val="18"/>
              </w:rPr>
            </w:r>
            <w:r>
              <w:rPr>
                <w:sz w:val="18"/>
                <w:szCs w:val="18"/>
              </w:rPr>
            </w:r>
          </w:p>
          <w:p>
            <w:pPr>
              <w:pStyle w:val="1128"/>
              <w:jc w:val="center"/>
              <w:spacing w:before="40"/>
              <w:rPr>
                <w:sz w:val="18"/>
                <w:szCs w:val="18"/>
              </w:rPr>
            </w:pPr>
            <w:r>
              <w:rPr>
                <w:sz w:val="18"/>
                <w:szCs w:val="18"/>
              </w:rPr>
            </w:r>
            <w:r>
              <w:rPr>
                <w:sz w:val="18"/>
                <w:szCs w:val="18"/>
              </w:rPr>
            </w:r>
          </w:p>
          <w:p>
            <w:pPr>
              <w:pStyle w:val="1128"/>
              <w:jc w:val="center"/>
              <w:rPr>
                <w:bCs/>
                <w:sz w:val="20"/>
                <w:szCs w:val="20"/>
              </w:rPr>
            </w:pPr>
            <w:r>
              <w:rPr>
                <w:sz w:val="18"/>
                <w:szCs w:val="18"/>
              </w:rPr>
              <w:t xml:space="preserve">100 руб. за документ</w:t>
            </w:r>
            <w:r>
              <w:rPr>
                <w:bCs/>
                <w:sz w:val="20"/>
                <w:szCs w:val="20"/>
              </w:rPr>
            </w:r>
            <w:r>
              <w:rPr>
                <w:bCs/>
                <w:sz w:val="20"/>
                <w:szCs w:val="20"/>
              </w:rPr>
            </w:r>
          </w:p>
        </w:tc>
        <w:tc>
          <w:tcPr>
            <w:tcBorders>
              <w:top w:val="single" w:color="000000" w:sz="4" w:space="0"/>
              <w:left w:val="single" w:color="000000" w:sz="4" w:space="0"/>
              <w:right w:val="single" w:color="000000" w:sz="4" w:space="0"/>
            </w:tcBorders>
            <w:tcW w:w="3969" w:type="dxa"/>
            <w:vAlign w:val="top"/>
            <w:textDirection w:val="lrTb"/>
            <w:noWrap w:val="false"/>
          </w:tcPr>
          <w:p>
            <w:pPr>
              <w:pStyle w:val="1128"/>
              <w:jc w:val="both"/>
              <w:spacing w:before="40"/>
              <w:rPr>
                <w:bCs/>
                <w:sz w:val="20"/>
                <w:szCs w:val="20"/>
              </w:rPr>
            </w:pPr>
            <w:r>
              <w:rPr>
                <w:i/>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Borders>
              <w:top w:val="single" w:color="000000" w:sz="4" w:space="0"/>
              <w:left w:val="single" w:color="000000" w:sz="4" w:space="0"/>
              <w:bottom w:val="none" w:color="000000" w:sz="4" w:space="0"/>
              <w:right w:val="single" w:color="000000" w:sz="4" w:space="0"/>
            </w:tcBorders>
            <w:tcW w:w="1276" w:type="dxa"/>
            <w:vAlign w:val="top"/>
            <w:textDirection w:val="lrTb"/>
            <w:noWrap w:val="false"/>
          </w:tcPr>
          <w:p>
            <w:pPr>
              <w:pStyle w:val="1128"/>
              <w:jc w:val="center"/>
              <w:rPr>
                <w:sz w:val="20"/>
                <w:szCs w:val="20"/>
              </w:rPr>
            </w:pPr>
            <w:r>
              <w:rPr>
                <w:sz w:val="20"/>
                <w:szCs w:val="20"/>
              </w:rPr>
              <w:t xml:space="preserve">1.3.</w:t>
            </w:r>
            <w:r>
              <w:rPr>
                <w:sz w:val="20"/>
                <w:szCs w:val="20"/>
              </w:rPr>
              <w:t xml:space="preserve">9</w:t>
            </w:r>
            <w:r>
              <w:rPr>
                <w:sz w:val="20"/>
                <w:szCs w:val="20"/>
              </w:rPr>
              <w:t xml:space="preserve">.</w:t>
            </w:r>
            <w:r>
              <w:rPr>
                <w:sz w:val="20"/>
                <w:szCs w:val="20"/>
              </w:rPr>
            </w:r>
          </w:p>
        </w:tc>
        <w:tc>
          <w:tcPr>
            <w:tcBorders>
              <w:top w:val="single" w:color="000000" w:sz="4" w:space="0"/>
              <w:left w:val="single" w:color="000000" w:sz="4" w:space="0"/>
              <w:bottom w:val="none" w:color="000000" w:sz="4" w:space="0"/>
              <w:right w:val="single" w:color="000000" w:sz="4" w:space="0"/>
            </w:tcBorders>
            <w:tcW w:w="3687" w:type="dxa"/>
            <w:vAlign w:val="top"/>
            <w:textDirection w:val="lrTb"/>
            <w:noWrap w:val="false"/>
          </w:tcPr>
          <w:p>
            <w:pPr>
              <w:pStyle w:val="1130"/>
              <w:ind w:firstLine="0"/>
              <w:jc w:val="left"/>
              <w:spacing w:before="40" w:after="0"/>
              <w:rPr>
                <w:b w:val="0"/>
                <w:bCs w:val="0"/>
                <w:i w:val="0"/>
                <w:sz w:val="20"/>
                <w:szCs w:val="20"/>
              </w:rPr>
            </w:pPr>
            <w:r>
              <w:rPr>
                <w:b w:val="0"/>
                <w:bCs w:val="0"/>
                <w:i w:val="0"/>
                <w:sz w:val="20"/>
                <w:szCs w:val="20"/>
              </w:rPr>
              <w:t xml:space="preserve">Оформление Банком карточки с образцами подписей и оттиска печати, подтверждение подлинности подписи</w:t>
            </w:r>
            <w:r>
              <w:rPr>
                <w:b w:val="0"/>
                <w:bCs w:val="0"/>
                <w:i w:val="0"/>
                <w:sz w:val="20"/>
                <w:szCs w:val="20"/>
              </w:rPr>
            </w:r>
          </w:p>
          <w:p>
            <w:pPr>
              <w:pStyle w:val="1130"/>
              <w:ind w:firstLine="0"/>
              <w:jc w:val="left"/>
              <w:spacing w:before="0" w:after="0"/>
              <w:rPr>
                <w:b w:val="0"/>
                <w:i w:val="0"/>
                <w:sz w:val="20"/>
                <w:szCs w:val="20"/>
              </w:rPr>
            </w:pPr>
            <w:r>
              <w:rPr>
                <w:b w:val="0"/>
                <w:bCs w:val="0"/>
                <w:i w:val="0"/>
                <w:sz w:val="20"/>
                <w:szCs w:val="20"/>
              </w:rPr>
              <w:t xml:space="preserve">(при наличии в Банке расчетного/текущего счета клиента)</w:t>
            </w:r>
            <w:r>
              <w:rPr>
                <w:b w:val="0"/>
                <w:i w:val="0"/>
                <w:sz w:val="20"/>
                <w:szCs w:val="20"/>
              </w:rPr>
            </w:r>
            <w:r>
              <w:rPr>
                <w:b w:val="0"/>
                <w:i w:val="0"/>
                <w:sz w:val="20"/>
                <w:szCs w:val="20"/>
              </w:rPr>
            </w:r>
          </w:p>
        </w:tc>
        <w:tc>
          <w:tcPr>
            <w:tcBorders>
              <w:top w:val="single" w:color="000000" w:sz="4" w:space="0"/>
              <w:left w:val="single" w:color="000000" w:sz="4" w:space="0"/>
              <w:bottom w:val="none" w:color="000000" w:sz="4" w:space="0"/>
              <w:right w:val="single" w:color="000000" w:sz="4" w:space="0"/>
            </w:tcBorders>
            <w:tcW w:w="1842" w:type="dxa"/>
            <w:vAlign w:val="top"/>
            <w:textDirection w:val="lrTb"/>
            <w:noWrap w:val="false"/>
          </w:tcPr>
          <w:p>
            <w:pPr>
              <w:pStyle w:val="1128"/>
              <w:jc w:val="center"/>
              <w:spacing w:before="40"/>
              <w:rPr>
                <w:sz w:val="20"/>
                <w:szCs w:val="20"/>
              </w:rPr>
            </w:pPr>
            <w:r>
              <w:rPr>
                <w:sz w:val="20"/>
                <w:szCs w:val="20"/>
              </w:rPr>
              <w:t xml:space="preserve">400 руб.</w:t>
            </w:r>
            <w:r>
              <w:rPr>
                <w:sz w:val="20"/>
                <w:szCs w:val="20"/>
              </w:rPr>
            </w:r>
          </w:p>
          <w:p>
            <w:pPr>
              <w:pStyle w:val="1128"/>
              <w:jc w:val="center"/>
              <w:spacing w:before="40"/>
              <w:rPr>
                <w:sz w:val="20"/>
                <w:szCs w:val="20"/>
              </w:rPr>
            </w:pPr>
            <w:r>
              <w:rPr>
                <w:sz w:val="20"/>
                <w:szCs w:val="20"/>
              </w:rPr>
              <w:t xml:space="preserve">за одну подпись</w:t>
            </w:r>
            <w:r>
              <w:rPr>
                <w:sz w:val="20"/>
                <w:szCs w:val="20"/>
              </w:rPr>
            </w:r>
          </w:p>
          <w:p>
            <w:pPr>
              <w:pStyle w:val="1128"/>
              <w:jc w:val="center"/>
              <w:spacing w:before="40"/>
              <w:rPr>
                <w:sz w:val="20"/>
                <w:szCs w:val="20"/>
              </w:rPr>
            </w:pP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28"/>
              <w:jc w:val="both"/>
              <w:spacing w:before="40"/>
              <w:rPr>
                <w:i/>
                <w:sz w:val="18"/>
                <w:szCs w:val="18"/>
              </w:rPr>
            </w:pPr>
            <w:r>
              <w:rPr>
                <w:i/>
                <w:sz w:val="18"/>
                <w:szCs w:val="18"/>
              </w:rPr>
              <w:t xml:space="preserve">Услуга облагается НДС, сумма которого взимается дополнительно. </w:t>
            </w:r>
            <w:r>
              <w:rPr>
                <w:i/>
                <w:sz w:val="18"/>
                <w:szCs w:val="18"/>
              </w:rPr>
            </w:r>
            <w:r>
              <w:rPr>
                <w:i/>
                <w:sz w:val="18"/>
                <w:szCs w:val="18"/>
              </w:rPr>
            </w:r>
          </w:p>
          <w:p>
            <w:pPr>
              <w:pStyle w:val="1128"/>
              <w:jc w:val="both"/>
              <w:spacing w:before="40"/>
              <w:rPr>
                <w:i/>
                <w:sz w:val="18"/>
                <w:szCs w:val="18"/>
              </w:rPr>
            </w:pPr>
            <w:r>
              <w:rPr>
                <w:i/>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i/>
                <w:sz w:val="18"/>
                <w:szCs w:val="18"/>
              </w:rPr>
            </w:r>
            <w:r>
              <w:rPr>
                <w:i/>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Borders>
              <w:top w:val="none" w:color="000000" w:sz="4" w:space="0"/>
              <w:left w:val="single" w:color="000000" w:sz="4" w:space="0"/>
              <w:bottom w:val="single" w:color="000000" w:sz="4" w:space="0"/>
              <w:right w:val="single" w:color="000000" w:sz="4" w:space="0"/>
            </w:tcBorders>
            <w:tcW w:w="1276" w:type="dxa"/>
            <w:vAlign w:val="top"/>
            <w:textDirection w:val="lrTb"/>
            <w:noWrap w:val="false"/>
          </w:tcPr>
          <w:p>
            <w:pPr>
              <w:pStyle w:val="1128"/>
              <w:jc w:val="center"/>
              <w:rPr>
                <w:sz w:val="20"/>
                <w:szCs w:val="20"/>
              </w:rPr>
            </w:pP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687" w:type="dxa"/>
            <w:vAlign w:val="top"/>
            <w:textDirection w:val="lrTb"/>
            <w:noWrap w:val="false"/>
          </w:tcPr>
          <w:p>
            <w:pPr>
              <w:pStyle w:val="1130"/>
              <w:ind w:firstLine="0"/>
              <w:jc w:val="left"/>
              <w:spacing w:before="40" w:after="0"/>
              <w:rPr>
                <w:b w:val="0"/>
                <w:i w:val="0"/>
                <w:sz w:val="20"/>
                <w:szCs w:val="20"/>
              </w:rPr>
            </w:pPr>
            <w:r>
              <w:rPr>
                <w:b w:val="0"/>
                <w:i w:val="0"/>
                <w:sz w:val="20"/>
                <w:szCs w:val="20"/>
              </w:rPr>
            </w:r>
            <w:r>
              <w:rPr>
                <w:b w:val="0"/>
                <w:i w:val="0"/>
                <w:sz w:val="20"/>
                <w:szCs w:val="20"/>
              </w:rPr>
            </w:r>
          </w:p>
          <w:p>
            <w:pPr>
              <w:pStyle w:val="1130"/>
              <w:ind w:firstLine="0"/>
              <w:jc w:val="left"/>
              <w:spacing w:before="40" w:after="0"/>
              <w:rPr>
                <w:b w:val="0"/>
                <w:i w:val="0"/>
                <w:sz w:val="20"/>
                <w:szCs w:val="20"/>
              </w:rPr>
            </w:pPr>
            <w:r>
              <w:rPr>
                <w:b w:val="0"/>
                <w:i w:val="0"/>
                <w:sz w:val="20"/>
                <w:szCs w:val="20"/>
              </w:rPr>
              <w:t xml:space="preserve">- государственным и бюджетным учреждениям, не имеющим расчетного счета в Банке</w:t>
            </w:r>
            <w:r>
              <w:rPr>
                <w:b w:val="0"/>
                <w:i w:val="0"/>
                <w:sz w:val="20"/>
                <w:szCs w:val="20"/>
              </w:rPr>
            </w:r>
            <w:r>
              <w:rPr>
                <w:b w:val="0"/>
                <w:i w:val="0"/>
                <w:sz w:val="20"/>
                <w:szCs w:val="20"/>
              </w:rPr>
            </w:r>
          </w:p>
          <w:p>
            <w:pPr>
              <w:pStyle w:val="1128"/>
            </w:pPr>
            <w:r/>
            <w:r/>
          </w:p>
          <w:p>
            <w:pPr>
              <w:pStyle w:val="1128"/>
              <w:rPr>
                <w:bCs/>
                <w:sz w:val="20"/>
                <w:szCs w:val="20"/>
              </w:rPr>
            </w:pPr>
            <w:r>
              <w:rPr>
                <w:bCs/>
                <w:sz w:val="20"/>
                <w:szCs w:val="20"/>
              </w:rPr>
              <w:t xml:space="preserve">- для клиентов, включенных в региональную адресную программу по проведен</w:t>
            </w:r>
            <w:r>
              <w:rPr>
                <w:bCs/>
                <w:sz w:val="20"/>
                <w:szCs w:val="20"/>
              </w:rPr>
              <w:t xml:space="preserve">ию капитального ремонта 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w:t>
            </w:r>
            <w:r>
              <w:rPr>
                <w:bCs/>
                <w:sz w:val="20"/>
                <w:szCs w:val="20"/>
              </w:rPr>
            </w:r>
            <w:r>
              <w:rPr>
                <w:bCs/>
                <w:sz w:val="20"/>
                <w:szCs w:val="20"/>
              </w:rPr>
            </w:r>
          </w:p>
          <w:p>
            <w:pPr>
              <w:pStyle w:val="1128"/>
              <w:rPr>
                <w:bCs/>
                <w:sz w:val="20"/>
                <w:szCs w:val="20"/>
              </w:rPr>
            </w:pPr>
            <w:r>
              <w:rPr>
                <w:bCs/>
                <w:sz w:val="20"/>
                <w:szCs w:val="20"/>
              </w:rPr>
              <w:t xml:space="preserve">специального банковского счета</w:t>
            </w:r>
            <w:r>
              <w:rPr>
                <w:bCs/>
                <w:sz w:val="20"/>
                <w:szCs w:val="20"/>
              </w:rPr>
            </w:r>
            <w:r>
              <w:rPr>
                <w:bCs/>
                <w:sz w:val="20"/>
                <w:szCs w:val="20"/>
              </w:rPr>
            </w:r>
          </w:p>
          <w:p>
            <w:pPr>
              <w:pStyle w:val="1128"/>
            </w:pPr>
            <w:r/>
            <w:r/>
          </w:p>
        </w:tc>
        <w:tc>
          <w:tcPr>
            <w:tcBorders>
              <w:top w:val="none" w:color="000000" w:sz="4" w:space="0"/>
              <w:left w:val="single" w:color="000000" w:sz="4" w:space="0"/>
              <w:bottom w:val="single" w:color="000000" w:sz="4" w:space="0"/>
              <w:right w:val="single" w:color="000000" w:sz="4" w:space="0"/>
            </w:tcBorders>
            <w:tcW w:w="1842" w:type="dxa"/>
            <w:vAlign w:val="top"/>
            <w:textDirection w:val="lrTb"/>
            <w:noWrap w:val="false"/>
          </w:tcPr>
          <w:p>
            <w:pPr>
              <w:pStyle w:val="1128"/>
              <w:jc w:val="center"/>
              <w:spacing w:before="40"/>
              <w:rPr>
                <w:sz w:val="20"/>
                <w:szCs w:val="20"/>
              </w:rPr>
            </w:pPr>
            <w:r>
              <w:rPr>
                <w:sz w:val="20"/>
                <w:szCs w:val="20"/>
              </w:rPr>
            </w:r>
            <w:r>
              <w:rPr>
                <w:sz w:val="20"/>
                <w:szCs w:val="20"/>
              </w:rPr>
            </w:r>
          </w:p>
          <w:p>
            <w:pPr>
              <w:pStyle w:val="1128"/>
              <w:jc w:val="center"/>
              <w:spacing w:before="40"/>
              <w:rPr>
                <w:sz w:val="20"/>
                <w:szCs w:val="20"/>
              </w:rPr>
            </w:pPr>
            <w:r>
              <w:rPr>
                <w:bCs/>
                <w:sz w:val="20"/>
                <w:szCs w:val="20"/>
              </w:rPr>
              <w:t xml:space="preserve">Не взимается</w:t>
            </w:r>
            <w:r>
              <w:rPr>
                <w:sz w:val="20"/>
                <w:szCs w:val="20"/>
              </w:rPr>
              <w:t xml:space="preserve"> </w:t>
            </w:r>
            <w:r>
              <w:rPr>
                <w:sz w:val="20"/>
                <w:szCs w:val="20"/>
              </w:rPr>
            </w:r>
            <w:r>
              <w:rPr>
                <w:sz w:val="20"/>
                <w:szCs w:val="20"/>
              </w:rPr>
            </w:r>
          </w:p>
          <w:p>
            <w:pPr>
              <w:pStyle w:val="1128"/>
              <w:jc w:val="center"/>
              <w:spacing w:before="40"/>
              <w:rPr>
                <w:sz w:val="20"/>
                <w:szCs w:val="20"/>
              </w:rPr>
            </w:pPr>
            <w:r>
              <w:rPr>
                <w:sz w:val="20"/>
                <w:szCs w:val="20"/>
              </w:rPr>
            </w:r>
            <w:r>
              <w:rPr>
                <w:sz w:val="20"/>
                <w:szCs w:val="20"/>
              </w:rPr>
            </w:r>
          </w:p>
          <w:p>
            <w:pPr>
              <w:pStyle w:val="1128"/>
              <w:jc w:val="center"/>
              <w:spacing w:before="40"/>
              <w:rPr>
                <w:sz w:val="20"/>
                <w:szCs w:val="20"/>
              </w:rPr>
            </w:pPr>
            <w:r>
              <w:rPr>
                <w:sz w:val="20"/>
                <w:szCs w:val="20"/>
              </w:rPr>
            </w:r>
            <w:r>
              <w:rPr>
                <w:sz w:val="20"/>
                <w:szCs w:val="20"/>
              </w:rPr>
            </w:r>
          </w:p>
          <w:p>
            <w:pPr>
              <w:pStyle w:val="1128"/>
              <w:jc w:val="center"/>
              <w:spacing w:before="40"/>
              <w:rPr>
                <w:sz w:val="20"/>
                <w:szCs w:val="20"/>
              </w:rPr>
            </w:pPr>
            <w:r>
              <w:rPr>
                <w:sz w:val="20"/>
                <w:szCs w:val="20"/>
              </w:rPr>
            </w:r>
            <w:r>
              <w:rPr>
                <w:sz w:val="20"/>
                <w:szCs w:val="20"/>
              </w:rPr>
            </w:r>
          </w:p>
          <w:p>
            <w:pPr>
              <w:pStyle w:val="1128"/>
              <w:jc w:val="center"/>
              <w:spacing w:before="40"/>
              <w:rPr>
                <w:sz w:val="20"/>
                <w:szCs w:val="20"/>
                <w:lang w:val="en-US"/>
              </w:rPr>
            </w:pPr>
            <w:r>
              <w:rPr>
                <w:bCs/>
                <w:sz w:val="20"/>
                <w:szCs w:val="20"/>
              </w:rPr>
              <w:t xml:space="preserve">Не взимается*</w:t>
            </w:r>
            <w:r>
              <w:rPr>
                <w:sz w:val="20"/>
                <w:szCs w:val="20"/>
              </w:rPr>
              <w:t xml:space="preserve"> </w:t>
            </w:r>
            <w:r>
              <w:rPr>
                <w:sz w:val="20"/>
                <w:szCs w:val="20"/>
                <w:lang w:val="en-US"/>
              </w:rPr>
            </w:r>
            <w:r>
              <w:rPr>
                <w:sz w:val="20"/>
                <w:szCs w:val="20"/>
                <w:lang w:val="en-US"/>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1128"/>
              <w:jc w:val="both"/>
              <w:spacing w:before="40"/>
              <w:rPr>
                <w:i/>
                <w:sz w:val="18"/>
                <w:szCs w:val="18"/>
              </w:rPr>
            </w:pPr>
            <w:r>
              <w:rPr>
                <w:i/>
                <w:sz w:val="18"/>
                <w:szCs w:val="18"/>
              </w:rPr>
            </w:r>
            <w:r>
              <w:rPr>
                <w:i/>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1128"/>
              <w:jc w:val="center"/>
              <w:rPr>
                <w:sz w:val="20"/>
                <w:szCs w:val="20"/>
              </w:rPr>
            </w:pPr>
            <w:r>
              <w:rPr>
                <w:sz w:val="20"/>
                <w:szCs w:val="20"/>
              </w:rPr>
              <w:t xml:space="preserve">1.3.</w:t>
            </w:r>
            <w:r>
              <w:rPr>
                <w:sz w:val="20"/>
                <w:szCs w:val="20"/>
              </w:rPr>
              <w:t xml:space="preserve">10</w:t>
            </w:r>
            <w:r>
              <w:rPr>
                <w:sz w:val="20"/>
                <w:szCs w:val="20"/>
              </w:rPr>
              <w:t xml:space="preserve">.</w:t>
            </w:r>
            <w:r>
              <w:rPr>
                <w:sz w:val="20"/>
                <w:szCs w:val="20"/>
              </w:rPr>
            </w:r>
          </w:p>
        </w:tc>
        <w:tc>
          <w:tcPr>
            <w:tcBorders>
              <w:top w:val="single" w:color="000000" w:sz="4" w:space="0"/>
              <w:left w:val="single" w:color="000000" w:sz="4" w:space="0"/>
              <w:bottom w:val="single" w:color="000000" w:sz="4" w:space="0"/>
              <w:right w:val="single" w:color="000000" w:sz="4" w:space="0"/>
            </w:tcBorders>
            <w:tcW w:w="3687" w:type="dxa"/>
            <w:vAlign w:val="top"/>
            <w:textDirection w:val="lrTb"/>
            <w:noWrap w:val="false"/>
          </w:tcPr>
          <w:p>
            <w:pPr>
              <w:pStyle w:val="1128"/>
              <w:jc w:val="both"/>
              <w:rPr>
                <w:sz w:val="20"/>
                <w:szCs w:val="20"/>
              </w:rPr>
            </w:pPr>
            <w:r>
              <w:rPr>
                <w:sz w:val="20"/>
                <w:szCs w:val="20"/>
              </w:rPr>
              <w:t xml:space="preserve">Выдача клиенту по его запросу заверенной Банком копии карточки клиента с образцами подписей и оттиска печати</w:t>
            </w:r>
            <w:r>
              <w:rPr>
                <w:sz w:val="20"/>
                <w:szCs w:val="20"/>
              </w:rPr>
            </w:r>
          </w:p>
        </w:tc>
        <w:tc>
          <w:tcPr>
            <w:tcBorders>
              <w:top w:val="single" w:color="000000" w:sz="4" w:space="0"/>
              <w:left w:val="single" w:color="000000" w:sz="4" w:space="0"/>
              <w:bottom w:val="single" w:color="000000" w:sz="4" w:space="0"/>
              <w:right w:val="single" w:color="000000" w:sz="4" w:space="0"/>
            </w:tcBorders>
            <w:tcW w:w="1842" w:type="dxa"/>
            <w:vAlign w:val="top"/>
            <w:textDirection w:val="lrTb"/>
            <w:noWrap w:val="false"/>
          </w:tcPr>
          <w:p>
            <w:pPr>
              <w:pStyle w:val="1128"/>
              <w:jc w:val="center"/>
              <w:rPr>
                <w:sz w:val="20"/>
                <w:szCs w:val="20"/>
              </w:rPr>
            </w:pPr>
            <w:r>
              <w:rPr>
                <w:sz w:val="20"/>
                <w:szCs w:val="20"/>
              </w:rPr>
              <w:t xml:space="preserve">300</w:t>
            </w:r>
            <w:r>
              <w:rPr>
                <w:sz w:val="20"/>
                <w:szCs w:val="20"/>
              </w:rPr>
              <w:t xml:space="preserve"> руб. </w:t>
            </w:r>
            <w:r>
              <w:rPr>
                <w:sz w:val="20"/>
                <w:szCs w:val="20"/>
              </w:rPr>
            </w:r>
          </w:p>
          <w:p>
            <w:pPr>
              <w:pStyle w:val="1128"/>
              <w:jc w:val="center"/>
              <w:rPr>
                <w:sz w:val="20"/>
                <w:szCs w:val="20"/>
              </w:rPr>
            </w:pPr>
            <w:r>
              <w:rPr>
                <w:sz w:val="20"/>
                <w:szCs w:val="20"/>
              </w:rPr>
              <w:t xml:space="preserve">за одну копию</w:t>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28"/>
              <w:jc w:val="both"/>
              <w:tabs>
                <w:tab w:val="left" w:pos="708" w:leader="none"/>
                <w:tab w:val="center" w:pos="4677" w:leader="none"/>
                <w:tab w:val="right" w:pos="9355" w:leader="none"/>
              </w:tabs>
              <w:rPr>
                <w:i/>
                <w:sz w:val="20"/>
                <w:szCs w:val="20"/>
                <w:lang w:eastAsia="en-US"/>
              </w:rPr>
            </w:pPr>
            <w:r>
              <w:rPr>
                <w:i/>
                <w:sz w:val="20"/>
                <w:szCs w:val="20"/>
                <w:lang w:eastAsia="en-US"/>
              </w:rPr>
              <w:t xml:space="preserve">Услуга облагается НДС, сумма которого взимается дополнительно</w:t>
            </w:r>
            <w:r>
              <w:rPr>
                <w:i/>
                <w:sz w:val="20"/>
                <w:szCs w:val="20"/>
                <w:lang w:eastAsia="en-US"/>
              </w:rPr>
            </w:r>
            <w:r>
              <w:rPr>
                <w:i/>
                <w:sz w:val="20"/>
                <w:szCs w:val="20"/>
                <w:lang w:eastAsia="en-US"/>
              </w:rPr>
            </w:r>
          </w:p>
          <w:p>
            <w:pPr>
              <w:pStyle w:val="1128"/>
              <w:jc w:val="both"/>
              <w:tabs>
                <w:tab w:val="left" w:pos="708" w:leader="none"/>
                <w:tab w:val="center" w:pos="4677" w:leader="none"/>
                <w:tab w:val="right" w:pos="9355" w:leader="none"/>
              </w:tabs>
              <w:rPr>
                <w:i/>
                <w:sz w:val="20"/>
                <w:szCs w:val="20"/>
                <w:lang w:eastAsia="en-US"/>
              </w:rPr>
            </w:pPr>
            <w:r>
              <w:rPr>
                <w:i/>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i/>
                <w:sz w:val="20"/>
                <w:szCs w:val="20"/>
                <w:lang w:eastAsia="en-US"/>
              </w:rPr>
            </w:r>
            <w:r>
              <w:rPr>
                <w: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390"/>
        </w:trPr>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1128"/>
              <w:jc w:val="center"/>
              <w:rPr>
                <w:sz w:val="20"/>
                <w:szCs w:val="20"/>
              </w:rPr>
            </w:pPr>
            <w:r>
              <w:rPr>
                <w:sz w:val="20"/>
                <w:szCs w:val="20"/>
              </w:rPr>
              <w:t xml:space="preserve">1.3.1</w:t>
            </w:r>
            <w:r>
              <w:rPr>
                <w:sz w:val="20"/>
                <w:szCs w:val="20"/>
              </w:rPr>
              <w:t xml:space="preserve">1</w:t>
            </w:r>
            <w:r>
              <w:rPr>
                <w:sz w:val="20"/>
                <w:szCs w:val="20"/>
              </w:rPr>
              <w:t xml:space="preserve">.</w:t>
            </w:r>
            <w:r>
              <w:rPr>
                <w:sz w:val="20"/>
                <w:szCs w:val="20"/>
              </w:rPr>
            </w:r>
          </w:p>
        </w:tc>
        <w:tc>
          <w:tcPr>
            <w:tcBorders>
              <w:top w:val="single" w:color="000000" w:sz="4" w:space="0"/>
              <w:left w:val="single" w:color="000000" w:sz="4" w:space="0"/>
              <w:bottom w:val="single" w:color="000000" w:sz="4" w:space="0"/>
              <w:right w:val="single" w:color="000000" w:sz="4" w:space="0"/>
            </w:tcBorders>
            <w:tcW w:w="3687" w:type="dxa"/>
            <w:vAlign w:val="top"/>
            <w:textDirection w:val="lrTb"/>
            <w:noWrap w:val="false"/>
          </w:tcPr>
          <w:p>
            <w:pPr>
              <w:pStyle w:val="1128"/>
              <w:jc w:val="both"/>
              <w:rPr>
                <w:sz w:val="20"/>
                <w:szCs w:val="20"/>
              </w:rPr>
            </w:pPr>
            <w:r>
              <w:rPr>
                <w:sz w:val="20"/>
                <w:szCs w:val="20"/>
              </w:rPr>
              <w:t xml:space="preserve">Оформление платежного документа по просьбе клиента</w:t>
            </w:r>
            <w:r>
              <w:rPr>
                <w:sz w:val="20"/>
                <w:szCs w:val="20"/>
              </w:rPr>
            </w:r>
          </w:p>
        </w:tc>
        <w:tc>
          <w:tcPr>
            <w:tcBorders>
              <w:top w:val="single" w:color="000000" w:sz="4" w:space="0"/>
              <w:left w:val="single" w:color="000000" w:sz="4" w:space="0"/>
              <w:bottom w:val="single" w:color="000000" w:sz="4" w:space="0"/>
              <w:right w:val="single" w:color="000000" w:sz="4" w:space="0"/>
            </w:tcBorders>
            <w:tcW w:w="1842" w:type="dxa"/>
            <w:vAlign w:val="top"/>
            <w:textDirection w:val="lrTb"/>
            <w:noWrap w:val="false"/>
          </w:tcPr>
          <w:p>
            <w:pPr>
              <w:pStyle w:val="1128"/>
              <w:jc w:val="center"/>
              <w:rPr>
                <w:sz w:val="20"/>
                <w:szCs w:val="20"/>
              </w:rPr>
            </w:pPr>
            <w:r>
              <w:rPr>
                <w:sz w:val="20"/>
                <w:szCs w:val="20"/>
              </w:rPr>
              <w:t xml:space="preserve">2</w:t>
            </w:r>
            <w:r>
              <w:rPr>
                <w:sz w:val="20"/>
                <w:szCs w:val="20"/>
              </w:rPr>
              <w:t xml:space="preserve">00 руб.                               за документ</w:t>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28"/>
              <w:jc w:val="both"/>
              <w:tabs>
                <w:tab w:val="left" w:pos="708" w:leader="none"/>
                <w:tab w:val="center" w:pos="4677" w:leader="none"/>
                <w:tab w:val="right" w:pos="9355" w:leader="none"/>
              </w:tabs>
              <w:rPr>
                <w:i/>
                <w:sz w:val="20"/>
                <w:szCs w:val="20"/>
                <w:lang w:eastAsia="en-US"/>
              </w:rPr>
            </w:pPr>
            <w:r>
              <w:rPr>
                <w:i/>
                <w:sz w:val="20"/>
                <w:szCs w:val="20"/>
                <w:lang w:eastAsia="en-US"/>
              </w:rPr>
              <w:t xml:space="preserve">Услуга облагается НДС, сумма которого взимается дополнительно</w:t>
            </w:r>
            <w:r>
              <w:rPr>
                <w:i/>
                <w:sz w:val="20"/>
                <w:szCs w:val="20"/>
                <w:lang w:eastAsia="en-US"/>
              </w:rPr>
            </w:r>
            <w:r>
              <w:rPr>
                <w:i/>
                <w:sz w:val="20"/>
                <w:szCs w:val="20"/>
                <w:lang w:eastAsia="en-US"/>
              </w:rPr>
            </w:r>
          </w:p>
          <w:p>
            <w:pPr>
              <w:pStyle w:val="1128"/>
              <w:jc w:val="both"/>
              <w:tabs>
                <w:tab w:val="left" w:pos="708" w:leader="none"/>
                <w:tab w:val="center" w:pos="4677" w:leader="none"/>
                <w:tab w:val="right" w:pos="9355" w:leader="none"/>
              </w:tabs>
              <w:rPr>
                <w:i/>
                <w:sz w:val="20"/>
                <w:szCs w:val="20"/>
                <w:lang w:eastAsia="en-US"/>
              </w:rPr>
            </w:pPr>
            <w:r>
              <w:rPr>
                <w:i/>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i/>
                <w:sz w:val="20"/>
                <w:szCs w:val="20"/>
                <w:lang w:eastAsia="en-US"/>
              </w:rPr>
            </w:r>
            <w:r>
              <w:rPr>
                <w: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1128"/>
              <w:jc w:val="center"/>
              <w:rPr>
                <w:sz w:val="20"/>
                <w:szCs w:val="20"/>
              </w:rPr>
            </w:pPr>
            <w:r>
              <w:rPr>
                <w:sz w:val="20"/>
                <w:szCs w:val="20"/>
              </w:rPr>
              <w:t xml:space="preserve">1.3.1</w:t>
            </w:r>
            <w:r>
              <w:rPr>
                <w:sz w:val="20"/>
                <w:szCs w:val="20"/>
              </w:rPr>
              <w:t xml:space="preserve">2</w:t>
            </w:r>
            <w:r>
              <w:rPr>
                <w:sz w:val="20"/>
                <w:szCs w:val="20"/>
              </w:rPr>
              <w:t xml:space="preserve">.</w:t>
            </w:r>
            <w:r>
              <w:rPr>
                <w:sz w:val="20"/>
                <w:szCs w:val="20"/>
              </w:rPr>
            </w:r>
          </w:p>
        </w:tc>
        <w:tc>
          <w:tcPr>
            <w:tcBorders>
              <w:top w:val="single" w:color="000000" w:sz="4" w:space="0"/>
              <w:left w:val="single" w:color="000000" w:sz="4" w:space="0"/>
              <w:bottom w:val="single" w:color="000000" w:sz="4" w:space="0"/>
              <w:right w:val="single" w:color="000000" w:sz="4" w:space="0"/>
            </w:tcBorders>
            <w:tcW w:w="3687" w:type="dxa"/>
            <w:vAlign w:val="top"/>
            <w:textDirection w:val="lrTb"/>
            <w:noWrap w:val="false"/>
          </w:tcPr>
          <w:p>
            <w:pPr>
              <w:pStyle w:val="1128"/>
              <w:jc w:val="both"/>
              <w:rPr>
                <w:sz w:val="20"/>
                <w:szCs w:val="20"/>
              </w:rPr>
            </w:pPr>
            <w:r>
              <w:rPr>
                <w:sz w:val="20"/>
                <w:szCs w:val="20"/>
              </w:rPr>
              <w:t xml:space="preserve">Ксерокопирование документов клиента</w:t>
            </w:r>
            <w:r>
              <w:rPr>
                <w:sz w:val="20"/>
                <w:szCs w:val="20"/>
              </w:rPr>
            </w:r>
          </w:p>
        </w:tc>
        <w:tc>
          <w:tcPr>
            <w:tcBorders>
              <w:top w:val="single" w:color="000000" w:sz="4" w:space="0"/>
              <w:left w:val="single" w:color="000000" w:sz="4" w:space="0"/>
              <w:bottom w:val="single" w:color="000000" w:sz="4" w:space="0"/>
              <w:right w:val="single" w:color="000000" w:sz="4" w:space="0"/>
            </w:tcBorders>
            <w:tcW w:w="1842" w:type="dxa"/>
            <w:vAlign w:val="top"/>
            <w:textDirection w:val="lrTb"/>
            <w:noWrap w:val="false"/>
          </w:tcPr>
          <w:p>
            <w:pPr>
              <w:pStyle w:val="1128"/>
              <w:jc w:val="center"/>
              <w:spacing w:after="120"/>
              <w:rPr>
                <w:sz w:val="20"/>
                <w:szCs w:val="20"/>
              </w:rPr>
            </w:pPr>
            <w:r>
              <w:rPr>
                <w:sz w:val="20"/>
                <w:szCs w:val="20"/>
              </w:rPr>
              <w:t xml:space="preserve">5</w:t>
            </w:r>
            <w:r>
              <w:rPr>
                <w:sz w:val="20"/>
                <w:szCs w:val="20"/>
              </w:rPr>
              <w:t xml:space="preserve">0 руб.                     за один лист с односторонним расположением текста</w:t>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28"/>
              <w:jc w:val="both"/>
              <w:tabs>
                <w:tab w:val="left" w:pos="708" w:leader="none"/>
                <w:tab w:val="center" w:pos="4677" w:leader="none"/>
                <w:tab w:val="right" w:pos="9355" w:leader="none"/>
              </w:tabs>
              <w:rPr>
                <w:i/>
                <w:sz w:val="20"/>
                <w:szCs w:val="20"/>
              </w:rPr>
            </w:pPr>
            <w:r>
              <w:rPr>
                <w:i/>
                <w:sz w:val="20"/>
                <w:szCs w:val="20"/>
                <w:lang w:eastAsia="en-US"/>
              </w:rPr>
              <w:t xml:space="preserve">Услуга облагается НДС, сумма которого взимается дополнительно</w:t>
            </w:r>
            <w:r>
              <w:rPr>
                <w:i/>
                <w:sz w:val="20"/>
                <w:szCs w:val="20"/>
              </w:rPr>
              <w:t xml:space="preserve"> </w:t>
            </w:r>
            <w:r>
              <w:rPr>
                <w:i/>
                <w:sz w:val="20"/>
                <w:szCs w:val="20"/>
              </w:rPr>
            </w:r>
            <w:r>
              <w:rPr>
                <w:i/>
                <w:sz w:val="20"/>
                <w:szCs w:val="20"/>
              </w:rPr>
            </w:r>
          </w:p>
          <w:p>
            <w:pPr>
              <w:pStyle w:val="1128"/>
              <w:jc w:val="both"/>
              <w:tabs>
                <w:tab w:val="left" w:pos="708" w:leader="none"/>
                <w:tab w:val="center" w:pos="4677" w:leader="none"/>
                <w:tab w:val="right" w:pos="9355" w:leader="none"/>
              </w:tabs>
              <w:rPr>
                <w:i/>
                <w:sz w:val="20"/>
                <w:szCs w:val="20"/>
                <w:lang w:eastAsia="en-US"/>
              </w:rPr>
            </w:pPr>
            <w:r>
              <w:rPr>
                <w:i/>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i/>
                <w:sz w:val="20"/>
                <w:szCs w:val="20"/>
                <w:lang w:eastAsia="en-US"/>
              </w:rPr>
            </w:r>
            <w:r>
              <w:rPr>
                <w: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1128"/>
              <w:jc w:val="center"/>
              <w:rPr>
                <w:sz w:val="20"/>
                <w:szCs w:val="20"/>
              </w:rPr>
            </w:pP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687" w:type="dxa"/>
            <w:vAlign w:val="top"/>
            <w:textDirection w:val="lrTb"/>
            <w:noWrap w:val="false"/>
          </w:tcPr>
          <w:p>
            <w:pPr>
              <w:pStyle w:val="1128"/>
              <w:jc w:val="both"/>
              <w:rPr>
                <w:sz w:val="20"/>
                <w:szCs w:val="20"/>
              </w:rPr>
            </w:pPr>
            <w:r>
              <w:rPr>
                <w:sz w:val="20"/>
                <w:szCs w:val="20"/>
              </w:rPr>
              <w:t xml:space="preserve">- для открытия банковского счета/счета по депозиту при отсутствии банковского счета клиента в Банке</w:t>
            </w:r>
            <w:r>
              <w:rPr>
                <w:sz w:val="20"/>
                <w:szCs w:val="20"/>
              </w:rPr>
            </w:r>
          </w:p>
        </w:tc>
        <w:tc>
          <w:tcPr>
            <w:tcBorders>
              <w:top w:val="single" w:color="000000" w:sz="4" w:space="0"/>
              <w:left w:val="single" w:color="000000" w:sz="4" w:space="0"/>
              <w:bottom w:val="single" w:color="000000" w:sz="4" w:space="0"/>
              <w:right w:val="single" w:color="000000" w:sz="4" w:space="0"/>
            </w:tcBorders>
            <w:tcW w:w="1842" w:type="dxa"/>
            <w:vAlign w:val="top"/>
            <w:textDirection w:val="lrTb"/>
            <w:noWrap w:val="false"/>
          </w:tcPr>
          <w:p>
            <w:pPr>
              <w:pStyle w:val="1128"/>
              <w:jc w:val="center"/>
              <w:rPr>
                <w:sz w:val="20"/>
                <w:szCs w:val="20"/>
              </w:rPr>
            </w:pPr>
            <w:r>
              <w:rPr>
                <w:sz w:val="20"/>
                <w:szCs w:val="20"/>
              </w:rPr>
              <w:t xml:space="preserve">Не взимается </w:t>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28"/>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27"/>
        </w:trPr>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1128"/>
              <w:jc w:val="center"/>
              <w:rPr>
                <w:sz w:val="20"/>
                <w:szCs w:val="20"/>
              </w:rPr>
            </w:pPr>
            <w:r>
              <w:rPr>
                <w:sz w:val="20"/>
                <w:szCs w:val="20"/>
              </w:rPr>
              <w:t xml:space="preserve">1.3.1</w:t>
            </w:r>
            <w:r>
              <w:rPr>
                <w:sz w:val="20"/>
                <w:szCs w:val="20"/>
              </w:rPr>
              <w:t xml:space="preserve">3</w:t>
            </w:r>
            <w:r>
              <w:rPr>
                <w:sz w:val="20"/>
                <w:szCs w:val="20"/>
              </w:rPr>
              <w:t xml:space="preserve">.</w:t>
            </w:r>
            <w:r>
              <w:rPr>
                <w:sz w:val="20"/>
                <w:szCs w:val="20"/>
              </w:rPr>
            </w:r>
          </w:p>
        </w:tc>
        <w:tc>
          <w:tcPr>
            <w:tcBorders>
              <w:top w:val="single" w:color="000000" w:sz="4" w:space="0"/>
              <w:left w:val="single" w:color="000000" w:sz="4" w:space="0"/>
              <w:bottom w:val="single" w:color="000000" w:sz="4" w:space="0"/>
              <w:right w:val="single" w:color="000000" w:sz="4" w:space="0"/>
            </w:tcBorders>
            <w:tcW w:w="3687" w:type="dxa"/>
            <w:vAlign w:val="top"/>
            <w:textDirection w:val="lrTb"/>
            <w:noWrap w:val="false"/>
          </w:tcPr>
          <w:p>
            <w:pPr>
              <w:pStyle w:val="1128"/>
              <w:spacing w:before="40"/>
              <w:rPr>
                <w:bCs/>
                <w:sz w:val="20"/>
                <w:szCs w:val="20"/>
              </w:rPr>
            </w:pPr>
            <w:r>
              <w:rPr>
                <w:sz w:val="20"/>
                <w:szCs w:val="20"/>
              </w:rPr>
              <w:t xml:space="preserve">Установление Банком соответствия оригинала документа клиента его копии</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842" w:type="dxa"/>
            <w:vAlign w:val="top"/>
            <w:textDirection w:val="lrTb"/>
            <w:noWrap w:val="false"/>
          </w:tcPr>
          <w:p>
            <w:pPr>
              <w:pStyle w:val="1128"/>
              <w:jc w:val="center"/>
              <w:spacing w:before="40"/>
              <w:rPr>
                <w:b/>
                <w:bCs/>
                <w:sz w:val="20"/>
                <w:szCs w:val="20"/>
              </w:rPr>
            </w:pPr>
            <w:r>
              <w:rPr>
                <w:sz w:val="20"/>
                <w:szCs w:val="20"/>
              </w:rPr>
              <w:t xml:space="preserve">Не взимается</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28"/>
              <w:spacing w:before="40"/>
              <w:rPr>
                <w:bCs/>
                <w:i/>
                <w:sz w:val="18"/>
                <w:szCs w:val="18"/>
              </w:rPr>
            </w:pPr>
            <w:r>
              <w:rPr>
                <w:bCs/>
                <w:i/>
                <w:sz w:val="18"/>
                <w:szCs w:val="18"/>
              </w:rPr>
              <w:t xml:space="preserve">В случае введения тарифа указанная комиссия облагается НДС, сумма которого взимается дополнительно.</w:t>
            </w:r>
            <w:r>
              <w:rPr>
                <w:bCs/>
                <w:i/>
                <w:sz w:val="18"/>
                <w:szCs w:val="18"/>
              </w:rPr>
            </w:r>
            <w:r>
              <w:rPr>
                <w:bCs/>
                <w:i/>
                <w:sz w:val="18"/>
                <w:szCs w:val="18"/>
              </w:rPr>
            </w:r>
          </w:p>
          <w:p>
            <w:pPr>
              <w:pStyle w:val="1128"/>
              <w:spacing w:before="40"/>
              <w:rPr>
                <w:bCs/>
                <w:i/>
                <w:sz w:val="18"/>
                <w:szCs w:val="18"/>
              </w:rPr>
            </w:pPr>
            <w:r>
              <w:rPr>
                <w:i/>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i/>
                <w:sz w:val="18"/>
                <w:szCs w:val="18"/>
              </w:rPr>
            </w:r>
            <w:r>
              <w:rPr>
                <w:bCs/>
                <w:i/>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686"/>
        </w:trPr>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1128"/>
              <w:jc w:val="center"/>
              <w:rPr>
                <w:sz w:val="20"/>
                <w:szCs w:val="20"/>
              </w:rPr>
            </w:pP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687" w:type="dxa"/>
            <w:vAlign w:val="top"/>
            <w:textDirection w:val="lrTb"/>
            <w:noWrap w:val="false"/>
          </w:tcPr>
          <w:p>
            <w:pPr>
              <w:pStyle w:val="1128"/>
              <w:spacing w:before="40"/>
              <w:rPr>
                <w:sz w:val="20"/>
                <w:szCs w:val="20"/>
              </w:rPr>
            </w:pPr>
            <w:r>
              <w:rPr>
                <w:sz w:val="20"/>
                <w:szCs w:val="20"/>
              </w:rPr>
              <w:t xml:space="preserve">Заверение Банком копии документа клиента</w:t>
            </w:r>
            <w:r>
              <w:rPr>
                <w:sz w:val="20"/>
                <w:szCs w:val="20"/>
              </w:rPr>
            </w:r>
          </w:p>
        </w:tc>
        <w:tc>
          <w:tcPr>
            <w:tcBorders>
              <w:top w:val="single" w:color="000000" w:sz="4" w:space="0"/>
              <w:left w:val="single" w:color="000000" w:sz="4" w:space="0"/>
              <w:bottom w:val="single" w:color="000000" w:sz="4" w:space="0"/>
              <w:right w:val="single" w:color="000000" w:sz="4" w:space="0"/>
            </w:tcBorders>
            <w:tcW w:w="1842" w:type="dxa"/>
            <w:vAlign w:val="top"/>
            <w:textDirection w:val="lrTb"/>
            <w:noWrap w:val="false"/>
          </w:tcPr>
          <w:p>
            <w:pPr>
              <w:pStyle w:val="1128"/>
              <w:jc w:val="center"/>
              <w:spacing w:before="40"/>
              <w:rPr>
                <w:bCs/>
                <w:sz w:val="20"/>
                <w:szCs w:val="20"/>
              </w:rPr>
            </w:pPr>
            <w:r>
              <w:rPr>
                <w:sz w:val="20"/>
                <w:szCs w:val="20"/>
              </w:rPr>
              <w:t xml:space="preserve">Не взимается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28"/>
              <w:spacing w:before="40"/>
              <w:rPr>
                <w:bCs/>
                <w:i/>
                <w:sz w:val="18"/>
                <w:szCs w:val="18"/>
              </w:rPr>
            </w:pPr>
            <w:r>
              <w:rPr>
                <w:bCs/>
                <w:i/>
                <w:sz w:val="18"/>
                <w:szCs w:val="18"/>
              </w:rPr>
            </w:r>
            <w:r>
              <w:rPr>
                <w:bCs/>
                <w:i/>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686"/>
        </w:trPr>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1128"/>
              <w:jc w:val="center"/>
              <w:rPr>
                <w:sz w:val="20"/>
                <w:szCs w:val="20"/>
              </w:rPr>
            </w:pPr>
            <w:r>
              <w:rPr>
                <w:sz w:val="20"/>
                <w:szCs w:val="20"/>
              </w:rPr>
              <w:t xml:space="preserve">1.3.14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687" w:type="dxa"/>
            <w:vAlign w:val="top"/>
            <w:textDirection w:val="lrTb"/>
            <w:noWrap w:val="false"/>
          </w:tcPr>
          <w:p>
            <w:pPr>
              <w:pStyle w:val="1128"/>
              <w:spacing w:before="40"/>
              <w:rPr>
                <w:sz w:val="20"/>
                <w:szCs w:val="20"/>
              </w:rPr>
            </w:pPr>
            <w:r>
              <w:rPr>
                <w:color w:val="000000"/>
                <w:sz w:val="20"/>
                <w:szCs w:val="20"/>
              </w:rPr>
              <w:t xml:space="preserve">Осуществление сопровождения Клиента персональным клиентским менеджером по транзакционным продуктам/услугам, заключающегося в срочном исполнении пис</w:t>
            </w:r>
            <w:r>
              <w:rPr>
                <w:color w:val="000000"/>
                <w:sz w:val="20"/>
                <w:szCs w:val="20"/>
              </w:rPr>
              <w:t xml:space="preserve">ьменных запросов Клиента, содержащих (но не ограничиваясь этим) предоставление выписок по счету в запрашиваемом Клиентом формате, статистических отчетов о движении денежных средств по счету за определенный Клиентом период, копий платежных и иных документов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842" w:type="dxa"/>
            <w:vAlign w:val="top"/>
            <w:textDirection w:val="lrTb"/>
            <w:noWrap w:val="false"/>
          </w:tcPr>
          <w:p>
            <w:pPr>
              <w:pStyle w:val="1128"/>
              <w:jc w:val="center"/>
              <w:spacing w:before="40"/>
              <w:rPr>
                <w:sz w:val="20"/>
                <w:szCs w:val="20"/>
              </w:rPr>
            </w:pPr>
            <w:r>
              <w:rPr>
                <w:sz w:val="20"/>
                <w:szCs w:val="20"/>
                <w:lang w:eastAsia="en-US"/>
              </w:rPr>
              <w:t xml:space="preserve">По согласованию сторон</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28"/>
              <w:tabs>
                <w:tab w:val="left" w:pos="708" w:leader="none"/>
                <w:tab w:val="center" w:pos="4677" w:leader="none"/>
                <w:tab w:val="right" w:pos="9355" w:leader="none"/>
              </w:tabs>
              <w:rPr>
                <w:i/>
                <w:sz w:val="20"/>
                <w:szCs w:val="20"/>
                <w:lang w:eastAsia="en-US"/>
              </w:rPr>
            </w:pPr>
            <w:r>
              <w:rPr>
                <w:i/>
                <w:sz w:val="20"/>
                <w:szCs w:val="20"/>
                <w:lang w:eastAsia="en-US"/>
              </w:rPr>
              <w:t xml:space="preserve">Услуга оказывается на основании соответствующего соглашения, заключенного между Банком и Клиентом. </w:t>
            </w:r>
            <w:r>
              <w:rPr>
                <w:i/>
                <w:sz w:val="20"/>
                <w:szCs w:val="20"/>
                <w:lang w:eastAsia="en-US"/>
              </w:rPr>
            </w:r>
          </w:p>
          <w:p>
            <w:pPr>
              <w:pStyle w:val="1128"/>
              <w:tabs>
                <w:tab w:val="left" w:pos="708" w:leader="none"/>
                <w:tab w:val="center" w:pos="4677" w:leader="none"/>
                <w:tab w:val="right" w:pos="9355" w:leader="none"/>
              </w:tabs>
              <w:rPr>
                <w:i/>
                <w:sz w:val="20"/>
                <w:szCs w:val="20"/>
                <w:lang w:eastAsia="en-US"/>
              </w:rPr>
            </w:pPr>
            <w:r>
              <w:rPr>
                <w:i/>
                <w:sz w:val="20"/>
                <w:szCs w:val="20"/>
                <w:lang w:eastAsia="en-US"/>
              </w:rPr>
              <w:t xml:space="preserve">Комиссия взимается в соответствии с порядком и сроками, определенными соглашением Сторон. </w:t>
            </w:r>
            <w:r>
              <w:rPr>
                <w:i/>
                <w:sz w:val="20"/>
                <w:szCs w:val="20"/>
                <w:lang w:eastAsia="en-US"/>
              </w:rPr>
            </w:r>
          </w:p>
          <w:p>
            <w:pPr>
              <w:pStyle w:val="1128"/>
              <w:tabs>
                <w:tab w:val="left" w:pos="708" w:leader="none"/>
                <w:tab w:val="center" w:pos="4677" w:leader="none"/>
                <w:tab w:val="right" w:pos="9355" w:leader="none"/>
              </w:tabs>
              <w:rPr>
                <w:i/>
                <w:sz w:val="20"/>
                <w:szCs w:val="20"/>
                <w:lang w:eastAsia="en-US"/>
              </w:rPr>
            </w:pPr>
            <w:r>
              <w:rPr>
                <w:i/>
                <w:sz w:val="20"/>
                <w:szCs w:val="20"/>
                <w:lang w:eastAsia="en-US"/>
              </w:rPr>
              <w:t xml:space="preserve">Услуга облагается НДС. При предоставлении данной услуги комиссионное вознаграждение по </w:t>
              <w:br w:type="textWrapping" w:clear="all"/>
              <w:t xml:space="preserve">пп. 1.3.1-1.3.3, 1.3.5-1.3.13 Тарифов не взимается.</w:t>
            </w:r>
            <w:r>
              <w:rPr>
                <w:i/>
                <w:sz w:val="20"/>
                <w:szCs w:val="20"/>
                <w:lang w:eastAsia="en-US"/>
              </w:rPr>
            </w:r>
          </w:p>
          <w:p>
            <w:pPr>
              <w:pStyle w:val="1128"/>
              <w:spacing w:before="40"/>
              <w:rPr>
                <w:bCs/>
                <w:i/>
                <w:sz w:val="18"/>
                <w:szCs w:val="18"/>
              </w:rPr>
            </w:pPr>
            <w:r>
              <w:rPr>
                <w:bCs/>
                <w:i/>
                <w:sz w:val="18"/>
                <w:szCs w:val="18"/>
              </w:rPr>
            </w:r>
            <w:r>
              <w:rPr>
                <w:bCs/>
                <w:i/>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686"/>
        </w:trPr>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1128"/>
              <w:jc w:val="center"/>
              <w:rPr>
                <w:sz w:val="20"/>
                <w:szCs w:val="20"/>
                <w:lang w:val="en-US"/>
              </w:rPr>
            </w:pPr>
            <w:r>
              <w:rPr>
                <w:sz w:val="20"/>
                <w:szCs w:val="20"/>
                <w:lang w:val="en-US"/>
              </w:rPr>
              <w:t xml:space="preserve">1.3</w:t>
            </w:r>
            <w:r>
              <w:rPr>
                <w:sz w:val="20"/>
                <w:szCs w:val="20"/>
              </w:rPr>
              <w:t xml:space="preserve">.</w:t>
            </w:r>
            <w:r>
              <w:rPr>
                <w:sz w:val="20"/>
                <w:szCs w:val="20"/>
                <w:lang w:val="en-US"/>
              </w:rPr>
              <w:t xml:space="preserve">15</w:t>
            </w:r>
            <w:r>
              <w:rPr>
                <w:sz w:val="20"/>
                <w:szCs w:val="20"/>
                <w:lang w:val="en-US"/>
              </w:rPr>
            </w:r>
            <w:r>
              <w:rPr>
                <w:sz w:val="20"/>
                <w:szCs w:val="20"/>
                <w:lang w:val="en-US"/>
              </w:rPr>
            </w:r>
          </w:p>
        </w:tc>
        <w:tc>
          <w:tcPr>
            <w:tcBorders>
              <w:top w:val="single" w:color="000000" w:sz="4" w:space="0"/>
              <w:left w:val="single" w:color="000000" w:sz="4" w:space="0"/>
              <w:bottom w:val="single" w:color="000000" w:sz="4" w:space="0"/>
              <w:right w:val="single" w:color="000000" w:sz="4" w:space="0"/>
            </w:tcBorders>
            <w:tcW w:w="3687" w:type="dxa"/>
            <w:vAlign w:val="top"/>
            <w:textDirection w:val="lrTb"/>
            <w:noWrap w:val="false"/>
          </w:tcPr>
          <w:p>
            <w:pPr>
              <w:pStyle w:val="1128"/>
              <w:jc w:val="both"/>
              <w:tabs>
                <w:tab w:val="left" w:pos="708" w:leader="none"/>
                <w:tab w:val="center" w:pos="4677" w:leader="none"/>
                <w:tab w:val="right" w:pos="9355" w:leader="none"/>
              </w:tabs>
              <w:rPr>
                <w:sz w:val="20"/>
                <w:szCs w:val="20"/>
                <w:lang w:eastAsia="en-US"/>
              </w:rPr>
            </w:pPr>
            <w:r>
              <w:rPr>
                <w:sz w:val="20"/>
                <w:szCs w:val="20"/>
              </w:rPr>
              <w:t xml:space="preserve">Предоставление услуг по расширенному банковскому сопровождению счета</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1842" w:type="dxa"/>
            <w:vAlign w:val="top"/>
            <w:textDirection w:val="lrTb"/>
            <w:noWrap w:val="false"/>
          </w:tcPr>
          <w:p>
            <w:pPr>
              <w:pStyle w:val="1128"/>
              <w:jc w:val="center"/>
              <w:tabs>
                <w:tab w:val="left" w:pos="708" w:leader="none"/>
                <w:tab w:val="center" w:pos="4677" w:leader="none"/>
                <w:tab w:val="right" w:pos="9355" w:leader="none"/>
              </w:tabs>
              <w:rPr>
                <w:sz w:val="20"/>
                <w:szCs w:val="20"/>
                <w:lang w:eastAsia="en-US"/>
              </w:rPr>
            </w:pPr>
            <w:r>
              <w:rPr>
                <w:sz w:val="20"/>
                <w:szCs w:val="20"/>
                <w:lang w:eastAsia="en-US"/>
              </w:rPr>
              <w:t xml:space="preserve">По согласованию сторон</w:t>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28"/>
              <w:jc w:val="both"/>
              <w:tabs>
                <w:tab w:val="left" w:pos="708" w:leader="none"/>
                <w:tab w:val="center" w:pos="4677" w:leader="none"/>
                <w:tab w:val="right" w:pos="9355" w:leader="none"/>
              </w:tabs>
              <w:rPr>
                <w:sz w:val="20"/>
                <w:szCs w:val="20"/>
                <w:lang w:eastAsia="en-US"/>
              </w:rPr>
            </w:pPr>
            <w:r>
              <w:rPr>
                <w:sz w:val="20"/>
                <w:szCs w:val="20"/>
                <w:lang w:eastAsia="en-US"/>
              </w:rPr>
              <w:t xml:space="preserve">Услуга оказывается на основании соответствующего договора/соглашения, заключенного Банком и Клиентом.</w:t>
            </w:r>
            <w:r>
              <w:rPr>
                <w:sz w:val="20"/>
                <w:szCs w:val="20"/>
                <w:lang w:eastAsia="en-US"/>
              </w:rPr>
            </w:r>
          </w:p>
          <w:p>
            <w:pPr>
              <w:pStyle w:val="1128"/>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в соответствии с порядком и сроками, определенными договором расширенного банковского сопровождения счета или дополнительным соглашением к нему.</w:t>
            </w:r>
            <w:r>
              <w:rPr>
                <w:sz w:val="20"/>
                <w:szCs w:val="20"/>
                <w:lang w:eastAsia="en-US"/>
              </w:rPr>
            </w:r>
          </w:p>
          <w:p>
            <w:pPr>
              <w:pStyle w:val="1128"/>
              <w:jc w:val="both"/>
              <w:tabs>
                <w:tab w:val="left" w:pos="708" w:leader="none"/>
                <w:tab w:val="center" w:pos="4677" w:leader="none"/>
                <w:tab w:val="right" w:pos="9355" w:leader="none"/>
              </w:tabs>
              <w:rPr>
                <w:sz w:val="20"/>
                <w:szCs w:val="20"/>
                <w:lang w:eastAsia="en-US"/>
              </w:rPr>
            </w:pPr>
            <w:r>
              <w:rPr>
                <w:sz w:val="20"/>
                <w:szCs w:val="20"/>
                <w:lang w:eastAsia="en-US"/>
              </w:rPr>
              <w:t xml:space="preserve">Услуга облагается НДС.».</w:t>
            </w:r>
            <w:r>
              <w:rPr>
                <w:sz w:val="20"/>
                <w:szCs w:val="20"/>
                <w:lang w:eastAsia="en-US"/>
              </w:rPr>
            </w:r>
          </w:p>
          <w:p>
            <w:pPr>
              <w:pStyle w:val="1128"/>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tc>
      </w:tr>
    </w:tbl>
    <w:p>
      <w:pPr>
        <w:pStyle w:val="1128"/>
        <w:ind w:firstLine="709"/>
        <w:jc w:val="both"/>
        <w:tabs>
          <w:tab w:val="left" w:pos="1080" w:leader="none"/>
        </w:tabs>
        <w:rPr>
          <w:i/>
          <w:iCs/>
          <w:sz w:val="20"/>
          <w:szCs w:val="20"/>
        </w:rPr>
      </w:pPr>
      <w:r>
        <w:rPr>
          <w:i/>
          <w:iCs/>
          <w:sz w:val="20"/>
          <w:szCs w:val="20"/>
        </w:rPr>
      </w:r>
      <w:r>
        <w:rPr>
          <w:i/>
          <w:iCs/>
          <w:sz w:val="20"/>
          <w:szCs w:val="20"/>
        </w:rPr>
      </w:r>
    </w:p>
    <w:p>
      <w:pPr>
        <w:pStyle w:val="1128"/>
        <w:ind w:firstLine="709"/>
        <w:jc w:val="both"/>
        <w:tabs>
          <w:tab w:val="left" w:pos="1080" w:leader="none"/>
        </w:tabs>
        <w:rPr>
          <w:i/>
          <w:iCs/>
          <w:sz w:val="20"/>
          <w:szCs w:val="20"/>
        </w:rPr>
      </w:pPr>
      <w:r>
        <w:rPr>
          <w:i/>
          <w:iCs/>
          <w:sz w:val="20"/>
          <w:szCs w:val="20"/>
        </w:rPr>
        <w:t xml:space="preserve">* Срок действия - до 31 декабря 20</w:t>
      </w:r>
      <w:r>
        <w:rPr>
          <w:i/>
          <w:iCs/>
          <w:sz w:val="20"/>
          <w:szCs w:val="20"/>
        </w:rPr>
        <w:t xml:space="preserve">25</w:t>
      </w:r>
      <w:r>
        <w:rPr>
          <w:i/>
          <w:iCs/>
          <w:sz w:val="20"/>
          <w:szCs w:val="20"/>
        </w:rPr>
        <w:t xml:space="preserve"> года</w:t>
      </w:r>
      <w:r>
        <w:rPr>
          <w:i/>
          <w:iCs/>
          <w:sz w:val="20"/>
          <w:szCs w:val="20"/>
        </w:rPr>
        <w:t xml:space="preserve">(включительно)</w:t>
      </w:r>
      <w:r>
        <w:rPr>
          <w:i/>
          <w:iCs/>
          <w:sz w:val="20"/>
          <w:szCs w:val="20"/>
        </w:rPr>
        <w:t xml:space="preserve">.</w:t>
      </w:r>
      <w:r>
        <w:rPr>
          <w:i/>
          <w:iCs/>
          <w:sz w:val="20"/>
          <w:szCs w:val="20"/>
        </w:rPr>
      </w:r>
      <w:r>
        <w:rPr>
          <w:i/>
          <w:iCs/>
          <w:sz w:val="20"/>
          <w:szCs w:val="20"/>
        </w:rPr>
      </w:r>
    </w:p>
    <w:p>
      <w:pPr>
        <w:pStyle w:val="1149"/>
        <w:jc w:val="both"/>
        <w:spacing w:before="40"/>
        <w:tabs>
          <w:tab w:val="left" w:pos="708" w:leader="none"/>
        </w:tabs>
        <w:rPr>
          <w:b/>
          <w:sz w:val="16"/>
          <w:szCs w:val="16"/>
        </w:rPr>
      </w:pPr>
      <w:r>
        <w:rPr>
          <w:i/>
          <w:sz w:val="20"/>
          <w:szCs w:val="20"/>
          <w:lang w:val="ru-RU"/>
        </w:rPr>
        <w:t xml:space="preserve">            </w:t>
      </w:r>
      <w:r>
        <w:rPr>
          <w:b/>
          <w:sz w:val="16"/>
          <w:szCs w:val="16"/>
        </w:rPr>
      </w:r>
      <w:r>
        <w:rPr>
          <w:b/>
          <w:sz w:val="16"/>
          <w:szCs w:val="16"/>
        </w:rPr>
      </w:r>
    </w:p>
    <w:p>
      <w:pPr>
        <w:pStyle w:val="1141"/>
        <w:ind w:right="-55"/>
        <w:tabs>
          <w:tab w:val="left" w:pos="1080" w:leader="none"/>
        </w:tabs>
        <w:rPr>
          <w:b w:val="0"/>
          <w:sz w:val="16"/>
          <w:szCs w:val="16"/>
        </w:rPr>
      </w:pPr>
      <w:r/>
      <w:bookmarkStart w:id="44" w:name="_Toc371681129"/>
      <w:r>
        <w:rPr>
          <w:b w:val="0"/>
          <w:sz w:val="16"/>
          <w:szCs w:val="16"/>
        </w:rPr>
        <w:t xml:space="preserve">Примечания:</w:t>
      </w:r>
      <w:r>
        <w:rPr>
          <w:b w:val="0"/>
          <w:sz w:val="16"/>
          <w:szCs w:val="16"/>
        </w:rPr>
      </w:r>
    </w:p>
    <w:p>
      <w:pPr>
        <w:pStyle w:val="1128"/>
        <w:ind w:firstLine="709"/>
        <w:tabs>
          <w:tab w:val="left" w:pos="1134" w:leader="none"/>
        </w:tabs>
        <w:rPr>
          <w:sz w:val="20"/>
          <w:szCs w:val="20"/>
        </w:rPr>
      </w:pPr>
      <w:r>
        <w:rPr>
          <w:sz w:val="20"/>
          <w:szCs w:val="20"/>
        </w:rPr>
        <w:t xml:space="preserve">1. Без взимания комиссии в Банке открываются и обслуживаются:</w:t>
      </w:r>
      <w:r>
        <w:rPr>
          <w:sz w:val="20"/>
          <w:szCs w:val="20"/>
        </w:rPr>
      </w:r>
    </w:p>
    <w:p>
      <w:pPr>
        <w:pStyle w:val="1128"/>
        <w:ind w:firstLine="709"/>
        <w:tabs>
          <w:tab w:val="left" w:pos="1134" w:leader="none"/>
        </w:tabs>
        <w:rPr>
          <w:bCs/>
          <w:sz w:val="20"/>
          <w:szCs w:val="20"/>
        </w:rPr>
      </w:pPr>
      <w:r>
        <w:rPr>
          <w:bCs/>
          <w:sz w:val="20"/>
          <w:szCs w:val="20"/>
        </w:rPr>
        <w:t xml:space="preserve">- бюджетные счета (счета, открываемые на балансовых позициях 401-404);</w:t>
      </w:r>
      <w:r>
        <w:rPr>
          <w:bCs/>
          <w:sz w:val="20"/>
          <w:szCs w:val="20"/>
        </w:rPr>
      </w:r>
    </w:p>
    <w:p>
      <w:pPr>
        <w:pStyle w:val="1128"/>
        <w:ind w:firstLine="709"/>
        <w:tabs>
          <w:tab w:val="left" w:pos="1134" w:leader="none"/>
        </w:tabs>
        <w:rPr>
          <w:bCs/>
          <w:sz w:val="20"/>
          <w:szCs w:val="20"/>
        </w:rPr>
      </w:pPr>
      <w:r>
        <w:rPr>
          <w:bCs/>
          <w:sz w:val="20"/>
          <w:szCs w:val="20"/>
        </w:rPr>
        <w:t xml:space="preserve">- счета бюджетных учреждений/казенных учреждений/автономных учреждений;</w:t>
      </w:r>
      <w:r>
        <w:rPr>
          <w:bCs/>
          <w:sz w:val="20"/>
          <w:szCs w:val="20"/>
        </w:rPr>
      </w:r>
    </w:p>
    <w:p>
      <w:pPr>
        <w:pStyle w:val="1128"/>
        <w:ind w:firstLine="709"/>
        <w:tabs>
          <w:tab w:val="left" w:pos="1134" w:leader="none"/>
        </w:tabs>
        <w:rPr>
          <w:bCs/>
          <w:sz w:val="20"/>
          <w:szCs w:val="20"/>
        </w:rPr>
      </w:pPr>
      <w:r>
        <w:rPr>
          <w:bCs/>
          <w:sz w:val="20"/>
          <w:szCs w:val="20"/>
        </w:rPr>
        <w:t xml:space="preserve">- депозитные счета нотариусов</w:t>
      </w:r>
      <w:r>
        <w:rPr>
          <w:bCs/>
          <w:sz w:val="20"/>
          <w:szCs w:val="20"/>
        </w:rPr>
      </w:r>
    </w:p>
    <w:p>
      <w:pPr>
        <w:pStyle w:val="1128"/>
        <w:ind w:firstLine="709"/>
        <w:tabs>
          <w:tab w:val="left" w:pos="1134" w:leader="none"/>
        </w:tabs>
        <w:rPr>
          <w:bCs/>
          <w:sz w:val="20"/>
          <w:szCs w:val="20"/>
        </w:rPr>
      </w:pPr>
      <w:r>
        <w:rPr>
          <w:bCs/>
          <w:sz w:val="20"/>
          <w:szCs w:val="20"/>
        </w:rPr>
        <w:t xml:space="preserve">- отдельные счета головного исполнителя;</w:t>
      </w:r>
      <w:r>
        <w:rPr>
          <w:bCs/>
          <w:sz w:val="20"/>
          <w:szCs w:val="20"/>
        </w:rPr>
      </w:r>
    </w:p>
    <w:p>
      <w:pPr>
        <w:pStyle w:val="1128"/>
        <w:ind w:firstLine="709"/>
        <w:tabs>
          <w:tab w:val="left" w:pos="1134" w:leader="none"/>
        </w:tabs>
        <w:rPr>
          <w:bCs/>
          <w:sz w:val="20"/>
          <w:szCs w:val="20"/>
        </w:rPr>
      </w:pPr>
      <w:r>
        <w:rPr>
          <w:bCs/>
          <w:sz w:val="20"/>
          <w:szCs w:val="20"/>
        </w:rPr>
        <w:t xml:space="preserve">- отдельные счета исполнителя государственного оборонного заказа;</w:t>
      </w:r>
      <w:r>
        <w:rPr>
          <w:bCs/>
          <w:sz w:val="20"/>
          <w:szCs w:val="20"/>
        </w:rPr>
      </w:r>
    </w:p>
    <w:p>
      <w:pPr>
        <w:pStyle w:val="1128"/>
        <w:ind w:firstLine="709"/>
        <w:tabs>
          <w:tab w:val="left" w:pos="1134" w:leader="none"/>
        </w:tabs>
        <w:rPr>
          <w:bCs/>
          <w:sz w:val="20"/>
          <w:szCs w:val="20"/>
        </w:rPr>
      </w:pPr>
      <w:r>
        <w:rPr>
          <w:bCs/>
          <w:sz w:val="20"/>
          <w:szCs w:val="20"/>
        </w:rPr>
        <w:t xml:space="preserve">- специальные банковские счета для размещения саморегулируемыми организациями средств компенсационного фонда;</w:t>
      </w:r>
      <w:r>
        <w:rPr>
          <w:bCs/>
          <w:sz w:val="20"/>
          <w:szCs w:val="20"/>
        </w:rPr>
      </w:r>
    </w:p>
    <w:p>
      <w:pPr>
        <w:pStyle w:val="1128"/>
        <w:ind w:firstLine="709"/>
        <w:tabs>
          <w:tab w:val="left" w:pos="1134" w:leader="none"/>
        </w:tabs>
        <w:rPr>
          <w:bCs/>
          <w:sz w:val="20"/>
          <w:szCs w:val="20"/>
        </w:rPr>
      </w:pPr>
      <w:r>
        <w:rPr>
          <w:bCs/>
          <w:sz w:val="20"/>
          <w:szCs w:val="20"/>
        </w:rPr>
        <w:t xml:space="preserve">- специальные банковские счета для размещения саморегулируемыми организациями средств компенсационного фонда возмещения вреда;</w:t>
      </w:r>
      <w:r>
        <w:rPr>
          <w:bCs/>
          <w:sz w:val="20"/>
          <w:szCs w:val="20"/>
        </w:rPr>
      </w:r>
    </w:p>
    <w:p>
      <w:pPr>
        <w:pStyle w:val="1128"/>
        <w:ind w:firstLine="709"/>
        <w:tabs>
          <w:tab w:val="left" w:pos="1134" w:leader="none"/>
        </w:tabs>
        <w:rPr>
          <w:bCs/>
          <w:sz w:val="20"/>
          <w:szCs w:val="20"/>
        </w:rPr>
      </w:pPr>
      <w:r>
        <w:rPr>
          <w:bCs/>
          <w:sz w:val="20"/>
          <w:szCs w:val="20"/>
        </w:rPr>
        <w:t xml:space="preserve">-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r>
        <w:rPr>
          <w:bCs/>
          <w:sz w:val="20"/>
          <w:szCs w:val="20"/>
        </w:rPr>
      </w:r>
    </w:p>
    <w:p>
      <w:pPr>
        <w:pStyle w:val="1128"/>
        <w:ind w:firstLine="709"/>
        <w:tabs>
          <w:tab w:val="left" w:pos="1134" w:leader="none"/>
        </w:tabs>
        <w:rPr>
          <w:bCs/>
          <w:sz w:val="20"/>
          <w:szCs w:val="20"/>
        </w:rPr>
      </w:pPr>
      <w:r>
        <w:rPr>
          <w:bCs/>
          <w:sz w:val="20"/>
          <w:szCs w:val="20"/>
        </w:rPr>
        <w:t xml:space="preserve">- публичные депозитные счета;</w:t>
      </w:r>
      <w:r>
        <w:rPr>
          <w:bCs/>
          <w:sz w:val="20"/>
          <w:szCs w:val="20"/>
        </w:rPr>
      </w:r>
    </w:p>
    <w:p>
      <w:pPr>
        <w:pStyle w:val="1128"/>
        <w:ind w:firstLine="709"/>
        <w:tabs>
          <w:tab w:val="left" w:pos="1134" w:leader="none"/>
        </w:tabs>
        <w:rPr>
          <w:bCs/>
          <w:sz w:val="20"/>
          <w:szCs w:val="20"/>
        </w:rPr>
      </w:pPr>
      <w:r>
        <w:rPr>
          <w:bCs/>
          <w:sz w:val="20"/>
          <w:szCs w:val="20"/>
        </w:rPr>
        <w:t xml:space="preserve">- счета эскроу для расчетов по договору участия в долевом строительстве.</w:t>
      </w:r>
      <w:r>
        <w:rPr>
          <w:bCs/>
          <w:sz w:val="20"/>
          <w:szCs w:val="20"/>
        </w:rPr>
      </w:r>
    </w:p>
    <w:p>
      <w:pPr>
        <w:pStyle w:val="1128"/>
        <w:ind w:firstLine="709"/>
        <w:jc w:val="both"/>
        <w:tabs>
          <w:tab w:val="left" w:pos="1080" w:leader="none"/>
        </w:tabs>
        <w:rPr>
          <w:sz w:val="20"/>
          <w:szCs w:val="20"/>
        </w:rPr>
      </w:pPr>
      <w:r>
        <w:rPr>
          <w:sz w:val="20"/>
          <w:szCs w:val="20"/>
        </w:rPr>
        <w:t xml:space="preserve">** Комиссия по п.1.2.3.3 взимается за ведение счетов в следующих иностранных валютах:</w:t>
      </w:r>
      <w:r>
        <w:rPr>
          <w:sz w:val="20"/>
          <w:szCs w:val="20"/>
        </w:rPr>
      </w:r>
    </w:p>
    <w:p>
      <w:pPr>
        <w:pStyle w:val="1128"/>
        <w:ind w:firstLine="709"/>
        <w:jc w:val="both"/>
        <w:tabs>
          <w:tab w:val="left" w:pos="1080" w:leader="none"/>
        </w:tabs>
        <w:rPr>
          <w:sz w:val="20"/>
          <w:szCs w:val="20"/>
        </w:rPr>
      </w:pPr>
      <w:r>
        <w:rPr>
          <w:sz w:val="20"/>
          <w:szCs w:val="20"/>
        </w:rPr>
        <w:t xml:space="preserve">- Австралийский доллар;</w:t>
      </w:r>
      <w:r>
        <w:rPr>
          <w:sz w:val="20"/>
          <w:szCs w:val="20"/>
        </w:rPr>
      </w:r>
    </w:p>
    <w:p>
      <w:pPr>
        <w:pStyle w:val="1128"/>
        <w:ind w:firstLine="709"/>
        <w:jc w:val="both"/>
        <w:tabs>
          <w:tab w:val="left" w:pos="1080" w:leader="none"/>
        </w:tabs>
        <w:rPr>
          <w:sz w:val="20"/>
          <w:szCs w:val="20"/>
        </w:rPr>
      </w:pPr>
      <w:r>
        <w:rPr>
          <w:sz w:val="20"/>
          <w:szCs w:val="20"/>
        </w:rPr>
        <w:t xml:space="preserve">- Багамский доллар;</w:t>
      </w:r>
      <w:r>
        <w:rPr>
          <w:sz w:val="20"/>
          <w:szCs w:val="20"/>
        </w:rPr>
      </w:r>
    </w:p>
    <w:p>
      <w:pPr>
        <w:pStyle w:val="1128"/>
        <w:ind w:firstLine="709"/>
        <w:jc w:val="both"/>
        <w:tabs>
          <w:tab w:val="left" w:pos="1080" w:leader="none"/>
        </w:tabs>
        <w:rPr>
          <w:sz w:val="20"/>
          <w:szCs w:val="20"/>
        </w:rPr>
      </w:pPr>
      <w:r>
        <w:rPr>
          <w:sz w:val="20"/>
          <w:szCs w:val="20"/>
        </w:rPr>
        <w:t xml:space="preserve">- Болгарский лев;</w:t>
      </w:r>
      <w:r>
        <w:rPr>
          <w:sz w:val="20"/>
          <w:szCs w:val="20"/>
        </w:rPr>
      </w:r>
    </w:p>
    <w:p>
      <w:pPr>
        <w:pStyle w:val="1128"/>
        <w:ind w:firstLine="709"/>
        <w:jc w:val="both"/>
        <w:tabs>
          <w:tab w:val="left" w:pos="1080" w:leader="none"/>
        </w:tabs>
        <w:rPr>
          <w:sz w:val="20"/>
          <w:szCs w:val="20"/>
        </w:rPr>
      </w:pPr>
      <w:r>
        <w:rPr>
          <w:sz w:val="20"/>
          <w:szCs w:val="20"/>
        </w:rPr>
        <w:t xml:space="preserve">- Венгерский форинт;</w:t>
      </w:r>
      <w:r>
        <w:rPr>
          <w:sz w:val="20"/>
          <w:szCs w:val="20"/>
        </w:rPr>
      </w:r>
    </w:p>
    <w:p>
      <w:pPr>
        <w:pStyle w:val="1128"/>
        <w:ind w:firstLine="709"/>
        <w:jc w:val="both"/>
        <w:tabs>
          <w:tab w:val="left" w:pos="1080" w:leader="none"/>
        </w:tabs>
        <w:rPr>
          <w:sz w:val="20"/>
          <w:szCs w:val="20"/>
        </w:rPr>
      </w:pPr>
      <w:r>
        <w:rPr>
          <w:sz w:val="20"/>
          <w:szCs w:val="20"/>
        </w:rPr>
        <w:t xml:space="preserve">- Вон Республики Корея;</w:t>
      </w:r>
      <w:r>
        <w:rPr>
          <w:sz w:val="20"/>
          <w:szCs w:val="20"/>
        </w:rPr>
      </w:r>
    </w:p>
    <w:p>
      <w:pPr>
        <w:pStyle w:val="1128"/>
        <w:ind w:firstLine="709"/>
        <w:jc w:val="both"/>
        <w:tabs>
          <w:tab w:val="left" w:pos="1080" w:leader="none"/>
        </w:tabs>
        <w:rPr>
          <w:sz w:val="20"/>
          <w:szCs w:val="20"/>
        </w:rPr>
      </w:pPr>
      <w:r>
        <w:rPr>
          <w:sz w:val="20"/>
          <w:szCs w:val="20"/>
        </w:rPr>
        <w:t xml:space="preserve">- Гонконгский доллар;</w:t>
      </w:r>
      <w:r>
        <w:rPr>
          <w:sz w:val="20"/>
          <w:szCs w:val="20"/>
        </w:rPr>
      </w:r>
    </w:p>
    <w:p>
      <w:pPr>
        <w:pStyle w:val="1128"/>
        <w:ind w:firstLine="709"/>
        <w:jc w:val="both"/>
        <w:tabs>
          <w:tab w:val="left" w:pos="1080" w:leader="none"/>
        </w:tabs>
        <w:rPr>
          <w:sz w:val="20"/>
          <w:szCs w:val="20"/>
        </w:rPr>
      </w:pPr>
      <w:r>
        <w:rPr>
          <w:sz w:val="20"/>
          <w:szCs w:val="20"/>
        </w:rPr>
        <w:t xml:space="preserve">- Датская крона;</w:t>
      </w:r>
      <w:r>
        <w:rPr>
          <w:sz w:val="20"/>
          <w:szCs w:val="20"/>
        </w:rPr>
      </w:r>
    </w:p>
    <w:p>
      <w:pPr>
        <w:pStyle w:val="1128"/>
        <w:ind w:firstLine="709"/>
        <w:jc w:val="both"/>
        <w:tabs>
          <w:tab w:val="left" w:pos="1080" w:leader="none"/>
        </w:tabs>
        <w:rPr>
          <w:sz w:val="20"/>
          <w:szCs w:val="20"/>
        </w:rPr>
      </w:pPr>
      <w:r>
        <w:rPr>
          <w:sz w:val="20"/>
          <w:szCs w:val="20"/>
        </w:rPr>
        <w:t xml:space="preserve">- Исландская крона;</w:t>
      </w:r>
      <w:r>
        <w:rPr>
          <w:sz w:val="20"/>
          <w:szCs w:val="20"/>
        </w:rPr>
      </w:r>
    </w:p>
    <w:p>
      <w:pPr>
        <w:pStyle w:val="1128"/>
        <w:ind w:firstLine="709"/>
        <w:jc w:val="both"/>
        <w:tabs>
          <w:tab w:val="left" w:pos="1080" w:leader="none"/>
        </w:tabs>
        <w:rPr>
          <w:sz w:val="20"/>
          <w:szCs w:val="20"/>
        </w:rPr>
      </w:pPr>
      <w:r>
        <w:rPr>
          <w:sz w:val="20"/>
          <w:szCs w:val="20"/>
        </w:rPr>
        <w:t xml:space="preserve">- Канадский доллар;</w:t>
      </w:r>
      <w:r>
        <w:rPr>
          <w:sz w:val="20"/>
          <w:szCs w:val="20"/>
        </w:rPr>
      </w:r>
    </w:p>
    <w:p>
      <w:pPr>
        <w:pStyle w:val="1128"/>
        <w:ind w:firstLine="709"/>
        <w:jc w:val="both"/>
        <w:tabs>
          <w:tab w:val="left" w:pos="1080" w:leader="none"/>
        </w:tabs>
        <w:rPr>
          <w:sz w:val="20"/>
          <w:szCs w:val="20"/>
        </w:rPr>
      </w:pPr>
      <w:r>
        <w:rPr>
          <w:sz w:val="20"/>
          <w:szCs w:val="20"/>
        </w:rPr>
        <w:t xml:space="preserve">- Албанский лек;</w:t>
      </w:r>
      <w:r>
        <w:rPr>
          <w:sz w:val="20"/>
          <w:szCs w:val="20"/>
        </w:rPr>
      </w:r>
    </w:p>
    <w:p>
      <w:pPr>
        <w:pStyle w:val="1128"/>
        <w:ind w:firstLine="709"/>
        <w:jc w:val="both"/>
        <w:tabs>
          <w:tab w:val="left" w:pos="1080" w:leader="none"/>
        </w:tabs>
        <w:rPr>
          <w:sz w:val="20"/>
          <w:szCs w:val="20"/>
        </w:rPr>
      </w:pPr>
      <w:r>
        <w:rPr>
          <w:sz w:val="20"/>
          <w:szCs w:val="20"/>
        </w:rPr>
        <w:t xml:space="preserve">- Македонский денар;</w:t>
      </w:r>
      <w:r>
        <w:rPr>
          <w:sz w:val="20"/>
          <w:szCs w:val="20"/>
        </w:rPr>
      </w:r>
    </w:p>
    <w:p>
      <w:pPr>
        <w:pStyle w:val="1128"/>
        <w:ind w:firstLine="709"/>
        <w:jc w:val="both"/>
        <w:tabs>
          <w:tab w:val="left" w:pos="1080" w:leader="none"/>
        </w:tabs>
        <w:rPr>
          <w:sz w:val="20"/>
          <w:szCs w:val="20"/>
        </w:rPr>
      </w:pPr>
      <w:r>
        <w:rPr>
          <w:sz w:val="20"/>
          <w:szCs w:val="20"/>
        </w:rPr>
        <w:t xml:space="preserve">- Новозеландский доллар;</w:t>
      </w:r>
      <w:r>
        <w:rPr>
          <w:sz w:val="20"/>
          <w:szCs w:val="20"/>
        </w:rPr>
      </w:r>
    </w:p>
    <w:p>
      <w:pPr>
        <w:pStyle w:val="1128"/>
        <w:ind w:firstLine="709"/>
        <w:jc w:val="both"/>
        <w:tabs>
          <w:tab w:val="left" w:pos="1080" w:leader="none"/>
        </w:tabs>
        <w:rPr>
          <w:sz w:val="20"/>
          <w:szCs w:val="20"/>
        </w:rPr>
      </w:pPr>
      <w:r>
        <w:rPr>
          <w:sz w:val="20"/>
          <w:szCs w:val="20"/>
        </w:rPr>
        <w:t xml:space="preserve">- Норвежская крона;</w:t>
      </w:r>
      <w:r>
        <w:rPr>
          <w:sz w:val="20"/>
          <w:szCs w:val="20"/>
        </w:rPr>
      </w:r>
    </w:p>
    <w:p>
      <w:pPr>
        <w:pStyle w:val="1128"/>
        <w:ind w:firstLine="709"/>
        <w:jc w:val="both"/>
        <w:tabs>
          <w:tab w:val="left" w:pos="1080" w:leader="none"/>
        </w:tabs>
        <w:rPr>
          <w:sz w:val="20"/>
          <w:szCs w:val="20"/>
        </w:rPr>
      </w:pPr>
      <w:r>
        <w:rPr>
          <w:sz w:val="20"/>
          <w:szCs w:val="20"/>
        </w:rPr>
        <w:t xml:space="preserve">- Польский злотый;</w:t>
      </w:r>
      <w:r>
        <w:rPr>
          <w:sz w:val="20"/>
          <w:szCs w:val="20"/>
        </w:rPr>
      </w:r>
    </w:p>
    <w:p>
      <w:pPr>
        <w:pStyle w:val="1128"/>
        <w:ind w:firstLine="709"/>
        <w:jc w:val="both"/>
        <w:tabs>
          <w:tab w:val="left" w:pos="1080" w:leader="none"/>
        </w:tabs>
        <w:rPr>
          <w:sz w:val="20"/>
          <w:szCs w:val="20"/>
        </w:rPr>
      </w:pPr>
      <w:r>
        <w:rPr>
          <w:sz w:val="20"/>
          <w:szCs w:val="20"/>
        </w:rPr>
        <w:t xml:space="preserve">- Румынский лей;</w:t>
      </w:r>
      <w:r>
        <w:rPr>
          <w:sz w:val="20"/>
          <w:szCs w:val="20"/>
        </w:rPr>
      </w:r>
    </w:p>
    <w:p>
      <w:pPr>
        <w:pStyle w:val="1128"/>
        <w:ind w:firstLine="709"/>
        <w:jc w:val="both"/>
        <w:tabs>
          <w:tab w:val="left" w:pos="1080" w:leader="none"/>
        </w:tabs>
        <w:rPr>
          <w:sz w:val="20"/>
          <w:szCs w:val="20"/>
        </w:rPr>
      </w:pPr>
      <w:r>
        <w:rPr>
          <w:sz w:val="20"/>
          <w:szCs w:val="20"/>
        </w:rPr>
        <w:t xml:space="preserve">- Сингапурский доллар;</w:t>
      </w:r>
      <w:r>
        <w:rPr>
          <w:sz w:val="20"/>
          <w:szCs w:val="20"/>
        </w:rPr>
      </w:r>
    </w:p>
    <w:p>
      <w:pPr>
        <w:pStyle w:val="1128"/>
        <w:ind w:firstLine="709"/>
        <w:jc w:val="both"/>
        <w:tabs>
          <w:tab w:val="left" w:pos="1080" w:leader="none"/>
        </w:tabs>
        <w:rPr>
          <w:sz w:val="20"/>
          <w:szCs w:val="20"/>
        </w:rPr>
      </w:pPr>
      <w:r>
        <w:rPr>
          <w:sz w:val="20"/>
          <w:szCs w:val="20"/>
        </w:rPr>
        <w:t xml:space="preserve">- Украинская гривна;</w:t>
      </w:r>
      <w:r>
        <w:rPr>
          <w:sz w:val="20"/>
          <w:szCs w:val="20"/>
        </w:rPr>
      </w:r>
    </w:p>
    <w:p>
      <w:pPr>
        <w:pStyle w:val="1128"/>
        <w:ind w:firstLine="709"/>
        <w:jc w:val="both"/>
        <w:tabs>
          <w:tab w:val="left" w:pos="1080" w:leader="none"/>
        </w:tabs>
        <w:rPr>
          <w:sz w:val="20"/>
          <w:szCs w:val="20"/>
        </w:rPr>
      </w:pPr>
      <w:r>
        <w:rPr>
          <w:sz w:val="20"/>
          <w:szCs w:val="20"/>
        </w:rPr>
        <w:t xml:space="preserve">- Фунт стерлингов Соединенного королевства;</w:t>
      </w:r>
      <w:r>
        <w:rPr>
          <w:sz w:val="20"/>
          <w:szCs w:val="20"/>
        </w:rPr>
      </w:r>
    </w:p>
    <w:p>
      <w:pPr>
        <w:pStyle w:val="1128"/>
        <w:ind w:firstLine="709"/>
        <w:jc w:val="both"/>
        <w:tabs>
          <w:tab w:val="left" w:pos="1080" w:leader="none"/>
        </w:tabs>
        <w:rPr>
          <w:sz w:val="20"/>
          <w:szCs w:val="20"/>
        </w:rPr>
      </w:pPr>
      <w:r>
        <w:rPr>
          <w:sz w:val="20"/>
          <w:szCs w:val="20"/>
        </w:rPr>
        <w:t xml:space="preserve">- Хорватская куна;</w:t>
      </w:r>
      <w:r>
        <w:rPr>
          <w:sz w:val="20"/>
          <w:szCs w:val="20"/>
        </w:rPr>
      </w:r>
    </w:p>
    <w:p>
      <w:pPr>
        <w:pStyle w:val="1128"/>
        <w:ind w:firstLine="709"/>
        <w:jc w:val="both"/>
        <w:tabs>
          <w:tab w:val="left" w:pos="1080" w:leader="none"/>
        </w:tabs>
        <w:rPr>
          <w:sz w:val="20"/>
          <w:szCs w:val="20"/>
        </w:rPr>
      </w:pPr>
      <w:r>
        <w:rPr>
          <w:sz w:val="20"/>
          <w:szCs w:val="20"/>
        </w:rPr>
        <w:t xml:space="preserve">- Чешская крона;</w:t>
      </w:r>
      <w:r>
        <w:rPr>
          <w:sz w:val="20"/>
          <w:szCs w:val="20"/>
        </w:rPr>
      </w:r>
    </w:p>
    <w:p>
      <w:pPr>
        <w:pStyle w:val="1128"/>
        <w:ind w:firstLine="709"/>
        <w:jc w:val="both"/>
        <w:tabs>
          <w:tab w:val="left" w:pos="1080" w:leader="none"/>
        </w:tabs>
        <w:rPr>
          <w:sz w:val="20"/>
          <w:szCs w:val="20"/>
        </w:rPr>
      </w:pPr>
      <w:r>
        <w:rPr>
          <w:sz w:val="20"/>
          <w:szCs w:val="20"/>
        </w:rPr>
        <w:t xml:space="preserve">- Шведская крона;</w:t>
      </w:r>
      <w:r>
        <w:rPr>
          <w:sz w:val="20"/>
          <w:szCs w:val="20"/>
        </w:rPr>
      </w:r>
    </w:p>
    <w:p>
      <w:pPr>
        <w:pStyle w:val="1128"/>
        <w:ind w:firstLine="709"/>
        <w:jc w:val="both"/>
        <w:tabs>
          <w:tab w:val="left" w:pos="1080" w:leader="none"/>
        </w:tabs>
        <w:rPr>
          <w:sz w:val="20"/>
          <w:szCs w:val="20"/>
        </w:rPr>
      </w:pPr>
      <w:r>
        <w:rPr>
          <w:sz w:val="20"/>
          <w:szCs w:val="20"/>
        </w:rPr>
        <w:t xml:space="preserve">- Швейцарский франк;</w:t>
      </w:r>
      <w:r>
        <w:rPr>
          <w:sz w:val="20"/>
          <w:szCs w:val="20"/>
        </w:rPr>
      </w:r>
    </w:p>
    <w:p>
      <w:pPr>
        <w:pStyle w:val="1141"/>
        <w:ind w:right="-55"/>
        <w:jc w:val="left"/>
        <w:tabs>
          <w:tab w:val="left" w:pos="1080" w:leader="none"/>
        </w:tabs>
        <w:rPr>
          <w:b w:val="0"/>
          <w:sz w:val="20"/>
          <w:szCs w:val="20"/>
        </w:rPr>
      </w:pPr>
      <w:r>
        <w:rPr>
          <w:sz w:val="20"/>
          <w:szCs w:val="20"/>
        </w:rPr>
        <w:t xml:space="preserve">               </w:t>
      </w:r>
      <w:r>
        <w:rPr>
          <w:b w:val="0"/>
          <w:sz w:val="20"/>
          <w:szCs w:val="20"/>
        </w:rPr>
        <w:t xml:space="preserve">- Японская йена.».</w:t>
      </w:r>
      <w:r>
        <w:rPr>
          <w:b w:val="0"/>
          <w:sz w:val="20"/>
          <w:szCs w:val="20"/>
        </w:rPr>
      </w:r>
      <w:r>
        <w:rPr>
          <w:b w:val="0"/>
          <w:sz w:val="20"/>
          <w:szCs w:val="20"/>
        </w:rPr>
      </w:r>
    </w:p>
    <w:p>
      <w:pPr>
        <w:pStyle w:val="1141"/>
        <w:ind w:right="-55"/>
        <w:jc w:val="left"/>
        <w:tabs>
          <w:tab w:val="left" w:pos="1080" w:leader="none"/>
        </w:tabs>
        <w:rPr>
          <w:b w:val="0"/>
          <w:color w:val="000000"/>
          <w:sz w:val="20"/>
          <w:szCs w:val="20"/>
        </w:rPr>
      </w:pPr>
      <w:r>
        <w:rPr>
          <w:b w:val="0"/>
          <w:bCs w:val="0"/>
          <w:sz w:val="20"/>
          <w:szCs w:val="20"/>
        </w:rPr>
        <w:t xml:space="preserve">Применяется при предоставлении услуг, указанных в разделе 1 «Открытие и ведение счетов» настоящих тарифов.</w:t>
      </w:r>
      <w:r>
        <w:rPr>
          <w:b w:val="0"/>
          <w:color w:val="000000"/>
          <w:sz w:val="20"/>
          <w:szCs w:val="20"/>
        </w:rPr>
        <w:t xml:space="preserve"> </w:t>
      </w:r>
      <w:r>
        <w:rPr>
          <w:b w:val="0"/>
          <w:color w:val="000000"/>
          <w:sz w:val="20"/>
          <w:szCs w:val="20"/>
        </w:rPr>
      </w:r>
      <w:r>
        <w:rPr>
          <w:b w:val="0"/>
          <w:color w:val="000000"/>
          <w:sz w:val="20"/>
          <w:szCs w:val="20"/>
        </w:rPr>
      </w:r>
    </w:p>
    <w:p>
      <w:pPr>
        <w:pStyle w:val="1128"/>
        <w:jc w:val="both"/>
        <w:spacing w:before="40"/>
        <w:tabs>
          <w:tab w:val="left" w:pos="284" w:leader="none"/>
          <w:tab w:val="left" w:pos="1134" w:leader="none"/>
        </w:tabs>
        <w:rPr>
          <w:sz w:val="20"/>
          <w:szCs w:val="20"/>
        </w:rPr>
      </w:pPr>
      <w:r>
        <w:rPr>
          <w:sz w:val="20"/>
          <w:szCs w:val="20"/>
        </w:rPr>
        <w:t xml:space="preserve">2.</w:t>
        <w:tab/>
        <w:t xml:space="preserve">Дополнительно к указанным Тарифам Банк может взимать без предварительного уведомления клиента суммы в возмещение фактических расходов, понесенных Банком пр</w:t>
      </w:r>
      <w:r>
        <w:rPr>
          <w:sz w:val="20"/>
          <w:szCs w:val="20"/>
        </w:rPr>
        <w:t xml:space="preserve">и совершении операции по счету клиента, в том числе уплаченных банкам-корреспондентам за пределами Российской Федерации и в Российской Федерации, а также стоимость услуг предприятий связи (по услугам, предусмотренным пунктами 1.1.5, 1.1.8, 1.1.12 Тарифов).</w:t>
      </w:r>
      <w:r>
        <w:rPr>
          <w:sz w:val="20"/>
          <w:szCs w:val="20"/>
        </w:rPr>
      </w:r>
    </w:p>
    <w:p>
      <w:pPr>
        <w:pStyle w:val="1128"/>
        <w:jc w:val="both"/>
        <w:spacing w:before="40"/>
        <w:tabs>
          <w:tab w:val="left" w:pos="284" w:leader="none"/>
          <w:tab w:val="left" w:pos="426" w:leader="none"/>
          <w:tab w:val="left" w:pos="1134" w:leader="none"/>
        </w:tabs>
        <w:rPr>
          <w:sz w:val="20"/>
          <w:szCs w:val="20"/>
        </w:rPr>
      </w:pPr>
      <w:r>
        <w:rPr>
          <w:sz w:val="20"/>
          <w:szCs w:val="20"/>
        </w:rPr>
        <w:t xml:space="preserve">3.</w:t>
        <w:tab/>
        <w:t xml:space="preserve">Комиссии взимаются Банком в день оказания соответствующих услуг, если иной порядок не указан в примечании к Тарифу.</w:t>
      </w:r>
      <w:r>
        <w:rPr>
          <w:sz w:val="20"/>
          <w:szCs w:val="20"/>
        </w:rPr>
      </w:r>
    </w:p>
    <w:p>
      <w:pPr>
        <w:pStyle w:val="1128"/>
        <w:jc w:val="both"/>
        <w:spacing w:before="40"/>
        <w:tabs>
          <w:tab w:val="left" w:pos="284" w:leader="none"/>
          <w:tab w:val="left" w:pos="426" w:leader="none"/>
          <w:tab w:val="left" w:pos="1134" w:leader="none"/>
        </w:tabs>
        <w:rPr>
          <w:sz w:val="20"/>
          <w:szCs w:val="20"/>
        </w:rPr>
      </w:pPr>
      <w:r>
        <w:rPr>
          <w:sz w:val="20"/>
          <w:szCs w:val="20"/>
        </w:rPr>
        <w:t xml:space="preserve">4.</w:t>
        <w:tab/>
        <w:t xml:space="preserve">Сумма комиссионного вознаграждения в иностранной валюте, может быть выражена в рублевом эквиваленте, пересчитанном по курсу Банка России, действующему на дату взимания комиссионного вознаграждения.</w:t>
      </w:r>
      <w:r>
        <w:rPr>
          <w:sz w:val="20"/>
          <w:szCs w:val="20"/>
        </w:rPr>
      </w:r>
      <w:r>
        <w:rPr>
          <w:sz w:val="20"/>
          <w:szCs w:val="20"/>
        </w:rPr>
      </w:r>
    </w:p>
    <w:p>
      <w:pPr>
        <w:pStyle w:val="1128"/>
        <w:jc w:val="both"/>
        <w:spacing w:before="40"/>
        <w:tabs>
          <w:tab w:val="left" w:pos="284" w:leader="none"/>
          <w:tab w:val="left" w:pos="426" w:leader="none"/>
          <w:tab w:val="left" w:pos="1134" w:leader="none"/>
        </w:tabs>
        <w:rPr>
          <w:sz w:val="20"/>
          <w:szCs w:val="20"/>
        </w:rPr>
      </w:pPr>
      <w:r>
        <w:rPr>
          <w:sz w:val="20"/>
          <w:szCs w:val="20"/>
        </w:rPr>
        <w:t xml:space="preserve">5. Сумма комиссионного вознаграждения в валюте Российской Федерации в случае списания со счета в иностранной валюте пересчитывается по курсу Банка России, действующему на дату взимания комиссионного вознаграждения.</w:t>
      </w:r>
      <w:r>
        <w:rPr>
          <w:sz w:val="20"/>
          <w:szCs w:val="20"/>
        </w:rPr>
      </w:r>
    </w:p>
    <w:p>
      <w:pPr>
        <w:pStyle w:val="1141"/>
        <w:ind w:right="-55"/>
        <w:tabs>
          <w:tab w:val="left" w:pos="1080" w:leader="none"/>
        </w:tabs>
        <w:rPr>
          <w:b w:val="0"/>
          <w:sz w:val="20"/>
          <w:szCs w:val="20"/>
        </w:rPr>
      </w:pPr>
      <w:r>
        <w:rPr>
          <w:b w:val="0"/>
          <w:sz w:val="20"/>
          <w:szCs w:val="20"/>
        </w:rPr>
      </w:r>
      <w:r>
        <w:rPr>
          <w:b w:val="0"/>
          <w:sz w:val="20"/>
          <w:szCs w:val="20"/>
        </w:rPr>
      </w:r>
    </w:p>
    <w:p>
      <w:pPr>
        <w:pStyle w:val="1129"/>
        <w:ind w:firstLine="0"/>
        <w:jc w:val="center"/>
        <w:rPr>
          <w:sz w:val="22"/>
          <w:szCs w:val="22"/>
        </w:rPr>
      </w:pPr>
      <w:r>
        <w:rPr>
          <w:sz w:val="22"/>
          <w:szCs w:val="22"/>
        </w:rPr>
        <w:t xml:space="preserve">2. Кассовые операции*</w:t>
      </w:r>
      <w:bookmarkEnd w:id="44"/>
      <w:r>
        <w:rPr>
          <w:sz w:val="22"/>
          <w:szCs w:val="22"/>
        </w:rPr>
      </w:r>
      <w:r>
        <w:rPr>
          <w:sz w:val="22"/>
          <w:szCs w:val="22"/>
        </w:rPr>
      </w:r>
    </w:p>
    <w:p>
      <w:pPr>
        <w:pStyle w:val="1128"/>
        <w:rPr>
          <w:rFonts w:ascii="Times" w:hAnsi="Times"/>
          <w:sz w:val="12"/>
          <w:szCs w:val="12"/>
        </w:rPr>
      </w:pPr>
      <w:r>
        <w:rPr>
          <w:rFonts w:ascii="Times" w:hAnsi="Times"/>
          <w:sz w:val="12"/>
          <w:szCs w:val="12"/>
        </w:rPr>
      </w:r>
      <w:r>
        <w:rPr>
          <w:rFonts w:ascii="Times" w:hAnsi="Times"/>
          <w:sz w:val="12"/>
          <w:szCs w:val="12"/>
        </w:rP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709"/>
        <w:gridCol w:w="3828"/>
        <w:gridCol w:w="141"/>
        <w:gridCol w:w="2694"/>
        <w:gridCol w:w="29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1128"/>
              <w:jc w:val="center"/>
              <w:rPr>
                <w:b/>
                <w:bCs/>
                <w:sz w:val="20"/>
                <w:szCs w:val="20"/>
              </w:rPr>
            </w:pPr>
            <w:r>
              <w:rPr>
                <w:b/>
                <w:bCs/>
                <w:sz w:val="20"/>
                <w:szCs w:val="20"/>
              </w:rPr>
              <w:t xml:space="preserve">№</w:t>
            </w:r>
            <w:r>
              <w:rPr>
                <w:b/>
                <w:bCs/>
                <w:sz w:val="20"/>
                <w:szCs w:val="20"/>
              </w:rPr>
            </w:r>
          </w:p>
          <w:p>
            <w:pPr>
              <w:pStyle w:val="1128"/>
              <w:jc w:val="center"/>
              <w:rPr>
                <w:b/>
                <w:bCs/>
                <w:sz w:val="20"/>
                <w:szCs w:val="20"/>
              </w:rPr>
            </w:pPr>
            <w:r>
              <w:rPr>
                <w:b/>
                <w:bCs/>
                <w:sz w:val="20"/>
                <w:szCs w:val="20"/>
              </w:rPr>
              <w:t xml:space="preserve">п/п</w:t>
            </w:r>
            <w:r>
              <w:rPr>
                <w:b/>
                <w:bCs/>
                <w:sz w:val="20"/>
                <w:szCs w:val="20"/>
              </w:rPr>
            </w:r>
          </w:p>
        </w:tc>
        <w:tc>
          <w:tcPr>
            <w:tcBorders>
              <w:top w:val="single" w:color="000000" w:sz="4" w:space="0"/>
              <w:left w:val="single" w:color="000000" w:sz="4" w:space="0"/>
              <w:bottom w:val="single" w:color="000000" w:sz="4" w:space="0"/>
              <w:right w:val="single" w:color="000000" w:sz="4" w:space="0"/>
            </w:tcBorders>
            <w:tcW w:w="3828" w:type="dxa"/>
            <w:vAlign w:val="top"/>
            <w:textDirection w:val="lrTb"/>
            <w:noWrap w:val="false"/>
          </w:tcPr>
          <w:p>
            <w:pPr>
              <w:pStyle w:val="1128"/>
              <w:rPr>
                <w:b/>
                <w:bCs/>
                <w:sz w:val="20"/>
                <w:szCs w:val="20"/>
              </w:rPr>
            </w:pPr>
            <w:r>
              <w:rPr>
                <w:b/>
                <w:bCs/>
                <w:sz w:val="20"/>
                <w:szCs w:val="20"/>
              </w:rPr>
              <w:t xml:space="preserve">Наименование услуги</w:t>
            </w:r>
            <w:r>
              <w:rPr>
                <w:b/>
                <w:bCs/>
                <w:sz w:val="20"/>
                <w:szCs w:val="20"/>
              </w:rPr>
            </w:r>
          </w:p>
        </w:tc>
        <w:tc>
          <w:tcPr>
            <w:gridSpan w:val="2"/>
            <w:tcBorders>
              <w:top w:val="single" w:color="000000" w:sz="4" w:space="0"/>
              <w:left w:val="single" w:color="000000" w:sz="4" w:space="0"/>
              <w:bottom w:val="single" w:color="000000" w:sz="4" w:space="0"/>
              <w:right w:val="single" w:color="000000" w:sz="4" w:space="0"/>
            </w:tcBorders>
            <w:tcW w:w="2835" w:type="dxa"/>
            <w:vAlign w:val="top"/>
            <w:textDirection w:val="lrTb"/>
            <w:noWrap w:val="false"/>
          </w:tcPr>
          <w:p>
            <w:pPr>
              <w:pStyle w:val="1128"/>
              <w:jc w:val="center"/>
              <w:rPr>
                <w:b/>
                <w:bCs/>
                <w:sz w:val="20"/>
                <w:szCs w:val="20"/>
              </w:rPr>
            </w:pPr>
            <w:r>
              <w:rPr>
                <w:b/>
                <w:bCs/>
                <w:sz w:val="20"/>
                <w:szCs w:val="20"/>
              </w:rPr>
              <w:t xml:space="preserve">Тариф</w:t>
            </w:r>
            <w:r>
              <w:rPr>
                <w:b/>
                <w:bCs/>
                <w:sz w:val="20"/>
                <w:szCs w:val="20"/>
              </w:rPr>
            </w:r>
          </w:p>
        </w:tc>
        <w:tc>
          <w:tcPr>
            <w:tcBorders>
              <w:top w:val="single" w:color="000000" w:sz="4" w:space="0"/>
              <w:left w:val="single" w:color="000000" w:sz="4" w:space="0"/>
              <w:bottom w:val="single" w:color="000000" w:sz="4" w:space="0"/>
              <w:right w:val="single" w:color="000000" w:sz="4" w:space="0"/>
            </w:tcBorders>
            <w:tcW w:w="2976" w:type="dxa"/>
            <w:vAlign w:val="top"/>
            <w:textDirection w:val="lrTb"/>
            <w:noWrap w:val="false"/>
          </w:tcPr>
          <w:p>
            <w:pPr>
              <w:pStyle w:val="1128"/>
              <w:rPr>
                <w:b/>
                <w:bCs/>
                <w:sz w:val="20"/>
                <w:szCs w:val="20"/>
              </w:rPr>
            </w:pPr>
            <w:r>
              <w:rPr>
                <w:b/>
                <w:bCs/>
                <w:sz w:val="20"/>
                <w:szCs w:val="20"/>
              </w:rPr>
              <w:t xml:space="preserve">Примечание</w:t>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1128"/>
              <w:jc w:val="center"/>
              <w:rPr>
                <w:bCs/>
                <w:sz w:val="20"/>
                <w:szCs w:val="20"/>
              </w:rPr>
            </w:pPr>
            <w:r>
              <w:rPr>
                <w:bCs/>
                <w:sz w:val="20"/>
                <w:szCs w:val="20"/>
              </w:rPr>
              <w:t xml:space="preserve">2.1.</w:t>
            </w:r>
            <w:r>
              <w:rPr>
                <w:bCs/>
                <w:sz w:val="20"/>
                <w:szCs w:val="20"/>
              </w:rPr>
            </w:r>
          </w:p>
        </w:tc>
        <w:tc>
          <w:tcPr>
            <w:tcBorders>
              <w:top w:val="single" w:color="000000" w:sz="4" w:space="0"/>
              <w:left w:val="single" w:color="000000" w:sz="4" w:space="0"/>
              <w:bottom w:val="single" w:color="000000" w:sz="4" w:space="0"/>
              <w:right w:val="single" w:color="000000" w:sz="4" w:space="0"/>
            </w:tcBorders>
            <w:tcW w:w="3828" w:type="dxa"/>
            <w:vAlign w:val="top"/>
            <w:textDirection w:val="lrTb"/>
            <w:noWrap w:val="false"/>
          </w:tcPr>
          <w:p>
            <w:pPr>
              <w:pStyle w:val="1128"/>
              <w:rPr>
                <w:bCs/>
                <w:sz w:val="20"/>
                <w:szCs w:val="20"/>
              </w:rPr>
            </w:pPr>
            <w:r>
              <w:rPr>
                <w:bCs/>
                <w:sz w:val="20"/>
                <w:szCs w:val="20"/>
              </w:rPr>
              <w:t xml:space="preserve">Оформление денежной чековой книжки</w:t>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2835" w:type="dxa"/>
            <w:vAlign w:val="top"/>
            <w:textDirection w:val="lrTb"/>
            <w:noWrap w:val="false"/>
          </w:tcPr>
          <w:p>
            <w:pPr>
              <w:pStyle w:val="1128"/>
              <w:jc w:val="center"/>
              <w:rPr>
                <w:bCs/>
                <w:sz w:val="20"/>
                <w:szCs w:val="20"/>
              </w:rPr>
            </w:pPr>
            <w:r>
              <w:rPr>
                <w:bCs/>
                <w:sz w:val="20"/>
                <w:szCs w:val="20"/>
              </w:rPr>
              <w:t xml:space="preserve">25 листов – </w:t>
            </w:r>
            <w:r>
              <w:rPr>
                <w:bCs/>
                <w:sz w:val="20"/>
                <w:szCs w:val="20"/>
              </w:rPr>
              <w:t xml:space="preserve">200</w:t>
            </w:r>
            <w:r>
              <w:rPr>
                <w:bCs/>
                <w:sz w:val="20"/>
                <w:szCs w:val="20"/>
              </w:rPr>
              <w:t xml:space="preserve"> руб.</w:t>
            </w:r>
            <w:r>
              <w:rPr>
                <w:bCs/>
                <w:sz w:val="20"/>
                <w:szCs w:val="20"/>
              </w:rPr>
              <w:t xml:space="preserve">,</w:t>
            </w:r>
            <w:r>
              <w:rPr>
                <w:bCs/>
                <w:sz w:val="20"/>
                <w:szCs w:val="20"/>
              </w:rPr>
            </w:r>
          </w:p>
          <w:p>
            <w:pPr>
              <w:pStyle w:val="1128"/>
              <w:jc w:val="center"/>
              <w:rPr>
                <w:bCs/>
                <w:sz w:val="20"/>
                <w:szCs w:val="20"/>
              </w:rPr>
            </w:pPr>
            <w:r>
              <w:rPr>
                <w:bCs/>
                <w:sz w:val="20"/>
                <w:szCs w:val="20"/>
              </w:rPr>
              <w:t xml:space="preserve">50 листов – </w:t>
            </w:r>
            <w:r>
              <w:rPr>
                <w:bCs/>
                <w:sz w:val="20"/>
                <w:szCs w:val="20"/>
              </w:rPr>
              <w:t xml:space="preserve">300</w:t>
            </w:r>
            <w:r>
              <w:rPr>
                <w:bCs/>
                <w:sz w:val="20"/>
                <w:szCs w:val="20"/>
              </w:rPr>
              <w:t xml:space="preserve"> руб.</w:t>
            </w:r>
            <w:r>
              <w:rPr>
                <w:bCs/>
                <w:sz w:val="20"/>
                <w:szCs w:val="20"/>
              </w:rPr>
            </w:r>
            <w:r>
              <w:rPr>
                <w:bCs/>
                <w:sz w:val="20"/>
                <w:szCs w:val="20"/>
              </w:rPr>
            </w:r>
          </w:p>
          <w:p>
            <w:pPr>
              <w:pStyle w:val="1128"/>
              <w:jc w:val="center"/>
              <w:rPr>
                <w:bCs/>
                <w:sz w:val="20"/>
                <w:szCs w:val="20"/>
              </w:rPr>
            </w:pP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976" w:type="dxa"/>
            <w:vAlign w:val="top"/>
            <w:textDirection w:val="lrTb"/>
            <w:noWrap w:val="false"/>
          </w:tcPr>
          <w:p>
            <w:pPr>
              <w:pStyle w:val="1128"/>
              <w:jc w:val="both"/>
              <w:rPr>
                <w:bCs/>
                <w:sz w:val="20"/>
                <w:szCs w:val="20"/>
              </w:rPr>
            </w:pPr>
            <w:r>
              <w:rPr>
                <w:bCs/>
                <w:sz w:val="20"/>
                <w:szCs w:val="20"/>
              </w:rPr>
              <w:t xml:space="preserve"> </w:t>
            </w:r>
            <w:r>
              <w:rPr>
                <w:i/>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5"/>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28"/>
              <w:jc w:val="center"/>
              <w:spacing w:before="40" w:after="40"/>
              <w:rPr>
                <w:bCs/>
                <w:sz w:val="20"/>
                <w:szCs w:val="20"/>
              </w:rPr>
            </w:pPr>
            <w:r>
              <w:rPr>
                <w:bCs/>
                <w:sz w:val="20"/>
                <w:szCs w:val="20"/>
              </w:rPr>
            </w:r>
            <w:r>
              <w:rPr>
                <w:bCs/>
                <w:sz w:val="20"/>
                <w:szCs w:val="20"/>
              </w:rPr>
            </w:r>
          </w:p>
          <w:p>
            <w:pPr>
              <w:pStyle w:val="1128"/>
              <w:jc w:val="center"/>
              <w:spacing w:before="40" w:after="40"/>
              <w:rPr>
                <w:b/>
                <w:bCs/>
                <w:sz w:val="20"/>
                <w:szCs w:val="20"/>
              </w:rPr>
            </w:pPr>
            <w:r>
              <w:rPr>
                <w:bCs/>
                <w:sz w:val="20"/>
                <w:szCs w:val="20"/>
              </w:rPr>
              <w:t xml:space="preserve">2.2. </w:t>
            </w:r>
            <w:r>
              <w:rPr>
                <w:bCs/>
                <w:sz w:val="20"/>
                <w:szCs w:val="20"/>
              </w:rPr>
              <w:t xml:space="preserve">Выдача денежной наличности с банковского счета в валюте Российской Федерации</w:t>
            </w:r>
            <w:r>
              <w:rPr>
                <w:b/>
                <w:bCs/>
                <w:sz w:val="20"/>
                <w:szCs w:val="20"/>
              </w:rPr>
              <w:t xml:space="preserve"> </w:t>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709" w:type="dxa"/>
            <w:vAlign w:val="top"/>
            <w:textDirection w:val="lrTb"/>
            <w:noWrap w:val="false"/>
          </w:tcPr>
          <w:p>
            <w:pPr>
              <w:pStyle w:val="1128"/>
              <w:jc w:val="center"/>
              <w:rPr>
                <w:bCs/>
                <w:sz w:val="20"/>
                <w:szCs w:val="20"/>
              </w:rPr>
            </w:pPr>
            <w:r>
              <w:rPr>
                <w:bCs/>
                <w:sz w:val="20"/>
                <w:szCs w:val="20"/>
              </w:rPr>
              <w:t xml:space="preserve">2.2.1</w:t>
            </w:r>
            <w:r>
              <w:rPr>
                <w:bCs/>
                <w:sz w:val="20"/>
                <w:szCs w:val="20"/>
              </w:rPr>
            </w:r>
          </w:p>
        </w:tc>
        <w:tc>
          <w:tcPr>
            <w:tcBorders>
              <w:top w:val="single" w:color="000000" w:sz="4" w:space="0"/>
              <w:left w:val="single" w:color="000000" w:sz="4" w:space="0"/>
              <w:bottom w:val="none" w:color="000000" w:sz="4" w:space="0"/>
              <w:right w:val="single" w:color="000000" w:sz="4" w:space="0"/>
            </w:tcBorders>
            <w:tcW w:w="3828" w:type="dxa"/>
            <w:vAlign w:val="top"/>
            <w:textDirection w:val="lrTb"/>
            <w:noWrap w:val="false"/>
          </w:tcPr>
          <w:p>
            <w:pPr>
              <w:pStyle w:val="1128"/>
              <w:spacing w:before="40" w:after="40"/>
              <w:rPr>
                <w:bCs/>
                <w:sz w:val="20"/>
                <w:szCs w:val="20"/>
              </w:rPr>
            </w:pPr>
            <w:r>
              <w:rPr>
                <w:bCs/>
                <w:sz w:val="20"/>
                <w:szCs w:val="20"/>
              </w:rPr>
              <w:t xml:space="preserve">Юридическим лицам, 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на заработную плату и в</w:t>
            </w:r>
            <w:r>
              <w:rPr>
                <w:bCs/>
                <w:sz w:val="20"/>
                <w:szCs w:val="20"/>
              </w:rPr>
              <w:t xml:space="preserve">ыплаты социального характера (кассовый символ 40), стипендии (кассовый символ 41), на выплату пенсий, пособий и страховых возмещений (кассовый символ 50), на выплату организациям Федерального агентства связи (кассовый символ 59) по предварительной заявке**</w:t>
            </w:r>
            <w:r>
              <w:rPr>
                <w:bCs/>
                <w:sz w:val="20"/>
                <w:szCs w:val="20"/>
              </w:rPr>
            </w:r>
          </w:p>
        </w:tc>
        <w:tc>
          <w:tcPr>
            <w:gridSpan w:val="2"/>
            <w:tcBorders>
              <w:top w:val="single" w:color="000000" w:sz="4" w:space="0"/>
              <w:left w:val="single" w:color="000000" w:sz="4" w:space="0"/>
              <w:bottom w:val="none" w:color="000000" w:sz="4" w:space="0"/>
              <w:right w:val="single" w:color="000000" w:sz="4" w:space="0"/>
            </w:tcBorders>
            <w:tcW w:w="2835" w:type="dxa"/>
            <w:vAlign w:val="top"/>
            <w:textDirection w:val="lrTb"/>
            <w:noWrap w:val="false"/>
          </w:tcPr>
          <w:p>
            <w:pPr>
              <w:pStyle w:val="1128"/>
              <w:jc w:val="center"/>
              <w:rPr>
                <w:bCs/>
                <w:sz w:val="20"/>
                <w:szCs w:val="20"/>
              </w:rPr>
            </w:pPr>
            <w:r>
              <w:rPr>
                <w:bCs/>
                <w:sz w:val="20"/>
                <w:szCs w:val="20"/>
              </w:rPr>
              <w:t xml:space="preserve">0,</w:t>
            </w:r>
            <w:r>
              <w:rPr>
                <w:bCs/>
                <w:sz w:val="20"/>
                <w:szCs w:val="20"/>
              </w:rPr>
              <w:t xml:space="preserve">9</w:t>
            </w:r>
            <w:r>
              <w:rPr>
                <w:bCs/>
                <w:sz w:val="20"/>
                <w:szCs w:val="20"/>
              </w:rPr>
              <w:t xml:space="preserve">% от суммы,</w:t>
            </w:r>
            <w:r>
              <w:rPr>
                <w:bCs/>
                <w:sz w:val="20"/>
                <w:szCs w:val="20"/>
              </w:rPr>
            </w:r>
          </w:p>
          <w:p>
            <w:pPr>
              <w:pStyle w:val="1128"/>
              <w:jc w:val="center"/>
              <w:spacing w:before="40" w:after="40"/>
              <w:rPr>
                <w:bCs/>
                <w:sz w:val="20"/>
                <w:szCs w:val="20"/>
              </w:rPr>
            </w:pPr>
            <w:r>
              <w:rPr>
                <w:bCs/>
                <w:sz w:val="20"/>
                <w:szCs w:val="20"/>
              </w:rPr>
              <w:t xml:space="preserve">минимум </w:t>
            </w:r>
            <w:r>
              <w:rPr>
                <w:bCs/>
                <w:sz w:val="20"/>
                <w:szCs w:val="20"/>
              </w:rPr>
              <w:t xml:space="preserve">5</w:t>
            </w:r>
            <w:r>
              <w:rPr>
                <w:bCs/>
                <w:sz w:val="20"/>
                <w:szCs w:val="20"/>
              </w:rPr>
              <w:t xml:space="preserve">00</w:t>
            </w:r>
            <w:r>
              <w:rPr>
                <w:bCs/>
                <w:sz w:val="20"/>
                <w:szCs w:val="20"/>
              </w:rPr>
              <w:t xml:space="preserve"> руб.»</w:t>
            </w:r>
            <w:r>
              <w:rPr>
                <w:bCs/>
                <w:sz w:val="20"/>
                <w:szCs w:val="20"/>
              </w:rPr>
            </w:r>
          </w:p>
        </w:tc>
        <w:tc>
          <w:tcPr>
            <w:tcBorders>
              <w:top w:val="single" w:color="000000" w:sz="4" w:space="0"/>
              <w:left w:val="single" w:color="000000" w:sz="4" w:space="0"/>
              <w:bottom w:val="none" w:color="000000" w:sz="4" w:space="0"/>
              <w:right w:val="single" w:color="000000" w:sz="4" w:space="0"/>
            </w:tcBorders>
            <w:tcW w:w="2976" w:type="dxa"/>
            <w:vAlign w:val="top"/>
            <w:textDirection w:val="lrTb"/>
            <w:noWrap w:val="false"/>
          </w:tcPr>
          <w:p>
            <w:pPr>
              <w:pStyle w:val="1128"/>
              <w:jc w:val="both"/>
              <w:spacing w:before="40"/>
              <w:tabs>
                <w:tab w:val="left" w:pos="0" w:leader="none"/>
                <w:tab w:val="left" w:pos="1134" w:leader="none"/>
              </w:tabs>
              <w:rPr>
                <w:bCs/>
                <w:i/>
                <w:sz w:val="20"/>
                <w:szCs w:val="20"/>
              </w:rPr>
            </w:pPr>
            <w:r>
              <w:rPr>
                <w:bCs/>
                <w:i/>
                <w:sz w:val="20"/>
                <w:szCs w:val="20"/>
              </w:rPr>
              <w:t xml:space="preserve">При выдаче денежной наличности без предварительной заявки** указанный тариф увеличивается на 0,3 процентных пункта</w:t>
            </w:r>
            <w:r>
              <w:rPr>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709" w:type="dxa"/>
            <w:vAlign w:val="top"/>
            <w:textDirection w:val="lrTb"/>
            <w:noWrap w:val="false"/>
          </w:tcPr>
          <w:p>
            <w:pPr>
              <w:pStyle w:val="1128"/>
              <w:jc w:val="center"/>
              <w:rPr>
                <w:sz w:val="20"/>
                <w:szCs w:val="20"/>
              </w:rPr>
            </w:pPr>
            <w:r>
              <w:rPr>
                <w:sz w:val="20"/>
                <w:szCs w:val="20"/>
              </w:rPr>
              <w:t xml:space="preserve">2.2.2.</w:t>
            </w:r>
            <w:r>
              <w:rPr>
                <w:sz w:val="20"/>
                <w:szCs w:val="20"/>
              </w:rPr>
            </w:r>
          </w:p>
        </w:tc>
        <w:tc>
          <w:tcPr>
            <w:tcBorders>
              <w:top w:val="single" w:color="000000" w:sz="4" w:space="0"/>
              <w:left w:val="single" w:color="000000" w:sz="4" w:space="0"/>
              <w:bottom w:val="none" w:color="000000" w:sz="4" w:space="0"/>
              <w:right w:val="single" w:color="000000" w:sz="4" w:space="0"/>
            </w:tcBorders>
            <w:tcW w:w="3828" w:type="dxa"/>
            <w:vAlign w:val="top"/>
            <w:textDirection w:val="lrTb"/>
            <w:noWrap w:val="false"/>
          </w:tcPr>
          <w:p>
            <w:pPr>
              <w:pStyle w:val="1128"/>
              <w:jc w:val="both"/>
              <w:spacing w:before="40" w:after="40"/>
              <w:rPr>
                <w:bCs/>
                <w:sz w:val="20"/>
                <w:szCs w:val="20"/>
              </w:rPr>
            </w:pPr>
            <w:r>
              <w:rPr>
                <w:bCs/>
                <w:sz w:val="20"/>
                <w:szCs w:val="20"/>
              </w:rPr>
              <w:t xml:space="preserve">Юридическим лицам на другие цели, кроме указанных в п. 2.2.1, и индивидуальным предпринимателям (кассовый символ 58) за календарный месяц совокупно по всем счетам клиента в рамках подразделения Банка*** </w:t>
            </w:r>
            <w:r>
              <w:rPr>
                <w:bCs/>
                <w:sz w:val="20"/>
                <w:szCs w:val="20"/>
              </w:rPr>
            </w:r>
          </w:p>
          <w:p>
            <w:pPr>
              <w:pStyle w:val="1128"/>
              <w:jc w:val="both"/>
              <w:spacing w:before="40" w:after="40"/>
              <w:rPr>
                <w:bCs/>
                <w:sz w:val="20"/>
                <w:szCs w:val="20"/>
              </w:rPr>
            </w:pPr>
            <w:r>
              <w:rPr>
                <w:bCs/>
                <w:sz w:val="20"/>
                <w:szCs w:val="20"/>
              </w:rPr>
              <w:t xml:space="preserve">по предварительной заявке**</w:t>
            </w:r>
            <w:r>
              <w:rPr>
                <w:bCs/>
                <w:sz w:val="20"/>
                <w:szCs w:val="20"/>
              </w:rPr>
            </w:r>
            <w:r>
              <w:rPr>
                <w:bCs/>
                <w:sz w:val="20"/>
                <w:szCs w:val="20"/>
              </w:rPr>
            </w:r>
          </w:p>
        </w:tc>
        <w:tc>
          <w:tcPr>
            <w:gridSpan w:val="2"/>
            <w:tcBorders>
              <w:top w:val="single" w:color="000000" w:sz="4" w:space="0"/>
              <w:left w:val="single" w:color="000000" w:sz="4" w:space="0"/>
              <w:bottom w:val="none" w:color="000000" w:sz="4" w:space="0"/>
              <w:right w:val="single" w:color="000000" w:sz="4" w:space="0"/>
            </w:tcBorders>
            <w:tcW w:w="2835" w:type="dxa"/>
            <w:vAlign w:val="top"/>
            <w:textDirection w:val="lrTb"/>
            <w:noWrap w:val="false"/>
          </w:tcPr>
          <w:p>
            <w:pPr>
              <w:pStyle w:val="1128"/>
              <w:jc w:val="center"/>
              <w:spacing w:before="40" w:after="40"/>
              <w:rPr>
                <w:bCs/>
                <w:sz w:val="20"/>
                <w:szCs w:val="20"/>
              </w:rPr>
            </w:pPr>
            <w:r>
              <w:rPr>
                <w:bCs/>
                <w:sz w:val="20"/>
                <w:szCs w:val="20"/>
              </w:rPr>
              <w:t xml:space="preserve">2% от суммы </w:t>
              <w:br w:type="textWrapping" w:clear="all"/>
              <w:t xml:space="preserve">до 300 000 руб. (включительно) </w:t>
              <w:br w:type="textWrapping" w:clear="all"/>
              <w:t xml:space="preserve">в течение календарного месяца;</w:t>
            </w:r>
            <w:r>
              <w:rPr>
                <w:bCs/>
                <w:sz w:val="20"/>
                <w:szCs w:val="20"/>
              </w:rPr>
            </w:r>
          </w:p>
          <w:p>
            <w:pPr>
              <w:pStyle w:val="1128"/>
              <w:jc w:val="center"/>
              <w:spacing w:before="120" w:after="40"/>
              <w:rPr>
                <w:bCs/>
                <w:sz w:val="20"/>
                <w:szCs w:val="20"/>
              </w:rPr>
            </w:pPr>
            <w:r>
              <w:rPr>
                <w:bCs/>
                <w:sz w:val="20"/>
                <w:szCs w:val="20"/>
              </w:rPr>
              <w:t xml:space="preserve">3,5% от суммы </w:t>
              <w:br w:type="textWrapping" w:clear="all"/>
              <w:t xml:space="preserve">с 300 000,01 руб. </w:t>
              <w:br w:type="textWrapping" w:clear="all"/>
              <w:t xml:space="preserve">до 1 500 000,00 руб. (включительно) </w:t>
              <w:br w:type="textWrapping" w:clear="all"/>
              <w:t xml:space="preserve">в течение календарного месяца;</w:t>
            </w:r>
            <w:r>
              <w:rPr>
                <w:bCs/>
                <w:sz w:val="20"/>
                <w:szCs w:val="20"/>
              </w:rPr>
            </w:r>
          </w:p>
          <w:p>
            <w:pPr>
              <w:pStyle w:val="1128"/>
              <w:jc w:val="center"/>
              <w:spacing w:before="120" w:after="40"/>
              <w:rPr>
                <w:bCs/>
                <w:sz w:val="20"/>
                <w:szCs w:val="20"/>
              </w:rPr>
            </w:pPr>
            <w:r>
              <w:rPr>
                <w:bCs/>
                <w:sz w:val="20"/>
                <w:szCs w:val="20"/>
              </w:rPr>
            </w:r>
            <w:r>
              <w:rPr>
                <w:bCs/>
                <w:sz w:val="20"/>
                <w:szCs w:val="20"/>
              </w:rPr>
            </w:r>
          </w:p>
          <w:p>
            <w:pPr>
              <w:pStyle w:val="1128"/>
              <w:jc w:val="center"/>
              <w:spacing w:before="120" w:after="40"/>
              <w:rPr>
                <w:bCs/>
                <w:sz w:val="20"/>
                <w:szCs w:val="20"/>
              </w:rPr>
            </w:pPr>
            <w:r>
              <w:rPr>
                <w:bCs/>
                <w:sz w:val="20"/>
                <w:szCs w:val="20"/>
              </w:rPr>
              <w:t xml:space="preserve">6,5% от суммы </w:t>
              <w:br w:type="textWrapping" w:clear="all"/>
              <w:t xml:space="preserve">с 1 500 000,01 руб. </w:t>
              <w:br w:type="textWrapping" w:clear="all"/>
              <w:t xml:space="preserve">до 4 000 000,00 руб. (включительно) </w:t>
              <w:br w:type="textWrapping" w:clear="all"/>
              <w:t xml:space="preserve">в течение календарного месяца;</w:t>
            </w:r>
            <w:r>
              <w:rPr>
                <w:bCs/>
                <w:sz w:val="20"/>
                <w:szCs w:val="20"/>
              </w:rPr>
            </w:r>
          </w:p>
          <w:p>
            <w:pPr>
              <w:pStyle w:val="1128"/>
              <w:jc w:val="center"/>
              <w:spacing w:after="40"/>
              <w:rPr>
                <w:rFonts w:eastAsia="Calibri"/>
                <w:sz w:val="20"/>
                <w:szCs w:val="20"/>
                <w:lang w:eastAsia="en-US"/>
              </w:rPr>
            </w:pPr>
            <w:r>
              <w:rPr>
                <w:bCs/>
                <w:sz w:val="20"/>
                <w:szCs w:val="20"/>
              </w:rPr>
              <w:t xml:space="preserve">10% от суммы</w:t>
              <w:br w:type="textWrapping" w:clear="all"/>
              <w:t xml:space="preserve">с 4 000 000,01 руб.</w:t>
              <w:br w:type="textWrapping" w:clear="all"/>
              <w:t xml:space="preserve">и выше в течение календарного месяц</w:t>
            </w:r>
            <w:r>
              <w:t xml:space="preserve">»</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right w:val="single" w:color="000000" w:sz="4" w:space="0"/>
            </w:tcBorders>
            <w:tcW w:w="2976" w:type="dxa"/>
            <w:vAlign w:val="top"/>
            <w:vMerge w:val="restart"/>
            <w:textDirection w:val="lrTb"/>
            <w:noWrap w:val="false"/>
          </w:tcPr>
          <w:p>
            <w:pPr>
              <w:pStyle w:val="1128"/>
              <w:jc w:val="both"/>
              <w:spacing w:before="40"/>
              <w:tabs>
                <w:tab w:val="left" w:pos="0" w:leader="none"/>
                <w:tab w:val="left" w:pos="1134" w:leader="none"/>
              </w:tabs>
              <w:rPr>
                <w:bCs/>
                <w:i/>
                <w:sz w:val="20"/>
                <w:szCs w:val="20"/>
              </w:rPr>
            </w:pPr>
            <w:r>
              <w:rPr>
                <w:bCs/>
                <w:i/>
                <w:sz w:val="20"/>
                <w:szCs w:val="20"/>
              </w:rPr>
              <w:t xml:space="preserve">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r>
              <w:rPr>
                <w:bCs/>
                <w:i/>
                <w:sz w:val="20"/>
                <w:szCs w:val="20"/>
              </w:rPr>
            </w:r>
          </w:p>
          <w:p>
            <w:pPr>
              <w:pStyle w:val="1128"/>
              <w:jc w:val="both"/>
              <w:tabs>
                <w:tab w:val="left" w:pos="0" w:leader="none"/>
                <w:tab w:val="left" w:pos="1134" w:leader="none"/>
              </w:tabs>
              <w:rPr>
                <w:bCs/>
                <w:i/>
                <w:sz w:val="20"/>
                <w:szCs w:val="20"/>
              </w:rPr>
            </w:pPr>
            <w:r>
              <w:rPr>
                <w:bCs/>
                <w:i/>
                <w:sz w:val="20"/>
                <w:szCs w:val="20"/>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r>
              <w:rPr>
                <w:bCs/>
                <w:i/>
                <w:sz w:val="20"/>
                <w:szCs w:val="20"/>
              </w:rPr>
            </w:r>
          </w:p>
          <w:p>
            <w:pPr>
              <w:pStyle w:val="1128"/>
              <w:jc w:val="both"/>
              <w:tabs>
                <w:tab w:val="left" w:pos="0" w:leader="none"/>
                <w:tab w:val="left" w:pos="1134" w:leader="none"/>
              </w:tabs>
              <w:rPr>
                <w:bCs/>
                <w:i/>
                <w:sz w:val="20"/>
                <w:szCs w:val="20"/>
              </w:rPr>
            </w:pPr>
            <w:r>
              <w:rPr>
                <w:bCs/>
                <w:i/>
                <w:sz w:val="20"/>
                <w:szCs w:val="20"/>
              </w:rP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rPr>
                <w:bCs/>
                <w:i/>
                <w:sz w:val="20"/>
                <w:szCs w:val="20"/>
              </w:rPr>
              <w:t xml:space="preserve"> </w:t>
            </w:r>
            <w:r>
              <w:rPr>
                <w:bCs/>
                <w:i/>
                <w:sz w:val="20"/>
                <w:szCs w:val="20"/>
              </w:rPr>
            </w:r>
            <w:r>
              <w:rPr>
                <w:bCs/>
                <w:i/>
                <w:sz w:val="20"/>
                <w:szCs w:val="20"/>
              </w:rPr>
            </w:r>
          </w:p>
          <w:p>
            <w:pPr>
              <w:pStyle w:val="1128"/>
              <w:jc w:val="both"/>
              <w:rPr>
                <w:i/>
                <w:sz w:val="20"/>
                <w:szCs w:val="20"/>
              </w:rPr>
            </w:pPr>
            <w:r>
              <w:rPr>
                <w:i/>
                <w:sz w:val="20"/>
                <w:szCs w:val="20"/>
              </w:rPr>
              <w:t xml:space="preserve">При выдаче денежной наличности без предварительной заявки** указанный тариф увеличивается на 0,5 процентных пункта </w:t>
            </w:r>
            <w:r>
              <w:rPr>
                <w:i/>
                <w:sz w:val="20"/>
                <w:szCs w:val="20"/>
              </w:rPr>
            </w:r>
          </w:p>
          <w:p>
            <w:pPr>
              <w:pStyle w:val="1128"/>
              <w:jc w:val="both"/>
              <w:spacing w:before="40"/>
              <w:tabs>
                <w:tab w:val="left" w:pos="0" w:leader="none"/>
                <w:tab w:val="left" w:pos="1134" w:leader="none"/>
              </w:tabs>
              <w:rPr>
                <w:bCs/>
                <w:i/>
                <w:sz w:val="20"/>
                <w:szCs w:val="20"/>
              </w:rPr>
            </w:pPr>
            <w:r>
              <w:rPr>
                <w:bCs/>
                <w:i/>
                <w:sz w:val="20"/>
                <w:szCs w:val="20"/>
              </w:rPr>
              <w:t xml:space="preserve">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 </w:t>
            </w:r>
            <w:r>
              <w:rPr>
                <w:bCs/>
                <w:i/>
                <w:sz w:val="20"/>
                <w:szCs w:val="20"/>
              </w:rPr>
            </w:r>
          </w:p>
          <w:p>
            <w:pPr>
              <w:pStyle w:val="1128"/>
              <w:jc w:val="both"/>
              <w:tabs>
                <w:tab w:val="left" w:pos="0" w:leader="none"/>
                <w:tab w:val="left" w:pos="1134" w:leader="none"/>
              </w:tabs>
              <w:rPr>
                <w:bCs/>
                <w:i/>
                <w:sz w:val="20"/>
                <w:szCs w:val="20"/>
              </w:rPr>
            </w:pPr>
            <w:r>
              <w:rPr>
                <w:bCs/>
                <w:i/>
                <w:sz w:val="20"/>
                <w:szCs w:val="20"/>
              </w:rP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rPr>
                <w:bCs/>
                <w:i/>
                <w:sz w:val="20"/>
                <w:szCs w:val="20"/>
              </w:rPr>
            </w:r>
          </w:p>
          <w:p>
            <w:pPr>
              <w:pStyle w:val="1128"/>
              <w:rPr>
                <w:bCs/>
                <w:i/>
                <w:sz w:val="20"/>
                <w:szCs w:val="20"/>
              </w:rPr>
            </w:pPr>
            <w:r>
              <w:rPr>
                <w:i/>
                <w:sz w:val="20"/>
                <w:szCs w:val="20"/>
              </w:rPr>
              <w:t xml:space="preserve">При выдаче денежной наличности без предварительной заявки** указанный тариф увеличивается на 0,5 процентных пункта</w:t>
            </w:r>
            <w:r>
              <w:rPr>
                <w:bCs/>
                <w:i/>
                <w:sz w:val="20"/>
                <w:szCs w:val="20"/>
              </w:rPr>
            </w:r>
            <w:r>
              <w:rPr>
                <w:bCs/>
                <w:i/>
                <w:sz w:val="20"/>
                <w:szCs w:val="20"/>
              </w:rPr>
            </w:r>
          </w:p>
          <w:p>
            <w:pPr>
              <w:pStyle w:val="1128"/>
              <w:rPr>
                <w:bCs/>
                <w:i/>
                <w:sz w:val="18"/>
                <w:szCs w:val="18"/>
              </w:rPr>
            </w:pPr>
            <w:r>
              <w:rPr>
                <w:bCs/>
                <w:i/>
                <w:sz w:val="18"/>
                <w:szCs w:val="18"/>
              </w:rPr>
            </w:r>
            <w:r>
              <w:rPr>
                <w:bCs/>
                <w:i/>
                <w:sz w:val="18"/>
                <w:szCs w:val="18"/>
              </w:rPr>
            </w:r>
          </w:p>
          <w:p>
            <w:pPr>
              <w:pStyle w:val="1128"/>
              <w:rPr>
                <w:bCs/>
                <w:i/>
                <w:sz w:val="18"/>
                <w:szCs w:val="18"/>
              </w:rPr>
            </w:pPr>
            <w:r>
              <w:rPr>
                <w:bCs/>
                <w:i/>
                <w:sz w:val="18"/>
                <w:szCs w:val="18"/>
              </w:rPr>
            </w:r>
            <w:r>
              <w:rPr>
                <w:bCs/>
                <w:i/>
                <w:sz w:val="18"/>
                <w:szCs w:val="18"/>
              </w:rPr>
            </w:r>
          </w:p>
          <w:p>
            <w:pPr>
              <w:pStyle w:val="1128"/>
              <w:rPr>
                <w:b/>
                <w:i/>
                <w:sz w:val="20"/>
                <w:szCs w:val="20"/>
              </w:rPr>
            </w:pPr>
            <w:r>
              <w:rPr>
                <w:b/>
                <w:i/>
                <w:sz w:val="20"/>
                <w:szCs w:val="20"/>
              </w:rPr>
            </w:r>
            <w:r>
              <w:rPr>
                <w:b/>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709" w:type="dxa"/>
            <w:vAlign w:val="top"/>
            <w:textDirection w:val="lrTb"/>
            <w:noWrap w:val="false"/>
          </w:tcPr>
          <w:p>
            <w:pPr>
              <w:pStyle w:val="1128"/>
              <w:jc w:val="center"/>
              <w:rPr>
                <w:bCs/>
                <w:sz w:val="20"/>
                <w:szCs w:val="20"/>
              </w:rPr>
            </w:pPr>
            <w:r>
              <w:rPr>
                <w:bCs/>
                <w:sz w:val="20"/>
                <w:szCs w:val="20"/>
              </w:rPr>
            </w:r>
            <w:r>
              <w:rPr>
                <w:bCs/>
                <w:sz w:val="20"/>
                <w:szCs w:val="20"/>
              </w:rPr>
            </w:r>
          </w:p>
          <w:p>
            <w:pPr>
              <w:pStyle w:val="1128"/>
              <w:jc w:val="center"/>
              <w:rPr>
                <w:bCs/>
                <w:sz w:val="20"/>
                <w:szCs w:val="20"/>
              </w:rPr>
            </w:pP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828" w:type="dxa"/>
            <w:vAlign w:val="top"/>
            <w:textDirection w:val="lrTb"/>
            <w:noWrap w:val="false"/>
          </w:tcPr>
          <w:p>
            <w:pPr>
              <w:pStyle w:val="1128"/>
              <w:ind w:left="72"/>
              <w:jc w:val="both"/>
              <w:rPr>
                <w:sz w:val="20"/>
                <w:szCs w:val="20"/>
              </w:rPr>
            </w:pPr>
            <w:r>
              <w:rPr>
                <w:sz w:val="20"/>
                <w:szCs w:val="20"/>
              </w:rPr>
            </w:r>
            <w:r>
              <w:rPr>
                <w:sz w:val="20"/>
                <w:szCs w:val="20"/>
              </w:rPr>
            </w:r>
          </w:p>
        </w:tc>
        <w:tc>
          <w:tcPr>
            <w:gridSpan w:val="2"/>
            <w:tcBorders>
              <w:top w:val="single" w:color="000000" w:sz="4" w:space="0"/>
              <w:left w:val="single" w:color="000000" w:sz="4" w:space="0"/>
              <w:bottom w:val="none" w:color="000000" w:sz="4" w:space="0"/>
              <w:right w:val="single" w:color="000000" w:sz="4" w:space="0"/>
            </w:tcBorders>
            <w:tcW w:w="2835" w:type="dxa"/>
            <w:vAlign w:val="top"/>
            <w:textDirection w:val="lrTb"/>
            <w:noWrap w:val="false"/>
          </w:tcPr>
          <w:p>
            <w:pPr>
              <w:pStyle w:val="1128"/>
              <w:jc w:val="center"/>
              <w:rPr>
                <w:bCs/>
                <w:sz w:val="20"/>
                <w:szCs w:val="20"/>
              </w:rPr>
            </w:pPr>
            <w:r>
              <w:rPr>
                <w:bCs/>
                <w:sz w:val="20"/>
                <w:szCs w:val="20"/>
              </w:rPr>
            </w:r>
            <w:r>
              <w:rPr>
                <w:bCs/>
                <w:sz w:val="20"/>
                <w:szCs w:val="20"/>
              </w:rPr>
            </w:r>
          </w:p>
        </w:tc>
        <w:tc>
          <w:tcPr>
            <w:tcBorders>
              <w:left w:val="single" w:color="000000" w:sz="4" w:space="0"/>
              <w:bottom w:val="none" w:color="000000" w:sz="4" w:space="0"/>
              <w:right w:val="single" w:color="000000" w:sz="4" w:space="0"/>
            </w:tcBorders>
            <w:tcW w:w="2976" w:type="dxa"/>
            <w:vAlign w:val="top"/>
            <w:vMerge w:val="continue"/>
            <w:textDirection w:val="lrTb"/>
            <w:noWrap w:val="false"/>
          </w:tcPr>
          <w:p>
            <w:pPr>
              <w:pStyle w:val="1128"/>
              <w:rPr>
                <w:bCs/>
                <w:i/>
                <w:sz w:val="18"/>
                <w:szCs w:val="18"/>
              </w:rPr>
            </w:pPr>
            <w:r>
              <w:rPr>
                <w:bCs/>
                <w:i/>
                <w:sz w:val="18"/>
                <w:szCs w:val="18"/>
              </w:rPr>
            </w:r>
            <w:r>
              <w:rPr>
                <w:bCs/>
                <w:i/>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1128"/>
              <w:jc w:val="center"/>
              <w:rPr>
                <w:sz w:val="20"/>
                <w:szCs w:val="20"/>
              </w:rPr>
            </w:pPr>
            <w:r>
              <w:rPr>
                <w:sz w:val="20"/>
                <w:szCs w:val="20"/>
              </w:rPr>
              <w:t xml:space="preserve">2.2.3.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828" w:type="dxa"/>
            <w:vAlign w:val="top"/>
            <w:textDirection w:val="lrTb"/>
            <w:noWrap w:val="false"/>
          </w:tcPr>
          <w:p>
            <w:pPr>
              <w:pStyle w:val="1128"/>
              <w:spacing w:before="40" w:after="40"/>
              <w:rPr>
                <w:bCs/>
                <w:sz w:val="20"/>
                <w:szCs w:val="20"/>
              </w:rPr>
            </w:pPr>
            <w:r>
              <w:rPr>
                <w:bCs/>
                <w:sz w:val="20"/>
                <w:szCs w:val="20"/>
              </w:rPr>
              <w:t xml:space="preserve">Выдача денежной наличности с банковского счета в валюте Российской Федерации </w:t>
              <w:br w:type="textWrapping" w:clear="all"/>
              <w:t xml:space="preserve">(в том числе при закрытии счета) крестьянским (фермерским) хозяйствам, независимо от правового статуса, сельскохозяйственным производственн</w:t>
            </w:r>
            <w:r>
              <w:rPr>
                <w:bCs/>
                <w:sz w:val="20"/>
                <w:szCs w:val="20"/>
              </w:rPr>
              <w:t xml:space="preserve">ым кооперативам, сельскохозяйственным потребительским кооперативам, индивидуальным предпринимателям, относящимся к агропромышленному комплексу****, на другие цели, кроме указанных в п. 2.2.1, совокупно по всем счетам клиента в рамках подразделения Банка***</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2835" w:type="dxa"/>
            <w:vAlign w:val="top"/>
            <w:textDirection w:val="lrTb"/>
            <w:noWrap w:val="false"/>
          </w:tcPr>
          <w:p>
            <w:pPr>
              <w:pStyle w:val="1128"/>
              <w:jc w:val="center"/>
              <w:spacing w:before="40" w:after="40"/>
              <w:rPr>
                <w:sz w:val="20"/>
                <w:szCs w:val="20"/>
              </w:rPr>
            </w:pPr>
            <w:r>
              <w:rPr>
                <w:sz w:val="20"/>
                <w:szCs w:val="20"/>
              </w:rPr>
              <w:t xml:space="preserve">1,3% от суммы</w:t>
              <w:br w:type="textWrapping" w:clear="all"/>
              <w:t xml:space="preserve">до 3 500 000,00 руб. (включительно) </w:t>
              <w:br w:type="textWrapping" w:clear="all"/>
              <w:t xml:space="preserve">в течение календарного месяца</w:t>
            </w:r>
            <w:r>
              <w:rPr>
                <w:sz w:val="20"/>
                <w:szCs w:val="20"/>
              </w:rPr>
            </w:r>
          </w:p>
          <w:p>
            <w:pPr>
              <w:pStyle w:val="1128"/>
              <w:jc w:val="center"/>
              <w:spacing w:before="120" w:after="40"/>
              <w:rPr>
                <w:sz w:val="20"/>
                <w:szCs w:val="20"/>
              </w:rPr>
            </w:pPr>
            <w:r>
              <w:rPr>
                <w:sz w:val="20"/>
                <w:szCs w:val="20"/>
              </w:rPr>
              <w:t xml:space="preserve">1,5% от суммы</w:t>
              <w:br w:type="textWrapping" w:clear="all"/>
              <w:t xml:space="preserve">с 3 500 000,01</w:t>
              <w:br w:type="textWrapping" w:clear="all"/>
              <w:t xml:space="preserve">до 6 000 000,00 руб. (включительно) </w:t>
              <w:br w:type="textWrapping" w:clear="all"/>
              <w:t xml:space="preserve">в течение календарного месяца,</w:t>
            </w:r>
            <w:r>
              <w:rPr>
                <w:sz w:val="20"/>
                <w:szCs w:val="20"/>
              </w:rPr>
            </w:r>
          </w:p>
          <w:p>
            <w:pPr>
              <w:pStyle w:val="1128"/>
              <w:jc w:val="center"/>
              <w:spacing w:before="120" w:after="40"/>
              <w:rPr>
                <w:sz w:val="20"/>
                <w:szCs w:val="20"/>
              </w:rPr>
            </w:pPr>
            <w:r>
              <w:rPr>
                <w:sz w:val="20"/>
                <w:szCs w:val="20"/>
              </w:rPr>
              <w:t xml:space="preserve">3% от суммы</w:t>
              <w:br w:type="textWrapping" w:clear="all"/>
              <w:t xml:space="preserve">с 6 000 000,01</w:t>
              <w:br w:type="textWrapping" w:clear="all"/>
              <w:t xml:space="preserve">до 10 000 000,00 руб. (включительно) </w:t>
              <w:br w:type="textWrapping" w:clear="all"/>
              <w:t xml:space="preserve">в течение календарного месяца,</w:t>
            </w:r>
            <w:r>
              <w:rPr>
                <w:sz w:val="20"/>
                <w:szCs w:val="20"/>
              </w:rPr>
            </w:r>
          </w:p>
          <w:p>
            <w:pPr>
              <w:pStyle w:val="1128"/>
              <w:jc w:val="center"/>
              <w:spacing w:before="120" w:after="40"/>
              <w:rPr>
                <w:sz w:val="20"/>
                <w:szCs w:val="20"/>
              </w:rPr>
            </w:pPr>
            <w:r>
              <w:rPr>
                <w:sz w:val="20"/>
                <w:szCs w:val="20"/>
              </w:rPr>
              <w:t xml:space="preserve">5% от суммы</w:t>
              <w:br w:type="textWrapping" w:clear="all"/>
              <w:t xml:space="preserve">с 10 000 000,01</w:t>
              <w:br w:type="textWrapping" w:clear="all"/>
              <w:t xml:space="preserve">до 15 000 000,00 руб. (включительно) </w:t>
              <w:br w:type="textWrapping" w:clear="all"/>
              <w:t xml:space="preserve">в течение календарного месяца,</w:t>
            </w:r>
            <w:r>
              <w:rPr>
                <w:sz w:val="20"/>
                <w:szCs w:val="20"/>
              </w:rPr>
            </w:r>
          </w:p>
          <w:p>
            <w:pPr>
              <w:pStyle w:val="1128"/>
              <w:jc w:val="center"/>
              <w:spacing w:before="40" w:after="40"/>
              <w:rPr>
                <w:bCs/>
                <w:sz w:val="20"/>
                <w:szCs w:val="20"/>
              </w:rPr>
            </w:pPr>
            <w:r>
              <w:rPr>
                <w:sz w:val="20"/>
                <w:szCs w:val="20"/>
              </w:rPr>
              <w:t xml:space="preserve">10% от суммы</w:t>
              <w:br w:type="textWrapping" w:clear="all"/>
              <w:t xml:space="preserve">c 15 000 000,01 руб. и выше в течение календарного месяца»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976" w:type="dxa"/>
            <w:vAlign w:val="top"/>
            <w:textDirection w:val="lrTb"/>
            <w:noWrap w:val="false"/>
          </w:tcPr>
          <w:p>
            <w:pPr>
              <w:pStyle w:val="1128"/>
              <w:jc w:val="both"/>
              <w:spacing w:before="40"/>
              <w:tabs>
                <w:tab w:val="left" w:pos="0" w:leader="none"/>
                <w:tab w:val="left" w:pos="1134" w:leader="none"/>
              </w:tabs>
              <w:rPr>
                <w:bCs/>
                <w:i/>
                <w:sz w:val="20"/>
                <w:szCs w:val="20"/>
              </w:rPr>
            </w:pPr>
            <w:r>
              <w:rPr>
                <w:bCs/>
                <w:i/>
                <w:sz w:val="20"/>
                <w:szCs w:val="20"/>
              </w:rPr>
              <w:t xml:space="preserve">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r>
              <w:rPr>
                <w:bCs/>
                <w:i/>
                <w:sz w:val="20"/>
                <w:szCs w:val="20"/>
              </w:rPr>
            </w:r>
          </w:p>
          <w:p>
            <w:pPr>
              <w:pStyle w:val="1128"/>
              <w:jc w:val="both"/>
              <w:tabs>
                <w:tab w:val="left" w:pos="0" w:leader="none"/>
                <w:tab w:val="left" w:pos="1134" w:leader="none"/>
              </w:tabs>
              <w:rPr>
                <w:bCs/>
                <w:i/>
                <w:sz w:val="20"/>
                <w:szCs w:val="20"/>
              </w:rPr>
            </w:pPr>
            <w:r>
              <w:rPr>
                <w:bCs/>
                <w:i/>
                <w:sz w:val="20"/>
                <w:szCs w:val="20"/>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r>
              <w:rPr>
                <w:bCs/>
                <w:i/>
                <w:sz w:val="20"/>
                <w:szCs w:val="20"/>
              </w:rPr>
            </w:r>
          </w:p>
          <w:p>
            <w:pPr>
              <w:pStyle w:val="1128"/>
              <w:jc w:val="both"/>
              <w:tabs>
                <w:tab w:val="left" w:pos="708" w:leader="none"/>
                <w:tab w:val="center" w:pos="4677" w:leader="none"/>
                <w:tab w:val="right" w:pos="9355" w:leader="none"/>
              </w:tabs>
              <w:rPr>
                <w:bCs/>
                <w:i/>
                <w:sz w:val="20"/>
                <w:szCs w:val="20"/>
              </w:rPr>
            </w:pPr>
            <w:r>
              <w:rPr>
                <w:bCs/>
                <w:i/>
                <w:sz w:val="20"/>
                <w:szCs w:val="20"/>
              </w:rP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rPr>
                <w:bCs/>
                <w:i/>
                <w:sz w:val="20"/>
                <w:szCs w:val="20"/>
              </w:rPr>
            </w:r>
          </w:p>
          <w:p>
            <w:pPr>
              <w:pStyle w:val="1128"/>
              <w:jc w:val="both"/>
              <w:spacing w:before="40"/>
              <w:tabs>
                <w:tab w:val="left" w:pos="0" w:leader="none"/>
                <w:tab w:val="left" w:pos="1134" w:leader="none"/>
              </w:tabs>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1128"/>
              <w:jc w:val="center"/>
              <w:rPr>
                <w:sz w:val="20"/>
                <w:szCs w:val="20"/>
              </w:rPr>
            </w:pPr>
            <w:r>
              <w:rPr>
                <w:sz w:val="20"/>
                <w:szCs w:val="20"/>
              </w:rPr>
              <w:t xml:space="preserve">2.</w:t>
            </w:r>
            <w:r>
              <w:rPr>
                <w:sz w:val="20"/>
                <w:szCs w:val="20"/>
              </w:rPr>
              <w:t xml:space="preserve">3</w:t>
            </w:r>
            <w:r>
              <w:rPr>
                <w:sz w:val="20"/>
                <w:szCs w:val="20"/>
              </w:rPr>
              <w:t xml:space="preserve">.</w:t>
            </w:r>
            <w:r>
              <w:rPr>
                <w:sz w:val="20"/>
                <w:szCs w:val="20"/>
              </w:rPr>
            </w:r>
          </w:p>
        </w:tc>
        <w:tc>
          <w:tcPr>
            <w:tcBorders>
              <w:top w:val="single" w:color="000000" w:sz="4" w:space="0"/>
              <w:left w:val="single" w:color="000000" w:sz="4" w:space="0"/>
              <w:bottom w:val="single" w:color="000000" w:sz="4" w:space="0"/>
              <w:right w:val="single" w:color="000000" w:sz="4" w:space="0"/>
            </w:tcBorders>
            <w:tcW w:w="3828" w:type="dxa"/>
            <w:vAlign w:val="top"/>
            <w:textDirection w:val="lrTb"/>
            <w:noWrap w:val="false"/>
          </w:tcPr>
          <w:p>
            <w:pPr>
              <w:pStyle w:val="1128"/>
              <w:rPr>
                <w:sz w:val="20"/>
                <w:szCs w:val="20"/>
              </w:rPr>
            </w:pPr>
            <w:r>
              <w:rPr>
                <w:sz w:val="20"/>
                <w:szCs w:val="20"/>
              </w:rPr>
              <w:t xml:space="preserve">Выдача остатка денежной наличности при закрытии счета </w:t>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835" w:type="dxa"/>
            <w:vAlign w:val="top"/>
            <w:textDirection w:val="lrTb"/>
            <w:noWrap w:val="false"/>
          </w:tcPr>
          <w:p>
            <w:pPr>
              <w:pStyle w:val="1128"/>
              <w:jc w:val="center"/>
              <w:rPr>
                <w:sz w:val="20"/>
                <w:szCs w:val="20"/>
              </w:rPr>
            </w:pPr>
            <w:r>
              <w:rPr>
                <w:sz w:val="20"/>
                <w:szCs w:val="20"/>
              </w:rPr>
              <w:t xml:space="preserve">10% от суммы</w:t>
            </w:r>
            <w:r>
              <w:rPr>
                <w:sz w:val="20"/>
                <w:szCs w:val="20"/>
              </w:rPr>
            </w:r>
          </w:p>
        </w:tc>
        <w:tc>
          <w:tcPr>
            <w:tcBorders>
              <w:top w:val="single" w:color="000000" w:sz="4" w:space="0"/>
              <w:left w:val="single" w:color="000000" w:sz="4" w:space="0"/>
              <w:bottom w:val="single" w:color="000000" w:sz="4" w:space="0"/>
              <w:right w:val="single" w:color="000000" w:sz="4" w:space="0"/>
            </w:tcBorders>
            <w:tcW w:w="2976" w:type="dxa"/>
            <w:vAlign w:val="top"/>
            <w:textDirection w:val="lrTb"/>
            <w:noWrap w:val="false"/>
          </w:tcPr>
          <w:p>
            <w:pPr>
              <w:pStyle w:val="1128"/>
              <w:rPr>
                <w:bCs/>
                <w:i/>
                <w:sz w:val="20"/>
                <w:szCs w:val="20"/>
              </w:rPr>
            </w:pPr>
            <w:r>
              <w:rPr>
                <w:bCs/>
                <w:i/>
                <w:sz w:val="20"/>
                <w:szCs w:val="20"/>
              </w:rPr>
              <w:t xml:space="preserve">По письменной предварительной  заявке** за 5 рабочих дней до проведения операции</w:t>
            </w:r>
            <w:r>
              <w:rPr>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96"/>
        </w:trPr>
        <w:tc>
          <w:tcPr>
            <w:tcBorders>
              <w:top w:val="single" w:color="000000" w:sz="4" w:space="0"/>
              <w:left w:val="single" w:color="000000" w:sz="4" w:space="0"/>
              <w:bottom w:val="none" w:color="000000" w:sz="4" w:space="0"/>
              <w:right w:val="single" w:color="000000" w:sz="4" w:space="0"/>
            </w:tcBorders>
            <w:tcW w:w="709" w:type="dxa"/>
            <w:vAlign w:val="top"/>
            <w:textDirection w:val="lrTb"/>
            <w:noWrap w:val="false"/>
          </w:tcPr>
          <w:p>
            <w:pPr>
              <w:pStyle w:val="1128"/>
              <w:jc w:val="center"/>
              <w:spacing w:before="40"/>
              <w:rPr>
                <w:sz w:val="20"/>
                <w:szCs w:val="20"/>
              </w:rPr>
            </w:pPr>
            <w:r>
              <w:rPr>
                <w:sz w:val="20"/>
                <w:szCs w:val="20"/>
              </w:rPr>
              <w:t xml:space="preserve">«2.4.</w:t>
            </w:r>
            <w:r>
              <w:rPr>
                <w:sz w:val="20"/>
                <w:szCs w:val="20"/>
              </w:rPr>
            </w:r>
          </w:p>
        </w:tc>
        <w:tc>
          <w:tcPr>
            <w:tcBorders>
              <w:top w:val="single" w:color="000000" w:sz="4" w:space="0"/>
              <w:left w:val="single" w:color="000000" w:sz="4" w:space="0"/>
              <w:bottom w:val="none" w:color="000000" w:sz="4" w:space="0"/>
              <w:right w:val="single" w:color="000000" w:sz="4" w:space="0"/>
            </w:tcBorders>
            <w:tcW w:w="3828" w:type="dxa"/>
            <w:vAlign w:val="top"/>
            <w:textDirection w:val="lrTb"/>
            <w:noWrap w:val="false"/>
          </w:tcPr>
          <w:p>
            <w:pPr>
              <w:pStyle w:val="1128"/>
              <w:spacing w:before="40"/>
              <w:rPr>
                <w:sz w:val="20"/>
                <w:szCs w:val="20"/>
              </w:rPr>
            </w:pPr>
            <w:r>
              <w:rPr>
                <w:bCs/>
                <w:sz w:val="20"/>
                <w:szCs w:val="20"/>
              </w:rPr>
              <w:t xml:space="preserve">Прием и пересчет денежной наличности в валюте Российской Федерации для зачисления на банковский счет клиента:</w:t>
            </w:r>
            <w:r>
              <w:rPr>
                <w:sz w:val="20"/>
                <w:szCs w:val="20"/>
              </w:rPr>
            </w:r>
            <w:r>
              <w:rPr>
                <w:sz w:val="20"/>
                <w:szCs w:val="20"/>
              </w:rPr>
            </w:r>
          </w:p>
        </w:tc>
        <w:tc>
          <w:tcPr>
            <w:gridSpan w:val="2"/>
            <w:tcBorders>
              <w:top w:val="single" w:color="000000" w:sz="4" w:space="0"/>
              <w:left w:val="single" w:color="000000" w:sz="4" w:space="0"/>
              <w:bottom w:val="none" w:color="000000" w:sz="4" w:space="0"/>
              <w:right w:val="single" w:color="000000" w:sz="4" w:space="0"/>
            </w:tcBorders>
            <w:tcW w:w="2835" w:type="dxa"/>
            <w:vAlign w:val="top"/>
            <w:textDirection w:val="lrTb"/>
            <w:noWrap w:val="false"/>
          </w:tcPr>
          <w:p>
            <w:pPr>
              <w:pStyle w:val="1128"/>
              <w:jc w:val="center"/>
              <w:spacing w:before="40"/>
              <w:rPr>
                <w:sz w:val="20"/>
                <w:szCs w:val="20"/>
              </w:rPr>
            </w:pP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6" w:type="dxa"/>
            <w:vAlign w:val="top"/>
            <w:textDirection w:val="lrTb"/>
            <w:noWrap w:val="false"/>
          </w:tcPr>
          <w:p>
            <w:pPr>
              <w:pStyle w:val="1128"/>
              <w:jc w:val="both"/>
              <w:spacing w:before="40" w:after="40"/>
              <w:rPr>
                <w:i/>
                <w:sz w:val="20"/>
                <w:szCs w:val="20"/>
              </w:rPr>
            </w:pPr>
            <w:r>
              <w:rPr>
                <w:i/>
                <w:sz w:val="20"/>
                <w:szCs w:val="20"/>
              </w:rPr>
              <w:t xml:space="preserve">Взнос наличных средств в уставный капитал/паевый фонд осуществляется бесплатно.</w:t>
            </w:r>
            <w:r>
              <w:rPr>
                <w:i/>
                <w:sz w:val="20"/>
                <w:szCs w:val="20"/>
              </w:rPr>
            </w:r>
          </w:p>
          <w:p>
            <w:pPr>
              <w:pStyle w:val="1128"/>
              <w:jc w:val="both"/>
              <w:spacing w:before="40" w:after="40"/>
              <w:rPr>
                <w:bCs/>
                <w:i/>
                <w:sz w:val="20"/>
                <w:szCs w:val="20"/>
              </w:rPr>
            </w:pPr>
            <w:r>
              <w:rPr>
                <w:bCs/>
                <w:i/>
                <w:sz w:val="20"/>
                <w:szCs w:val="20"/>
              </w:rPr>
              <w:t xml:space="preserve">Комиссия взимается от суммы денежной наличности, поступившей по одному сопроводительному документу.</w:t>
            </w:r>
            <w:r>
              <w:rPr>
                <w:bCs/>
                <w:i/>
                <w:sz w:val="20"/>
                <w:szCs w:val="20"/>
              </w:rPr>
            </w:r>
          </w:p>
          <w:p>
            <w:pPr>
              <w:pStyle w:val="1128"/>
              <w:jc w:val="both"/>
              <w:spacing w:before="40" w:after="40"/>
              <w:rPr>
                <w:i/>
                <w:sz w:val="20"/>
                <w:szCs w:val="20"/>
              </w:rPr>
            </w:pPr>
            <w:r>
              <w:rPr>
                <w:i/>
                <w:color w:val="000000"/>
                <w:sz w:val="20"/>
                <w:szCs w:val="20"/>
              </w:rPr>
              <w:t xml:space="preserve">Если по одному сопроводительному документу поступили банкноты и монеты, то размер комиссионного вознаграждения определяется как сумма комиссии за пересчет банкнот (% от вносимой суммы) и комиссии за п</w:t>
            </w:r>
            <w:r>
              <w:rPr>
                <w:i/>
                <w:color w:val="000000"/>
                <w:sz w:val="20"/>
                <w:szCs w:val="20"/>
              </w:rPr>
              <w:t xml:space="preserve">ересчет монет (% от вносимой суммы). При этом, если общая сумма комиссии по одному сопроводительному документу меньше установленного размера минимальной комиссии (250 руб.), то комиссионное вознаграждение взимается в размере минимальной комиссии (250 руб.)</w:t>
            </w:r>
            <w:r>
              <w:rPr>
                <w:rFonts w:ascii="Helv" w:hAnsi="Helv" w:cs="Helv"/>
                <w:i/>
                <w:color w:val="000000"/>
                <w:sz w:val="20"/>
                <w:szCs w:val="20"/>
              </w:rPr>
              <w:t xml:space="preserve">.</w:t>
            </w:r>
            <w:r>
              <w:rPr>
                <w:i/>
                <w:sz w:val="20"/>
                <w:szCs w:val="20"/>
              </w:rPr>
            </w:r>
            <w:r>
              <w:rPr>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709" w:type="dxa"/>
            <w:vAlign w:val="top"/>
            <w:textDirection w:val="lrTb"/>
            <w:noWrap w:val="false"/>
          </w:tcPr>
          <w:p>
            <w:pPr>
              <w:pStyle w:val="1128"/>
              <w:jc w:val="center"/>
              <w:spacing w:before="40"/>
              <w:rPr>
                <w:bCs/>
                <w:sz w:val="20"/>
                <w:szCs w:val="20"/>
              </w:rPr>
            </w:pPr>
            <w:r>
              <w:rPr>
                <w:bCs/>
                <w:sz w:val="20"/>
                <w:szCs w:val="20"/>
              </w:rPr>
              <w:t xml:space="preserve">2.4.1.</w:t>
            </w:r>
            <w:r>
              <w:rPr>
                <w:bCs/>
                <w:sz w:val="20"/>
                <w:szCs w:val="20"/>
              </w:rPr>
            </w:r>
          </w:p>
        </w:tc>
        <w:tc>
          <w:tcPr>
            <w:tcBorders>
              <w:top w:val="none" w:color="000000" w:sz="4" w:space="0"/>
              <w:left w:val="single" w:color="000000" w:sz="4" w:space="0"/>
              <w:bottom w:val="none" w:color="000000" w:sz="4" w:space="0"/>
              <w:right w:val="single" w:color="000000" w:sz="4" w:space="0"/>
            </w:tcBorders>
            <w:tcW w:w="3828" w:type="dxa"/>
            <w:vAlign w:val="top"/>
            <w:textDirection w:val="lrTb"/>
            <w:noWrap w:val="false"/>
          </w:tcPr>
          <w:p>
            <w:pPr>
              <w:pStyle w:val="1128"/>
              <w:spacing w:before="40"/>
              <w:rPr>
                <w:bCs/>
                <w:sz w:val="20"/>
                <w:szCs w:val="20"/>
              </w:rPr>
            </w:pPr>
            <w:r>
              <w:rPr>
                <w:bCs/>
                <w:sz w:val="20"/>
                <w:szCs w:val="20"/>
              </w:rPr>
              <w:t xml:space="preserve">Поступившей по объявлению на взнос наличными (банкноты);</w:t>
            </w:r>
            <w:r>
              <w:rPr>
                <w:bCs/>
                <w:sz w:val="20"/>
                <w:szCs w:val="20"/>
              </w:rPr>
            </w:r>
          </w:p>
        </w:tc>
        <w:tc>
          <w:tcPr>
            <w:gridSpan w:val="2"/>
            <w:tcBorders>
              <w:top w:val="none" w:color="000000" w:sz="4" w:space="0"/>
              <w:left w:val="single" w:color="000000" w:sz="4" w:space="0"/>
              <w:bottom w:val="none" w:color="000000" w:sz="4" w:space="0"/>
              <w:right w:val="single" w:color="000000" w:sz="4" w:space="0"/>
            </w:tcBorders>
            <w:tcW w:w="2835" w:type="dxa"/>
            <w:vAlign w:val="top"/>
            <w:textDirection w:val="lrTb"/>
            <w:noWrap w:val="false"/>
          </w:tcPr>
          <w:p>
            <w:pPr>
              <w:pStyle w:val="1128"/>
              <w:jc w:val="center"/>
              <w:spacing w:before="40"/>
              <w:rPr>
                <w:sz w:val="20"/>
                <w:szCs w:val="20"/>
              </w:rPr>
            </w:pPr>
            <w:r>
              <w:rPr>
                <w:bCs/>
                <w:sz w:val="20"/>
                <w:szCs w:val="20"/>
              </w:rPr>
              <w:t xml:space="preserve">0,40</w:t>
            </w:r>
            <w:r>
              <w:rPr>
                <w:bCs/>
                <w:sz w:val="20"/>
                <w:szCs w:val="20"/>
              </w:rPr>
              <w:t xml:space="preserve">% от суммы, минимум 250 руб.</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6" w:type="dxa"/>
            <w:vAlign w:val="top"/>
            <w:textDirection w:val="lrTb"/>
            <w:noWrap w:val="false"/>
          </w:tcPr>
          <w:p>
            <w:pPr>
              <w:pStyle w:val="1128"/>
              <w:jc w:val="center"/>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709" w:type="dxa"/>
            <w:vAlign w:val="top"/>
            <w:textDirection w:val="lrTb"/>
            <w:noWrap w:val="false"/>
          </w:tcPr>
          <w:p>
            <w:pPr>
              <w:pStyle w:val="1128"/>
              <w:jc w:val="center"/>
              <w:spacing w:before="40"/>
              <w:rPr>
                <w:bCs/>
                <w:sz w:val="20"/>
                <w:szCs w:val="20"/>
              </w:rPr>
            </w:pPr>
            <w:r>
              <w:rPr>
                <w:bCs/>
                <w:sz w:val="20"/>
                <w:szCs w:val="20"/>
              </w:rPr>
              <w:t xml:space="preserve">2.4.2.</w:t>
            </w:r>
            <w:r>
              <w:rPr>
                <w:bCs/>
                <w:sz w:val="20"/>
                <w:szCs w:val="20"/>
              </w:rPr>
            </w:r>
          </w:p>
        </w:tc>
        <w:tc>
          <w:tcPr>
            <w:tcBorders>
              <w:top w:val="none" w:color="000000" w:sz="4" w:space="0"/>
              <w:left w:val="single" w:color="000000" w:sz="4" w:space="0"/>
              <w:bottom w:val="none" w:color="000000" w:sz="4" w:space="0"/>
              <w:right w:val="single" w:color="000000" w:sz="4" w:space="0"/>
            </w:tcBorders>
            <w:tcW w:w="3828" w:type="dxa"/>
            <w:vAlign w:val="top"/>
            <w:textDirection w:val="lrTb"/>
            <w:noWrap w:val="false"/>
          </w:tcPr>
          <w:p>
            <w:pPr>
              <w:pStyle w:val="1128"/>
              <w:spacing w:before="40"/>
              <w:rPr>
                <w:bCs/>
                <w:sz w:val="20"/>
                <w:szCs w:val="20"/>
              </w:rPr>
            </w:pPr>
            <w:r>
              <w:rPr>
                <w:bCs/>
                <w:sz w:val="20"/>
                <w:szCs w:val="20"/>
              </w:rPr>
              <w:t xml:space="preserve">Поступившей в инкассаторских сумках или других средствах для</w:t>
            </w:r>
            <w:r>
              <w:rPr>
                <w:bCs/>
                <w:sz w:val="20"/>
                <w:szCs w:val="20"/>
              </w:rPr>
              <w:t xml:space="preserve"> упаковки денежной наличности, доставленных представителем клиента/инкассаторскими работниками: РОСИНКАС; кредитных организаций; небанковских кредитных организаций, а также иных организаций, привлекаемых для оказания услуг по перевозке ценностей (банкноты)</w:t>
            </w:r>
            <w:r>
              <w:rPr>
                <w:bCs/>
                <w:sz w:val="20"/>
                <w:szCs w:val="20"/>
              </w:rPr>
            </w:r>
          </w:p>
        </w:tc>
        <w:tc>
          <w:tcPr>
            <w:gridSpan w:val="2"/>
            <w:tcBorders>
              <w:top w:val="none" w:color="000000" w:sz="4" w:space="0"/>
              <w:left w:val="single" w:color="000000" w:sz="4" w:space="0"/>
              <w:bottom w:val="none" w:color="000000" w:sz="4" w:space="0"/>
              <w:right w:val="single" w:color="000000" w:sz="4" w:space="0"/>
            </w:tcBorders>
            <w:tcW w:w="2835" w:type="dxa"/>
            <w:vAlign w:val="top"/>
            <w:textDirection w:val="lrTb"/>
            <w:noWrap w:val="false"/>
          </w:tcPr>
          <w:p>
            <w:pPr>
              <w:pStyle w:val="1128"/>
              <w:jc w:val="center"/>
              <w:spacing w:before="40"/>
              <w:rPr>
                <w:bCs/>
                <w:sz w:val="20"/>
                <w:szCs w:val="20"/>
              </w:rPr>
            </w:pPr>
            <w:r>
              <w:rPr>
                <w:sz w:val="20"/>
                <w:szCs w:val="20"/>
              </w:rPr>
              <w:t xml:space="preserve">0,25% от суммы,</w:t>
              <w:br w:type="textWrapping" w:clear="all"/>
              <w:t xml:space="preserve">минимум 250 руб.</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976" w:type="dxa"/>
            <w:vAlign w:val="top"/>
            <w:textDirection w:val="lrTb"/>
            <w:noWrap w:val="false"/>
          </w:tcPr>
          <w:p>
            <w:pPr>
              <w:pStyle w:val="1128"/>
              <w:jc w:val="center"/>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709" w:type="dxa"/>
            <w:vAlign w:val="top"/>
            <w:textDirection w:val="lrTb"/>
            <w:noWrap w:val="false"/>
          </w:tcPr>
          <w:p>
            <w:pPr>
              <w:pStyle w:val="1128"/>
              <w:jc w:val="center"/>
              <w:spacing w:before="40"/>
              <w:rPr>
                <w:bCs/>
                <w:sz w:val="20"/>
                <w:szCs w:val="20"/>
              </w:rPr>
            </w:pPr>
            <w:r>
              <w:rPr>
                <w:bCs/>
                <w:sz w:val="20"/>
                <w:szCs w:val="20"/>
              </w:rPr>
              <w:t xml:space="preserve">2.4.3.</w:t>
            </w:r>
            <w:r>
              <w:rPr>
                <w:bCs/>
                <w:sz w:val="20"/>
                <w:szCs w:val="20"/>
              </w:rPr>
            </w:r>
          </w:p>
        </w:tc>
        <w:tc>
          <w:tcPr>
            <w:tcBorders>
              <w:top w:val="none" w:color="000000" w:sz="4" w:space="0"/>
              <w:left w:val="single" w:color="000000" w:sz="4" w:space="0"/>
              <w:bottom w:val="none" w:color="000000" w:sz="4" w:space="0"/>
              <w:right w:val="single" w:color="000000" w:sz="4" w:space="0"/>
            </w:tcBorders>
            <w:tcW w:w="3828" w:type="dxa"/>
            <w:vAlign w:val="top"/>
            <w:textDirection w:val="lrTb"/>
            <w:noWrap w:val="false"/>
          </w:tcPr>
          <w:p>
            <w:pPr>
              <w:pStyle w:val="1128"/>
              <w:spacing w:before="40"/>
              <w:rPr>
                <w:bCs/>
                <w:sz w:val="20"/>
                <w:szCs w:val="20"/>
              </w:rPr>
            </w:pPr>
            <w:r>
              <w:rPr>
                <w:bCs/>
                <w:sz w:val="20"/>
                <w:szCs w:val="20"/>
              </w:rPr>
              <w:t xml:space="preserve">Поступившей в инкассаторских сумках или других средствах для упаковки денежной наличности, доставленных инкассаторскими работниками АО «Россельхозбанк» (банкноты)</w:t>
            </w:r>
            <w:r>
              <w:rPr>
                <w:bCs/>
                <w:sz w:val="20"/>
                <w:szCs w:val="20"/>
              </w:rPr>
            </w:r>
          </w:p>
        </w:tc>
        <w:tc>
          <w:tcPr>
            <w:gridSpan w:val="2"/>
            <w:tcBorders>
              <w:top w:val="none" w:color="000000" w:sz="4" w:space="0"/>
              <w:left w:val="single" w:color="000000" w:sz="4" w:space="0"/>
              <w:bottom w:val="none" w:color="000000" w:sz="4" w:space="0"/>
              <w:right w:val="single" w:color="000000" w:sz="4" w:space="0"/>
            </w:tcBorders>
            <w:tcW w:w="2835" w:type="dxa"/>
            <w:vAlign w:val="top"/>
            <w:textDirection w:val="lrTb"/>
            <w:noWrap w:val="false"/>
          </w:tcPr>
          <w:p>
            <w:pPr>
              <w:pStyle w:val="1128"/>
              <w:jc w:val="center"/>
              <w:spacing w:before="40"/>
              <w:rPr>
                <w:sz w:val="20"/>
                <w:szCs w:val="20"/>
              </w:rPr>
            </w:pPr>
            <w:r>
              <w:rPr>
                <w:bCs/>
                <w:sz w:val="20"/>
                <w:szCs w:val="20"/>
              </w:rPr>
              <w:t xml:space="preserve">0,2% от суммы, минимум 250 руб.</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6" w:type="dxa"/>
            <w:vAlign w:val="top"/>
            <w:textDirection w:val="lrTb"/>
            <w:noWrap w:val="false"/>
          </w:tcPr>
          <w:p>
            <w:pPr>
              <w:pStyle w:val="1128"/>
              <w:jc w:val="center"/>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709" w:type="dxa"/>
            <w:vAlign w:val="top"/>
            <w:textDirection w:val="lrTb"/>
            <w:noWrap w:val="false"/>
          </w:tcPr>
          <w:p>
            <w:pPr>
              <w:pStyle w:val="1128"/>
              <w:jc w:val="center"/>
              <w:spacing w:before="40"/>
              <w:rPr>
                <w:sz w:val="20"/>
                <w:szCs w:val="20"/>
              </w:rPr>
            </w:pPr>
            <w:r>
              <w:rPr>
                <w:sz w:val="20"/>
                <w:szCs w:val="20"/>
              </w:rPr>
              <w:t xml:space="preserve">2.4.4.</w:t>
            </w:r>
            <w:r>
              <w:rPr>
                <w:sz w:val="20"/>
                <w:szCs w:val="20"/>
              </w:rPr>
            </w:r>
          </w:p>
        </w:tc>
        <w:tc>
          <w:tcPr>
            <w:tcBorders>
              <w:top w:val="none" w:color="000000" w:sz="4" w:space="0"/>
              <w:left w:val="single" w:color="000000" w:sz="4" w:space="0"/>
              <w:bottom w:val="single" w:color="000000" w:sz="4" w:space="0"/>
              <w:right w:val="single" w:color="000000" w:sz="4" w:space="0"/>
            </w:tcBorders>
            <w:tcW w:w="3828" w:type="dxa"/>
            <w:vAlign w:val="top"/>
            <w:textDirection w:val="lrTb"/>
            <w:noWrap w:val="false"/>
          </w:tcPr>
          <w:p>
            <w:pPr>
              <w:pStyle w:val="1128"/>
              <w:spacing w:before="40"/>
              <w:rPr>
                <w:bCs/>
                <w:sz w:val="20"/>
                <w:szCs w:val="20"/>
              </w:rPr>
            </w:pPr>
            <w:r>
              <w:rPr>
                <w:bCs/>
                <w:sz w:val="20"/>
                <w:szCs w:val="20"/>
              </w:rPr>
              <w:t xml:space="preserve">Прием и пересчет монет</w:t>
            </w:r>
            <w:r>
              <w:rPr>
                <w:bCs/>
                <w:sz w:val="20"/>
                <w:szCs w:val="20"/>
              </w:rPr>
            </w:r>
          </w:p>
        </w:tc>
        <w:tc>
          <w:tcPr>
            <w:gridSpan w:val="2"/>
            <w:tcBorders>
              <w:top w:val="none" w:color="000000" w:sz="4" w:space="0"/>
              <w:left w:val="single" w:color="000000" w:sz="4" w:space="0"/>
              <w:bottom w:val="single" w:color="000000" w:sz="4" w:space="0"/>
              <w:right w:val="single" w:color="000000" w:sz="4" w:space="0"/>
            </w:tcBorders>
            <w:tcW w:w="2835" w:type="dxa"/>
            <w:vAlign w:val="top"/>
            <w:textDirection w:val="lrTb"/>
            <w:noWrap w:val="false"/>
          </w:tcPr>
          <w:p>
            <w:pPr>
              <w:pStyle w:val="1128"/>
              <w:jc w:val="center"/>
              <w:spacing w:before="40"/>
              <w:rPr>
                <w:sz w:val="20"/>
                <w:szCs w:val="20"/>
              </w:rPr>
            </w:pPr>
            <w:r>
              <w:rPr>
                <w:sz w:val="20"/>
                <w:szCs w:val="20"/>
              </w:rPr>
              <w:t xml:space="preserve">2% от суммы, минимум 250 руб.</w:t>
            </w:r>
            <w:r>
              <w:rPr>
                <w:sz w:val="20"/>
                <w:szCs w:val="20"/>
              </w:rPr>
            </w:r>
          </w:p>
        </w:tc>
        <w:tc>
          <w:tcPr>
            <w:tcBorders>
              <w:top w:val="none" w:color="000000" w:sz="4" w:space="0"/>
              <w:left w:val="single" w:color="000000" w:sz="4" w:space="0"/>
              <w:bottom w:val="single" w:color="000000" w:sz="4" w:space="0"/>
              <w:right w:val="single" w:color="000000" w:sz="4" w:space="0"/>
            </w:tcBorders>
            <w:tcW w:w="2976" w:type="dxa"/>
            <w:vAlign w:val="top"/>
            <w:textDirection w:val="lrTb"/>
            <w:noWrap w:val="false"/>
          </w:tcPr>
          <w:p>
            <w:pPr>
              <w:pStyle w:val="1128"/>
              <w:jc w:val="center"/>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1128"/>
              <w:jc w:val="center"/>
              <w:rPr>
                <w:bCs/>
                <w:sz w:val="20"/>
                <w:szCs w:val="20"/>
              </w:rPr>
            </w:pPr>
            <w:r>
              <w:rPr>
                <w:bCs/>
                <w:sz w:val="20"/>
                <w:szCs w:val="20"/>
              </w:rPr>
              <w:t xml:space="preserve">2.</w:t>
            </w:r>
            <w:r>
              <w:rPr>
                <w:bCs/>
                <w:sz w:val="20"/>
                <w:szCs w:val="20"/>
              </w:rPr>
              <w:t xml:space="preserve">5</w:t>
            </w:r>
            <w:r>
              <w:rPr>
                <w:bCs/>
                <w:sz w:val="20"/>
                <w:szCs w:val="20"/>
              </w:rPr>
              <w:t xml:space="preserve">.</w:t>
            </w:r>
            <w:r>
              <w:rPr>
                <w:bCs/>
                <w:sz w:val="20"/>
                <w:szCs w:val="20"/>
              </w:rPr>
            </w:r>
          </w:p>
        </w:tc>
        <w:tc>
          <w:tcPr>
            <w:tcBorders>
              <w:top w:val="single" w:color="000000" w:sz="4" w:space="0"/>
              <w:left w:val="single" w:color="000000" w:sz="4" w:space="0"/>
              <w:bottom w:val="single" w:color="000000" w:sz="4" w:space="0"/>
              <w:right w:val="single" w:color="000000" w:sz="4" w:space="0"/>
            </w:tcBorders>
            <w:tcW w:w="3828" w:type="dxa"/>
            <w:vAlign w:val="top"/>
            <w:textDirection w:val="lrTb"/>
            <w:noWrap w:val="false"/>
          </w:tcPr>
          <w:p>
            <w:pPr>
              <w:pStyle w:val="1128"/>
              <w:rPr>
                <w:bCs/>
                <w:sz w:val="20"/>
                <w:szCs w:val="20"/>
              </w:rPr>
            </w:pPr>
            <w:r>
              <w:rPr>
                <w:bCs/>
                <w:sz w:val="20"/>
                <w:szCs w:val="20"/>
              </w:rPr>
              <w:t xml:space="preserve">Прием, пересчет  денежной наличности  </w:t>
            </w:r>
            <w:r>
              <w:rPr>
                <w:bCs/>
                <w:sz w:val="20"/>
                <w:szCs w:val="20"/>
              </w:rPr>
              <w:t xml:space="preserve">в валюте Российской Федерации </w:t>
            </w:r>
            <w:r>
              <w:rPr>
                <w:bCs/>
                <w:sz w:val="20"/>
                <w:szCs w:val="20"/>
              </w:rPr>
              <w:t xml:space="preserve">для зачисления на банковский счет клиента, открытый в другом подразделении Банка</w:t>
            </w:r>
            <w:r>
              <w:rPr>
                <w:bCs/>
                <w:sz w:val="20"/>
                <w:szCs w:val="20"/>
              </w:rPr>
              <w:t xml:space="preserve">***</w:t>
            </w:r>
            <w:r>
              <w:rPr>
                <w:bCs/>
                <w:sz w:val="20"/>
                <w:szCs w:val="20"/>
              </w:rPr>
              <w:t xml:space="preserve">  </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2835" w:type="dxa"/>
            <w:vAlign w:val="top"/>
            <w:textDirection w:val="lrTb"/>
            <w:noWrap w:val="false"/>
          </w:tcPr>
          <w:p>
            <w:pPr>
              <w:pStyle w:val="1128"/>
              <w:jc w:val="center"/>
              <w:rPr>
                <w:bCs/>
                <w:sz w:val="20"/>
                <w:szCs w:val="20"/>
              </w:rPr>
            </w:pPr>
            <w:r>
              <w:rPr>
                <w:bCs/>
                <w:sz w:val="20"/>
                <w:szCs w:val="20"/>
              </w:rPr>
              <w:t xml:space="preserve">0,3% от суммы,</w:t>
            </w:r>
            <w:r>
              <w:rPr>
                <w:bCs/>
                <w:sz w:val="20"/>
                <w:szCs w:val="20"/>
              </w:rPr>
            </w:r>
          </w:p>
          <w:p>
            <w:pPr>
              <w:pStyle w:val="1128"/>
              <w:jc w:val="center"/>
              <w:rPr>
                <w:bCs/>
                <w:sz w:val="20"/>
                <w:szCs w:val="20"/>
              </w:rPr>
            </w:pPr>
            <w:r>
              <w:rPr>
                <w:bCs/>
                <w:sz w:val="20"/>
                <w:szCs w:val="20"/>
              </w:rPr>
              <w:t xml:space="preserve"> минимум</w:t>
            </w:r>
            <w:r>
              <w:rPr>
                <w:bCs/>
                <w:sz w:val="20"/>
                <w:szCs w:val="20"/>
              </w:rPr>
            </w:r>
          </w:p>
          <w:p>
            <w:pPr>
              <w:pStyle w:val="1128"/>
              <w:jc w:val="center"/>
              <w:rPr>
                <w:bCs/>
                <w:sz w:val="20"/>
                <w:szCs w:val="20"/>
              </w:rPr>
            </w:pPr>
            <w:r>
              <w:rPr>
                <w:bCs/>
                <w:sz w:val="20"/>
                <w:szCs w:val="20"/>
              </w:rPr>
              <w:t xml:space="preserve"> 450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976" w:type="dxa"/>
            <w:vAlign w:val="top"/>
            <w:textDirection w:val="lrTb"/>
            <w:noWrap w:val="false"/>
          </w:tcPr>
          <w:p>
            <w:pPr>
              <w:pStyle w:val="1128"/>
              <w:rPr>
                <w:bCs/>
                <w:i/>
                <w:sz w:val="20"/>
                <w:szCs w:val="20"/>
              </w:rPr>
            </w:pPr>
            <w:r>
              <w:rPr>
                <w:bCs/>
                <w:i/>
                <w:sz w:val="20"/>
                <w:szCs w:val="20"/>
              </w:rPr>
              <w:t xml:space="preserve">Оформляется дополнительным соглашением к Договору на кассовое обслуживание в наличной валюте Российской Федерации</w:t>
            </w:r>
            <w:r>
              <w:rPr>
                <w:bCs/>
                <w:i/>
                <w:sz w:val="20"/>
                <w:szCs w:val="20"/>
              </w:rPr>
            </w:r>
            <w:r>
              <w:rPr>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1128"/>
              <w:jc w:val="center"/>
              <w:rPr>
                <w:bCs/>
                <w:sz w:val="20"/>
                <w:szCs w:val="20"/>
              </w:rPr>
            </w:pPr>
            <w:r>
              <w:rPr>
                <w:bCs/>
                <w:sz w:val="20"/>
                <w:szCs w:val="20"/>
              </w:rPr>
              <w:t xml:space="preserve">2.</w:t>
            </w:r>
            <w:r>
              <w:rPr>
                <w:bCs/>
                <w:sz w:val="20"/>
                <w:szCs w:val="20"/>
              </w:rPr>
              <w:t xml:space="preserve">6</w:t>
            </w:r>
            <w:r>
              <w:rPr>
                <w:bCs/>
                <w:sz w:val="20"/>
                <w:szCs w:val="20"/>
              </w:rPr>
              <w:t xml:space="preserve">.</w:t>
            </w:r>
            <w:r>
              <w:rPr>
                <w:bCs/>
                <w:sz w:val="20"/>
                <w:szCs w:val="20"/>
              </w:rPr>
            </w:r>
          </w:p>
        </w:tc>
        <w:tc>
          <w:tcPr>
            <w:tcBorders>
              <w:top w:val="single" w:color="000000" w:sz="4" w:space="0"/>
              <w:left w:val="single" w:color="000000" w:sz="4" w:space="0"/>
              <w:bottom w:val="single" w:color="000000" w:sz="4" w:space="0"/>
              <w:right w:val="single" w:color="000000" w:sz="4" w:space="0"/>
            </w:tcBorders>
            <w:tcW w:w="3828" w:type="dxa"/>
            <w:vAlign w:val="top"/>
            <w:textDirection w:val="lrTb"/>
            <w:noWrap w:val="false"/>
          </w:tcPr>
          <w:p>
            <w:pPr>
              <w:pStyle w:val="1128"/>
              <w:rPr>
                <w:bCs/>
                <w:sz w:val="20"/>
                <w:szCs w:val="20"/>
              </w:rPr>
            </w:pPr>
            <w:r>
              <w:rPr>
                <w:bCs/>
                <w:sz w:val="20"/>
                <w:szCs w:val="20"/>
              </w:rPr>
              <w:t xml:space="preserve">Повторный пересчет денежной наличности </w:t>
            </w:r>
            <w:r>
              <w:rPr>
                <w:bCs/>
                <w:sz w:val="20"/>
                <w:szCs w:val="20"/>
              </w:rPr>
              <w:t xml:space="preserve">в валюте Российской Федерации</w:t>
            </w:r>
            <w:r>
              <w:rPr>
                <w:bCs/>
                <w:sz w:val="20"/>
                <w:szCs w:val="20"/>
              </w:rPr>
              <w:t xml:space="preserve"> в результате образовавшегося излишка или недостачи по вине клиента  </w:t>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2835" w:type="dxa"/>
            <w:vAlign w:val="top"/>
            <w:textDirection w:val="lrTb"/>
            <w:noWrap w:val="false"/>
          </w:tcPr>
          <w:p>
            <w:pPr>
              <w:pStyle w:val="1128"/>
              <w:jc w:val="center"/>
              <w:rPr>
                <w:bCs/>
                <w:sz w:val="20"/>
                <w:szCs w:val="20"/>
              </w:rPr>
            </w:pPr>
            <w:r>
              <w:rPr>
                <w:bCs/>
                <w:sz w:val="20"/>
                <w:szCs w:val="20"/>
              </w:rPr>
              <w:t xml:space="preserve">0,</w:t>
            </w:r>
            <w:r>
              <w:rPr>
                <w:bCs/>
                <w:sz w:val="20"/>
                <w:szCs w:val="20"/>
              </w:rPr>
              <w:t xml:space="preserve">1</w:t>
            </w:r>
            <w:r>
              <w:rPr>
                <w:bCs/>
                <w:sz w:val="20"/>
                <w:szCs w:val="20"/>
              </w:rPr>
              <w:t xml:space="preserve">%</w:t>
            </w:r>
            <w:r>
              <w:rPr>
                <w:bCs/>
                <w:sz w:val="20"/>
                <w:szCs w:val="20"/>
              </w:rPr>
              <w:t xml:space="preserve"> от суммы</w:t>
            </w:r>
            <w:r>
              <w:rPr>
                <w:bCs/>
                <w:sz w:val="20"/>
                <w:szCs w:val="20"/>
              </w:rPr>
              <w:t xml:space="preserve">,</w:t>
            </w:r>
            <w:r>
              <w:rPr>
                <w:bCs/>
                <w:sz w:val="20"/>
                <w:szCs w:val="20"/>
              </w:rPr>
            </w:r>
          </w:p>
          <w:p>
            <w:pPr>
              <w:pStyle w:val="1128"/>
              <w:jc w:val="center"/>
              <w:rPr>
                <w:bCs/>
                <w:sz w:val="20"/>
                <w:szCs w:val="20"/>
              </w:rPr>
            </w:pPr>
            <w:r>
              <w:rPr>
                <w:bCs/>
                <w:sz w:val="20"/>
                <w:szCs w:val="20"/>
              </w:rPr>
              <w:t xml:space="preserve">минимум 50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976" w:type="dxa"/>
            <w:vAlign w:val="top"/>
            <w:textDirection w:val="lrTb"/>
            <w:noWrap w:val="false"/>
          </w:tcPr>
          <w:p>
            <w:pPr>
              <w:pStyle w:val="1128"/>
              <w:rPr>
                <w:bCs/>
                <w:i/>
                <w:sz w:val="18"/>
                <w:szCs w:val="18"/>
              </w:rPr>
            </w:pPr>
            <w:r>
              <w:rPr>
                <w:bCs/>
                <w:i/>
                <w:sz w:val="18"/>
                <w:szCs w:val="18"/>
              </w:rPr>
            </w:r>
            <w:r>
              <w:rPr>
                <w:bCs/>
                <w:i/>
                <w:sz w:val="18"/>
                <w:szCs w:val="18"/>
              </w:rPr>
            </w:r>
          </w:p>
          <w:p>
            <w:pPr>
              <w:pStyle w:val="1128"/>
              <w:rPr>
                <w:bCs/>
                <w:i/>
                <w:sz w:val="18"/>
                <w:szCs w:val="18"/>
              </w:rPr>
            </w:pPr>
            <w:r>
              <w:rPr>
                <w:bCs/>
                <w:i/>
                <w:sz w:val="18"/>
                <w:szCs w:val="18"/>
              </w:rPr>
            </w:r>
            <w:r>
              <w:rPr>
                <w:bCs/>
                <w:i/>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1128"/>
              <w:jc w:val="center"/>
              <w:rPr>
                <w:bCs/>
                <w:sz w:val="20"/>
                <w:szCs w:val="20"/>
              </w:rPr>
            </w:pPr>
            <w:r>
              <w:rPr>
                <w:bCs/>
                <w:sz w:val="20"/>
                <w:szCs w:val="20"/>
              </w:rPr>
              <w:t xml:space="preserve">2.</w:t>
            </w:r>
            <w:r>
              <w:rPr>
                <w:bCs/>
                <w:sz w:val="20"/>
                <w:szCs w:val="20"/>
              </w:rPr>
              <w:t xml:space="preserve">7</w:t>
            </w:r>
            <w:r>
              <w:rPr>
                <w:bCs/>
                <w:sz w:val="20"/>
                <w:szCs w:val="20"/>
              </w:rPr>
              <w:t xml:space="preserve">.</w:t>
            </w:r>
            <w:r>
              <w:rPr>
                <w:bCs/>
                <w:sz w:val="20"/>
                <w:szCs w:val="20"/>
              </w:rPr>
            </w:r>
          </w:p>
        </w:tc>
        <w:tc>
          <w:tcPr>
            <w:tcBorders>
              <w:top w:val="single" w:color="000000" w:sz="4" w:space="0"/>
              <w:left w:val="single" w:color="000000" w:sz="4" w:space="0"/>
              <w:bottom w:val="single" w:color="000000" w:sz="4" w:space="0"/>
              <w:right w:val="single" w:color="000000" w:sz="4" w:space="0"/>
            </w:tcBorders>
            <w:tcW w:w="3828" w:type="dxa"/>
            <w:vAlign w:val="top"/>
            <w:textDirection w:val="lrTb"/>
            <w:noWrap w:val="false"/>
          </w:tcPr>
          <w:p>
            <w:pPr>
              <w:pStyle w:val="1128"/>
              <w:rPr>
                <w:bCs/>
                <w:sz w:val="20"/>
                <w:szCs w:val="20"/>
              </w:rPr>
            </w:pPr>
            <w:r>
              <w:rPr>
                <w:bCs/>
                <w:sz w:val="20"/>
                <w:szCs w:val="20"/>
              </w:rPr>
              <w:t xml:space="preserve">Прием денежн</w:t>
            </w:r>
            <w:r>
              <w:rPr>
                <w:bCs/>
                <w:sz w:val="20"/>
                <w:szCs w:val="20"/>
              </w:rPr>
              <w:t xml:space="preserve">ых знаков Банка России</w:t>
            </w:r>
            <w:r>
              <w:rPr>
                <w:bCs/>
                <w:sz w:val="20"/>
                <w:szCs w:val="20"/>
              </w:rPr>
              <w:t xml:space="preserve">, вызывающ</w:t>
            </w:r>
            <w:r>
              <w:rPr>
                <w:bCs/>
                <w:sz w:val="20"/>
                <w:szCs w:val="20"/>
              </w:rPr>
              <w:t xml:space="preserve">их</w:t>
            </w:r>
            <w:r>
              <w:rPr>
                <w:bCs/>
                <w:sz w:val="20"/>
                <w:szCs w:val="20"/>
              </w:rPr>
              <w:t xml:space="preserve"> сомнение в подлинности, для направления на экспертизу </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2835" w:type="dxa"/>
            <w:vAlign w:val="top"/>
            <w:textDirection w:val="lrTb"/>
            <w:noWrap w:val="false"/>
          </w:tcPr>
          <w:p>
            <w:pPr>
              <w:pStyle w:val="1128"/>
              <w:jc w:val="center"/>
              <w:rPr>
                <w:bCs/>
                <w:sz w:val="20"/>
                <w:szCs w:val="20"/>
              </w:rPr>
            </w:pPr>
            <w:r>
              <w:rPr>
                <w:bCs/>
                <w:sz w:val="20"/>
                <w:szCs w:val="20"/>
              </w:rPr>
              <w:t xml:space="preserve">Бесплатно</w:t>
            </w:r>
            <w:r>
              <w:rPr>
                <w:bCs/>
                <w:sz w:val="20"/>
                <w:szCs w:val="20"/>
              </w:rPr>
            </w:r>
          </w:p>
        </w:tc>
        <w:tc>
          <w:tcPr>
            <w:tcBorders>
              <w:top w:val="single" w:color="000000" w:sz="4" w:space="0"/>
              <w:left w:val="single" w:color="000000" w:sz="4" w:space="0"/>
              <w:bottom w:val="single" w:color="000000" w:sz="4" w:space="0"/>
              <w:right w:val="single" w:color="000000" w:sz="4" w:space="0"/>
            </w:tcBorders>
            <w:tcW w:w="2976" w:type="dxa"/>
            <w:vAlign w:val="top"/>
            <w:textDirection w:val="lrTb"/>
            <w:noWrap w:val="false"/>
          </w:tcPr>
          <w:p>
            <w:pPr>
              <w:pStyle w:val="1128"/>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1128"/>
              <w:jc w:val="center"/>
              <w:rPr>
                <w:bCs/>
                <w:sz w:val="20"/>
                <w:szCs w:val="20"/>
              </w:rPr>
            </w:pPr>
            <w:r>
              <w:rPr>
                <w:bCs/>
                <w:sz w:val="20"/>
                <w:szCs w:val="20"/>
              </w:rPr>
              <w:t xml:space="preserve">2.</w:t>
            </w:r>
            <w:r>
              <w:rPr>
                <w:bCs/>
                <w:sz w:val="20"/>
                <w:szCs w:val="20"/>
              </w:rPr>
              <w:t xml:space="preserve">8</w:t>
            </w:r>
            <w:r>
              <w:rPr>
                <w:bCs/>
                <w:sz w:val="20"/>
                <w:szCs w:val="20"/>
              </w:rPr>
              <w:t xml:space="preserve">.</w:t>
            </w:r>
            <w:r>
              <w:rPr>
                <w:bCs/>
                <w:sz w:val="20"/>
                <w:szCs w:val="20"/>
              </w:rPr>
            </w:r>
          </w:p>
        </w:tc>
        <w:tc>
          <w:tcPr>
            <w:tcBorders>
              <w:top w:val="single" w:color="000000" w:sz="4" w:space="0"/>
              <w:left w:val="single" w:color="000000" w:sz="4" w:space="0"/>
              <w:bottom w:val="single" w:color="000000" w:sz="4" w:space="0"/>
              <w:right w:val="single" w:color="000000" w:sz="4" w:space="0"/>
            </w:tcBorders>
            <w:tcW w:w="3828" w:type="dxa"/>
            <w:vAlign w:val="top"/>
            <w:textDirection w:val="lrTb"/>
            <w:noWrap w:val="false"/>
          </w:tcPr>
          <w:p>
            <w:pPr>
              <w:pStyle w:val="1128"/>
              <w:rPr>
                <w:bCs/>
                <w:sz w:val="20"/>
                <w:szCs w:val="20"/>
              </w:rPr>
            </w:pPr>
            <w:r>
              <w:rPr>
                <w:bCs/>
                <w:sz w:val="20"/>
                <w:szCs w:val="20"/>
              </w:rPr>
              <w:t xml:space="preserve">Обмен ветхих банкнот и дефектной монеты Банка России на годные  к обращению </w:t>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2835" w:type="dxa"/>
            <w:vAlign w:val="top"/>
            <w:textDirection w:val="lrTb"/>
            <w:noWrap w:val="false"/>
          </w:tcPr>
          <w:p>
            <w:pPr>
              <w:pStyle w:val="1128"/>
              <w:jc w:val="center"/>
              <w:rPr>
                <w:bCs/>
                <w:sz w:val="20"/>
                <w:szCs w:val="20"/>
              </w:rPr>
            </w:pPr>
            <w:r>
              <w:rPr>
                <w:bCs/>
                <w:sz w:val="20"/>
                <w:szCs w:val="20"/>
              </w:rPr>
              <w:t xml:space="preserve">Бесплатно</w:t>
            </w:r>
            <w:r>
              <w:rPr>
                <w:bCs/>
                <w:sz w:val="20"/>
                <w:szCs w:val="20"/>
              </w:rPr>
            </w:r>
          </w:p>
        </w:tc>
        <w:tc>
          <w:tcPr>
            <w:tcBorders>
              <w:top w:val="single" w:color="000000" w:sz="4" w:space="0"/>
              <w:left w:val="single" w:color="000000" w:sz="4" w:space="0"/>
              <w:bottom w:val="single" w:color="000000" w:sz="4" w:space="0"/>
              <w:right w:val="single" w:color="000000" w:sz="4" w:space="0"/>
            </w:tcBorders>
            <w:tcW w:w="2976" w:type="dxa"/>
            <w:vAlign w:val="top"/>
            <w:textDirection w:val="lrTb"/>
            <w:noWrap w:val="false"/>
          </w:tcPr>
          <w:p>
            <w:pPr>
              <w:pStyle w:val="1128"/>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2"/>
        </w:trPr>
        <w:tc>
          <w:tcPr>
            <w:gridSpan w:val="5"/>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28"/>
              <w:jc w:val="center"/>
              <w:spacing w:before="40" w:after="40"/>
              <w:rPr>
                <w:bCs/>
                <w:sz w:val="20"/>
                <w:szCs w:val="20"/>
              </w:rPr>
            </w:pPr>
            <w:r>
              <w:rPr>
                <w:sz w:val="20"/>
                <w:szCs w:val="20"/>
              </w:rPr>
              <w:t xml:space="preserve">2</w:t>
            </w:r>
            <w:r>
              <w:rPr>
                <w:sz w:val="20"/>
                <w:szCs w:val="20"/>
              </w:rPr>
              <w:t xml:space="preserve">.</w:t>
            </w:r>
            <w:r>
              <w:rPr>
                <w:sz w:val="20"/>
                <w:szCs w:val="20"/>
              </w:rPr>
              <w:t xml:space="preserve">9</w:t>
            </w:r>
            <w:r>
              <w:rPr>
                <w:sz w:val="20"/>
                <w:szCs w:val="20"/>
              </w:rPr>
              <w:t xml:space="preserve">. </w:t>
            </w:r>
            <w:r>
              <w:rPr>
                <w:bCs/>
                <w:sz w:val="20"/>
                <w:szCs w:val="20"/>
              </w:rPr>
              <w:t xml:space="preserve">Размен банкнот/монет Банка России</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58"/>
        </w:trPr>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1128"/>
              <w:jc w:val="center"/>
              <w:rPr>
                <w:bCs/>
                <w:sz w:val="20"/>
                <w:szCs w:val="20"/>
              </w:rPr>
            </w:pPr>
            <w:r>
              <w:rPr>
                <w:bCs/>
                <w:sz w:val="20"/>
                <w:szCs w:val="20"/>
              </w:rPr>
              <w:t xml:space="preserve">2.9.1.</w:t>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28"/>
              <w:rPr>
                <w:bCs/>
                <w:sz w:val="20"/>
                <w:szCs w:val="20"/>
              </w:rPr>
            </w:pPr>
            <w:r>
              <w:rPr>
                <w:bCs/>
                <w:sz w:val="20"/>
                <w:szCs w:val="20"/>
              </w:rPr>
              <w:t xml:space="preserve">Размен банкнот Банка России на банкноты Банка России другого достоинства</w:t>
            </w:r>
            <w:r>
              <w:rPr>
                <w:bCs/>
                <w:sz w:val="20"/>
                <w:szCs w:val="20"/>
              </w:rPr>
            </w:r>
          </w:p>
        </w:tc>
        <w:tc>
          <w:tcPr>
            <w:tcBorders>
              <w:top w:val="single" w:color="000000" w:sz="4" w:space="0"/>
              <w:left w:val="single" w:color="000000" w:sz="4" w:space="0"/>
              <w:bottom w:val="single" w:color="000000" w:sz="4" w:space="0"/>
              <w:right w:val="single" w:color="000000" w:sz="4" w:space="0"/>
            </w:tcBorders>
            <w:tcW w:w="2694" w:type="dxa"/>
            <w:vAlign w:val="top"/>
            <w:textDirection w:val="lrTb"/>
            <w:noWrap w:val="false"/>
          </w:tcPr>
          <w:p>
            <w:pPr>
              <w:pStyle w:val="1128"/>
              <w:jc w:val="center"/>
              <w:rPr>
                <w:bCs/>
                <w:sz w:val="20"/>
                <w:szCs w:val="20"/>
              </w:rPr>
            </w:pPr>
            <w:r>
              <w:rPr>
                <w:bCs/>
                <w:sz w:val="20"/>
                <w:szCs w:val="20"/>
              </w:rPr>
              <w:t xml:space="preserve">2% от суммы, но не менее 250 руб.</w:t>
            </w:r>
            <w:r>
              <w:rPr>
                <w:bCs/>
                <w:sz w:val="20"/>
                <w:szCs w:val="20"/>
              </w:rPr>
            </w:r>
          </w:p>
        </w:tc>
        <w:tc>
          <w:tcPr>
            <w:tcBorders>
              <w:top w:val="single" w:color="000000" w:sz="4" w:space="0"/>
              <w:left w:val="single" w:color="000000" w:sz="4" w:space="0"/>
              <w:right w:val="single" w:color="000000" w:sz="4" w:space="0"/>
            </w:tcBorders>
            <w:tcW w:w="2976" w:type="dxa"/>
            <w:vAlign w:val="top"/>
            <w:vMerge w:val="restart"/>
            <w:textDirection w:val="lrTb"/>
            <w:noWrap w:val="false"/>
          </w:tcPr>
          <w:p>
            <w:pPr>
              <w:pStyle w:val="1128"/>
              <w:spacing w:before="40" w:after="40"/>
              <w:rPr>
                <w:bCs/>
                <w:i/>
                <w:sz w:val="20"/>
                <w:szCs w:val="20"/>
              </w:rPr>
            </w:pPr>
            <w:r>
              <w:rPr>
                <w:bCs/>
                <w:i/>
                <w:sz w:val="20"/>
                <w:szCs w:val="20"/>
              </w:rPr>
              <w:t xml:space="preserve">Осуществляется подразделениями Банка по письменному заявлению клиента при наличии в достаточном количестве в операционной кассе подразделения Банка номиналов банкнот/монет, требуемых для размена</w:t>
            </w:r>
            <w:r>
              <w:rPr>
                <w:bCs/>
                <w:i/>
                <w:sz w:val="20"/>
                <w:szCs w:val="20"/>
              </w:rPr>
            </w:r>
            <w:r>
              <w:rPr>
                <w:bCs/>
                <w:i/>
                <w:sz w:val="20"/>
                <w:szCs w:val="20"/>
              </w:rPr>
            </w:r>
          </w:p>
          <w:p>
            <w:pPr>
              <w:pStyle w:val="1128"/>
              <w:spacing w:before="40" w:after="40"/>
              <w:rPr>
                <w:bCs/>
                <w:i/>
                <w:sz w:val="20"/>
                <w:szCs w:val="20"/>
              </w:rPr>
            </w:pPr>
            <w:r>
              <w:rPr>
                <w:i/>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i/>
                <w:sz w:val="20"/>
                <w:szCs w:val="20"/>
              </w:rPr>
            </w:r>
            <w:r>
              <w:rPr>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99"/>
        </w:trPr>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1128"/>
              <w:jc w:val="center"/>
              <w:rPr>
                <w:bCs/>
                <w:sz w:val="20"/>
                <w:szCs w:val="20"/>
              </w:rPr>
            </w:pPr>
            <w:r>
              <w:rPr>
                <w:bCs/>
                <w:sz w:val="20"/>
                <w:szCs w:val="20"/>
              </w:rPr>
              <w:t xml:space="preserve">2.9.2.</w:t>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28"/>
              <w:rPr>
                <w:bCs/>
                <w:sz w:val="20"/>
                <w:szCs w:val="20"/>
              </w:rPr>
            </w:pPr>
            <w:r>
              <w:rPr>
                <w:bCs/>
                <w:sz w:val="20"/>
                <w:szCs w:val="20"/>
              </w:rPr>
              <w:t xml:space="preserve">Размен банкнот Банка России на монету Банка России</w:t>
            </w:r>
            <w:r>
              <w:rPr>
                <w:bCs/>
                <w:sz w:val="20"/>
                <w:szCs w:val="20"/>
              </w:rPr>
            </w:r>
          </w:p>
        </w:tc>
        <w:tc>
          <w:tcPr>
            <w:tcBorders>
              <w:top w:val="single" w:color="000000" w:sz="4" w:space="0"/>
              <w:left w:val="single" w:color="000000" w:sz="4" w:space="0"/>
              <w:bottom w:val="single" w:color="000000" w:sz="4" w:space="0"/>
              <w:right w:val="single" w:color="000000" w:sz="4" w:space="0"/>
            </w:tcBorders>
            <w:tcW w:w="2694" w:type="dxa"/>
            <w:vAlign w:val="top"/>
            <w:textDirection w:val="lrTb"/>
            <w:noWrap w:val="false"/>
          </w:tcPr>
          <w:p>
            <w:pPr>
              <w:pStyle w:val="1128"/>
              <w:jc w:val="center"/>
              <w:rPr>
                <w:bCs/>
                <w:sz w:val="20"/>
                <w:szCs w:val="20"/>
              </w:rPr>
            </w:pPr>
            <w:r>
              <w:rPr>
                <w:bCs/>
                <w:sz w:val="20"/>
                <w:szCs w:val="20"/>
              </w:rPr>
              <w:t xml:space="preserve">3% от суммы, но не менее 250 руб.</w:t>
            </w:r>
            <w:r>
              <w:rPr>
                <w:bCs/>
                <w:sz w:val="20"/>
                <w:szCs w:val="20"/>
              </w:rPr>
            </w:r>
          </w:p>
        </w:tc>
        <w:tc>
          <w:tcPr>
            <w:tcBorders>
              <w:left w:val="single" w:color="000000" w:sz="4" w:space="0"/>
              <w:right w:val="single" w:color="000000" w:sz="4" w:space="0"/>
            </w:tcBorders>
            <w:tcW w:w="2976" w:type="dxa"/>
            <w:vAlign w:val="top"/>
            <w:vMerge w:val="continue"/>
            <w:textDirection w:val="lrTb"/>
            <w:noWrap w:val="false"/>
          </w:tcPr>
          <w:p>
            <w:pPr>
              <w:pStyle w:val="1128"/>
              <w:rPr>
                <w:bCs/>
                <w:i/>
                <w:sz w:val="20"/>
                <w:szCs w:val="20"/>
              </w:rPr>
            </w:pPr>
            <w:r>
              <w:rPr>
                <w:bCs/>
                <w:i/>
                <w:sz w:val="20"/>
                <w:szCs w:val="20"/>
              </w:rPr>
            </w:r>
            <w:r>
              <w:rPr>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3"/>
        </w:trPr>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1128"/>
              <w:jc w:val="center"/>
              <w:rPr>
                <w:bCs/>
                <w:sz w:val="20"/>
                <w:szCs w:val="20"/>
              </w:rPr>
            </w:pPr>
            <w:r>
              <w:rPr>
                <w:bCs/>
                <w:sz w:val="20"/>
                <w:szCs w:val="20"/>
              </w:rPr>
              <w:t xml:space="preserve">2.9.3.</w:t>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28"/>
              <w:rPr>
                <w:bCs/>
                <w:sz w:val="20"/>
                <w:szCs w:val="20"/>
              </w:rPr>
            </w:pPr>
            <w:r>
              <w:rPr>
                <w:bCs/>
                <w:sz w:val="20"/>
                <w:szCs w:val="20"/>
              </w:rPr>
              <w:t xml:space="preserve">Размен монет Банка России на банкноты Банка России</w:t>
            </w:r>
            <w:r>
              <w:rPr>
                <w:bCs/>
                <w:sz w:val="20"/>
                <w:szCs w:val="20"/>
              </w:rPr>
            </w:r>
          </w:p>
        </w:tc>
        <w:tc>
          <w:tcPr>
            <w:tcBorders>
              <w:top w:val="single" w:color="000000" w:sz="4" w:space="0"/>
              <w:left w:val="single" w:color="000000" w:sz="4" w:space="0"/>
              <w:bottom w:val="single" w:color="000000" w:sz="4" w:space="0"/>
              <w:right w:val="single" w:color="000000" w:sz="4" w:space="0"/>
            </w:tcBorders>
            <w:tcW w:w="2694" w:type="dxa"/>
            <w:vAlign w:val="top"/>
            <w:textDirection w:val="lrTb"/>
            <w:noWrap w:val="false"/>
          </w:tcPr>
          <w:p>
            <w:pPr>
              <w:pStyle w:val="1128"/>
              <w:jc w:val="center"/>
              <w:rPr>
                <w:bCs/>
                <w:sz w:val="20"/>
                <w:szCs w:val="20"/>
              </w:rPr>
            </w:pPr>
            <w:r>
              <w:rPr>
                <w:bCs/>
                <w:sz w:val="20"/>
                <w:szCs w:val="20"/>
              </w:rPr>
              <w:t xml:space="preserve">4% от суммы, но не менее 250 руб.</w:t>
            </w:r>
            <w:r>
              <w:rPr>
                <w:bCs/>
                <w:sz w:val="20"/>
                <w:szCs w:val="20"/>
              </w:rPr>
            </w:r>
          </w:p>
        </w:tc>
        <w:tc>
          <w:tcPr>
            <w:tcBorders>
              <w:left w:val="single" w:color="000000" w:sz="4" w:space="0"/>
              <w:right w:val="single" w:color="000000" w:sz="4" w:space="0"/>
            </w:tcBorders>
            <w:tcW w:w="2976" w:type="dxa"/>
            <w:vAlign w:val="top"/>
            <w:vMerge w:val="continue"/>
            <w:textDirection w:val="lrTb"/>
            <w:noWrap w:val="false"/>
          </w:tcPr>
          <w:p>
            <w:pPr>
              <w:pStyle w:val="1128"/>
              <w:rPr>
                <w:bCs/>
                <w:i/>
                <w:sz w:val="20"/>
                <w:szCs w:val="20"/>
              </w:rPr>
            </w:pPr>
            <w:r>
              <w:rPr>
                <w:bCs/>
                <w:i/>
                <w:sz w:val="20"/>
                <w:szCs w:val="20"/>
              </w:rPr>
            </w:r>
            <w:r>
              <w:rPr>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58"/>
        </w:trPr>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1128"/>
              <w:jc w:val="center"/>
              <w:rPr>
                <w:bCs/>
                <w:sz w:val="20"/>
                <w:szCs w:val="20"/>
              </w:rPr>
            </w:pPr>
            <w:r>
              <w:rPr>
                <w:bCs/>
                <w:sz w:val="20"/>
                <w:szCs w:val="20"/>
              </w:rPr>
              <w:t xml:space="preserve">2.9.4.</w:t>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28"/>
              <w:rPr>
                <w:bCs/>
                <w:sz w:val="20"/>
                <w:szCs w:val="20"/>
              </w:rPr>
            </w:pPr>
            <w:r>
              <w:rPr>
                <w:bCs/>
                <w:sz w:val="20"/>
                <w:szCs w:val="20"/>
              </w:rPr>
              <w:t xml:space="preserve">Размен монет Банка России на монету Банка России другого достоинства</w:t>
            </w:r>
            <w:r>
              <w:rPr>
                <w:bCs/>
                <w:sz w:val="20"/>
                <w:szCs w:val="20"/>
              </w:rPr>
            </w:r>
          </w:p>
        </w:tc>
        <w:tc>
          <w:tcPr>
            <w:tcBorders>
              <w:top w:val="single" w:color="000000" w:sz="4" w:space="0"/>
              <w:left w:val="single" w:color="000000" w:sz="4" w:space="0"/>
              <w:bottom w:val="single" w:color="000000" w:sz="4" w:space="0"/>
              <w:right w:val="single" w:color="000000" w:sz="4" w:space="0"/>
            </w:tcBorders>
            <w:tcW w:w="2694" w:type="dxa"/>
            <w:vAlign w:val="top"/>
            <w:textDirection w:val="lrTb"/>
            <w:noWrap w:val="false"/>
          </w:tcPr>
          <w:p>
            <w:pPr>
              <w:pStyle w:val="1128"/>
              <w:jc w:val="center"/>
              <w:rPr>
                <w:bCs/>
                <w:sz w:val="20"/>
                <w:szCs w:val="20"/>
              </w:rPr>
            </w:pPr>
            <w:r>
              <w:rPr>
                <w:bCs/>
                <w:sz w:val="20"/>
                <w:szCs w:val="20"/>
              </w:rPr>
              <w:t xml:space="preserve">4% от суммы, но не менее 250 руб.</w:t>
            </w:r>
            <w:r>
              <w:rPr>
                <w:bCs/>
                <w:sz w:val="20"/>
                <w:szCs w:val="20"/>
              </w:rPr>
            </w:r>
          </w:p>
        </w:tc>
        <w:tc>
          <w:tcPr>
            <w:tcBorders>
              <w:left w:val="single" w:color="000000" w:sz="4" w:space="0"/>
              <w:bottom w:val="single" w:color="000000" w:sz="4" w:space="0"/>
              <w:right w:val="single" w:color="000000" w:sz="4" w:space="0"/>
            </w:tcBorders>
            <w:tcW w:w="2976" w:type="dxa"/>
            <w:vAlign w:val="top"/>
            <w:vMerge w:val="continue"/>
            <w:textDirection w:val="lrTb"/>
            <w:noWrap w:val="false"/>
          </w:tcPr>
          <w:p>
            <w:pPr>
              <w:pStyle w:val="1128"/>
              <w:rPr>
                <w:bCs/>
                <w:i/>
                <w:sz w:val="20"/>
                <w:szCs w:val="20"/>
              </w:rPr>
            </w:pPr>
            <w:r>
              <w:rPr>
                <w:bCs/>
                <w:i/>
                <w:sz w:val="20"/>
                <w:szCs w:val="20"/>
              </w:rPr>
            </w:r>
            <w:r>
              <w:rPr>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58"/>
        </w:trPr>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1128"/>
              <w:jc w:val="center"/>
              <w:spacing w:before="40" w:after="40"/>
              <w:rPr>
                <w:bCs/>
                <w:sz w:val="20"/>
                <w:szCs w:val="20"/>
              </w:rPr>
            </w:pPr>
            <w:r>
              <w:rPr>
                <w:bCs/>
                <w:sz w:val="20"/>
                <w:szCs w:val="20"/>
              </w:rPr>
              <w:t xml:space="preserve">2.10.</w:t>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28"/>
              <w:spacing w:before="40" w:after="40"/>
              <w:rPr>
                <w:bCs/>
                <w:sz w:val="20"/>
                <w:szCs w:val="20"/>
              </w:rPr>
            </w:pPr>
            <w:r>
              <w:rPr>
                <w:bCs/>
                <w:sz w:val="20"/>
                <w:szCs w:val="20"/>
              </w:rPr>
              <w:t xml:space="preserve">Обеспечение клиента Банка разменной монетой на постоянной основе</w:t>
            </w:r>
            <w:r>
              <w:rPr>
                <w:bCs/>
                <w:sz w:val="20"/>
                <w:szCs w:val="20"/>
              </w:rPr>
            </w:r>
          </w:p>
        </w:tc>
        <w:tc>
          <w:tcPr>
            <w:tcBorders>
              <w:top w:val="single" w:color="000000" w:sz="4" w:space="0"/>
              <w:left w:val="single" w:color="000000" w:sz="4" w:space="0"/>
              <w:bottom w:val="single" w:color="000000" w:sz="4" w:space="0"/>
              <w:right w:val="single" w:color="000000" w:sz="4" w:space="0"/>
            </w:tcBorders>
            <w:tcW w:w="2694" w:type="dxa"/>
            <w:vAlign w:val="top"/>
            <w:textDirection w:val="lrTb"/>
            <w:noWrap w:val="false"/>
          </w:tcPr>
          <w:p>
            <w:pPr>
              <w:pStyle w:val="1128"/>
              <w:jc w:val="center"/>
              <w:spacing w:before="40"/>
              <w:rPr>
                <w:bCs/>
                <w:sz w:val="20"/>
                <w:szCs w:val="20"/>
              </w:rPr>
            </w:pPr>
            <w:r>
              <w:rPr>
                <w:bCs/>
                <w:sz w:val="20"/>
                <w:szCs w:val="20"/>
              </w:rPr>
              <w:t xml:space="preserve">0,5% от суммы,</w:t>
            </w:r>
            <w:r>
              <w:rPr>
                <w:bCs/>
                <w:sz w:val="20"/>
                <w:szCs w:val="20"/>
              </w:rPr>
            </w:r>
          </w:p>
          <w:p>
            <w:pPr>
              <w:pStyle w:val="1128"/>
              <w:jc w:val="center"/>
              <w:spacing w:before="40"/>
              <w:rPr>
                <w:bCs/>
                <w:sz w:val="20"/>
                <w:szCs w:val="20"/>
              </w:rPr>
            </w:pPr>
            <w:r>
              <w:rPr>
                <w:bCs/>
                <w:sz w:val="20"/>
                <w:szCs w:val="20"/>
              </w:rPr>
              <w:t xml:space="preserve">минимум 50 руб.</w:t>
            </w:r>
            <w:r>
              <w:rPr>
                <w:bCs/>
                <w:sz w:val="20"/>
                <w:szCs w:val="20"/>
              </w:rPr>
            </w:r>
          </w:p>
        </w:tc>
        <w:tc>
          <w:tcPr>
            <w:tcBorders>
              <w:left w:val="single" w:color="000000" w:sz="4" w:space="0"/>
              <w:bottom w:val="single" w:color="000000" w:sz="4" w:space="0"/>
              <w:right w:val="single" w:color="000000" w:sz="4" w:space="0"/>
            </w:tcBorders>
            <w:tcW w:w="2976" w:type="dxa"/>
            <w:vAlign w:val="top"/>
            <w:textDirection w:val="lrTb"/>
            <w:noWrap w:val="false"/>
          </w:tcPr>
          <w:p>
            <w:pPr>
              <w:pStyle w:val="1128"/>
              <w:spacing w:before="40" w:after="40"/>
              <w:rPr>
                <w:bCs/>
                <w:i/>
                <w:sz w:val="20"/>
                <w:szCs w:val="20"/>
              </w:rPr>
            </w:pPr>
            <w:r>
              <w:rPr>
                <w:bCs/>
                <w:i/>
                <w:sz w:val="20"/>
                <w:szCs w:val="20"/>
              </w:rPr>
              <w:t xml:space="preserve">По письменной предварительной заявке** за 3 рабочих дня до получения разменной монеты</w:t>
            </w:r>
            <w:r>
              <w:rPr>
                <w:bCs/>
                <w:i/>
                <w:sz w:val="20"/>
                <w:szCs w:val="20"/>
              </w:rPr>
            </w:r>
            <w:r>
              <w:rPr>
                <w:bCs/>
                <w:i/>
                <w:sz w:val="20"/>
                <w:szCs w:val="20"/>
              </w:rPr>
            </w:r>
          </w:p>
          <w:p>
            <w:pPr>
              <w:pStyle w:val="1128"/>
              <w:spacing w:before="40" w:after="40"/>
              <w:rPr>
                <w:bCs/>
                <w:i/>
                <w:sz w:val="20"/>
                <w:szCs w:val="20"/>
              </w:rPr>
            </w:pPr>
            <w:r>
              <w:rPr>
                <w:i/>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i/>
                <w:sz w:val="20"/>
                <w:szCs w:val="20"/>
              </w:rPr>
            </w:r>
            <w:r>
              <w:rPr>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1128"/>
              <w:jc w:val="center"/>
              <w:spacing w:before="40" w:after="40"/>
              <w:rPr>
                <w:bCs/>
                <w:sz w:val="20"/>
                <w:szCs w:val="20"/>
              </w:rPr>
            </w:pPr>
            <w:r>
              <w:rPr>
                <w:bCs/>
                <w:sz w:val="20"/>
                <w:szCs w:val="20"/>
              </w:rPr>
              <w:t xml:space="preserve">2.11.</w:t>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28"/>
              <w:spacing w:before="40" w:after="40"/>
              <w:rPr>
                <w:bCs/>
                <w:sz w:val="20"/>
                <w:szCs w:val="20"/>
              </w:rPr>
            </w:pPr>
            <w:r>
              <w:rPr>
                <w:bCs/>
                <w:sz w:val="20"/>
                <w:szCs w:val="20"/>
              </w:rPr>
              <w:t xml:space="preserve">Выдача денежной наличности в иностранной валюте на командировочные расходы</w:t>
            </w:r>
            <w:r>
              <w:rPr>
                <w:bCs/>
                <w:sz w:val="20"/>
                <w:szCs w:val="20"/>
              </w:rPr>
            </w:r>
          </w:p>
        </w:tc>
        <w:tc>
          <w:tcPr>
            <w:tcBorders>
              <w:top w:val="single" w:color="000000" w:sz="4" w:space="0"/>
              <w:left w:val="single" w:color="000000" w:sz="4" w:space="0"/>
              <w:bottom w:val="single" w:color="000000" w:sz="4" w:space="0"/>
              <w:right w:val="single" w:color="000000" w:sz="4" w:space="0"/>
            </w:tcBorders>
            <w:tcW w:w="2694" w:type="dxa"/>
            <w:vAlign w:val="top"/>
            <w:textDirection w:val="lrTb"/>
            <w:noWrap w:val="false"/>
          </w:tcPr>
          <w:p>
            <w:pPr>
              <w:pStyle w:val="1128"/>
              <w:jc w:val="center"/>
              <w:spacing w:before="40"/>
              <w:rPr>
                <w:bCs/>
                <w:sz w:val="20"/>
                <w:szCs w:val="20"/>
              </w:rPr>
            </w:pPr>
            <w:r>
              <w:rPr>
                <w:bCs/>
                <w:sz w:val="20"/>
                <w:szCs w:val="20"/>
              </w:rPr>
              <w:t xml:space="preserve">2,5% от суммы,</w:t>
            </w:r>
            <w:r>
              <w:rPr>
                <w:bCs/>
                <w:sz w:val="20"/>
                <w:szCs w:val="20"/>
              </w:rPr>
            </w:r>
          </w:p>
          <w:p>
            <w:pPr>
              <w:pStyle w:val="1128"/>
              <w:jc w:val="center"/>
              <w:spacing w:before="40"/>
              <w:rPr>
                <w:bCs/>
                <w:sz w:val="20"/>
                <w:szCs w:val="20"/>
              </w:rPr>
            </w:pPr>
            <w:r>
              <w:rPr>
                <w:bCs/>
                <w:sz w:val="20"/>
                <w:szCs w:val="20"/>
              </w:rPr>
              <w:t xml:space="preserve">минимум </w:t>
            </w:r>
            <w:r>
              <w:rPr>
                <w:bCs/>
                <w:sz w:val="20"/>
                <w:szCs w:val="20"/>
                <w:lang w:val="en-US"/>
              </w:rPr>
              <w:t xml:space="preserve">3</w:t>
            </w:r>
            <w:r>
              <w:rPr>
                <w:bCs/>
                <w:sz w:val="20"/>
                <w:szCs w:val="20"/>
              </w:rPr>
              <w:t xml:space="preserve">00 руб.</w:t>
            </w:r>
            <w:r>
              <w:rPr>
                <w:bCs/>
                <w:sz w:val="20"/>
                <w:szCs w:val="20"/>
              </w:rPr>
            </w:r>
          </w:p>
        </w:tc>
        <w:tc>
          <w:tcPr>
            <w:tcBorders>
              <w:top w:val="single" w:color="000000" w:sz="4" w:space="0"/>
              <w:left w:val="single" w:color="000000" w:sz="4" w:space="0"/>
              <w:bottom w:val="single" w:color="000000" w:sz="4" w:space="0"/>
              <w:right w:val="single" w:color="000000" w:sz="4" w:space="0"/>
            </w:tcBorders>
            <w:tcW w:w="2976" w:type="dxa"/>
            <w:vAlign w:val="top"/>
            <w:textDirection w:val="lrTb"/>
            <w:noWrap w:val="false"/>
          </w:tcPr>
          <w:p>
            <w:pPr>
              <w:pStyle w:val="1128"/>
              <w:rPr>
                <w:bCs/>
                <w:sz w:val="20"/>
                <w:szCs w:val="20"/>
              </w:rPr>
            </w:pPr>
            <w:r>
              <w:rPr>
                <w:i/>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1128"/>
              <w:jc w:val="center"/>
              <w:spacing w:before="40" w:after="40"/>
              <w:rPr>
                <w:bCs/>
                <w:sz w:val="20"/>
                <w:szCs w:val="20"/>
              </w:rPr>
            </w:pPr>
            <w:r>
              <w:rPr>
                <w:bCs/>
                <w:sz w:val="20"/>
                <w:szCs w:val="20"/>
              </w:rPr>
              <w:t xml:space="preserve">2.12.</w:t>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28"/>
              <w:spacing w:before="40"/>
              <w:rPr>
                <w:bCs/>
                <w:sz w:val="20"/>
                <w:szCs w:val="20"/>
              </w:rPr>
            </w:pPr>
            <w:r>
              <w:rPr>
                <w:bCs/>
                <w:sz w:val="20"/>
                <w:szCs w:val="20"/>
              </w:rPr>
              <w:t xml:space="preserve">Прием наличной иностранной валюты (за исключением монет)******</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694" w:type="dxa"/>
            <w:vAlign w:val="top"/>
            <w:textDirection w:val="lrTb"/>
            <w:noWrap w:val="false"/>
          </w:tcPr>
          <w:p>
            <w:pPr>
              <w:pStyle w:val="1128"/>
              <w:jc w:val="center"/>
              <w:spacing w:before="40"/>
              <w:rPr>
                <w:bCs/>
                <w:sz w:val="20"/>
                <w:szCs w:val="20"/>
              </w:rPr>
            </w:pPr>
            <w:r>
              <w:rPr>
                <w:bCs/>
                <w:sz w:val="20"/>
                <w:szCs w:val="20"/>
              </w:rPr>
              <w:t xml:space="preserve">3,5% от суммы,</w:t>
            </w:r>
            <w:r>
              <w:rPr>
                <w:bCs/>
                <w:sz w:val="20"/>
                <w:szCs w:val="20"/>
              </w:rPr>
            </w:r>
          </w:p>
          <w:p>
            <w:pPr>
              <w:pStyle w:val="1128"/>
              <w:jc w:val="center"/>
              <w:spacing w:before="40"/>
              <w:rPr>
                <w:bCs/>
                <w:sz w:val="20"/>
                <w:szCs w:val="20"/>
              </w:rPr>
            </w:pPr>
            <w:r>
              <w:rPr>
                <w:bCs/>
                <w:sz w:val="20"/>
                <w:szCs w:val="20"/>
              </w:rPr>
              <w:t xml:space="preserve">минимум </w:t>
            </w:r>
            <w:r>
              <w:rPr>
                <w:bCs/>
                <w:sz w:val="20"/>
                <w:szCs w:val="20"/>
                <w:lang w:val="en-US"/>
              </w:rPr>
              <w:t xml:space="preserve">2</w:t>
            </w:r>
            <w:r>
              <w:rPr>
                <w:bCs/>
                <w:sz w:val="20"/>
                <w:szCs w:val="20"/>
              </w:rPr>
              <w:t xml:space="preserve">00 руб.</w:t>
            </w:r>
            <w:r>
              <w:rPr>
                <w:bCs/>
                <w:sz w:val="20"/>
                <w:szCs w:val="20"/>
              </w:rPr>
            </w:r>
          </w:p>
        </w:tc>
        <w:tc>
          <w:tcPr>
            <w:tcBorders>
              <w:top w:val="single" w:color="000000" w:sz="4" w:space="0"/>
              <w:left w:val="single" w:color="000000" w:sz="4" w:space="0"/>
              <w:bottom w:val="single" w:color="000000" w:sz="4" w:space="0"/>
              <w:right w:val="single" w:color="000000" w:sz="4" w:space="0"/>
            </w:tcBorders>
            <w:tcW w:w="2976" w:type="dxa"/>
            <w:vAlign w:val="top"/>
            <w:textDirection w:val="lrTb"/>
            <w:noWrap w:val="false"/>
          </w:tcPr>
          <w:p>
            <w:pPr>
              <w:pStyle w:val="1128"/>
              <w:rPr>
                <w:bCs/>
                <w:sz w:val="20"/>
                <w:szCs w:val="20"/>
              </w:rPr>
            </w:pPr>
            <w:r>
              <w:rPr>
                <w:i/>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1128"/>
              <w:jc w:val="center"/>
              <w:spacing w:before="40" w:after="40"/>
              <w:rPr>
                <w:bCs/>
                <w:sz w:val="20"/>
                <w:szCs w:val="20"/>
              </w:rPr>
            </w:pPr>
            <w:r>
              <w:rPr>
                <w:bCs/>
                <w:sz w:val="20"/>
                <w:szCs w:val="20"/>
              </w:rPr>
              <w:t xml:space="preserve">2.13.</w:t>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28"/>
              <w:spacing w:before="40"/>
              <w:rPr>
                <w:bCs/>
                <w:sz w:val="20"/>
                <w:szCs w:val="20"/>
              </w:rPr>
            </w:pPr>
            <w:r>
              <w:rPr>
                <w:bCs/>
                <w:sz w:val="20"/>
                <w:szCs w:val="20"/>
              </w:rPr>
              <w:t xml:space="preserve">Прием банкнот иностранного государства (группы иностранных государств), вызывающих сомнение в подлинности, для направления на экспертизу</w:t>
            </w:r>
            <w:r>
              <w:rPr>
                <w:bCs/>
                <w:sz w:val="20"/>
                <w:szCs w:val="20"/>
              </w:rPr>
            </w:r>
          </w:p>
        </w:tc>
        <w:tc>
          <w:tcPr>
            <w:tcBorders>
              <w:top w:val="single" w:color="000000" w:sz="4" w:space="0"/>
              <w:left w:val="single" w:color="000000" w:sz="4" w:space="0"/>
              <w:bottom w:val="single" w:color="000000" w:sz="4" w:space="0"/>
              <w:right w:val="single" w:color="000000" w:sz="4" w:space="0"/>
            </w:tcBorders>
            <w:tcW w:w="2694" w:type="dxa"/>
            <w:vAlign w:val="top"/>
            <w:textDirection w:val="lrTb"/>
            <w:noWrap w:val="false"/>
          </w:tcPr>
          <w:p>
            <w:pPr>
              <w:pStyle w:val="1128"/>
              <w:jc w:val="center"/>
              <w:spacing w:before="40"/>
              <w:rPr>
                <w:bCs/>
                <w:sz w:val="20"/>
                <w:szCs w:val="20"/>
              </w:rPr>
            </w:pPr>
            <w:r>
              <w:rPr>
                <w:bCs/>
                <w:sz w:val="20"/>
                <w:szCs w:val="20"/>
              </w:rPr>
              <w:t xml:space="preserve">Бесплатно</w:t>
            </w:r>
            <w:r>
              <w:rPr>
                <w:bCs/>
                <w:sz w:val="20"/>
                <w:szCs w:val="20"/>
              </w:rPr>
            </w:r>
          </w:p>
        </w:tc>
        <w:tc>
          <w:tcPr>
            <w:tcBorders>
              <w:top w:val="single" w:color="000000" w:sz="4" w:space="0"/>
              <w:left w:val="single" w:color="000000" w:sz="4" w:space="0"/>
              <w:bottom w:val="single" w:color="000000" w:sz="4" w:space="0"/>
              <w:right w:val="single" w:color="000000" w:sz="4" w:space="0"/>
            </w:tcBorders>
            <w:tcW w:w="2976" w:type="dxa"/>
            <w:vAlign w:val="top"/>
            <w:textDirection w:val="lrTb"/>
            <w:noWrap w:val="false"/>
          </w:tcPr>
          <w:p>
            <w:pPr>
              <w:pStyle w:val="1128"/>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1128"/>
              <w:jc w:val="center"/>
              <w:spacing w:before="40" w:after="40"/>
              <w:rPr>
                <w:bCs/>
                <w:sz w:val="20"/>
                <w:szCs w:val="20"/>
              </w:rPr>
            </w:pPr>
            <w:r>
              <w:rPr>
                <w:bCs/>
                <w:sz w:val="20"/>
                <w:szCs w:val="20"/>
              </w:rPr>
              <w:t xml:space="preserve">2.14</w:t>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28"/>
              <w:spacing w:before="40"/>
              <w:rPr>
                <w:bCs/>
                <w:sz w:val="20"/>
                <w:szCs w:val="20"/>
              </w:rPr>
            </w:pPr>
            <w:r>
              <w:rPr>
                <w:bCs/>
                <w:sz w:val="20"/>
                <w:szCs w:val="20"/>
              </w:rPr>
              <w:t xml:space="preserve">Покупюрный подбор при выдаче наличных денежных средств со счета клиента</w:t>
            </w:r>
            <w:r>
              <w:rPr>
                <w:bCs/>
                <w:sz w:val="20"/>
                <w:szCs w:val="20"/>
              </w:rPr>
            </w:r>
          </w:p>
        </w:tc>
        <w:tc>
          <w:tcPr>
            <w:tcBorders>
              <w:top w:val="single" w:color="000000" w:sz="4" w:space="0"/>
              <w:left w:val="single" w:color="000000" w:sz="4" w:space="0"/>
              <w:bottom w:val="single" w:color="000000" w:sz="4" w:space="0"/>
              <w:right w:val="single" w:color="000000" w:sz="4" w:space="0"/>
            </w:tcBorders>
            <w:tcW w:w="2694" w:type="dxa"/>
            <w:vAlign w:val="top"/>
            <w:textDirection w:val="lrTb"/>
            <w:noWrap w:val="false"/>
          </w:tcPr>
          <w:p>
            <w:pPr>
              <w:pStyle w:val="1128"/>
              <w:jc w:val="center"/>
              <w:spacing w:before="40"/>
              <w:rPr>
                <w:bCs/>
                <w:sz w:val="20"/>
                <w:szCs w:val="20"/>
              </w:rPr>
            </w:pPr>
            <w:r>
              <w:rPr>
                <w:bCs/>
                <w:sz w:val="20"/>
                <w:szCs w:val="20"/>
              </w:rPr>
              <w:t xml:space="preserve">0,3% от суммы выдачи</w:t>
            </w:r>
            <w:r>
              <w:rPr>
                <w:bCs/>
                <w:sz w:val="20"/>
                <w:szCs w:val="20"/>
              </w:rPr>
            </w:r>
          </w:p>
        </w:tc>
        <w:tc>
          <w:tcPr>
            <w:tcBorders>
              <w:top w:val="single" w:color="000000" w:sz="4" w:space="0"/>
              <w:left w:val="single" w:color="000000" w:sz="4" w:space="0"/>
              <w:bottom w:val="single" w:color="000000" w:sz="4" w:space="0"/>
              <w:right w:val="single" w:color="000000" w:sz="4" w:space="0"/>
            </w:tcBorders>
            <w:tcW w:w="2976" w:type="dxa"/>
            <w:vAlign w:val="top"/>
            <w:textDirection w:val="lrTb"/>
            <w:noWrap w:val="false"/>
          </w:tcPr>
          <w:p>
            <w:pPr>
              <w:pStyle w:val="1128"/>
              <w:rPr>
                <w:bCs/>
                <w:i/>
                <w:sz w:val="20"/>
                <w:szCs w:val="20"/>
              </w:rPr>
            </w:pPr>
            <w:r>
              <w:rPr>
                <w:bCs/>
                <w:i/>
                <w:sz w:val="20"/>
                <w:szCs w:val="20"/>
              </w:rPr>
              <w:t xml:space="preserve">Комиссионное вознаграждение взимается Банком в день получения наличных денежных средств, дополнительно к комиссии, указанной в </w:t>
              <w:br w:type="textWrapping" w:clear="all"/>
              <w:t xml:space="preserve">п.п. 2.2.1-2.2.3 Тарифов.</w:t>
            </w:r>
            <w:r>
              <w:rPr>
                <w:bCs/>
                <w:i/>
                <w:sz w:val="20"/>
                <w:szCs w:val="20"/>
              </w:rPr>
            </w:r>
          </w:p>
          <w:p>
            <w:pPr>
              <w:pStyle w:val="1128"/>
              <w:rPr>
                <w:bCs/>
                <w:i/>
                <w:sz w:val="20"/>
                <w:szCs w:val="20"/>
              </w:rPr>
            </w:pPr>
            <w:r>
              <w:rPr>
                <w:bCs/>
                <w:i/>
                <w:sz w:val="20"/>
                <w:szCs w:val="20"/>
              </w:rPr>
              <w:t xml:space="preserve">Услуга оказывается только для предварительно заказанных сумм.</w:t>
            </w:r>
            <w:r>
              <w:rPr>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1128"/>
              <w:jc w:val="center"/>
              <w:spacing w:before="40" w:after="40"/>
              <w:rPr>
                <w:bCs/>
                <w:sz w:val="20"/>
                <w:szCs w:val="20"/>
              </w:rPr>
            </w:pPr>
            <w:r>
              <w:rPr>
                <w:bCs/>
                <w:sz w:val="20"/>
                <w:szCs w:val="20"/>
              </w:rPr>
              <w:t xml:space="preserve">2.15</w:t>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28"/>
              <w:rPr>
                <w:bCs/>
                <w:sz w:val="20"/>
                <w:szCs w:val="20"/>
              </w:rPr>
            </w:pPr>
            <w:r>
              <w:rPr>
                <w:bCs/>
                <w:sz w:val="20"/>
                <w:szCs w:val="20"/>
              </w:rPr>
              <w:t xml:space="preserve">Подготовка денежных средств для выдачи по предварительной заявке (комиссия взимается в случае неполучения клиентом заказанных наличных денежных средств)</w:t>
            </w:r>
            <w:r>
              <w:rPr>
                <w:bCs/>
                <w:sz w:val="20"/>
                <w:szCs w:val="20"/>
              </w:rPr>
            </w:r>
          </w:p>
          <w:p>
            <w:pPr>
              <w:pStyle w:val="1128"/>
              <w:spacing w:before="40"/>
              <w:rPr>
                <w:bCs/>
                <w:sz w:val="20"/>
                <w:szCs w:val="20"/>
              </w:rPr>
            </w:pP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694" w:type="dxa"/>
            <w:vAlign w:val="top"/>
            <w:textDirection w:val="lrTb"/>
            <w:noWrap w:val="false"/>
          </w:tcPr>
          <w:p>
            <w:pPr>
              <w:pStyle w:val="1128"/>
              <w:jc w:val="center"/>
              <w:spacing w:before="40"/>
              <w:rPr>
                <w:bCs/>
                <w:sz w:val="20"/>
                <w:szCs w:val="20"/>
              </w:rPr>
            </w:pPr>
            <w:r>
              <w:rPr>
                <w:bCs/>
                <w:sz w:val="20"/>
                <w:szCs w:val="20"/>
              </w:rPr>
              <w:t xml:space="preserve">300 руб.</w:t>
            </w:r>
            <w:r>
              <w:rPr>
                <w:bCs/>
                <w:sz w:val="20"/>
                <w:szCs w:val="20"/>
              </w:rPr>
            </w:r>
          </w:p>
        </w:tc>
        <w:tc>
          <w:tcPr>
            <w:tcBorders>
              <w:top w:val="single" w:color="000000" w:sz="4" w:space="0"/>
              <w:left w:val="single" w:color="000000" w:sz="4" w:space="0"/>
              <w:bottom w:val="single" w:color="000000" w:sz="4" w:space="0"/>
              <w:right w:val="single" w:color="000000" w:sz="4" w:space="0"/>
            </w:tcBorders>
            <w:tcW w:w="2976" w:type="dxa"/>
            <w:vAlign w:val="top"/>
            <w:textDirection w:val="lrTb"/>
            <w:noWrap w:val="false"/>
          </w:tcPr>
          <w:p>
            <w:pPr>
              <w:pStyle w:val="1128"/>
              <w:rPr>
                <w:bCs/>
                <w:i/>
                <w:sz w:val="20"/>
                <w:szCs w:val="20"/>
              </w:rPr>
            </w:pPr>
            <w:r>
              <w:rPr>
                <w:bCs/>
                <w:i/>
                <w:sz w:val="20"/>
                <w:szCs w:val="20"/>
              </w:rPr>
              <w:t xml:space="preserve">Комиссионное вознаграждение взимается в день, на который был</w:t>
            </w:r>
            <w:r>
              <w:rPr>
                <w:bCs/>
                <w:i/>
                <w:sz w:val="20"/>
                <w:szCs w:val="20"/>
              </w:rPr>
              <w:t xml:space="preserve">а</w:t>
            </w:r>
            <w:r>
              <w:rPr>
                <w:bCs/>
                <w:i/>
                <w:sz w:val="20"/>
                <w:szCs w:val="20"/>
              </w:rPr>
              <w:t xml:space="preserve"> оформлен</w:t>
            </w:r>
            <w:r>
              <w:rPr>
                <w:bCs/>
                <w:i/>
                <w:sz w:val="20"/>
                <w:szCs w:val="20"/>
              </w:rPr>
              <w:t xml:space="preserve">а</w:t>
            </w:r>
            <w:r>
              <w:rPr>
                <w:bCs/>
                <w:i/>
                <w:sz w:val="20"/>
                <w:szCs w:val="20"/>
              </w:rPr>
              <w:t xml:space="preserve"> предварительный за</w:t>
            </w:r>
            <w:r>
              <w:rPr>
                <w:bCs/>
                <w:i/>
                <w:sz w:val="20"/>
                <w:szCs w:val="20"/>
              </w:rPr>
              <w:t xml:space="preserve">явка</w:t>
            </w:r>
            <w:r>
              <w:rPr>
                <w:bCs/>
                <w:i/>
                <w:sz w:val="20"/>
                <w:szCs w:val="20"/>
              </w:rPr>
              <w:t xml:space="preserve">, в случае неполучения предварительно заказанных наличных денежных средств.».</w:t>
            </w:r>
            <w:r>
              <w:rPr>
                <w:bCs/>
                <w:i/>
                <w:sz w:val="20"/>
                <w:szCs w:val="20"/>
              </w:rPr>
            </w:r>
          </w:p>
        </w:tc>
      </w:tr>
    </w:tbl>
    <w:p>
      <w:pPr>
        <w:pStyle w:val="1143"/>
        <w:rPr>
          <w:b w:val="0"/>
          <w:bCs w:val="0"/>
          <w:sz w:val="20"/>
          <w:szCs w:val="20"/>
        </w:rPr>
      </w:pPr>
      <w:r>
        <w:rPr>
          <w:b w:val="0"/>
          <w:bCs w:val="0"/>
          <w:sz w:val="20"/>
          <w:szCs w:val="20"/>
        </w:rPr>
        <w:t xml:space="preserve">Примечание:</w:t>
      </w:r>
      <w:r>
        <w:rPr>
          <w:b w:val="0"/>
          <w:bCs w:val="0"/>
          <w:sz w:val="20"/>
          <w:szCs w:val="20"/>
        </w:rPr>
      </w:r>
    </w:p>
    <w:p>
      <w:pPr>
        <w:pStyle w:val="1143"/>
        <w:jc w:val="both"/>
        <w:rPr>
          <w:bCs w:val="0"/>
          <w:sz w:val="20"/>
          <w:szCs w:val="20"/>
        </w:rPr>
      </w:pPr>
      <w:r>
        <w:rPr>
          <w:b w:val="0"/>
          <w:bCs w:val="0"/>
          <w:sz w:val="20"/>
          <w:szCs w:val="20"/>
        </w:rPr>
        <w:t xml:space="preserve">Операции по обслуживанию бюджетных счетов (счета, открываемые на балансовых позициях 401-404)</w:t>
      </w:r>
      <w:r>
        <w:rPr>
          <w:b w:val="0"/>
          <w:sz w:val="20"/>
          <w:szCs w:val="20"/>
        </w:rPr>
        <w:t xml:space="preserve">, </w:t>
      </w:r>
      <w:r>
        <w:rPr>
          <w:b w:val="0"/>
          <w:bCs w:val="0"/>
          <w:sz w:val="20"/>
          <w:szCs w:val="20"/>
        </w:rPr>
        <w:t xml:space="preserve">счетов, открытых бюджетным учреждениям/казенным учреждениям/ автономным учреждениям, отдельных счетов головного исполнителя, исполнителя государственного оборонного заказа, депозитных счето</w:t>
      </w:r>
      <w:r>
        <w:rPr>
          <w:b w:val="0"/>
          <w:bCs w:val="0"/>
          <w:sz w:val="20"/>
          <w:szCs w:val="20"/>
        </w:rPr>
        <w:t xml:space="preserve">в нотариусов, публичных депозитных счетов, счетов эскроу для расчетов по договору участия в долевом строительстве осуществляются без взимания Банком комиссии. Применяется при предоставлении услуг, указанных в разделе 2 «Кассовые операции» настоящих тарифов</w:t>
      </w:r>
      <w:r>
        <w:rPr>
          <w:bCs w:val="0"/>
          <w:sz w:val="20"/>
          <w:szCs w:val="20"/>
        </w:rPr>
      </w:r>
      <w:r>
        <w:rPr>
          <w:bCs w:val="0"/>
          <w:sz w:val="20"/>
          <w:szCs w:val="20"/>
        </w:rPr>
      </w:r>
    </w:p>
    <w:p>
      <w:pPr>
        <w:pStyle w:val="1128"/>
        <w:ind w:firstLine="709"/>
        <w:jc w:val="both"/>
        <w:spacing w:after="120"/>
        <w:rPr>
          <w:bCs/>
          <w:sz w:val="20"/>
          <w:szCs w:val="20"/>
        </w:rPr>
      </w:pPr>
      <w:r>
        <w:rPr>
          <w:bCs/>
          <w:sz w:val="20"/>
          <w:szCs w:val="20"/>
        </w:rPr>
        <w:t xml:space="preserve">*) Плата за услуги Банка взимается в момент совершения операции, если конкретным пунктом Тарифов не предусмотрено иное.</w:t>
      </w:r>
      <w:r>
        <w:rPr>
          <w:bCs/>
          <w:sz w:val="20"/>
          <w:szCs w:val="20"/>
        </w:rPr>
      </w:r>
      <w:r>
        <w:rPr>
          <w:bCs/>
          <w:sz w:val="20"/>
          <w:szCs w:val="20"/>
        </w:rPr>
      </w:r>
    </w:p>
    <w:p>
      <w:pPr>
        <w:pStyle w:val="1128"/>
        <w:ind w:firstLine="709"/>
        <w:jc w:val="both"/>
        <w:spacing w:after="120"/>
        <w:rPr>
          <w:bCs/>
          <w:sz w:val="20"/>
          <w:szCs w:val="20"/>
        </w:rPr>
      </w:pPr>
      <w:r>
        <w:rPr>
          <w:bCs/>
          <w:sz w:val="20"/>
          <w:szCs w:val="20"/>
        </w:rPr>
        <w:t xml:space="preserve">**)</w:t>
      </w:r>
      <w:r>
        <w:t xml:space="preserve"> </w:t>
      </w:r>
      <w:r>
        <w:rPr>
          <w:sz w:val="20"/>
          <w:szCs w:val="20"/>
        </w:rPr>
        <w:t xml:space="preserve">Предварительная заявка клиента – это письменное заявление клиента о намерении получить денежную наличность со своего банковского </w:t>
      </w:r>
      <w:r>
        <w:rPr>
          <w:sz w:val="20"/>
          <w:szCs w:val="20"/>
        </w:rPr>
        <w:t xml:space="preserve">счета, представленное в подразделение Банка накануне дня планируемого получения клиентом денежной наличности, либо заявка в виде формализованного электронного документа на получение денежной наличности,  направленная в Банк с использованием информационной </w:t>
      </w:r>
      <w:r>
        <w:rPr>
          <w:sz w:val="20"/>
          <w:szCs w:val="20"/>
        </w:rPr>
        <w:t xml:space="preserve">системы «Цифровой канал обслуживания юридических лиц «Свой бизнес» в соответствии с Приложением 4 к Условиям открытия банковских счетов и расчетно-кассового обслуживания клиента в АО «Россельхозбанк», если конкретным пунктом Тарифов не предусмотрено иное.»</w:t>
      </w:r>
      <w:r>
        <w:rPr>
          <w:bCs/>
          <w:sz w:val="20"/>
          <w:szCs w:val="20"/>
        </w:rPr>
        <w:t xml:space="preserve">.</w:t>
      </w:r>
      <w:r>
        <w:rPr>
          <w:bCs/>
          <w:sz w:val="20"/>
          <w:szCs w:val="20"/>
        </w:rPr>
      </w:r>
      <w:r>
        <w:rPr>
          <w:bCs/>
          <w:sz w:val="20"/>
          <w:szCs w:val="20"/>
        </w:rPr>
      </w:r>
    </w:p>
    <w:p>
      <w:pPr>
        <w:pStyle w:val="1141"/>
        <w:ind w:firstLine="720"/>
        <w:tabs>
          <w:tab w:val="left" w:pos="1080" w:leader="none"/>
        </w:tabs>
        <w:rPr>
          <w:b w:val="0"/>
          <w:bCs w:val="0"/>
          <w:sz w:val="20"/>
          <w:szCs w:val="20"/>
        </w:rPr>
      </w:pPr>
      <w:r>
        <w:rPr>
          <w:b w:val="0"/>
          <w:bCs w:val="0"/>
          <w:sz w:val="20"/>
          <w:szCs w:val="20"/>
        </w:rPr>
        <w:t xml:space="preserve">***) </w:t>
      </w:r>
      <w:r>
        <w:rPr>
          <w:b w:val="0"/>
          <w:sz w:val="20"/>
          <w:szCs w:val="20"/>
        </w:rPr>
        <w:t xml:space="preserve">Под подразделением Банка понимается региональный филиал, включая его дополнительные офисы, либо головной офис Банка, включая его внутр</w:t>
      </w:r>
      <w:r>
        <w:rPr>
          <w:b w:val="0"/>
          <w:sz w:val="20"/>
          <w:szCs w:val="20"/>
        </w:rPr>
        <w:t xml:space="preserve">енние структурные подразделения</w:t>
      </w:r>
      <w:r>
        <w:rPr>
          <w:b w:val="0"/>
          <w:sz w:val="20"/>
          <w:szCs w:val="20"/>
        </w:rPr>
        <w:t xml:space="preserve">»</w:t>
      </w:r>
      <w:r>
        <w:rPr>
          <w:b w:val="0"/>
          <w:bCs w:val="0"/>
          <w:sz w:val="20"/>
          <w:szCs w:val="20"/>
        </w:rPr>
        <w:t xml:space="preserve">.</w:t>
      </w:r>
      <w:r>
        <w:rPr>
          <w:b w:val="0"/>
          <w:bCs w:val="0"/>
          <w:sz w:val="20"/>
          <w:szCs w:val="20"/>
        </w:rPr>
      </w:r>
      <w:r>
        <w:rPr>
          <w:b w:val="0"/>
          <w:bCs w:val="0"/>
          <w:sz w:val="20"/>
          <w:szCs w:val="20"/>
        </w:rPr>
      </w:r>
    </w:p>
    <w:p>
      <w:pPr>
        <w:pStyle w:val="1144"/>
        <w:rPr>
          <w:sz w:val="20"/>
          <w:szCs w:val="20"/>
        </w:rPr>
      </w:pPr>
      <w:r>
        <w:rPr>
          <w:sz w:val="20"/>
          <w:szCs w:val="20"/>
        </w:rPr>
        <w:t xml:space="preserve">Выдача наличными сумм кредитов, предоставленных Банком в рамках реализации ПНП «Развитие АПК» крестьянским </w:t>
      </w:r>
      <w:r>
        <w:rPr>
          <w:sz w:val="20"/>
          <w:szCs w:val="20"/>
        </w:rPr>
        <w:t xml:space="preserve">(фермерским) хозяйствам, независимо от правового статуса, и сельскохозяйственным потребительским кооперативам, функционирующим в соответствии с Федеральным законом «О сельскохозяйственной кооперации», производится без взимания комиссионного вознаграждения.</w:t>
      </w:r>
      <w:r>
        <w:rPr>
          <w:sz w:val="20"/>
          <w:szCs w:val="20"/>
        </w:rPr>
      </w:r>
    </w:p>
    <w:p>
      <w:pPr>
        <w:pStyle w:val="1128"/>
        <w:ind w:firstLine="709"/>
        <w:jc w:val="both"/>
        <w:spacing w:before="120"/>
        <w:tabs>
          <w:tab w:val="left" w:pos="1134" w:leader="none"/>
        </w:tabs>
        <w:rPr>
          <w:sz w:val="20"/>
          <w:szCs w:val="20"/>
        </w:rPr>
      </w:pPr>
      <w:r>
        <w:rPr>
          <w:sz w:val="20"/>
          <w:szCs w:val="20"/>
        </w:rPr>
        <w:t xml:space="preserve">****) Принадлежность Клиента к агропромышленному комплексу (АПК) определяется по видам экономической деятельности, связанным с АПК, в соответствии со следующими основными кодами ОКВЭД (Общероссийский классификатор видов экономической деятельности):</w:t>
      </w:r>
      <w:r>
        <w:rPr>
          <w:sz w:val="20"/>
          <w:szCs w:val="20"/>
        </w:rPr>
      </w:r>
    </w:p>
    <w:p>
      <w:pPr>
        <w:pStyle w:val="1128"/>
        <w:jc w:val="both"/>
        <w:tabs>
          <w:tab w:val="left" w:pos="1134" w:leader="none"/>
        </w:tabs>
        <w:rPr>
          <w:sz w:val="20"/>
          <w:szCs w:val="20"/>
        </w:rPr>
      </w:pPr>
      <w:r>
        <w:rPr>
          <w:sz w:val="20"/>
          <w:szCs w:val="20"/>
        </w:rPr>
        <w:t xml:space="preserve">01 - Растениеводство и животноводство, охота и предоставление соответствующих услуг в этих областях (включая все подклассы, группы, подгруппы, виды).</w:t>
      </w:r>
      <w:r>
        <w:rPr>
          <w:sz w:val="20"/>
          <w:szCs w:val="20"/>
        </w:rPr>
      </w:r>
    </w:p>
    <w:p>
      <w:pPr>
        <w:pStyle w:val="1128"/>
        <w:jc w:val="both"/>
        <w:tabs>
          <w:tab w:val="left" w:pos="1134" w:leader="none"/>
        </w:tabs>
        <w:rPr>
          <w:sz w:val="20"/>
          <w:szCs w:val="20"/>
        </w:rPr>
      </w:pPr>
      <w:r>
        <w:rPr>
          <w:sz w:val="20"/>
          <w:szCs w:val="20"/>
        </w:rPr>
        <w:t xml:space="preserve">10 - Производство пищевых продуктов (включая все подклассы, группы, подгруппы, виды).</w:t>
      </w:r>
      <w:r>
        <w:rPr>
          <w:sz w:val="20"/>
          <w:szCs w:val="20"/>
        </w:rPr>
      </w:r>
    </w:p>
    <w:p>
      <w:pPr>
        <w:pStyle w:val="1128"/>
        <w:jc w:val="both"/>
        <w:tabs>
          <w:tab w:val="left" w:pos="1134" w:leader="none"/>
        </w:tabs>
        <w:rPr>
          <w:sz w:val="20"/>
          <w:szCs w:val="20"/>
        </w:rPr>
      </w:pPr>
      <w:r>
        <w:rPr>
          <w:sz w:val="20"/>
          <w:szCs w:val="20"/>
        </w:rPr>
        <w:t xml:space="preserve">11 - Производство напитков (включая все подклассы, группы, подгруппы, виды).</w:t>
      </w:r>
      <w:r>
        <w:rPr>
          <w:sz w:val="20"/>
          <w:szCs w:val="20"/>
        </w:rPr>
      </w:r>
    </w:p>
    <w:p>
      <w:pPr>
        <w:pStyle w:val="1128"/>
        <w:jc w:val="both"/>
        <w:tabs>
          <w:tab w:val="left" w:pos="1134" w:leader="none"/>
        </w:tabs>
        <w:rPr>
          <w:sz w:val="20"/>
          <w:szCs w:val="20"/>
        </w:rPr>
      </w:pPr>
      <w:r>
        <w:rPr>
          <w:sz w:val="20"/>
          <w:szCs w:val="20"/>
        </w:rPr>
        <w:t xml:space="preserve">12 - Производство табачных изделий (включая все подклассы, группы, подгруппы, виды).</w:t>
      </w:r>
      <w:r>
        <w:rPr>
          <w:sz w:val="20"/>
          <w:szCs w:val="20"/>
        </w:rPr>
      </w:r>
    </w:p>
    <w:p>
      <w:pPr>
        <w:pStyle w:val="1128"/>
        <w:jc w:val="both"/>
        <w:tabs>
          <w:tab w:val="left" w:pos="1134" w:leader="none"/>
        </w:tabs>
        <w:rPr>
          <w:sz w:val="20"/>
          <w:szCs w:val="20"/>
        </w:rPr>
      </w:pPr>
      <w:r>
        <w:rPr>
          <w:sz w:val="20"/>
          <w:szCs w:val="20"/>
        </w:rPr>
        <w:t xml:space="preserve">46.2 - Торговля оптовая сельскохозяйственным сырьем и живыми животными.</w:t>
      </w:r>
      <w:r>
        <w:rPr>
          <w:sz w:val="20"/>
          <w:szCs w:val="20"/>
        </w:rPr>
      </w:r>
    </w:p>
    <w:p>
      <w:pPr>
        <w:pStyle w:val="1128"/>
        <w:jc w:val="both"/>
        <w:tabs>
          <w:tab w:val="left" w:pos="1134" w:leader="none"/>
        </w:tabs>
        <w:rPr>
          <w:sz w:val="20"/>
          <w:szCs w:val="20"/>
        </w:rPr>
      </w:pPr>
      <w:r>
        <w:rPr>
          <w:sz w:val="20"/>
          <w:szCs w:val="20"/>
        </w:rPr>
        <w:t xml:space="preserve">46.21 - Торговля оптовая зерном, необработанным табаком, семенами и кормами для сельскохозяйственных животных.</w:t>
      </w:r>
      <w:r>
        <w:rPr>
          <w:sz w:val="20"/>
          <w:szCs w:val="20"/>
        </w:rPr>
      </w:r>
    </w:p>
    <w:p>
      <w:pPr>
        <w:pStyle w:val="1128"/>
        <w:jc w:val="both"/>
        <w:tabs>
          <w:tab w:val="left" w:pos="1134" w:leader="none"/>
        </w:tabs>
        <w:rPr>
          <w:sz w:val="20"/>
          <w:szCs w:val="20"/>
        </w:rPr>
      </w:pPr>
      <w:r>
        <w:rPr>
          <w:sz w:val="20"/>
          <w:szCs w:val="20"/>
        </w:rPr>
        <w:t xml:space="preserve">46.21.1 - Торговля оптовая зерном, семенами и кормами для животных.</w:t>
      </w:r>
      <w:r>
        <w:rPr>
          <w:sz w:val="20"/>
          <w:szCs w:val="20"/>
        </w:rPr>
      </w:r>
    </w:p>
    <w:p>
      <w:pPr>
        <w:pStyle w:val="1128"/>
        <w:jc w:val="both"/>
        <w:tabs>
          <w:tab w:val="left" w:pos="1134" w:leader="none"/>
        </w:tabs>
        <w:rPr>
          <w:sz w:val="20"/>
          <w:szCs w:val="20"/>
        </w:rPr>
      </w:pPr>
      <w:r>
        <w:rPr>
          <w:sz w:val="20"/>
          <w:szCs w:val="20"/>
        </w:rPr>
        <w:t xml:space="preserve">46.21.11 - Торговля оптовая зерном.</w:t>
      </w:r>
      <w:r>
        <w:rPr>
          <w:sz w:val="20"/>
          <w:szCs w:val="20"/>
        </w:rPr>
      </w:r>
    </w:p>
    <w:p>
      <w:pPr>
        <w:pStyle w:val="1128"/>
        <w:jc w:val="both"/>
        <w:tabs>
          <w:tab w:val="left" w:pos="1134" w:leader="none"/>
        </w:tabs>
        <w:rPr>
          <w:sz w:val="20"/>
          <w:szCs w:val="20"/>
        </w:rPr>
      </w:pPr>
      <w:r>
        <w:rPr>
          <w:sz w:val="20"/>
          <w:szCs w:val="20"/>
        </w:rPr>
        <w:t xml:space="preserve">46.21.12 - Торговля оптовая семенами, кроме семян масличных культур.</w:t>
      </w:r>
      <w:r>
        <w:rPr>
          <w:sz w:val="20"/>
          <w:szCs w:val="20"/>
        </w:rPr>
      </w:r>
    </w:p>
    <w:p>
      <w:pPr>
        <w:pStyle w:val="1128"/>
        <w:jc w:val="both"/>
        <w:tabs>
          <w:tab w:val="left" w:pos="1134" w:leader="none"/>
        </w:tabs>
        <w:rPr>
          <w:sz w:val="20"/>
          <w:szCs w:val="20"/>
        </w:rPr>
      </w:pPr>
      <w:r>
        <w:rPr>
          <w:sz w:val="20"/>
          <w:szCs w:val="20"/>
        </w:rPr>
        <w:t xml:space="preserve">46.21.13 - Торговля оптовая масличными семенами и маслосодержащими плодами.</w:t>
      </w:r>
      <w:r>
        <w:rPr>
          <w:sz w:val="20"/>
          <w:szCs w:val="20"/>
        </w:rPr>
      </w:r>
    </w:p>
    <w:p>
      <w:pPr>
        <w:pStyle w:val="1128"/>
        <w:jc w:val="both"/>
        <w:tabs>
          <w:tab w:val="left" w:pos="1134" w:leader="none"/>
        </w:tabs>
        <w:rPr>
          <w:sz w:val="20"/>
          <w:szCs w:val="20"/>
        </w:rPr>
      </w:pPr>
      <w:r>
        <w:rPr>
          <w:sz w:val="20"/>
          <w:szCs w:val="20"/>
        </w:rPr>
        <w:t xml:space="preserve">46.21.14 - Торговля оптовая кормами для сельскохозяйственных животных.</w:t>
      </w:r>
      <w:r>
        <w:rPr>
          <w:sz w:val="20"/>
          <w:szCs w:val="20"/>
        </w:rPr>
      </w:r>
    </w:p>
    <w:p>
      <w:pPr>
        <w:pStyle w:val="1128"/>
        <w:jc w:val="both"/>
        <w:tabs>
          <w:tab w:val="left" w:pos="1134" w:leader="none"/>
        </w:tabs>
        <w:rPr>
          <w:sz w:val="20"/>
          <w:szCs w:val="20"/>
        </w:rPr>
      </w:pPr>
      <w:r>
        <w:rPr>
          <w:sz w:val="20"/>
          <w:szCs w:val="20"/>
        </w:rPr>
        <w:t xml:space="preserve">46.21.19 - Торговля оптовая сельскохозяйственным сырьем, не включенным в другие группировки.</w:t>
      </w:r>
      <w:r>
        <w:rPr>
          <w:sz w:val="20"/>
          <w:szCs w:val="20"/>
        </w:rPr>
      </w:r>
    </w:p>
    <w:p>
      <w:pPr>
        <w:pStyle w:val="1128"/>
        <w:jc w:val="both"/>
        <w:tabs>
          <w:tab w:val="left" w:pos="1134" w:leader="none"/>
        </w:tabs>
        <w:rPr>
          <w:sz w:val="20"/>
          <w:szCs w:val="20"/>
        </w:rPr>
      </w:pPr>
      <w:r>
        <w:rPr>
          <w:sz w:val="20"/>
          <w:szCs w:val="20"/>
        </w:rPr>
        <w:t xml:space="preserve">46.22 - Торговля оптовая цветами и растениями.</w:t>
      </w:r>
      <w:r>
        <w:rPr>
          <w:sz w:val="20"/>
          <w:szCs w:val="20"/>
        </w:rPr>
      </w:r>
    </w:p>
    <w:p>
      <w:pPr>
        <w:pStyle w:val="1128"/>
        <w:jc w:val="both"/>
        <w:tabs>
          <w:tab w:val="left" w:pos="1134" w:leader="none"/>
        </w:tabs>
        <w:rPr>
          <w:sz w:val="20"/>
          <w:szCs w:val="20"/>
        </w:rPr>
      </w:pPr>
      <w:r>
        <w:rPr>
          <w:sz w:val="20"/>
          <w:szCs w:val="20"/>
        </w:rPr>
        <w:t xml:space="preserve">46.23 - Торговля оптовая живыми животными.</w:t>
      </w:r>
      <w:r>
        <w:rPr>
          <w:sz w:val="20"/>
          <w:szCs w:val="20"/>
        </w:rPr>
      </w:r>
    </w:p>
    <w:p>
      <w:pPr>
        <w:pStyle w:val="1128"/>
        <w:jc w:val="both"/>
        <w:tabs>
          <w:tab w:val="left" w:pos="1134" w:leader="none"/>
        </w:tabs>
        <w:rPr>
          <w:sz w:val="20"/>
          <w:szCs w:val="20"/>
        </w:rPr>
      </w:pPr>
      <w:r>
        <w:rPr>
          <w:sz w:val="20"/>
          <w:szCs w:val="20"/>
        </w:rPr>
        <w:t xml:space="preserve">46.31 - Торговля оптовая фруктами и овощами.</w:t>
      </w:r>
      <w:r>
        <w:rPr>
          <w:sz w:val="20"/>
          <w:szCs w:val="20"/>
        </w:rPr>
      </w:r>
    </w:p>
    <w:p>
      <w:pPr>
        <w:pStyle w:val="1128"/>
        <w:jc w:val="both"/>
        <w:tabs>
          <w:tab w:val="left" w:pos="1134" w:leader="none"/>
        </w:tabs>
        <w:rPr>
          <w:sz w:val="20"/>
          <w:szCs w:val="20"/>
        </w:rPr>
      </w:pPr>
      <w:r>
        <w:rPr>
          <w:sz w:val="20"/>
          <w:szCs w:val="20"/>
        </w:rPr>
        <w:t xml:space="preserve">46.31.1 - Торговля оптовая свежими овощами, фруктами и орехами.</w:t>
      </w:r>
      <w:r>
        <w:rPr>
          <w:sz w:val="20"/>
          <w:szCs w:val="20"/>
        </w:rPr>
      </w:r>
    </w:p>
    <w:p>
      <w:pPr>
        <w:pStyle w:val="1128"/>
        <w:jc w:val="both"/>
        <w:tabs>
          <w:tab w:val="left" w:pos="1134" w:leader="none"/>
        </w:tabs>
        <w:rPr>
          <w:sz w:val="20"/>
          <w:szCs w:val="20"/>
        </w:rPr>
      </w:pPr>
      <w:r>
        <w:rPr>
          <w:sz w:val="20"/>
          <w:szCs w:val="20"/>
        </w:rPr>
        <w:t xml:space="preserve">46.31.11 - Торговля оптовая свежим картофелем.</w:t>
      </w:r>
      <w:r>
        <w:rPr>
          <w:sz w:val="20"/>
          <w:szCs w:val="20"/>
        </w:rPr>
      </w:r>
    </w:p>
    <w:p>
      <w:pPr>
        <w:pStyle w:val="1128"/>
        <w:jc w:val="both"/>
        <w:tabs>
          <w:tab w:val="left" w:pos="1134" w:leader="none"/>
        </w:tabs>
        <w:rPr>
          <w:sz w:val="20"/>
          <w:szCs w:val="20"/>
        </w:rPr>
      </w:pPr>
      <w:r>
        <w:rPr>
          <w:sz w:val="20"/>
          <w:szCs w:val="20"/>
        </w:rPr>
        <w:t xml:space="preserve">46.31.12 - Торговля оптовая прочими свежими овощами.</w:t>
      </w:r>
      <w:r>
        <w:rPr>
          <w:sz w:val="20"/>
          <w:szCs w:val="20"/>
        </w:rPr>
      </w:r>
    </w:p>
    <w:p>
      <w:pPr>
        <w:pStyle w:val="1128"/>
        <w:jc w:val="both"/>
        <w:tabs>
          <w:tab w:val="left" w:pos="1134" w:leader="none"/>
        </w:tabs>
        <w:rPr>
          <w:sz w:val="20"/>
          <w:szCs w:val="20"/>
        </w:rPr>
      </w:pPr>
      <w:r>
        <w:rPr>
          <w:sz w:val="20"/>
          <w:szCs w:val="20"/>
        </w:rPr>
        <w:t xml:space="preserve">46.31.13 - Торговля оптовая свежими фруктами и орехами.</w:t>
      </w:r>
      <w:r>
        <w:rPr>
          <w:sz w:val="20"/>
          <w:szCs w:val="20"/>
        </w:rPr>
      </w:r>
    </w:p>
    <w:p>
      <w:pPr>
        <w:pStyle w:val="1128"/>
        <w:jc w:val="both"/>
        <w:tabs>
          <w:tab w:val="left" w:pos="1134" w:leader="none"/>
        </w:tabs>
        <w:rPr>
          <w:sz w:val="20"/>
          <w:szCs w:val="20"/>
        </w:rPr>
      </w:pPr>
      <w:r>
        <w:rPr>
          <w:sz w:val="20"/>
          <w:szCs w:val="20"/>
        </w:rPr>
        <w:t xml:space="preserve">46.32 - Торговля оптовая мясом и мясными продуктами.</w:t>
      </w:r>
      <w:r>
        <w:rPr>
          <w:sz w:val="20"/>
          <w:szCs w:val="20"/>
        </w:rPr>
      </w:r>
    </w:p>
    <w:p>
      <w:pPr>
        <w:pStyle w:val="1128"/>
        <w:jc w:val="both"/>
        <w:tabs>
          <w:tab w:val="left" w:pos="1134" w:leader="none"/>
        </w:tabs>
        <w:rPr>
          <w:sz w:val="20"/>
          <w:szCs w:val="20"/>
        </w:rPr>
      </w:pPr>
      <w:r>
        <w:rPr>
          <w:sz w:val="20"/>
          <w:szCs w:val="20"/>
        </w:rPr>
        <w:t xml:space="preserve">46.32.1 - Торговля оптовая мясом и мясом птицы, включая субпродукты.</w:t>
      </w:r>
      <w:r>
        <w:rPr>
          <w:sz w:val="20"/>
          <w:szCs w:val="20"/>
        </w:rPr>
      </w:r>
    </w:p>
    <w:p>
      <w:pPr>
        <w:pStyle w:val="1128"/>
        <w:jc w:val="both"/>
        <w:tabs>
          <w:tab w:val="left" w:pos="1134" w:leader="none"/>
        </w:tabs>
        <w:rPr>
          <w:sz w:val="20"/>
          <w:szCs w:val="20"/>
        </w:rPr>
      </w:pPr>
      <w:r>
        <w:rPr>
          <w:sz w:val="20"/>
          <w:szCs w:val="20"/>
        </w:rPr>
        <w:t xml:space="preserve">46.32.2 - Торговля оптовая продуктами из мяса и мяса птицы.</w:t>
      </w:r>
      <w:r>
        <w:rPr>
          <w:sz w:val="20"/>
          <w:szCs w:val="20"/>
        </w:rPr>
      </w:r>
    </w:p>
    <w:p>
      <w:pPr>
        <w:pStyle w:val="1128"/>
        <w:jc w:val="both"/>
        <w:tabs>
          <w:tab w:val="left" w:pos="1134" w:leader="none"/>
        </w:tabs>
        <w:rPr>
          <w:sz w:val="20"/>
          <w:szCs w:val="20"/>
        </w:rPr>
      </w:pPr>
      <w:r>
        <w:rPr>
          <w:sz w:val="20"/>
          <w:szCs w:val="20"/>
        </w:rPr>
        <w:t xml:space="preserve">46.32.3 - Торговля оптовая консервами из мяса и мяса птицы.</w:t>
      </w:r>
      <w:r>
        <w:rPr>
          <w:sz w:val="20"/>
          <w:szCs w:val="20"/>
        </w:rPr>
      </w:r>
    </w:p>
    <w:p>
      <w:pPr>
        <w:pStyle w:val="1128"/>
        <w:jc w:val="both"/>
        <w:tabs>
          <w:tab w:val="left" w:pos="1134" w:leader="none"/>
        </w:tabs>
        <w:rPr>
          <w:sz w:val="20"/>
          <w:szCs w:val="20"/>
        </w:rPr>
      </w:pPr>
      <w:r>
        <w:rPr>
          <w:sz w:val="20"/>
          <w:szCs w:val="20"/>
        </w:rPr>
        <w:t xml:space="preserve">46.33 - Торговля оптовая молочными продуктами, яйцами и пищевыми маслами и жирами.</w:t>
      </w:r>
      <w:r>
        <w:rPr>
          <w:sz w:val="20"/>
          <w:szCs w:val="20"/>
        </w:rPr>
      </w:r>
    </w:p>
    <w:p>
      <w:pPr>
        <w:pStyle w:val="1128"/>
        <w:jc w:val="both"/>
        <w:tabs>
          <w:tab w:val="left" w:pos="1134" w:leader="none"/>
        </w:tabs>
        <w:rPr>
          <w:sz w:val="20"/>
          <w:szCs w:val="20"/>
        </w:rPr>
      </w:pPr>
      <w:r>
        <w:rPr>
          <w:sz w:val="20"/>
          <w:szCs w:val="20"/>
        </w:rPr>
        <w:t xml:space="preserve">46.33.1 - Торговля оптовая молочными продуктами.</w:t>
      </w:r>
      <w:r>
        <w:rPr>
          <w:sz w:val="20"/>
          <w:szCs w:val="20"/>
        </w:rPr>
      </w:r>
    </w:p>
    <w:p>
      <w:pPr>
        <w:pStyle w:val="1128"/>
        <w:jc w:val="both"/>
        <w:tabs>
          <w:tab w:val="left" w:pos="1134" w:leader="none"/>
        </w:tabs>
        <w:rPr>
          <w:sz w:val="20"/>
          <w:szCs w:val="20"/>
        </w:rPr>
      </w:pPr>
      <w:r>
        <w:rPr>
          <w:sz w:val="20"/>
          <w:szCs w:val="20"/>
        </w:rPr>
        <w:t xml:space="preserve">46.33.2 - Торговля оптовая яйцами.</w:t>
      </w:r>
      <w:r>
        <w:rPr>
          <w:sz w:val="20"/>
          <w:szCs w:val="20"/>
        </w:rPr>
      </w:r>
    </w:p>
    <w:p>
      <w:pPr>
        <w:pStyle w:val="1128"/>
        <w:jc w:val="both"/>
        <w:tabs>
          <w:tab w:val="left" w:pos="1134" w:leader="none"/>
        </w:tabs>
        <w:rPr>
          <w:sz w:val="20"/>
          <w:szCs w:val="20"/>
        </w:rPr>
      </w:pPr>
      <w:r>
        <w:rPr>
          <w:sz w:val="20"/>
          <w:szCs w:val="20"/>
        </w:rPr>
        <w:t xml:space="preserve">46.33.3 - Торговля оптовая пищевыми маслами и жирами.</w:t>
      </w:r>
      <w:r>
        <w:rPr>
          <w:sz w:val="20"/>
          <w:szCs w:val="20"/>
        </w:rPr>
      </w:r>
    </w:p>
    <w:p>
      <w:pPr>
        <w:pStyle w:val="1128"/>
        <w:jc w:val="both"/>
        <w:tabs>
          <w:tab w:val="left" w:pos="1134" w:leader="none"/>
        </w:tabs>
        <w:rPr>
          <w:sz w:val="20"/>
          <w:szCs w:val="20"/>
        </w:rPr>
      </w:pPr>
      <w:r>
        <w:rPr>
          <w:sz w:val="20"/>
          <w:szCs w:val="20"/>
        </w:rPr>
        <w:t xml:space="preserve">47.21 - Торговля розничная фруктами и овощами в специализированных магазинах.</w:t>
      </w:r>
      <w:r>
        <w:rPr>
          <w:sz w:val="20"/>
          <w:szCs w:val="20"/>
        </w:rPr>
      </w:r>
    </w:p>
    <w:p>
      <w:pPr>
        <w:pStyle w:val="1128"/>
        <w:jc w:val="both"/>
        <w:tabs>
          <w:tab w:val="left" w:pos="1134" w:leader="none"/>
        </w:tabs>
        <w:rPr>
          <w:sz w:val="20"/>
          <w:szCs w:val="20"/>
        </w:rPr>
      </w:pPr>
      <w:r>
        <w:rPr>
          <w:sz w:val="20"/>
          <w:szCs w:val="20"/>
        </w:rPr>
        <w:t xml:space="preserve">47.21.1 - Торговля розничная свежими фруктами, овощами, картофелем и орехами в специализированных магазинах.</w:t>
      </w:r>
      <w:r>
        <w:rPr>
          <w:sz w:val="20"/>
          <w:szCs w:val="20"/>
        </w:rPr>
      </w:r>
    </w:p>
    <w:p>
      <w:pPr>
        <w:pStyle w:val="1128"/>
        <w:jc w:val="both"/>
        <w:tabs>
          <w:tab w:val="left" w:pos="1134" w:leader="none"/>
        </w:tabs>
        <w:rPr>
          <w:sz w:val="20"/>
          <w:szCs w:val="20"/>
        </w:rPr>
      </w:pPr>
      <w:r>
        <w:rPr>
          <w:sz w:val="20"/>
          <w:szCs w:val="20"/>
        </w:rPr>
        <w:t xml:space="preserve">47.21.2 - Торговля розничная консервированными фруктами и овощами и орехами в специализированных магазинах.</w:t>
      </w:r>
      <w:r>
        <w:rPr>
          <w:sz w:val="20"/>
          <w:szCs w:val="20"/>
        </w:rPr>
      </w:r>
    </w:p>
    <w:p>
      <w:pPr>
        <w:pStyle w:val="1128"/>
        <w:jc w:val="both"/>
        <w:tabs>
          <w:tab w:val="left" w:pos="1134" w:leader="none"/>
        </w:tabs>
        <w:rPr>
          <w:sz w:val="20"/>
          <w:szCs w:val="20"/>
        </w:rPr>
      </w:pPr>
      <w:r>
        <w:rPr>
          <w:sz w:val="20"/>
          <w:szCs w:val="20"/>
        </w:rPr>
        <w:t xml:space="preserve">47.22 - Торговля розничная мясом и мясными продуктами в специализированных магазинах.</w:t>
      </w:r>
      <w:r>
        <w:rPr>
          <w:sz w:val="20"/>
          <w:szCs w:val="20"/>
        </w:rPr>
      </w:r>
    </w:p>
    <w:p>
      <w:pPr>
        <w:pStyle w:val="1128"/>
        <w:jc w:val="both"/>
        <w:tabs>
          <w:tab w:val="left" w:pos="1134" w:leader="none"/>
        </w:tabs>
        <w:rPr>
          <w:sz w:val="20"/>
          <w:szCs w:val="20"/>
        </w:rPr>
      </w:pPr>
      <w:r>
        <w:rPr>
          <w:sz w:val="20"/>
          <w:szCs w:val="20"/>
        </w:rPr>
        <w:t xml:space="preserve">47.22.1 - Торговля розничная мясом и мясом птицы, включая субпродукты в специализированных магазинах.</w:t>
      </w:r>
      <w:r>
        <w:rPr>
          <w:sz w:val="20"/>
          <w:szCs w:val="20"/>
        </w:rPr>
      </w:r>
    </w:p>
    <w:p>
      <w:pPr>
        <w:pStyle w:val="1128"/>
        <w:jc w:val="both"/>
        <w:tabs>
          <w:tab w:val="left" w:pos="1134" w:leader="none"/>
        </w:tabs>
        <w:rPr>
          <w:sz w:val="20"/>
          <w:szCs w:val="20"/>
        </w:rPr>
      </w:pPr>
      <w:r>
        <w:rPr>
          <w:sz w:val="20"/>
          <w:szCs w:val="20"/>
        </w:rPr>
        <w:t xml:space="preserve">47.22.2 - Торговля розничная продуктами из мяса и мяса птицы в специализированных магазинах.</w:t>
      </w:r>
      <w:r>
        <w:rPr>
          <w:sz w:val="20"/>
          <w:szCs w:val="20"/>
        </w:rPr>
      </w:r>
    </w:p>
    <w:p>
      <w:pPr>
        <w:pStyle w:val="1128"/>
        <w:jc w:val="both"/>
        <w:tabs>
          <w:tab w:val="left" w:pos="1134" w:leader="none"/>
        </w:tabs>
        <w:rPr>
          <w:sz w:val="20"/>
          <w:szCs w:val="20"/>
        </w:rPr>
      </w:pPr>
      <w:r>
        <w:rPr>
          <w:sz w:val="20"/>
          <w:szCs w:val="20"/>
        </w:rPr>
        <w:t xml:space="preserve">47.22.3 - Торговля розничная консервами из мяса и мяса птицы в специализированных магазинах.</w:t>
      </w:r>
      <w:r>
        <w:rPr>
          <w:sz w:val="20"/>
          <w:szCs w:val="20"/>
        </w:rPr>
      </w:r>
    </w:p>
    <w:p>
      <w:pPr>
        <w:pStyle w:val="1128"/>
        <w:jc w:val="both"/>
        <w:tabs>
          <w:tab w:val="left" w:pos="1134" w:leader="none"/>
        </w:tabs>
        <w:rPr>
          <w:sz w:val="20"/>
          <w:szCs w:val="20"/>
        </w:rPr>
      </w:pPr>
      <w:r>
        <w:rPr>
          <w:sz w:val="20"/>
          <w:szCs w:val="20"/>
        </w:rPr>
        <w:t xml:space="preserve">47.29.1 - Торговля розничная молочными продуктами и яйцами в специализированных магазинах.</w:t>
      </w:r>
      <w:r>
        <w:rPr>
          <w:sz w:val="20"/>
          <w:szCs w:val="20"/>
        </w:rPr>
      </w:r>
    </w:p>
    <w:p>
      <w:pPr>
        <w:pStyle w:val="1128"/>
        <w:jc w:val="both"/>
        <w:tabs>
          <w:tab w:val="left" w:pos="1134" w:leader="none"/>
        </w:tabs>
        <w:rPr>
          <w:sz w:val="20"/>
          <w:szCs w:val="20"/>
        </w:rPr>
      </w:pPr>
      <w:r>
        <w:rPr>
          <w:sz w:val="20"/>
          <w:szCs w:val="20"/>
        </w:rPr>
        <w:t xml:space="preserve">47.29.11 - Торговля розничная молочными продуктами в специализированных магазинах.</w:t>
      </w:r>
      <w:r>
        <w:rPr>
          <w:sz w:val="20"/>
          <w:szCs w:val="20"/>
        </w:rPr>
      </w:r>
    </w:p>
    <w:p>
      <w:pPr>
        <w:pStyle w:val="1128"/>
        <w:jc w:val="both"/>
        <w:tabs>
          <w:tab w:val="left" w:pos="1134" w:leader="none"/>
        </w:tabs>
        <w:rPr>
          <w:sz w:val="20"/>
          <w:szCs w:val="20"/>
        </w:rPr>
      </w:pPr>
      <w:r>
        <w:rPr>
          <w:sz w:val="20"/>
          <w:szCs w:val="20"/>
        </w:rPr>
        <w:t xml:space="preserve">47.29.12 - Торговля розничная яйцами в специализированных магазинах.</w:t>
      </w:r>
      <w:r>
        <w:rPr>
          <w:sz w:val="20"/>
          <w:szCs w:val="20"/>
        </w:rPr>
      </w:r>
    </w:p>
    <w:p>
      <w:pPr>
        <w:pStyle w:val="1128"/>
        <w:jc w:val="both"/>
        <w:tabs>
          <w:tab w:val="left" w:pos="1134" w:leader="none"/>
        </w:tabs>
        <w:rPr>
          <w:sz w:val="20"/>
          <w:szCs w:val="20"/>
        </w:rPr>
      </w:pPr>
      <w:r>
        <w:rPr>
          <w:sz w:val="20"/>
          <w:szCs w:val="20"/>
        </w:rPr>
        <w:t xml:space="preserve">47.29.2 - Торговля розничная пищевыми маслами и жирами в специализированных магазинах.</w:t>
      </w:r>
      <w:r>
        <w:rPr>
          <w:sz w:val="20"/>
          <w:szCs w:val="20"/>
        </w:rPr>
      </w:r>
    </w:p>
    <w:p>
      <w:pPr>
        <w:pStyle w:val="1128"/>
        <w:jc w:val="both"/>
        <w:tabs>
          <w:tab w:val="left" w:pos="1134" w:leader="none"/>
        </w:tabs>
        <w:rPr>
          <w:sz w:val="20"/>
          <w:szCs w:val="20"/>
        </w:rPr>
      </w:pPr>
      <w:r>
        <w:rPr>
          <w:sz w:val="20"/>
          <w:szCs w:val="20"/>
        </w:rPr>
        <w:t xml:space="preserve">47.29.21 - Торговля розничная животными маслами и жирами в специализированных магазинах.</w:t>
      </w:r>
      <w:r>
        <w:rPr>
          <w:sz w:val="20"/>
          <w:szCs w:val="20"/>
        </w:rPr>
      </w:r>
    </w:p>
    <w:p>
      <w:pPr>
        <w:pStyle w:val="1144"/>
        <w:ind w:firstLine="0"/>
        <w:rPr>
          <w:sz w:val="20"/>
          <w:szCs w:val="20"/>
          <w:lang w:val="ru-RU"/>
        </w:rPr>
      </w:pPr>
      <w:r>
        <w:rPr>
          <w:sz w:val="20"/>
          <w:szCs w:val="20"/>
        </w:rPr>
        <w:t xml:space="preserve">47.29.22 - Торговля розничная растительными маслами в специализированных магазинах</w:t>
      </w:r>
      <w:r>
        <w:rPr>
          <w:sz w:val="20"/>
          <w:szCs w:val="20"/>
          <w:lang w:val="ru-RU"/>
        </w:rPr>
        <w:t xml:space="preserve">.</w:t>
      </w:r>
      <w:r>
        <w:rPr>
          <w:sz w:val="20"/>
          <w:szCs w:val="20"/>
          <w:lang w:val="ru-RU"/>
        </w:rPr>
      </w:r>
      <w:r>
        <w:rPr>
          <w:sz w:val="20"/>
          <w:szCs w:val="20"/>
          <w:lang w:val="ru-RU"/>
        </w:rPr>
      </w:r>
    </w:p>
    <w:p>
      <w:pPr>
        <w:pStyle w:val="1144"/>
        <w:ind w:firstLine="0"/>
        <w:rPr>
          <w:sz w:val="20"/>
          <w:szCs w:val="20"/>
          <w:lang w:val="ru-RU"/>
        </w:rPr>
      </w:pPr>
      <w:r>
        <w:rPr>
          <w:sz w:val="20"/>
          <w:szCs w:val="20"/>
          <w:lang w:val="ru-RU"/>
        </w:rPr>
      </w:r>
      <w:r>
        <w:rPr>
          <w:sz w:val="20"/>
          <w:szCs w:val="20"/>
          <w:lang w:val="ru-RU"/>
        </w:rPr>
      </w:r>
    </w:p>
    <w:p>
      <w:pPr>
        <w:pStyle w:val="1144"/>
        <w:ind w:firstLine="0"/>
        <w:rPr>
          <w:sz w:val="20"/>
          <w:szCs w:val="20"/>
          <w:lang w:val="ru-RU"/>
        </w:rPr>
      </w:pPr>
      <w:r>
        <w:rPr>
          <w:bCs/>
          <w:sz w:val="24"/>
          <w:szCs w:val="24"/>
          <w:lang w:val="ru-RU" w:eastAsia="ru-RU"/>
        </w:rPr>
        <w:t xml:space="preserve">      </w:t>
      </w:r>
      <w:r>
        <w:rPr>
          <w:bCs/>
          <w:sz w:val="24"/>
          <w:szCs w:val="24"/>
          <w:lang w:eastAsia="ru-RU"/>
        </w:rPr>
        <w:t xml:space="preserve">*****</w:t>
      </w:r>
      <w:r>
        <w:rPr>
          <w:bCs/>
          <w:sz w:val="24"/>
          <w:szCs w:val="24"/>
          <w:lang w:eastAsia="ru-RU"/>
        </w:rPr>
        <w:t xml:space="preserve">) </w:t>
      </w:r>
      <w:r>
        <w:rPr>
          <w:bCs/>
          <w:sz w:val="20"/>
          <w:szCs w:val="20"/>
          <w:lang w:eastAsia="ru-RU"/>
        </w:rPr>
        <w:t xml:space="preserve">Банк не принимает поврежденные банкноты иностранных государств.»</w:t>
      </w:r>
      <w:r>
        <w:rPr>
          <w:sz w:val="20"/>
          <w:szCs w:val="20"/>
          <w:lang w:val="ru-RU"/>
        </w:rPr>
      </w:r>
      <w:r>
        <w:rPr>
          <w:sz w:val="20"/>
          <w:szCs w:val="20"/>
          <w:lang w:val="ru-RU"/>
        </w:rPr>
      </w:r>
    </w:p>
    <w:p>
      <w:pPr>
        <w:pStyle w:val="1144"/>
        <w:rPr>
          <w:sz w:val="18"/>
          <w:szCs w:val="18"/>
          <w:lang w:val="ru-RU"/>
        </w:rPr>
      </w:pPr>
      <w:r>
        <w:rPr>
          <w:sz w:val="18"/>
          <w:szCs w:val="18"/>
          <w:lang w:val="ru-RU"/>
        </w:rPr>
      </w:r>
      <w:r>
        <w:rPr>
          <w:sz w:val="18"/>
          <w:szCs w:val="18"/>
          <w:lang w:val="ru-RU"/>
        </w:rPr>
      </w:r>
    </w:p>
    <w:p>
      <w:pPr>
        <w:pStyle w:val="1144"/>
        <w:rPr>
          <w:sz w:val="20"/>
          <w:szCs w:val="20"/>
          <w:lang w:val="ru-RU"/>
        </w:rPr>
      </w:pPr>
      <w:r>
        <w:rPr>
          <w:sz w:val="20"/>
          <w:szCs w:val="20"/>
          <w:lang w:val="ru-RU"/>
        </w:rPr>
      </w:r>
      <w:r>
        <w:rPr>
          <w:sz w:val="20"/>
          <w:szCs w:val="20"/>
          <w:lang w:val="ru-RU"/>
        </w:rPr>
      </w:r>
    </w:p>
    <w:p>
      <w:pPr>
        <w:pStyle w:val="1128"/>
        <w:jc w:val="center"/>
        <w:tabs>
          <w:tab w:val="left" w:pos="426" w:leader="none"/>
        </w:tabs>
        <w:rPr>
          <w:b/>
          <w:sz w:val="20"/>
          <w:szCs w:val="20"/>
        </w:rPr>
      </w:pPr>
      <w:r/>
      <w:bookmarkStart w:id="45" w:name="_Toc371681131"/>
      <w:r>
        <w:rPr>
          <w:b/>
          <w:sz w:val="20"/>
          <w:szCs w:val="20"/>
        </w:rPr>
        <w:t xml:space="preserve">3. Выполнение функций агента валютного контроля</w:t>
      </w:r>
      <w:r>
        <w:rPr>
          <w:sz w:val="20"/>
          <w:szCs w:val="20"/>
        </w:rPr>
        <w:t xml:space="preserve"> </w:t>
      </w:r>
      <w:r>
        <w:rPr>
          <w:b/>
          <w:sz w:val="20"/>
          <w:szCs w:val="20"/>
        </w:rPr>
      </w:r>
      <w:r>
        <w:rPr>
          <w:b/>
          <w:sz w:val="20"/>
          <w:szCs w:val="20"/>
        </w:rPr>
      </w:r>
    </w:p>
    <w:p>
      <w:pPr>
        <w:pStyle w:val="1128"/>
        <w:jc w:val="center"/>
        <w:spacing w:after="120"/>
        <w:rPr>
          <w:b/>
          <w:sz w:val="20"/>
          <w:szCs w:val="20"/>
        </w:rPr>
      </w:pPr>
      <w:r>
        <w:rPr>
          <w:b/>
          <w:sz w:val="20"/>
          <w:szCs w:val="20"/>
        </w:rPr>
        <w:t xml:space="preserve">(размер тарифов указан без учета НДС)*</w:t>
      </w:r>
      <w:r>
        <w:rPr>
          <w:b/>
          <w:sz w:val="20"/>
          <w:szCs w:val="20"/>
        </w:rPr>
      </w:r>
    </w:p>
    <w:tbl>
      <w:tblPr>
        <w:tblW w:w="10065"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2835"/>
        <w:gridCol w:w="2268"/>
        <w:gridCol w:w="41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center"/>
            <w:textDirection w:val="lrTb"/>
            <w:noWrap w:val="false"/>
          </w:tcPr>
          <w:p>
            <w:pPr>
              <w:pStyle w:val="1128"/>
              <w:jc w:val="center"/>
              <w:rPr>
                <w:b/>
                <w:sz w:val="20"/>
                <w:szCs w:val="20"/>
              </w:rPr>
            </w:pPr>
            <w:r>
              <w:rPr>
                <w:b/>
                <w:sz w:val="20"/>
                <w:szCs w:val="20"/>
              </w:rPr>
              <w:t xml:space="preserve">№     п/п</w:t>
            </w:r>
            <w:r>
              <w:rPr>
                <w:b/>
                <w:sz w:val="20"/>
                <w:szCs w:val="20"/>
              </w:rPr>
            </w:r>
          </w:p>
        </w:tc>
        <w:tc>
          <w:tcPr>
            <w:tcW w:w="2835" w:type="dxa"/>
            <w:vAlign w:val="center"/>
            <w:textDirection w:val="lrTb"/>
            <w:noWrap w:val="false"/>
          </w:tcPr>
          <w:p>
            <w:pPr>
              <w:pStyle w:val="1128"/>
              <w:jc w:val="center"/>
              <w:rPr>
                <w:b/>
                <w:sz w:val="20"/>
                <w:szCs w:val="20"/>
              </w:rPr>
            </w:pPr>
            <w:r>
              <w:rPr>
                <w:b/>
                <w:sz w:val="20"/>
                <w:szCs w:val="20"/>
              </w:rPr>
              <w:t xml:space="preserve">Наименование услуги</w:t>
            </w:r>
            <w:r>
              <w:rPr>
                <w:b/>
                <w:sz w:val="20"/>
                <w:szCs w:val="20"/>
              </w:rPr>
            </w:r>
          </w:p>
        </w:tc>
        <w:tc>
          <w:tcPr>
            <w:tcW w:w="2268" w:type="dxa"/>
            <w:vAlign w:val="center"/>
            <w:textDirection w:val="lrTb"/>
            <w:noWrap w:val="false"/>
          </w:tcPr>
          <w:p>
            <w:pPr>
              <w:pStyle w:val="1128"/>
              <w:jc w:val="center"/>
              <w:rPr>
                <w:b/>
                <w:sz w:val="20"/>
                <w:szCs w:val="20"/>
              </w:rPr>
            </w:pPr>
            <w:r>
              <w:rPr>
                <w:b/>
                <w:sz w:val="20"/>
                <w:szCs w:val="20"/>
              </w:rPr>
              <w:t xml:space="preserve">Тариф</w:t>
            </w:r>
            <w:r>
              <w:rPr>
                <w:b/>
                <w:sz w:val="20"/>
                <w:szCs w:val="20"/>
              </w:rPr>
            </w:r>
          </w:p>
        </w:tc>
        <w:tc>
          <w:tcPr>
            <w:tcW w:w="4111" w:type="dxa"/>
            <w:vAlign w:val="center"/>
            <w:textDirection w:val="lrTb"/>
            <w:noWrap w:val="false"/>
          </w:tcPr>
          <w:p>
            <w:pPr>
              <w:pStyle w:val="1128"/>
              <w:jc w:val="center"/>
              <w:rPr>
                <w:b/>
                <w:sz w:val="20"/>
                <w:szCs w:val="20"/>
              </w:rPr>
            </w:pPr>
            <w:r>
              <w:rPr>
                <w:b/>
                <w:sz w:val="20"/>
                <w:szCs w:val="20"/>
              </w:rPr>
              <w:t xml:space="preserve">Примечание</w:t>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128"/>
              <w:jc w:val="center"/>
              <w:rPr>
                <w:sz w:val="20"/>
                <w:szCs w:val="20"/>
              </w:rPr>
            </w:pPr>
            <w:r>
              <w:rPr>
                <w:sz w:val="20"/>
                <w:szCs w:val="20"/>
              </w:rPr>
              <w:t xml:space="preserve">3.1.</w:t>
            </w:r>
            <w:r>
              <w:rPr>
                <w:sz w:val="20"/>
                <w:szCs w:val="20"/>
              </w:rPr>
            </w:r>
          </w:p>
        </w:tc>
        <w:tc>
          <w:tcPr>
            <w:tcBorders>
              <w:bottom w:val="single" w:color="000000" w:sz="4" w:space="0"/>
            </w:tcBorders>
            <w:tcW w:w="2835" w:type="dxa"/>
            <w:vAlign w:val="top"/>
            <w:textDirection w:val="lrTb"/>
            <w:noWrap w:val="false"/>
          </w:tcPr>
          <w:p>
            <w:pPr>
              <w:pStyle w:val="1128"/>
              <w:rPr>
                <w:sz w:val="20"/>
                <w:szCs w:val="20"/>
              </w:rPr>
            </w:pPr>
            <w:r>
              <w:rPr>
                <w:sz w:val="20"/>
                <w:szCs w:val="20"/>
              </w:rPr>
              <w:t xml:space="preserve">Выполнение функций агента валютного контроля по операциям резидентов, осуществляемым с постановкой контракта (кредитного договора) на учет в Банке и без постановки контракта (кредитного договора) на учет в Банке**</w:t>
            </w:r>
            <w:r>
              <w:rPr>
                <w:sz w:val="20"/>
                <w:szCs w:val="20"/>
              </w:rPr>
            </w:r>
          </w:p>
        </w:tc>
        <w:tc>
          <w:tcPr>
            <w:tcBorders>
              <w:bottom w:val="single" w:color="000000" w:sz="4" w:space="0"/>
            </w:tcBorders>
            <w:tcW w:w="2268" w:type="dxa"/>
            <w:vAlign w:val="top"/>
            <w:textDirection w:val="lrTb"/>
            <w:noWrap w:val="false"/>
          </w:tcPr>
          <w:p>
            <w:pPr>
              <w:pStyle w:val="1128"/>
              <w:contextualSpacing/>
              <w:jc w:val="center"/>
              <w:spacing w:before="40"/>
              <w:rPr>
                <w:sz w:val="20"/>
                <w:szCs w:val="20"/>
              </w:rPr>
            </w:pPr>
            <w:r>
              <w:rPr>
                <w:sz w:val="20"/>
                <w:szCs w:val="20"/>
              </w:rPr>
              <w:t xml:space="preserve">0,15 %          минимум 500 руб., </w:t>
            </w:r>
            <w:r>
              <w:rPr>
                <w:sz w:val="20"/>
                <w:szCs w:val="20"/>
              </w:rPr>
            </w:r>
            <w:r>
              <w:rPr>
                <w:sz w:val="20"/>
                <w:szCs w:val="20"/>
              </w:rPr>
            </w:r>
          </w:p>
          <w:p>
            <w:pPr>
              <w:pStyle w:val="1128"/>
              <w:contextualSpacing/>
              <w:jc w:val="center"/>
              <w:spacing w:before="40"/>
              <w:rPr>
                <w:sz w:val="20"/>
                <w:szCs w:val="20"/>
              </w:rPr>
            </w:pPr>
            <w:r>
              <w:rPr>
                <w:sz w:val="20"/>
                <w:szCs w:val="20"/>
              </w:rPr>
              <w:t xml:space="preserve">для головного офиса (далее – ГО), </w:t>
            </w:r>
            <w:r>
              <w:rPr>
                <w:sz w:val="20"/>
                <w:szCs w:val="20"/>
              </w:rPr>
            </w:r>
            <w:r>
              <w:rPr>
                <w:sz w:val="20"/>
                <w:szCs w:val="20"/>
              </w:rPr>
            </w:r>
          </w:p>
          <w:p>
            <w:pPr>
              <w:pStyle w:val="1128"/>
              <w:contextualSpacing/>
              <w:jc w:val="center"/>
              <w:spacing w:before="40"/>
              <w:rPr>
                <w:sz w:val="20"/>
                <w:szCs w:val="20"/>
              </w:rPr>
            </w:pPr>
            <w:r>
              <w:rPr>
                <w:sz w:val="20"/>
                <w:szCs w:val="20"/>
              </w:rPr>
              <w:t xml:space="preserve">РФ </w:t>
            </w:r>
            <w:r>
              <w:rPr>
                <w:sz w:val="20"/>
                <w:szCs w:val="20"/>
              </w:rPr>
              <w:t xml:space="preserve">АО «Россельхозбанк» </w:t>
            </w:r>
            <w:r>
              <w:rPr>
                <w:sz w:val="20"/>
                <w:szCs w:val="20"/>
              </w:rPr>
              <w:t xml:space="preserve">-Центр розничного и малого бизнеса» </w:t>
            </w:r>
            <w:r>
              <w:rPr>
                <w:sz w:val="20"/>
                <w:szCs w:val="20"/>
              </w:rPr>
              <w:t xml:space="preserve">(далее – </w:t>
            </w:r>
            <w:r>
              <w:rPr>
                <w:sz w:val="20"/>
                <w:szCs w:val="20"/>
              </w:rPr>
              <w:t xml:space="preserve">ЦРМБ</w:t>
            </w:r>
            <w:r>
              <w:rPr>
                <w:sz w:val="20"/>
                <w:szCs w:val="20"/>
              </w:rPr>
              <w:t xml:space="preserve">) и РФ АО «Россельхозбанк» - «ЦКБ» (далее – ЦКБ),</w:t>
            </w:r>
            <w:r>
              <w:rPr>
                <w:sz w:val="20"/>
                <w:szCs w:val="20"/>
              </w:rPr>
            </w:r>
          </w:p>
          <w:p>
            <w:pPr>
              <w:pStyle w:val="1128"/>
              <w:contextualSpacing/>
              <w:jc w:val="center"/>
              <w:spacing w:before="40"/>
              <w:rPr>
                <w:sz w:val="20"/>
                <w:szCs w:val="20"/>
              </w:rPr>
            </w:pPr>
            <w:r>
              <w:rPr>
                <w:sz w:val="20"/>
                <w:szCs w:val="20"/>
              </w:rPr>
              <w:t xml:space="preserve">минимум 300 руб.,</w:t>
            </w:r>
            <w:r>
              <w:rPr>
                <w:sz w:val="20"/>
                <w:szCs w:val="20"/>
              </w:rPr>
            </w:r>
            <w:r>
              <w:rPr>
                <w:sz w:val="20"/>
                <w:szCs w:val="20"/>
              </w:rPr>
            </w:r>
          </w:p>
          <w:p>
            <w:pPr>
              <w:pStyle w:val="1128"/>
              <w:contextualSpacing/>
              <w:jc w:val="center"/>
              <w:spacing w:before="40"/>
              <w:rPr>
                <w:sz w:val="20"/>
                <w:szCs w:val="20"/>
              </w:rPr>
            </w:pPr>
            <w:r>
              <w:rPr>
                <w:sz w:val="20"/>
                <w:szCs w:val="20"/>
              </w:rPr>
              <w:t xml:space="preserve"> для других региональных филиалов АО «Россельхозбанк» (далее – РФ Банка)  </w:t>
            </w:r>
            <w:r>
              <w:rPr>
                <w:sz w:val="20"/>
                <w:szCs w:val="20"/>
              </w:rPr>
            </w:r>
          </w:p>
        </w:tc>
        <w:tc>
          <w:tcPr>
            <w:tcBorders>
              <w:bottom w:val="single" w:color="000000" w:sz="4" w:space="0"/>
            </w:tcBorders>
            <w:tcW w:w="4111" w:type="dxa"/>
            <w:vAlign w:val="top"/>
            <w:textDirection w:val="lrTb"/>
            <w:noWrap w:val="false"/>
          </w:tcPr>
          <w:p>
            <w:pPr>
              <w:pStyle w:val="1128"/>
              <w:jc w:val="both"/>
              <w:rPr>
                <w:i/>
                <w:sz w:val="20"/>
                <w:szCs w:val="20"/>
              </w:rPr>
            </w:pPr>
            <w:r>
              <w:rPr>
                <w:i/>
                <w:sz w:val="20"/>
                <w:szCs w:val="20"/>
              </w:rPr>
              <w:t xml:space="preserve">Комиссия взимается в срок не позднее следующего</w:t>
            </w:r>
            <w:r>
              <w:rPr>
                <w:i/>
                <w:sz w:val="20"/>
                <w:szCs w:val="20"/>
              </w:rPr>
              <w:t xml:space="preserve"> </w:t>
            </w:r>
            <w:r>
              <w:rPr>
                <w:i/>
                <w:sz w:val="20"/>
                <w:szCs w:val="20"/>
              </w:rPr>
              <w:t xml:space="preserve">рабочего дня после дня оказания услуги***, от суммы зачисления/списания со счета/на счет, открытый в Банке, либо от суммы  операции, информация о которой подлежит отражению в ведомости банковского контроля. </w:t>
            </w:r>
            <w:r>
              <w:rPr>
                <w:i/>
                <w:sz w:val="20"/>
                <w:szCs w:val="20"/>
              </w:rPr>
            </w:r>
          </w:p>
          <w:p>
            <w:pPr>
              <w:pStyle w:val="1128"/>
              <w:jc w:val="both"/>
              <w:tabs>
                <w:tab w:val="right" w:pos="2761" w:leader="none"/>
              </w:tabs>
              <w:rPr>
                <w:i/>
                <w:sz w:val="20"/>
                <w:szCs w:val="20"/>
              </w:rPr>
            </w:pPr>
            <w:r>
              <w:rPr>
                <w:b/>
                <w:i/>
                <w:sz w:val="20"/>
                <w:szCs w:val="20"/>
              </w:rPr>
              <w:t xml:space="preserve">Комиссия не взимается</w:t>
            </w:r>
            <w:r>
              <w:rPr>
                <w:i/>
                <w:sz w:val="20"/>
                <w:szCs w:val="20"/>
              </w:rPr>
              <w:t xml:space="preserve">:</w:t>
            </w:r>
            <w:r>
              <w:rPr>
                <w:i/>
                <w:sz w:val="20"/>
                <w:szCs w:val="20"/>
              </w:rPr>
            </w:r>
          </w:p>
          <w:p>
            <w:pPr>
              <w:pStyle w:val="1128"/>
              <w:jc w:val="both"/>
              <w:rPr>
                <w:i/>
                <w:sz w:val="20"/>
                <w:szCs w:val="20"/>
              </w:rPr>
            </w:pPr>
            <w:r>
              <w:rPr>
                <w:i/>
                <w:sz w:val="20"/>
                <w:szCs w:val="20"/>
              </w:rPr>
              <w:t xml:space="preserve">- по операциям между резидентом и Банком;</w:t>
            </w:r>
            <w:r>
              <w:rPr>
                <w:i/>
                <w:sz w:val="20"/>
                <w:szCs w:val="20"/>
              </w:rPr>
            </w:r>
          </w:p>
          <w:p>
            <w:pPr>
              <w:pStyle w:val="1128"/>
              <w:jc w:val="both"/>
              <w:rPr>
                <w:i/>
                <w:sz w:val="20"/>
                <w:szCs w:val="20"/>
              </w:rPr>
            </w:pPr>
            <w:r>
              <w:rPr>
                <w:i/>
                <w:sz w:val="20"/>
                <w:szCs w:val="20"/>
              </w:rPr>
              <w:t xml:space="preserve">- по операциям между резидентом и другими уполномоченными банками;</w:t>
            </w:r>
            <w:r>
              <w:rPr>
                <w:i/>
                <w:sz w:val="20"/>
                <w:szCs w:val="20"/>
              </w:rPr>
            </w:r>
          </w:p>
          <w:p>
            <w:pPr>
              <w:pStyle w:val="1128"/>
              <w:jc w:val="both"/>
              <w:rPr>
                <w:i/>
                <w:sz w:val="20"/>
                <w:szCs w:val="20"/>
              </w:rPr>
            </w:pPr>
            <w:r>
              <w:rPr>
                <w:i/>
                <w:sz w:val="20"/>
                <w:szCs w:val="20"/>
              </w:rPr>
              <w:t xml:space="preserve">- по операциям, связанным с перечислением денежных средств с транзитного валютного счета резидента для зачисления на расчетный валютный счет этого же резидента, открытый в Банке;</w:t>
            </w:r>
            <w:r>
              <w:rPr>
                <w:i/>
                <w:sz w:val="20"/>
                <w:szCs w:val="20"/>
              </w:rPr>
            </w:r>
          </w:p>
          <w:p>
            <w:pPr>
              <w:pStyle w:val="1128"/>
              <w:jc w:val="both"/>
              <w:rPr>
                <w:i/>
                <w:sz w:val="20"/>
                <w:szCs w:val="20"/>
              </w:rPr>
            </w:pPr>
            <w:r>
              <w:rPr>
                <w:i/>
                <w:sz w:val="20"/>
                <w:szCs w:val="20"/>
              </w:rPr>
              <w:t xml:space="preserve">- по операциям, связанным с переводом резидентом денежных средств на свои расчетные и депозитные счета, открытые в Банке и в других уполномоченных банках на территории Российской Федерации;</w:t>
            </w:r>
            <w:r>
              <w:rPr>
                <w:i/>
                <w:sz w:val="20"/>
                <w:szCs w:val="20"/>
              </w:rPr>
            </w:r>
          </w:p>
          <w:p>
            <w:pPr>
              <w:pStyle w:val="1128"/>
              <w:jc w:val="both"/>
              <w:rPr>
                <w:i/>
                <w:sz w:val="20"/>
                <w:szCs w:val="20"/>
              </w:rPr>
            </w:pPr>
            <w:r>
              <w:rPr>
                <w:i/>
                <w:sz w:val="20"/>
                <w:szCs w:val="20"/>
              </w:rPr>
              <w:t xml:space="preserve">- по операциям, связанным с зачислением денежных средств на расчетный и депозитный счет, открытый в Банке, перечисленных со своего счета, открытого в банке-нерезиденте;</w:t>
            </w:r>
            <w:r>
              <w:rPr>
                <w:i/>
                <w:sz w:val="20"/>
                <w:szCs w:val="20"/>
              </w:rPr>
            </w:r>
          </w:p>
          <w:p>
            <w:pPr>
              <w:pStyle w:val="1128"/>
              <w:jc w:val="both"/>
              <w:rPr>
                <w:i/>
                <w:sz w:val="20"/>
                <w:szCs w:val="20"/>
              </w:rPr>
            </w:pPr>
            <w:r>
              <w:rPr>
                <w:i/>
                <w:sz w:val="20"/>
                <w:szCs w:val="20"/>
              </w:rPr>
              <w:t xml:space="preserve">- по операциям, связанным с зачислением денежных средств на расчетные счета и идентифицированных резидентом как ошибочно зачисленные (поступившие);</w:t>
            </w:r>
            <w:r>
              <w:rPr>
                <w:i/>
                <w:sz w:val="20"/>
                <w:szCs w:val="20"/>
              </w:rPr>
            </w:r>
          </w:p>
          <w:p>
            <w:pPr>
              <w:pStyle w:val="1128"/>
              <w:jc w:val="both"/>
              <w:rPr>
                <w:i/>
                <w:sz w:val="20"/>
                <w:szCs w:val="20"/>
              </w:rPr>
            </w:pPr>
            <w:r>
              <w:rPr>
                <w:i/>
                <w:sz w:val="20"/>
                <w:szCs w:val="20"/>
              </w:rPr>
              <w:t xml:space="preserve">- по операциям, связанным со списанием/зачислением денежных средств, при возврате ранее списанных/зачисленных денежных средств со счетов/на счета клиентов, открытые в Банке;</w:t>
            </w:r>
            <w:r>
              <w:rPr>
                <w:i/>
                <w:sz w:val="20"/>
                <w:szCs w:val="20"/>
              </w:rPr>
            </w:r>
          </w:p>
          <w:p>
            <w:pPr>
              <w:pStyle w:val="1128"/>
              <w:jc w:val="both"/>
              <w:rPr>
                <w:i/>
                <w:sz w:val="20"/>
                <w:szCs w:val="20"/>
              </w:rPr>
            </w:pPr>
            <w:r>
              <w:rPr>
                <w:i/>
                <w:sz w:val="20"/>
                <w:szCs w:val="20"/>
              </w:rPr>
              <w:t xml:space="preserve">- при списании денежных средств, связанных с уплатой налогов, пошлин и иных обязательных платежей в соответствии с законодательством Российской Федерации;</w:t>
            </w:r>
            <w:r>
              <w:rPr>
                <w:i/>
                <w:sz w:val="20"/>
                <w:szCs w:val="20"/>
              </w:rPr>
            </w:r>
          </w:p>
          <w:p>
            <w:pPr>
              <w:pStyle w:val="1128"/>
              <w:jc w:val="both"/>
              <w:rPr>
                <w:sz w:val="20"/>
                <w:szCs w:val="20"/>
              </w:rPr>
            </w:pPr>
            <w:r>
              <w:rPr>
                <w:i/>
                <w:sz w:val="20"/>
                <w:szCs w:val="20"/>
              </w:rPr>
              <w:t xml:space="preserve">- </w:t>
            </w:r>
            <w:r>
              <w:rPr>
                <w:bCs/>
                <w:i/>
                <w:sz w:val="20"/>
                <w:szCs w:val="20"/>
              </w:rPr>
              <w:t xml:space="preserve">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51" w:type="dxa"/>
            <w:vAlign w:val="top"/>
            <w:textDirection w:val="lrTb"/>
            <w:noWrap w:val="false"/>
          </w:tcPr>
          <w:p>
            <w:pPr>
              <w:pStyle w:val="1128"/>
              <w:jc w:val="center"/>
              <w:rPr>
                <w:sz w:val="20"/>
                <w:szCs w:val="20"/>
              </w:rPr>
            </w:pPr>
            <w:r>
              <w:rPr>
                <w:sz w:val="20"/>
                <w:szCs w:val="20"/>
              </w:rPr>
              <w:t xml:space="preserve">3.2.</w:t>
            </w:r>
            <w:r>
              <w:rPr>
                <w:sz w:val="20"/>
                <w:szCs w:val="20"/>
              </w:rPr>
            </w:r>
          </w:p>
        </w:tc>
        <w:tc>
          <w:tcPr>
            <w:tcBorders>
              <w:bottom w:val="none" w:color="000000" w:sz="4" w:space="0"/>
            </w:tcBorders>
            <w:tcW w:w="2835" w:type="dxa"/>
            <w:vAlign w:val="top"/>
            <w:textDirection w:val="lrTb"/>
            <w:noWrap w:val="false"/>
          </w:tcPr>
          <w:p>
            <w:pPr>
              <w:pStyle w:val="1128"/>
              <w:rPr>
                <w:sz w:val="20"/>
                <w:szCs w:val="20"/>
              </w:rPr>
            </w:pPr>
            <w:r>
              <w:rPr>
                <w:sz w:val="20"/>
                <w:szCs w:val="20"/>
              </w:rPr>
              <w:t xml:space="preserve">Предоставление по запросу резидента информации о коде вида операции, который отражен Банком в данных по операциям при направлении документов резиденту:</w:t>
            </w:r>
            <w:r>
              <w:rPr>
                <w:sz w:val="20"/>
                <w:szCs w:val="20"/>
              </w:rPr>
            </w:r>
          </w:p>
        </w:tc>
        <w:tc>
          <w:tcPr>
            <w:tcBorders>
              <w:bottom w:val="none" w:color="000000" w:sz="4" w:space="0"/>
            </w:tcBorders>
            <w:tcW w:w="2268" w:type="dxa"/>
            <w:vAlign w:val="center"/>
            <w:textDirection w:val="lrTb"/>
            <w:noWrap w:val="false"/>
          </w:tcPr>
          <w:p>
            <w:pPr>
              <w:pStyle w:val="1128"/>
              <w:jc w:val="center"/>
              <w:rPr>
                <w:sz w:val="20"/>
                <w:szCs w:val="20"/>
              </w:rPr>
            </w:pPr>
            <w:r>
              <w:rPr>
                <w:sz w:val="20"/>
                <w:szCs w:val="20"/>
              </w:rPr>
            </w:r>
            <w:r>
              <w:rPr>
                <w:sz w:val="20"/>
                <w:szCs w:val="20"/>
              </w:rPr>
            </w:r>
          </w:p>
        </w:tc>
        <w:tc>
          <w:tcPr>
            <w:tcBorders>
              <w:bottom w:val="none" w:color="000000" w:sz="4" w:space="0"/>
            </w:tcBorders>
            <w:tcW w:w="4111" w:type="dxa"/>
            <w:vAlign w:val="top"/>
            <w:textDirection w:val="lrTb"/>
            <w:noWrap w:val="false"/>
          </w:tcPr>
          <w:p>
            <w:pPr>
              <w:pStyle w:val="1128"/>
              <w:jc w:val="both"/>
              <w:tabs>
                <w:tab w:val="left" w:pos="269" w:leader="none"/>
              </w:tabs>
              <w:rPr>
                <w:i/>
                <w:sz w:val="20"/>
                <w:szCs w:val="20"/>
              </w:rPr>
            </w:pPr>
            <w:r>
              <w:rPr>
                <w:i/>
                <w:sz w:val="20"/>
                <w:szCs w:val="20"/>
              </w:rPr>
              <w:t xml:space="preserve">Комиссия взимается в срок не позднее следующего рабочего дня после дня оказания услуги***</w:t>
            </w:r>
            <w:r>
              <w:rPr>
                <w:i/>
                <w:sz w:val="20"/>
                <w:szCs w:val="20"/>
              </w:rPr>
            </w:r>
          </w:p>
          <w:p>
            <w:pPr>
              <w:pStyle w:val="1128"/>
              <w:jc w:val="both"/>
              <w:tabs>
                <w:tab w:val="left" w:pos="269" w:leader="none"/>
              </w:tabs>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128"/>
              <w:jc w:val="center"/>
              <w:rPr>
                <w:sz w:val="20"/>
                <w:szCs w:val="20"/>
              </w:rPr>
            </w:pPr>
            <w:r>
              <w:rPr>
                <w:sz w:val="20"/>
                <w:szCs w:val="20"/>
              </w:rPr>
            </w:r>
            <w:r>
              <w:rPr>
                <w:sz w:val="20"/>
                <w:szCs w:val="20"/>
              </w:rPr>
            </w:r>
          </w:p>
        </w:tc>
        <w:tc>
          <w:tcPr>
            <w:tcBorders>
              <w:top w:val="none" w:color="000000" w:sz="4" w:space="0"/>
              <w:bottom w:val="none" w:color="000000" w:sz="4" w:space="0"/>
            </w:tcBorders>
            <w:tcW w:w="2835" w:type="dxa"/>
            <w:vAlign w:val="top"/>
            <w:textDirection w:val="lrTb"/>
            <w:noWrap w:val="false"/>
          </w:tcPr>
          <w:p>
            <w:pPr>
              <w:pStyle w:val="1128"/>
              <w:rPr>
                <w:sz w:val="20"/>
                <w:szCs w:val="20"/>
              </w:rPr>
            </w:pPr>
            <w:r>
              <w:rPr>
                <w:sz w:val="20"/>
                <w:szCs w:val="20"/>
              </w:rPr>
              <w:t xml:space="preserve">- с использованием системы дистанционного банковского обслуживания;</w:t>
            </w:r>
            <w:r>
              <w:rPr>
                <w:sz w:val="20"/>
                <w:szCs w:val="20"/>
              </w:rPr>
            </w:r>
          </w:p>
        </w:tc>
        <w:tc>
          <w:tcPr>
            <w:tcBorders>
              <w:top w:val="none" w:color="000000" w:sz="4" w:space="0"/>
              <w:bottom w:val="none" w:color="000000" w:sz="4" w:space="0"/>
            </w:tcBorders>
            <w:tcW w:w="2268" w:type="dxa"/>
            <w:vAlign w:val="top"/>
            <w:textDirection w:val="lrTb"/>
            <w:noWrap w:val="false"/>
          </w:tcPr>
          <w:p>
            <w:pPr>
              <w:pStyle w:val="1128"/>
              <w:jc w:val="center"/>
              <w:rPr>
                <w:sz w:val="20"/>
                <w:szCs w:val="20"/>
              </w:rPr>
            </w:pPr>
            <w:r>
              <w:rPr>
                <w:sz w:val="20"/>
                <w:szCs w:val="20"/>
              </w:rPr>
              <w:t xml:space="preserve">450 руб.                     за одну операцию</w:t>
            </w:r>
            <w:r>
              <w:rPr>
                <w:sz w:val="20"/>
                <w:szCs w:val="20"/>
              </w:rPr>
            </w:r>
            <w:r>
              <w:rPr>
                <w:sz w:val="20"/>
                <w:szCs w:val="20"/>
              </w:rPr>
            </w:r>
          </w:p>
        </w:tc>
        <w:tc>
          <w:tcPr>
            <w:tcBorders>
              <w:top w:val="none" w:color="000000" w:sz="4" w:space="0"/>
              <w:bottom w:val="none" w:color="000000" w:sz="4" w:space="0"/>
            </w:tcBorders>
            <w:tcW w:w="4111" w:type="dxa"/>
            <w:vAlign w:val="top"/>
            <w:textDirection w:val="lrTb"/>
            <w:noWrap w:val="false"/>
          </w:tcPr>
          <w:p>
            <w:pPr>
              <w:pStyle w:val="1128"/>
              <w:jc w:val="both"/>
              <w:tabs>
                <w:tab w:val="left" w:pos="269" w:leader="none"/>
              </w:tabs>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single" w:color="000000" w:sz="4" w:space="0"/>
            </w:tcBorders>
            <w:tcW w:w="851" w:type="dxa"/>
            <w:vAlign w:val="top"/>
            <w:textDirection w:val="lrTb"/>
            <w:noWrap w:val="false"/>
          </w:tcPr>
          <w:p>
            <w:pPr>
              <w:pStyle w:val="1128"/>
              <w:jc w:val="center"/>
              <w:rPr>
                <w:sz w:val="20"/>
                <w:szCs w:val="20"/>
              </w:rPr>
            </w:pPr>
            <w:r>
              <w:rPr>
                <w:sz w:val="20"/>
                <w:szCs w:val="20"/>
              </w:rPr>
            </w:r>
            <w:r>
              <w:rPr>
                <w:sz w:val="20"/>
                <w:szCs w:val="20"/>
              </w:rPr>
            </w:r>
          </w:p>
        </w:tc>
        <w:tc>
          <w:tcPr>
            <w:tcBorders>
              <w:top w:val="none" w:color="000000" w:sz="4" w:space="0"/>
              <w:bottom w:val="single" w:color="000000" w:sz="4" w:space="0"/>
            </w:tcBorders>
            <w:tcW w:w="2835" w:type="dxa"/>
            <w:vAlign w:val="top"/>
            <w:textDirection w:val="lrTb"/>
            <w:noWrap w:val="false"/>
          </w:tcPr>
          <w:p>
            <w:pPr>
              <w:pStyle w:val="1128"/>
              <w:rPr>
                <w:sz w:val="20"/>
                <w:szCs w:val="20"/>
              </w:rPr>
            </w:pPr>
            <w:r>
              <w:rPr>
                <w:sz w:val="20"/>
                <w:szCs w:val="20"/>
              </w:rPr>
              <w:t xml:space="preserve">- на бумажном носителе</w:t>
            </w:r>
            <w:r>
              <w:rPr>
                <w:sz w:val="20"/>
                <w:szCs w:val="20"/>
              </w:rPr>
            </w:r>
          </w:p>
        </w:tc>
        <w:tc>
          <w:tcPr>
            <w:tcBorders>
              <w:top w:val="none" w:color="000000" w:sz="4" w:space="0"/>
              <w:bottom w:val="single" w:color="000000" w:sz="4" w:space="0"/>
            </w:tcBorders>
            <w:tcW w:w="2268" w:type="dxa"/>
            <w:vAlign w:val="top"/>
            <w:textDirection w:val="lrTb"/>
            <w:noWrap w:val="false"/>
          </w:tcPr>
          <w:p>
            <w:pPr>
              <w:pStyle w:val="1128"/>
              <w:jc w:val="center"/>
              <w:rPr>
                <w:sz w:val="20"/>
                <w:szCs w:val="20"/>
              </w:rPr>
            </w:pPr>
            <w:r>
              <w:rPr>
                <w:sz w:val="20"/>
                <w:szCs w:val="20"/>
              </w:rPr>
              <w:t xml:space="preserve">700 руб.                     за одну операцию</w:t>
            </w:r>
            <w:r>
              <w:rPr>
                <w:sz w:val="20"/>
                <w:szCs w:val="20"/>
              </w:rPr>
            </w:r>
            <w:r>
              <w:rPr>
                <w:sz w:val="20"/>
                <w:szCs w:val="20"/>
              </w:rPr>
            </w:r>
          </w:p>
        </w:tc>
        <w:tc>
          <w:tcPr>
            <w:tcBorders>
              <w:top w:val="none" w:color="000000" w:sz="4" w:space="0"/>
              <w:bottom w:val="single" w:color="000000" w:sz="4" w:space="0"/>
            </w:tcBorders>
            <w:tcW w:w="4111" w:type="dxa"/>
            <w:vAlign w:val="top"/>
            <w:textDirection w:val="lrTb"/>
            <w:noWrap w:val="false"/>
          </w:tcPr>
          <w:p>
            <w:pPr>
              <w:pStyle w:val="1128"/>
              <w:jc w:val="both"/>
              <w:tabs>
                <w:tab w:val="left" w:pos="269" w:leader="none"/>
              </w:tabs>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128"/>
              <w:jc w:val="center"/>
              <w:spacing w:before="40" w:after="40"/>
              <w:rPr>
                <w:sz w:val="20"/>
                <w:szCs w:val="20"/>
              </w:rPr>
            </w:pPr>
            <w:r>
              <w:rPr>
                <w:sz w:val="20"/>
                <w:szCs w:val="20"/>
              </w:rPr>
              <w:t xml:space="preserve">3.3.</w:t>
            </w:r>
            <w:r>
              <w:rPr>
                <w:sz w:val="20"/>
                <w:szCs w:val="20"/>
              </w:rPr>
            </w:r>
          </w:p>
        </w:tc>
        <w:tc>
          <w:tcPr>
            <w:gridSpan w:val="3"/>
            <w:tcBorders>
              <w:bottom w:val="single" w:color="000000" w:sz="4" w:space="0"/>
            </w:tcBorders>
            <w:tcW w:w="9214" w:type="dxa"/>
            <w:vAlign w:val="top"/>
            <w:textDirection w:val="lrTb"/>
            <w:noWrap w:val="false"/>
          </w:tcPr>
          <w:p>
            <w:pPr>
              <w:pStyle w:val="1128"/>
              <w:jc w:val="both"/>
              <w:spacing w:before="40" w:after="40"/>
              <w:tabs>
                <w:tab w:val="left" w:pos="269" w:leader="none"/>
              </w:tabs>
              <w:rPr>
                <w:sz w:val="20"/>
                <w:szCs w:val="20"/>
              </w:rPr>
            </w:pPr>
            <w:r>
              <w:rPr>
                <w:sz w:val="20"/>
                <w:szCs w:val="20"/>
              </w:rPr>
              <w:t xml:space="preserve">Постановка контракта (кредитного договора) на учет</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128"/>
              <w:jc w:val="center"/>
              <w:spacing w:before="40" w:after="40"/>
              <w:rPr>
                <w:sz w:val="20"/>
                <w:szCs w:val="20"/>
              </w:rPr>
            </w:pPr>
            <w:r>
              <w:rPr>
                <w:sz w:val="20"/>
                <w:szCs w:val="20"/>
              </w:rPr>
              <w:t xml:space="preserve">3.3.1.</w:t>
            </w:r>
            <w:r>
              <w:rPr>
                <w:sz w:val="20"/>
                <w:szCs w:val="20"/>
              </w:rPr>
            </w:r>
          </w:p>
        </w:tc>
        <w:tc>
          <w:tcPr>
            <w:tcBorders>
              <w:bottom w:val="single" w:color="000000" w:sz="4" w:space="0"/>
            </w:tcBorders>
            <w:tcW w:w="2835" w:type="dxa"/>
            <w:vAlign w:val="top"/>
            <w:textDirection w:val="lrTb"/>
            <w:noWrap w:val="false"/>
          </w:tcPr>
          <w:p>
            <w:pPr>
              <w:pStyle w:val="1128"/>
              <w:spacing w:before="40" w:after="40"/>
              <w:rPr>
                <w:sz w:val="20"/>
                <w:szCs w:val="20"/>
              </w:rPr>
            </w:pPr>
            <w:r>
              <w:rPr>
                <w:sz w:val="20"/>
                <w:szCs w:val="20"/>
              </w:rPr>
              <w:t xml:space="preserve">Постановка контракта (кредитного договора) на учет/внесение изменений в раздел </w:t>
            </w:r>
            <w:r>
              <w:rPr>
                <w:sz w:val="20"/>
                <w:szCs w:val="20"/>
                <w:lang w:val="en-US"/>
              </w:rPr>
              <w:t xml:space="preserve">I</w:t>
            </w:r>
            <w:r>
              <w:rPr>
                <w:sz w:val="20"/>
                <w:szCs w:val="20"/>
              </w:rPr>
              <w:t xml:space="preserve"> ведомости банковского контроля/принятие на обслуживание контракта (кредитного договора) из другого уполномоченного банка</w:t>
            </w:r>
            <w:r>
              <w:rPr>
                <w:sz w:val="20"/>
                <w:szCs w:val="20"/>
              </w:rPr>
            </w:r>
          </w:p>
        </w:tc>
        <w:tc>
          <w:tcPr>
            <w:tcBorders>
              <w:bottom w:val="single" w:color="000000" w:sz="4" w:space="0"/>
            </w:tcBorders>
            <w:tcW w:w="2268" w:type="dxa"/>
            <w:vAlign w:val="center"/>
            <w:textDirection w:val="lrTb"/>
            <w:noWrap w:val="false"/>
          </w:tcPr>
          <w:p>
            <w:pPr>
              <w:pStyle w:val="1128"/>
              <w:jc w:val="center"/>
              <w:spacing w:before="40" w:after="40"/>
              <w:rPr>
                <w:sz w:val="20"/>
                <w:szCs w:val="20"/>
              </w:rPr>
            </w:pPr>
            <w:r>
              <w:rPr>
                <w:sz w:val="20"/>
                <w:szCs w:val="20"/>
              </w:rPr>
              <w:t xml:space="preserve">Не взимается</w:t>
            </w:r>
            <w:r>
              <w:rPr>
                <w:sz w:val="20"/>
                <w:szCs w:val="20"/>
              </w:rPr>
            </w:r>
          </w:p>
        </w:tc>
        <w:tc>
          <w:tcPr>
            <w:tcW w:w="4111" w:type="dxa"/>
            <w:vAlign w:val="top"/>
            <w:textDirection w:val="lrTb"/>
            <w:noWrap w:val="false"/>
          </w:tcPr>
          <w:p>
            <w:pPr>
              <w:pStyle w:val="1128"/>
              <w:spacing w:before="40" w:after="40"/>
              <w:rPr>
                <w:b/>
                <w:i/>
                <w:sz w:val="20"/>
                <w:szCs w:val="20"/>
              </w:rPr>
            </w:pPr>
            <w:r>
              <w:rPr>
                <w:bCs/>
                <w:i/>
                <w:sz w:val="20"/>
                <w:szCs w:val="20"/>
              </w:rPr>
              <w:t xml:space="preserve">При условии предоставления клиентом контракта (кредитного договора) и иной информации, необходимой для постановки контракта (кредитного договора) на учет</w:t>
            </w:r>
            <w:r>
              <w:rPr>
                <w:b/>
                <w:i/>
                <w:sz w:val="20"/>
                <w:szCs w:val="20"/>
              </w:rPr>
            </w:r>
            <w:r>
              <w:rPr>
                <w:b/>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128"/>
              <w:jc w:val="center"/>
              <w:spacing w:before="40" w:after="40"/>
              <w:rPr>
                <w:sz w:val="20"/>
                <w:szCs w:val="20"/>
              </w:rPr>
            </w:pPr>
            <w:r>
              <w:rPr>
                <w:sz w:val="20"/>
                <w:szCs w:val="20"/>
              </w:rPr>
              <w:t xml:space="preserve">3.3.2. </w:t>
            </w:r>
            <w:r>
              <w:rPr>
                <w:sz w:val="20"/>
                <w:szCs w:val="20"/>
              </w:rPr>
            </w:r>
          </w:p>
        </w:tc>
        <w:tc>
          <w:tcPr>
            <w:tcBorders>
              <w:bottom w:val="single" w:color="000000" w:sz="4" w:space="0"/>
            </w:tcBorders>
            <w:tcW w:w="2835" w:type="dxa"/>
            <w:vAlign w:val="top"/>
            <w:textDirection w:val="lrTb"/>
            <w:noWrap w:val="false"/>
          </w:tcPr>
          <w:p>
            <w:pPr>
              <w:pStyle w:val="1128"/>
              <w:spacing w:before="40" w:after="40"/>
              <w:rPr>
                <w:sz w:val="20"/>
                <w:szCs w:val="20"/>
              </w:rPr>
            </w:pPr>
            <w:r>
              <w:rPr>
                <w:sz w:val="20"/>
                <w:szCs w:val="20"/>
              </w:rPr>
              <w:t xml:space="preserve">Постановка экспортного контракта на учет на основании сведений о контракте, необходимых для постановки экспортного контракта на учет без одновременного представления экспортного контракта</w:t>
            </w:r>
            <w:r>
              <w:rPr>
                <w:sz w:val="20"/>
                <w:szCs w:val="20"/>
              </w:rPr>
            </w:r>
          </w:p>
        </w:tc>
        <w:tc>
          <w:tcPr>
            <w:tcBorders>
              <w:bottom w:val="single" w:color="000000" w:sz="4" w:space="0"/>
            </w:tcBorders>
            <w:tcW w:w="2268" w:type="dxa"/>
            <w:vAlign w:val="center"/>
            <w:textDirection w:val="lrTb"/>
            <w:noWrap w:val="false"/>
          </w:tcPr>
          <w:p>
            <w:pPr>
              <w:pStyle w:val="1128"/>
              <w:jc w:val="center"/>
              <w:spacing w:before="40" w:after="40"/>
              <w:rPr>
                <w:sz w:val="20"/>
                <w:szCs w:val="20"/>
              </w:rPr>
            </w:pPr>
            <w:r>
              <w:rPr>
                <w:sz w:val="20"/>
                <w:szCs w:val="20"/>
              </w:rPr>
              <w:t xml:space="preserve">1 500 руб.</w:t>
            </w:r>
            <w:r>
              <w:rPr>
                <w:sz w:val="20"/>
                <w:szCs w:val="20"/>
              </w:rPr>
            </w:r>
          </w:p>
        </w:tc>
        <w:tc>
          <w:tcPr>
            <w:tcW w:w="4111" w:type="dxa"/>
            <w:vAlign w:val="top"/>
            <w:textDirection w:val="lrTb"/>
            <w:noWrap w:val="false"/>
          </w:tcPr>
          <w:p>
            <w:pPr>
              <w:pStyle w:val="1128"/>
              <w:jc w:val="both"/>
              <w:spacing w:before="40" w:after="40"/>
              <w:tabs>
                <w:tab w:val="left" w:pos="269" w:leader="none"/>
              </w:tabs>
              <w:rPr>
                <w:i/>
                <w:sz w:val="20"/>
                <w:szCs w:val="20"/>
              </w:rPr>
            </w:pPr>
            <w:r>
              <w:rPr>
                <w:i/>
                <w:sz w:val="20"/>
                <w:szCs w:val="20"/>
              </w:rPr>
              <w:t xml:space="preserve">Комиссия взимается в срок не позднее следующего рабочего дня после дня оказания услуги***</w:t>
            </w:r>
            <w:r>
              <w:rPr>
                <w:i/>
                <w:sz w:val="20"/>
                <w:szCs w:val="20"/>
              </w:rPr>
            </w:r>
          </w:p>
          <w:p>
            <w:pPr>
              <w:pStyle w:val="1128"/>
              <w:spacing w:before="40" w:after="40"/>
              <w:rPr>
                <w:bCs/>
                <w:i/>
                <w:sz w:val="20"/>
                <w:szCs w:val="20"/>
              </w:rPr>
            </w:pPr>
            <w:r>
              <w:rPr>
                <w:bCs/>
                <w:i/>
                <w:sz w:val="20"/>
                <w:szCs w:val="20"/>
              </w:rPr>
            </w:r>
            <w:r>
              <w:rPr>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vMerge w:val="restart"/>
            <w:textDirection w:val="lrTb"/>
            <w:noWrap w:val="false"/>
          </w:tcPr>
          <w:p>
            <w:pPr>
              <w:pStyle w:val="1128"/>
              <w:jc w:val="center"/>
              <w:spacing w:before="40" w:after="40"/>
              <w:rPr>
                <w:sz w:val="20"/>
                <w:szCs w:val="20"/>
              </w:rPr>
            </w:pPr>
            <w:r>
              <w:rPr>
                <w:sz w:val="20"/>
                <w:szCs w:val="20"/>
              </w:rPr>
              <w:t xml:space="preserve">3.3.3.</w:t>
            </w:r>
            <w:r>
              <w:rPr>
                <w:sz w:val="20"/>
                <w:szCs w:val="20"/>
              </w:rPr>
            </w:r>
          </w:p>
        </w:tc>
        <w:tc>
          <w:tcPr>
            <w:tcBorders>
              <w:bottom w:val="single" w:color="000000" w:sz="4" w:space="0"/>
            </w:tcBorders>
            <w:tcW w:w="2835" w:type="dxa"/>
            <w:vAlign w:val="top"/>
            <w:textDirection w:val="lrTb"/>
            <w:noWrap w:val="false"/>
          </w:tcPr>
          <w:p>
            <w:pPr>
              <w:pStyle w:val="1128"/>
              <w:spacing w:before="40" w:after="40"/>
              <w:rPr>
                <w:sz w:val="20"/>
                <w:szCs w:val="20"/>
              </w:rPr>
            </w:pPr>
            <w:r>
              <w:rPr>
                <w:sz w:val="20"/>
                <w:szCs w:val="20"/>
              </w:rPr>
              <w:t xml:space="preserve">Предоставление по запросу клиента ведомости банковского контроля, в том числе информации о внесении изменений в </w:t>
            </w:r>
            <w:r>
              <w:rPr>
                <w:sz w:val="20"/>
                <w:szCs w:val="20"/>
                <w:lang w:val="en-US"/>
              </w:rPr>
              <w:t xml:space="preserve">I</w:t>
            </w:r>
            <w:r>
              <w:rPr>
                <w:sz w:val="20"/>
                <w:szCs w:val="20"/>
              </w:rPr>
              <w:t xml:space="preserve"> раздел ведомости банковского контроля</w:t>
            </w:r>
            <w:r>
              <w:rPr>
                <w:sz w:val="20"/>
                <w:szCs w:val="20"/>
              </w:rPr>
            </w:r>
          </w:p>
        </w:tc>
        <w:tc>
          <w:tcPr>
            <w:tcBorders>
              <w:bottom w:val="single" w:color="000000" w:sz="4" w:space="0"/>
            </w:tcBorders>
            <w:tcW w:w="2268" w:type="dxa"/>
            <w:vAlign w:val="center"/>
            <w:textDirection w:val="lrTb"/>
            <w:noWrap w:val="false"/>
          </w:tcPr>
          <w:p>
            <w:pPr>
              <w:pStyle w:val="1128"/>
              <w:jc w:val="center"/>
              <w:spacing w:before="40" w:after="40"/>
              <w:rPr>
                <w:sz w:val="20"/>
                <w:szCs w:val="20"/>
              </w:rPr>
            </w:pPr>
            <w:r>
              <w:rPr>
                <w:sz w:val="20"/>
                <w:szCs w:val="20"/>
              </w:rPr>
            </w:r>
            <w:r>
              <w:rPr>
                <w:sz w:val="20"/>
                <w:szCs w:val="20"/>
              </w:rPr>
            </w:r>
          </w:p>
        </w:tc>
        <w:tc>
          <w:tcPr>
            <w:tcW w:w="4111" w:type="dxa"/>
            <w:vAlign w:val="top"/>
            <w:vMerge w:val="restart"/>
            <w:textDirection w:val="lrTb"/>
            <w:noWrap w:val="false"/>
          </w:tcPr>
          <w:p>
            <w:pPr>
              <w:pStyle w:val="1128"/>
              <w:jc w:val="both"/>
              <w:spacing w:before="40" w:after="40"/>
              <w:tabs>
                <w:tab w:val="left" w:pos="269" w:leader="none"/>
              </w:tabs>
              <w:rPr>
                <w:i/>
                <w:sz w:val="20"/>
                <w:szCs w:val="20"/>
              </w:rPr>
            </w:pPr>
            <w:r>
              <w:rPr>
                <w:i/>
                <w:sz w:val="20"/>
                <w:szCs w:val="20"/>
              </w:rPr>
              <w:t xml:space="preserve">Комиссия взимается в срок не позднее следующего рабочего дня после дня оказания</w:t>
            </w:r>
            <w:r>
              <w:rPr>
                <w:bCs/>
                <w:i/>
                <w:sz w:val="20"/>
                <w:szCs w:val="20"/>
              </w:rPr>
              <w:t xml:space="preserve"> услуги***</w:t>
            </w:r>
            <w:r>
              <w:rPr>
                <w:i/>
                <w:sz w:val="20"/>
                <w:szCs w:val="20"/>
              </w:rPr>
            </w:r>
            <w:r>
              <w:rPr>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vMerge w:val="continue"/>
            <w:textDirection w:val="lrTb"/>
            <w:noWrap w:val="false"/>
          </w:tcPr>
          <w:p>
            <w:pPr>
              <w:pStyle w:val="1128"/>
              <w:jc w:val="center"/>
              <w:spacing w:before="40" w:after="40"/>
              <w:rPr>
                <w:sz w:val="20"/>
                <w:szCs w:val="20"/>
              </w:rPr>
            </w:pPr>
            <w:r>
              <w:rPr>
                <w:sz w:val="20"/>
                <w:szCs w:val="20"/>
              </w:rPr>
            </w:r>
            <w:r>
              <w:rPr>
                <w:sz w:val="20"/>
                <w:szCs w:val="20"/>
              </w:rPr>
            </w:r>
          </w:p>
        </w:tc>
        <w:tc>
          <w:tcPr>
            <w:tcBorders>
              <w:bottom w:val="single" w:color="000000" w:sz="4" w:space="0"/>
            </w:tcBorders>
            <w:tcW w:w="2835" w:type="dxa"/>
            <w:vAlign w:val="top"/>
            <w:textDirection w:val="lrTb"/>
            <w:noWrap w:val="false"/>
          </w:tcPr>
          <w:p>
            <w:pPr>
              <w:pStyle w:val="1128"/>
              <w:spacing w:before="40" w:after="40"/>
              <w:rPr>
                <w:sz w:val="20"/>
                <w:szCs w:val="20"/>
              </w:rPr>
            </w:pPr>
            <w:r>
              <w:rPr>
                <w:color w:val="000000"/>
                <w:sz w:val="20"/>
                <w:szCs w:val="20"/>
              </w:rPr>
              <w:t xml:space="preserve">- с использованием системы дистанционного банковского обслуживания;</w:t>
            </w:r>
            <w:r>
              <w:rPr>
                <w:sz w:val="20"/>
                <w:szCs w:val="20"/>
              </w:rPr>
            </w:r>
            <w:r>
              <w:rPr>
                <w:sz w:val="20"/>
                <w:szCs w:val="20"/>
              </w:rPr>
            </w:r>
          </w:p>
        </w:tc>
        <w:tc>
          <w:tcPr>
            <w:tcBorders>
              <w:bottom w:val="single" w:color="000000" w:sz="4" w:space="0"/>
            </w:tcBorders>
            <w:tcW w:w="2268" w:type="dxa"/>
            <w:vAlign w:val="top"/>
            <w:textDirection w:val="lrTb"/>
            <w:noWrap w:val="false"/>
          </w:tcPr>
          <w:p>
            <w:pPr>
              <w:pStyle w:val="1128"/>
              <w:jc w:val="center"/>
              <w:spacing w:before="40" w:after="40"/>
              <w:rPr>
                <w:sz w:val="20"/>
                <w:szCs w:val="20"/>
              </w:rPr>
            </w:pPr>
            <w:r>
              <w:rPr>
                <w:sz w:val="20"/>
                <w:szCs w:val="20"/>
              </w:rPr>
              <w:t xml:space="preserve">Не взимается</w:t>
            </w:r>
            <w:r>
              <w:rPr>
                <w:sz w:val="20"/>
                <w:szCs w:val="20"/>
              </w:rPr>
            </w:r>
          </w:p>
        </w:tc>
        <w:tc>
          <w:tcPr>
            <w:tcW w:w="4111" w:type="dxa"/>
            <w:vAlign w:val="top"/>
            <w:vMerge w:val="continue"/>
            <w:textDirection w:val="lrTb"/>
            <w:noWrap w:val="false"/>
          </w:tcPr>
          <w:p>
            <w:pPr>
              <w:pStyle w:val="1128"/>
              <w:jc w:val="both"/>
              <w:spacing w:before="40" w:after="40"/>
              <w:tabs>
                <w:tab w:val="left" w:pos="269" w:leader="none"/>
              </w:tabs>
              <w:rPr>
                <w:i/>
                <w:sz w:val="20"/>
                <w:szCs w:val="20"/>
              </w:rPr>
            </w:pPr>
            <w:r>
              <w:rPr>
                <w:i/>
                <w:sz w:val="20"/>
                <w:szCs w:val="20"/>
              </w:rPr>
            </w:r>
            <w:r>
              <w:rPr>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vMerge w:val="continue"/>
            <w:textDirection w:val="lrTb"/>
            <w:noWrap w:val="false"/>
          </w:tcPr>
          <w:p>
            <w:pPr>
              <w:pStyle w:val="1128"/>
              <w:jc w:val="center"/>
              <w:spacing w:before="40" w:after="40"/>
              <w:rPr>
                <w:sz w:val="20"/>
                <w:szCs w:val="20"/>
              </w:rPr>
            </w:pPr>
            <w:r>
              <w:rPr>
                <w:sz w:val="20"/>
                <w:szCs w:val="20"/>
              </w:rPr>
            </w:r>
            <w:r>
              <w:rPr>
                <w:sz w:val="20"/>
                <w:szCs w:val="20"/>
              </w:rPr>
            </w:r>
          </w:p>
        </w:tc>
        <w:tc>
          <w:tcPr>
            <w:tcBorders>
              <w:bottom w:val="single" w:color="000000" w:sz="4" w:space="0"/>
            </w:tcBorders>
            <w:tcW w:w="2835" w:type="dxa"/>
            <w:vAlign w:val="top"/>
            <w:textDirection w:val="lrTb"/>
            <w:noWrap w:val="false"/>
          </w:tcPr>
          <w:p>
            <w:pPr>
              <w:pStyle w:val="1128"/>
              <w:spacing w:before="40" w:after="40"/>
              <w:rPr>
                <w:sz w:val="20"/>
                <w:szCs w:val="20"/>
              </w:rPr>
            </w:pPr>
            <w:r>
              <w:rPr>
                <w:color w:val="000000"/>
                <w:sz w:val="20"/>
                <w:szCs w:val="20"/>
              </w:rPr>
              <w:t xml:space="preserve">- на бумажном носителе</w:t>
            </w:r>
            <w:r>
              <w:rPr>
                <w:sz w:val="20"/>
                <w:szCs w:val="20"/>
              </w:rPr>
            </w:r>
            <w:r>
              <w:rPr>
                <w:sz w:val="20"/>
                <w:szCs w:val="20"/>
              </w:rPr>
            </w:r>
          </w:p>
        </w:tc>
        <w:tc>
          <w:tcPr>
            <w:tcBorders>
              <w:bottom w:val="single" w:color="000000" w:sz="4" w:space="0"/>
            </w:tcBorders>
            <w:tcW w:w="2268" w:type="dxa"/>
            <w:vAlign w:val="center"/>
            <w:textDirection w:val="lrTb"/>
            <w:noWrap w:val="false"/>
          </w:tcPr>
          <w:p>
            <w:pPr>
              <w:pStyle w:val="1128"/>
              <w:jc w:val="center"/>
              <w:spacing w:before="40" w:after="40"/>
              <w:rPr>
                <w:sz w:val="20"/>
                <w:szCs w:val="20"/>
              </w:rPr>
            </w:pPr>
            <w:r>
              <w:rPr>
                <w:sz w:val="20"/>
                <w:szCs w:val="20"/>
              </w:rPr>
              <w:t xml:space="preserve">500 руб. </w:t>
            </w:r>
            <w:r>
              <w:rPr>
                <w:color w:val="000000"/>
                <w:sz w:val="20"/>
                <w:szCs w:val="20"/>
              </w:rPr>
              <w:t xml:space="preserve">за одну ведомость банковского контроля</w:t>
            </w:r>
            <w:r>
              <w:rPr>
                <w:sz w:val="20"/>
                <w:szCs w:val="20"/>
              </w:rPr>
            </w:r>
            <w:r>
              <w:rPr>
                <w:sz w:val="20"/>
                <w:szCs w:val="20"/>
              </w:rPr>
            </w:r>
          </w:p>
        </w:tc>
        <w:tc>
          <w:tcPr>
            <w:tcW w:w="4111" w:type="dxa"/>
            <w:vAlign w:val="top"/>
            <w:vMerge w:val="continue"/>
            <w:textDirection w:val="lrTb"/>
            <w:noWrap w:val="false"/>
          </w:tcPr>
          <w:p>
            <w:pPr>
              <w:pStyle w:val="1128"/>
              <w:jc w:val="both"/>
              <w:spacing w:before="40" w:after="40"/>
              <w:tabs>
                <w:tab w:val="left" w:pos="269" w:leader="none"/>
              </w:tabs>
              <w:rPr>
                <w:i/>
                <w:sz w:val="20"/>
                <w:szCs w:val="20"/>
              </w:rPr>
            </w:pPr>
            <w:r>
              <w:rPr>
                <w:i/>
                <w:sz w:val="20"/>
                <w:szCs w:val="20"/>
              </w:rPr>
            </w:r>
            <w:r>
              <w:rPr>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128"/>
              <w:jc w:val="center"/>
              <w:spacing w:before="40" w:after="40"/>
              <w:rPr>
                <w:sz w:val="20"/>
                <w:szCs w:val="20"/>
              </w:rPr>
            </w:pPr>
            <w:r>
              <w:rPr>
                <w:sz w:val="20"/>
                <w:szCs w:val="20"/>
              </w:rPr>
              <w:t xml:space="preserve">3.3.4.</w:t>
            </w:r>
            <w:r>
              <w:rPr>
                <w:sz w:val="20"/>
                <w:szCs w:val="20"/>
              </w:rPr>
            </w:r>
            <w:r>
              <w:rPr>
                <w:sz w:val="20"/>
                <w:szCs w:val="20"/>
              </w:rPr>
            </w:r>
          </w:p>
        </w:tc>
        <w:tc>
          <w:tcPr>
            <w:tcBorders>
              <w:bottom w:val="single" w:color="000000" w:sz="4" w:space="0"/>
            </w:tcBorders>
            <w:tcW w:w="2835" w:type="dxa"/>
            <w:vAlign w:val="top"/>
            <w:textDirection w:val="lrTb"/>
            <w:noWrap w:val="false"/>
          </w:tcPr>
          <w:p>
            <w:pPr>
              <w:pStyle w:val="1128"/>
              <w:rPr>
                <w:sz w:val="20"/>
                <w:szCs w:val="20"/>
              </w:rPr>
            </w:pPr>
            <w:r>
              <w:rPr>
                <w:sz w:val="20"/>
                <w:szCs w:val="20"/>
              </w:rPr>
              <w:t xml:space="preserve">Постановка контракта (кредитного договора) на учет на условиях срочности</w:t>
            </w:r>
            <w:r>
              <w:rPr>
                <w:sz w:val="20"/>
                <w:szCs w:val="20"/>
              </w:rPr>
            </w:r>
            <w:r>
              <w:rPr>
                <w:sz w:val="20"/>
                <w:szCs w:val="20"/>
              </w:rPr>
            </w:r>
          </w:p>
          <w:p>
            <w:pPr>
              <w:pStyle w:val="1128"/>
              <w:rPr>
                <w:sz w:val="20"/>
                <w:szCs w:val="20"/>
              </w:rPr>
            </w:pPr>
            <w:r>
              <w:rPr>
                <w:sz w:val="20"/>
                <w:szCs w:val="20"/>
              </w:rPr>
            </w:r>
            <w:r>
              <w:rPr>
                <w:sz w:val="20"/>
                <w:szCs w:val="20"/>
              </w:rPr>
            </w:r>
          </w:p>
          <w:p>
            <w:pPr>
              <w:pStyle w:val="1128"/>
              <w:rPr>
                <w:sz w:val="20"/>
                <w:szCs w:val="20"/>
              </w:rPr>
            </w:pPr>
            <w:r>
              <w:rPr>
                <w:sz w:val="20"/>
                <w:szCs w:val="20"/>
              </w:rPr>
              <w:t xml:space="preserve">- при использовании для предоставления/ получения документов системы дистанционного банковского обслуживания (формализованное сообщение);</w:t>
            </w:r>
            <w:r>
              <w:rPr>
                <w:sz w:val="20"/>
                <w:szCs w:val="20"/>
              </w:rPr>
            </w:r>
            <w:r>
              <w:rPr>
                <w:sz w:val="20"/>
                <w:szCs w:val="20"/>
              </w:rPr>
            </w:r>
          </w:p>
          <w:p>
            <w:pPr>
              <w:pStyle w:val="1128"/>
              <w:rPr>
                <w:sz w:val="20"/>
                <w:szCs w:val="20"/>
              </w:rPr>
            </w:pPr>
            <w:r>
              <w:rPr>
                <w:sz w:val="20"/>
                <w:szCs w:val="20"/>
              </w:rPr>
            </w:r>
            <w:r>
              <w:rPr>
                <w:sz w:val="20"/>
                <w:szCs w:val="20"/>
              </w:rPr>
            </w:r>
          </w:p>
          <w:p>
            <w:pPr>
              <w:pStyle w:val="1128"/>
              <w:rPr>
                <w:sz w:val="20"/>
                <w:szCs w:val="20"/>
              </w:rPr>
            </w:pPr>
            <w:r>
              <w:rPr>
                <w:sz w:val="20"/>
                <w:szCs w:val="20"/>
              </w:rPr>
            </w:r>
            <w:r>
              <w:rPr>
                <w:sz w:val="20"/>
                <w:szCs w:val="20"/>
              </w:rPr>
            </w:r>
          </w:p>
          <w:p>
            <w:pPr>
              <w:pStyle w:val="1128"/>
              <w:rPr>
                <w:sz w:val="20"/>
                <w:szCs w:val="20"/>
              </w:rPr>
            </w:pPr>
            <w:r>
              <w:rPr>
                <w:sz w:val="20"/>
                <w:szCs w:val="20"/>
              </w:rPr>
            </w:r>
            <w:r>
              <w:rPr>
                <w:sz w:val="20"/>
                <w:szCs w:val="20"/>
              </w:rPr>
            </w:r>
          </w:p>
          <w:p>
            <w:pPr>
              <w:pStyle w:val="1128"/>
              <w:rPr>
                <w:sz w:val="20"/>
                <w:szCs w:val="20"/>
              </w:rPr>
            </w:pPr>
            <w:r>
              <w:rPr>
                <w:sz w:val="20"/>
                <w:szCs w:val="20"/>
              </w:rPr>
            </w:r>
            <w:r>
              <w:rPr>
                <w:sz w:val="20"/>
                <w:szCs w:val="20"/>
              </w:rPr>
            </w:r>
          </w:p>
          <w:p>
            <w:pPr>
              <w:pStyle w:val="1128"/>
              <w:rPr>
                <w:sz w:val="20"/>
                <w:szCs w:val="20"/>
              </w:rPr>
            </w:pPr>
            <w:r>
              <w:rPr>
                <w:sz w:val="20"/>
                <w:szCs w:val="20"/>
              </w:rPr>
            </w:r>
            <w:r>
              <w:rPr>
                <w:sz w:val="20"/>
                <w:szCs w:val="20"/>
              </w:rPr>
            </w:r>
          </w:p>
          <w:p>
            <w:pPr>
              <w:pStyle w:val="1128"/>
              <w:rPr>
                <w:sz w:val="20"/>
                <w:szCs w:val="20"/>
              </w:rPr>
            </w:pPr>
            <w:r>
              <w:rPr>
                <w:sz w:val="20"/>
                <w:szCs w:val="20"/>
              </w:rPr>
            </w:r>
            <w:r>
              <w:rPr>
                <w:sz w:val="20"/>
                <w:szCs w:val="20"/>
              </w:rPr>
            </w:r>
          </w:p>
          <w:p>
            <w:pPr>
              <w:pStyle w:val="1128"/>
              <w:rPr>
                <w:sz w:val="20"/>
                <w:szCs w:val="20"/>
              </w:rPr>
            </w:pPr>
            <w:r>
              <w:rPr>
                <w:sz w:val="20"/>
                <w:szCs w:val="20"/>
              </w:rPr>
            </w:r>
            <w:r>
              <w:rPr>
                <w:sz w:val="20"/>
                <w:szCs w:val="20"/>
              </w:rPr>
            </w:r>
          </w:p>
          <w:p>
            <w:pPr>
              <w:pStyle w:val="1128"/>
              <w:rPr>
                <w:sz w:val="20"/>
                <w:szCs w:val="20"/>
              </w:rPr>
            </w:pPr>
            <w:r>
              <w:rPr>
                <w:sz w:val="20"/>
                <w:szCs w:val="20"/>
              </w:rPr>
            </w:r>
            <w:r>
              <w:rPr>
                <w:sz w:val="20"/>
                <w:szCs w:val="20"/>
              </w:rPr>
            </w:r>
          </w:p>
          <w:p>
            <w:pPr>
              <w:pStyle w:val="1128"/>
              <w:rPr>
                <w:sz w:val="20"/>
                <w:szCs w:val="20"/>
              </w:rPr>
            </w:pPr>
            <w:r>
              <w:rPr>
                <w:sz w:val="20"/>
                <w:szCs w:val="20"/>
              </w:rPr>
            </w:r>
            <w:r>
              <w:rPr>
                <w:sz w:val="20"/>
                <w:szCs w:val="20"/>
              </w:rPr>
            </w:r>
          </w:p>
          <w:p>
            <w:pPr>
              <w:pStyle w:val="1128"/>
              <w:rPr>
                <w:sz w:val="20"/>
                <w:szCs w:val="20"/>
              </w:rPr>
            </w:pPr>
            <w:r>
              <w:rPr>
                <w:sz w:val="20"/>
                <w:szCs w:val="20"/>
              </w:rPr>
            </w:r>
            <w:r>
              <w:rPr>
                <w:sz w:val="20"/>
                <w:szCs w:val="20"/>
              </w:rPr>
            </w:r>
          </w:p>
          <w:p>
            <w:pPr>
              <w:pStyle w:val="1128"/>
              <w:rPr>
                <w:sz w:val="20"/>
                <w:szCs w:val="20"/>
              </w:rPr>
            </w:pPr>
            <w:r>
              <w:rPr>
                <w:sz w:val="20"/>
                <w:szCs w:val="20"/>
              </w:rPr>
            </w:r>
            <w:r>
              <w:rPr>
                <w:sz w:val="20"/>
                <w:szCs w:val="20"/>
              </w:rPr>
            </w:r>
          </w:p>
          <w:p>
            <w:pPr>
              <w:pStyle w:val="1128"/>
              <w:rPr>
                <w:sz w:val="20"/>
                <w:szCs w:val="20"/>
              </w:rPr>
            </w:pPr>
            <w:r>
              <w:rPr>
                <w:sz w:val="20"/>
                <w:szCs w:val="20"/>
              </w:rPr>
            </w:r>
            <w:r>
              <w:rPr>
                <w:sz w:val="20"/>
                <w:szCs w:val="20"/>
              </w:rPr>
            </w:r>
          </w:p>
          <w:p>
            <w:pPr>
              <w:pStyle w:val="1128"/>
              <w:rPr>
                <w:sz w:val="20"/>
                <w:szCs w:val="20"/>
              </w:rPr>
            </w:pPr>
            <w:r>
              <w:rPr>
                <w:sz w:val="20"/>
                <w:szCs w:val="20"/>
              </w:rPr>
              <w:t xml:space="preserve">- при предоставлении/ получении документов на бумажном носителе</w:t>
            </w:r>
            <w:r>
              <w:rPr>
                <w:sz w:val="20"/>
                <w:szCs w:val="20"/>
              </w:rPr>
            </w:r>
          </w:p>
          <w:p>
            <w:pPr>
              <w:pStyle w:val="1128"/>
              <w:spacing w:before="40" w:after="40"/>
              <w:rPr>
                <w:sz w:val="20"/>
                <w:szCs w:val="20"/>
              </w:rPr>
            </w:pPr>
            <w:r>
              <w:rPr>
                <w:sz w:val="20"/>
                <w:szCs w:val="20"/>
              </w:rPr>
            </w:r>
            <w:r>
              <w:rPr>
                <w:sz w:val="20"/>
                <w:szCs w:val="20"/>
              </w:rPr>
            </w:r>
          </w:p>
        </w:tc>
        <w:tc>
          <w:tcPr>
            <w:tcBorders>
              <w:bottom w:val="single" w:color="000000" w:sz="4" w:space="0"/>
            </w:tcBorders>
            <w:tcW w:w="2268" w:type="dxa"/>
            <w:vAlign w:val="center"/>
            <w:textDirection w:val="lrTb"/>
            <w:noWrap w:val="false"/>
          </w:tcPr>
          <w:p>
            <w:pPr>
              <w:pStyle w:val="1128"/>
              <w:jc w:val="center"/>
              <w:spacing w:before="40" w:after="40"/>
              <w:rPr>
                <w:sz w:val="20"/>
                <w:szCs w:val="20"/>
              </w:rPr>
            </w:pPr>
            <w:r>
              <w:rPr>
                <w:sz w:val="20"/>
                <w:szCs w:val="20"/>
              </w:rPr>
              <w:t xml:space="preserve">1 500 руб</w:t>
            </w:r>
            <w:r>
              <w:rPr>
                <w:sz w:val="20"/>
                <w:szCs w:val="20"/>
              </w:rPr>
            </w:r>
          </w:p>
          <w:p>
            <w:pPr>
              <w:pStyle w:val="1128"/>
              <w:jc w:val="center"/>
              <w:spacing w:before="40" w:after="40"/>
              <w:rPr>
                <w:sz w:val="20"/>
                <w:szCs w:val="20"/>
              </w:rPr>
            </w:pPr>
            <w:r>
              <w:rPr>
                <w:sz w:val="20"/>
                <w:szCs w:val="20"/>
              </w:rPr>
            </w:r>
            <w:r>
              <w:rPr>
                <w:sz w:val="20"/>
                <w:szCs w:val="20"/>
              </w:rPr>
            </w:r>
          </w:p>
          <w:p>
            <w:pPr>
              <w:pStyle w:val="1128"/>
              <w:jc w:val="center"/>
              <w:spacing w:before="40" w:after="40"/>
              <w:rPr>
                <w:sz w:val="20"/>
                <w:szCs w:val="20"/>
              </w:rPr>
            </w:pPr>
            <w:r>
              <w:rPr>
                <w:sz w:val="20"/>
                <w:szCs w:val="20"/>
              </w:rPr>
            </w:r>
            <w:r>
              <w:rPr>
                <w:sz w:val="20"/>
                <w:szCs w:val="20"/>
              </w:rPr>
            </w:r>
          </w:p>
          <w:p>
            <w:pPr>
              <w:pStyle w:val="1128"/>
              <w:jc w:val="center"/>
              <w:spacing w:before="40" w:after="40"/>
              <w:rPr>
                <w:sz w:val="20"/>
                <w:szCs w:val="20"/>
              </w:rPr>
            </w:pPr>
            <w:r>
              <w:rPr>
                <w:sz w:val="20"/>
                <w:szCs w:val="20"/>
              </w:rPr>
            </w:r>
            <w:r>
              <w:rPr>
                <w:sz w:val="20"/>
                <w:szCs w:val="20"/>
              </w:rPr>
            </w:r>
          </w:p>
          <w:p>
            <w:pPr>
              <w:pStyle w:val="1128"/>
              <w:jc w:val="center"/>
              <w:spacing w:before="40" w:after="40"/>
              <w:rPr>
                <w:sz w:val="20"/>
                <w:szCs w:val="20"/>
              </w:rPr>
            </w:pPr>
            <w:r>
              <w:rPr>
                <w:sz w:val="20"/>
                <w:szCs w:val="20"/>
              </w:rPr>
            </w:r>
            <w:r>
              <w:rPr>
                <w:sz w:val="20"/>
                <w:szCs w:val="20"/>
              </w:rPr>
            </w:r>
          </w:p>
          <w:p>
            <w:pPr>
              <w:pStyle w:val="1128"/>
              <w:jc w:val="center"/>
              <w:spacing w:before="40" w:after="40"/>
              <w:rPr>
                <w:sz w:val="20"/>
                <w:szCs w:val="20"/>
              </w:rPr>
            </w:pPr>
            <w:r>
              <w:rPr>
                <w:sz w:val="20"/>
                <w:szCs w:val="20"/>
              </w:rPr>
            </w:r>
            <w:r>
              <w:rPr>
                <w:sz w:val="20"/>
                <w:szCs w:val="20"/>
              </w:rPr>
            </w:r>
          </w:p>
          <w:p>
            <w:pPr>
              <w:pStyle w:val="1128"/>
              <w:jc w:val="center"/>
              <w:spacing w:before="40" w:after="40"/>
              <w:rPr>
                <w:sz w:val="20"/>
                <w:szCs w:val="20"/>
              </w:rPr>
            </w:pPr>
            <w:r>
              <w:rPr>
                <w:sz w:val="20"/>
                <w:szCs w:val="20"/>
              </w:rPr>
            </w:r>
            <w:r>
              <w:rPr>
                <w:sz w:val="20"/>
                <w:szCs w:val="20"/>
              </w:rPr>
            </w:r>
          </w:p>
          <w:p>
            <w:pPr>
              <w:pStyle w:val="1128"/>
              <w:jc w:val="center"/>
              <w:spacing w:before="40" w:after="40"/>
              <w:rPr>
                <w:sz w:val="20"/>
                <w:szCs w:val="20"/>
              </w:rPr>
            </w:pPr>
            <w:r>
              <w:rPr>
                <w:sz w:val="20"/>
                <w:szCs w:val="20"/>
              </w:rPr>
            </w:r>
            <w:r>
              <w:rPr>
                <w:sz w:val="20"/>
                <w:szCs w:val="20"/>
              </w:rPr>
            </w:r>
          </w:p>
          <w:p>
            <w:pPr>
              <w:pStyle w:val="1128"/>
              <w:jc w:val="center"/>
              <w:spacing w:before="40" w:after="40"/>
              <w:rPr>
                <w:sz w:val="20"/>
                <w:szCs w:val="20"/>
              </w:rPr>
            </w:pPr>
            <w:r>
              <w:rPr>
                <w:sz w:val="20"/>
                <w:szCs w:val="20"/>
              </w:rPr>
            </w:r>
            <w:r>
              <w:rPr>
                <w:sz w:val="20"/>
                <w:szCs w:val="20"/>
              </w:rPr>
            </w:r>
          </w:p>
          <w:p>
            <w:pPr>
              <w:pStyle w:val="1128"/>
              <w:jc w:val="center"/>
              <w:spacing w:before="40" w:after="40"/>
              <w:rPr>
                <w:sz w:val="20"/>
                <w:szCs w:val="20"/>
              </w:rPr>
            </w:pPr>
            <w:r>
              <w:rPr>
                <w:sz w:val="20"/>
                <w:szCs w:val="20"/>
              </w:rPr>
            </w:r>
            <w:r>
              <w:rPr>
                <w:sz w:val="20"/>
                <w:szCs w:val="20"/>
              </w:rPr>
            </w:r>
          </w:p>
          <w:p>
            <w:pPr>
              <w:pStyle w:val="1128"/>
              <w:jc w:val="center"/>
              <w:spacing w:before="40" w:after="40"/>
              <w:rPr>
                <w:sz w:val="20"/>
                <w:szCs w:val="20"/>
              </w:rPr>
            </w:pPr>
            <w:r>
              <w:rPr>
                <w:sz w:val="20"/>
                <w:szCs w:val="20"/>
              </w:rPr>
            </w:r>
            <w:r>
              <w:rPr>
                <w:sz w:val="20"/>
                <w:szCs w:val="20"/>
              </w:rPr>
            </w:r>
          </w:p>
          <w:p>
            <w:pPr>
              <w:pStyle w:val="1128"/>
              <w:jc w:val="center"/>
              <w:spacing w:before="40" w:after="40"/>
              <w:rPr>
                <w:sz w:val="20"/>
                <w:szCs w:val="20"/>
              </w:rPr>
            </w:pPr>
            <w:r>
              <w:rPr>
                <w:sz w:val="20"/>
                <w:szCs w:val="20"/>
              </w:rPr>
            </w:r>
            <w:r>
              <w:rPr>
                <w:sz w:val="20"/>
                <w:szCs w:val="20"/>
              </w:rPr>
            </w:r>
          </w:p>
          <w:p>
            <w:pPr>
              <w:pStyle w:val="1128"/>
              <w:jc w:val="center"/>
              <w:spacing w:before="40" w:after="40"/>
              <w:rPr>
                <w:sz w:val="20"/>
                <w:szCs w:val="20"/>
              </w:rPr>
            </w:pPr>
            <w:r>
              <w:rPr>
                <w:sz w:val="20"/>
                <w:szCs w:val="20"/>
              </w:rPr>
            </w:r>
            <w:r>
              <w:rPr>
                <w:sz w:val="20"/>
                <w:szCs w:val="20"/>
              </w:rPr>
            </w:r>
          </w:p>
          <w:p>
            <w:pPr>
              <w:pStyle w:val="1128"/>
              <w:jc w:val="center"/>
              <w:spacing w:before="40" w:after="40"/>
              <w:rPr>
                <w:sz w:val="20"/>
                <w:szCs w:val="20"/>
              </w:rPr>
            </w:pPr>
            <w:r>
              <w:rPr>
                <w:sz w:val="20"/>
                <w:szCs w:val="20"/>
              </w:rPr>
            </w:r>
            <w:r>
              <w:rPr>
                <w:sz w:val="20"/>
                <w:szCs w:val="20"/>
              </w:rPr>
            </w:r>
          </w:p>
          <w:p>
            <w:pPr>
              <w:pStyle w:val="1128"/>
              <w:jc w:val="center"/>
              <w:spacing w:before="40" w:after="40"/>
              <w:rPr>
                <w:sz w:val="20"/>
                <w:szCs w:val="20"/>
              </w:rPr>
            </w:pPr>
            <w:r>
              <w:rPr>
                <w:sz w:val="20"/>
                <w:szCs w:val="20"/>
              </w:rPr>
            </w:r>
            <w:r>
              <w:rPr>
                <w:sz w:val="20"/>
                <w:szCs w:val="20"/>
              </w:rPr>
            </w:r>
          </w:p>
          <w:p>
            <w:pPr>
              <w:pStyle w:val="1128"/>
              <w:jc w:val="center"/>
              <w:spacing w:before="40" w:after="40"/>
              <w:rPr>
                <w:sz w:val="20"/>
                <w:szCs w:val="20"/>
              </w:rPr>
            </w:pPr>
            <w:r>
              <w:rPr>
                <w:sz w:val="20"/>
                <w:szCs w:val="20"/>
              </w:rPr>
            </w:r>
            <w:r>
              <w:rPr>
                <w:sz w:val="20"/>
                <w:szCs w:val="20"/>
              </w:rPr>
            </w:r>
          </w:p>
          <w:p>
            <w:pPr>
              <w:pStyle w:val="1128"/>
              <w:jc w:val="center"/>
              <w:spacing w:before="40" w:after="40"/>
              <w:rPr>
                <w:sz w:val="20"/>
                <w:szCs w:val="20"/>
              </w:rPr>
            </w:pPr>
            <w:r>
              <w:rPr>
                <w:sz w:val="20"/>
                <w:szCs w:val="20"/>
              </w:rPr>
              <w:t xml:space="preserve">4 000 руб.</w:t>
            </w:r>
            <w:r>
              <w:rPr>
                <w:sz w:val="20"/>
                <w:szCs w:val="20"/>
              </w:rPr>
            </w:r>
            <w:r>
              <w:rPr>
                <w:sz w:val="20"/>
                <w:szCs w:val="20"/>
              </w:rPr>
            </w:r>
          </w:p>
        </w:tc>
        <w:tc>
          <w:tcPr>
            <w:tcW w:w="4111" w:type="dxa"/>
            <w:vAlign w:val="top"/>
            <w:textDirection w:val="lrTb"/>
            <w:noWrap w:val="false"/>
          </w:tcPr>
          <w:p>
            <w:pPr>
              <w:pStyle w:val="1128"/>
              <w:jc w:val="both"/>
              <w:rPr>
                <w:bCs/>
                <w:i/>
                <w:sz w:val="20"/>
                <w:szCs w:val="20"/>
              </w:rPr>
            </w:pPr>
            <w:r>
              <w:rPr>
                <w:bCs/>
                <w:i/>
                <w:sz w:val="20"/>
                <w:szCs w:val="20"/>
              </w:rPr>
              <w:t xml:space="preserve">Комиссия взимается за каждый контракт (кредитный договор), представленный в Банк для постановки на учет на условиях срочности.</w:t>
            </w:r>
            <w:r>
              <w:rPr>
                <w:bCs/>
                <w:i/>
                <w:sz w:val="20"/>
                <w:szCs w:val="20"/>
              </w:rPr>
            </w:r>
          </w:p>
          <w:p>
            <w:pPr>
              <w:pStyle w:val="1128"/>
              <w:jc w:val="both"/>
              <w:spacing w:before="40"/>
              <w:rPr>
                <w:bCs/>
                <w:i/>
                <w:sz w:val="20"/>
                <w:szCs w:val="20"/>
              </w:rPr>
            </w:pPr>
            <w:r>
              <w:rPr>
                <w:bCs/>
                <w:i/>
                <w:sz w:val="20"/>
                <w:szCs w:val="20"/>
              </w:rPr>
              <w:t xml:space="preserve">Комиссия взимается дополнительно к комиссии по пункта</w:t>
            </w:r>
            <w:r>
              <w:rPr>
                <w:bCs/>
                <w:i/>
                <w:sz w:val="20"/>
                <w:szCs w:val="20"/>
              </w:rPr>
              <w:t xml:space="preserve">м 3.3.1 и 3.3.2 - при условии проставления клиентом отметки о срочной постановке на учет на формализованном бланке Сведений о контракте для постановки на учет/ Сведений о кредитном договоре для постановки на учет. Комиссия взимается в день оказания услуги.</w:t>
            </w:r>
            <w:r>
              <w:rPr>
                <w:bCs/>
                <w:i/>
                <w:sz w:val="20"/>
                <w:szCs w:val="20"/>
              </w:rPr>
            </w:r>
          </w:p>
          <w:p>
            <w:pPr>
              <w:pStyle w:val="1128"/>
              <w:jc w:val="both"/>
              <w:spacing w:before="40"/>
              <w:rPr>
                <w:bCs/>
                <w:i/>
                <w:sz w:val="20"/>
                <w:szCs w:val="20"/>
              </w:rPr>
            </w:pPr>
            <w:r>
              <w:rPr>
                <w:bCs/>
                <w:i/>
                <w:sz w:val="20"/>
                <w:szCs w:val="20"/>
              </w:rPr>
              <w:t xml:space="preserve">По контрактам (кредитным договорам), постановка на учет которых осуществлялась ранее в другом банке, услуга не оказывается.</w:t>
            </w:r>
            <w:r>
              <w:rPr>
                <w:bCs/>
                <w:i/>
                <w:sz w:val="20"/>
                <w:szCs w:val="20"/>
              </w:rPr>
            </w:r>
          </w:p>
          <w:p>
            <w:pPr>
              <w:pStyle w:val="1128"/>
              <w:jc w:val="both"/>
              <w:spacing w:before="40"/>
              <w:rPr>
                <w:bCs/>
                <w:i/>
                <w:sz w:val="20"/>
                <w:szCs w:val="20"/>
              </w:rPr>
            </w:pPr>
            <w:r>
              <w:rPr>
                <w:bCs/>
                <w:i/>
                <w:sz w:val="20"/>
                <w:szCs w:val="20"/>
              </w:rPr>
              <w:t xml:space="preserve">Услуга оказывае</w:t>
            </w:r>
            <w:r>
              <w:rPr>
                <w:bCs/>
                <w:i/>
                <w:sz w:val="20"/>
                <w:szCs w:val="20"/>
              </w:rPr>
              <w:t xml:space="preserve">тся при условии предоставления в Банк до 15:00 ч. текущего рабочего дня (по местному времени) полного пакета надлежащим образом оформленных документов и информации. Услуга оказывается не позднее рабочего дня предоставления клиентом документов и информации.</w:t>
            </w:r>
            <w:r>
              <w:rPr>
                <w:bCs/>
                <w:i/>
                <w:sz w:val="20"/>
                <w:szCs w:val="20"/>
              </w:rPr>
            </w:r>
          </w:p>
          <w:p>
            <w:pPr>
              <w:pStyle w:val="1128"/>
              <w:jc w:val="both"/>
              <w:spacing w:before="40" w:after="40"/>
              <w:tabs>
                <w:tab w:val="left" w:pos="269" w:leader="none"/>
              </w:tabs>
              <w:rPr>
                <w:sz w:val="20"/>
                <w:szCs w:val="20"/>
              </w:rPr>
            </w:pPr>
            <w:r>
              <w:rPr>
                <w:bCs/>
                <w:i/>
                <w:sz w:val="20"/>
                <w:szCs w:val="20"/>
              </w:rPr>
              <w:t xml:space="preserve">В случае отсутствия на счете клиента денежных средств в сумме, достаточной для оплаты комиссии, услуги по валютному контролю оказываются без учета условия срочности.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128"/>
              <w:jc w:val="center"/>
              <w:spacing w:before="40" w:after="40"/>
              <w:rPr>
                <w:sz w:val="20"/>
                <w:szCs w:val="20"/>
              </w:rPr>
            </w:pPr>
            <w:r>
              <w:rPr>
                <w:sz w:val="20"/>
                <w:szCs w:val="20"/>
              </w:rPr>
              <w:t xml:space="preserve">3.4.</w:t>
            </w:r>
            <w:r>
              <w:rPr>
                <w:sz w:val="20"/>
                <w:szCs w:val="20"/>
              </w:rPr>
            </w:r>
          </w:p>
        </w:tc>
        <w:tc>
          <w:tcPr>
            <w:gridSpan w:val="3"/>
            <w:tcBorders>
              <w:bottom w:val="single" w:color="000000" w:sz="4" w:space="0"/>
            </w:tcBorders>
            <w:tcW w:w="9214" w:type="dxa"/>
            <w:vAlign w:val="top"/>
            <w:textDirection w:val="lrTb"/>
            <w:noWrap w:val="false"/>
          </w:tcPr>
          <w:p>
            <w:pPr>
              <w:pStyle w:val="1128"/>
              <w:jc w:val="both"/>
              <w:spacing w:before="40" w:after="40"/>
              <w:tabs>
                <w:tab w:val="left" w:pos="269" w:leader="none"/>
              </w:tabs>
              <w:rPr>
                <w:sz w:val="20"/>
                <w:szCs w:val="20"/>
              </w:rPr>
            </w:pPr>
            <w:r>
              <w:rPr>
                <w:sz w:val="20"/>
                <w:szCs w:val="20"/>
              </w:rPr>
              <w:t xml:space="preserve">Проверка и оформление Банком документов валютного контроля за резидента</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51" w:type="dxa"/>
            <w:vAlign w:val="top"/>
            <w:textDirection w:val="lrTb"/>
            <w:noWrap w:val="false"/>
          </w:tcPr>
          <w:p>
            <w:pPr>
              <w:pStyle w:val="1128"/>
              <w:jc w:val="center"/>
              <w:rPr>
                <w:sz w:val="20"/>
                <w:szCs w:val="20"/>
              </w:rPr>
            </w:pPr>
            <w:r>
              <w:rPr>
                <w:sz w:val="20"/>
                <w:szCs w:val="20"/>
              </w:rPr>
              <w:t xml:space="preserve">3.4.1.</w:t>
            </w:r>
            <w:r>
              <w:rPr>
                <w:sz w:val="20"/>
                <w:szCs w:val="20"/>
              </w:rPr>
            </w:r>
          </w:p>
        </w:tc>
        <w:tc>
          <w:tcPr>
            <w:tcBorders>
              <w:bottom w:val="none" w:color="000000" w:sz="4" w:space="0"/>
            </w:tcBorders>
            <w:tcW w:w="2835" w:type="dxa"/>
            <w:vAlign w:val="top"/>
            <w:textDirection w:val="lrTb"/>
            <w:noWrap w:val="false"/>
          </w:tcPr>
          <w:p>
            <w:pPr>
              <w:pStyle w:val="1128"/>
              <w:rPr>
                <w:sz w:val="20"/>
                <w:szCs w:val="20"/>
              </w:rPr>
            </w:pPr>
            <w:r>
              <w:rPr>
                <w:sz w:val="20"/>
                <w:szCs w:val="20"/>
              </w:rPr>
              <w:t xml:space="preserve">Проверка справки о подтверждающих документах (далее –  СПД), включая СПД, содержащую скорректированные сведения, при предоставлении документов:</w:t>
            </w:r>
            <w:r>
              <w:rPr>
                <w:sz w:val="20"/>
                <w:szCs w:val="20"/>
              </w:rPr>
            </w:r>
          </w:p>
        </w:tc>
        <w:tc>
          <w:tcPr>
            <w:tcBorders>
              <w:bottom w:val="none" w:color="000000" w:sz="4" w:space="0"/>
            </w:tcBorders>
            <w:tcW w:w="2268" w:type="dxa"/>
            <w:vAlign w:val="top"/>
            <w:textDirection w:val="lrTb"/>
            <w:noWrap w:val="false"/>
          </w:tcPr>
          <w:p>
            <w:pPr>
              <w:pStyle w:val="1128"/>
              <w:jc w:val="center"/>
              <w:rPr>
                <w:sz w:val="20"/>
                <w:szCs w:val="20"/>
              </w:rPr>
            </w:pPr>
            <w:r>
              <w:rPr>
                <w:sz w:val="20"/>
                <w:szCs w:val="20"/>
              </w:rPr>
            </w:r>
            <w:r>
              <w:rPr>
                <w:sz w:val="20"/>
                <w:szCs w:val="20"/>
              </w:rPr>
            </w:r>
          </w:p>
        </w:tc>
        <w:tc>
          <w:tcPr>
            <w:tcW w:w="4111" w:type="dxa"/>
            <w:vAlign w:val="top"/>
            <w:vMerge w:val="restart"/>
            <w:textDirection w:val="lrTb"/>
            <w:noWrap w:val="false"/>
          </w:tcPr>
          <w:p>
            <w:pPr>
              <w:pStyle w:val="1128"/>
              <w:jc w:val="both"/>
              <w:rPr>
                <w:b/>
                <w:i/>
                <w:sz w:val="20"/>
                <w:szCs w:val="20"/>
              </w:rPr>
            </w:pPr>
            <w:r>
              <w:rPr>
                <w:bCs/>
                <w:i/>
                <w:sz w:val="20"/>
                <w:szCs w:val="20"/>
              </w:rPr>
              <w:t xml:space="preserve">Комиссия взимается в срок не позднее следующего рабочего дня после дня оказания услуги***</w:t>
            </w:r>
            <w:r>
              <w:rPr>
                <w:b/>
                <w:i/>
                <w:sz w:val="20"/>
                <w:szCs w:val="20"/>
              </w:rPr>
            </w:r>
            <w:r>
              <w:rPr>
                <w:b/>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128"/>
              <w:jc w:val="center"/>
              <w:rPr>
                <w:sz w:val="20"/>
                <w:szCs w:val="20"/>
              </w:rPr>
            </w:pPr>
            <w:r>
              <w:rPr>
                <w:sz w:val="20"/>
                <w:szCs w:val="20"/>
              </w:rPr>
            </w:r>
            <w:r>
              <w:rPr>
                <w:sz w:val="20"/>
                <w:szCs w:val="20"/>
              </w:rPr>
            </w:r>
          </w:p>
        </w:tc>
        <w:tc>
          <w:tcPr>
            <w:tcBorders>
              <w:top w:val="none" w:color="000000" w:sz="4" w:space="0"/>
              <w:bottom w:val="none" w:color="000000" w:sz="4" w:space="0"/>
            </w:tcBorders>
            <w:tcW w:w="2835" w:type="dxa"/>
            <w:vAlign w:val="top"/>
            <w:textDirection w:val="lrTb"/>
            <w:noWrap w:val="false"/>
          </w:tcPr>
          <w:p>
            <w:pPr>
              <w:pStyle w:val="1128"/>
              <w:rPr>
                <w:sz w:val="20"/>
                <w:szCs w:val="20"/>
              </w:rPr>
            </w:pPr>
            <w:r>
              <w:rPr>
                <w:sz w:val="20"/>
                <w:szCs w:val="20"/>
              </w:rPr>
              <w:t xml:space="preserve">- с использованием системы дистанционного банковского обслуживания;</w:t>
            </w:r>
            <w:r>
              <w:rPr>
                <w:sz w:val="20"/>
                <w:szCs w:val="20"/>
              </w:rPr>
            </w:r>
          </w:p>
        </w:tc>
        <w:tc>
          <w:tcPr>
            <w:tcBorders>
              <w:top w:val="none" w:color="000000" w:sz="4" w:space="0"/>
              <w:bottom w:val="none" w:color="000000" w:sz="4" w:space="0"/>
            </w:tcBorders>
            <w:tcW w:w="2268" w:type="dxa"/>
            <w:vAlign w:val="top"/>
            <w:textDirection w:val="lrTb"/>
            <w:noWrap w:val="false"/>
          </w:tcPr>
          <w:p>
            <w:pPr>
              <w:pStyle w:val="1128"/>
              <w:jc w:val="center"/>
              <w:rPr>
                <w:sz w:val="20"/>
                <w:szCs w:val="20"/>
              </w:rPr>
            </w:pPr>
            <w:r>
              <w:rPr>
                <w:sz w:val="20"/>
                <w:szCs w:val="20"/>
              </w:rPr>
              <w:t xml:space="preserve">Не взимается</w:t>
            </w:r>
            <w:r>
              <w:rPr>
                <w:sz w:val="20"/>
                <w:szCs w:val="20"/>
              </w:rPr>
            </w:r>
          </w:p>
        </w:tc>
        <w:tc>
          <w:tcPr>
            <w:tcW w:w="4111" w:type="dxa"/>
            <w:vAlign w:val="top"/>
            <w:vMerge w:val="continue"/>
            <w:textDirection w:val="lrTb"/>
            <w:noWrap w:val="false"/>
          </w:tcPr>
          <w:p>
            <w:pPr>
              <w:pStyle w:val="1128"/>
              <w:jc w:val="center"/>
              <w:rPr>
                <w:b/>
                <w:sz w:val="20"/>
                <w:szCs w:val="20"/>
              </w:rPr>
            </w:pP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tcBorders>
            <w:tcW w:w="851" w:type="dxa"/>
            <w:vAlign w:val="top"/>
            <w:textDirection w:val="lrTb"/>
            <w:noWrap w:val="false"/>
          </w:tcPr>
          <w:p>
            <w:pPr>
              <w:pStyle w:val="1128"/>
              <w:jc w:val="center"/>
              <w:rPr>
                <w:sz w:val="20"/>
                <w:szCs w:val="20"/>
              </w:rPr>
            </w:pPr>
            <w:r>
              <w:rPr>
                <w:sz w:val="20"/>
                <w:szCs w:val="20"/>
              </w:rPr>
            </w:r>
            <w:r>
              <w:rPr>
                <w:sz w:val="20"/>
                <w:szCs w:val="20"/>
              </w:rPr>
            </w:r>
          </w:p>
        </w:tc>
        <w:tc>
          <w:tcPr>
            <w:tcBorders>
              <w:top w:val="none" w:color="000000" w:sz="4" w:space="0"/>
            </w:tcBorders>
            <w:tcW w:w="2835" w:type="dxa"/>
            <w:vAlign w:val="top"/>
            <w:textDirection w:val="lrTb"/>
            <w:noWrap w:val="false"/>
          </w:tcPr>
          <w:p>
            <w:pPr>
              <w:pStyle w:val="1128"/>
              <w:rPr>
                <w:sz w:val="20"/>
                <w:szCs w:val="20"/>
              </w:rPr>
            </w:pPr>
            <w:r>
              <w:rPr>
                <w:sz w:val="20"/>
                <w:szCs w:val="20"/>
              </w:rPr>
              <w:t xml:space="preserve">- на бумажном носителе</w:t>
            </w:r>
            <w:r>
              <w:rPr>
                <w:sz w:val="20"/>
                <w:szCs w:val="20"/>
              </w:rPr>
            </w:r>
          </w:p>
        </w:tc>
        <w:tc>
          <w:tcPr>
            <w:tcBorders>
              <w:top w:val="none" w:color="000000" w:sz="4" w:space="0"/>
            </w:tcBorders>
            <w:tcW w:w="2268" w:type="dxa"/>
            <w:vAlign w:val="top"/>
            <w:textDirection w:val="lrTb"/>
            <w:noWrap w:val="false"/>
          </w:tcPr>
          <w:p>
            <w:pPr>
              <w:pStyle w:val="1128"/>
              <w:jc w:val="center"/>
              <w:rPr>
                <w:sz w:val="20"/>
                <w:szCs w:val="20"/>
              </w:rPr>
            </w:pPr>
            <w:r>
              <w:rPr>
                <w:sz w:val="20"/>
                <w:szCs w:val="20"/>
              </w:rPr>
              <w:t xml:space="preserve">500 руб.                    за один документ</w:t>
            </w:r>
            <w:r>
              <w:rPr>
                <w:sz w:val="20"/>
                <w:szCs w:val="20"/>
              </w:rPr>
            </w:r>
          </w:p>
          <w:p>
            <w:pPr>
              <w:pStyle w:val="1128"/>
              <w:jc w:val="center"/>
              <w:rPr>
                <w:sz w:val="20"/>
                <w:szCs w:val="20"/>
              </w:rPr>
            </w:pPr>
            <w:r>
              <w:rPr>
                <w:sz w:val="20"/>
                <w:szCs w:val="20"/>
              </w:rPr>
            </w:r>
            <w:r>
              <w:rPr>
                <w:sz w:val="20"/>
                <w:szCs w:val="20"/>
              </w:rPr>
            </w:r>
          </w:p>
        </w:tc>
        <w:tc>
          <w:tcPr>
            <w:tcW w:w="4111" w:type="dxa"/>
            <w:vAlign w:val="top"/>
            <w:vMerge w:val="continue"/>
            <w:textDirection w:val="lrTb"/>
            <w:noWrap w:val="false"/>
          </w:tcPr>
          <w:p>
            <w:pPr>
              <w:pStyle w:val="1128"/>
              <w:jc w:val="center"/>
              <w:rPr>
                <w:b/>
                <w:sz w:val="20"/>
                <w:szCs w:val="20"/>
              </w:rPr>
            </w:pP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128"/>
              <w:jc w:val="center"/>
              <w:rPr>
                <w:sz w:val="20"/>
                <w:szCs w:val="20"/>
              </w:rPr>
            </w:pPr>
            <w:r>
              <w:rPr>
                <w:sz w:val="20"/>
                <w:szCs w:val="20"/>
              </w:rPr>
              <w:t xml:space="preserve">3.4.2.</w:t>
            </w:r>
            <w:r>
              <w:rPr>
                <w:sz w:val="20"/>
                <w:szCs w:val="20"/>
              </w:rPr>
            </w:r>
          </w:p>
        </w:tc>
        <w:tc>
          <w:tcPr>
            <w:tcBorders>
              <w:top w:val="none" w:color="000000" w:sz="4" w:space="0"/>
              <w:bottom w:val="none" w:color="000000" w:sz="4" w:space="0"/>
            </w:tcBorders>
            <w:tcW w:w="2835" w:type="dxa"/>
            <w:vAlign w:val="top"/>
            <w:textDirection w:val="lrTb"/>
            <w:noWrap w:val="false"/>
          </w:tcPr>
          <w:p>
            <w:pPr>
              <w:pStyle w:val="1128"/>
              <w:rPr>
                <w:sz w:val="20"/>
                <w:szCs w:val="20"/>
              </w:rPr>
            </w:pPr>
            <w:r>
              <w:rPr>
                <w:sz w:val="20"/>
                <w:szCs w:val="20"/>
              </w:rPr>
              <w:t xml:space="preserve">Оформление Банком СПД, включая СПД, содержащую скорректированные сведения, за резидента при предоставлении документов:</w:t>
            </w:r>
            <w:r>
              <w:rPr>
                <w:sz w:val="20"/>
                <w:szCs w:val="20"/>
              </w:rPr>
            </w:r>
          </w:p>
        </w:tc>
        <w:tc>
          <w:tcPr>
            <w:tcBorders>
              <w:top w:val="none" w:color="000000" w:sz="4" w:space="0"/>
              <w:bottom w:val="none" w:color="000000" w:sz="4" w:space="0"/>
            </w:tcBorders>
            <w:tcW w:w="2268" w:type="dxa"/>
            <w:vAlign w:val="top"/>
            <w:textDirection w:val="lrTb"/>
            <w:noWrap w:val="false"/>
          </w:tcPr>
          <w:p>
            <w:pPr>
              <w:pStyle w:val="1128"/>
              <w:jc w:val="center"/>
              <w:rPr>
                <w:sz w:val="20"/>
                <w:szCs w:val="20"/>
              </w:rPr>
            </w:pPr>
            <w:r>
              <w:rPr>
                <w:sz w:val="20"/>
                <w:szCs w:val="20"/>
              </w:rPr>
            </w:r>
            <w:r>
              <w:rPr>
                <w:sz w:val="20"/>
                <w:szCs w:val="20"/>
              </w:rPr>
            </w:r>
          </w:p>
        </w:tc>
        <w:tc>
          <w:tcPr>
            <w:tcBorders>
              <w:bottom w:val="none" w:color="000000" w:sz="4" w:space="0"/>
            </w:tcBorders>
            <w:tcW w:w="4111" w:type="dxa"/>
            <w:vAlign w:val="top"/>
            <w:textDirection w:val="lrTb"/>
            <w:noWrap w:val="false"/>
          </w:tcPr>
          <w:p>
            <w:pPr>
              <w:pStyle w:val="1128"/>
              <w:jc w:val="both"/>
              <w:rPr>
                <w:i/>
                <w:sz w:val="20"/>
                <w:szCs w:val="20"/>
              </w:rPr>
            </w:pPr>
            <w:r>
              <w:rPr>
                <w:bCs/>
                <w:i/>
                <w:sz w:val="20"/>
                <w:szCs w:val="20"/>
              </w:rPr>
              <w:t xml:space="preserve">Комиссия взимается в срок не позднее следующего рабочего дня после дня оказания услуги*** при условии предоставления клиентом полного комплекта документов и информации для оформления Банком СПД</w:t>
            </w:r>
            <w:r>
              <w:rPr>
                <w:i/>
                <w:sz w:val="20"/>
                <w:szCs w:val="20"/>
              </w:rPr>
            </w:r>
            <w:r>
              <w:rPr>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128"/>
              <w:jc w:val="center"/>
              <w:rPr>
                <w:sz w:val="20"/>
                <w:szCs w:val="20"/>
              </w:rPr>
            </w:pPr>
            <w:r>
              <w:rPr>
                <w:sz w:val="20"/>
                <w:szCs w:val="20"/>
              </w:rPr>
            </w:r>
            <w:r>
              <w:rPr>
                <w:sz w:val="20"/>
                <w:szCs w:val="20"/>
              </w:rPr>
            </w:r>
          </w:p>
        </w:tc>
        <w:tc>
          <w:tcPr>
            <w:tcBorders>
              <w:top w:val="none" w:color="000000" w:sz="4" w:space="0"/>
              <w:bottom w:val="none" w:color="000000" w:sz="4" w:space="0"/>
            </w:tcBorders>
            <w:tcW w:w="2835" w:type="dxa"/>
            <w:vAlign w:val="top"/>
            <w:textDirection w:val="lrTb"/>
            <w:noWrap w:val="false"/>
          </w:tcPr>
          <w:p>
            <w:pPr>
              <w:pStyle w:val="1128"/>
              <w:rPr>
                <w:sz w:val="20"/>
                <w:szCs w:val="20"/>
              </w:rPr>
            </w:pPr>
            <w:r>
              <w:rPr>
                <w:sz w:val="20"/>
                <w:szCs w:val="20"/>
              </w:rPr>
              <w:t xml:space="preserve">- с использованием системы дистанционного банковского обслуживания;</w:t>
            </w:r>
            <w:r>
              <w:rPr>
                <w:sz w:val="20"/>
                <w:szCs w:val="20"/>
              </w:rPr>
            </w:r>
          </w:p>
        </w:tc>
        <w:tc>
          <w:tcPr>
            <w:tcBorders>
              <w:top w:val="none" w:color="000000" w:sz="4" w:space="0"/>
              <w:bottom w:val="none" w:color="000000" w:sz="4" w:space="0"/>
            </w:tcBorders>
            <w:tcW w:w="2268" w:type="dxa"/>
            <w:vAlign w:val="top"/>
            <w:textDirection w:val="lrTb"/>
            <w:noWrap w:val="false"/>
          </w:tcPr>
          <w:p>
            <w:pPr>
              <w:pStyle w:val="1128"/>
              <w:jc w:val="center"/>
              <w:rPr>
                <w:sz w:val="20"/>
                <w:szCs w:val="20"/>
              </w:rPr>
            </w:pPr>
            <w:r>
              <w:rPr>
                <w:sz w:val="20"/>
                <w:szCs w:val="20"/>
              </w:rPr>
              <w:t xml:space="preserve">450 руб. за один подтверждающий документ</w:t>
            </w:r>
            <w:r>
              <w:rPr>
                <w:sz w:val="20"/>
                <w:szCs w:val="20"/>
              </w:rPr>
            </w:r>
          </w:p>
        </w:tc>
        <w:tc>
          <w:tcPr>
            <w:tcBorders>
              <w:top w:val="none" w:color="000000" w:sz="4" w:space="0"/>
              <w:bottom w:val="none" w:color="000000" w:sz="4" w:space="0"/>
            </w:tcBorders>
            <w:tcW w:w="4111" w:type="dxa"/>
            <w:vAlign w:val="top"/>
            <w:textDirection w:val="lrTb"/>
            <w:noWrap w:val="false"/>
          </w:tcPr>
          <w:p>
            <w:pPr>
              <w:pStyle w:val="1128"/>
              <w:jc w:val="both"/>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128"/>
              <w:jc w:val="center"/>
              <w:rPr>
                <w:sz w:val="20"/>
                <w:szCs w:val="20"/>
              </w:rPr>
            </w:pPr>
            <w:r>
              <w:rPr>
                <w:sz w:val="20"/>
                <w:szCs w:val="20"/>
              </w:rPr>
            </w:r>
            <w:r>
              <w:rPr>
                <w:sz w:val="20"/>
                <w:szCs w:val="20"/>
              </w:rPr>
            </w:r>
          </w:p>
        </w:tc>
        <w:tc>
          <w:tcPr>
            <w:tcBorders>
              <w:top w:val="none" w:color="000000" w:sz="4" w:space="0"/>
              <w:bottom w:val="none" w:color="000000" w:sz="4" w:space="0"/>
            </w:tcBorders>
            <w:tcW w:w="2835" w:type="dxa"/>
            <w:vAlign w:val="top"/>
            <w:textDirection w:val="lrTb"/>
            <w:noWrap w:val="false"/>
          </w:tcPr>
          <w:p>
            <w:pPr>
              <w:pStyle w:val="1128"/>
              <w:rPr>
                <w:sz w:val="20"/>
                <w:szCs w:val="20"/>
              </w:rPr>
            </w:pPr>
            <w:r>
              <w:rPr>
                <w:sz w:val="20"/>
                <w:szCs w:val="20"/>
              </w:rPr>
              <w:t xml:space="preserve">- на бумажном носителе</w:t>
            </w:r>
            <w:r>
              <w:rPr>
                <w:sz w:val="20"/>
                <w:szCs w:val="20"/>
              </w:rPr>
            </w:r>
          </w:p>
        </w:tc>
        <w:tc>
          <w:tcPr>
            <w:tcBorders>
              <w:top w:val="none" w:color="000000" w:sz="4" w:space="0"/>
              <w:bottom w:val="none" w:color="000000" w:sz="4" w:space="0"/>
            </w:tcBorders>
            <w:tcW w:w="2268" w:type="dxa"/>
            <w:vAlign w:val="top"/>
            <w:textDirection w:val="lrTb"/>
            <w:noWrap w:val="false"/>
          </w:tcPr>
          <w:p>
            <w:pPr>
              <w:pStyle w:val="1128"/>
              <w:jc w:val="center"/>
              <w:rPr>
                <w:sz w:val="20"/>
                <w:szCs w:val="20"/>
              </w:rPr>
            </w:pPr>
            <w:r>
              <w:rPr>
                <w:sz w:val="20"/>
                <w:szCs w:val="20"/>
              </w:rPr>
              <w:t xml:space="preserve">700 руб. за один подтверждающий документ</w:t>
            </w:r>
            <w:r>
              <w:rPr>
                <w:sz w:val="20"/>
                <w:szCs w:val="20"/>
              </w:rPr>
            </w:r>
          </w:p>
        </w:tc>
        <w:tc>
          <w:tcPr>
            <w:tcBorders>
              <w:top w:val="none" w:color="000000" w:sz="4" w:space="0"/>
            </w:tcBorders>
            <w:tcW w:w="4111" w:type="dxa"/>
            <w:vAlign w:val="top"/>
            <w:textDirection w:val="lrTb"/>
            <w:noWrap w:val="false"/>
          </w:tcPr>
          <w:p>
            <w:pPr>
              <w:pStyle w:val="1128"/>
              <w:jc w:val="both"/>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28"/>
              <w:jc w:val="center"/>
              <w:spacing w:before="40" w:after="40"/>
              <w:rPr>
                <w:sz w:val="20"/>
                <w:szCs w:val="20"/>
              </w:rPr>
            </w:pPr>
            <w:r>
              <w:rPr>
                <w:sz w:val="20"/>
                <w:szCs w:val="20"/>
              </w:rPr>
              <w:t xml:space="preserve">3.5.</w:t>
            </w:r>
            <w:r>
              <w:rPr>
                <w:sz w:val="20"/>
                <w:szCs w:val="20"/>
              </w:rPr>
            </w:r>
          </w:p>
        </w:tc>
        <w:tc>
          <w:tcPr>
            <w:gridSpan w:val="3"/>
            <w:tcW w:w="9214" w:type="dxa"/>
            <w:vAlign w:val="center"/>
            <w:textDirection w:val="lrTb"/>
            <w:noWrap w:val="false"/>
          </w:tcPr>
          <w:p>
            <w:pPr>
              <w:pStyle w:val="1128"/>
              <w:spacing w:before="40" w:after="40"/>
              <w:rPr>
                <w:sz w:val="20"/>
                <w:szCs w:val="20"/>
              </w:rPr>
            </w:pPr>
            <w:r>
              <w:rPr>
                <w:sz w:val="20"/>
                <w:szCs w:val="20"/>
              </w:rPr>
              <w:t xml:space="preserve">Снятие контракта (кредитного договора) с учета</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28"/>
              <w:jc w:val="center"/>
              <w:rPr>
                <w:sz w:val="20"/>
                <w:szCs w:val="20"/>
              </w:rPr>
            </w:pPr>
            <w:r>
              <w:rPr>
                <w:sz w:val="20"/>
                <w:szCs w:val="20"/>
              </w:rPr>
              <w:t xml:space="preserve">3.5.1.</w:t>
            </w:r>
            <w:r>
              <w:rPr>
                <w:sz w:val="20"/>
                <w:szCs w:val="20"/>
              </w:rPr>
            </w:r>
          </w:p>
        </w:tc>
        <w:tc>
          <w:tcPr>
            <w:tcW w:w="2835" w:type="dxa"/>
            <w:vAlign w:val="top"/>
            <w:textDirection w:val="lrTb"/>
            <w:noWrap w:val="false"/>
          </w:tcPr>
          <w:p>
            <w:pPr>
              <w:pStyle w:val="1128"/>
              <w:rPr>
                <w:sz w:val="20"/>
                <w:szCs w:val="20"/>
              </w:rPr>
            </w:pPr>
            <w:r>
              <w:rPr>
                <w:sz w:val="20"/>
                <w:szCs w:val="20"/>
              </w:rPr>
              <w:t xml:space="preserve">при отсутствии сведений о платежах и сведений о подтверждающих документах</w:t>
            </w:r>
            <w:r>
              <w:rPr>
                <w:sz w:val="20"/>
                <w:szCs w:val="20"/>
              </w:rPr>
            </w:r>
          </w:p>
          <w:p>
            <w:pPr>
              <w:pStyle w:val="1128"/>
              <w:rPr>
                <w:sz w:val="20"/>
                <w:szCs w:val="20"/>
              </w:rPr>
            </w:pPr>
            <w:r>
              <w:rPr>
                <w:sz w:val="20"/>
                <w:szCs w:val="20"/>
              </w:rPr>
              <w:t xml:space="preserve">за исключением случаев перевода контракта (кредитного договора) на учет в другой уполномоченный банк</w:t>
            </w:r>
            <w:r>
              <w:rPr>
                <w:sz w:val="20"/>
                <w:szCs w:val="20"/>
              </w:rPr>
            </w:r>
          </w:p>
        </w:tc>
        <w:tc>
          <w:tcPr>
            <w:tcW w:w="2268" w:type="dxa"/>
            <w:vAlign w:val="top"/>
            <w:textDirection w:val="lrTb"/>
            <w:noWrap w:val="false"/>
          </w:tcPr>
          <w:p>
            <w:pPr>
              <w:pStyle w:val="1128"/>
              <w:jc w:val="center"/>
              <w:rPr>
                <w:sz w:val="20"/>
                <w:szCs w:val="20"/>
              </w:rPr>
            </w:pPr>
            <w:r>
              <w:rPr>
                <w:sz w:val="20"/>
                <w:szCs w:val="20"/>
              </w:rPr>
              <w:t xml:space="preserve">3 000 руб.</w:t>
            </w:r>
            <w:r>
              <w:rPr>
                <w:sz w:val="20"/>
                <w:szCs w:val="20"/>
              </w:rPr>
            </w:r>
          </w:p>
          <w:p>
            <w:pPr>
              <w:pStyle w:val="1128"/>
              <w:jc w:val="center"/>
              <w:rPr>
                <w:sz w:val="20"/>
                <w:szCs w:val="20"/>
              </w:rPr>
            </w:pPr>
            <w:r>
              <w:rPr>
                <w:sz w:val="20"/>
                <w:szCs w:val="20"/>
              </w:rPr>
            </w:r>
            <w:r>
              <w:rPr>
                <w:sz w:val="20"/>
                <w:szCs w:val="20"/>
              </w:rPr>
            </w:r>
          </w:p>
        </w:tc>
        <w:tc>
          <w:tcPr>
            <w:tcW w:w="4111" w:type="dxa"/>
            <w:vAlign w:val="top"/>
            <w:vMerge w:val="restart"/>
            <w:textDirection w:val="lrTb"/>
            <w:noWrap w:val="false"/>
          </w:tcPr>
          <w:p>
            <w:pPr>
              <w:pStyle w:val="1128"/>
              <w:jc w:val="both"/>
              <w:tabs>
                <w:tab w:val="left" w:pos="257" w:leader="none"/>
              </w:tabs>
              <w:rPr>
                <w:i/>
                <w:sz w:val="20"/>
                <w:szCs w:val="20"/>
              </w:rPr>
            </w:pPr>
            <w:r>
              <w:rPr>
                <w:i/>
                <w:sz w:val="20"/>
                <w:szCs w:val="20"/>
              </w:rPr>
              <w:t xml:space="preserve">Комиссия взимается в день оказания услуги***</w:t>
            </w:r>
            <w:r>
              <w:rPr>
                <w:i/>
                <w:sz w:val="20"/>
                <w:szCs w:val="20"/>
              </w:rPr>
            </w:r>
          </w:p>
          <w:p>
            <w:pPr>
              <w:pStyle w:val="1128"/>
              <w:jc w:val="both"/>
              <w:tabs>
                <w:tab w:val="left" w:pos="257" w:leader="none"/>
                <w:tab w:val="left" w:pos="1134" w:leader="none"/>
              </w:tabs>
              <w:rPr>
                <w:bCs/>
                <w:i/>
                <w:sz w:val="20"/>
                <w:szCs w:val="20"/>
              </w:rPr>
            </w:pPr>
            <w:r>
              <w:rPr>
                <w:bCs/>
                <w:i/>
                <w:sz w:val="20"/>
                <w:szCs w:val="20"/>
              </w:rPr>
              <w:t xml:space="preserve">Комиссия не взимается:</w:t>
            </w:r>
            <w:r>
              <w:rPr>
                <w:bCs/>
                <w:i/>
                <w:sz w:val="20"/>
                <w:szCs w:val="20"/>
              </w:rPr>
            </w:r>
          </w:p>
          <w:p>
            <w:pPr>
              <w:pStyle w:val="1128"/>
              <w:jc w:val="both"/>
              <w:tabs>
                <w:tab w:val="left" w:pos="257" w:leader="none"/>
                <w:tab w:val="left" w:pos="1134" w:leader="none"/>
              </w:tabs>
              <w:rPr>
                <w:i/>
                <w:sz w:val="20"/>
                <w:szCs w:val="20"/>
              </w:rPr>
            </w:pPr>
            <w:r>
              <w:rPr>
                <w:i/>
                <w:sz w:val="20"/>
                <w:szCs w:val="20"/>
              </w:rPr>
              <w:t xml:space="preserve">- при переводе контракта (кредитного договора) из головного офиса Банка в региональный филиал Банка;</w:t>
            </w:r>
            <w:r>
              <w:rPr>
                <w:i/>
                <w:sz w:val="20"/>
                <w:szCs w:val="20"/>
              </w:rPr>
            </w:r>
          </w:p>
          <w:p>
            <w:pPr>
              <w:pStyle w:val="1128"/>
              <w:jc w:val="both"/>
              <w:rPr>
                <w:i/>
                <w:sz w:val="20"/>
                <w:szCs w:val="20"/>
              </w:rPr>
            </w:pPr>
            <w:r>
              <w:rPr>
                <w:i/>
                <w:sz w:val="20"/>
                <w:szCs w:val="20"/>
              </w:rPr>
              <w:t xml:space="preserve">- при переводе контракта (кредитного договора)  из регионального филиала Банка в головной офис Банка;</w:t>
            </w:r>
            <w:r>
              <w:rPr>
                <w:i/>
                <w:sz w:val="20"/>
                <w:szCs w:val="20"/>
              </w:rPr>
            </w:r>
          </w:p>
          <w:p>
            <w:pPr>
              <w:pStyle w:val="1128"/>
              <w:jc w:val="both"/>
              <w:rPr>
                <w:i/>
                <w:sz w:val="20"/>
                <w:szCs w:val="20"/>
              </w:rPr>
            </w:pPr>
            <w:r>
              <w:rPr>
                <w:i/>
                <w:sz w:val="20"/>
                <w:szCs w:val="20"/>
              </w:rPr>
              <w:t xml:space="preserve">- при переводе контракта (кредитного договора)  из одного регионального филиала Банка в другой региональный филиал Банка</w:t>
            </w:r>
            <w:r>
              <w:rPr>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28"/>
              <w:jc w:val="center"/>
              <w:rPr>
                <w:sz w:val="20"/>
                <w:szCs w:val="20"/>
              </w:rPr>
            </w:pPr>
            <w:r>
              <w:rPr>
                <w:sz w:val="20"/>
                <w:szCs w:val="20"/>
              </w:rPr>
              <w:t xml:space="preserve">3.5.2.</w:t>
            </w:r>
            <w:r>
              <w:rPr>
                <w:sz w:val="20"/>
                <w:szCs w:val="20"/>
              </w:rPr>
            </w:r>
          </w:p>
        </w:tc>
        <w:tc>
          <w:tcPr>
            <w:tcW w:w="2835" w:type="dxa"/>
            <w:vAlign w:val="top"/>
            <w:textDirection w:val="lrTb"/>
            <w:noWrap w:val="false"/>
          </w:tcPr>
          <w:p>
            <w:pPr>
              <w:pStyle w:val="1128"/>
              <w:rPr>
                <w:sz w:val="20"/>
                <w:szCs w:val="20"/>
              </w:rPr>
            </w:pPr>
            <w:r>
              <w:rPr>
                <w:sz w:val="20"/>
                <w:szCs w:val="20"/>
              </w:rPr>
              <w:t xml:space="preserve">при переводе </w:t>
            </w:r>
            <w:r>
              <w:rPr>
                <w:bCs/>
                <w:sz w:val="20"/>
                <w:szCs w:val="20"/>
              </w:rPr>
              <w:t xml:space="preserve">контракта (кредитного договора) на учет </w:t>
            </w:r>
            <w:r>
              <w:rPr>
                <w:sz w:val="20"/>
                <w:szCs w:val="20"/>
              </w:rPr>
              <w:t xml:space="preserve">в другой уполномоченный банк либо при закрытии резидентом всех расчетных счетов в Банке**** </w:t>
            </w:r>
            <w:r>
              <w:rPr>
                <w:sz w:val="20"/>
                <w:szCs w:val="20"/>
              </w:rPr>
            </w:r>
          </w:p>
        </w:tc>
        <w:tc>
          <w:tcPr>
            <w:tcW w:w="2268" w:type="dxa"/>
            <w:vAlign w:val="top"/>
            <w:textDirection w:val="lrTb"/>
            <w:noWrap w:val="false"/>
          </w:tcPr>
          <w:p>
            <w:pPr>
              <w:pStyle w:val="1128"/>
              <w:jc w:val="center"/>
              <w:rPr>
                <w:sz w:val="20"/>
                <w:szCs w:val="20"/>
              </w:rPr>
            </w:pPr>
            <w:r>
              <w:rPr>
                <w:sz w:val="20"/>
                <w:szCs w:val="20"/>
              </w:rPr>
              <w:t xml:space="preserve">10</w:t>
            </w:r>
            <w:r>
              <w:rPr>
                <w:sz w:val="20"/>
                <w:szCs w:val="20"/>
              </w:rPr>
              <w:t xml:space="preserve"> 000 руб.</w:t>
            </w:r>
            <w:r>
              <w:rPr>
                <w:sz w:val="20"/>
                <w:szCs w:val="20"/>
              </w:rPr>
            </w:r>
          </w:p>
        </w:tc>
        <w:tc>
          <w:tcPr>
            <w:tcW w:w="4111" w:type="dxa"/>
            <w:vAlign w:val="top"/>
            <w:vMerge w:val="continue"/>
            <w:textDirection w:val="lrTb"/>
            <w:noWrap w:val="false"/>
          </w:tcPr>
          <w:p>
            <w:pPr>
              <w:pStyle w:val="1128"/>
              <w:jc w:val="both"/>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28"/>
              <w:jc w:val="center"/>
              <w:rPr>
                <w:sz w:val="20"/>
                <w:szCs w:val="20"/>
              </w:rPr>
            </w:pPr>
            <w:r>
              <w:rPr>
                <w:sz w:val="20"/>
                <w:szCs w:val="20"/>
              </w:rPr>
              <w:t xml:space="preserve">3.5.3.</w:t>
            </w:r>
            <w:r>
              <w:rPr>
                <w:sz w:val="20"/>
                <w:szCs w:val="20"/>
              </w:rPr>
            </w:r>
          </w:p>
        </w:tc>
        <w:tc>
          <w:tcPr>
            <w:tcW w:w="2835" w:type="dxa"/>
            <w:vAlign w:val="top"/>
            <w:textDirection w:val="lrTb"/>
            <w:noWrap w:val="false"/>
          </w:tcPr>
          <w:p>
            <w:pPr>
              <w:pStyle w:val="1128"/>
              <w:rPr>
                <w:sz w:val="20"/>
                <w:szCs w:val="20"/>
              </w:rPr>
            </w:pPr>
            <w:r>
              <w:rPr>
                <w:sz w:val="20"/>
                <w:szCs w:val="20"/>
              </w:rPr>
              <w:t xml:space="preserve">при отсутствии сведений о платежах (полностью или частично), но при наличии сведений о подтверждающих документах</w:t>
            </w:r>
            <w:r>
              <w:rPr>
                <w:sz w:val="20"/>
                <w:szCs w:val="20"/>
              </w:rPr>
            </w:r>
          </w:p>
        </w:tc>
        <w:tc>
          <w:tcPr>
            <w:tcW w:w="2268" w:type="dxa"/>
            <w:vAlign w:val="top"/>
            <w:textDirection w:val="lrTb"/>
            <w:noWrap w:val="false"/>
          </w:tcPr>
          <w:p>
            <w:pPr>
              <w:pStyle w:val="1128"/>
              <w:jc w:val="center"/>
              <w:rPr>
                <w:sz w:val="20"/>
                <w:szCs w:val="20"/>
              </w:rPr>
            </w:pPr>
            <w:r>
              <w:rPr>
                <w:sz w:val="20"/>
                <w:szCs w:val="20"/>
              </w:rPr>
              <w:t xml:space="preserve">0,15 % минимум 500 руб., максимум      80 000 руб. для ГО, Московского РФ  и ЦКБ,</w:t>
            </w:r>
            <w:r>
              <w:rPr>
                <w:sz w:val="20"/>
                <w:szCs w:val="20"/>
              </w:rPr>
            </w:r>
          </w:p>
          <w:p>
            <w:pPr>
              <w:pStyle w:val="1128"/>
              <w:jc w:val="center"/>
              <w:rPr>
                <w:sz w:val="20"/>
                <w:szCs w:val="20"/>
              </w:rPr>
            </w:pPr>
            <w:r>
              <w:rPr>
                <w:sz w:val="20"/>
                <w:szCs w:val="20"/>
              </w:rPr>
              <w:t xml:space="preserve">минимум 300 руб., максимум 80 000 руб. для других РФ Банка</w:t>
            </w:r>
            <w:r>
              <w:rPr>
                <w:sz w:val="20"/>
                <w:szCs w:val="20"/>
              </w:rPr>
            </w:r>
          </w:p>
          <w:p>
            <w:pPr>
              <w:pStyle w:val="1128"/>
              <w:jc w:val="center"/>
              <w:rPr>
                <w:sz w:val="20"/>
                <w:szCs w:val="20"/>
              </w:rPr>
            </w:pPr>
            <w:r>
              <w:rPr>
                <w:sz w:val="20"/>
                <w:szCs w:val="20"/>
              </w:rPr>
            </w:r>
            <w:r>
              <w:rPr>
                <w:sz w:val="20"/>
                <w:szCs w:val="20"/>
              </w:rPr>
            </w:r>
          </w:p>
        </w:tc>
        <w:tc>
          <w:tcPr>
            <w:tcW w:w="4111" w:type="dxa"/>
            <w:vAlign w:val="top"/>
            <w:textDirection w:val="lrTb"/>
            <w:noWrap w:val="false"/>
          </w:tcPr>
          <w:p>
            <w:pPr>
              <w:pStyle w:val="1128"/>
              <w:jc w:val="both"/>
              <w:rPr>
                <w:i/>
                <w:sz w:val="20"/>
                <w:szCs w:val="20"/>
              </w:rPr>
            </w:pPr>
            <w:r>
              <w:rPr>
                <w:i/>
                <w:sz w:val="20"/>
                <w:szCs w:val="20"/>
              </w:rPr>
              <w:t xml:space="preserve">Комиссия взимается в день оказания услуги***.</w:t>
            </w:r>
            <w:r>
              <w:rPr>
                <w:i/>
                <w:sz w:val="20"/>
                <w:szCs w:val="20"/>
              </w:rPr>
            </w:r>
          </w:p>
          <w:p>
            <w:pPr>
              <w:pStyle w:val="1128"/>
              <w:jc w:val="both"/>
              <w:rPr>
                <w:i/>
                <w:sz w:val="20"/>
                <w:szCs w:val="20"/>
              </w:rPr>
            </w:pPr>
            <w:r>
              <w:rPr>
                <w:i/>
                <w:sz w:val="20"/>
                <w:szCs w:val="20"/>
              </w:rPr>
              <w:t xml:space="preserve">Комиссия взимается:</w:t>
            </w:r>
            <w:r>
              <w:rPr>
                <w:i/>
                <w:sz w:val="20"/>
                <w:szCs w:val="20"/>
              </w:rPr>
            </w:r>
          </w:p>
          <w:p>
            <w:pPr>
              <w:pStyle w:val="1128"/>
              <w:jc w:val="both"/>
              <w:rPr>
                <w:i/>
                <w:sz w:val="20"/>
                <w:szCs w:val="20"/>
              </w:rPr>
            </w:pPr>
            <w:r>
              <w:rPr>
                <w:i/>
                <w:sz w:val="20"/>
                <w:szCs w:val="20"/>
              </w:rPr>
              <w:t xml:space="preserve">- от общей суммы неоплаченных подтверждающих документов. Рассчитывается от разницы между суммой подтверждающих документов и суммой платежей на основании сведений, содержащихся в ведомости банковского контроля.</w:t>
            </w:r>
            <w:r>
              <w:rPr>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28"/>
              <w:jc w:val="center"/>
              <w:spacing w:before="40"/>
              <w:rPr>
                <w:sz w:val="20"/>
                <w:szCs w:val="20"/>
              </w:rPr>
            </w:pPr>
            <w:r>
              <w:rPr>
                <w:sz w:val="20"/>
                <w:szCs w:val="20"/>
              </w:rPr>
              <w:t xml:space="preserve">3.6.</w:t>
            </w:r>
            <w:r>
              <w:rPr>
                <w:sz w:val="20"/>
                <w:szCs w:val="20"/>
              </w:rPr>
            </w:r>
          </w:p>
        </w:tc>
        <w:tc>
          <w:tcPr>
            <w:tcW w:w="2835" w:type="dxa"/>
            <w:vAlign w:val="top"/>
            <w:textDirection w:val="lrTb"/>
            <w:noWrap w:val="false"/>
          </w:tcPr>
          <w:p>
            <w:pPr>
              <w:pStyle w:val="1128"/>
              <w:spacing w:before="40"/>
              <w:rPr>
                <w:sz w:val="20"/>
                <w:szCs w:val="20"/>
              </w:rPr>
            </w:pPr>
            <w:r>
              <w:rPr>
                <w:sz w:val="20"/>
                <w:szCs w:val="20"/>
              </w:rPr>
              <w:t xml:space="preserve">Выполнение функций агента валютного контроля по валютным операциям нерезидентов, осуществляемым при списании валюты Российской Федерации с расчетного счета, открытого в Банке</w:t>
            </w:r>
            <w:r>
              <w:rPr>
                <w:sz w:val="20"/>
                <w:szCs w:val="20"/>
              </w:rPr>
            </w:r>
          </w:p>
        </w:tc>
        <w:tc>
          <w:tcPr>
            <w:tcW w:w="2268" w:type="dxa"/>
            <w:vAlign w:val="top"/>
            <w:textDirection w:val="lrTb"/>
            <w:noWrap w:val="false"/>
          </w:tcPr>
          <w:p>
            <w:pPr>
              <w:pStyle w:val="1128"/>
              <w:contextualSpacing/>
              <w:jc w:val="center"/>
              <w:rPr>
                <w:sz w:val="20"/>
                <w:szCs w:val="20"/>
              </w:rPr>
            </w:pPr>
            <w:r>
              <w:rPr>
                <w:sz w:val="20"/>
                <w:szCs w:val="20"/>
              </w:rPr>
              <w:t xml:space="preserve">0,12%</w:t>
            </w:r>
            <w:r>
              <w:rPr>
                <w:sz w:val="20"/>
                <w:szCs w:val="20"/>
              </w:rPr>
            </w:r>
          </w:p>
          <w:p>
            <w:pPr>
              <w:pStyle w:val="1128"/>
              <w:contextualSpacing/>
              <w:jc w:val="center"/>
              <w:rPr>
                <w:sz w:val="20"/>
                <w:szCs w:val="20"/>
              </w:rPr>
            </w:pPr>
            <w:r>
              <w:rPr>
                <w:sz w:val="20"/>
                <w:szCs w:val="20"/>
              </w:rPr>
              <w:t xml:space="preserve">минимум 250 руб.,</w:t>
            </w:r>
            <w:r>
              <w:rPr>
                <w:sz w:val="20"/>
                <w:szCs w:val="20"/>
              </w:rPr>
            </w:r>
          </w:p>
          <w:p>
            <w:pPr>
              <w:pStyle w:val="1128"/>
              <w:contextualSpacing/>
              <w:jc w:val="center"/>
              <w:rPr>
                <w:sz w:val="20"/>
                <w:szCs w:val="20"/>
              </w:rPr>
            </w:pPr>
            <w:r>
              <w:rPr>
                <w:sz w:val="20"/>
                <w:szCs w:val="20"/>
              </w:rPr>
              <w:t xml:space="preserve">максимум 10 000 руб.</w:t>
            </w:r>
            <w:r>
              <w:rPr>
                <w:sz w:val="20"/>
                <w:szCs w:val="20"/>
              </w:rPr>
            </w:r>
          </w:p>
          <w:p>
            <w:pPr>
              <w:pStyle w:val="1128"/>
              <w:contextualSpacing/>
              <w:jc w:val="center"/>
              <w:rPr>
                <w:sz w:val="20"/>
                <w:szCs w:val="20"/>
              </w:rPr>
            </w:pPr>
            <w:r>
              <w:rPr>
                <w:sz w:val="20"/>
                <w:szCs w:val="20"/>
              </w:rPr>
              <w:t xml:space="preserve">для ГО, Московского РФ  и ЦКБ,</w:t>
            </w:r>
            <w:r>
              <w:rPr>
                <w:sz w:val="20"/>
                <w:szCs w:val="20"/>
              </w:rPr>
            </w:r>
          </w:p>
          <w:p>
            <w:pPr>
              <w:pStyle w:val="1128"/>
              <w:contextualSpacing/>
              <w:jc w:val="center"/>
              <w:rPr>
                <w:sz w:val="20"/>
                <w:szCs w:val="20"/>
              </w:rPr>
            </w:pPr>
            <w:r>
              <w:rPr>
                <w:sz w:val="20"/>
                <w:szCs w:val="20"/>
              </w:rPr>
              <w:t xml:space="preserve">минимум 150 руб.,</w:t>
            </w:r>
            <w:r>
              <w:rPr>
                <w:sz w:val="20"/>
                <w:szCs w:val="20"/>
              </w:rPr>
            </w:r>
          </w:p>
          <w:p>
            <w:pPr>
              <w:pStyle w:val="1128"/>
              <w:contextualSpacing/>
              <w:jc w:val="center"/>
              <w:rPr>
                <w:sz w:val="20"/>
                <w:szCs w:val="20"/>
              </w:rPr>
            </w:pPr>
            <w:r>
              <w:rPr>
                <w:sz w:val="20"/>
                <w:szCs w:val="20"/>
              </w:rPr>
              <w:t xml:space="preserve">максимум 5 000 руб.</w:t>
            </w:r>
            <w:r>
              <w:rPr>
                <w:sz w:val="20"/>
                <w:szCs w:val="20"/>
              </w:rPr>
            </w:r>
          </w:p>
          <w:p>
            <w:pPr>
              <w:pStyle w:val="1128"/>
              <w:contextualSpacing/>
              <w:jc w:val="center"/>
              <w:rPr>
                <w:sz w:val="20"/>
                <w:szCs w:val="20"/>
              </w:rPr>
            </w:pPr>
            <w:r>
              <w:rPr>
                <w:sz w:val="20"/>
                <w:szCs w:val="20"/>
              </w:rPr>
              <w:t xml:space="preserve">для других РФ Банка</w:t>
            </w:r>
            <w:r>
              <w:rPr>
                <w:sz w:val="20"/>
                <w:szCs w:val="20"/>
              </w:rPr>
            </w:r>
          </w:p>
        </w:tc>
        <w:tc>
          <w:tcPr>
            <w:tcW w:w="4111" w:type="dxa"/>
            <w:vAlign w:val="top"/>
            <w:textDirection w:val="lrTb"/>
            <w:noWrap w:val="false"/>
          </w:tcPr>
          <w:p>
            <w:pPr>
              <w:pStyle w:val="1128"/>
              <w:jc w:val="both"/>
              <w:rPr>
                <w:bCs/>
                <w:i/>
                <w:sz w:val="20"/>
                <w:szCs w:val="20"/>
              </w:rPr>
            </w:pPr>
            <w:r>
              <w:rPr>
                <w:i/>
                <w:sz w:val="20"/>
                <w:szCs w:val="20"/>
              </w:rPr>
              <w:t xml:space="preserve">Комиссия взимается от суммы расчетного документа при каждом списании в срок не позднее следующего рабочего дня после дня </w:t>
            </w:r>
            <w:r>
              <w:rPr>
                <w:bCs/>
                <w:i/>
                <w:sz w:val="20"/>
                <w:szCs w:val="20"/>
              </w:rPr>
              <w:t xml:space="preserve">оказания услуги</w:t>
            </w:r>
            <w:r>
              <w:rPr>
                <w:i/>
                <w:sz w:val="20"/>
                <w:szCs w:val="20"/>
              </w:rPr>
              <w:t xml:space="preserve">*</w:t>
            </w:r>
            <w:r>
              <w:rPr>
                <w:bCs/>
                <w:i/>
                <w:sz w:val="20"/>
                <w:szCs w:val="20"/>
              </w:rPr>
              <w:t xml:space="preserve">**</w:t>
            </w:r>
            <w:r>
              <w:rPr>
                <w:bCs/>
                <w:i/>
                <w:sz w:val="20"/>
                <w:szCs w:val="20"/>
              </w:rPr>
            </w:r>
          </w:p>
          <w:p>
            <w:pPr>
              <w:pStyle w:val="1128"/>
              <w:jc w:val="both"/>
              <w:rPr>
                <w:b/>
                <w:i/>
                <w:sz w:val="20"/>
                <w:szCs w:val="20"/>
              </w:rPr>
            </w:pPr>
            <w:r>
              <w:rPr>
                <w:b/>
                <w:i/>
                <w:sz w:val="20"/>
                <w:szCs w:val="20"/>
              </w:rPr>
              <w:t xml:space="preserve">Комиссия не взимается:</w:t>
            </w:r>
            <w:r>
              <w:rPr>
                <w:b/>
                <w:i/>
                <w:sz w:val="20"/>
                <w:szCs w:val="20"/>
              </w:rPr>
            </w:r>
          </w:p>
          <w:p>
            <w:pPr>
              <w:pStyle w:val="1128"/>
              <w:jc w:val="both"/>
              <w:rPr>
                <w:i/>
                <w:sz w:val="20"/>
                <w:szCs w:val="20"/>
              </w:rPr>
            </w:pPr>
            <w:r>
              <w:rPr>
                <w:i/>
                <w:sz w:val="20"/>
                <w:szCs w:val="20"/>
              </w:rPr>
              <w:t xml:space="preserve">- по операциям между нерезидентом и Банком;</w:t>
            </w:r>
            <w:r>
              <w:rPr>
                <w:i/>
                <w:sz w:val="20"/>
                <w:szCs w:val="20"/>
              </w:rPr>
            </w:r>
          </w:p>
          <w:p>
            <w:pPr>
              <w:pStyle w:val="1128"/>
              <w:jc w:val="both"/>
              <w:rPr>
                <w:i/>
                <w:sz w:val="20"/>
                <w:szCs w:val="20"/>
              </w:rPr>
            </w:pPr>
            <w:r>
              <w:rPr>
                <w:i/>
                <w:sz w:val="20"/>
                <w:szCs w:val="20"/>
              </w:rPr>
              <w:t xml:space="preserve">- по операциям, связанным с уплатой налогов, пошлин и иных обязательных платежей в соответствии с законодательством  Российской Федерации;</w:t>
            </w:r>
            <w:r>
              <w:rPr>
                <w:i/>
                <w:sz w:val="20"/>
                <w:szCs w:val="20"/>
              </w:rPr>
            </w:r>
          </w:p>
          <w:p>
            <w:pPr>
              <w:pStyle w:val="1128"/>
              <w:jc w:val="both"/>
              <w:rPr>
                <w:i/>
                <w:sz w:val="20"/>
                <w:szCs w:val="20"/>
              </w:rPr>
            </w:pPr>
            <w:r>
              <w:rPr>
                <w:i/>
                <w:sz w:val="20"/>
                <w:szCs w:val="20"/>
              </w:rPr>
              <w:t xml:space="preserve">- по операциям, связанным с переводом нерезидентом денежных средств на свои расчетные и депозитные счета, открытые в Банке/в других уполномоченных банках на территории Российской Федерации, а также в банках-нерезидентах;</w:t>
            </w:r>
            <w:r>
              <w:rPr>
                <w:i/>
                <w:sz w:val="20"/>
                <w:szCs w:val="20"/>
              </w:rPr>
            </w:r>
          </w:p>
          <w:p>
            <w:pPr>
              <w:pStyle w:val="1128"/>
              <w:jc w:val="both"/>
              <w:rPr>
                <w:i/>
                <w:sz w:val="20"/>
                <w:szCs w:val="20"/>
              </w:rPr>
            </w:pPr>
            <w:r>
              <w:rPr>
                <w:i/>
                <w:sz w:val="20"/>
                <w:szCs w:val="20"/>
              </w:rPr>
              <w:t xml:space="preserve">- по операциям, связанным с возвратом денежных средств, зачисленных ранее на расчетные счета</w:t>
            </w:r>
            <w:r>
              <w:rPr>
                <w:i/>
                <w:sz w:val="20"/>
                <w:szCs w:val="20"/>
              </w:rPr>
            </w:r>
          </w:p>
          <w:p>
            <w:pPr>
              <w:pStyle w:val="1128"/>
              <w:jc w:val="both"/>
              <w:tabs>
                <w:tab w:val="left" w:pos="1134" w:leader="none"/>
              </w:tabs>
              <w:rPr>
                <w:i/>
                <w:sz w:val="20"/>
                <w:szCs w:val="20"/>
              </w:rPr>
            </w:pPr>
            <w:r>
              <w:rPr>
                <w:i/>
                <w:sz w:val="20"/>
                <w:szCs w:val="20"/>
              </w:rPr>
              <w:t xml:space="preserve">- 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r>
              <w:rPr>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28"/>
              <w:jc w:val="center"/>
              <w:rPr>
                <w:sz w:val="20"/>
                <w:szCs w:val="20"/>
              </w:rPr>
            </w:pPr>
            <w:r>
              <w:rPr>
                <w:sz w:val="20"/>
                <w:szCs w:val="20"/>
              </w:rPr>
              <w:t xml:space="preserve">3.7.</w:t>
            </w:r>
            <w:r>
              <w:rPr>
                <w:sz w:val="20"/>
                <w:szCs w:val="20"/>
              </w:rPr>
            </w:r>
          </w:p>
        </w:tc>
        <w:tc>
          <w:tcPr>
            <w:tcW w:w="2835" w:type="dxa"/>
            <w:vAlign w:val="top"/>
            <w:textDirection w:val="lrTb"/>
            <w:noWrap w:val="false"/>
          </w:tcPr>
          <w:p>
            <w:pPr>
              <w:pStyle w:val="1128"/>
              <w:rPr>
                <w:sz w:val="20"/>
                <w:szCs w:val="20"/>
              </w:rPr>
            </w:pPr>
            <w:r>
              <w:rPr>
                <w:sz w:val="20"/>
                <w:szCs w:val="20"/>
              </w:rPr>
              <w:t xml:space="preserve">Оказание консультационных услуг клиенту Банка по вопросам применения валютного законодательства Российской Федерации</w:t>
            </w:r>
            <w:r>
              <w:rPr>
                <w:sz w:val="20"/>
                <w:szCs w:val="20"/>
              </w:rPr>
            </w:r>
          </w:p>
        </w:tc>
        <w:tc>
          <w:tcPr>
            <w:tcW w:w="2268" w:type="dxa"/>
            <w:vAlign w:val="top"/>
            <w:textDirection w:val="lrTb"/>
            <w:noWrap w:val="false"/>
          </w:tcPr>
          <w:p>
            <w:pPr>
              <w:pStyle w:val="1128"/>
              <w:jc w:val="center"/>
              <w:rPr>
                <w:sz w:val="20"/>
                <w:szCs w:val="20"/>
              </w:rPr>
            </w:pPr>
            <w:r>
              <w:rPr>
                <w:sz w:val="20"/>
                <w:szCs w:val="20"/>
              </w:rPr>
              <w:t xml:space="preserve">Не взимается</w:t>
            </w:r>
            <w:r>
              <w:rPr>
                <w:sz w:val="20"/>
                <w:szCs w:val="20"/>
              </w:rPr>
            </w:r>
          </w:p>
        </w:tc>
        <w:tc>
          <w:tcPr>
            <w:tcW w:w="4111" w:type="dxa"/>
            <w:vAlign w:val="top"/>
            <w:textDirection w:val="lrTb"/>
            <w:noWrap w:val="false"/>
          </w:tcPr>
          <w:p>
            <w:pPr>
              <w:pStyle w:val="1128"/>
              <w:jc w:val="both"/>
              <w:rPr>
                <w:i/>
                <w:sz w:val="20"/>
                <w:szCs w:val="20"/>
              </w:rPr>
            </w:pPr>
            <w:r>
              <w:rPr>
                <w:i/>
                <w:sz w:val="20"/>
                <w:szCs w:val="20"/>
              </w:rPr>
            </w:r>
            <w:r>
              <w:rPr>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22"/>
        </w:trPr>
        <w:tc>
          <w:tcPr>
            <w:tcW w:w="851" w:type="dxa"/>
            <w:vAlign w:val="top"/>
            <w:textDirection w:val="lrTb"/>
            <w:noWrap w:val="false"/>
          </w:tcPr>
          <w:p>
            <w:pPr>
              <w:pStyle w:val="1128"/>
              <w:jc w:val="center"/>
              <w:rPr>
                <w:sz w:val="20"/>
                <w:szCs w:val="20"/>
              </w:rPr>
            </w:pPr>
            <w:r>
              <w:rPr>
                <w:sz w:val="20"/>
                <w:szCs w:val="20"/>
              </w:rPr>
              <w:t xml:space="preserve">3.8.</w:t>
            </w:r>
            <w:r>
              <w:rPr>
                <w:sz w:val="20"/>
                <w:szCs w:val="20"/>
              </w:rPr>
            </w:r>
          </w:p>
        </w:tc>
        <w:tc>
          <w:tcPr>
            <w:tcW w:w="2835" w:type="dxa"/>
            <w:vAlign w:val="top"/>
            <w:textDirection w:val="lrTb"/>
            <w:noWrap w:val="false"/>
          </w:tcPr>
          <w:p>
            <w:pPr>
              <w:pStyle w:val="1128"/>
              <w:rPr>
                <w:sz w:val="20"/>
                <w:szCs w:val="20"/>
              </w:rPr>
            </w:pPr>
            <w:r>
              <w:rPr>
                <w:sz w:val="20"/>
                <w:szCs w:val="20"/>
              </w:rPr>
              <w:t xml:space="preserve">Предоставление по запросу клиента копий документов, находящихся в досье валютного контроля</w:t>
            </w:r>
            <w:r>
              <w:rPr>
                <w:sz w:val="20"/>
                <w:szCs w:val="20"/>
              </w:rPr>
            </w:r>
          </w:p>
        </w:tc>
        <w:tc>
          <w:tcPr>
            <w:tcW w:w="2268" w:type="dxa"/>
            <w:vAlign w:val="center"/>
            <w:textDirection w:val="lrTb"/>
            <w:noWrap w:val="false"/>
          </w:tcPr>
          <w:p>
            <w:pPr>
              <w:pStyle w:val="1128"/>
              <w:jc w:val="center"/>
              <w:rPr>
                <w:sz w:val="20"/>
                <w:szCs w:val="20"/>
              </w:rPr>
            </w:pPr>
            <w:r>
              <w:rPr>
                <w:sz w:val="20"/>
                <w:szCs w:val="20"/>
              </w:rPr>
              <w:t xml:space="preserve">50 руб. за лист, максимум 1 000 руб.</w:t>
            </w:r>
            <w:r>
              <w:rPr>
                <w:sz w:val="20"/>
                <w:szCs w:val="20"/>
              </w:rPr>
            </w:r>
          </w:p>
        </w:tc>
        <w:tc>
          <w:tcPr>
            <w:tcW w:w="4111" w:type="dxa"/>
            <w:vAlign w:val="top"/>
            <w:textDirection w:val="lrTb"/>
            <w:noWrap w:val="false"/>
          </w:tcPr>
          <w:p>
            <w:pPr>
              <w:pStyle w:val="1128"/>
              <w:jc w:val="both"/>
              <w:rPr>
                <w:i/>
                <w:sz w:val="20"/>
                <w:szCs w:val="20"/>
              </w:rPr>
            </w:pPr>
            <w:r>
              <w:rPr>
                <w:i/>
                <w:sz w:val="20"/>
                <w:szCs w:val="20"/>
              </w:rPr>
              <w:t xml:space="preserve">Комиссия взимается в срок не позднее следующего рабочего дня после дня оказания</w:t>
            </w:r>
            <w:r>
              <w:rPr>
                <w:bCs/>
                <w:i/>
                <w:sz w:val="20"/>
                <w:szCs w:val="20"/>
              </w:rPr>
              <w:t xml:space="preserve"> услуги***</w:t>
            </w:r>
            <w:r>
              <w:rPr>
                <w:i/>
                <w:sz w:val="20"/>
                <w:szCs w:val="20"/>
              </w:rPr>
            </w:r>
            <w:r>
              <w:rPr>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22"/>
        </w:trPr>
        <w:tc>
          <w:tcPr>
            <w:tcW w:w="851" w:type="dxa"/>
            <w:vAlign w:val="top"/>
            <w:textDirection w:val="lrTb"/>
            <w:noWrap w:val="false"/>
          </w:tcPr>
          <w:p>
            <w:pPr>
              <w:pStyle w:val="1128"/>
              <w:jc w:val="center"/>
              <w:rPr>
                <w:sz w:val="20"/>
                <w:szCs w:val="20"/>
              </w:rPr>
            </w:pPr>
            <w:r>
              <w:rPr>
                <w:sz w:val="20"/>
                <w:szCs w:val="20"/>
                <w:lang w:val="en-US"/>
              </w:rPr>
              <w:t xml:space="preserve">3</w:t>
            </w:r>
            <w:r>
              <w:rPr>
                <w:sz w:val="20"/>
                <w:szCs w:val="20"/>
              </w:rPr>
              <w:t xml:space="preserve">.9</w:t>
            </w:r>
            <w:r>
              <w:rPr>
                <w:sz w:val="20"/>
                <w:szCs w:val="20"/>
              </w:rPr>
            </w:r>
            <w:r>
              <w:rPr>
                <w:sz w:val="20"/>
                <w:szCs w:val="20"/>
              </w:rPr>
            </w:r>
          </w:p>
        </w:tc>
        <w:tc>
          <w:tcPr>
            <w:tcW w:w="2835" w:type="dxa"/>
            <w:vAlign w:val="top"/>
            <w:textDirection w:val="lrTb"/>
            <w:noWrap w:val="false"/>
          </w:tcPr>
          <w:p>
            <w:pPr>
              <w:pStyle w:val="1128"/>
              <w:rPr>
                <w:sz w:val="20"/>
                <w:szCs w:val="20"/>
              </w:rPr>
            </w:pPr>
            <w:r>
              <w:rPr>
                <w:color w:val="000000"/>
                <w:sz w:val="20"/>
                <w:szCs w:val="20"/>
              </w:rPr>
              <w:t xml:space="preserve">СМС-информирование о статусах документов валютного контроля</w:t>
            </w:r>
            <w:r>
              <w:rPr>
                <w:sz w:val="20"/>
                <w:szCs w:val="20"/>
              </w:rPr>
            </w:r>
            <w:r>
              <w:rPr>
                <w:sz w:val="20"/>
                <w:szCs w:val="20"/>
              </w:rPr>
            </w:r>
          </w:p>
        </w:tc>
        <w:tc>
          <w:tcPr>
            <w:tcW w:w="2268" w:type="dxa"/>
            <w:vAlign w:val="center"/>
            <w:textDirection w:val="lrTb"/>
            <w:noWrap w:val="false"/>
          </w:tcPr>
          <w:p>
            <w:pPr>
              <w:pStyle w:val="1128"/>
              <w:jc w:val="center"/>
              <w:rPr>
                <w:sz w:val="20"/>
                <w:szCs w:val="20"/>
              </w:rPr>
            </w:pPr>
            <w:r>
              <w:rPr>
                <w:sz w:val="20"/>
                <w:szCs w:val="20"/>
              </w:rPr>
              <w:t xml:space="preserve">200 руб. </w:t>
              <w:br w:type="textWrapping" w:clear="all"/>
              <w:t xml:space="preserve">в месяц</w:t>
            </w:r>
            <w:r>
              <w:rPr>
                <w:sz w:val="20"/>
                <w:szCs w:val="20"/>
              </w:rPr>
            </w:r>
          </w:p>
        </w:tc>
        <w:tc>
          <w:tcPr>
            <w:tcW w:w="4111" w:type="dxa"/>
            <w:vAlign w:val="top"/>
            <w:textDirection w:val="lrTb"/>
            <w:noWrap w:val="false"/>
          </w:tcPr>
          <w:p>
            <w:pPr>
              <w:pStyle w:val="1128"/>
              <w:jc w:val="both"/>
              <w:spacing w:after="120"/>
              <w:rPr>
                <w:i/>
                <w:color w:val="000000"/>
                <w:sz w:val="20"/>
                <w:szCs w:val="20"/>
              </w:rPr>
            </w:pPr>
            <w:r>
              <w:rPr>
                <w:i/>
                <w:color w:val="000000"/>
                <w:sz w:val="20"/>
                <w:szCs w:val="20"/>
              </w:rPr>
              <w:t xml:space="preserve">Комиссия взимается за каждый телефонный номер, подключенный </w:t>
              <w:br w:type="textWrapping" w:clear="all"/>
              <w:t xml:space="preserve">к услуге.</w:t>
            </w:r>
            <w:r>
              <w:rPr>
                <w:i/>
                <w:color w:val="000000"/>
                <w:sz w:val="20"/>
                <w:szCs w:val="20"/>
              </w:rPr>
            </w:r>
          </w:p>
          <w:p>
            <w:pPr>
              <w:pStyle w:val="1128"/>
              <w:jc w:val="both"/>
              <w:spacing w:after="120"/>
              <w:rPr>
                <w:i/>
                <w:color w:val="000000"/>
                <w:sz w:val="20"/>
                <w:szCs w:val="20"/>
              </w:rPr>
            </w:pPr>
            <w:r>
              <w:rPr>
                <w:i/>
                <w:color w:val="000000"/>
                <w:sz w:val="20"/>
                <w:szCs w:val="20"/>
              </w:rPr>
              <w:t xml:space="preserve">Комиссия взимается не позднее первого рабочего дня, следующего </w:t>
              <w:br w:type="textWrapping" w:clear="all"/>
              <w:t xml:space="preserve">за днем подачи клиентом в Банк заявления о подключении услуги, далее ежемесячно в первый рабочий день месяца.</w:t>
            </w:r>
            <w:r>
              <w:rPr>
                <w:i/>
                <w:color w:val="000000"/>
                <w:sz w:val="20"/>
                <w:szCs w:val="20"/>
              </w:rPr>
            </w:r>
          </w:p>
          <w:p>
            <w:pPr>
              <w:pStyle w:val="1128"/>
              <w:jc w:val="both"/>
              <w:rPr>
                <w:i/>
                <w:sz w:val="20"/>
                <w:szCs w:val="20"/>
              </w:rPr>
            </w:pPr>
            <w:r>
              <w:rPr>
                <w:i/>
                <w:color w:val="000000"/>
                <w:sz w:val="20"/>
                <w:szCs w:val="20"/>
              </w:rPr>
              <w:t xml:space="preserve">Услуга доступна пользователям системы ДБО «Интернет-клиент» </w:t>
              <w:br w:type="textWrapping" w:clear="all"/>
              <w:t xml:space="preserve">и предоставляется только резидентам.».</w:t>
            </w:r>
            <w:r>
              <w:rPr>
                <w:i/>
                <w:sz w:val="20"/>
                <w:szCs w:val="20"/>
              </w:rPr>
            </w:r>
            <w:r>
              <w:rPr>
                <w:i/>
                <w:sz w:val="20"/>
                <w:szCs w:val="20"/>
              </w:rPr>
            </w:r>
          </w:p>
        </w:tc>
      </w:tr>
    </w:tbl>
    <w:p>
      <w:pPr>
        <w:pStyle w:val="1128"/>
        <w:jc w:val="both"/>
        <w:spacing w:before="120"/>
        <w:rPr>
          <w:sz w:val="20"/>
          <w:szCs w:val="20"/>
          <w:u w:val="single"/>
        </w:rPr>
      </w:pPr>
      <w:r>
        <w:rPr>
          <w:sz w:val="20"/>
          <w:szCs w:val="20"/>
          <w:u w:val="single"/>
        </w:rPr>
        <w:t xml:space="preserve">Примечание:</w:t>
      </w:r>
      <w:r>
        <w:rPr>
          <w:sz w:val="20"/>
          <w:szCs w:val="20"/>
          <w:u w:val="single"/>
        </w:rPr>
      </w:r>
    </w:p>
    <w:p>
      <w:pPr>
        <w:pStyle w:val="1128"/>
        <w:contextualSpacing/>
        <w:ind w:firstLine="567"/>
        <w:jc w:val="both"/>
        <w:spacing w:before="120"/>
        <w:rPr>
          <w:bCs/>
          <w:sz w:val="20"/>
          <w:szCs w:val="20"/>
        </w:rPr>
      </w:pPr>
      <w:r>
        <w:rPr>
          <w:bCs/>
          <w:sz w:val="20"/>
          <w:szCs w:val="20"/>
        </w:rPr>
        <w:t xml:space="preserve">Отдельные счета головного исполнителя, исполнителя государственного оборонного заказа, открытые в Банке, обслуживаются без взимания Банком комиссии.</w:t>
      </w:r>
      <w:r>
        <w:rPr>
          <w:bCs/>
          <w:sz w:val="20"/>
          <w:szCs w:val="20"/>
        </w:rPr>
      </w:r>
    </w:p>
    <w:p>
      <w:pPr>
        <w:pStyle w:val="1128"/>
        <w:contextualSpacing/>
        <w:ind w:firstLine="567"/>
        <w:jc w:val="both"/>
        <w:spacing w:before="120"/>
        <w:rPr>
          <w:bCs/>
          <w:sz w:val="20"/>
          <w:szCs w:val="20"/>
        </w:rPr>
      </w:pPr>
      <w:r>
        <w:rPr>
          <w:bCs/>
          <w:sz w:val="20"/>
          <w:szCs w:val="20"/>
        </w:rPr>
        <w:t xml:space="preserve">Понятия и термины применяются в значениях, определенных в Инструкции Центрального банка Российской Федерации от 16.08.2017 № 1</w:t>
      </w:r>
      <w:r>
        <w:rPr>
          <w:bCs/>
          <w:sz w:val="20"/>
          <w:szCs w:val="20"/>
        </w:rPr>
        <w:t xml:space="preserve">81-И «О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 о единых формах учета и отчетности по валютным операциям, порядке и сроках их представления» (далее </w:t>
      </w:r>
      <w:r>
        <w:rPr>
          <w:sz w:val="20"/>
          <w:szCs w:val="20"/>
        </w:rPr>
        <w:t xml:space="preserve">–</w:t>
      </w:r>
      <w:r>
        <w:rPr>
          <w:bCs/>
          <w:sz w:val="20"/>
          <w:szCs w:val="20"/>
        </w:rPr>
        <w:t xml:space="preserve"> </w:t>
      </w:r>
      <w:r>
        <w:rPr>
          <w:sz w:val="20"/>
          <w:szCs w:val="20"/>
        </w:rPr>
        <w:t xml:space="preserve">Инструкция Банка России № 181-И)</w:t>
      </w:r>
      <w:r>
        <w:rPr>
          <w:bCs/>
          <w:sz w:val="20"/>
          <w:szCs w:val="20"/>
        </w:rPr>
        <w:t xml:space="preserve">.</w:t>
      </w:r>
      <w:r>
        <w:rPr>
          <w:bCs/>
          <w:sz w:val="20"/>
          <w:szCs w:val="20"/>
        </w:rPr>
      </w:r>
    </w:p>
    <w:p>
      <w:pPr>
        <w:pStyle w:val="1128"/>
        <w:contextualSpacing/>
        <w:ind w:firstLine="567"/>
        <w:jc w:val="both"/>
        <w:spacing w:before="120"/>
        <w:rPr>
          <w:bCs/>
          <w:sz w:val="20"/>
          <w:szCs w:val="20"/>
        </w:rPr>
      </w:pPr>
      <w:r>
        <w:rPr>
          <w:sz w:val="20"/>
          <w:szCs w:val="20"/>
        </w:rPr>
        <w:t xml:space="preserve">Порядок представления документов при выполнении Банком функций агента валютного контроля установлен </w:t>
      </w:r>
      <w:r>
        <w:rPr>
          <w:bCs/>
          <w:sz w:val="20"/>
          <w:szCs w:val="20"/>
        </w:rPr>
        <w:t xml:space="preserve">Регламентом взаимодействия клиентов с АО «Россельхозбанк» при осуществлении операций, подлежащих валютному контролю.</w:t>
      </w:r>
      <w:r>
        <w:rPr>
          <w:bCs/>
          <w:sz w:val="20"/>
          <w:szCs w:val="20"/>
        </w:rPr>
      </w:r>
    </w:p>
    <w:p>
      <w:pPr>
        <w:pStyle w:val="1128"/>
        <w:ind w:right="-2"/>
        <w:jc w:val="both"/>
        <w:spacing w:before="120"/>
        <w:rPr>
          <w:sz w:val="20"/>
          <w:szCs w:val="20"/>
        </w:rPr>
      </w:pPr>
      <w:r>
        <w:rPr>
          <w:sz w:val="20"/>
          <w:szCs w:val="20"/>
        </w:rPr>
        <w:t xml:space="preserve">* Услуги, предусмотренные настоящим разделом, облагаются НДС, </w:t>
      </w:r>
      <w:r>
        <w:rPr>
          <w:sz w:val="20"/>
          <w:szCs w:val="20"/>
        </w:rPr>
        <w:t xml:space="preserve">сумма которого взимается дополнительно. Комиссия взимается в валюте платежа или в валюте Российской Федерации. Пересчет валюты платежа в валюту расчетного счета производится по курсу Банка России, действующему на день списания комиссионного вознаграждения.</w:t>
      </w:r>
      <w:r>
        <w:rPr>
          <w:sz w:val="20"/>
          <w:szCs w:val="20"/>
        </w:rPr>
      </w:r>
    </w:p>
    <w:p>
      <w:pPr>
        <w:pStyle w:val="1128"/>
        <w:jc w:val="both"/>
        <w:spacing w:before="120"/>
        <w:rPr>
          <w:bCs/>
          <w:sz w:val="20"/>
          <w:szCs w:val="20"/>
        </w:rPr>
      </w:pPr>
      <w:r>
        <w:rPr>
          <w:bCs/>
          <w:sz w:val="20"/>
          <w:szCs w:val="20"/>
        </w:rPr>
        <w:t xml:space="preserve">** В случае перевода (зачисления) денежных средств общей суммой:</w:t>
      </w:r>
      <w:r>
        <w:rPr>
          <w:bCs/>
          <w:sz w:val="20"/>
          <w:szCs w:val="20"/>
        </w:rPr>
      </w:r>
    </w:p>
    <w:p>
      <w:pPr>
        <w:pStyle w:val="1128"/>
        <w:contextualSpacing/>
        <w:ind w:firstLine="567"/>
        <w:jc w:val="both"/>
        <w:spacing w:before="120"/>
        <w:rPr>
          <w:bCs/>
          <w:sz w:val="20"/>
          <w:szCs w:val="20"/>
        </w:rPr>
      </w:pPr>
      <w:r>
        <w:rPr>
          <w:bCs/>
          <w:sz w:val="20"/>
          <w:szCs w:val="20"/>
        </w:rPr>
        <w:t xml:space="preserve">- по нескольким контрактам (договорам) расчет комиссии производится по каждому контракту (договору);</w:t>
      </w:r>
      <w:r>
        <w:rPr>
          <w:bCs/>
          <w:sz w:val="20"/>
          <w:szCs w:val="20"/>
        </w:rPr>
      </w:r>
    </w:p>
    <w:p>
      <w:pPr>
        <w:pStyle w:val="1128"/>
        <w:contextualSpacing/>
        <w:ind w:firstLine="567"/>
        <w:jc w:val="both"/>
        <w:spacing w:before="120"/>
        <w:rPr>
          <w:bCs/>
          <w:sz w:val="20"/>
          <w:szCs w:val="20"/>
        </w:rPr>
      </w:pPr>
      <w:r>
        <w:rPr>
          <w:bCs/>
          <w:sz w:val="20"/>
          <w:szCs w:val="20"/>
        </w:rPr>
        <w:t xml:space="preserve">- по нескольким кодам вида операций, указанным в Приложении 1 к Инструкции Банка России № 181-И расчет комиссии производится по каждому коду вида операции.</w:t>
      </w:r>
      <w:r>
        <w:rPr>
          <w:bCs/>
          <w:sz w:val="20"/>
          <w:szCs w:val="20"/>
        </w:rPr>
      </w:r>
    </w:p>
    <w:p>
      <w:pPr>
        <w:pStyle w:val="1128"/>
        <w:contextualSpacing/>
        <w:ind w:firstLine="567"/>
        <w:jc w:val="both"/>
        <w:spacing w:before="120"/>
        <w:rPr>
          <w:bCs/>
          <w:sz w:val="20"/>
          <w:szCs w:val="20"/>
        </w:rPr>
      </w:pPr>
      <w:r>
        <w:rPr>
          <w:bCs/>
          <w:sz w:val="20"/>
          <w:szCs w:val="20"/>
        </w:rPr>
        <w:t xml:space="preserve">Комиссионное вознаграждение взимается: </w:t>
      </w:r>
      <w:r>
        <w:rPr>
          <w:bCs/>
          <w:sz w:val="20"/>
          <w:szCs w:val="20"/>
        </w:rPr>
      </w:r>
    </w:p>
    <w:p>
      <w:pPr>
        <w:pStyle w:val="1128"/>
        <w:contextualSpacing/>
        <w:ind w:firstLine="567"/>
        <w:jc w:val="both"/>
        <w:spacing w:before="120"/>
        <w:rPr>
          <w:bCs/>
          <w:sz w:val="20"/>
          <w:szCs w:val="20"/>
        </w:rPr>
      </w:pPr>
      <w:r>
        <w:rPr>
          <w:bCs/>
          <w:sz w:val="20"/>
          <w:szCs w:val="20"/>
        </w:rPr>
        <w:t xml:space="preserve">-</w:t>
      </w:r>
      <w:r>
        <w:rPr>
          <w:bCs/>
          <w:sz w:val="20"/>
          <w:szCs w:val="20"/>
        </w:rPr>
        <w:t xml:space="preserve"> с расчетного счета клиента-резидента, осуществляющего платеж в качестве третьего/другого лица, в случае одновременного обслуживания клиента-резидента, поставившего контракт (кредитный договор) на учет, и клиента-резидента, являющегося третьим/другим лицо;</w:t>
      </w:r>
      <w:r>
        <w:rPr>
          <w:bCs/>
          <w:sz w:val="20"/>
          <w:szCs w:val="20"/>
        </w:rPr>
      </w:r>
    </w:p>
    <w:p>
      <w:pPr>
        <w:pStyle w:val="1128"/>
        <w:contextualSpacing/>
        <w:ind w:firstLine="567"/>
        <w:jc w:val="both"/>
        <w:spacing w:before="120"/>
        <w:rPr>
          <w:bCs/>
          <w:sz w:val="20"/>
          <w:szCs w:val="20"/>
        </w:rPr>
      </w:pPr>
      <w:r>
        <w:rPr>
          <w:bCs/>
          <w:sz w:val="20"/>
          <w:szCs w:val="20"/>
        </w:rPr>
        <w:t xml:space="preserve">- с расчетного счета клиента-резидента, являющегося резидентом-агентом (комиссионером) и де</w:t>
      </w:r>
      <w:r>
        <w:rPr>
          <w:bCs/>
          <w:sz w:val="20"/>
          <w:szCs w:val="20"/>
        </w:rPr>
        <w:t xml:space="preserve">йствующего от имени и за счет другого резидента (нерезидента)-принципала (комитента) в случае одновременного обслуживания резидента-агента (комиссионера), поставившего контракт (кредитный договор) на учет, и резидента (нерезидента)-принципала (комитента); </w:t>
      </w:r>
      <w:r>
        <w:rPr>
          <w:bCs/>
          <w:sz w:val="20"/>
          <w:szCs w:val="20"/>
        </w:rPr>
      </w:r>
    </w:p>
    <w:p>
      <w:pPr>
        <w:pStyle w:val="1128"/>
        <w:contextualSpacing/>
        <w:ind w:firstLine="567"/>
        <w:jc w:val="both"/>
        <w:spacing w:before="120"/>
        <w:rPr>
          <w:bCs/>
          <w:sz w:val="20"/>
          <w:szCs w:val="20"/>
        </w:rPr>
      </w:pPr>
      <w:r>
        <w:rPr>
          <w:bCs/>
          <w:sz w:val="20"/>
          <w:szCs w:val="20"/>
        </w:rPr>
        <w:t xml:space="preserve">- с расчетного счета клиента-резидента, являющегося финансовым агентом (фактором), в случае одновременного обслуживания резидента-финансового агента (фактора) и резидента, поставившего контракт на учет.</w:t>
      </w:r>
      <w:r>
        <w:rPr>
          <w:bCs/>
          <w:sz w:val="20"/>
          <w:szCs w:val="20"/>
        </w:rPr>
      </w:r>
    </w:p>
    <w:p>
      <w:pPr>
        <w:pStyle w:val="1128"/>
        <w:contextualSpacing/>
        <w:ind w:right="-2" w:firstLine="567"/>
        <w:jc w:val="both"/>
        <w:rPr>
          <w:sz w:val="20"/>
          <w:szCs w:val="20"/>
        </w:rPr>
      </w:pPr>
      <w:r>
        <w:rPr>
          <w:sz w:val="20"/>
          <w:szCs w:val="20"/>
        </w:rPr>
        <w:t xml:space="preserve">Комиссионное вознаграждение взимается, в том числе, при использовании резидентом аккре</w:t>
      </w:r>
      <w:r>
        <w:rPr>
          <w:sz w:val="20"/>
          <w:szCs w:val="20"/>
        </w:rPr>
        <w:t xml:space="preserve">дитивной формы расчетов, при осуществлении операции через счет резидента, открытый в банке-нерезиденте, а также при осуществлении иных операций, в том числе через счет третьего лица, информация о которых подлежит отражению в ведомости банковского контроля.</w:t>
      </w:r>
      <w:r>
        <w:rPr>
          <w:sz w:val="20"/>
          <w:szCs w:val="20"/>
        </w:rPr>
      </w:r>
    </w:p>
    <w:p>
      <w:pPr>
        <w:pStyle w:val="1128"/>
        <w:jc w:val="both"/>
        <w:spacing w:before="120"/>
        <w:rPr>
          <w:sz w:val="20"/>
          <w:szCs w:val="20"/>
        </w:rPr>
      </w:pPr>
      <w:r>
        <w:rPr>
          <w:sz w:val="20"/>
          <w:szCs w:val="20"/>
        </w:rPr>
        <w:t xml:space="preserve">*** Днем оказания услуги по валютному контролю является:</w:t>
      </w:r>
      <w:r>
        <w:rPr>
          <w:sz w:val="20"/>
          <w:szCs w:val="20"/>
        </w:rPr>
      </w:r>
    </w:p>
    <w:p>
      <w:pPr>
        <w:pStyle w:val="1128"/>
        <w:numPr>
          <w:ilvl w:val="0"/>
          <w:numId w:val="35"/>
        </w:numPr>
        <w:contextualSpacing/>
        <w:ind w:left="0" w:firstLine="567"/>
        <w:jc w:val="both"/>
        <w:tabs>
          <w:tab w:val="left" w:pos="851" w:leader="none"/>
        </w:tabs>
        <w:rPr>
          <w:bCs/>
          <w:sz w:val="20"/>
          <w:szCs w:val="20"/>
        </w:rPr>
      </w:pPr>
      <w:r>
        <w:rPr>
          <w:sz w:val="20"/>
          <w:szCs w:val="20"/>
        </w:rPr>
        <w:t xml:space="preserve">По операциям резидентов, в том числе</w:t>
      </w:r>
      <w:r>
        <w:rPr>
          <w:bCs/>
          <w:sz w:val="20"/>
          <w:szCs w:val="20"/>
        </w:rPr>
        <w:t xml:space="preserve"> при переводе клиентом-резидентом денежных средств на счет этого же или на счет другого резидента, открытый в банке за пределами территории Российской Федерации:</w:t>
      </w:r>
      <w:r>
        <w:rPr>
          <w:bCs/>
          <w:sz w:val="20"/>
          <w:szCs w:val="20"/>
        </w:rPr>
      </w:r>
    </w:p>
    <w:p>
      <w:pPr>
        <w:pStyle w:val="1128"/>
        <w:contextualSpacing/>
        <w:ind w:right="-2"/>
        <w:jc w:val="both"/>
        <w:rPr>
          <w:bCs/>
          <w:sz w:val="20"/>
          <w:szCs w:val="20"/>
        </w:rPr>
      </w:pPr>
      <w:r>
        <w:rPr>
          <w:bCs/>
          <w:sz w:val="20"/>
          <w:szCs w:val="20"/>
        </w:rPr>
        <w:t xml:space="preserve">-</w:t>
      </w:r>
      <w:r>
        <w:rPr>
          <w:sz w:val="20"/>
          <w:szCs w:val="20"/>
        </w:rPr>
        <w:t xml:space="preserve"> </w:t>
      </w:r>
      <w:r>
        <w:rPr>
          <w:b/>
          <w:sz w:val="20"/>
          <w:szCs w:val="20"/>
        </w:rPr>
        <w:t xml:space="preserve">день списания денежных средств с расчетного счета клиента-резидента;</w:t>
      </w:r>
      <w:r>
        <w:rPr>
          <w:bCs/>
          <w:sz w:val="20"/>
          <w:szCs w:val="20"/>
        </w:rPr>
      </w:r>
      <w:r>
        <w:rPr>
          <w:bCs/>
          <w:sz w:val="20"/>
          <w:szCs w:val="20"/>
        </w:rPr>
      </w:r>
    </w:p>
    <w:p>
      <w:pPr>
        <w:pStyle w:val="1128"/>
        <w:contextualSpacing/>
        <w:ind w:right="-2"/>
        <w:jc w:val="both"/>
        <w:rPr>
          <w:b/>
          <w:sz w:val="20"/>
          <w:szCs w:val="20"/>
        </w:rPr>
      </w:pPr>
      <w:r>
        <w:rPr>
          <w:b/>
          <w:sz w:val="20"/>
          <w:szCs w:val="20"/>
        </w:rPr>
        <w:t xml:space="preserve">- день принятия Банком информации о коде вида операции, соответствующем наименованию вида операции, указанному в приложении 1 к Инструкции Банка России № 181-И;</w:t>
      </w:r>
      <w:r>
        <w:rPr>
          <w:b/>
          <w:sz w:val="20"/>
          <w:szCs w:val="20"/>
        </w:rPr>
      </w:r>
    </w:p>
    <w:p>
      <w:pPr>
        <w:pStyle w:val="1128"/>
        <w:contextualSpacing/>
        <w:ind w:right="-2"/>
        <w:jc w:val="both"/>
        <w:rPr>
          <w:b/>
          <w:sz w:val="20"/>
          <w:szCs w:val="20"/>
        </w:rPr>
      </w:pPr>
      <w:r>
        <w:rPr>
          <w:b/>
          <w:sz w:val="20"/>
          <w:szCs w:val="20"/>
        </w:rPr>
        <w:t xml:space="preserve">- день принятия Банком информации об уникальном номере контракта (кредитного договора);</w:t>
      </w:r>
      <w:r>
        <w:rPr>
          <w:b/>
          <w:sz w:val="20"/>
          <w:szCs w:val="20"/>
        </w:rPr>
      </w:r>
    </w:p>
    <w:p>
      <w:pPr>
        <w:pStyle w:val="1128"/>
        <w:contextualSpacing/>
        <w:ind w:right="-2"/>
        <w:jc w:val="both"/>
        <w:rPr>
          <w:b/>
          <w:sz w:val="20"/>
          <w:szCs w:val="20"/>
        </w:rPr>
      </w:pPr>
      <w:r>
        <w:rPr>
          <w:b/>
          <w:sz w:val="20"/>
          <w:szCs w:val="20"/>
        </w:rPr>
        <w:t xml:space="preserve">- день принятия Банком документов, связанных с проведением валютной операции;</w:t>
      </w:r>
      <w:r>
        <w:rPr>
          <w:b/>
          <w:sz w:val="20"/>
          <w:szCs w:val="20"/>
        </w:rPr>
      </w:r>
    </w:p>
    <w:p>
      <w:pPr>
        <w:pStyle w:val="1128"/>
        <w:contextualSpacing/>
        <w:ind w:right="-2"/>
        <w:jc w:val="both"/>
        <w:rPr>
          <w:b/>
          <w:sz w:val="20"/>
          <w:szCs w:val="20"/>
        </w:rPr>
      </w:pPr>
      <w:r>
        <w:rPr>
          <w:b/>
          <w:sz w:val="20"/>
          <w:szCs w:val="20"/>
        </w:rPr>
        <w:t xml:space="preserve">- день принятия Банком сведений уполномоченного банка о проведенной операции.</w:t>
      </w:r>
      <w:r>
        <w:rPr>
          <w:b/>
          <w:sz w:val="20"/>
          <w:szCs w:val="20"/>
        </w:rPr>
      </w:r>
    </w:p>
    <w:p>
      <w:pPr>
        <w:pStyle w:val="1128"/>
        <w:numPr>
          <w:ilvl w:val="0"/>
          <w:numId w:val="35"/>
        </w:numPr>
        <w:ind w:left="0" w:right="-2" w:firstLine="567"/>
        <w:jc w:val="both"/>
        <w:tabs>
          <w:tab w:val="left" w:pos="851" w:leader="none"/>
        </w:tabs>
        <w:rPr>
          <w:sz w:val="20"/>
          <w:szCs w:val="20"/>
        </w:rPr>
      </w:pPr>
      <w:r>
        <w:rPr>
          <w:sz w:val="20"/>
          <w:szCs w:val="20"/>
        </w:rPr>
        <w:t xml:space="preserve">При представлении клиенту информации о коде вида операции, который отражен Банком в данных по операциям:</w:t>
      </w:r>
      <w:r>
        <w:rPr>
          <w:sz w:val="20"/>
          <w:szCs w:val="20"/>
        </w:rPr>
      </w:r>
    </w:p>
    <w:p>
      <w:pPr>
        <w:pStyle w:val="1128"/>
        <w:ind w:right="-2" w:firstLine="567"/>
        <w:jc w:val="both"/>
        <w:tabs>
          <w:tab w:val="left" w:pos="851" w:leader="none"/>
        </w:tabs>
        <w:rPr>
          <w:b/>
          <w:sz w:val="20"/>
          <w:szCs w:val="20"/>
        </w:rPr>
      </w:pPr>
      <w:r>
        <w:rPr>
          <w:b/>
          <w:sz w:val="20"/>
          <w:szCs w:val="20"/>
        </w:rPr>
        <w:t xml:space="preserve">- день направления резиденту информации о коде вида операции.</w:t>
      </w:r>
      <w:r>
        <w:rPr>
          <w:b/>
          <w:sz w:val="20"/>
          <w:szCs w:val="20"/>
        </w:rPr>
      </w:r>
    </w:p>
    <w:p>
      <w:pPr>
        <w:pStyle w:val="1128"/>
        <w:ind w:right="-2" w:firstLine="567"/>
        <w:jc w:val="both"/>
        <w:tabs>
          <w:tab w:val="left" w:pos="851" w:leader="none"/>
        </w:tabs>
        <w:rPr>
          <w:sz w:val="20"/>
          <w:szCs w:val="20"/>
        </w:rPr>
      </w:pPr>
      <w:r>
        <w:rPr>
          <w:sz w:val="20"/>
          <w:szCs w:val="20"/>
        </w:rPr>
        <w:t xml:space="preserve">3.</w:t>
        <w:tab/>
        <w:t xml:space="preserve">При постановке экспортного контракта на учет на основании сведений об экспортном контракте, необходимых для постановки экспортного контракта на учет:</w:t>
      </w:r>
      <w:r>
        <w:rPr>
          <w:sz w:val="20"/>
          <w:szCs w:val="20"/>
        </w:rPr>
      </w:r>
    </w:p>
    <w:p>
      <w:pPr>
        <w:pStyle w:val="1128"/>
        <w:ind w:right="-2" w:firstLine="567"/>
        <w:jc w:val="both"/>
        <w:tabs>
          <w:tab w:val="left" w:pos="851" w:leader="none"/>
        </w:tabs>
        <w:rPr>
          <w:b/>
          <w:sz w:val="20"/>
          <w:szCs w:val="20"/>
        </w:rPr>
      </w:pPr>
      <w:r>
        <w:rPr>
          <w:b/>
          <w:sz w:val="20"/>
          <w:szCs w:val="20"/>
        </w:rPr>
        <w:t xml:space="preserve">- день присвоения Банком экспортному контракту уникального номера.</w:t>
      </w:r>
      <w:r>
        <w:rPr>
          <w:b/>
          <w:sz w:val="20"/>
          <w:szCs w:val="20"/>
        </w:rPr>
      </w:r>
    </w:p>
    <w:p>
      <w:pPr>
        <w:pStyle w:val="1128"/>
        <w:ind w:firstLine="567"/>
        <w:jc w:val="both"/>
        <w:tabs>
          <w:tab w:val="left" w:pos="709" w:leader="none"/>
          <w:tab w:val="left" w:pos="851" w:leader="none"/>
          <w:tab w:val="left" w:pos="1134" w:leader="none"/>
        </w:tabs>
        <w:rPr>
          <w:bCs/>
          <w:sz w:val="20"/>
          <w:szCs w:val="20"/>
        </w:rPr>
      </w:pPr>
      <w:r>
        <w:rPr>
          <w:bCs/>
          <w:sz w:val="20"/>
          <w:szCs w:val="20"/>
        </w:rPr>
        <w:t xml:space="preserve">4.</w:t>
        <w:tab/>
        <w:t xml:space="preserve">При проверке СПД:</w:t>
      </w:r>
      <w:r>
        <w:rPr>
          <w:bCs/>
          <w:sz w:val="20"/>
          <w:szCs w:val="20"/>
        </w:rPr>
      </w:r>
    </w:p>
    <w:p>
      <w:pPr>
        <w:pStyle w:val="1128"/>
        <w:ind w:firstLine="567"/>
        <w:jc w:val="both"/>
        <w:tabs>
          <w:tab w:val="left" w:pos="851" w:leader="none"/>
          <w:tab w:val="left" w:pos="1134" w:leader="none"/>
        </w:tabs>
        <w:rPr>
          <w:b/>
          <w:bCs/>
          <w:sz w:val="20"/>
          <w:szCs w:val="20"/>
        </w:rPr>
      </w:pPr>
      <w:r>
        <w:rPr>
          <w:b/>
          <w:bCs/>
          <w:sz w:val="20"/>
          <w:szCs w:val="20"/>
        </w:rPr>
        <w:t xml:space="preserve">- день принятия Банком СПД.</w:t>
      </w:r>
      <w:r>
        <w:rPr>
          <w:b/>
          <w:bCs/>
          <w:sz w:val="20"/>
          <w:szCs w:val="20"/>
        </w:rPr>
      </w:r>
    </w:p>
    <w:p>
      <w:pPr>
        <w:pStyle w:val="1128"/>
        <w:ind w:right="-2" w:firstLine="567"/>
        <w:jc w:val="both"/>
        <w:tabs>
          <w:tab w:val="left" w:pos="851" w:leader="none"/>
        </w:tabs>
        <w:rPr>
          <w:sz w:val="20"/>
          <w:szCs w:val="20"/>
        </w:rPr>
      </w:pPr>
      <w:r>
        <w:rPr>
          <w:sz w:val="20"/>
          <w:szCs w:val="20"/>
        </w:rPr>
        <w:t xml:space="preserve">5.</w:t>
        <w:tab/>
        <w:t xml:space="preserve">При оформлении Банком СПД за клиента:</w:t>
      </w:r>
      <w:r>
        <w:rPr>
          <w:sz w:val="20"/>
          <w:szCs w:val="20"/>
        </w:rPr>
      </w:r>
    </w:p>
    <w:p>
      <w:pPr>
        <w:pStyle w:val="1128"/>
        <w:ind w:right="-2" w:firstLine="567"/>
        <w:jc w:val="both"/>
        <w:tabs>
          <w:tab w:val="left" w:pos="851" w:leader="none"/>
        </w:tabs>
        <w:rPr>
          <w:b/>
          <w:sz w:val="20"/>
          <w:szCs w:val="20"/>
        </w:rPr>
      </w:pPr>
      <w:r>
        <w:rPr>
          <w:b/>
          <w:sz w:val="20"/>
          <w:szCs w:val="20"/>
        </w:rPr>
        <w:t xml:space="preserve">- день оформления Банком СПД.</w:t>
      </w:r>
      <w:r>
        <w:rPr>
          <w:b/>
          <w:sz w:val="20"/>
          <w:szCs w:val="20"/>
        </w:rPr>
      </w:r>
    </w:p>
    <w:p>
      <w:pPr>
        <w:pStyle w:val="1128"/>
        <w:ind w:right="-2" w:firstLine="567"/>
        <w:jc w:val="both"/>
        <w:tabs>
          <w:tab w:val="left" w:pos="851" w:leader="none"/>
        </w:tabs>
        <w:rPr>
          <w:sz w:val="20"/>
          <w:szCs w:val="20"/>
        </w:rPr>
      </w:pPr>
      <w:r>
        <w:rPr>
          <w:sz w:val="20"/>
          <w:szCs w:val="20"/>
        </w:rPr>
        <w:t xml:space="preserve">6.</w:t>
        <w:tab/>
        <w:t xml:space="preserve">При снятии контракта (кредитного договора) с учета:</w:t>
      </w:r>
      <w:r>
        <w:rPr>
          <w:sz w:val="20"/>
          <w:szCs w:val="20"/>
        </w:rPr>
      </w:r>
    </w:p>
    <w:p>
      <w:pPr>
        <w:pStyle w:val="1128"/>
        <w:ind w:right="-2" w:firstLine="567"/>
        <w:jc w:val="both"/>
        <w:tabs>
          <w:tab w:val="left" w:pos="851" w:leader="none"/>
        </w:tabs>
        <w:rPr>
          <w:b/>
          <w:sz w:val="20"/>
          <w:szCs w:val="20"/>
        </w:rPr>
      </w:pPr>
      <w:r>
        <w:rPr>
          <w:b/>
          <w:sz w:val="20"/>
          <w:szCs w:val="20"/>
        </w:rPr>
        <w:t xml:space="preserve">- день снятия Банком контракта (кредитного договора) с учета.</w:t>
      </w:r>
      <w:r>
        <w:rPr>
          <w:b/>
          <w:sz w:val="20"/>
          <w:szCs w:val="20"/>
        </w:rPr>
      </w:r>
    </w:p>
    <w:p>
      <w:pPr>
        <w:pStyle w:val="1128"/>
        <w:ind w:right="-2" w:firstLine="567"/>
        <w:jc w:val="both"/>
        <w:tabs>
          <w:tab w:val="left" w:pos="851" w:leader="none"/>
        </w:tabs>
        <w:rPr>
          <w:sz w:val="20"/>
          <w:szCs w:val="20"/>
        </w:rPr>
      </w:pPr>
      <w:r>
        <w:rPr>
          <w:sz w:val="20"/>
          <w:szCs w:val="20"/>
        </w:rPr>
        <w:t xml:space="preserve">7.</w:t>
        <w:tab/>
        <w:t xml:space="preserve">При списании денежных средств с расчетного счета клиента-нерезидента - юридического лица в валюте Российской Федерации:</w:t>
      </w:r>
      <w:r>
        <w:rPr>
          <w:sz w:val="20"/>
          <w:szCs w:val="20"/>
        </w:rPr>
      </w:r>
    </w:p>
    <w:p>
      <w:pPr>
        <w:pStyle w:val="1128"/>
        <w:ind w:right="-2" w:firstLine="567"/>
        <w:jc w:val="both"/>
        <w:tabs>
          <w:tab w:val="left" w:pos="851" w:leader="none"/>
        </w:tabs>
        <w:rPr>
          <w:b/>
          <w:sz w:val="20"/>
          <w:szCs w:val="20"/>
        </w:rPr>
      </w:pPr>
      <w:r>
        <w:rPr>
          <w:b/>
          <w:sz w:val="20"/>
          <w:szCs w:val="20"/>
        </w:rPr>
        <w:t xml:space="preserve">- день списания денежных средств с расчетного счета клиента-нерезидента.</w:t>
      </w:r>
      <w:r>
        <w:rPr>
          <w:b/>
          <w:sz w:val="20"/>
          <w:szCs w:val="20"/>
        </w:rPr>
      </w:r>
    </w:p>
    <w:p>
      <w:pPr>
        <w:pStyle w:val="1128"/>
        <w:ind w:right="-2" w:firstLine="567"/>
        <w:jc w:val="both"/>
        <w:tabs>
          <w:tab w:val="left" w:pos="851" w:leader="none"/>
        </w:tabs>
        <w:rPr>
          <w:b/>
          <w:sz w:val="20"/>
          <w:szCs w:val="20"/>
        </w:rPr>
      </w:pPr>
      <w:r>
        <w:rPr>
          <w:sz w:val="20"/>
          <w:szCs w:val="20"/>
        </w:rPr>
        <w:t xml:space="preserve">8.</w:t>
        <w:tab/>
        <w:t xml:space="preserve">При представлении клиенту копий документов из досье валютного контроля:</w:t>
      </w:r>
      <w:r>
        <w:rPr>
          <w:b/>
          <w:sz w:val="20"/>
          <w:szCs w:val="20"/>
        </w:rPr>
      </w:r>
      <w:r>
        <w:rPr>
          <w:b/>
          <w:sz w:val="20"/>
          <w:szCs w:val="20"/>
        </w:rPr>
      </w:r>
    </w:p>
    <w:p>
      <w:pPr>
        <w:pStyle w:val="1128"/>
        <w:ind w:right="-2" w:firstLine="567"/>
        <w:jc w:val="both"/>
        <w:rPr>
          <w:sz w:val="20"/>
          <w:szCs w:val="20"/>
        </w:rPr>
      </w:pPr>
      <w:r>
        <w:rPr>
          <w:b/>
          <w:sz w:val="20"/>
          <w:szCs w:val="20"/>
        </w:rPr>
        <w:t xml:space="preserve">- день направления клиенту копий документов.</w:t>
      </w:r>
      <w:r>
        <w:rPr>
          <w:sz w:val="20"/>
          <w:szCs w:val="20"/>
        </w:rPr>
        <w:t xml:space="preserve"> </w:t>
      </w:r>
      <w:r>
        <w:rPr>
          <w:sz w:val="20"/>
          <w:szCs w:val="20"/>
        </w:rPr>
      </w:r>
    </w:p>
    <w:p>
      <w:pPr>
        <w:pStyle w:val="1128"/>
        <w:jc w:val="both"/>
        <w:spacing w:before="120"/>
        <w:rPr>
          <w:sz w:val="20"/>
          <w:szCs w:val="20"/>
        </w:rPr>
      </w:pPr>
      <w:r>
        <w:rPr>
          <w:sz w:val="20"/>
          <w:szCs w:val="20"/>
        </w:rPr>
        <w:t xml:space="preserve">**** В случае перевода </w:t>
      </w:r>
      <w:r>
        <w:rPr>
          <w:bCs/>
          <w:sz w:val="20"/>
          <w:szCs w:val="20"/>
        </w:rPr>
        <w:t xml:space="preserve">контракта (кредитного договора) на учет </w:t>
      </w:r>
      <w:r>
        <w:rPr>
          <w:sz w:val="20"/>
          <w:szCs w:val="20"/>
        </w:rPr>
        <w:t xml:space="preserve">в другой уполномоченный банк либо при закрытии резидентом все</w:t>
      </w:r>
      <w:r>
        <w:rPr>
          <w:sz w:val="20"/>
          <w:szCs w:val="20"/>
        </w:rPr>
        <w:t xml:space="preserve">х расчетных счетов в Банке при условии наличия в ведомости банковского контроля сведений о  подтверждающих документах, но при отсутствии сведений о платежах (полностью или частично), одновременно применяются тарифы, установленные подпунктами 3.5.2 и 3.5.3.</w:t>
      </w:r>
      <w:r>
        <w:rPr>
          <w:sz w:val="20"/>
          <w:szCs w:val="20"/>
        </w:rPr>
      </w:r>
    </w:p>
    <w:p>
      <w:pPr>
        <w:pStyle w:val="1128"/>
        <w:rPr>
          <w:sz w:val="18"/>
          <w:szCs w:val="18"/>
        </w:rPr>
      </w:pPr>
      <w:r>
        <w:rPr>
          <w:sz w:val="18"/>
          <w:szCs w:val="18"/>
        </w:rPr>
      </w:r>
      <w:r>
        <w:rPr>
          <w:sz w:val="18"/>
          <w:szCs w:val="18"/>
        </w:rPr>
      </w:r>
    </w:p>
    <w:p>
      <w:pPr>
        <w:pStyle w:val="1128"/>
        <w:rPr>
          <w:sz w:val="18"/>
          <w:szCs w:val="18"/>
        </w:rPr>
      </w:pPr>
      <w:r>
        <w:rPr>
          <w:sz w:val="18"/>
          <w:szCs w:val="18"/>
        </w:rPr>
      </w:r>
      <w:r>
        <w:rPr>
          <w:sz w:val="18"/>
          <w:szCs w:val="18"/>
        </w:rPr>
      </w:r>
    </w:p>
    <w:p>
      <w:pPr>
        <w:pStyle w:val="1128"/>
        <w:rPr>
          <w:sz w:val="18"/>
          <w:szCs w:val="18"/>
        </w:rPr>
      </w:pPr>
      <w:r>
        <w:rPr>
          <w:sz w:val="18"/>
          <w:szCs w:val="18"/>
        </w:rPr>
      </w:r>
      <w:r>
        <w:rPr>
          <w:sz w:val="18"/>
          <w:szCs w:val="18"/>
        </w:rPr>
      </w:r>
    </w:p>
    <w:p>
      <w:pPr>
        <w:pStyle w:val="1128"/>
        <w:rPr>
          <w:sz w:val="18"/>
          <w:szCs w:val="18"/>
        </w:rPr>
      </w:pPr>
      <w:r>
        <w:rPr>
          <w:sz w:val="18"/>
          <w:szCs w:val="18"/>
        </w:rPr>
      </w:r>
      <w:r>
        <w:rPr>
          <w:sz w:val="18"/>
          <w:szCs w:val="18"/>
        </w:rPr>
      </w:r>
    </w:p>
    <w:p>
      <w:pPr>
        <w:pStyle w:val="1128"/>
        <w:rPr>
          <w:sz w:val="18"/>
          <w:szCs w:val="18"/>
        </w:rPr>
      </w:pPr>
      <w:r>
        <w:rPr>
          <w:sz w:val="18"/>
          <w:szCs w:val="18"/>
        </w:rPr>
      </w:r>
      <w:r>
        <w:rPr>
          <w:sz w:val="18"/>
          <w:szCs w:val="18"/>
        </w:rPr>
      </w:r>
    </w:p>
    <w:p>
      <w:pPr>
        <w:pStyle w:val="1128"/>
        <w:rPr>
          <w:sz w:val="18"/>
          <w:szCs w:val="18"/>
        </w:rPr>
      </w:pPr>
      <w:r>
        <w:rPr>
          <w:sz w:val="18"/>
          <w:szCs w:val="18"/>
        </w:rPr>
      </w:r>
      <w:r>
        <w:rPr>
          <w:sz w:val="18"/>
          <w:szCs w:val="18"/>
        </w:rPr>
      </w:r>
    </w:p>
    <w:p>
      <w:pPr>
        <w:pStyle w:val="1128"/>
        <w:rPr>
          <w:sz w:val="18"/>
          <w:szCs w:val="18"/>
        </w:rPr>
      </w:pPr>
      <w:r>
        <w:rPr>
          <w:sz w:val="18"/>
          <w:szCs w:val="18"/>
        </w:rPr>
      </w:r>
      <w:r>
        <w:rPr>
          <w:sz w:val="18"/>
          <w:szCs w:val="18"/>
        </w:rPr>
      </w:r>
    </w:p>
    <w:p>
      <w:pPr>
        <w:pStyle w:val="1128"/>
        <w:rPr>
          <w:sz w:val="18"/>
          <w:szCs w:val="18"/>
        </w:rPr>
      </w:pPr>
      <w:r>
        <w:rPr>
          <w:sz w:val="18"/>
          <w:szCs w:val="18"/>
        </w:rPr>
      </w:r>
      <w:r>
        <w:rPr>
          <w:sz w:val="18"/>
          <w:szCs w:val="18"/>
        </w:rPr>
      </w:r>
    </w:p>
    <w:p>
      <w:pPr>
        <w:pStyle w:val="1129"/>
        <w:ind w:firstLine="0"/>
        <w:jc w:val="center"/>
        <w:rPr>
          <w:sz w:val="22"/>
          <w:szCs w:val="22"/>
        </w:rPr>
      </w:pPr>
      <w:r>
        <w:rPr>
          <w:sz w:val="22"/>
          <w:szCs w:val="22"/>
        </w:rPr>
        <w:t xml:space="preserve">4. Операции с ценными бумагами</w:t>
      </w:r>
      <w:bookmarkEnd w:id="45"/>
      <w:r>
        <w:rPr>
          <w:sz w:val="22"/>
          <w:szCs w:val="22"/>
        </w:rPr>
      </w:r>
      <w:r>
        <w:rPr>
          <w:sz w:val="22"/>
          <w:szCs w:val="22"/>
        </w:rPr>
      </w:r>
    </w:p>
    <w:p>
      <w:pPr>
        <w:pStyle w:val="1128"/>
        <w:jc w:val="center"/>
        <w:rPr>
          <w:rFonts w:ascii="Times" w:hAnsi="Times"/>
          <w:sz w:val="20"/>
          <w:szCs w:val="20"/>
        </w:rPr>
      </w:pPr>
      <w:r>
        <w:rPr>
          <w:rFonts w:ascii="Times" w:hAnsi="Times"/>
          <w:sz w:val="20"/>
          <w:szCs w:val="20"/>
        </w:rPr>
      </w:r>
      <w:r>
        <w:rPr>
          <w:rFonts w:ascii="Times" w:hAnsi="Times"/>
          <w:sz w:val="20"/>
          <w:szCs w:val="20"/>
        </w:rPr>
      </w:r>
    </w:p>
    <w:tbl>
      <w:tblPr>
        <w:tblW w:w="10440" w:type="dxa"/>
        <w:tblInd w:w="-7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28"/>
        <w:gridCol w:w="3951"/>
        <w:gridCol w:w="8"/>
        <w:gridCol w:w="29"/>
        <w:gridCol w:w="2303"/>
        <w:gridCol w:w="8"/>
        <w:gridCol w:w="29"/>
        <w:gridCol w:w="32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blHeader/>
        </w:trPr>
        <w:tc>
          <w:tcPr>
            <w:tcBorders>
              <w:top w:val="single" w:color="000000" w:sz="4" w:space="0"/>
              <w:left w:val="single" w:color="000000" w:sz="4" w:space="0"/>
              <w:bottom w:val="single" w:color="000000" w:sz="4" w:space="0"/>
              <w:right w:val="single" w:color="000000" w:sz="4" w:space="0"/>
            </w:tcBorders>
            <w:tcW w:w="828" w:type="dxa"/>
            <w:vAlign w:val="center"/>
            <w:textDirection w:val="lrTb"/>
            <w:noWrap w:val="false"/>
          </w:tcPr>
          <w:p>
            <w:pPr>
              <w:pStyle w:val="1128"/>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p>
        </w:tc>
        <w:tc>
          <w:tcPr>
            <w:gridSpan w:val="2"/>
            <w:tcBorders>
              <w:top w:val="single" w:color="000000" w:sz="4" w:space="0"/>
              <w:left w:val="single" w:color="000000" w:sz="4" w:space="0"/>
              <w:bottom w:val="single" w:color="000000" w:sz="4" w:space="0"/>
              <w:right w:val="single" w:color="000000" w:sz="4" w:space="0"/>
            </w:tcBorders>
            <w:tcW w:w="3959" w:type="dxa"/>
            <w:vAlign w:val="center"/>
            <w:textDirection w:val="lrTb"/>
            <w:noWrap w:val="false"/>
          </w:tcPr>
          <w:p>
            <w:pPr>
              <w:pStyle w:val="1128"/>
              <w:jc w:val="center"/>
              <w:rPr>
                <w:b/>
                <w:sz w:val="20"/>
                <w:szCs w:val="20"/>
              </w:rPr>
            </w:pPr>
            <w:r>
              <w:rPr>
                <w:b/>
                <w:sz w:val="20"/>
                <w:szCs w:val="20"/>
              </w:rPr>
              <w:t xml:space="preserve">Наименование услуги</w:t>
            </w:r>
            <w:r>
              <w:rPr>
                <w:b/>
                <w:sz w:val="20"/>
                <w:szCs w:val="20"/>
              </w:rPr>
            </w:r>
          </w:p>
        </w:tc>
        <w:tc>
          <w:tcPr>
            <w:gridSpan w:val="3"/>
            <w:tcBorders>
              <w:top w:val="single" w:color="000000" w:sz="4" w:space="0"/>
              <w:left w:val="single" w:color="000000" w:sz="4" w:space="0"/>
              <w:bottom w:val="single" w:color="000000" w:sz="4" w:space="0"/>
              <w:right w:val="single" w:color="000000" w:sz="4" w:space="0"/>
            </w:tcBorders>
            <w:tcW w:w="2340" w:type="dxa"/>
            <w:vAlign w:val="center"/>
            <w:textDirection w:val="lrTb"/>
            <w:noWrap w:val="false"/>
          </w:tcPr>
          <w:p>
            <w:pPr>
              <w:pStyle w:val="1128"/>
              <w:jc w:val="center"/>
              <w:rPr>
                <w:b/>
                <w:sz w:val="20"/>
                <w:szCs w:val="20"/>
              </w:rPr>
            </w:pPr>
            <w:r>
              <w:rPr>
                <w:b/>
                <w:sz w:val="20"/>
                <w:szCs w:val="20"/>
              </w:rPr>
              <w:t xml:space="preserve">Тариф</w:t>
            </w:r>
            <w:r>
              <w:rPr>
                <w:b/>
                <w:sz w:val="20"/>
                <w:szCs w:val="20"/>
              </w:rPr>
            </w:r>
          </w:p>
        </w:tc>
        <w:tc>
          <w:tcPr>
            <w:gridSpan w:val="2"/>
            <w:tcBorders>
              <w:top w:val="single" w:color="000000" w:sz="4" w:space="0"/>
              <w:left w:val="single" w:color="000000" w:sz="4" w:space="0"/>
              <w:bottom w:val="single" w:color="000000" w:sz="4" w:space="0"/>
              <w:right w:val="single" w:color="000000" w:sz="4" w:space="0"/>
            </w:tcBorders>
            <w:tcW w:w="3313" w:type="dxa"/>
            <w:vAlign w:val="center"/>
            <w:textDirection w:val="lrTb"/>
            <w:noWrap w:val="false"/>
          </w:tcPr>
          <w:p>
            <w:pPr>
              <w:pStyle w:val="1128"/>
              <w:jc w:val="center"/>
              <w:rPr>
                <w:b/>
                <w:sz w:val="20"/>
                <w:szCs w:val="20"/>
              </w:rPr>
            </w:pPr>
            <w:r>
              <w:rPr>
                <w:b/>
                <w:sz w:val="20"/>
                <w:szCs w:val="20"/>
              </w:rPr>
              <w:t xml:space="preserve">Примечание</w:t>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735"/>
        </w:trPr>
        <w:tc>
          <w:tcPr>
            <w:tcBorders>
              <w:top w:val="single" w:color="000000" w:sz="4" w:space="0"/>
              <w:left w:val="single" w:color="000000" w:sz="4" w:space="0"/>
              <w:right w:val="single" w:color="000000" w:sz="4" w:space="0"/>
            </w:tcBorders>
            <w:tcW w:w="828" w:type="dxa"/>
            <w:vAlign w:val="top"/>
            <w:vMerge w:val="restart"/>
            <w:textDirection w:val="lrTb"/>
            <w:noWrap w:val="false"/>
          </w:tcPr>
          <w:p>
            <w:pPr>
              <w:pStyle w:val="1128"/>
              <w:jc w:val="center"/>
              <w:rPr>
                <w:sz w:val="20"/>
                <w:szCs w:val="20"/>
              </w:rPr>
            </w:pPr>
            <w:r>
              <w:rPr>
                <w:sz w:val="20"/>
                <w:szCs w:val="20"/>
              </w:rPr>
              <w:t xml:space="preserve">4.1.</w:t>
            </w:r>
            <w:r>
              <w:rPr>
                <w:sz w:val="20"/>
                <w:szCs w:val="20"/>
              </w:rPr>
            </w:r>
          </w:p>
          <w:p>
            <w:pPr>
              <w:pStyle w:val="1128"/>
              <w:jc w:val="center"/>
              <w:rPr>
                <w:sz w:val="20"/>
                <w:szCs w:val="20"/>
              </w:rPr>
            </w:pPr>
            <w:r>
              <w:rPr>
                <w:sz w:val="20"/>
                <w:szCs w:val="20"/>
              </w:rPr>
            </w:r>
            <w:r>
              <w:rPr>
                <w:sz w:val="20"/>
                <w:szCs w:val="20"/>
              </w:rPr>
            </w:r>
          </w:p>
          <w:p>
            <w:pPr>
              <w:pStyle w:val="1128"/>
              <w:jc w:val="center"/>
              <w:rPr>
                <w:sz w:val="20"/>
                <w:szCs w:val="20"/>
              </w:rPr>
            </w:pPr>
            <w:r>
              <w:rPr>
                <w:sz w:val="20"/>
                <w:szCs w:val="20"/>
              </w:rPr>
            </w:r>
            <w:r>
              <w:rPr>
                <w:sz w:val="20"/>
                <w:szCs w:val="20"/>
              </w:rPr>
            </w:r>
          </w:p>
          <w:p>
            <w:pPr>
              <w:pStyle w:val="1128"/>
              <w:jc w:val="center"/>
              <w:rPr>
                <w:sz w:val="20"/>
                <w:szCs w:val="20"/>
              </w:rPr>
            </w:pP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51" w:type="dxa"/>
            <w:vAlign w:val="top"/>
            <w:textDirection w:val="lrTb"/>
            <w:noWrap w:val="false"/>
          </w:tcPr>
          <w:p>
            <w:pPr>
              <w:pStyle w:val="1128"/>
              <w:jc w:val="both"/>
              <w:rPr>
                <w:sz w:val="20"/>
                <w:szCs w:val="20"/>
              </w:rPr>
            </w:pPr>
            <w:r>
              <w:rPr>
                <w:sz w:val="20"/>
                <w:szCs w:val="20"/>
              </w:rPr>
              <w:t xml:space="preserve">Оформление бланка векселя АО «Россельхозбанк» в головном офисе АО «Россельхозбанк»:</w:t>
            </w:r>
            <w:r>
              <w:rPr>
                <w:sz w:val="20"/>
                <w:szCs w:val="20"/>
              </w:rPr>
            </w:r>
          </w:p>
        </w:tc>
        <w:tc>
          <w:tcPr>
            <w:gridSpan w:val="3"/>
            <w:tcBorders>
              <w:top w:val="single" w:color="000000" w:sz="4" w:space="0"/>
              <w:left w:val="single" w:color="000000" w:sz="4" w:space="0"/>
              <w:bottom w:val="single" w:color="000000" w:sz="4" w:space="0"/>
              <w:right w:val="single" w:color="000000" w:sz="4" w:space="0"/>
            </w:tcBorders>
            <w:tcW w:w="2340" w:type="dxa"/>
            <w:vAlign w:val="top"/>
            <w:textDirection w:val="lrTb"/>
            <w:noWrap w:val="false"/>
          </w:tcPr>
          <w:p>
            <w:pPr>
              <w:pStyle w:val="1128"/>
              <w:jc w:val="center"/>
              <w:rPr>
                <w:sz w:val="20"/>
                <w:szCs w:val="20"/>
              </w:rPr>
            </w:pPr>
            <w:r>
              <w:rPr>
                <w:sz w:val="20"/>
                <w:szCs w:val="20"/>
              </w:rPr>
            </w:r>
            <w:r>
              <w:rPr>
                <w:sz w:val="20"/>
                <w:szCs w:val="20"/>
              </w:rPr>
            </w:r>
          </w:p>
        </w:tc>
        <w:tc>
          <w:tcPr>
            <w:gridSpan w:val="3"/>
            <w:tcBorders>
              <w:top w:val="single" w:color="000000" w:sz="4" w:space="0"/>
              <w:left w:val="single" w:color="000000" w:sz="4" w:space="0"/>
              <w:bottom w:val="single" w:color="000000" w:sz="4" w:space="0"/>
              <w:right w:val="single" w:color="000000" w:sz="4" w:space="0"/>
            </w:tcBorders>
            <w:tcW w:w="3321" w:type="dxa"/>
            <w:vAlign w:val="top"/>
            <w:textDirection w:val="lrTb"/>
            <w:noWrap w:val="false"/>
          </w:tcPr>
          <w:p>
            <w:pPr>
              <w:pStyle w:val="1128"/>
              <w:jc w:val="center"/>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420"/>
        </w:trPr>
        <w:tc>
          <w:tcPr>
            <w:tcBorders>
              <w:left w:val="single" w:color="000000" w:sz="4" w:space="0"/>
              <w:bottom w:val="single" w:color="000000" w:sz="4" w:space="0"/>
              <w:right w:val="single" w:color="000000" w:sz="4" w:space="0"/>
            </w:tcBorders>
            <w:tcW w:w="828" w:type="dxa"/>
            <w:vAlign w:val="top"/>
            <w:vMerge w:val="continue"/>
            <w:textDirection w:val="lrTb"/>
            <w:noWrap w:val="false"/>
          </w:tcPr>
          <w:p>
            <w:pPr>
              <w:pStyle w:val="1128"/>
              <w:jc w:val="center"/>
              <w:rPr>
                <w:sz w:val="20"/>
                <w:szCs w:val="20"/>
              </w:rPr>
            </w:pP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51" w:type="dxa"/>
            <w:vAlign w:val="top"/>
            <w:textDirection w:val="lrTb"/>
            <w:noWrap w:val="false"/>
          </w:tcPr>
          <w:p>
            <w:pPr>
              <w:pStyle w:val="1128"/>
              <w:jc w:val="both"/>
              <w:rPr>
                <w:sz w:val="20"/>
                <w:szCs w:val="20"/>
              </w:rPr>
            </w:pPr>
            <w:r>
              <w:rPr>
                <w:sz w:val="20"/>
                <w:szCs w:val="20"/>
              </w:rPr>
              <w:t xml:space="preserve">векселя серии «К»</w:t>
            </w:r>
            <w:r>
              <w:rPr>
                <w:sz w:val="20"/>
                <w:szCs w:val="20"/>
              </w:rPr>
            </w:r>
          </w:p>
          <w:p>
            <w:pPr>
              <w:pStyle w:val="1128"/>
              <w:jc w:val="both"/>
              <w:rPr>
                <w:sz w:val="20"/>
                <w:szCs w:val="20"/>
              </w:rPr>
            </w:pPr>
            <w:r>
              <w:rPr>
                <w:sz w:val="20"/>
                <w:szCs w:val="20"/>
              </w:rPr>
            </w:r>
            <w:r>
              <w:rPr>
                <w:sz w:val="20"/>
                <w:szCs w:val="20"/>
              </w:rPr>
            </w:r>
          </w:p>
          <w:p>
            <w:pPr>
              <w:pStyle w:val="1128"/>
              <w:jc w:val="both"/>
              <w:rPr>
                <w:sz w:val="20"/>
                <w:szCs w:val="20"/>
              </w:rPr>
            </w:pPr>
            <w:r>
              <w:rPr>
                <w:sz w:val="20"/>
                <w:szCs w:val="20"/>
              </w:rPr>
              <w:t xml:space="preserve"> </w:t>
            </w:r>
            <w:r>
              <w:rPr>
                <w:sz w:val="20"/>
                <w:szCs w:val="20"/>
              </w:rPr>
            </w:r>
          </w:p>
        </w:tc>
        <w:tc>
          <w:tcPr>
            <w:gridSpan w:val="3"/>
            <w:tcBorders>
              <w:top w:val="single" w:color="000000" w:sz="4" w:space="0"/>
              <w:left w:val="single" w:color="000000" w:sz="4" w:space="0"/>
              <w:bottom w:val="single" w:color="000000" w:sz="4" w:space="0"/>
              <w:right w:val="single" w:color="000000" w:sz="4" w:space="0"/>
            </w:tcBorders>
            <w:tcW w:w="2340" w:type="dxa"/>
            <w:vAlign w:val="top"/>
            <w:textDirection w:val="lrTb"/>
            <w:noWrap w:val="false"/>
          </w:tcPr>
          <w:p>
            <w:pPr>
              <w:pStyle w:val="1128"/>
              <w:jc w:val="center"/>
              <w:rPr>
                <w:sz w:val="20"/>
                <w:szCs w:val="20"/>
              </w:rPr>
            </w:pPr>
            <w:r>
              <w:rPr>
                <w:sz w:val="20"/>
                <w:szCs w:val="20"/>
              </w:rPr>
              <w:t xml:space="preserve">30</w:t>
            </w:r>
            <w:r>
              <w:rPr>
                <w:sz w:val="20"/>
                <w:szCs w:val="20"/>
              </w:rPr>
              <w:t xml:space="preserve">5</w:t>
            </w:r>
            <w:r>
              <w:rPr>
                <w:sz w:val="20"/>
                <w:szCs w:val="20"/>
              </w:rPr>
              <w:t xml:space="preserve"> руб.</w:t>
            </w:r>
            <w:r>
              <w:rPr>
                <w:sz w:val="20"/>
                <w:szCs w:val="20"/>
              </w:rPr>
            </w:r>
          </w:p>
          <w:p>
            <w:pPr>
              <w:pStyle w:val="1128"/>
              <w:jc w:val="center"/>
              <w:rPr>
                <w:sz w:val="20"/>
                <w:szCs w:val="20"/>
              </w:rPr>
            </w:pPr>
            <w:r>
              <w:rPr>
                <w:sz w:val="20"/>
                <w:szCs w:val="20"/>
              </w:rPr>
              <w:t xml:space="preserve">за лист</w:t>
            </w:r>
            <w:r>
              <w:rPr>
                <w:sz w:val="20"/>
                <w:szCs w:val="20"/>
              </w:rPr>
            </w:r>
          </w:p>
        </w:tc>
        <w:tc>
          <w:tcPr>
            <w:gridSpan w:val="3"/>
            <w:tcBorders>
              <w:top w:val="single" w:color="000000" w:sz="4" w:space="0"/>
              <w:left w:val="single" w:color="000000" w:sz="4" w:space="0"/>
              <w:bottom w:val="single" w:color="000000" w:sz="4" w:space="0"/>
              <w:right w:val="single" w:color="000000" w:sz="4" w:space="0"/>
            </w:tcBorders>
            <w:tcW w:w="3321" w:type="dxa"/>
            <w:vAlign w:val="top"/>
            <w:textDirection w:val="lrTb"/>
            <w:noWrap w:val="false"/>
          </w:tcPr>
          <w:p>
            <w:pPr>
              <w:pStyle w:val="1128"/>
              <w:jc w:val="both"/>
              <w:rPr>
                <w:i/>
                <w:sz w:val="20"/>
                <w:szCs w:val="20"/>
              </w:rPr>
            </w:pPr>
            <w:r>
              <w:rPr>
                <w:i/>
                <w:sz w:val="20"/>
                <w:szCs w:val="20"/>
              </w:rPr>
              <w:t xml:space="preserve">Взимается до выдачи кредита с целевым назначением - на приобретение векселя АО «Россельхозбанк» серии «К».</w:t>
            </w:r>
            <w:r>
              <w:rPr>
                <w:i/>
                <w:sz w:val="20"/>
                <w:szCs w:val="20"/>
              </w:rPr>
            </w:r>
          </w:p>
          <w:p>
            <w:pPr>
              <w:pStyle w:val="1128"/>
              <w:jc w:val="both"/>
              <w:rPr>
                <w:sz w:val="20"/>
                <w:szCs w:val="20"/>
              </w:rPr>
            </w:pPr>
            <w:r>
              <w:rPr>
                <w:i/>
                <w:sz w:val="20"/>
                <w:szCs w:val="20"/>
              </w:rPr>
              <w:t xml:space="preserve">Комиссия включает НДС.</w:t>
            </w:r>
            <w:r>
              <w:rPr>
                <w:sz w:val="20"/>
                <w:szCs w:val="20"/>
              </w:rPr>
              <w:t xml:space="preserve"> </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828" w:type="dxa"/>
            <w:vAlign w:val="top"/>
            <w:vMerge w:val="restart"/>
            <w:textDirection w:val="lrTb"/>
            <w:noWrap w:val="false"/>
          </w:tcPr>
          <w:p>
            <w:pPr>
              <w:pStyle w:val="1128"/>
              <w:jc w:val="center"/>
              <w:rPr>
                <w:sz w:val="20"/>
                <w:szCs w:val="20"/>
              </w:rPr>
            </w:pPr>
            <w:r>
              <w:rPr>
                <w:sz w:val="20"/>
                <w:szCs w:val="20"/>
              </w:rPr>
              <w:t xml:space="preserve">4.2.</w:t>
            </w:r>
            <w:r>
              <w:rPr>
                <w:sz w:val="20"/>
                <w:szCs w:val="20"/>
              </w:rPr>
            </w:r>
          </w:p>
        </w:tc>
        <w:tc>
          <w:tcPr>
            <w:gridSpan w:val="7"/>
            <w:tcBorders>
              <w:top w:val="single" w:color="000000" w:sz="4" w:space="0"/>
              <w:left w:val="single" w:color="000000" w:sz="4" w:space="0"/>
              <w:bottom w:val="single" w:color="000000" w:sz="4" w:space="0"/>
              <w:right w:val="single" w:color="000000" w:sz="4" w:space="0"/>
            </w:tcBorders>
            <w:tcW w:w="9612" w:type="dxa"/>
            <w:vAlign w:val="top"/>
            <w:textDirection w:val="lrTb"/>
            <w:noWrap w:val="false"/>
          </w:tcPr>
          <w:p>
            <w:pPr>
              <w:pStyle w:val="1128"/>
              <w:jc w:val="center"/>
              <w:rPr>
                <w:b/>
                <w:sz w:val="20"/>
                <w:szCs w:val="20"/>
              </w:rPr>
            </w:pPr>
            <w:r>
              <w:rPr>
                <w:b/>
                <w:sz w:val="20"/>
                <w:szCs w:val="20"/>
              </w:rPr>
              <w:t xml:space="preserve">Оформление бланка векселя АО «Россельхозбанк»  в региональных филиалах</w:t>
            </w:r>
            <w:r>
              <w:rPr>
                <w:b/>
                <w:sz w:val="20"/>
                <w:szCs w:val="20"/>
              </w:rPr>
            </w:r>
          </w:p>
          <w:p>
            <w:pPr>
              <w:pStyle w:val="1128"/>
              <w:jc w:val="center"/>
              <w:rPr>
                <w:b/>
                <w:sz w:val="20"/>
                <w:szCs w:val="20"/>
              </w:rPr>
            </w:pPr>
            <w:r>
              <w:rPr>
                <w:b/>
                <w:sz w:val="20"/>
                <w:szCs w:val="20"/>
              </w:rPr>
              <w:t xml:space="preserve">АО «Россельхозбанк»:</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828" w:type="dxa"/>
            <w:vAlign w:val="top"/>
            <w:vMerge w:val="continue"/>
            <w:textDirection w:val="lrTb"/>
            <w:noWrap w:val="false"/>
          </w:tcPr>
          <w:p>
            <w:pPr>
              <w:pStyle w:val="1128"/>
              <w:jc w:val="center"/>
              <w:rPr>
                <w:sz w:val="20"/>
                <w:szCs w:val="20"/>
              </w:rPr>
            </w:pPr>
            <w:r>
              <w:rPr>
                <w:sz w:val="20"/>
                <w:szCs w:val="20"/>
              </w:rPr>
            </w:r>
            <w:r>
              <w:rPr>
                <w:sz w:val="20"/>
                <w:szCs w:val="20"/>
              </w:rPr>
            </w:r>
          </w:p>
        </w:tc>
        <w:tc>
          <w:tcPr>
            <w:gridSpan w:val="3"/>
            <w:tcBorders>
              <w:top w:val="single" w:color="000000" w:sz="4" w:space="0"/>
              <w:left w:val="single" w:color="000000" w:sz="4" w:space="0"/>
              <w:bottom w:val="single" w:color="000000" w:sz="4" w:space="0"/>
              <w:right w:val="single" w:color="000000" w:sz="4" w:space="0"/>
            </w:tcBorders>
            <w:tcW w:w="3988" w:type="dxa"/>
            <w:vAlign w:val="top"/>
            <w:textDirection w:val="lrTb"/>
            <w:noWrap w:val="false"/>
          </w:tcPr>
          <w:p>
            <w:pPr>
              <w:pStyle w:val="1128"/>
              <w:jc w:val="both"/>
              <w:spacing w:after="120"/>
              <w:rPr>
                <w:sz w:val="20"/>
                <w:szCs w:val="20"/>
              </w:rPr>
            </w:pPr>
            <w:r>
              <w:rPr>
                <w:sz w:val="20"/>
                <w:szCs w:val="20"/>
              </w:rPr>
              <w:t xml:space="preserve">векселя  серии  «К» </w:t>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311" w:type="dxa"/>
            <w:vAlign w:val="top"/>
            <w:textDirection w:val="lrTb"/>
            <w:noWrap w:val="false"/>
          </w:tcPr>
          <w:p>
            <w:pPr>
              <w:pStyle w:val="1128"/>
              <w:jc w:val="center"/>
              <w:rPr>
                <w:sz w:val="20"/>
                <w:szCs w:val="20"/>
              </w:rPr>
            </w:pPr>
            <w:r>
              <w:rPr>
                <w:sz w:val="20"/>
                <w:szCs w:val="20"/>
              </w:rPr>
              <w:t xml:space="preserve">30</w:t>
            </w:r>
            <w:r>
              <w:rPr>
                <w:sz w:val="20"/>
                <w:szCs w:val="20"/>
              </w:rPr>
              <w:t xml:space="preserve">5</w:t>
            </w:r>
            <w:r>
              <w:rPr>
                <w:sz w:val="20"/>
                <w:szCs w:val="20"/>
              </w:rPr>
              <w:t xml:space="preserve"> руб.</w:t>
            </w:r>
            <w:r>
              <w:rPr>
                <w:sz w:val="20"/>
                <w:szCs w:val="20"/>
              </w:rPr>
            </w:r>
          </w:p>
          <w:p>
            <w:pPr>
              <w:pStyle w:val="1128"/>
              <w:jc w:val="center"/>
              <w:rPr>
                <w:sz w:val="20"/>
                <w:szCs w:val="20"/>
              </w:rPr>
            </w:pPr>
            <w:r>
              <w:rPr>
                <w:sz w:val="20"/>
                <w:szCs w:val="20"/>
              </w:rPr>
              <w:t xml:space="preserve">за лист</w:t>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313" w:type="dxa"/>
            <w:vAlign w:val="top"/>
            <w:textDirection w:val="lrTb"/>
            <w:noWrap w:val="false"/>
          </w:tcPr>
          <w:p>
            <w:pPr>
              <w:pStyle w:val="1128"/>
              <w:jc w:val="both"/>
              <w:rPr>
                <w:i/>
                <w:sz w:val="20"/>
                <w:szCs w:val="20"/>
              </w:rPr>
            </w:pPr>
            <w:r>
              <w:rPr>
                <w:i/>
                <w:sz w:val="20"/>
                <w:szCs w:val="20"/>
              </w:rPr>
              <w:t xml:space="preserve">Взимается до выдачи кредита с целевым назначением - на приобретение векселя АО «Россельхозбанк» серии «К».</w:t>
            </w:r>
            <w:r>
              <w:rPr>
                <w:i/>
                <w:sz w:val="20"/>
                <w:szCs w:val="20"/>
              </w:rPr>
            </w:r>
          </w:p>
          <w:p>
            <w:pPr>
              <w:pStyle w:val="1128"/>
              <w:jc w:val="both"/>
              <w:rPr>
                <w:i/>
                <w:sz w:val="20"/>
                <w:szCs w:val="20"/>
              </w:rPr>
            </w:pPr>
            <w:r>
              <w:rPr>
                <w:i/>
                <w:sz w:val="20"/>
                <w:szCs w:val="20"/>
              </w:rPr>
              <w:t xml:space="preserve"> Комиссия включает НДС.</w:t>
            </w:r>
            <w:r>
              <w:rPr>
                <w:i/>
                <w:sz w:val="20"/>
                <w:szCs w:val="20"/>
              </w:rPr>
            </w:r>
            <w:r>
              <w:rPr>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828" w:type="dxa"/>
            <w:vAlign w:val="top"/>
            <w:vMerge w:val="continue"/>
            <w:textDirection w:val="lrTb"/>
            <w:noWrap w:val="false"/>
          </w:tcPr>
          <w:p>
            <w:pPr>
              <w:pStyle w:val="1128"/>
              <w:jc w:val="center"/>
              <w:rPr>
                <w:sz w:val="20"/>
                <w:szCs w:val="20"/>
              </w:rPr>
            </w:pPr>
            <w:r>
              <w:rPr>
                <w:sz w:val="20"/>
                <w:szCs w:val="20"/>
              </w:rPr>
            </w:r>
            <w:r>
              <w:rPr>
                <w:sz w:val="20"/>
                <w:szCs w:val="20"/>
              </w:rPr>
            </w:r>
          </w:p>
        </w:tc>
        <w:tc>
          <w:tcPr>
            <w:gridSpan w:val="3"/>
            <w:tcBorders>
              <w:top w:val="single" w:color="000000" w:sz="4" w:space="0"/>
              <w:left w:val="single" w:color="000000" w:sz="4" w:space="0"/>
              <w:bottom w:val="single" w:color="000000" w:sz="4" w:space="0"/>
              <w:right w:val="single" w:color="000000" w:sz="4" w:space="0"/>
            </w:tcBorders>
            <w:tcW w:w="3988" w:type="dxa"/>
            <w:vAlign w:val="top"/>
            <w:textDirection w:val="lrTb"/>
            <w:noWrap w:val="false"/>
          </w:tcPr>
          <w:p>
            <w:pPr>
              <w:pStyle w:val="1128"/>
              <w:spacing w:after="120"/>
              <w:rPr>
                <w:sz w:val="20"/>
                <w:szCs w:val="20"/>
              </w:rPr>
            </w:pPr>
            <w:r>
              <w:rPr>
                <w:sz w:val="20"/>
                <w:szCs w:val="20"/>
              </w:rPr>
              <w:t xml:space="preserve">векселя серии «Д» со сроком обращения:</w:t>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311" w:type="dxa"/>
            <w:vAlign w:val="top"/>
            <w:textDirection w:val="lrTb"/>
            <w:noWrap w:val="false"/>
          </w:tcPr>
          <w:p>
            <w:pPr>
              <w:pStyle w:val="1128"/>
              <w:jc w:val="center"/>
              <w:rPr>
                <w:sz w:val="20"/>
                <w:szCs w:val="20"/>
              </w:rPr>
            </w:pP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313" w:type="dxa"/>
            <w:vAlign w:val="top"/>
            <w:textDirection w:val="lrTb"/>
            <w:noWrap w:val="false"/>
          </w:tcPr>
          <w:p>
            <w:pPr>
              <w:pStyle w:val="1128"/>
              <w:jc w:val="center"/>
              <w:rPr>
                <w:i/>
                <w:sz w:val="18"/>
                <w:szCs w:val="18"/>
              </w:rPr>
            </w:pPr>
            <w:r>
              <w:rPr>
                <w:i/>
                <w:sz w:val="18"/>
                <w:szCs w:val="18"/>
              </w:rPr>
            </w:r>
            <w:r>
              <w:rPr>
                <w:i/>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230"/>
        </w:trPr>
        <w:tc>
          <w:tcPr>
            <w:tcBorders>
              <w:top w:val="single" w:color="000000" w:sz="4" w:space="0"/>
              <w:left w:val="single" w:color="000000" w:sz="4" w:space="0"/>
              <w:bottom w:val="single" w:color="000000" w:sz="4" w:space="0"/>
              <w:right w:val="single" w:color="000000" w:sz="4" w:space="0"/>
            </w:tcBorders>
            <w:tcW w:w="828" w:type="dxa"/>
            <w:vAlign w:val="top"/>
            <w:vMerge w:val="continue"/>
            <w:textDirection w:val="lrTb"/>
            <w:noWrap w:val="false"/>
          </w:tcPr>
          <w:p>
            <w:pPr>
              <w:pStyle w:val="1128"/>
              <w:jc w:val="center"/>
              <w:rPr>
                <w:sz w:val="20"/>
                <w:szCs w:val="20"/>
              </w:rPr>
            </w:pPr>
            <w:r>
              <w:rPr>
                <w:sz w:val="20"/>
                <w:szCs w:val="20"/>
              </w:rPr>
            </w:r>
            <w:r>
              <w:rPr>
                <w:sz w:val="20"/>
                <w:szCs w:val="20"/>
              </w:rPr>
            </w:r>
          </w:p>
        </w:tc>
        <w:tc>
          <w:tcPr>
            <w:gridSpan w:val="3"/>
            <w:tcBorders>
              <w:top w:val="single" w:color="000000" w:sz="4" w:space="0"/>
              <w:left w:val="single" w:color="000000" w:sz="4" w:space="0"/>
              <w:bottom w:val="single" w:color="000000" w:sz="4" w:space="0"/>
              <w:right w:val="single" w:color="000000" w:sz="4" w:space="0"/>
            </w:tcBorders>
            <w:tcW w:w="3988" w:type="dxa"/>
            <w:vAlign w:val="top"/>
            <w:textDirection w:val="lrTb"/>
            <w:noWrap w:val="false"/>
          </w:tcPr>
          <w:p>
            <w:pPr>
              <w:pStyle w:val="1128"/>
              <w:ind w:left="246"/>
              <w:jc w:val="both"/>
              <w:rPr>
                <w:sz w:val="20"/>
                <w:szCs w:val="20"/>
              </w:rPr>
            </w:pPr>
            <w:r>
              <w:rPr>
                <w:sz w:val="20"/>
                <w:szCs w:val="20"/>
              </w:rPr>
              <w:t xml:space="preserve">  </w:t>
            </w:r>
            <w:r>
              <w:rPr>
                <w:sz w:val="20"/>
                <w:szCs w:val="20"/>
              </w:rPr>
              <w:t xml:space="preserve">● «по предъявлении»</w:t>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311" w:type="dxa"/>
            <w:vAlign w:val="top"/>
            <w:textDirection w:val="lrTb"/>
            <w:noWrap w:val="false"/>
          </w:tcPr>
          <w:p>
            <w:pPr>
              <w:pStyle w:val="1128"/>
              <w:jc w:val="center"/>
              <w:rPr>
                <w:sz w:val="20"/>
                <w:szCs w:val="20"/>
              </w:rPr>
            </w:pPr>
            <w:r>
              <w:rPr>
                <w:sz w:val="20"/>
                <w:szCs w:val="20"/>
              </w:rPr>
              <w:t xml:space="preserve">10% от номинала  векселя, но не менее</w:t>
            </w:r>
            <w:r>
              <w:rPr>
                <w:sz w:val="20"/>
                <w:szCs w:val="20"/>
              </w:rPr>
            </w:r>
            <w:r>
              <w:rPr>
                <w:sz w:val="20"/>
                <w:szCs w:val="20"/>
              </w:rPr>
            </w:r>
          </w:p>
          <w:p>
            <w:pPr>
              <w:pStyle w:val="1128"/>
              <w:jc w:val="center"/>
              <w:rPr>
                <w:sz w:val="20"/>
                <w:szCs w:val="20"/>
              </w:rPr>
            </w:pPr>
            <w:r>
              <w:rPr>
                <w:sz w:val="20"/>
                <w:szCs w:val="20"/>
              </w:rPr>
              <w:t xml:space="preserve">100 руб.</w:t>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313" w:type="dxa"/>
            <w:vAlign w:val="top"/>
            <w:vMerge w:val="restart"/>
            <w:textDirection w:val="lrTb"/>
            <w:noWrap w:val="false"/>
          </w:tcPr>
          <w:p>
            <w:pPr>
              <w:pStyle w:val="1128"/>
              <w:jc w:val="both"/>
              <w:rPr>
                <w:i/>
                <w:sz w:val="18"/>
                <w:szCs w:val="18"/>
              </w:rPr>
            </w:pPr>
            <w:r>
              <w:rPr>
                <w:i/>
                <w:sz w:val="18"/>
                <w:szCs w:val="18"/>
              </w:rPr>
            </w:r>
            <w:r>
              <w:rPr>
                <w:i/>
                <w:sz w:val="18"/>
                <w:szCs w:val="18"/>
              </w:rPr>
            </w:r>
          </w:p>
          <w:p>
            <w:pPr>
              <w:pStyle w:val="1128"/>
              <w:jc w:val="both"/>
              <w:rPr>
                <w:i/>
                <w:sz w:val="20"/>
                <w:szCs w:val="20"/>
              </w:rPr>
            </w:pPr>
            <w:r>
              <w:rPr>
                <w:i/>
                <w:sz w:val="20"/>
                <w:szCs w:val="20"/>
              </w:rPr>
              <w:t xml:space="preserve">Указанная комиссия облагается НДС, сумма которого взимается дополнительно.</w:t>
            </w:r>
            <w:r>
              <w:rPr>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828" w:type="dxa"/>
            <w:vAlign w:val="top"/>
            <w:vMerge w:val="continue"/>
            <w:textDirection w:val="lrTb"/>
            <w:noWrap w:val="false"/>
          </w:tcPr>
          <w:p>
            <w:pPr>
              <w:pStyle w:val="1128"/>
              <w:jc w:val="center"/>
              <w:rPr>
                <w:sz w:val="20"/>
                <w:szCs w:val="20"/>
              </w:rPr>
            </w:pPr>
            <w:r>
              <w:rPr>
                <w:sz w:val="20"/>
                <w:szCs w:val="20"/>
              </w:rPr>
            </w:r>
            <w:r>
              <w:rPr>
                <w:sz w:val="20"/>
                <w:szCs w:val="20"/>
              </w:rPr>
            </w:r>
          </w:p>
        </w:tc>
        <w:tc>
          <w:tcPr>
            <w:gridSpan w:val="3"/>
            <w:tcBorders>
              <w:top w:val="single" w:color="000000" w:sz="4" w:space="0"/>
              <w:left w:val="single" w:color="000000" w:sz="4" w:space="0"/>
              <w:bottom w:val="single" w:color="000000" w:sz="4" w:space="0"/>
              <w:right w:val="single" w:color="000000" w:sz="4" w:space="0"/>
            </w:tcBorders>
            <w:tcW w:w="3988" w:type="dxa"/>
            <w:vAlign w:val="top"/>
            <w:textDirection w:val="lrTb"/>
            <w:noWrap w:val="false"/>
          </w:tcPr>
          <w:p>
            <w:pPr>
              <w:pStyle w:val="1128"/>
              <w:jc w:val="both"/>
              <w:rPr>
                <w:sz w:val="20"/>
                <w:szCs w:val="20"/>
              </w:rPr>
            </w:pPr>
            <w:r>
              <w:rPr>
                <w:sz w:val="20"/>
                <w:szCs w:val="20"/>
              </w:rPr>
              <w:t xml:space="preserve">       </w:t>
            </w:r>
            <w:r>
              <w:rPr>
                <w:sz w:val="20"/>
                <w:szCs w:val="20"/>
              </w:rPr>
              <w:t xml:space="preserve">● «по предъявлении, но не ранее» и срочные векселя со сроком обращения менее </w:t>
            </w:r>
            <w:r>
              <w:rPr>
                <w:sz w:val="20"/>
                <w:szCs w:val="20"/>
              </w:rPr>
              <w:t xml:space="preserve">3</w:t>
            </w:r>
            <w:r>
              <w:rPr>
                <w:sz w:val="20"/>
                <w:szCs w:val="20"/>
              </w:rPr>
              <w:t xml:space="preserve">0 дней </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311" w:type="dxa"/>
            <w:vAlign w:val="top"/>
            <w:textDirection w:val="lrTb"/>
            <w:noWrap w:val="false"/>
          </w:tcPr>
          <w:p>
            <w:pPr>
              <w:pStyle w:val="1128"/>
              <w:jc w:val="center"/>
              <w:rPr>
                <w:sz w:val="20"/>
                <w:szCs w:val="20"/>
              </w:rPr>
            </w:pPr>
            <w:r>
              <w:rPr>
                <w:sz w:val="20"/>
                <w:szCs w:val="20"/>
              </w:rPr>
              <w:t xml:space="preserve">10% от номинала  векселя, но не менее</w:t>
            </w:r>
            <w:r>
              <w:rPr>
                <w:sz w:val="20"/>
                <w:szCs w:val="20"/>
              </w:rPr>
            </w:r>
            <w:r>
              <w:rPr>
                <w:sz w:val="20"/>
                <w:szCs w:val="20"/>
              </w:rPr>
            </w:r>
          </w:p>
          <w:p>
            <w:pPr>
              <w:pStyle w:val="1128"/>
              <w:jc w:val="center"/>
              <w:rPr>
                <w:sz w:val="20"/>
                <w:szCs w:val="20"/>
              </w:rPr>
            </w:pPr>
            <w:r>
              <w:rPr>
                <w:sz w:val="20"/>
                <w:szCs w:val="20"/>
              </w:rPr>
              <w:t xml:space="preserve">100 руб.</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313" w:type="dxa"/>
            <w:vAlign w:val="top"/>
            <w:vMerge w:val="continue"/>
            <w:textDirection w:val="lrTb"/>
            <w:noWrap w:val="false"/>
          </w:tcPr>
          <w:p>
            <w:pPr>
              <w:pStyle w:val="1128"/>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690"/>
        </w:trPr>
        <w:tc>
          <w:tcPr>
            <w:tcBorders>
              <w:top w:val="single" w:color="000000" w:sz="4" w:space="0"/>
              <w:left w:val="single" w:color="000000" w:sz="4" w:space="0"/>
              <w:bottom w:val="single" w:color="000000" w:sz="4" w:space="0"/>
              <w:right w:val="single" w:color="000000" w:sz="4" w:space="0"/>
            </w:tcBorders>
            <w:tcW w:w="828" w:type="dxa"/>
            <w:vAlign w:val="top"/>
            <w:vMerge w:val="continue"/>
            <w:textDirection w:val="lrTb"/>
            <w:noWrap w:val="false"/>
          </w:tcPr>
          <w:p>
            <w:pPr>
              <w:pStyle w:val="1128"/>
              <w:jc w:val="center"/>
              <w:rPr>
                <w:sz w:val="20"/>
                <w:szCs w:val="20"/>
              </w:rPr>
            </w:pPr>
            <w:r>
              <w:rPr>
                <w:sz w:val="20"/>
                <w:szCs w:val="20"/>
              </w:rPr>
            </w:r>
            <w:r>
              <w:rPr>
                <w:sz w:val="20"/>
                <w:szCs w:val="20"/>
              </w:rPr>
            </w:r>
          </w:p>
        </w:tc>
        <w:tc>
          <w:tcPr>
            <w:gridSpan w:val="3"/>
            <w:tcBorders>
              <w:top w:val="single" w:color="000000" w:sz="4" w:space="0"/>
              <w:left w:val="single" w:color="000000" w:sz="4" w:space="0"/>
              <w:bottom w:val="single" w:color="000000" w:sz="4" w:space="0"/>
              <w:right w:val="single" w:color="000000" w:sz="4" w:space="0"/>
            </w:tcBorders>
            <w:tcW w:w="3988" w:type="dxa"/>
            <w:vAlign w:val="top"/>
            <w:textDirection w:val="lrTb"/>
            <w:noWrap w:val="false"/>
          </w:tcPr>
          <w:p>
            <w:pPr>
              <w:pStyle w:val="1128"/>
              <w:jc w:val="both"/>
              <w:rPr>
                <w:sz w:val="20"/>
                <w:szCs w:val="20"/>
              </w:rPr>
            </w:pPr>
            <w:r>
              <w:rPr>
                <w:sz w:val="20"/>
                <w:szCs w:val="20"/>
              </w:rPr>
              <w:t xml:space="preserve">       </w:t>
            </w:r>
            <w:r>
              <w:rPr>
                <w:sz w:val="20"/>
                <w:szCs w:val="20"/>
              </w:rPr>
              <w:t xml:space="preserve">● «по предъявлении, но не ранее» и срочные векселя со сроком обращения </w:t>
            </w:r>
            <w:r>
              <w:rPr>
                <w:sz w:val="20"/>
                <w:szCs w:val="20"/>
              </w:rPr>
              <w:t xml:space="preserve">3</w:t>
            </w:r>
            <w:r>
              <w:rPr>
                <w:sz w:val="20"/>
                <w:szCs w:val="20"/>
              </w:rPr>
              <w:t xml:space="preserve">0 дней  и более</w:t>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311" w:type="dxa"/>
            <w:vAlign w:val="top"/>
            <w:textDirection w:val="lrTb"/>
            <w:noWrap w:val="false"/>
          </w:tcPr>
          <w:p>
            <w:pPr>
              <w:pStyle w:val="1128"/>
              <w:jc w:val="center"/>
              <w:rPr>
                <w:sz w:val="20"/>
                <w:szCs w:val="20"/>
              </w:rPr>
            </w:pPr>
            <w:r>
              <w:rPr>
                <w:sz w:val="20"/>
                <w:szCs w:val="20"/>
              </w:rPr>
              <w:t xml:space="preserve">Бесплатно</w:t>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313" w:type="dxa"/>
            <w:vAlign w:val="top"/>
            <w:textDirection w:val="lrTb"/>
            <w:noWrap w:val="false"/>
          </w:tcPr>
          <w:p>
            <w:pPr>
              <w:pStyle w:val="1128"/>
              <w:jc w:val="center"/>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165"/>
        </w:trPr>
        <w:tc>
          <w:tcPr>
            <w:tcBorders>
              <w:top w:val="single" w:color="000000" w:sz="4" w:space="0"/>
              <w:left w:val="single" w:color="000000" w:sz="4" w:space="0"/>
              <w:bottom w:val="single" w:color="000000" w:sz="4" w:space="0"/>
              <w:right w:val="single" w:color="000000" w:sz="4" w:space="0"/>
            </w:tcBorders>
            <w:tcW w:w="828" w:type="dxa"/>
            <w:vAlign w:val="top"/>
            <w:textDirection w:val="lrTb"/>
            <w:noWrap w:val="false"/>
          </w:tcPr>
          <w:p>
            <w:pPr>
              <w:pStyle w:val="1128"/>
              <w:jc w:val="center"/>
              <w:rPr>
                <w:sz w:val="20"/>
                <w:szCs w:val="20"/>
              </w:rPr>
            </w:pPr>
            <w:r>
              <w:rPr>
                <w:sz w:val="20"/>
                <w:szCs w:val="20"/>
              </w:rPr>
            </w:r>
            <w:r>
              <w:rPr>
                <w:sz w:val="20"/>
                <w:szCs w:val="20"/>
              </w:rPr>
            </w:r>
          </w:p>
          <w:p>
            <w:pPr>
              <w:pStyle w:val="1128"/>
              <w:jc w:val="center"/>
              <w:rPr>
                <w:sz w:val="20"/>
                <w:szCs w:val="20"/>
              </w:rPr>
            </w:pPr>
            <w:r>
              <w:rPr>
                <w:sz w:val="20"/>
                <w:szCs w:val="20"/>
              </w:rPr>
              <w:t xml:space="preserve">4.3.</w:t>
            </w:r>
            <w:r>
              <w:rPr>
                <w:sz w:val="20"/>
                <w:szCs w:val="20"/>
              </w:rPr>
            </w:r>
          </w:p>
        </w:tc>
        <w:tc>
          <w:tcPr>
            <w:gridSpan w:val="7"/>
            <w:tcBorders>
              <w:top w:val="single" w:color="000000" w:sz="4" w:space="0"/>
              <w:left w:val="single" w:color="000000" w:sz="4" w:space="0"/>
              <w:bottom w:val="single" w:color="000000" w:sz="4" w:space="0"/>
              <w:right w:val="single" w:color="000000" w:sz="4" w:space="0"/>
            </w:tcBorders>
            <w:tcW w:w="9612" w:type="dxa"/>
            <w:vAlign w:val="top"/>
            <w:textDirection w:val="lrTb"/>
            <w:noWrap w:val="false"/>
          </w:tcPr>
          <w:p>
            <w:pPr>
              <w:pStyle w:val="1128"/>
              <w:jc w:val="center"/>
              <w:rPr>
                <w:b/>
                <w:sz w:val="20"/>
                <w:szCs w:val="20"/>
              </w:rPr>
            </w:pPr>
            <w:r>
              <w:rPr>
                <w:b/>
                <w:sz w:val="20"/>
                <w:szCs w:val="20"/>
              </w:rPr>
            </w:r>
            <w:r>
              <w:rPr>
                <w:b/>
                <w:sz w:val="20"/>
                <w:szCs w:val="20"/>
              </w:rPr>
            </w:r>
          </w:p>
          <w:p>
            <w:pPr>
              <w:pStyle w:val="1128"/>
              <w:jc w:val="center"/>
              <w:rPr>
                <w:sz w:val="20"/>
                <w:szCs w:val="20"/>
              </w:rPr>
            </w:pPr>
            <w:r>
              <w:rPr>
                <w:b/>
                <w:sz w:val="20"/>
                <w:szCs w:val="20"/>
              </w:rPr>
              <w:t xml:space="preserve">Проведение залоговых операций с векселем АО «Россельхозбанк» серии «К»</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300"/>
        </w:trPr>
        <w:tc>
          <w:tcPr>
            <w:tcBorders>
              <w:top w:val="single" w:color="000000" w:sz="4" w:space="0"/>
              <w:left w:val="single" w:color="000000" w:sz="4" w:space="0"/>
              <w:bottom w:val="single" w:color="000000" w:sz="4" w:space="0"/>
              <w:right w:val="single" w:color="000000" w:sz="4" w:space="0"/>
            </w:tcBorders>
            <w:tcW w:w="828" w:type="dxa"/>
            <w:vAlign w:val="top"/>
            <w:textDirection w:val="lrTb"/>
            <w:noWrap w:val="false"/>
          </w:tcPr>
          <w:p>
            <w:pPr>
              <w:pStyle w:val="1128"/>
              <w:jc w:val="center"/>
              <w:rPr>
                <w:sz w:val="20"/>
                <w:szCs w:val="20"/>
              </w:rPr>
            </w:pPr>
            <w:r>
              <w:rPr>
                <w:sz w:val="20"/>
                <w:szCs w:val="20"/>
              </w:rPr>
            </w:r>
            <w:r>
              <w:rPr>
                <w:sz w:val="20"/>
                <w:szCs w:val="20"/>
              </w:rPr>
            </w:r>
          </w:p>
        </w:tc>
        <w:tc>
          <w:tcPr>
            <w:gridSpan w:val="3"/>
            <w:tcBorders>
              <w:top w:val="single" w:color="000000" w:sz="4" w:space="0"/>
              <w:left w:val="single" w:color="000000" w:sz="4" w:space="0"/>
              <w:bottom w:val="single" w:color="000000" w:sz="4" w:space="0"/>
              <w:right w:val="single" w:color="000000" w:sz="4" w:space="0"/>
            </w:tcBorders>
            <w:tcW w:w="3988" w:type="dxa"/>
            <w:vAlign w:val="top"/>
            <w:textDirection w:val="lrTb"/>
            <w:noWrap w:val="false"/>
          </w:tcPr>
          <w:p>
            <w:pPr>
              <w:pStyle w:val="1128"/>
              <w:rPr>
                <w:sz w:val="20"/>
                <w:szCs w:val="20"/>
              </w:rPr>
            </w:pPr>
            <w:r>
              <w:rPr>
                <w:sz w:val="20"/>
                <w:szCs w:val="20"/>
              </w:rPr>
              <w:t xml:space="preserve">Пересчет и проверка векселей «Россельхозбанк» серии «К» головным офисом и региональным филиалом АО «Россельхозбанк»</w:t>
            </w:r>
            <w:r>
              <w:rPr>
                <w:sz w:val="20"/>
                <w:szCs w:val="20"/>
              </w:rPr>
            </w:r>
          </w:p>
        </w:tc>
        <w:tc>
          <w:tcPr>
            <w:gridSpan w:val="3"/>
            <w:tcBorders>
              <w:top w:val="single" w:color="000000" w:sz="4" w:space="0"/>
              <w:left w:val="single" w:color="000000" w:sz="4" w:space="0"/>
              <w:bottom w:val="single" w:color="000000" w:sz="4" w:space="0"/>
              <w:right w:val="single" w:color="000000" w:sz="4" w:space="0"/>
            </w:tcBorders>
            <w:tcW w:w="2340" w:type="dxa"/>
            <w:vAlign w:val="top"/>
            <w:textDirection w:val="lrTb"/>
            <w:noWrap w:val="false"/>
          </w:tcPr>
          <w:p>
            <w:pPr>
              <w:pStyle w:val="1128"/>
              <w:jc w:val="center"/>
              <w:rPr>
                <w:sz w:val="20"/>
                <w:szCs w:val="20"/>
              </w:rPr>
            </w:pPr>
            <w:r>
              <w:rPr>
                <w:sz w:val="20"/>
                <w:szCs w:val="20"/>
              </w:rPr>
              <w:t xml:space="preserve">3</w:t>
            </w:r>
            <w:r>
              <w:rPr>
                <w:sz w:val="20"/>
                <w:szCs w:val="20"/>
              </w:rPr>
              <w:t xml:space="preserve">1</w:t>
            </w:r>
            <w:r>
              <w:rPr>
                <w:sz w:val="20"/>
                <w:szCs w:val="20"/>
              </w:rPr>
              <w:t xml:space="preserve"> руб.</w:t>
            </w:r>
            <w:r>
              <w:rPr>
                <w:sz w:val="20"/>
                <w:szCs w:val="20"/>
              </w:rPr>
            </w:r>
          </w:p>
          <w:p>
            <w:pPr>
              <w:pStyle w:val="1128"/>
              <w:jc w:val="center"/>
              <w:rPr>
                <w:sz w:val="20"/>
                <w:szCs w:val="20"/>
              </w:rPr>
            </w:pPr>
            <w:r>
              <w:rPr>
                <w:sz w:val="20"/>
                <w:szCs w:val="20"/>
              </w:rPr>
              <w:t xml:space="preserve">за лист</w:t>
            </w:r>
            <w:r>
              <w:rPr>
                <w:sz w:val="20"/>
                <w:szCs w:val="20"/>
              </w:rPr>
            </w:r>
          </w:p>
        </w:tc>
        <w:tc>
          <w:tcPr>
            <w:tcBorders>
              <w:top w:val="single" w:color="000000" w:sz="4" w:space="0"/>
              <w:left w:val="single" w:color="000000" w:sz="4" w:space="0"/>
              <w:bottom w:val="single" w:color="000000" w:sz="4" w:space="0"/>
              <w:right w:val="single" w:color="000000" w:sz="4" w:space="0"/>
            </w:tcBorders>
            <w:tcW w:w="3284" w:type="dxa"/>
            <w:vAlign w:val="top"/>
            <w:textDirection w:val="lrTb"/>
            <w:noWrap w:val="false"/>
          </w:tcPr>
          <w:p>
            <w:pPr>
              <w:pStyle w:val="1128"/>
              <w:jc w:val="both"/>
              <w:rPr>
                <w:i/>
                <w:sz w:val="20"/>
                <w:szCs w:val="20"/>
              </w:rPr>
            </w:pPr>
            <w:r>
              <w:rPr>
                <w:i/>
                <w:sz w:val="20"/>
                <w:szCs w:val="20"/>
              </w:rPr>
              <w:t xml:space="preserve">Взимается при передаче векселя АО «Россельхозбанк» в заклад Банку. </w:t>
            </w:r>
            <w:r>
              <w:rPr>
                <w:i/>
                <w:sz w:val="20"/>
                <w:szCs w:val="20"/>
              </w:rPr>
            </w:r>
          </w:p>
          <w:p>
            <w:pPr>
              <w:pStyle w:val="1128"/>
              <w:jc w:val="both"/>
              <w:rPr>
                <w:sz w:val="20"/>
                <w:szCs w:val="20"/>
              </w:rPr>
            </w:pPr>
            <w:r>
              <w:rPr>
                <w:i/>
                <w:sz w:val="20"/>
                <w:szCs w:val="20"/>
              </w:rPr>
              <w:t xml:space="preserve">Комиссия включает НДС.</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300"/>
        </w:trPr>
        <w:tc>
          <w:tcPr>
            <w:tcBorders>
              <w:top w:val="single" w:color="000000" w:sz="4" w:space="0"/>
              <w:left w:val="single" w:color="000000" w:sz="4" w:space="0"/>
              <w:bottom w:val="single" w:color="000000" w:sz="4" w:space="0"/>
              <w:right w:val="single" w:color="000000" w:sz="4" w:space="0"/>
            </w:tcBorders>
            <w:tcW w:w="828" w:type="dxa"/>
            <w:vAlign w:val="top"/>
            <w:textDirection w:val="lrTb"/>
            <w:noWrap w:val="false"/>
          </w:tcPr>
          <w:p>
            <w:pPr>
              <w:pStyle w:val="1128"/>
              <w:jc w:val="center"/>
              <w:rPr>
                <w:sz w:val="20"/>
                <w:szCs w:val="20"/>
              </w:rPr>
            </w:pPr>
            <w:r>
              <w:rPr>
                <w:sz w:val="20"/>
                <w:szCs w:val="20"/>
              </w:rPr>
              <w:t xml:space="preserve">4.4</w:t>
            </w:r>
            <w:r>
              <w:rPr>
                <w:sz w:val="20"/>
                <w:szCs w:val="20"/>
              </w:rPr>
            </w:r>
          </w:p>
        </w:tc>
        <w:tc>
          <w:tcPr>
            <w:gridSpan w:val="3"/>
            <w:tcBorders>
              <w:top w:val="single" w:color="000000" w:sz="4" w:space="0"/>
              <w:left w:val="single" w:color="000000" w:sz="4" w:space="0"/>
              <w:bottom w:val="single" w:color="000000" w:sz="4" w:space="0"/>
              <w:right w:val="single" w:color="000000" w:sz="4" w:space="0"/>
            </w:tcBorders>
            <w:tcW w:w="3988" w:type="dxa"/>
            <w:vAlign w:val="top"/>
            <w:textDirection w:val="lrTb"/>
            <w:noWrap w:val="false"/>
          </w:tcPr>
          <w:p>
            <w:pPr>
              <w:pStyle w:val="1128"/>
              <w:rPr>
                <w:sz w:val="20"/>
                <w:szCs w:val="20"/>
              </w:rPr>
            </w:pPr>
            <w:r>
              <w:rPr>
                <w:sz w:val="20"/>
                <w:szCs w:val="20"/>
              </w:rPr>
              <w:t xml:space="preserve">Предоставление копий сообщений и иных документов, обязательное раскрыт</w:t>
            </w:r>
            <w:r>
              <w:rPr>
                <w:sz w:val="20"/>
                <w:szCs w:val="20"/>
              </w:rPr>
              <w:t xml:space="preserve">ие которых предусмотрено Положением Банка России от 27.03.2020 № 714-П «О раскрытии информации эмитентами эмиссионных ценных бумаг», владельцам ценных бумаг Банка и иным заинтересованным лицам по их требованию, составленному в произвольной письменной форме</w:t>
            </w:r>
            <w:r>
              <w:rPr>
                <w:sz w:val="20"/>
                <w:szCs w:val="20"/>
              </w:rPr>
            </w:r>
            <w:r>
              <w:rPr>
                <w:sz w:val="20"/>
                <w:szCs w:val="20"/>
              </w:rPr>
            </w:r>
          </w:p>
        </w:tc>
        <w:tc>
          <w:tcPr>
            <w:gridSpan w:val="3"/>
            <w:tcBorders>
              <w:top w:val="single" w:color="000000" w:sz="4" w:space="0"/>
              <w:left w:val="single" w:color="000000" w:sz="4" w:space="0"/>
              <w:bottom w:val="single" w:color="000000" w:sz="4" w:space="0"/>
              <w:right w:val="single" w:color="000000" w:sz="4" w:space="0"/>
            </w:tcBorders>
            <w:tcW w:w="2340" w:type="dxa"/>
            <w:vAlign w:val="top"/>
            <w:textDirection w:val="lrTb"/>
            <w:noWrap w:val="false"/>
          </w:tcPr>
          <w:p>
            <w:pPr>
              <w:pStyle w:val="1128"/>
              <w:jc w:val="center"/>
              <w:rPr>
                <w:sz w:val="20"/>
                <w:szCs w:val="20"/>
              </w:rPr>
            </w:pPr>
            <w:r>
              <w:rPr>
                <w:sz w:val="20"/>
                <w:szCs w:val="20"/>
              </w:rPr>
              <w:t xml:space="preserve">1</w:t>
            </w:r>
            <w:r>
              <w:rPr>
                <w:sz w:val="20"/>
                <w:szCs w:val="20"/>
              </w:rPr>
              <w:t xml:space="preserve">1</w:t>
            </w:r>
            <w:r>
              <w:rPr>
                <w:sz w:val="20"/>
                <w:szCs w:val="20"/>
              </w:rPr>
              <w:t xml:space="preserve"> руб. за один лист с односторонним расположением текста</w:t>
            </w:r>
            <w:r>
              <w:rPr>
                <w:sz w:val="20"/>
                <w:szCs w:val="20"/>
              </w:rPr>
            </w:r>
          </w:p>
        </w:tc>
        <w:tc>
          <w:tcPr>
            <w:tcBorders>
              <w:top w:val="single" w:color="000000" w:sz="4" w:space="0"/>
              <w:left w:val="single" w:color="000000" w:sz="4" w:space="0"/>
              <w:bottom w:val="single" w:color="000000" w:sz="4" w:space="0"/>
              <w:right w:val="single" w:color="000000" w:sz="4" w:space="0"/>
            </w:tcBorders>
            <w:tcW w:w="3284" w:type="dxa"/>
            <w:vAlign w:val="top"/>
            <w:textDirection w:val="lrTb"/>
            <w:noWrap w:val="false"/>
          </w:tcPr>
          <w:p>
            <w:pPr>
              <w:pStyle w:val="1128"/>
              <w:jc w:val="both"/>
              <w:spacing w:before="40"/>
              <w:rPr>
                <w:i/>
                <w:sz w:val="20"/>
                <w:szCs w:val="20"/>
              </w:rPr>
            </w:pPr>
            <w:r>
              <w:rPr>
                <w:i/>
                <w:sz w:val="20"/>
                <w:szCs w:val="20"/>
              </w:rPr>
              <w:t xml:space="preserve">Комиссия включает НДС.</w:t>
            </w:r>
            <w:r>
              <w:rPr>
                <w:i/>
                <w:sz w:val="20"/>
                <w:szCs w:val="20"/>
              </w:rPr>
            </w:r>
          </w:p>
          <w:p>
            <w:pPr>
              <w:pStyle w:val="1128"/>
              <w:jc w:val="both"/>
              <w:rPr>
                <w:i/>
                <w:sz w:val="20"/>
                <w:szCs w:val="20"/>
              </w:rPr>
            </w:pPr>
            <w:r>
              <w:rPr>
                <w:i/>
                <w:sz w:val="20"/>
                <w:szCs w:val="20"/>
              </w:rPr>
              <w:t xml:space="preserve">Выдача копий документов производится в течение 7 дней с даты получения АО «Россельхозбанк» соответствующего требования. Услуга предоставляется после подтверждения факта оплаты комиссии.</w:t>
            </w:r>
            <w:r>
              <w:rPr>
                <w:i/>
                <w:sz w:val="20"/>
                <w:szCs w:val="20"/>
              </w:rPr>
            </w:r>
          </w:p>
          <w:p>
            <w:pPr>
              <w:pStyle w:val="1128"/>
              <w:jc w:val="both"/>
              <w:rPr>
                <w:b/>
                <w:sz w:val="20"/>
                <w:szCs w:val="20"/>
              </w:rPr>
            </w:pPr>
            <w:r>
              <w:rPr>
                <w:i/>
                <w:sz w:val="20"/>
                <w:szCs w:val="20"/>
              </w:rPr>
              <w:t xml:space="preserve">Банковские реквизиты для оплаты комиссии (расходов по изготовлению копий документов, предоставляемых АО «Россельхозбанк» владельцам ценных бумаг и иным лицам в соответствии с законодательством), представлены на сайте Банка сети Интернет»</w:t>
            </w:r>
            <w:r>
              <w:rPr>
                <w:b/>
                <w:sz w:val="20"/>
                <w:szCs w:val="20"/>
              </w:rPr>
            </w:r>
            <w:r>
              <w:rPr>
                <w:b/>
                <w:sz w:val="20"/>
                <w:szCs w:val="20"/>
              </w:rPr>
            </w:r>
          </w:p>
        </w:tc>
      </w:tr>
    </w:tbl>
    <w:p>
      <w:pPr>
        <w:pStyle w:val="1128"/>
        <w:rPr>
          <w:rFonts w:ascii="Times" w:hAnsi="Times"/>
          <w:sz w:val="16"/>
          <w:szCs w:val="16"/>
        </w:rPr>
      </w:pPr>
      <w:r>
        <w:rPr>
          <w:rFonts w:ascii="Times" w:hAnsi="Times"/>
          <w:sz w:val="16"/>
          <w:szCs w:val="16"/>
        </w:rPr>
      </w:r>
      <w:r>
        <w:rPr>
          <w:rFonts w:ascii="Times" w:hAnsi="Times"/>
          <w:sz w:val="16"/>
          <w:szCs w:val="16"/>
        </w:rPr>
      </w:r>
    </w:p>
    <w:p>
      <w:pPr>
        <w:pStyle w:val="1128"/>
        <w:rPr>
          <w:rFonts w:ascii="Times" w:hAnsi="Times"/>
          <w:sz w:val="16"/>
          <w:szCs w:val="16"/>
        </w:rPr>
      </w:pPr>
      <w:r>
        <w:rPr>
          <w:rFonts w:ascii="Times" w:hAnsi="Times"/>
          <w:sz w:val="16"/>
          <w:szCs w:val="16"/>
        </w:rPr>
      </w:r>
      <w:r>
        <w:rPr>
          <w:rFonts w:ascii="Times" w:hAnsi="Times"/>
          <w:sz w:val="16"/>
          <w:szCs w:val="16"/>
        </w:rPr>
      </w:r>
    </w:p>
    <w:p>
      <w:pPr>
        <w:pStyle w:val="1129"/>
        <w:ind w:firstLine="0"/>
        <w:jc w:val="center"/>
        <w:rPr>
          <w:sz w:val="22"/>
          <w:szCs w:val="22"/>
        </w:rPr>
      </w:pPr>
      <w:r>
        <w:rPr>
          <w:sz w:val="22"/>
          <w:szCs w:val="22"/>
        </w:rPr>
        <w:t xml:space="preserve">5. Документарные операции</w:t>
      </w:r>
      <w:r>
        <w:rPr>
          <w:sz w:val="22"/>
          <w:szCs w:val="22"/>
        </w:rPr>
      </w:r>
      <w:r>
        <w:rPr>
          <w:sz w:val="22"/>
          <w:szCs w:val="22"/>
        </w:rPr>
      </w:r>
    </w:p>
    <w:p>
      <w:pPr>
        <w:pStyle w:val="1128"/>
        <w:ind w:left="360"/>
        <w:jc w:val="center"/>
        <w:rPr>
          <w:b/>
          <w:bCs/>
          <w:sz w:val="12"/>
          <w:szCs w:val="12"/>
        </w:rPr>
      </w:pPr>
      <w:r>
        <w:rPr>
          <w:b/>
          <w:bCs/>
          <w:sz w:val="12"/>
          <w:szCs w:val="12"/>
        </w:rPr>
      </w:r>
      <w:r>
        <w:rPr>
          <w:b/>
          <w:bCs/>
          <w:sz w:val="12"/>
          <w:szCs w:val="12"/>
        </w:rPr>
      </w:r>
    </w:p>
    <w:tbl>
      <w:tblPr>
        <w:tblW w:w="5153" w:type="pct"/>
        <w:tblInd w:w="-2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1076"/>
        <w:gridCol w:w="3351"/>
        <w:gridCol w:w="2479"/>
        <w:gridCol w:w="38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28"/>
              <w:jc w:val="center"/>
              <w:rPr>
                <w:b/>
                <w:sz w:val="20"/>
                <w:szCs w:val="20"/>
              </w:rPr>
            </w:pPr>
            <w:r>
              <w:rPr>
                <w:b/>
                <w:sz w:val="20"/>
                <w:szCs w:val="20"/>
              </w:rPr>
              <w:t xml:space="preserve">№</w:t>
            </w:r>
            <w:r>
              <w:rPr>
                <w:b/>
                <w:sz w:val="20"/>
                <w:szCs w:val="20"/>
              </w:rPr>
            </w:r>
          </w:p>
          <w:p>
            <w:pPr>
              <w:pStyle w:val="1128"/>
              <w:jc w:val="center"/>
              <w:rPr>
                <w:b/>
                <w:sz w:val="20"/>
                <w:szCs w:val="20"/>
              </w:rPr>
            </w:pPr>
            <w:r>
              <w:rPr>
                <w:b/>
                <w:sz w:val="20"/>
                <w:szCs w:val="20"/>
              </w:rPr>
              <w:t xml:space="preserve">п/п </w:t>
            </w:r>
            <w:r>
              <w:rPr>
                <w:b/>
                <w:sz w:val="20"/>
                <w:szCs w:val="20"/>
              </w:rPr>
            </w:r>
          </w:p>
        </w:tc>
        <w:tc>
          <w:tcPr>
            <w:tcBorders>
              <w:top w:val="single" w:color="000000" w:sz="4" w:space="0"/>
              <w:left w:val="single" w:color="000000" w:sz="4" w:space="0"/>
              <w:bottom w:val="single" w:color="000000" w:sz="4" w:space="0"/>
              <w:right w:val="single" w:color="000000" w:sz="4" w:space="0"/>
            </w:tcBorders>
            <w:tcW w:w="1560" w:type="pct"/>
            <w:vAlign w:val="center"/>
            <w:textDirection w:val="lrTb"/>
            <w:noWrap w:val="false"/>
          </w:tcPr>
          <w:p>
            <w:pPr>
              <w:pStyle w:val="1128"/>
              <w:jc w:val="center"/>
              <w:rPr>
                <w:b/>
                <w:sz w:val="20"/>
                <w:szCs w:val="20"/>
              </w:rPr>
            </w:pPr>
            <w:r>
              <w:rPr>
                <w:b/>
                <w:sz w:val="20"/>
                <w:szCs w:val="20"/>
              </w:rPr>
              <w:t xml:space="preserve">Наименование услуги</w:t>
            </w:r>
            <w:r>
              <w:rPr>
                <w:b/>
                <w:sz w:val="20"/>
                <w:szCs w:val="2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128"/>
              <w:jc w:val="center"/>
              <w:rPr>
                <w:b/>
                <w:sz w:val="20"/>
                <w:szCs w:val="20"/>
              </w:rPr>
            </w:pPr>
            <w:r>
              <w:rPr>
                <w:b/>
                <w:sz w:val="20"/>
                <w:szCs w:val="20"/>
              </w:rPr>
              <w:t xml:space="preserve">Тариф</w:t>
            </w:r>
            <w:r>
              <w:rPr>
                <w:b/>
                <w:sz w:val="20"/>
                <w:szCs w:val="20"/>
              </w:rPr>
            </w:r>
          </w:p>
        </w:tc>
        <w:tc>
          <w:tcPr>
            <w:tcBorders>
              <w:top w:val="single" w:color="000000" w:sz="4" w:space="0"/>
              <w:left w:val="single" w:color="000000" w:sz="4" w:space="0"/>
              <w:bottom w:val="single" w:color="000000" w:sz="4" w:space="0"/>
              <w:right w:val="single" w:color="000000" w:sz="4" w:space="0"/>
            </w:tcBorders>
            <w:tcW w:w="1785" w:type="pct"/>
            <w:vAlign w:val="center"/>
            <w:textDirection w:val="lrTb"/>
            <w:noWrap w:val="false"/>
          </w:tcPr>
          <w:p>
            <w:pPr>
              <w:pStyle w:val="1128"/>
              <w:jc w:val="center"/>
              <w:rPr>
                <w:b/>
                <w:sz w:val="20"/>
                <w:szCs w:val="20"/>
              </w:rPr>
            </w:pPr>
            <w:r>
              <w:rPr>
                <w:b/>
                <w:sz w:val="20"/>
                <w:szCs w:val="20"/>
              </w:rPr>
              <w:t xml:space="preserve">Примечание</w:t>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28"/>
              <w:jc w:val="center"/>
              <w:spacing w:before="60" w:after="60"/>
              <w:rPr>
                <w:b/>
                <w:bCs/>
                <w:color w:val="000000"/>
                <w:sz w:val="20"/>
                <w:szCs w:val="20"/>
              </w:rPr>
            </w:pPr>
            <w:r>
              <w:rPr>
                <w:b/>
                <w:bCs/>
                <w:color w:val="000000"/>
                <w:sz w:val="20"/>
                <w:szCs w:val="20"/>
              </w:rPr>
              <w:t xml:space="preserve">5.1.</w:t>
            </w:r>
            <w:r>
              <w:rPr>
                <w:b/>
                <w:bCs/>
                <w:color w:val="000000"/>
                <w:sz w:val="20"/>
                <w:szCs w:val="20"/>
              </w:rPr>
            </w:r>
          </w:p>
        </w:tc>
        <w:tc>
          <w:tcPr>
            <w:gridSpan w:val="3"/>
            <w:tcBorders>
              <w:top w:val="single" w:color="000000" w:sz="4" w:space="0"/>
              <w:left w:val="single" w:color="000000" w:sz="4" w:space="0"/>
              <w:bottom w:val="single" w:color="000000" w:sz="4" w:space="0"/>
              <w:right w:val="single" w:color="000000" w:sz="4" w:space="0"/>
            </w:tcBorders>
            <w:tcW w:w="4499" w:type="pct"/>
            <w:vAlign w:val="top"/>
            <w:textDirection w:val="lrTb"/>
            <w:noWrap w:val="false"/>
          </w:tcPr>
          <w:p>
            <w:pPr>
              <w:pStyle w:val="1128"/>
              <w:ind w:right="170"/>
              <w:spacing w:before="60" w:after="60"/>
              <w:rPr>
                <w:b/>
                <w:bCs/>
                <w:color w:val="000000"/>
                <w:sz w:val="20"/>
                <w:szCs w:val="20"/>
              </w:rPr>
            </w:pPr>
            <w:r>
              <w:rPr>
                <w:b/>
                <w:bCs/>
                <w:sz w:val="20"/>
                <w:szCs w:val="20"/>
              </w:rPr>
              <w:t xml:space="preserve">Аккредитивы для расчетов на территории Российской Федерации</w:t>
            </w:r>
            <w:r>
              <w:rPr>
                <w:b/>
                <w:bCs/>
                <w:color w:val="000000"/>
                <w:sz w:val="20"/>
                <w:szCs w:val="20"/>
              </w:rPr>
            </w:r>
            <w:r>
              <w:rPr>
                <w:b/>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28"/>
              <w:jc w:val="center"/>
              <w:spacing w:before="40"/>
              <w:rPr>
                <w:bCs/>
                <w:color w:val="000000"/>
                <w:sz w:val="20"/>
                <w:szCs w:val="20"/>
              </w:rPr>
            </w:pPr>
            <w:r>
              <w:rPr>
                <w:bCs/>
                <w:color w:val="000000"/>
                <w:sz w:val="20"/>
                <w:szCs w:val="20"/>
              </w:rPr>
              <w:t xml:space="preserve">5.1.</w:t>
            </w:r>
            <w:r>
              <w:rPr>
                <w:bCs/>
                <w:color w:val="000000"/>
                <w:sz w:val="20"/>
                <w:szCs w:val="20"/>
                <w:lang w:val="en-US"/>
              </w:rPr>
              <w:t xml:space="preserve">1</w:t>
            </w:r>
            <w:r>
              <w:rPr>
                <w:bCs/>
                <w:color w:val="000000"/>
                <w:sz w:val="20"/>
                <w:szCs w:val="20"/>
              </w:rPr>
              <w:t xml:space="preserve">.</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28"/>
              <w:numPr>
                <w:ilvl w:val="0"/>
                <w:numId w:val="37"/>
              </w:numPr>
              <w:ind w:left="184" w:hanging="153"/>
              <w:jc w:val="both"/>
              <w:spacing w:before="40"/>
              <w:rPr>
                <w:bCs/>
                <w:color w:val="000000"/>
                <w:sz w:val="20"/>
                <w:szCs w:val="20"/>
              </w:rPr>
            </w:pPr>
            <w:r>
              <w:rPr>
                <w:bCs/>
                <w:color w:val="000000"/>
                <w:sz w:val="20"/>
                <w:szCs w:val="20"/>
              </w:rPr>
              <w:t xml:space="preserve">Авизование аккредитива; </w:t>
            </w:r>
            <w:r>
              <w:rPr>
                <w:bCs/>
                <w:color w:val="000000"/>
                <w:sz w:val="20"/>
                <w:szCs w:val="20"/>
              </w:rPr>
            </w:r>
          </w:p>
          <w:p>
            <w:pPr>
              <w:pStyle w:val="1128"/>
              <w:numPr>
                <w:ilvl w:val="0"/>
                <w:numId w:val="37"/>
              </w:numPr>
              <w:ind w:left="184" w:hanging="153"/>
              <w:jc w:val="both"/>
              <w:spacing w:before="40"/>
              <w:rPr>
                <w:bCs/>
                <w:color w:val="000000"/>
                <w:sz w:val="20"/>
                <w:szCs w:val="20"/>
              </w:rPr>
            </w:pPr>
            <w:r>
              <w:rPr>
                <w:bCs/>
                <w:color w:val="000000"/>
                <w:sz w:val="20"/>
                <w:szCs w:val="20"/>
              </w:rPr>
              <w:t xml:space="preserve">авизование изменения условий аккредитива, связанного с увеличением суммы</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28"/>
              <w:jc w:val="center"/>
              <w:rPr>
                <w:bCs/>
                <w:color w:val="000000"/>
                <w:sz w:val="20"/>
                <w:szCs w:val="20"/>
              </w:rPr>
            </w:pPr>
            <w:r>
              <w:rPr>
                <w:bCs/>
                <w:color w:val="000000"/>
                <w:sz w:val="20"/>
                <w:szCs w:val="20"/>
              </w:rPr>
              <w:t xml:space="preserve">0,1% от суммы аккредитива или ее увеличения,</w:t>
            </w:r>
            <w:r>
              <w:rPr>
                <w:bCs/>
                <w:color w:val="000000"/>
                <w:sz w:val="20"/>
                <w:szCs w:val="20"/>
              </w:rPr>
            </w:r>
          </w:p>
          <w:p>
            <w:pPr>
              <w:pStyle w:val="1128"/>
              <w:jc w:val="center"/>
              <w:rPr>
                <w:bCs/>
                <w:color w:val="000000"/>
                <w:sz w:val="20"/>
                <w:szCs w:val="20"/>
                <w:lang w:val="en-US"/>
              </w:rPr>
            </w:pPr>
            <w:r>
              <w:rPr>
                <w:bCs/>
                <w:color w:val="000000"/>
                <w:sz w:val="20"/>
                <w:szCs w:val="20"/>
              </w:rPr>
              <w:t xml:space="preserve">минимум 1 000 руб.,</w:t>
            </w:r>
            <w:r>
              <w:rPr>
                <w:bCs/>
                <w:color w:val="000000"/>
                <w:sz w:val="20"/>
                <w:szCs w:val="20"/>
                <w:lang w:val="en-US"/>
              </w:rPr>
            </w:r>
            <w:r>
              <w:rPr>
                <w:bCs/>
                <w:color w:val="000000"/>
                <w:sz w:val="20"/>
                <w:szCs w:val="20"/>
                <w:lang w:val="en-US"/>
              </w:rPr>
            </w:r>
          </w:p>
          <w:p>
            <w:pPr>
              <w:pStyle w:val="1128"/>
              <w:jc w:val="center"/>
              <w:rPr>
                <w:bCs/>
                <w:color w:val="000000"/>
                <w:sz w:val="20"/>
                <w:szCs w:val="20"/>
              </w:rPr>
            </w:pPr>
            <w:r>
              <w:rPr>
                <w:bCs/>
                <w:color w:val="000000"/>
                <w:sz w:val="20"/>
                <w:szCs w:val="20"/>
              </w:rPr>
              <w:t xml:space="preserve">максимум 10 000 руб.</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28"/>
              <w:jc w:val="both"/>
              <w:rPr>
                <w:bCs/>
                <w:i/>
                <w:color w:val="000000"/>
                <w:sz w:val="20"/>
                <w:szCs w:val="20"/>
              </w:rPr>
            </w:pPr>
            <w:r>
              <w:rPr>
                <w:bCs/>
                <w:i/>
                <w:color w:val="000000"/>
                <w:sz w:val="20"/>
                <w:szCs w:val="20"/>
              </w:rPr>
              <w:t xml:space="preserve">Комиссия не взимается в случае открытия и авизования аккредитива одним и тем же региональным филиалом Банка</w:t>
            </w:r>
            <w:r>
              <w:rPr>
                <w:bCs/>
                <w:i/>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28"/>
              <w:jc w:val="center"/>
              <w:spacing w:before="40"/>
              <w:rPr>
                <w:bCs/>
                <w:color w:val="000000"/>
                <w:sz w:val="20"/>
                <w:szCs w:val="20"/>
              </w:rPr>
            </w:pPr>
            <w:r>
              <w:rPr>
                <w:bCs/>
                <w:color w:val="000000"/>
                <w:sz w:val="20"/>
                <w:szCs w:val="20"/>
              </w:rPr>
              <w:t xml:space="preserve">5.1.2.</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28"/>
              <w:numPr>
                <w:ilvl w:val="0"/>
                <w:numId w:val="37"/>
              </w:numPr>
              <w:ind w:left="184" w:hanging="153"/>
              <w:jc w:val="both"/>
              <w:spacing w:before="40"/>
              <w:rPr>
                <w:bCs/>
                <w:color w:val="000000"/>
                <w:sz w:val="20"/>
                <w:szCs w:val="20"/>
              </w:rPr>
            </w:pPr>
            <w:r>
              <w:rPr>
                <w:bCs/>
                <w:color w:val="000000"/>
                <w:sz w:val="20"/>
                <w:szCs w:val="20"/>
              </w:rPr>
              <w:t xml:space="preserve">Открытие,</w:t>
            </w:r>
            <w:r>
              <w:rPr>
                <w:bCs/>
                <w:color w:val="000000"/>
                <w:sz w:val="20"/>
                <w:szCs w:val="20"/>
              </w:rPr>
            </w:r>
          </w:p>
          <w:p>
            <w:pPr>
              <w:pStyle w:val="1128"/>
              <w:numPr>
                <w:ilvl w:val="0"/>
                <w:numId w:val="37"/>
              </w:numPr>
              <w:ind w:left="184" w:hanging="153"/>
              <w:jc w:val="both"/>
              <w:spacing w:before="40"/>
              <w:rPr>
                <w:bCs/>
                <w:color w:val="000000"/>
                <w:sz w:val="20"/>
                <w:szCs w:val="20"/>
              </w:rPr>
            </w:pPr>
            <w:r>
              <w:rPr>
                <w:bCs/>
                <w:color w:val="000000"/>
                <w:sz w:val="20"/>
                <w:szCs w:val="20"/>
              </w:rPr>
              <w:t xml:space="preserve">увеличение суммы,</w:t>
            </w:r>
            <w:r>
              <w:rPr>
                <w:bCs/>
                <w:color w:val="000000"/>
                <w:sz w:val="20"/>
                <w:szCs w:val="20"/>
              </w:rPr>
            </w:r>
          </w:p>
          <w:p>
            <w:pPr>
              <w:pStyle w:val="1128"/>
              <w:numPr>
                <w:ilvl w:val="0"/>
                <w:numId w:val="37"/>
              </w:numPr>
              <w:ind w:left="184" w:hanging="153"/>
              <w:jc w:val="both"/>
              <w:spacing w:before="40"/>
              <w:rPr>
                <w:bCs/>
                <w:color w:val="000000"/>
                <w:sz w:val="20"/>
                <w:szCs w:val="20"/>
              </w:rPr>
            </w:pPr>
            <w:r>
              <w:rPr>
                <w:bCs/>
                <w:color w:val="000000"/>
                <w:sz w:val="20"/>
                <w:szCs w:val="20"/>
              </w:rPr>
              <w:t xml:space="preserve">продление срока действия аккредитива на срок, выходящий за пределы периода, комиссия за который оплачена ранее</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28"/>
              <w:jc w:val="center"/>
              <w:rPr>
                <w:bCs/>
                <w:color w:val="000000"/>
                <w:sz w:val="20"/>
                <w:szCs w:val="20"/>
              </w:rPr>
            </w:pP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28"/>
              <w:spacing w:before="40"/>
              <w:rPr>
                <w:bCs/>
                <w:color w:val="000000"/>
                <w:sz w:val="20"/>
                <w:szCs w:val="20"/>
              </w:rPr>
            </w:pP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1128"/>
              <w:jc w:val="center"/>
              <w:spacing w:before="40"/>
              <w:rPr>
                <w:bCs/>
                <w:color w:val="000000"/>
                <w:sz w:val="20"/>
                <w:szCs w:val="20"/>
              </w:rPr>
            </w:pPr>
            <w:r>
              <w:rPr>
                <w:bCs/>
                <w:color w:val="000000"/>
                <w:sz w:val="20"/>
                <w:szCs w:val="20"/>
              </w:rPr>
              <w:t xml:space="preserve">5.1.2.1.</w:t>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560" w:type="pct"/>
            <w:vAlign w:val="top"/>
            <w:textDirection w:val="lrTb"/>
            <w:noWrap w:val="false"/>
          </w:tcPr>
          <w:p>
            <w:pPr>
              <w:pStyle w:val="1128"/>
              <w:jc w:val="both"/>
              <w:rPr>
                <w:bCs/>
                <w:color w:val="000000"/>
                <w:sz w:val="20"/>
                <w:szCs w:val="20"/>
              </w:rPr>
            </w:pPr>
            <w:r>
              <w:rPr>
                <w:bCs/>
                <w:color w:val="000000"/>
                <w:sz w:val="20"/>
                <w:szCs w:val="20"/>
              </w:rPr>
              <w:t xml:space="preserve">При наличии 100% денежного покрытия:</w:t>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154" w:type="pct"/>
            <w:vAlign w:val="top"/>
            <w:textDirection w:val="lrTb"/>
            <w:noWrap w:val="false"/>
          </w:tcPr>
          <w:p>
            <w:pPr>
              <w:pStyle w:val="1128"/>
              <w:jc w:val="center"/>
              <w:rPr>
                <w:bCs/>
                <w:color w:val="000000"/>
                <w:sz w:val="20"/>
                <w:szCs w:val="20"/>
              </w:rPr>
            </w:pP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vMerge w:val="restart"/>
            <w:textDirection w:val="lrTb"/>
            <w:noWrap w:val="false"/>
          </w:tcPr>
          <w:p>
            <w:pPr>
              <w:pStyle w:val="1128"/>
              <w:jc w:val="both"/>
              <w:spacing w:before="40"/>
              <w:rPr>
                <w:i/>
                <w:iCs/>
                <w:sz w:val="20"/>
                <w:szCs w:val="20"/>
              </w:rPr>
            </w:pPr>
            <w:r>
              <w:rPr>
                <w:i/>
                <w:iCs/>
                <w:sz w:val="20"/>
                <w:szCs w:val="20"/>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w:t>
            </w:r>
            <w:r>
              <w:rPr>
                <w:i/>
                <w:iCs/>
                <w:sz w:val="20"/>
                <w:szCs w:val="20"/>
              </w:rPr>
            </w:r>
          </w:p>
          <w:p>
            <w:pPr>
              <w:pStyle w:val="1128"/>
              <w:jc w:val="both"/>
              <w:spacing w:before="40"/>
              <w:rPr>
                <w:i/>
                <w:iCs/>
                <w:sz w:val="20"/>
                <w:szCs w:val="20"/>
              </w:rPr>
            </w:pPr>
            <w:r>
              <w:rPr>
                <w:i/>
                <w:iCs/>
                <w:sz w:val="20"/>
                <w:szCs w:val="20"/>
              </w:rPr>
              <w:t xml:space="preserve">Первый комиссионный период начинается в дату открытия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w:t>
            </w:r>
            <w:r>
              <w:rPr>
                <w:i/>
                <w:iCs/>
                <w:sz w:val="20"/>
                <w:szCs w:val="20"/>
              </w:rPr>
              <w:t xml:space="preserve">в дату окончания срока действия аккредитива или в дату последнего отсроченного платежа 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r>
              <w:rPr>
                <w:i/>
                <w:iCs/>
                <w:sz w:val="20"/>
                <w:szCs w:val="20"/>
              </w:rPr>
            </w:r>
          </w:p>
          <w:p>
            <w:pPr>
              <w:pStyle w:val="1128"/>
              <w:jc w:val="both"/>
              <w:spacing w:before="40"/>
              <w:rPr>
                <w:i/>
                <w:iCs/>
                <w:sz w:val="20"/>
                <w:szCs w:val="20"/>
                <w:lang w:eastAsia="en-US"/>
              </w:rPr>
            </w:pPr>
            <w:r>
              <w:rPr>
                <w:i/>
                <w:iCs/>
                <w:sz w:val="20"/>
                <w:szCs w:val="20"/>
              </w:rPr>
              <w:t xml:space="preserve">Расчет суммы комиссии производится от суммы аккредитива по состоянию на дату открытия аккредитива/на дату начала очередного комиссионного периода. Комиссия уплачивается</w:t>
            </w:r>
            <w:r>
              <w:rPr>
                <w:iCs/>
                <w:sz w:val="20"/>
                <w:szCs w:val="20"/>
              </w:rPr>
              <w:t xml:space="preserve"> </w:t>
              <w:br w:type="textWrapping" w:clear="all"/>
            </w:r>
            <w:r>
              <w:rPr>
                <w:i/>
                <w:iCs/>
                <w:sz w:val="20"/>
                <w:szCs w:val="20"/>
              </w:rPr>
              <w:t xml:space="preserve">в дату открытия аккредитива/ </w:t>
              <w:br w:type="textWrapping" w:clear="all"/>
              <w:t xml:space="preserve">в первый рабочий день соответствующего комиссионного периода.</w:t>
            </w:r>
            <w:r>
              <w:rPr>
                <w:i/>
                <w:iCs/>
                <w:sz w:val="20"/>
                <w:szCs w:val="20"/>
                <w:lang w:eastAsia="en-US"/>
              </w:rPr>
            </w:r>
            <w:r>
              <w:rPr>
                <w:i/>
                <w:iCs/>
                <w:sz w:val="20"/>
                <w:szCs w:val="20"/>
                <w:lang w:eastAsia="en-US"/>
              </w:rPr>
            </w:r>
          </w:p>
          <w:p>
            <w:pPr>
              <w:pStyle w:val="1128"/>
              <w:jc w:val="both"/>
              <w:spacing w:before="40"/>
              <w:rPr>
                <w:i/>
                <w:iCs/>
                <w:sz w:val="20"/>
                <w:szCs w:val="20"/>
              </w:rPr>
            </w:pPr>
            <w:r>
              <w:rPr>
                <w:i/>
                <w:iCs/>
                <w:sz w:val="20"/>
                <w:szCs w:val="20"/>
              </w:rPr>
              <w:t xml:space="preserve">При внесении в условия открытого аккредит</w:t>
            </w:r>
            <w:r>
              <w:rPr>
                <w:i/>
                <w:iCs/>
                <w:sz w:val="20"/>
                <w:szCs w:val="20"/>
              </w:rPr>
              <w:t xml:space="preserve">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 </w:t>
            </w:r>
            <w:r>
              <w:rPr>
                <w:i/>
                <w:iCs/>
                <w:sz w:val="20"/>
                <w:szCs w:val="20"/>
              </w:rPr>
            </w:r>
          </w:p>
          <w:p>
            <w:pPr>
              <w:pStyle w:val="1128"/>
              <w:jc w:val="both"/>
              <w:spacing w:before="40"/>
              <w:rPr>
                <w:bCs/>
                <w:color w:val="000000"/>
                <w:sz w:val="20"/>
                <w:szCs w:val="20"/>
              </w:rPr>
            </w:pPr>
            <w:r>
              <w:rPr>
                <w:i/>
                <w:iCs/>
                <w:sz w:val="20"/>
                <w:szCs w:val="20"/>
              </w:rPr>
              <w:t xml:space="preserve">Если в комиссионный период, </w:t>
              <w:br w:type="textWrapping" w:clear="all"/>
              <w:t xml:space="preserve">за который была уплачена комиссия, был совершен платеж </w:t>
              <w:br w:type="textWrapping" w:clear="all"/>
              <w:t xml:space="preserve">по аккредитиву/сумма аккредитива была уменьшена/аккредитив был закрыт, сумма комиссии </w:t>
              <w:br w:type="textWrapping" w:clear="all"/>
              <w:t xml:space="preserve">не пересчитывается и не возвращается Банком.</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501" w:type="pct"/>
            <w:vAlign w:val="top"/>
            <w:textDirection w:val="lrTb"/>
            <w:noWrap w:val="false"/>
          </w:tcPr>
          <w:p>
            <w:pPr>
              <w:pStyle w:val="1128"/>
              <w:jc w:val="center"/>
              <w:spacing w:before="40"/>
              <w:rPr>
                <w:bCs/>
                <w:color w:val="000000"/>
                <w:sz w:val="20"/>
                <w:szCs w:val="20"/>
              </w:rPr>
            </w:pPr>
            <w:r>
              <w:rPr>
                <w:bCs/>
                <w:color w:val="000000"/>
                <w:sz w:val="20"/>
                <w:szCs w:val="20"/>
              </w:rPr>
            </w:r>
            <w:r>
              <w:rPr>
                <w:bCs/>
                <w:color w:val="000000"/>
                <w:sz w:val="20"/>
                <w:szCs w:val="20"/>
              </w:rPr>
            </w:r>
          </w:p>
        </w:tc>
        <w:tc>
          <w:tcPr>
            <w:tcBorders>
              <w:top w:val="none" w:color="000000" w:sz="4" w:space="0"/>
              <w:left w:val="single" w:color="000000" w:sz="4" w:space="0"/>
              <w:bottom w:val="single" w:color="000000" w:sz="4" w:space="0"/>
              <w:right w:val="single" w:color="000000" w:sz="4" w:space="0"/>
            </w:tcBorders>
            <w:tcW w:w="1560" w:type="pct"/>
            <w:vAlign w:val="top"/>
            <w:textDirection w:val="lrTb"/>
            <w:noWrap w:val="false"/>
          </w:tcPr>
          <w:p>
            <w:pPr>
              <w:pStyle w:val="1128"/>
              <w:jc w:val="both"/>
              <w:rPr>
                <w:bCs/>
                <w:color w:val="000000"/>
                <w:sz w:val="20"/>
                <w:szCs w:val="20"/>
              </w:rPr>
            </w:pPr>
            <w:r>
              <w:rPr>
                <w:bCs/>
                <w:color w:val="000000"/>
                <w:sz w:val="20"/>
                <w:szCs w:val="20"/>
              </w:rPr>
              <w:t xml:space="preserve">- в рублях Российской Федерации </w:t>
            </w:r>
            <w:r>
              <w:rPr>
                <w:bCs/>
                <w:color w:val="000000"/>
                <w:sz w:val="20"/>
                <w:szCs w:val="20"/>
              </w:rPr>
            </w:r>
          </w:p>
        </w:tc>
        <w:tc>
          <w:tcPr>
            <w:tcBorders>
              <w:top w:val="none" w:color="000000" w:sz="4" w:space="0"/>
              <w:left w:val="single" w:color="000000" w:sz="4" w:space="0"/>
              <w:bottom w:val="none" w:color="000000" w:sz="4" w:space="0"/>
              <w:right w:val="single" w:color="000000" w:sz="4" w:space="0"/>
            </w:tcBorders>
            <w:tcW w:w="1154" w:type="pct"/>
            <w:vAlign w:val="top"/>
            <w:textDirection w:val="lrTb"/>
            <w:noWrap w:val="false"/>
          </w:tcPr>
          <w:p>
            <w:pPr>
              <w:pStyle w:val="1128"/>
              <w:jc w:val="center"/>
              <w:rPr>
                <w:bCs/>
                <w:sz w:val="20"/>
                <w:szCs w:val="20"/>
                <w:lang w:eastAsia="en-US"/>
              </w:rPr>
            </w:pPr>
            <w:r>
              <w:rPr>
                <w:bCs/>
                <w:sz w:val="20"/>
                <w:szCs w:val="20"/>
              </w:rPr>
              <w:t xml:space="preserve">0,15% от суммы аккредитива, увеличения суммы аккредитива и/или неиспользованного остатка средств по аккредитиву,</w:t>
            </w:r>
            <w:r>
              <w:rPr>
                <w:bCs/>
                <w:sz w:val="20"/>
                <w:szCs w:val="20"/>
                <w:lang w:eastAsia="en-US"/>
              </w:rPr>
            </w:r>
            <w:r>
              <w:rPr>
                <w:bCs/>
                <w:sz w:val="20"/>
                <w:szCs w:val="20"/>
                <w:lang w:eastAsia="en-US"/>
              </w:rPr>
            </w:r>
          </w:p>
          <w:p>
            <w:pPr>
              <w:pStyle w:val="1128"/>
              <w:jc w:val="center"/>
              <w:rPr>
                <w:bCs/>
                <w:sz w:val="20"/>
                <w:szCs w:val="20"/>
              </w:rPr>
            </w:pPr>
            <w:r>
              <w:rPr>
                <w:bCs/>
                <w:sz w:val="20"/>
                <w:szCs w:val="20"/>
              </w:rPr>
              <w:t xml:space="preserve">минимум 5 000 руб.,</w:t>
            </w:r>
            <w:r>
              <w:rPr>
                <w:bCs/>
                <w:sz w:val="20"/>
                <w:szCs w:val="20"/>
              </w:rPr>
            </w:r>
          </w:p>
          <w:p>
            <w:pPr>
              <w:pStyle w:val="1128"/>
              <w:jc w:val="center"/>
              <w:rPr>
                <w:bCs/>
                <w:sz w:val="20"/>
                <w:szCs w:val="20"/>
              </w:rPr>
            </w:pPr>
            <w:r>
              <w:rPr>
                <w:bCs/>
                <w:sz w:val="20"/>
                <w:szCs w:val="20"/>
              </w:rPr>
              <w:t xml:space="preserve">максимум 50 000 руб.,</w:t>
            </w:r>
            <w:r>
              <w:rPr>
                <w:bCs/>
                <w:sz w:val="20"/>
                <w:szCs w:val="20"/>
              </w:rPr>
            </w:r>
          </w:p>
          <w:p>
            <w:pPr>
              <w:pStyle w:val="1128"/>
              <w:jc w:val="center"/>
              <w:rPr>
                <w:bCs/>
                <w:color w:val="000000"/>
                <w:sz w:val="20"/>
                <w:szCs w:val="20"/>
              </w:rPr>
            </w:pPr>
            <w:r>
              <w:rPr>
                <w:bCs/>
                <w:sz w:val="20"/>
                <w:szCs w:val="20"/>
              </w:rPr>
              <w:t xml:space="preserve">за комиссионный период* или его часть</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center"/>
            <w:vMerge w:val="continue"/>
            <w:textDirection w:val="lrTb"/>
            <w:noWrap w:val="false"/>
          </w:tcPr>
          <w:p>
            <w:pPr>
              <w:pStyle w:val="1128"/>
              <w:rPr>
                <w:bCs/>
                <w:color w:val="000000"/>
                <w:sz w:val="20"/>
                <w:szCs w:val="20"/>
              </w:rPr>
            </w:pP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28"/>
              <w:jc w:val="center"/>
              <w:spacing w:before="40"/>
              <w:rPr>
                <w:bCs/>
                <w:color w:val="000000"/>
                <w:sz w:val="20"/>
                <w:szCs w:val="20"/>
              </w:rPr>
            </w:pP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28"/>
              <w:jc w:val="both"/>
              <w:rPr>
                <w:bCs/>
                <w:color w:val="000000"/>
                <w:sz w:val="20"/>
                <w:szCs w:val="20"/>
              </w:rPr>
            </w:pPr>
            <w:r>
              <w:rPr>
                <w:bCs/>
                <w:color w:val="000000"/>
                <w:sz w:val="20"/>
                <w:szCs w:val="20"/>
              </w:rPr>
              <w:t xml:space="preserve">- в долларах США, евро и иной валюте</w:t>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154" w:type="pct"/>
            <w:vAlign w:val="top"/>
            <w:textDirection w:val="lrTb"/>
            <w:noWrap w:val="false"/>
          </w:tcPr>
          <w:p>
            <w:pPr>
              <w:pStyle w:val="1128"/>
              <w:jc w:val="center"/>
              <w:rPr>
                <w:bCs/>
                <w:sz w:val="20"/>
                <w:szCs w:val="20"/>
                <w:lang w:eastAsia="en-US"/>
              </w:rPr>
            </w:pPr>
            <w:r>
              <w:rPr>
                <w:bCs/>
                <w:sz w:val="20"/>
                <w:szCs w:val="20"/>
              </w:rPr>
              <w:t xml:space="preserve">0,25% от суммы аккредитива, увеличения суммы аккредитива и/или неиспользованного остатка средств по аккредитиву,</w:t>
            </w:r>
            <w:r>
              <w:rPr>
                <w:bCs/>
                <w:sz w:val="20"/>
                <w:szCs w:val="20"/>
                <w:lang w:eastAsia="en-US"/>
              </w:rPr>
            </w:r>
            <w:r>
              <w:rPr>
                <w:bCs/>
                <w:sz w:val="20"/>
                <w:szCs w:val="20"/>
                <w:lang w:eastAsia="en-US"/>
              </w:rPr>
            </w:r>
          </w:p>
          <w:p>
            <w:pPr>
              <w:pStyle w:val="1128"/>
              <w:jc w:val="center"/>
              <w:rPr>
                <w:bCs/>
                <w:sz w:val="20"/>
                <w:szCs w:val="20"/>
              </w:rPr>
            </w:pPr>
            <w:r>
              <w:rPr>
                <w:bCs/>
                <w:sz w:val="20"/>
                <w:szCs w:val="20"/>
              </w:rPr>
              <w:t xml:space="preserve">минимум 5 000 руб.,</w:t>
            </w:r>
            <w:r>
              <w:rPr>
                <w:bCs/>
                <w:sz w:val="20"/>
                <w:szCs w:val="20"/>
              </w:rPr>
            </w:r>
          </w:p>
          <w:p>
            <w:pPr>
              <w:pStyle w:val="1128"/>
              <w:jc w:val="center"/>
              <w:rPr>
                <w:bCs/>
                <w:color w:val="000000"/>
                <w:sz w:val="20"/>
                <w:szCs w:val="20"/>
              </w:rPr>
            </w:pPr>
            <w:r>
              <w:rPr>
                <w:bCs/>
                <w:sz w:val="20"/>
                <w:szCs w:val="20"/>
              </w:rPr>
              <w:t xml:space="preserve">за комиссионный период* или его часть</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center"/>
            <w:vMerge w:val="continue"/>
            <w:textDirection w:val="lrTb"/>
            <w:noWrap w:val="false"/>
          </w:tcPr>
          <w:p>
            <w:pPr>
              <w:pStyle w:val="1128"/>
              <w:rPr>
                <w:bCs/>
                <w:color w:val="000000"/>
                <w:sz w:val="20"/>
                <w:szCs w:val="20"/>
              </w:rPr>
            </w:pP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28"/>
              <w:jc w:val="center"/>
              <w:spacing w:before="40"/>
              <w:rPr>
                <w:bCs/>
                <w:color w:val="000000"/>
                <w:sz w:val="20"/>
                <w:szCs w:val="20"/>
              </w:rPr>
            </w:pPr>
            <w:r>
              <w:rPr>
                <w:bCs/>
                <w:color w:val="000000"/>
                <w:sz w:val="20"/>
                <w:szCs w:val="20"/>
              </w:rPr>
              <w:t xml:space="preserve">5.1.2.2.</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28"/>
              <w:jc w:val="both"/>
              <w:rPr>
                <w:bCs/>
                <w:color w:val="000000"/>
                <w:sz w:val="20"/>
                <w:szCs w:val="20"/>
              </w:rPr>
            </w:pPr>
            <w:r>
              <w:rPr>
                <w:bCs/>
                <w:color w:val="000000"/>
                <w:sz w:val="20"/>
                <w:szCs w:val="20"/>
              </w:rPr>
              <w:t xml:space="preserve">При отсутствии 100% денежного покрытия</w:t>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154" w:type="pct"/>
            <w:vAlign w:val="top"/>
            <w:textDirection w:val="lrTb"/>
            <w:noWrap w:val="false"/>
          </w:tcPr>
          <w:p>
            <w:pPr>
              <w:pStyle w:val="1128"/>
              <w:jc w:val="center"/>
              <w:rPr>
                <w:bCs/>
                <w:color w:val="000000"/>
                <w:sz w:val="20"/>
                <w:szCs w:val="20"/>
              </w:rPr>
            </w:pPr>
            <w:r>
              <w:rPr>
                <w:bCs/>
                <w:color w:val="000000"/>
                <w:sz w:val="20"/>
                <w:szCs w:val="20"/>
              </w:rPr>
              <w:t xml:space="preserve">По соглашению сторон</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28"/>
              <w:jc w:val="both"/>
              <w:spacing w:before="40"/>
              <w:rPr>
                <w:bCs/>
                <w:color w:val="000000"/>
                <w:sz w:val="20"/>
                <w:szCs w:val="20"/>
              </w:rPr>
            </w:pP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1128"/>
              <w:jc w:val="center"/>
              <w:spacing w:before="40"/>
              <w:rPr>
                <w:bCs/>
                <w:color w:val="000000"/>
                <w:sz w:val="20"/>
                <w:szCs w:val="20"/>
              </w:rPr>
            </w:pPr>
            <w:r>
              <w:rPr>
                <w:bCs/>
                <w:color w:val="000000"/>
                <w:sz w:val="20"/>
                <w:szCs w:val="20"/>
              </w:rPr>
              <w:t xml:space="preserve">5.1.3.</w:t>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560" w:type="pct"/>
            <w:vAlign w:val="top"/>
            <w:textDirection w:val="lrTb"/>
            <w:noWrap w:val="false"/>
          </w:tcPr>
          <w:p>
            <w:pPr>
              <w:pStyle w:val="1128"/>
              <w:numPr>
                <w:ilvl w:val="0"/>
                <w:numId w:val="37"/>
              </w:numPr>
              <w:ind w:left="184" w:hanging="153"/>
              <w:jc w:val="both"/>
              <w:spacing w:before="40"/>
              <w:rPr>
                <w:bCs/>
                <w:color w:val="000000"/>
                <w:sz w:val="20"/>
                <w:szCs w:val="20"/>
              </w:rPr>
            </w:pPr>
            <w:r>
              <w:rPr>
                <w:bCs/>
                <w:color w:val="000000"/>
                <w:sz w:val="20"/>
                <w:szCs w:val="20"/>
              </w:rPr>
              <w:t xml:space="preserve">Подтверждение аккредитива, открытого другим банком;</w:t>
            </w:r>
            <w:r>
              <w:rPr>
                <w:bCs/>
                <w:color w:val="000000"/>
                <w:sz w:val="20"/>
                <w:szCs w:val="20"/>
              </w:rPr>
            </w:r>
          </w:p>
          <w:p>
            <w:pPr>
              <w:pStyle w:val="1128"/>
              <w:numPr>
                <w:ilvl w:val="0"/>
                <w:numId w:val="37"/>
              </w:numPr>
              <w:ind w:left="181" w:hanging="153"/>
              <w:jc w:val="both"/>
              <w:rPr>
                <w:bCs/>
                <w:color w:val="000000"/>
                <w:sz w:val="20"/>
                <w:szCs w:val="20"/>
              </w:rPr>
            </w:pPr>
            <w:r>
              <w:rPr>
                <w:bCs/>
                <w:color w:val="000000"/>
                <w:sz w:val="20"/>
                <w:szCs w:val="20"/>
              </w:rPr>
              <w:t xml:space="preserve">подтверждение изменения условий подтвержденного Банком аккредитива, связанного с увеличением суммы</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128"/>
              <w:jc w:val="center"/>
              <w:rPr>
                <w:bCs/>
                <w:color w:val="000000"/>
                <w:sz w:val="20"/>
                <w:szCs w:val="20"/>
              </w:rPr>
            </w:pP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785" w:type="pct"/>
            <w:vAlign w:val="top"/>
            <w:textDirection w:val="lrTb"/>
            <w:noWrap w:val="false"/>
          </w:tcPr>
          <w:p>
            <w:pPr>
              <w:pStyle w:val="1128"/>
              <w:rPr>
                <w:bCs/>
                <w:color w:val="000000"/>
                <w:sz w:val="20"/>
                <w:szCs w:val="20"/>
              </w:rPr>
            </w:pP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1128"/>
              <w:jc w:val="center"/>
              <w:spacing w:before="40"/>
              <w:rPr>
                <w:bCs/>
                <w:color w:val="000000"/>
                <w:sz w:val="20"/>
                <w:szCs w:val="20"/>
              </w:rPr>
            </w:pPr>
            <w:r>
              <w:rPr>
                <w:bCs/>
                <w:color w:val="000000"/>
                <w:sz w:val="20"/>
                <w:szCs w:val="20"/>
              </w:rPr>
              <w:t xml:space="preserve">5.1.3.1.</w:t>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560" w:type="pct"/>
            <w:vAlign w:val="top"/>
            <w:textDirection w:val="lrTb"/>
            <w:noWrap w:val="false"/>
          </w:tcPr>
          <w:p>
            <w:pPr>
              <w:pStyle w:val="1128"/>
              <w:jc w:val="both"/>
              <w:spacing w:before="40"/>
              <w:tabs>
                <w:tab w:val="left" w:pos="309" w:leader="none"/>
              </w:tabs>
              <w:rPr>
                <w:bCs/>
                <w:color w:val="000000"/>
                <w:sz w:val="20"/>
                <w:szCs w:val="20"/>
              </w:rPr>
            </w:pPr>
            <w:r>
              <w:rPr>
                <w:bCs/>
                <w:color w:val="000000"/>
                <w:sz w:val="20"/>
                <w:szCs w:val="20"/>
              </w:rPr>
              <w:t xml:space="preserve">При предоставлении банком-эмитентом 100% денежного покрытия</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128"/>
              <w:jc w:val="center"/>
              <w:rPr>
                <w:bCs/>
                <w:sz w:val="20"/>
                <w:szCs w:val="20"/>
                <w:lang w:eastAsia="en-US"/>
              </w:rPr>
            </w:pPr>
            <w:r>
              <w:rPr>
                <w:bCs/>
                <w:sz w:val="20"/>
                <w:szCs w:val="20"/>
              </w:rPr>
              <w:t xml:space="preserve">0,20% от суммы аккредитива, увеличения суммы аккредитива и/или неиспользованного остатка средств по аккредитиву,</w:t>
            </w:r>
            <w:r>
              <w:rPr>
                <w:bCs/>
                <w:sz w:val="20"/>
                <w:szCs w:val="20"/>
                <w:lang w:eastAsia="en-US"/>
              </w:rPr>
            </w:r>
            <w:r>
              <w:rPr>
                <w:bCs/>
                <w:sz w:val="20"/>
                <w:szCs w:val="20"/>
                <w:lang w:eastAsia="en-US"/>
              </w:rPr>
            </w:r>
          </w:p>
          <w:p>
            <w:pPr>
              <w:pStyle w:val="1128"/>
              <w:jc w:val="center"/>
              <w:rPr>
                <w:bCs/>
                <w:sz w:val="20"/>
                <w:szCs w:val="20"/>
              </w:rPr>
            </w:pPr>
            <w:r>
              <w:rPr>
                <w:bCs/>
                <w:sz w:val="20"/>
                <w:szCs w:val="20"/>
              </w:rPr>
              <w:t xml:space="preserve">минимум 5000 руб.,</w:t>
            </w:r>
            <w:r>
              <w:rPr>
                <w:bCs/>
                <w:sz w:val="20"/>
                <w:szCs w:val="20"/>
              </w:rPr>
            </w:r>
          </w:p>
          <w:p>
            <w:pPr>
              <w:pStyle w:val="1128"/>
              <w:jc w:val="center"/>
              <w:rPr>
                <w:bCs/>
                <w:color w:val="000000"/>
                <w:sz w:val="20"/>
                <w:szCs w:val="20"/>
              </w:rPr>
            </w:pPr>
            <w:r>
              <w:rPr>
                <w:bCs/>
                <w:sz w:val="20"/>
                <w:szCs w:val="20"/>
              </w:rPr>
              <w:t xml:space="preserve">за комиссионный период* или его часть</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785" w:type="pct"/>
            <w:vAlign w:val="top"/>
            <w:textDirection w:val="lrTb"/>
            <w:noWrap w:val="false"/>
          </w:tcPr>
          <w:p>
            <w:pPr>
              <w:pStyle w:val="1128"/>
              <w:jc w:val="both"/>
              <w:spacing w:before="40"/>
              <w:rPr>
                <w:i/>
                <w:iCs/>
                <w:sz w:val="20"/>
                <w:szCs w:val="20"/>
              </w:rPr>
            </w:pPr>
            <w:r>
              <w:rPr>
                <w:i/>
                <w:iCs/>
                <w:sz w:val="20"/>
                <w:szCs w:val="20"/>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w:t>
            </w:r>
            <w:r>
              <w:rPr>
                <w:i/>
                <w:iCs/>
                <w:sz w:val="20"/>
                <w:szCs w:val="20"/>
              </w:rPr>
            </w:r>
          </w:p>
          <w:p>
            <w:pPr>
              <w:pStyle w:val="1128"/>
              <w:jc w:val="both"/>
              <w:spacing w:before="40"/>
              <w:rPr>
                <w:i/>
                <w:iCs/>
                <w:sz w:val="20"/>
                <w:szCs w:val="20"/>
              </w:rPr>
            </w:pPr>
            <w:r>
              <w:rPr>
                <w:i/>
                <w:iCs/>
                <w:sz w:val="20"/>
                <w:szCs w:val="20"/>
              </w:rPr>
              <w:t xml:space="preserve">Первый комиссионный период начинается в дату подтверждения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w:t>
            </w:r>
            <w:r>
              <w:rPr>
                <w:i/>
                <w:iCs/>
                <w:sz w:val="20"/>
                <w:szCs w:val="20"/>
              </w:rPr>
              <w:t xml:space="preserve"> дату окончания срока действия аккредитива или в дату последнего отсроченного платежа </w:t>
              <w:br/>
              <w:t xml:space="preserve">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r>
              <w:rPr>
                <w:i/>
                <w:iCs/>
                <w:sz w:val="20"/>
                <w:szCs w:val="20"/>
              </w:rPr>
            </w:r>
          </w:p>
          <w:p>
            <w:pPr>
              <w:pStyle w:val="1128"/>
              <w:jc w:val="both"/>
              <w:spacing w:before="40"/>
              <w:rPr>
                <w:i/>
                <w:iCs/>
                <w:sz w:val="20"/>
                <w:szCs w:val="20"/>
                <w:lang w:eastAsia="en-US"/>
              </w:rPr>
            </w:pPr>
            <w:r>
              <w:rPr>
                <w:i/>
                <w:iCs/>
                <w:sz w:val="20"/>
                <w:szCs w:val="20"/>
              </w:rPr>
              <w:t xml:space="preserve">Расчет суммы комиссии производится от суммы аккредит</w:t>
            </w:r>
            <w:r>
              <w:rPr>
                <w:i/>
                <w:iCs/>
                <w:sz w:val="20"/>
                <w:szCs w:val="20"/>
              </w:rPr>
              <w:t xml:space="preserve">ива/неиспользованного остатка средств по аккредитиву </w:t>
              <w:br/>
              <w:t xml:space="preserve">по состоянию на дату подтверждения/на дату начала очередного комиссионного периода. Комиссия уплачивается </w:t>
              <w:br/>
              <w:t xml:space="preserve">в дату подтверждения аккредитива/ в первый рабочий день соответствующего комиссионного периода.</w:t>
            </w:r>
            <w:r>
              <w:rPr>
                <w:i/>
                <w:iCs/>
                <w:sz w:val="20"/>
                <w:szCs w:val="20"/>
                <w:lang w:eastAsia="en-US"/>
              </w:rPr>
            </w:r>
            <w:r>
              <w:rPr>
                <w:i/>
                <w:iCs/>
                <w:sz w:val="20"/>
                <w:szCs w:val="20"/>
                <w:lang w:eastAsia="en-US"/>
              </w:rPr>
            </w:r>
          </w:p>
          <w:p>
            <w:pPr>
              <w:pStyle w:val="1128"/>
              <w:jc w:val="both"/>
              <w:rPr>
                <w:i/>
                <w:iCs/>
                <w:sz w:val="20"/>
                <w:szCs w:val="20"/>
              </w:rPr>
            </w:pPr>
            <w:r>
              <w:rPr>
                <w:i/>
                <w:iCs/>
                <w:sz w:val="20"/>
                <w:szCs w:val="20"/>
              </w:rPr>
              <w:t xml:space="preserve">При внесении в условия подтвержденного аккредитив</w:t>
            </w:r>
            <w:r>
              <w:rPr>
                <w:i/>
                <w:iCs/>
                <w:sz w:val="20"/>
                <w:szCs w:val="20"/>
              </w:rPr>
              <w:t xml:space="preserve">а изменений, связанных </w:t>
              <w:br/>
              <w:t xml:space="preserve">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w:t>
              <w:br/>
              <w:t xml:space="preserve">и заканчивается в дату окончания текущего комиссионного периода. </w:t>
            </w:r>
            <w:r>
              <w:rPr>
                <w:i/>
                <w:iCs/>
                <w:sz w:val="20"/>
                <w:szCs w:val="20"/>
              </w:rPr>
            </w:r>
          </w:p>
          <w:p>
            <w:pPr>
              <w:pStyle w:val="1128"/>
              <w:jc w:val="both"/>
              <w:rPr>
                <w:bCs/>
                <w:color w:val="000000"/>
                <w:sz w:val="20"/>
                <w:szCs w:val="20"/>
              </w:rPr>
            </w:pPr>
            <w:r>
              <w:rPr>
                <w:i/>
                <w:iCs/>
                <w:sz w:val="20"/>
                <w:szCs w:val="20"/>
              </w:rPr>
              <w:t xml:space="preserve">Если в комиссионный период, </w:t>
              <w:br w:type="textWrapping" w:clear="all"/>
              <w:t xml:space="preserve">за который была уплачена комиссия, был совершен платеж </w:t>
              <w:br w:type="textWrapping" w:clear="all"/>
              <w:t xml:space="preserve">по аккредитиву/сумма аккредитива была уменьшена/аккредитив был закрыт, сумма комиссии не пересчитывается и не возвращается Банком.</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1128"/>
              <w:jc w:val="center"/>
              <w:spacing w:before="40"/>
              <w:rPr>
                <w:bCs/>
                <w:color w:val="000000"/>
                <w:sz w:val="20"/>
                <w:szCs w:val="20"/>
              </w:rPr>
            </w:pPr>
            <w:r>
              <w:rPr>
                <w:bCs/>
                <w:color w:val="000000"/>
                <w:sz w:val="20"/>
                <w:szCs w:val="20"/>
              </w:rPr>
              <w:t xml:space="preserve">5.1.3.2</w:t>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560" w:type="pct"/>
            <w:vAlign w:val="top"/>
            <w:textDirection w:val="lrTb"/>
            <w:noWrap w:val="false"/>
          </w:tcPr>
          <w:p>
            <w:pPr>
              <w:pStyle w:val="1128"/>
              <w:jc w:val="both"/>
              <w:spacing w:before="40"/>
              <w:tabs>
                <w:tab w:val="left" w:pos="309" w:leader="none"/>
              </w:tabs>
              <w:rPr>
                <w:bCs/>
                <w:color w:val="000000"/>
                <w:sz w:val="20"/>
                <w:szCs w:val="20"/>
              </w:rPr>
            </w:pPr>
            <w:r>
              <w:rPr>
                <w:bCs/>
                <w:color w:val="000000"/>
                <w:sz w:val="20"/>
                <w:szCs w:val="20"/>
              </w:rPr>
              <w:t xml:space="preserve">При отсутствии 100% денежного покрытия</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28"/>
              <w:jc w:val="center"/>
              <w:rPr>
                <w:bCs/>
                <w:color w:val="000000"/>
                <w:sz w:val="20"/>
                <w:szCs w:val="20"/>
              </w:rPr>
            </w:pPr>
            <w:r>
              <w:rPr>
                <w:bCs/>
                <w:color w:val="000000"/>
                <w:sz w:val="20"/>
                <w:szCs w:val="20"/>
              </w:rPr>
              <w:t xml:space="preserve">По соглашению сторон</w:t>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785" w:type="pct"/>
            <w:vAlign w:val="top"/>
            <w:textDirection w:val="lrTb"/>
            <w:noWrap w:val="false"/>
          </w:tcPr>
          <w:p>
            <w:pPr>
              <w:pStyle w:val="1128"/>
              <w:rPr>
                <w:bCs/>
                <w:color w:val="000000"/>
                <w:sz w:val="20"/>
                <w:szCs w:val="20"/>
              </w:rPr>
            </w:pP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48"/>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28"/>
              <w:jc w:val="center"/>
              <w:spacing w:before="40"/>
              <w:rPr>
                <w:bCs/>
                <w:color w:val="000000"/>
                <w:sz w:val="20"/>
                <w:szCs w:val="20"/>
              </w:rPr>
            </w:pPr>
            <w:r>
              <w:rPr>
                <w:bCs/>
                <w:color w:val="000000"/>
                <w:sz w:val="20"/>
                <w:szCs w:val="20"/>
              </w:rPr>
              <w:t xml:space="preserve">5.1.</w:t>
            </w:r>
            <w:r>
              <w:rPr>
                <w:bCs/>
                <w:color w:val="000000"/>
                <w:sz w:val="20"/>
                <w:szCs w:val="20"/>
                <w:lang w:val="en-US"/>
              </w:rPr>
              <w:t xml:space="preserve">4</w:t>
            </w:r>
            <w:r>
              <w:rPr>
                <w:bCs/>
                <w:color w:val="000000"/>
                <w:sz w:val="20"/>
                <w:szCs w:val="20"/>
              </w:rPr>
              <w:t xml:space="preserve">.</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28"/>
              <w:numPr>
                <w:ilvl w:val="0"/>
                <w:numId w:val="37"/>
              </w:numPr>
              <w:ind w:left="184" w:hanging="153"/>
              <w:jc w:val="both"/>
              <w:spacing w:before="40"/>
              <w:rPr>
                <w:bCs/>
                <w:color w:val="000000"/>
                <w:sz w:val="20"/>
                <w:szCs w:val="20"/>
              </w:rPr>
            </w:pPr>
            <w:r>
              <w:rPr>
                <w:bCs/>
                <w:color w:val="000000"/>
                <w:sz w:val="20"/>
                <w:szCs w:val="20"/>
              </w:rPr>
              <w:t xml:space="preserve">Авизование изменений условий аккредитива, не связанных с увеличением суммы;</w:t>
            </w:r>
            <w:r>
              <w:rPr>
                <w:bCs/>
                <w:color w:val="000000"/>
                <w:sz w:val="20"/>
                <w:szCs w:val="20"/>
              </w:rPr>
            </w:r>
          </w:p>
          <w:p>
            <w:pPr>
              <w:pStyle w:val="1128"/>
              <w:numPr>
                <w:ilvl w:val="0"/>
                <w:numId w:val="37"/>
              </w:numPr>
              <w:ind w:left="181" w:hanging="153"/>
              <w:jc w:val="both"/>
              <w:rPr>
                <w:bCs/>
                <w:color w:val="000000"/>
                <w:sz w:val="20"/>
                <w:szCs w:val="20"/>
              </w:rPr>
            </w:pPr>
            <w:r>
              <w:rPr>
                <w:bCs/>
                <w:color w:val="000000"/>
                <w:sz w:val="20"/>
                <w:szCs w:val="20"/>
              </w:rPr>
              <w:t xml:space="preserve">авизование запроса на аннуляцию/отзыв аккредитива, открытого другим банком;</w:t>
            </w:r>
            <w:r>
              <w:rPr>
                <w:bCs/>
                <w:color w:val="000000"/>
                <w:sz w:val="20"/>
                <w:szCs w:val="20"/>
              </w:rPr>
            </w:r>
          </w:p>
          <w:p>
            <w:pPr>
              <w:pStyle w:val="1128"/>
              <w:numPr>
                <w:ilvl w:val="0"/>
                <w:numId w:val="37"/>
              </w:numPr>
              <w:ind w:left="181" w:hanging="153"/>
              <w:jc w:val="both"/>
              <w:rPr>
                <w:bCs/>
                <w:color w:val="000000"/>
                <w:sz w:val="20"/>
                <w:szCs w:val="20"/>
              </w:rPr>
            </w:pPr>
            <w:r>
              <w:rPr>
                <w:bCs/>
                <w:color w:val="000000"/>
                <w:sz w:val="20"/>
                <w:szCs w:val="20"/>
              </w:rPr>
              <w:t xml:space="preserve">авизование иных сообщений по аккредитивам</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128"/>
              <w:jc w:val="center"/>
              <w:rPr>
                <w:bCs/>
                <w:color w:val="000000"/>
                <w:sz w:val="20"/>
                <w:szCs w:val="20"/>
              </w:rPr>
            </w:pPr>
            <w:r>
              <w:rPr>
                <w:bCs/>
                <w:color w:val="000000"/>
                <w:sz w:val="20"/>
                <w:szCs w:val="20"/>
              </w:rPr>
              <w:t xml:space="preserve">1 500 руб.</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28"/>
              <w:jc w:val="both"/>
              <w:rPr>
                <w:bCs/>
                <w:i/>
                <w:color w:val="000000"/>
                <w:sz w:val="20"/>
                <w:szCs w:val="20"/>
              </w:rPr>
            </w:pPr>
            <w:r>
              <w:rPr>
                <w:bCs/>
                <w:i/>
                <w:color w:val="000000"/>
                <w:sz w:val="20"/>
                <w:szCs w:val="20"/>
              </w:rPr>
              <w:t xml:space="preserve">Комиссия не взимается в случае открытия и авизования аккредитива одним и тем же региональным филиалом Банка</w:t>
            </w:r>
            <w:r>
              <w:rPr>
                <w:bCs/>
                <w:i/>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48"/>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28"/>
              <w:jc w:val="center"/>
              <w:spacing w:before="40"/>
              <w:rPr>
                <w:bCs/>
                <w:color w:val="000000"/>
                <w:sz w:val="20"/>
                <w:szCs w:val="20"/>
              </w:rPr>
            </w:pPr>
            <w:r>
              <w:rPr>
                <w:bCs/>
                <w:color w:val="000000"/>
                <w:sz w:val="20"/>
                <w:szCs w:val="20"/>
              </w:rPr>
              <w:t xml:space="preserve">5.1.</w:t>
            </w:r>
            <w:r>
              <w:rPr>
                <w:bCs/>
                <w:color w:val="000000"/>
                <w:sz w:val="20"/>
                <w:szCs w:val="20"/>
                <w:lang w:val="en-US"/>
              </w:rPr>
              <w:t xml:space="preserve">5</w:t>
            </w:r>
            <w:r>
              <w:rPr>
                <w:bCs/>
                <w:color w:val="000000"/>
                <w:sz w:val="20"/>
                <w:szCs w:val="20"/>
              </w:rPr>
              <w:t xml:space="preserve">.</w:t>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560" w:type="pct"/>
            <w:vAlign w:val="top"/>
            <w:textDirection w:val="lrTb"/>
            <w:noWrap w:val="false"/>
          </w:tcPr>
          <w:p>
            <w:pPr>
              <w:pStyle w:val="1128"/>
              <w:numPr>
                <w:ilvl w:val="0"/>
                <w:numId w:val="37"/>
              </w:numPr>
              <w:ind w:left="184" w:hanging="153"/>
              <w:jc w:val="both"/>
              <w:spacing w:before="40"/>
              <w:rPr>
                <w:sz w:val="20"/>
                <w:szCs w:val="20"/>
              </w:rPr>
            </w:pPr>
            <w:r>
              <w:rPr>
                <w:bCs/>
                <w:color w:val="000000"/>
                <w:sz w:val="20"/>
                <w:szCs w:val="20"/>
              </w:rPr>
              <w:t xml:space="preserve">Внесение в условия открытого Банком аккредитива изменений, не связанных с увеличением суммы</w:t>
            </w:r>
            <w:r>
              <w:rPr>
                <w:sz w:val="20"/>
                <w:szCs w:val="20"/>
              </w:rPr>
              <w:t xml:space="preserve">;</w:t>
            </w:r>
            <w:r>
              <w:rPr>
                <w:sz w:val="20"/>
                <w:szCs w:val="20"/>
              </w:rPr>
            </w:r>
          </w:p>
          <w:p>
            <w:pPr>
              <w:pStyle w:val="1128"/>
              <w:numPr>
                <w:ilvl w:val="0"/>
                <w:numId w:val="37"/>
              </w:numPr>
              <w:ind w:left="181" w:hanging="153"/>
              <w:jc w:val="both"/>
              <w:rPr>
                <w:bCs/>
                <w:color w:val="000000"/>
                <w:sz w:val="20"/>
                <w:szCs w:val="20"/>
              </w:rPr>
            </w:pPr>
            <w:r>
              <w:rPr>
                <w:bCs/>
                <w:color w:val="000000"/>
                <w:sz w:val="20"/>
                <w:szCs w:val="20"/>
              </w:rPr>
              <w:t xml:space="preserve">запрос</w:t>
            </w:r>
            <w:r>
              <w:rPr>
                <w:sz w:val="20"/>
                <w:szCs w:val="20"/>
              </w:rPr>
              <w:t xml:space="preserve"> согласия на аннуляцию аккредитива/отзыв аккредитива;</w:t>
            </w:r>
            <w:r>
              <w:rPr>
                <w:bCs/>
                <w:color w:val="000000"/>
                <w:sz w:val="20"/>
                <w:szCs w:val="20"/>
              </w:rPr>
              <w:t xml:space="preserve"> </w:t>
            </w:r>
            <w:r>
              <w:rPr>
                <w:bCs/>
                <w:color w:val="000000"/>
                <w:sz w:val="20"/>
                <w:szCs w:val="20"/>
              </w:rPr>
            </w:r>
          </w:p>
          <w:p>
            <w:pPr>
              <w:pStyle w:val="1128"/>
              <w:numPr>
                <w:ilvl w:val="0"/>
                <w:numId w:val="37"/>
              </w:numPr>
              <w:ind w:left="181" w:hanging="153"/>
              <w:jc w:val="both"/>
              <w:rPr>
                <w:bCs/>
                <w:color w:val="000000"/>
                <w:sz w:val="20"/>
                <w:szCs w:val="20"/>
              </w:rPr>
            </w:pPr>
            <w:r>
              <w:rPr>
                <w:bCs/>
                <w:color w:val="000000"/>
                <w:sz w:val="20"/>
                <w:szCs w:val="20"/>
              </w:rPr>
              <w:t xml:space="preserve">запрос по аккредитиву по распоряжению клиента Банка</w:t>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154" w:type="pct"/>
            <w:vAlign w:val="center"/>
            <w:textDirection w:val="lrTb"/>
            <w:noWrap w:val="false"/>
          </w:tcPr>
          <w:p>
            <w:pPr>
              <w:pStyle w:val="1128"/>
              <w:jc w:val="center"/>
              <w:rPr>
                <w:bCs/>
                <w:color w:val="000000"/>
                <w:sz w:val="20"/>
                <w:szCs w:val="20"/>
              </w:rPr>
            </w:pPr>
            <w:r>
              <w:rPr>
                <w:bCs/>
                <w:color w:val="000000"/>
                <w:sz w:val="20"/>
                <w:szCs w:val="20"/>
              </w:rPr>
              <w:t xml:space="preserve">1 500 руб.</w:t>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785" w:type="pct"/>
            <w:vAlign w:val="top"/>
            <w:textDirection w:val="lrTb"/>
            <w:noWrap w:val="false"/>
          </w:tcPr>
          <w:p>
            <w:pPr>
              <w:pStyle w:val="1128"/>
              <w:rPr>
                <w:bCs/>
                <w:color w:val="000000"/>
                <w:sz w:val="20"/>
                <w:szCs w:val="20"/>
              </w:rPr>
            </w:pP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28"/>
              <w:jc w:val="center"/>
              <w:spacing w:before="40" w:after="40"/>
              <w:rPr>
                <w:bCs/>
                <w:color w:val="000000"/>
                <w:sz w:val="20"/>
                <w:szCs w:val="20"/>
              </w:rPr>
            </w:pPr>
            <w:r>
              <w:rPr>
                <w:bCs/>
                <w:color w:val="000000"/>
                <w:sz w:val="20"/>
                <w:szCs w:val="20"/>
              </w:rPr>
              <w:t xml:space="preserve">5.1.6.</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28"/>
              <w:jc w:val="both"/>
              <w:spacing w:before="40" w:after="40"/>
              <w:rPr>
                <w:bCs/>
                <w:color w:val="000000"/>
                <w:sz w:val="20"/>
                <w:szCs w:val="20"/>
              </w:rPr>
            </w:pPr>
            <w:r>
              <w:rPr>
                <w:bCs/>
                <w:color w:val="000000"/>
                <w:sz w:val="20"/>
                <w:szCs w:val="20"/>
              </w:rPr>
              <w:t xml:space="preserve">Обработка/проверка документов</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28"/>
              <w:jc w:val="center"/>
              <w:spacing w:before="40" w:after="40"/>
              <w:rPr>
                <w:bCs/>
                <w:color w:val="000000"/>
                <w:sz w:val="20"/>
                <w:szCs w:val="20"/>
              </w:rPr>
            </w:pPr>
            <w:r>
              <w:rPr>
                <w:bCs/>
                <w:color w:val="000000"/>
                <w:sz w:val="20"/>
                <w:szCs w:val="20"/>
              </w:rPr>
              <w:t xml:space="preserve">0,15% от суммы, запрошенной к оплате, минимум 5000 руб., максимум 100 000 руб.</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28"/>
              <w:jc w:val="both"/>
              <w:spacing w:before="40" w:after="40"/>
              <w:rPr>
                <w:bCs/>
                <w:i/>
                <w:color w:val="000000"/>
                <w:sz w:val="20"/>
                <w:szCs w:val="20"/>
              </w:rPr>
            </w:pPr>
            <w:r>
              <w:rPr>
                <w:bCs/>
                <w:i/>
                <w:color w:val="000000"/>
                <w:sz w:val="20"/>
                <w:szCs w:val="20"/>
              </w:rPr>
              <w:t xml:space="preserve">Комиссия взимается за обработку/проверку каждого представления документов </w:t>
              <w:br w:type="textWrapping" w:clear="all"/>
              <w:t xml:space="preserve">(в т.ч. если документы не приняты к оплате), исходя из суммы, запрошенной к оплате в рамках аккредитива</w:t>
            </w:r>
            <w:r>
              <w:rPr>
                <w:bCs/>
                <w:i/>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28"/>
              <w:jc w:val="center"/>
              <w:spacing w:before="40" w:after="40"/>
              <w:rPr>
                <w:b/>
                <w:bCs/>
                <w:color w:val="000000"/>
                <w:sz w:val="20"/>
                <w:szCs w:val="20"/>
              </w:rPr>
            </w:pPr>
            <w:r>
              <w:rPr>
                <w:b/>
                <w:bCs/>
                <w:color w:val="000000"/>
                <w:sz w:val="20"/>
                <w:szCs w:val="20"/>
              </w:rPr>
              <w:t xml:space="preserve">5.2.</w:t>
            </w:r>
            <w:r>
              <w:rPr>
                <w:b/>
                <w:bCs/>
                <w:color w:val="000000"/>
                <w:sz w:val="20"/>
                <w:szCs w:val="20"/>
              </w:rPr>
            </w:r>
          </w:p>
        </w:tc>
        <w:tc>
          <w:tcPr>
            <w:gridSpan w:val="3"/>
            <w:tcBorders>
              <w:top w:val="single" w:color="000000" w:sz="4" w:space="0"/>
              <w:left w:val="single" w:color="000000" w:sz="4" w:space="0"/>
              <w:bottom w:val="single" w:color="000000" w:sz="4" w:space="0"/>
              <w:right w:val="single" w:color="000000" w:sz="4" w:space="0"/>
            </w:tcBorders>
            <w:tcW w:w="4499" w:type="pct"/>
            <w:vAlign w:val="top"/>
            <w:textDirection w:val="lrTb"/>
            <w:noWrap w:val="false"/>
          </w:tcPr>
          <w:p>
            <w:pPr>
              <w:pStyle w:val="1128"/>
              <w:jc w:val="both"/>
              <w:spacing w:before="40" w:after="40"/>
              <w:rPr>
                <w:b/>
                <w:bCs/>
                <w:color w:val="000000"/>
                <w:sz w:val="20"/>
                <w:szCs w:val="20"/>
              </w:rPr>
            </w:pPr>
            <w:r>
              <w:rPr>
                <w:b/>
                <w:bCs/>
                <w:sz w:val="20"/>
                <w:szCs w:val="20"/>
              </w:rPr>
              <w:t xml:space="preserve">Документарные аккредитивы, открытые АО «Россельхозбанк» для расчетов по внешнеторговым сделкам (импортные аккредитивы)</w:t>
            </w:r>
            <w:r>
              <w:rPr>
                <w:b/>
                <w:bCs/>
                <w:color w:val="000000"/>
                <w:sz w:val="20"/>
                <w:szCs w:val="20"/>
              </w:rPr>
            </w:r>
            <w:r>
              <w:rPr>
                <w:b/>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28"/>
              <w:jc w:val="center"/>
              <w:spacing w:before="40" w:after="40"/>
              <w:rPr>
                <w:bCs/>
                <w:color w:val="000000"/>
                <w:sz w:val="20"/>
                <w:szCs w:val="20"/>
              </w:rPr>
            </w:pPr>
            <w:r>
              <w:rPr>
                <w:bCs/>
                <w:color w:val="000000"/>
                <w:sz w:val="20"/>
                <w:szCs w:val="20"/>
              </w:rPr>
              <w:t xml:space="preserve">5.2.1.</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center"/>
            <w:textDirection w:val="lrTb"/>
            <w:noWrap w:val="false"/>
          </w:tcPr>
          <w:p>
            <w:pPr>
              <w:pStyle w:val="1128"/>
              <w:numPr>
                <w:ilvl w:val="0"/>
                <w:numId w:val="37"/>
              </w:numPr>
              <w:ind w:left="184" w:hanging="153"/>
              <w:jc w:val="both"/>
              <w:spacing w:before="40"/>
              <w:rPr>
                <w:bCs/>
                <w:color w:val="000000"/>
                <w:sz w:val="20"/>
                <w:szCs w:val="20"/>
              </w:rPr>
            </w:pPr>
            <w:r>
              <w:rPr>
                <w:bCs/>
                <w:color w:val="000000"/>
                <w:sz w:val="20"/>
                <w:szCs w:val="20"/>
              </w:rPr>
              <w:t xml:space="preserve">Открытие,</w:t>
            </w:r>
            <w:r>
              <w:rPr>
                <w:bCs/>
                <w:color w:val="000000"/>
                <w:sz w:val="20"/>
                <w:szCs w:val="20"/>
              </w:rPr>
            </w:r>
          </w:p>
          <w:p>
            <w:pPr>
              <w:pStyle w:val="1128"/>
              <w:numPr>
                <w:ilvl w:val="0"/>
                <w:numId w:val="37"/>
              </w:numPr>
              <w:ind w:left="184" w:hanging="153"/>
              <w:jc w:val="both"/>
              <w:spacing w:before="40"/>
              <w:rPr>
                <w:bCs/>
                <w:color w:val="000000"/>
                <w:sz w:val="20"/>
                <w:szCs w:val="20"/>
              </w:rPr>
            </w:pPr>
            <w:r>
              <w:rPr>
                <w:bCs/>
                <w:color w:val="000000"/>
                <w:sz w:val="20"/>
                <w:szCs w:val="20"/>
              </w:rPr>
              <w:t xml:space="preserve">увеличение суммы,</w:t>
            </w:r>
            <w:r>
              <w:rPr>
                <w:bCs/>
                <w:color w:val="000000"/>
                <w:sz w:val="20"/>
                <w:szCs w:val="20"/>
              </w:rPr>
            </w:r>
          </w:p>
          <w:p>
            <w:pPr>
              <w:pStyle w:val="1128"/>
              <w:numPr>
                <w:ilvl w:val="0"/>
                <w:numId w:val="37"/>
              </w:numPr>
              <w:ind w:left="184" w:hanging="153"/>
              <w:jc w:val="both"/>
              <w:spacing w:before="40"/>
              <w:rPr>
                <w:bCs/>
                <w:color w:val="000000"/>
                <w:sz w:val="20"/>
                <w:szCs w:val="20"/>
              </w:rPr>
            </w:pPr>
            <w:r>
              <w:rPr>
                <w:bCs/>
                <w:color w:val="000000"/>
                <w:sz w:val="20"/>
                <w:szCs w:val="20"/>
              </w:rPr>
              <w:t xml:space="preserve">продление срока действия аккредитива на срок, выходящий за пределы периода, комиссия за который оплачена ранее</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128"/>
              <w:jc w:val="center"/>
              <w:rPr>
                <w:bCs/>
                <w:color w:val="000000"/>
                <w:sz w:val="20"/>
                <w:szCs w:val="20"/>
              </w:rPr>
            </w:pP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center"/>
            <w:textDirection w:val="lrTb"/>
            <w:noWrap w:val="false"/>
          </w:tcPr>
          <w:p>
            <w:pPr>
              <w:pStyle w:val="1128"/>
              <w:rPr>
                <w:bCs/>
                <w:color w:val="000000"/>
                <w:sz w:val="20"/>
                <w:szCs w:val="20"/>
              </w:rPr>
            </w:pP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28"/>
              <w:jc w:val="center"/>
              <w:spacing w:before="40" w:after="40"/>
              <w:rPr>
                <w:bCs/>
                <w:color w:val="000000"/>
                <w:sz w:val="20"/>
                <w:szCs w:val="20"/>
              </w:rPr>
            </w:pPr>
            <w:r>
              <w:rPr>
                <w:bCs/>
                <w:color w:val="000000"/>
                <w:sz w:val="20"/>
                <w:szCs w:val="20"/>
              </w:rPr>
              <w:t xml:space="preserve">5.2.1.1.</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center"/>
            <w:textDirection w:val="lrTb"/>
            <w:noWrap w:val="false"/>
          </w:tcPr>
          <w:p>
            <w:pPr>
              <w:pStyle w:val="1128"/>
              <w:jc w:val="both"/>
              <w:spacing w:before="40" w:after="40"/>
              <w:rPr>
                <w:bCs/>
                <w:color w:val="000000"/>
                <w:sz w:val="20"/>
                <w:szCs w:val="20"/>
              </w:rPr>
            </w:pPr>
            <w:r>
              <w:rPr>
                <w:bCs/>
                <w:color w:val="000000"/>
                <w:sz w:val="20"/>
                <w:szCs w:val="20"/>
              </w:rPr>
              <w:t xml:space="preserve">При наличии 100% денежного покрытия:</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128"/>
              <w:jc w:val="center"/>
              <w:rPr>
                <w:bCs/>
                <w:color w:val="000000"/>
                <w:sz w:val="20"/>
                <w:szCs w:val="20"/>
              </w:rPr>
            </w:pP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center"/>
            <w:vMerge w:val="restart"/>
            <w:textDirection w:val="lrTb"/>
            <w:noWrap w:val="false"/>
          </w:tcPr>
          <w:p>
            <w:pPr>
              <w:pStyle w:val="1128"/>
              <w:jc w:val="both"/>
              <w:spacing w:before="40"/>
              <w:rPr>
                <w:i/>
                <w:iCs/>
                <w:sz w:val="20"/>
                <w:szCs w:val="20"/>
              </w:rPr>
            </w:pPr>
            <w:r>
              <w:rPr>
                <w:i/>
                <w:iCs/>
                <w:sz w:val="20"/>
                <w:szCs w:val="20"/>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 или срока тратты (если аккредитив исполняется путем акцепта срочной тратты).</w:t>
            </w:r>
            <w:r>
              <w:rPr>
                <w:i/>
                <w:iCs/>
                <w:sz w:val="20"/>
                <w:szCs w:val="20"/>
              </w:rPr>
            </w:r>
          </w:p>
          <w:p>
            <w:pPr>
              <w:pStyle w:val="1128"/>
              <w:jc w:val="both"/>
              <w:spacing w:before="40"/>
              <w:rPr>
                <w:i/>
                <w:iCs/>
                <w:sz w:val="20"/>
                <w:szCs w:val="20"/>
              </w:rPr>
            </w:pPr>
            <w:r>
              <w:rPr>
                <w:i/>
                <w:iCs/>
                <w:sz w:val="20"/>
                <w:szCs w:val="20"/>
              </w:rPr>
              <w:t xml:space="preserve">Первый комиссионный период начинается в дату открытия аккредитива. Каждый следующий комиссионный период начинается на следующий</w:t>
            </w:r>
            <w:r>
              <w:rPr>
                <w:iCs/>
                <w:sz w:val="20"/>
                <w:szCs w:val="20"/>
              </w:rPr>
              <w:t xml:space="preserve"> </w:t>
            </w:r>
            <w:r>
              <w:rPr>
                <w:i/>
                <w:iCs/>
                <w:sz w:val="20"/>
                <w:szCs w:val="20"/>
              </w:rPr>
              <w:t xml:space="preserve">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по аккредитиву (есл</w:t>
            </w:r>
            <w:r>
              <w:rPr>
                <w:i/>
                <w:iCs/>
                <w:sz w:val="20"/>
                <w:szCs w:val="20"/>
              </w:rPr>
              <w:t xml:space="preserve">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r>
              <w:rPr>
                <w:i/>
                <w:iCs/>
                <w:sz w:val="20"/>
                <w:szCs w:val="20"/>
              </w:rPr>
            </w:r>
          </w:p>
          <w:p>
            <w:pPr>
              <w:pStyle w:val="1128"/>
              <w:jc w:val="both"/>
              <w:spacing w:before="40"/>
              <w:rPr>
                <w:i/>
                <w:iCs/>
                <w:sz w:val="20"/>
                <w:szCs w:val="20"/>
                <w:lang w:eastAsia="en-US"/>
              </w:rPr>
            </w:pPr>
            <w:r>
              <w:rPr>
                <w:i/>
                <w:iCs/>
                <w:sz w:val="20"/>
                <w:szCs w:val="20"/>
              </w:rPr>
              <w:t xml:space="preserve">Расчет су</w:t>
            </w:r>
            <w:r>
              <w:rPr>
                <w:i/>
                <w:iCs/>
                <w:sz w:val="20"/>
                <w:szCs w:val="20"/>
              </w:rPr>
              <w:t xml:space="preserve">ммы комиссии производится от суммы аккредитива/тратты по состоянию на дату открытия аккредитива/на дату начала очередного комиссионного периода. Комиссия уплачивается в дату открытия аккредитива/в первый рабочий день соответствующего комиссионного периода.</w:t>
            </w:r>
            <w:r>
              <w:rPr>
                <w:i/>
                <w:iCs/>
                <w:sz w:val="20"/>
                <w:szCs w:val="20"/>
                <w:lang w:eastAsia="en-US"/>
              </w:rPr>
            </w:r>
            <w:r>
              <w:rPr>
                <w:i/>
                <w:iCs/>
                <w:sz w:val="20"/>
                <w:szCs w:val="20"/>
                <w:lang w:eastAsia="en-US"/>
              </w:rPr>
            </w:r>
          </w:p>
          <w:p>
            <w:pPr>
              <w:pStyle w:val="1128"/>
              <w:jc w:val="both"/>
              <w:spacing w:before="40"/>
              <w:rPr>
                <w:i/>
                <w:iCs/>
                <w:sz w:val="20"/>
                <w:szCs w:val="20"/>
              </w:rPr>
            </w:pPr>
            <w:r>
              <w:rPr>
                <w:i/>
                <w:iCs/>
                <w:sz w:val="20"/>
                <w:szCs w:val="20"/>
              </w:rPr>
              <w:t xml:space="preserve">При внесении в условия открытого аккреди</w:t>
            </w:r>
            <w:r>
              <w:rPr>
                <w:i/>
                <w:iCs/>
                <w:sz w:val="20"/>
                <w:szCs w:val="20"/>
              </w:rPr>
              <w:t xml:space="preserve">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w:t>
            </w:r>
            <w:r>
              <w:rPr>
                <w:i/>
                <w:iCs/>
                <w:sz w:val="20"/>
                <w:szCs w:val="20"/>
              </w:rPr>
            </w:r>
          </w:p>
          <w:p>
            <w:pPr>
              <w:pStyle w:val="1128"/>
              <w:jc w:val="both"/>
              <w:rPr>
                <w:bCs/>
                <w:color w:val="000000"/>
                <w:sz w:val="20"/>
                <w:szCs w:val="20"/>
              </w:rPr>
            </w:pPr>
            <w:r>
              <w:rPr>
                <w:i/>
                <w:iCs/>
                <w:sz w:val="20"/>
                <w:szCs w:val="20"/>
              </w:rPr>
              <w:t xml:space="preserve">Ес</w:t>
            </w:r>
            <w:r>
              <w:rPr>
                <w:i/>
                <w:iCs/>
                <w:sz w:val="20"/>
                <w:szCs w:val="20"/>
              </w:rPr>
              <w:t xml:space="preserve">ли в комиссионный период, </w:t>
              <w:br/>
              <w:t xml:space="preserve">за который была уплачена комиссия, был совершен платеж </w:t>
              <w:br/>
              <w:t xml:space="preserve">по аккредитиву/был совершен акцепт или платеж по тратте/сумма аккредитива была уменьшена/ аккредитив был закрыт, сумма комиссии не пересчитывается </w:t>
              <w:br/>
              <w:t xml:space="preserve">и не возвращается Банком.</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28"/>
              <w:jc w:val="center"/>
              <w:spacing w:before="40" w:after="40"/>
              <w:rPr>
                <w:bCs/>
                <w:color w:val="000000"/>
                <w:sz w:val="20"/>
                <w:szCs w:val="20"/>
              </w:rPr>
            </w:pP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28"/>
              <w:jc w:val="both"/>
              <w:spacing w:before="40" w:after="40"/>
              <w:rPr>
                <w:bCs/>
                <w:color w:val="000000"/>
                <w:sz w:val="20"/>
                <w:szCs w:val="20"/>
              </w:rPr>
            </w:pPr>
            <w:r>
              <w:rPr>
                <w:bCs/>
                <w:color w:val="000000"/>
                <w:sz w:val="20"/>
                <w:szCs w:val="20"/>
              </w:rPr>
              <w:t xml:space="preserve">- в рублях Российской Федерации</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28"/>
              <w:jc w:val="center"/>
              <w:rPr>
                <w:bCs/>
                <w:sz w:val="20"/>
                <w:szCs w:val="20"/>
                <w:lang w:eastAsia="en-US"/>
              </w:rPr>
            </w:pPr>
            <w:r>
              <w:rPr>
                <w:bCs/>
                <w:sz w:val="20"/>
                <w:szCs w:val="20"/>
              </w:rPr>
              <w:t xml:space="preserve">0,15% от суммы аккредитива, увеличения суммы аккредитива и/или неиспользованного остатка средств по аккредитиву, минимум 10</w:t>
            </w:r>
            <w:r>
              <w:rPr>
                <w:bCs/>
                <w:sz w:val="20"/>
                <w:szCs w:val="20"/>
                <w:lang w:val="en-US"/>
              </w:rPr>
              <w:t xml:space="preserve"> </w:t>
            </w:r>
            <w:r>
              <w:rPr>
                <w:bCs/>
                <w:sz w:val="20"/>
                <w:szCs w:val="20"/>
              </w:rPr>
              <w:t xml:space="preserve">000 руб.,</w:t>
            </w:r>
            <w:r>
              <w:rPr>
                <w:bCs/>
                <w:sz w:val="20"/>
                <w:szCs w:val="20"/>
                <w:lang w:eastAsia="en-US"/>
              </w:rPr>
            </w:r>
            <w:r>
              <w:rPr>
                <w:bCs/>
                <w:sz w:val="20"/>
                <w:szCs w:val="20"/>
                <w:lang w:eastAsia="en-US"/>
              </w:rPr>
            </w:r>
          </w:p>
          <w:p>
            <w:pPr>
              <w:pStyle w:val="1128"/>
              <w:jc w:val="center"/>
              <w:rPr>
                <w:bCs/>
                <w:sz w:val="20"/>
                <w:szCs w:val="20"/>
              </w:rPr>
            </w:pPr>
            <w:r>
              <w:rPr>
                <w:bCs/>
                <w:sz w:val="20"/>
                <w:szCs w:val="20"/>
              </w:rPr>
              <w:t xml:space="preserve">за </w:t>
            </w:r>
            <w:r>
              <w:rPr>
                <w:iCs/>
                <w:sz w:val="20"/>
                <w:szCs w:val="20"/>
              </w:rPr>
              <w:t xml:space="preserve">комиссионный</w:t>
            </w:r>
            <w:r>
              <w:rPr>
                <w:bCs/>
                <w:sz w:val="20"/>
                <w:szCs w:val="20"/>
              </w:rPr>
              <w:t xml:space="preserve"> период* или его часть</w:t>
            </w:r>
            <w:r>
              <w:rPr>
                <w:bCs/>
                <w:sz w:val="20"/>
                <w:szCs w:val="20"/>
              </w:rPr>
            </w:r>
          </w:p>
          <w:p>
            <w:pPr>
              <w:pStyle w:val="1128"/>
              <w:jc w:val="center"/>
              <w:rPr>
                <w:bCs/>
                <w:color w:val="000000"/>
                <w:sz w:val="20"/>
                <w:szCs w:val="20"/>
              </w:rPr>
            </w:pP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center"/>
            <w:vMerge w:val="continue"/>
            <w:textDirection w:val="lrTb"/>
            <w:noWrap w:val="false"/>
          </w:tcPr>
          <w:p>
            <w:pPr>
              <w:pStyle w:val="1128"/>
              <w:rPr>
                <w:bCs/>
                <w:color w:val="000000"/>
                <w:sz w:val="20"/>
                <w:szCs w:val="20"/>
              </w:rPr>
            </w:pP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28"/>
              <w:jc w:val="center"/>
              <w:spacing w:before="40" w:after="40"/>
              <w:rPr>
                <w:bCs/>
                <w:color w:val="000000"/>
                <w:sz w:val="20"/>
                <w:szCs w:val="20"/>
              </w:rPr>
            </w:pP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28"/>
              <w:jc w:val="both"/>
              <w:spacing w:before="40" w:after="40"/>
              <w:rPr>
                <w:bCs/>
                <w:color w:val="000000"/>
                <w:sz w:val="20"/>
                <w:szCs w:val="20"/>
              </w:rPr>
            </w:pPr>
            <w:r>
              <w:rPr>
                <w:bCs/>
                <w:color w:val="000000"/>
                <w:sz w:val="20"/>
                <w:szCs w:val="20"/>
              </w:rPr>
              <w:t xml:space="preserve">- в долларах США, евро и иной валюте</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28"/>
              <w:jc w:val="center"/>
              <w:rPr>
                <w:bCs/>
                <w:sz w:val="20"/>
                <w:szCs w:val="20"/>
                <w:lang w:eastAsia="en-US"/>
              </w:rPr>
            </w:pPr>
            <w:r>
              <w:rPr>
                <w:bCs/>
                <w:sz w:val="20"/>
                <w:szCs w:val="20"/>
              </w:rPr>
              <w:t xml:space="preserve">0,25% от суммы аккредитива, увеличения суммы аккредитива и/или неиспользованного остатка средств по аккредитиву, минимум 10</w:t>
            </w:r>
            <w:r>
              <w:rPr>
                <w:bCs/>
                <w:sz w:val="20"/>
                <w:szCs w:val="20"/>
                <w:lang w:val="en-US"/>
              </w:rPr>
              <w:t xml:space="preserve"> </w:t>
            </w:r>
            <w:r>
              <w:rPr>
                <w:bCs/>
                <w:sz w:val="20"/>
                <w:szCs w:val="20"/>
              </w:rPr>
              <w:t xml:space="preserve">000 руб.,</w:t>
            </w:r>
            <w:r>
              <w:rPr>
                <w:bCs/>
                <w:sz w:val="20"/>
                <w:szCs w:val="20"/>
                <w:lang w:eastAsia="en-US"/>
              </w:rPr>
            </w:r>
            <w:r>
              <w:rPr>
                <w:bCs/>
                <w:sz w:val="20"/>
                <w:szCs w:val="20"/>
                <w:lang w:eastAsia="en-US"/>
              </w:rPr>
            </w:r>
          </w:p>
          <w:p>
            <w:pPr>
              <w:pStyle w:val="1128"/>
              <w:jc w:val="center"/>
              <w:rPr>
                <w:bCs/>
                <w:color w:val="000000"/>
                <w:sz w:val="20"/>
                <w:szCs w:val="20"/>
              </w:rPr>
            </w:pPr>
            <w:r>
              <w:rPr>
                <w:bCs/>
                <w:sz w:val="20"/>
                <w:szCs w:val="20"/>
              </w:rPr>
              <w:t xml:space="preserve">за </w:t>
            </w:r>
            <w:r>
              <w:rPr>
                <w:iCs/>
                <w:sz w:val="20"/>
                <w:szCs w:val="20"/>
              </w:rPr>
              <w:t xml:space="preserve">комиссионный</w:t>
            </w:r>
            <w:r>
              <w:rPr>
                <w:bCs/>
                <w:sz w:val="20"/>
                <w:szCs w:val="20"/>
              </w:rPr>
              <w:t xml:space="preserve"> период* или его часть</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center"/>
            <w:vMerge w:val="continue"/>
            <w:textDirection w:val="lrTb"/>
            <w:noWrap w:val="false"/>
          </w:tcPr>
          <w:p>
            <w:pPr>
              <w:pStyle w:val="1128"/>
              <w:rPr>
                <w:bCs/>
                <w:color w:val="000000"/>
                <w:sz w:val="20"/>
                <w:szCs w:val="20"/>
              </w:rPr>
            </w:pP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28"/>
              <w:jc w:val="center"/>
              <w:spacing w:before="40" w:after="40"/>
              <w:rPr>
                <w:bCs/>
                <w:color w:val="000000"/>
                <w:sz w:val="20"/>
                <w:szCs w:val="20"/>
              </w:rPr>
            </w:pPr>
            <w:r>
              <w:rPr>
                <w:bCs/>
                <w:color w:val="000000"/>
                <w:sz w:val="20"/>
                <w:szCs w:val="20"/>
              </w:rPr>
              <w:t xml:space="preserve">5.2.1.2.</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28"/>
              <w:jc w:val="both"/>
              <w:spacing w:before="40" w:after="40"/>
              <w:rPr>
                <w:bCs/>
                <w:color w:val="000000"/>
                <w:sz w:val="20"/>
                <w:szCs w:val="20"/>
              </w:rPr>
            </w:pPr>
            <w:r>
              <w:rPr>
                <w:bCs/>
                <w:color w:val="000000"/>
                <w:sz w:val="20"/>
                <w:szCs w:val="20"/>
              </w:rPr>
              <w:t xml:space="preserve">При отсутствии 100% денежного покрытия </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28"/>
              <w:jc w:val="center"/>
              <w:rPr>
                <w:bCs/>
                <w:color w:val="000000"/>
                <w:sz w:val="20"/>
                <w:szCs w:val="20"/>
              </w:rPr>
            </w:pPr>
            <w:r>
              <w:rPr>
                <w:bCs/>
                <w:color w:val="000000"/>
                <w:sz w:val="20"/>
                <w:szCs w:val="20"/>
              </w:rPr>
              <w:t xml:space="preserve">По соглашению сторон</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28"/>
              <w:rPr>
                <w:bCs/>
                <w:color w:val="000000"/>
                <w:sz w:val="20"/>
                <w:szCs w:val="20"/>
              </w:rPr>
            </w:pP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28"/>
              <w:jc w:val="center"/>
              <w:spacing w:before="40" w:after="40"/>
              <w:rPr>
                <w:bCs/>
                <w:color w:val="000000"/>
                <w:sz w:val="20"/>
                <w:szCs w:val="20"/>
              </w:rPr>
            </w:pPr>
            <w:r>
              <w:rPr>
                <w:bCs/>
                <w:color w:val="000000"/>
                <w:sz w:val="20"/>
                <w:szCs w:val="20"/>
              </w:rPr>
              <w:t xml:space="preserve">5.2.2.</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center"/>
            <w:textDirection w:val="lrTb"/>
            <w:noWrap w:val="false"/>
          </w:tcPr>
          <w:p>
            <w:pPr>
              <w:pStyle w:val="1128"/>
              <w:numPr>
                <w:ilvl w:val="0"/>
                <w:numId w:val="37"/>
              </w:numPr>
              <w:ind w:left="184" w:hanging="153"/>
              <w:jc w:val="both"/>
              <w:spacing w:before="40"/>
              <w:rPr>
                <w:sz w:val="20"/>
                <w:szCs w:val="20"/>
              </w:rPr>
            </w:pPr>
            <w:r>
              <w:rPr>
                <w:bCs/>
                <w:color w:val="000000"/>
                <w:sz w:val="20"/>
                <w:szCs w:val="20"/>
              </w:rPr>
              <w:t xml:space="preserve">Внесение в условия открытого Банком аккредитива изменений, не связанных с увеличением суммы</w:t>
            </w:r>
            <w:r>
              <w:rPr>
                <w:sz w:val="20"/>
                <w:szCs w:val="20"/>
              </w:rPr>
              <w:t xml:space="preserve">;</w:t>
            </w:r>
            <w:r>
              <w:rPr>
                <w:sz w:val="20"/>
                <w:szCs w:val="20"/>
              </w:rPr>
            </w:r>
          </w:p>
          <w:p>
            <w:pPr>
              <w:pStyle w:val="1128"/>
              <w:numPr>
                <w:ilvl w:val="0"/>
                <w:numId w:val="37"/>
              </w:numPr>
              <w:ind w:left="181" w:hanging="153"/>
              <w:jc w:val="both"/>
              <w:rPr>
                <w:bCs/>
                <w:color w:val="000000"/>
                <w:sz w:val="20"/>
                <w:szCs w:val="20"/>
              </w:rPr>
            </w:pPr>
            <w:r>
              <w:rPr>
                <w:bCs/>
                <w:color w:val="000000"/>
                <w:sz w:val="20"/>
                <w:szCs w:val="20"/>
              </w:rPr>
              <w:t xml:space="preserve">запрос согласия на аннуляцию аккредитива;</w:t>
            </w:r>
            <w:r>
              <w:rPr>
                <w:bCs/>
                <w:color w:val="000000"/>
                <w:sz w:val="20"/>
                <w:szCs w:val="20"/>
              </w:rPr>
            </w:r>
          </w:p>
          <w:p>
            <w:pPr>
              <w:pStyle w:val="1128"/>
              <w:numPr>
                <w:ilvl w:val="0"/>
                <w:numId w:val="37"/>
              </w:numPr>
              <w:ind w:left="181" w:hanging="153"/>
              <w:jc w:val="both"/>
              <w:rPr>
                <w:bCs/>
                <w:color w:val="000000"/>
                <w:sz w:val="20"/>
                <w:szCs w:val="20"/>
              </w:rPr>
            </w:pPr>
            <w:r>
              <w:rPr>
                <w:bCs/>
                <w:color w:val="000000"/>
                <w:sz w:val="20"/>
                <w:szCs w:val="20"/>
              </w:rPr>
              <w:t xml:space="preserve">запрос по аккредитиву по распоряжению клиента Банка</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128"/>
              <w:jc w:val="center"/>
              <w:rPr>
                <w:bCs/>
                <w:color w:val="000000"/>
                <w:sz w:val="20"/>
                <w:szCs w:val="20"/>
              </w:rPr>
            </w:pPr>
            <w:r>
              <w:rPr>
                <w:bCs/>
                <w:color w:val="000000"/>
                <w:sz w:val="20"/>
                <w:szCs w:val="20"/>
              </w:rPr>
              <w:t xml:space="preserve">3 500 руб.</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center"/>
            <w:textDirection w:val="lrTb"/>
            <w:noWrap w:val="false"/>
          </w:tcPr>
          <w:p>
            <w:pPr>
              <w:pStyle w:val="1128"/>
              <w:rPr>
                <w:bCs/>
                <w:color w:val="000000"/>
                <w:sz w:val="20"/>
                <w:szCs w:val="20"/>
              </w:rPr>
            </w:pP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28"/>
              <w:jc w:val="center"/>
              <w:spacing w:before="40"/>
              <w:rPr>
                <w:bCs/>
                <w:color w:val="000000"/>
                <w:sz w:val="20"/>
                <w:szCs w:val="20"/>
              </w:rPr>
            </w:pPr>
            <w:r>
              <w:rPr>
                <w:bCs/>
                <w:color w:val="000000"/>
                <w:sz w:val="20"/>
                <w:szCs w:val="20"/>
              </w:rPr>
              <w:t xml:space="preserve">5.2.3.</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28"/>
              <w:jc w:val="both"/>
              <w:spacing w:before="40"/>
              <w:rPr>
                <w:bCs/>
                <w:color w:val="000000"/>
                <w:sz w:val="20"/>
                <w:szCs w:val="20"/>
              </w:rPr>
            </w:pPr>
            <w:r>
              <w:rPr>
                <w:bCs/>
                <w:color w:val="000000"/>
                <w:sz w:val="20"/>
                <w:szCs w:val="20"/>
              </w:rPr>
              <w:t xml:space="preserve">Обработка/проверка документов</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28"/>
              <w:jc w:val="center"/>
              <w:spacing w:before="40"/>
              <w:rPr>
                <w:bCs/>
                <w:color w:val="000000"/>
                <w:sz w:val="20"/>
                <w:szCs w:val="20"/>
              </w:rPr>
            </w:pPr>
            <w:r>
              <w:rPr>
                <w:bCs/>
                <w:color w:val="000000"/>
                <w:sz w:val="20"/>
                <w:szCs w:val="20"/>
              </w:rPr>
              <w:t xml:space="preserve">0,15% от суммы, запрошенной к оплате,</w:t>
            </w:r>
            <w:r>
              <w:rPr>
                <w:bCs/>
                <w:color w:val="000000"/>
                <w:sz w:val="20"/>
                <w:szCs w:val="20"/>
              </w:rPr>
            </w:r>
          </w:p>
          <w:p>
            <w:pPr>
              <w:pStyle w:val="1128"/>
              <w:jc w:val="center"/>
              <w:rPr>
                <w:bCs/>
                <w:color w:val="000000"/>
                <w:sz w:val="20"/>
                <w:szCs w:val="20"/>
              </w:rPr>
            </w:pPr>
            <w:r>
              <w:rPr>
                <w:bCs/>
                <w:color w:val="000000"/>
                <w:sz w:val="20"/>
                <w:szCs w:val="20"/>
              </w:rPr>
              <w:t xml:space="preserve">минимум </w:t>
            </w:r>
            <w:r>
              <w:rPr>
                <w:bCs/>
                <w:sz w:val="20"/>
                <w:szCs w:val="20"/>
              </w:rPr>
              <w:t xml:space="preserve">10</w:t>
            </w:r>
            <w:r>
              <w:rPr>
                <w:bCs/>
                <w:sz w:val="20"/>
                <w:szCs w:val="20"/>
                <w:lang w:val="en-US"/>
              </w:rPr>
              <w:t xml:space="preserve"> </w:t>
            </w:r>
            <w:r>
              <w:rPr>
                <w:bCs/>
                <w:sz w:val="20"/>
                <w:szCs w:val="20"/>
              </w:rPr>
              <w:t xml:space="preserve">000 руб.</w:t>
            </w:r>
            <w:r>
              <w:rPr>
                <w:bCs/>
                <w:color w:val="000000"/>
                <w:sz w:val="20"/>
                <w:szCs w:val="20"/>
              </w:rPr>
              <w:t xml:space="preserve">, максимум 350 000 руб.</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28"/>
              <w:jc w:val="both"/>
              <w:spacing w:before="40" w:after="40"/>
              <w:rPr>
                <w:bCs/>
                <w:i/>
                <w:color w:val="000000"/>
                <w:sz w:val="20"/>
                <w:szCs w:val="20"/>
              </w:rPr>
            </w:pPr>
            <w:r>
              <w:rPr>
                <w:bCs/>
                <w:i/>
                <w:color w:val="000000"/>
                <w:sz w:val="20"/>
                <w:szCs w:val="20"/>
              </w:rPr>
              <w:t xml:space="preserve">Комиссия взимается за обработку/проверку каждого представления документов </w:t>
              <w:br w:type="textWrapping" w:clear="all"/>
              <w:t xml:space="preserve">(в т. ч. если документы не приняты к оплате), исходя из суммы, запрошенной к оплате в рамках аккредитива</w:t>
            </w:r>
            <w:r>
              <w:rPr>
                <w:bCs/>
                <w:i/>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28"/>
              <w:jc w:val="center"/>
              <w:spacing w:before="40" w:after="40"/>
              <w:rPr>
                <w:bCs/>
                <w:color w:val="000000"/>
                <w:sz w:val="20"/>
                <w:szCs w:val="20"/>
              </w:rPr>
            </w:pPr>
            <w:r>
              <w:rPr>
                <w:bCs/>
                <w:color w:val="000000"/>
                <w:sz w:val="20"/>
                <w:szCs w:val="20"/>
              </w:rPr>
              <w:t xml:space="preserve">5.2.4.</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28"/>
              <w:jc w:val="both"/>
              <w:spacing w:before="40" w:after="40"/>
              <w:rPr>
                <w:bCs/>
                <w:color w:val="000000"/>
                <w:sz w:val="20"/>
                <w:szCs w:val="20"/>
              </w:rPr>
            </w:pPr>
            <w:r>
              <w:rPr>
                <w:bCs/>
                <w:color w:val="000000"/>
                <w:sz w:val="20"/>
                <w:szCs w:val="20"/>
              </w:rPr>
              <w:t xml:space="preserve">Проверка документов, представленных с расхождениями с условиями аккредитива</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28"/>
              <w:jc w:val="center"/>
              <w:spacing w:before="40" w:after="40"/>
              <w:rPr>
                <w:bCs/>
                <w:color w:val="000000"/>
                <w:sz w:val="20"/>
                <w:szCs w:val="20"/>
              </w:rPr>
            </w:pPr>
            <w:r>
              <w:rPr>
                <w:bCs/>
                <w:color w:val="000000"/>
                <w:sz w:val="20"/>
                <w:szCs w:val="20"/>
              </w:rPr>
              <w:t xml:space="preserve">3 500 руб. за каждый комплект документов</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28"/>
              <w:jc w:val="both"/>
              <w:spacing w:before="40" w:after="40"/>
              <w:rPr>
                <w:bCs/>
                <w:i/>
                <w:color w:val="000000"/>
                <w:sz w:val="20"/>
                <w:szCs w:val="20"/>
              </w:rPr>
            </w:pPr>
            <w:r>
              <w:rPr>
                <w:bCs/>
                <w:i/>
                <w:color w:val="000000"/>
                <w:sz w:val="20"/>
                <w:szCs w:val="20"/>
              </w:rPr>
              <w:t xml:space="preserve">Комиссия взимается в дополнение к комиссии, указанной в п. 5.2.3 Тарифов, и предъявляется к оплате бенефициару; в случае если Банк не получил данную комиссию, она оплачивается приказодателем </w:t>
              <w:br w:type="textWrapping" w:clear="all"/>
              <w:t xml:space="preserve">на основании требования Банка.</w:t>
            </w:r>
            <w:r>
              <w:rPr>
                <w:bCs/>
                <w:i/>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28"/>
              <w:jc w:val="center"/>
              <w:spacing w:before="40" w:after="40"/>
              <w:rPr>
                <w:bCs/>
                <w:color w:val="000000"/>
                <w:sz w:val="20"/>
                <w:szCs w:val="20"/>
              </w:rPr>
            </w:pPr>
            <w:r>
              <w:rPr>
                <w:bCs/>
                <w:color w:val="000000"/>
                <w:sz w:val="20"/>
                <w:szCs w:val="20"/>
              </w:rPr>
              <w:t xml:space="preserve">5.2.5.</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28"/>
              <w:numPr>
                <w:ilvl w:val="0"/>
                <w:numId w:val="37"/>
              </w:numPr>
              <w:ind w:left="184" w:hanging="153"/>
              <w:jc w:val="both"/>
              <w:spacing w:before="40"/>
              <w:rPr>
                <w:bCs/>
                <w:color w:val="000000"/>
                <w:sz w:val="20"/>
                <w:szCs w:val="20"/>
              </w:rPr>
            </w:pPr>
            <w:r>
              <w:rPr>
                <w:bCs/>
                <w:color w:val="000000"/>
                <w:sz w:val="20"/>
                <w:szCs w:val="20"/>
              </w:rPr>
              <w:t xml:space="preserve">Перевод аккредитива в пользу другого бенефициара (трансферация);</w:t>
            </w:r>
            <w:r>
              <w:rPr>
                <w:bCs/>
                <w:color w:val="000000"/>
                <w:sz w:val="20"/>
                <w:szCs w:val="20"/>
              </w:rPr>
            </w:r>
          </w:p>
          <w:p>
            <w:pPr>
              <w:pStyle w:val="1128"/>
              <w:numPr>
                <w:ilvl w:val="0"/>
                <w:numId w:val="37"/>
              </w:numPr>
              <w:ind w:left="184" w:hanging="153"/>
              <w:jc w:val="both"/>
              <w:spacing w:before="40"/>
              <w:rPr>
                <w:bCs/>
                <w:color w:val="000000"/>
                <w:sz w:val="20"/>
                <w:szCs w:val="20"/>
              </w:rPr>
            </w:pPr>
            <w:r>
              <w:rPr>
                <w:bCs/>
                <w:color w:val="000000"/>
                <w:sz w:val="20"/>
                <w:szCs w:val="20"/>
              </w:rPr>
              <w:t xml:space="preserve">изменение условий трансферированного аккредитива, связанное с увеличением суммы</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28"/>
              <w:jc w:val="center"/>
              <w:spacing w:before="40" w:after="40"/>
              <w:rPr>
                <w:bCs/>
                <w:color w:val="000000"/>
                <w:sz w:val="20"/>
                <w:szCs w:val="20"/>
              </w:rPr>
            </w:pPr>
            <w:r>
              <w:rPr>
                <w:bCs/>
                <w:color w:val="000000"/>
                <w:sz w:val="20"/>
                <w:szCs w:val="20"/>
              </w:rPr>
              <w:t xml:space="preserve">0,15% от трансферированной суммы или суммы её увеличения, </w:t>
            </w:r>
            <w:r>
              <w:rPr>
                <w:bCs/>
                <w:color w:val="000000"/>
                <w:sz w:val="20"/>
                <w:szCs w:val="20"/>
              </w:rPr>
            </w:r>
          </w:p>
          <w:p>
            <w:pPr>
              <w:pStyle w:val="1128"/>
              <w:jc w:val="center"/>
              <w:spacing w:before="40" w:after="40"/>
              <w:rPr>
                <w:bCs/>
                <w:color w:val="000000"/>
                <w:sz w:val="20"/>
                <w:szCs w:val="20"/>
              </w:rPr>
            </w:pPr>
            <w:r>
              <w:rPr>
                <w:bCs/>
                <w:color w:val="000000"/>
                <w:sz w:val="20"/>
                <w:szCs w:val="20"/>
              </w:rPr>
              <w:t xml:space="preserve">минимум </w:t>
            </w:r>
            <w:r>
              <w:rPr>
                <w:bCs/>
                <w:sz w:val="20"/>
                <w:szCs w:val="20"/>
              </w:rPr>
              <w:t xml:space="preserve">10</w:t>
            </w:r>
            <w:r>
              <w:rPr>
                <w:bCs/>
                <w:sz w:val="20"/>
                <w:szCs w:val="20"/>
                <w:lang w:val="en-US"/>
              </w:rPr>
              <w:t xml:space="preserve"> </w:t>
            </w:r>
            <w:r>
              <w:rPr>
                <w:bCs/>
                <w:sz w:val="20"/>
                <w:szCs w:val="20"/>
              </w:rPr>
              <w:t xml:space="preserve">000 руб.</w:t>
            </w:r>
            <w:r>
              <w:rPr>
                <w:bCs/>
                <w:color w:val="000000"/>
                <w:sz w:val="20"/>
                <w:szCs w:val="20"/>
              </w:rPr>
              <w:t xml:space="preserve">, максимум 100 000 руб.</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28"/>
              <w:spacing w:before="40" w:after="40"/>
              <w:rPr>
                <w:bCs/>
                <w:color w:val="000000"/>
                <w:sz w:val="20"/>
                <w:szCs w:val="20"/>
              </w:rPr>
            </w:pP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1128"/>
              <w:jc w:val="center"/>
              <w:spacing w:before="40" w:after="40"/>
              <w:rPr>
                <w:bCs/>
                <w:color w:val="000000"/>
                <w:sz w:val="20"/>
                <w:szCs w:val="20"/>
              </w:rPr>
            </w:pPr>
            <w:r>
              <w:rPr>
                <w:bCs/>
                <w:color w:val="000000"/>
                <w:sz w:val="20"/>
                <w:szCs w:val="20"/>
              </w:rPr>
              <w:t xml:space="preserve">5.2.6.</w:t>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560" w:type="pct"/>
            <w:vAlign w:val="center"/>
            <w:textDirection w:val="lrTb"/>
            <w:noWrap w:val="false"/>
          </w:tcPr>
          <w:p>
            <w:pPr>
              <w:pStyle w:val="1128"/>
              <w:numPr>
                <w:ilvl w:val="0"/>
                <w:numId w:val="37"/>
              </w:numPr>
              <w:ind w:left="184" w:hanging="153"/>
              <w:jc w:val="both"/>
              <w:spacing w:before="40"/>
              <w:rPr>
                <w:bCs/>
                <w:color w:val="000000"/>
                <w:sz w:val="20"/>
                <w:szCs w:val="20"/>
              </w:rPr>
            </w:pPr>
            <w:r>
              <w:rPr>
                <w:bCs/>
                <w:color w:val="000000"/>
                <w:sz w:val="20"/>
                <w:szCs w:val="20"/>
              </w:rPr>
              <w:t xml:space="preserve">Изменение условий трансферированного аккредитива, не связанное с увеличением суммы;</w:t>
            </w:r>
            <w:r>
              <w:rPr>
                <w:bCs/>
                <w:color w:val="000000"/>
                <w:sz w:val="20"/>
                <w:szCs w:val="20"/>
              </w:rPr>
            </w:r>
          </w:p>
          <w:p>
            <w:pPr>
              <w:pStyle w:val="1128"/>
              <w:numPr>
                <w:ilvl w:val="0"/>
                <w:numId w:val="37"/>
              </w:numPr>
              <w:ind w:left="181" w:hanging="153"/>
              <w:jc w:val="both"/>
              <w:rPr>
                <w:bCs/>
                <w:color w:val="000000"/>
                <w:sz w:val="20"/>
                <w:szCs w:val="20"/>
              </w:rPr>
            </w:pPr>
            <w:r>
              <w:rPr>
                <w:bCs/>
                <w:color w:val="000000"/>
                <w:sz w:val="20"/>
                <w:szCs w:val="20"/>
              </w:rPr>
              <w:t xml:space="preserve">запрос согласия на аннуляцию трансферированного аккредитива;</w:t>
            </w:r>
            <w:r>
              <w:rPr>
                <w:bCs/>
                <w:color w:val="000000"/>
                <w:sz w:val="20"/>
                <w:szCs w:val="20"/>
              </w:rPr>
            </w:r>
          </w:p>
          <w:p>
            <w:pPr>
              <w:pStyle w:val="1128"/>
              <w:numPr>
                <w:ilvl w:val="0"/>
                <w:numId w:val="37"/>
              </w:numPr>
              <w:ind w:left="181" w:hanging="153"/>
              <w:jc w:val="both"/>
              <w:rPr>
                <w:bCs/>
                <w:color w:val="000000"/>
                <w:sz w:val="20"/>
                <w:szCs w:val="20"/>
              </w:rPr>
            </w:pPr>
            <w:r>
              <w:rPr>
                <w:bCs/>
                <w:color w:val="000000"/>
                <w:sz w:val="20"/>
                <w:szCs w:val="20"/>
              </w:rPr>
              <w:t xml:space="preserve">авизование иных сообщений по трансферированным аккредитивам;</w:t>
            </w:r>
            <w:r>
              <w:rPr>
                <w:bCs/>
                <w:color w:val="000000"/>
                <w:sz w:val="20"/>
                <w:szCs w:val="20"/>
              </w:rPr>
            </w:r>
          </w:p>
          <w:p>
            <w:pPr>
              <w:pStyle w:val="1128"/>
              <w:numPr>
                <w:ilvl w:val="0"/>
                <w:numId w:val="37"/>
              </w:numPr>
              <w:ind w:left="181" w:hanging="153"/>
              <w:jc w:val="both"/>
              <w:rPr>
                <w:bCs/>
                <w:color w:val="000000"/>
                <w:sz w:val="20"/>
                <w:szCs w:val="20"/>
              </w:rPr>
            </w:pPr>
            <w:r>
              <w:rPr>
                <w:bCs/>
                <w:color w:val="000000"/>
                <w:sz w:val="20"/>
                <w:szCs w:val="20"/>
              </w:rPr>
              <w:t xml:space="preserve">запрос по трансферированному аккредитиву по распоряжению клиента </w:t>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154" w:type="pct"/>
            <w:vAlign w:val="center"/>
            <w:textDirection w:val="lrTb"/>
            <w:noWrap w:val="false"/>
          </w:tcPr>
          <w:p>
            <w:pPr>
              <w:pStyle w:val="1128"/>
              <w:jc w:val="center"/>
              <w:rPr>
                <w:bCs/>
                <w:color w:val="000000"/>
                <w:sz w:val="20"/>
                <w:szCs w:val="20"/>
              </w:rPr>
            </w:pPr>
            <w:r>
              <w:rPr>
                <w:bCs/>
                <w:sz w:val="20"/>
                <w:szCs w:val="20"/>
              </w:rPr>
              <w:t xml:space="preserve">10</w:t>
            </w:r>
            <w:r>
              <w:rPr>
                <w:bCs/>
                <w:sz w:val="20"/>
                <w:szCs w:val="20"/>
                <w:lang w:val="en-US"/>
              </w:rPr>
              <w:t xml:space="preserve"> </w:t>
            </w:r>
            <w:r>
              <w:rPr>
                <w:bCs/>
                <w:sz w:val="20"/>
                <w:szCs w:val="20"/>
              </w:rPr>
              <w:t xml:space="preserve">000 руб.</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785" w:type="pct"/>
            <w:vAlign w:val="center"/>
            <w:textDirection w:val="lrTb"/>
            <w:noWrap w:val="false"/>
          </w:tcPr>
          <w:p>
            <w:pPr>
              <w:pStyle w:val="1128"/>
              <w:rPr>
                <w:bCs/>
                <w:color w:val="000000"/>
                <w:sz w:val="20"/>
                <w:szCs w:val="20"/>
              </w:rPr>
            </w:pP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1128"/>
              <w:jc w:val="center"/>
              <w:spacing w:before="120" w:after="120"/>
              <w:rPr>
                <w:b/>
                <w:bCs/>
                <w:color w:val="000000"/>
                <w:sz w:val="20"/>
                <w:szCs w:val="20"/>
              </w:rPr>
            </w:pPr>
            <w:r>
              <w:rPr>
                <w:b/>
                <w:bCs/>
                <w:color w:val="000000"/>
                <w:sz w:val="20"/>
                <w:szCs w:val="20"/>
              </w:rPr>
              <w:t xml:space="preserve">5.3.</w:t>
            </w:r>
            <w:r>
              <w:rPr>
                <w:b/>
                <w:bCs/>
                <w:color w:val="000000"/>
                <w:sz w:val="20"/>
                <w:szCs w:val="20"/>
              </w:rPr>
            </w:r>
          </w:p>
        </w:tc>
        <w:tc>
          <w:tcPr>
            <w:gridSpan w:val="3"/>
            <w:tcBorders>
              <w:top w:val="single" w:color="000000" w:sz="4" w:space="0"/>
              <w:left w:val="single" w:color="000000" w:sz="4" w:space="0"/>
              <w:bottom w:val="none" w:color="000000" w:sz="4" w:space="0"/>
              <w:right w:val="single" w:color="000000" w:sz="4" w:space="0"/>
            </w:tcBorders>
            <w:tcW w:w="4499" w:type="pct"/>
            <w:vAlign w:val="center"/>
            <w:textDirection w:val="lrTb"/>
            <w:noWrap w:val="false"/>
          </w:tcPr>
          <w:p>
            <w:pPr>
              <w:pStyle w:val="1128"/>
              <w:jc w:val="both"/>
              <w:spacing w:before="120" w:after="120"/>
              <w:rPr>
                <w:b/>
                <w:bCs/>
                <w:color w:val="000000"/>
                <w:sz w:val="20"/>
                <w:szCs w:val="20"/>
              </w:rPr>
            </w:pPr>
            <w:r>
              <w:rPr>
                <w:b/>
                <w:bCs/>
                <w:sz w:val="20"/>
                <w:szCs w:val="20"/>
              </w:rPr>
              <w:t xml:space="preserve">Документарные аккредитивы, открытые другими банками для расчетов </w:t>
              <w:br w:type="textWrapping" w:clear="all"/>
              <w:t xml:space="preserve">по внешнеторговым сделкам (экспортные аккредитивы)</w:t>
            </w:r>
            <w:r>
              <w:rPr>
                <w:b/>
                <w:bCs/>
                <w:color w:val="000000"/>
                <w:sz w:val="20"/>
                <w:szCs w:val="20"/>
              </w:rPr>
            </w:r>
            <w:r>
              <w:rPr>
                <w:b/>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28"/>
              <w:jc w:val="center"/>
              <w:spacing w:before="40" w:after="40"/>
              <w:rPr>
                <w:bCs/>
                <w:color w:val="000000"/>
                <w:sz w:val="20"/>
                <w:szCs w:val="20"/>
              </w:rPr>
            </w:pPr>
            <w:r>
              <w:rPr>
                <w:bCs/>
                <w:color w:val="000000"/>
                <w:sz w:val="20"/>
                <w:szCs w:val="20"/>
              </w:rPr>
              <w:t xml:space="preserve">5.3.1.</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center"/>
            <w:textDirection w:val="lrTb"/>
            <w:noWrap w:val="false"/>
          </w:tcPr>
          <w:p>
            <w:pPr>
              <w:pStyle w:val="1128"/>
              <w:jc w:val="both"/>
              <w:spacing w:before="40" w:after="40"/>
              <w:rPr>
                <w:bCs/>
                <w:color w:val="000000"/>
                <w:sz w:val="20"/>
                <w:szCs w:val="20"/>
              </w:rPr>
            </w:pPr>
            <w:r>
              <w:rPr>
                <w:bCs/>
                <w:color w:val="000000"/>
                <w:sz w:val="20"/>
                <w:szCs w:val="20"/>
              </w:rPr>
              <w:t xml:space="preserve">Предварительное авизование аккредитива</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128"/>
              <w:jc w:val="center"/>
              <w:spacing w:before="40" w:after="40"/>
              <w:rPr>
                <w:bCs/>
                <w:color w:val="000000"/>
                <w:sz w:val="20"/>
                <w:szCs w:val="20"/>
              </w:rPr>
            </w:pPr>
            <w:r>
              <w:rPr>
                <w:bCs/>
                <w:color w:val="000000"/>
                <w:sz w:val="20"/>
                <w:szCs w:val="20"/>
              </w:rPr>
              <w:t xml:space="preserve"> </w:t>
            </w:r>
            <w:r>
              <w:rPr>
                <w:bCs/>
                <w:sz w:val="20"/>
                <w:szCs w:val="20"/>
              </w:rPr>
              <w:t xml:space="preserve">10</w:t>
            </w:r>
            <w:r>
              <w:rPr>
                <w:bCs/>
                <w:sz w:val="20"/>
                <w:szCs w:val="20"/>
                <w:lang w:val="en-US"/>
              </w:rPr>
              <w:t xml:space="preserve"> </w:t>
            </w:r>
            <w:r>
              <w:rPr>
                <w:bCs/>
                <w:sz w:val="20"/>
                <w:szCs w:val="20"/>
              </w:rPr>
              <w:t xml:space="preserve">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center"/>
            <w:textDirection w:val="lrTb"/>
            <w:noWrap w:val="false"/>
          </w:tcPr>
          <w:p>
            <w:pPr>
              <w:pStyle w:val="1128"/>
              <w:rPr>
                <w:bCs/>
                <w:color w:val="000000"/>
                <w:sz w:val="20"/>
                <w:szCs w:val="20"/>
              </w:rPr>
            </w:pPr>
            <w:r>
              <w:rPr>
                <w:bCs/>
                <w:color w:val="000000"/>
                <w:sz w:val="20"/>
                <w:szCs w:val="20"/>
              </w:rPr>
              <w:t xml:space="preserve"> </w:t>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28"/>
              <w:jc w:val="center"/>
              <w:spacing w:before="40"/>
              <w:rPr>
                <w:bCs/>
                <w:color w:val="000000"/>
                <w:sz w:val="20"/>
                <w:szCs w:val="20"/>
              </w:rPr>
            </w:pPr>
            <w:r>
              <w:rPr>
                <w:bCs/>
                <w:color w:val="000000"/>
                <w:sz w:val="20"/>
                <w:szCs w:val="20"/>
              </w:rPr>
              <w:t xml:space="preserve">5.3.2.</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28"/>
              <w:numPr>
                <w:ilvl w:val="0"/>
                <w:numId w:val="37"/>
              </w:numPr>
              <w:ind w:left="184" w:hanging="153"/>
              <w:jc w:val="both"/>
              <w:spacing w:before="40"/>
              <w:rPr>
                <w:bCs/>
                <w:color w:val="000000"/>
                <w:sz w:val="20"/>
                <w:szCs w:val="20"/>
              </w:rPr>
            </w:pPr>
            <w:r>
              <w:rPr>
                <w:bCs/>
                <w:color w:val="000000"/>
                <w:sz w:val="20"/>
                <w:szCs w:val="20"/>
              </w:rPr>
              <w:t xml:space="preserve">Авизование аккредитива;</w:t>
            </w:r>
            <w:r>
              <w:rPr>
                <w:bCs/>
                <w:color w:val="000000"/>
                <w:sz w:val="20"/>
                <w:szCs w:val="20"/>
              </w:rPr>
            </w:r>
          </w:p>
          <w:p>
            <w:pPr>
              <w:pStyle w:val="1128"/>
              <w:numPr>
                <w:ilvl w:val="0"/>
                <w:numId w:val="37"/>
              </w:numPr>
              <w:ind w:left="184" w:hanging="153"/>
              <w:jc w:val="both"/>
              <w:spacing w:before="40"/>
              <w:rPr>
                <w:bCs/>
                <w:color w:val="000000"/>
                <w:sz w:val="20"/>
                <w:szCs w:val="20"/>
              </w:rPr>
            </w:pPr>
            <w:r>
              <w:rPr>
                <w:bCs/>
                <w:color w:val="000000"/>
                <w:sz w:val="20"/>
                <w:szCs w:val="20"/>
              </w:rPr>
              <w:t xml:space="preserve">авизование изменения условий аккредитива, связанного с увеличением суммы </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28"/>
              <w:jc w:val="center"/>
              <w:spacing w:before="40"/>
              <w:rPr>
                <w:bCs/>
                <w:color w:val="000000"/>
                <w:sz w:val="20"/>
                <w:szCs w:val="20"/>
              </w:rPr>
            </w:pPr>
            <w:r>
              <w:rPr>
                <w:bCs/>
                <w:color w:val="000000"/>
                <w:sz w:val="20"/>
                <w:szCs w:val="20"/>
              </w:rPr>
              <w:t xml:space="preserve">0,15% от суммы аккредитива или от суммы увеличения,</w:t>
            </w:r>
            <w:r>
              <w:rPr>
                <w:bCs/>
                <w:color w:val="000000"/>
                <w:sz w:val="20"/>
                <w:szCs w:val="20"/>
              </w:rPr>
            </w:r>
          </w:p>
          <w:p>
            <w:pPr>
              <w:pStyle w:val="1128"/>
              <w:jc w:val="center"/>
              <w:spacing w:after="40"/>
              <w:rPr>
                <w:bCs/>
                <w:color w:val="000000"/>
                <w:sz w:val="20"/>
                <w:szCs w:val="20"/>
              </w:rPr>
            </w:pPr>
            <w:r>
              <w:rPr>
                <w:bCs/>
                <w:color w:val="000000"/>
                <w:sz w:val="20"/>
                <w:szCs w:val="20"/>
              </w:rPr>
              <w:t xml:space="preserve">минимум</w:t>
            </w:r>
            <w:r>
              <w:rPr>
                <w:bCs/>
                <w:sz w:val="20"/>
                <w:szCs w:val="20"/>
              </w:rPr>
              <w:t xml:space="preserve">10</w:t>
            </w:r>
            <w:r>
              <w:rPr>
                <w:bCs/>
                <w:sz w:val="20"/>
                <w:szCs w:val="20"/>
                <w:lang w:val="en-US"/>
              </w:rPr>
              <w:t xml:space="preserve"> </w:t>
            </w:r>
            <w:r>
              <w:rPr>
                <w:bCs/>
                <w:sz w:val="20"/>
                <w:szCs w:val="20"/>
              </w:rPr>
              <w:t xml:space="preserve">000 руб.</w:t>
            </w:r>
            <w:r>
              <w:rPr>
                <w:bCs/>
                <w:color w:val="000000"/>
                <w:sz w:val="20"/>
                <w:szCs w:val="20"/>
              </w:rPr>
              <w:t xml:space="preserve">, максимум 75 000 руб.</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28"/>
              <w:rPr>
                <w:bCs/>
                <w:color w:val="000000"/>
                <w:sz w:val="20"/>
                <w:szCs w:val="20"/>
              </w:rPr>
            </w:pP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28"/>
              <w:jc w:val="center"/>
              <w:rPr>
                <w:bCs/>
                <w:color w:val="000000"/>
                <w:sz w:val="20"/>
                <w:szCs w:val="20"/>
              </w:rPr>
            </w:pPr>
            <w:r>
              <w:rPr>
                <w:bCs/>
                <w:color w:val="000000"/>
                <w:sz w:val="20"/>
                <w:szCs w:val="20"/>
              </w:rPr>
              <w:t xml:space="preserve">5.3.3.</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28"/>
              <w:numPr>
                <w:ilvl w:val="0"/>
                <w:numId w:val="37"/>
              </w:numPr>
              <w:ind w:left="184" w:hanging="153"/>
              <w:jc w:val="both"/>
              <w:spacing w:before="40"/>
              <w:rPr>
                <w:bCs/>
                <w:color w:val="000000"/>
                <w:sz w:val="20"/>
                <w:szCs w:val="20"/>
              </w:rPr>
            </w:pPr>
            <w:r>
              <w:rPr>
                <w:bCs/>
                <w:color w:val="000000"/>
                <w:sz w:val="20"/>
                <w:szCs w:val="20"/>
              </w:rPr>
              <w:t xml:space="preserve">Подтверждение аккредитива;</w:t>
            </w:r>
            <w:r>
              <w:rPr>
                <w:bCs/>
                <w:color w:val="000000"/>
                <w:sz w:val="20"/>
                <w:szCs w:val="20"/>
              </w:rPr>
            </w:r>
          </w:p>
          <w:p>
            <w:pPr>
              <w:pStyle w:val="1128"/>
              <w:numPr>
                <w:ilvl w:val="0"/>
                <w:numId w:val="37"/>
              </w:numPr>
              <w:ind w:left="184" w:hanging="153"/>
              <w:jc w:val="both"/>
              <w:spacing w:before="40"/>
              <w:rPr>
                <w:bCs/>
                <w:color w:val="000000"/>
                <w:sz w:val="20"/>
                <w:szCs w:val="20"/>
              </w:rPr>
            </w:pPr>
            <w:r>
              <w:rPr>
                <w:bCs/>
                <w:color w:val="000000"/>
                <w:sz w:val="20"/>
                <w:szCs w:val="20"/>
              </w:rPr>
              <w:t xml:space="preserve">подтверждение изменения условий подтвержденного Банком аккредитива, связанного с увеличением суммы</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128"/>
              <w:jc w:val="center"/>
              <w:rPr>
                <w:bCs/>
                <w:color w:val="000000"/>
                <w:sz w:val="20"/>
                <w:szCs w:val="20"/>
              </w:rPr>
            </w:pP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28"/>
              <w:rPr>
                <w:bCs/>
                <w:color w:val="000000"/>
                <w:sz w:val="20"/>
                <w:szCs w:val="20"/>
              </w:rPr>
            </w:pP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99"/>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28"/>
              <w:jc w:val="center"/>
              <w:rPr>
                <w:bCs/>
                <w:color w:val="000000"/>
                <w:sz w:val="20"/>
                <w:szCs w:val="20"/>
              </w:rPr>
            </w:pPr>
            <w:r>
              <w:rPr>
                <w:bCs/>
                <w:color w:val="000000"/>
                <w:sz w:val="20"/>
                <w:szCs w:val="20"/>
              </w:rPr>
              <w:t xml:space="preserve">5.3.3.1.</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28"/>
              <w:jc w:val="both"/>
              <w:rPr>
                <w:bCs/>
                <w:color w:val="000000"/>
                <w:sz w:val="20"/>
                <w:szCs w:val="20"/>
              </w:rPr>
            </w:pPr>
            <w:r>
              <w:rPr>
                <w:bCs/>
                <w:color w:val="000000"/>
                <w:sz w:val="20"/>
                <w:szCs w:val="20"/>
              </w:rPr>
              <w:t xml:space="preserve">При предоставлении банком-эмитентом 100% денежного покрытия</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28"/>
              <w:jc w:val="center"/>
              <w:rPr>
                <w:bCs/>
                <w:sz w:val="20"/>
                <w:szCs w:val="20"/>
                <w:lang w:eastAsia="en-US"/>
              </w:rPr>
            </w:pPr>
            <w:r>
              <w:rPr>
                <w:bCs/>
                <w:sz w:val="20"/>
                <w:szCs w:val="20"/>
              </w:rPr>
              <w:t xml:space="preserve">0,20% от суммы аккредитива, увеличения суммы аккредитива и/или неиспользованного остатка средств по аккредитиву,</w:t>
            </w:r>
            <w:r>
              <w:rPr>
                <w:bCs/>
                <w:sz w:val="20"/>
                <w:szCs w:val="20"/>
                <w:lang w:eastAsia="en-US"/>
              </w:rPr>
            </w:r>
            <w:r>
              <w:rPr>
                <w:bCs/>
                <w:sz w:val="20"/>
                <w:szCs w:val="20"/>
                <w:lang w:eastAsia="en-US"/>
              </w:rPr>
            </w:r>
          </w:p>
          <w:p>
            <w:pPr>
              <w:pStyle w:val="1128"/>
              <w:jc w:val="center"/>
              <w:rPr>
                <w:bCs/>
                <w:sz w:val="20"/>
                <w:szCs w:val="20"/>
              </w:rPr>
            </w:pPr>
            <w:r>
              <w:rPr>
                <w:bCs/>
                <w:sz w:val="20"/>
                <w:szCs w:val="20"/>
              </w:rPr>
              <w:t xml:space="preserve">минимум 10</w:t>
            </w:r>
            <w:r>
              <w:rPr>
                <w:bCs/>
                <w:sz w:val="20"/>
                <w:szCs w:val="20"/>
                <w:lang w:val="en-US"/>
              </w:rPr>
              <w:t xml:space="preserve"> </w:t>
            </w:r>
            <w:r>
              <w:rPr>
                <w:bCs/>
                <w:sz w:val="20"/>
                <w:szCs w:val="20"/>
              </w:rPr>
              <w:t xml:space="preserve">000 руб.,</w:t>
            </w:r>
            <w:r>
              <w:rPr>
                <w:bCs/>
                <w:sz w:val="20"/>
                <w:szCs w:val="20"/>
              </w:rPr>
            </w:r>
          </w:p>
          <w:p>
            <w:pPr>
              <w:pStyle w:val="1128"/>
              <w:jc w:val="center"/>
              <w:rPr>
                <w:bCs/>
                <w:color w:val="000000"/>
                <w:sz w:val="20"/>
                <w:szCs w:val="20"/>
              </w:rPr>
            </w:pPr>
            <w:r>
              <w:rPr>
                <w:bCs/>
                <w:sz w:val="20"/>
                <w:szCs w:val="20"/>
              </w:rPr>
              <w:t xml:space="preserve">за комиссионный период* или его часть</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28"/>
              <w:jc w:val="both"/>
              <w:spacing w:before="40"/>
              <w:rPr>
                <w:i/>
                <w:iCs/>
                <w:sz w:val="20"/>
                <w:szCs w:val="20"/>
              </w:rPr>
            </w:pPr>
            <w:r>
              <w:rPr>
                <w:i/>
                <w:iCs/>
                <w:sz w:val="20"/>
                <w:szCs w:val="20"/>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 или срока тратты (если аккредитив исполняется путем акцепта срочной тратты).</w:t>
            </w:r>
            <w:r>
              <w:rPr>
                <w:i/>
                <w:iCs/>
                <w:sz w:val="20"/>
                <w:szCs w:val="20"/>
              </w:rPr>
            </w:r>
          </w:p>
          <w:p>
            <w:pPr>
              <w:pStyle w:val="1128"/>
              <w:jc w:val="both"/>
              <w:spacing w:before="40"/>
              <w:rPr>
                <w:i/>
                <w:iCs/>
                <w:sz w:val="20"/>
                <w:szCs w:val="20"/>
              </w:rPr>
            </w:pPr>
            <w:r>
              <w:rPr>
                <w:i/>
                <w:iCs/>
                <w:sz w:val="20"/>
                <w:szCs w:val="20"/>
              </w:rPr>
              <w:t xml:space="preserve">Первый комиссионный период начинается в дату подтверждения аккредитива. Каждый следующий комиссионный</w:t>
            </w:r>
            <w:r>
              <w:rPr>
                <w:i/>
                <w:iCs/>
                <w:sz w:val="20"/>
                <w:szCs w:val="20"/>
              </w:rPr>
              <w:t xml:space="preserve">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w:t>
              <w:br/>
              <w:t xml:space="preserve">по аккредитиву (есл</w:t>
            </w:r>
            <w:r>
              <w:rPr>
                <w:i/>
                <w:iCs/>
                <w:sz w:val="20"/>
                <w:szCs w:val="20"/>
              </w:rPr>
              <w:t xml:space="preserve">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r>
              <w:rPr>
                <w:i/>
                <w:iCs/>
                <w:sz w:val="20"/>
                <w:szCs w:val="20"/>
              </w:rPr>
            </w:r>
          </w:p>
          <w:p>
            <w:pPr>
              <w:pStyle w:val="1128"/>
              <w:jc w:val="both"/>
              <w:spacing w:before="40"/>
              <w:rPr>
                <w:i/>
                <w:iCs/>
                <w:sz w:val="20"/>
                <w:szCs w:val="20"/>
              </w:rPr>
            </w:pPr>
            <w:r>
              <w:rPr>
                <w:i/>
                <w:iCs/>
                <w:sz w:val="20"/>
                <w:szCs w:val="20"/>
              </w:rPr>
              <w:t xml:space="preserve">Расчет суммы комиссии производится от суммы аккредитива/неиспользованного остатка средств по аккредитиву/ тратты по состоянию на дату подтверждения/на дату начала очередного комиссионного</w:t>
            </w:r>
            <w:r>
              <w:rPr>
                <w:iCs/>
                <w:sz w:val="20"/>
                <w:szCs w:val="20"/>
              </w:rPr>
              <w:t xml:space="preserve"> </w:t>
            </w:r>
            <w:r>
              <w:rPr>
                <w:i/>
                <w:iCs/>
                <w:sz w:val="20"/>
                <w:szCs w:val="20"/>
              </w:rPr>
              <w:t xml:space="preserve">периода.</w:t>
            </w:r>
            <w:r>
              <w:rPr>
                <w:i/>
                <w:iCs/>
                <w:sz w:val="20"/>
                <w:szCs w:val="20"/>
              </w:rPr>
            </w:r>
          </w:p>
          <w:p>
            <w:pPr>
              <w:pStyle w:val="1128"/>
              <w:jc w:val="both"/>
              <w:spacing w:before="40"/>
              <w:rPr>
                <w:i/>
                <w:iCs/>
                <w:sz w:val="20"/>
                <w:szCs w:val="20"/>
              </w:rPr>
            </w:pPr>
            <w:r>
              <w:rPr>
                <w:i/>
                <w:iCs/>
                <w:sz w:val="20"/>
                <w:szCs w:val="20"/>
              </w:rPr>
              <w:t xml:space="preserve">Комиссия уплачивается в дату подтверждения аккредитива/ </w:t>
              <w:br w:type="textWrapping" w:clear="all"/>
              <w:t xml:space="preserve">в первый рабочий день соответствующего комиссионного периода.</w:t>
            </w:r>
            <w:r>
              <w:rPr>
                <w:i/>
                <w:iCs/>
                <w:sz w:val="20"/>
                <w:szCs w:val="20"/>
              </w:rPr>
            </w:r>
          </w:p>
          <w:p>
            <w:pPr>
              <w:pStyle w:val="1128"/>
              <w:jc w:val="both"/>
              <w:spacing w:before="40"/>
              <w:rPr>
                <w:i/>
                <w:iCs/>
                <w:sz w:val="20"/>
                <w:szCs w:val="20"/>
              </w:rPr>
            </w:pPr>
            <w:r>
              <w:rPr>
                <w:i/>
                <w:iCs/>
                <w:sz w:val="20"/>
                <w:szCs w:val="20"/>
              </w:rPr>
              <w:t xml:space="preserve">При внесении в условия подтвержденного аккредитива изменений, связанных </w:t>
              <w:br w:type="textWrapping" w:clear="all"/>
              <w:t xml:space="preserve">с увеличением суммы, комиссия рассчитывается от суммы увеличения и уплачивается в дату осуществлен</w:t>
            </w:r>
            <w:r>
              <w:rPr>
                <w:i/>
                <w:iCs/>
                <w:sz w:val="20"/>
                <w:szCs w:val="20"/>
              </w:rPr>
              <w:t xml:space="preserve">ия операции за период, который начинается в дату внесения изменения </w:t>
              <w:br w:type="textWrapping" w:clear="all"/>
              <w:t xml:space="preserve">и заканчивается в дату окончания текущего комиссионного периода.</w:t>
            </w:r>
            <w:r>
              <w:rPr>
                <w:i/>
                <w:iCs/>
                <w:sz w:val="20"/>
                <w:szCs w:val="20"/>
              </w:rPr>
            </w:r>
          </w:p>
          <w:p>
            <w:pPr>
              <w:pStyle w:val="1128"/>
              <w:jc w:val="both"/>
              <w:spacing w:before="40"/>
              <w:rPr>
                <w:iCs/>
                <w:sz w:val="20"/>
                <w:szCs w:val="20"/>
              </w:rPr>
            </w:pPr>
            <w:r>
              <w:rPr>
                <w:i/>
                <w:iCs/>
                <w:sz w:val="20"/>
                <w:szCs w:val="20"/>
              </w:rPr>
              <w:t xml:space="preserve">Ес</w:t>
            </w:r>
            <w:r>
              <w:rPr>
                <w:i/>
                <w:iCs/>
                <w:sz w:val="20"/>
                <w:szCs w:val="20"/>
              </w:rPr>
              <w:t xml:space="preserve">ли в комиссионный период, </w:t>
              <w:br/>
              <w:t xml:space="preserve">за который была уплачена комиссия, был совершен платеж </w:t>
              <w:br/>
              <w:t xml:space="preserve">по аккредитиву/был совершен акцепт или платеж по тратте/сумма аккредитива была уменьшена/ аккредитив был закрыт, сумма комиссии не пересчитывается </w:t>
              <w:br/>
              <w:t xml:space="preserve">и не возвращается Банком.</w:t>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28"/>
              <w:jc w:val="center"/>
              <w:rPr>
                <w:bCs/>
                <w:color w:val="000000"/>
                <w:sz w:val="20"/>
                <w:szCs w:val="20"/>
              </w:rPr>
            </w:pPr>
            <w:r>
              <w:rPr>
                <w:bCs/>
                <w:color w:val="000000"/>
                <w:sz w:val="20"/>
                <w:szCs w:val="20"/>
              </w:rPr>
              <w:t xml:space="preserve">5.3.3.2.</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28"/>
              <w:jc w:val="both"/>
              <w:rPr>
                <w:bCs/>
                <w:color w:val="000000"/>
                <w:sz w:val="20"/>
                <w:szCs w:val="20"/>
              </w:rPr>
            </w:pPr>
            <w:r>
              <w:rPr>
                <w:bCs/>
                <w:color w:val="000000"/>
                <w:sz w:val="20"/>
                <w:szCs w:val="20"/>
              </w:rPr>
              <w:t xml:space="preserve">При отсутствии 100% денежного покрытия</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28"/>
              <w:jc w:val="center"/>
              <w:rPr>
                <w:bCs/>
                <w:color w:val="000000"/>
                <w:sz w:val="20"/>
                <w:szCs w:val="20"/>
              </w:rPr>
            </w:pPr>
            <w:r>
              <w:rPr>
                <w:bCs/>
                <w:color w:val="000000"/>
                <w:sz w:val="20"/>
                <w:szCs w:val="20"/>
              </w:rPr>
              <w:t xml:space="preserve">По соглашению сторон</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28"/>
              <w:rPr>
                <w:bCs/>
                <w:color w:val="000000"/>
                <w:sz w:val="20"/>
                <w:szCs w:val="20"/>
              </w:rPr>
            </w:pP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28"/>
              <w:jc w:val="center"/>
              <w:rPr>
                <w:bCs/>
                <w:color w:val="000000"/>
                <w:sz w:val="20"/>
                <w:szCs w:val="20"/>
              </w:rPr>
            </w:pPr>
            <w:r>
              <w:rPr>
                <w:bCs/>
                <w:color w:val="000000"/>
                <w:sz w:val="20"/>
                <w:szCs w:val="20"/>
              </w:rPr>
              <w:t xml:space="preserve">5.3.4.</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28"/>
              <w:numPr>
                <w:ilvl w:val="0"/>
                <w:numId w:val="37"/>
              </w:numPr>
              <w:ind w:left="184" w:hanging="153"/>
              <w:jc w:val="both"/>
              <w:spacing w:before="40"/>
              <w:rPr>
                <w:bCs/>
                <w:color w:val="000000"/>
                <w:sz w:val="20"/>
                <w:szCs w:val="20"/>
              </w:rPr>
            </w:pPr>
            <w:r>
              <w:rPr>
                <w:bCs/>
                <w:color w:val="000000"/>
                <w:sz w:val="20"/>
                <w:szCs w:val="20"/>
              </w:rPr>
              <w:t xml:space="preserve">Авизование изменений условий аккредитива, не связанных с увеличением суммы;</w:t>
            </w:r>
            <w:r>
              <w:rPr>
                <w:bCs/>
                <w:color w:val="000000"/>
                <w:sz w:val="20"/>
                <w:szCs w:val="20"/>
              </w:rPr>
            </w:r>
          </w:p>
          <w:p>
            <w:pPr>
              <w:pStyle w:val="1128"/>
              <w:numPr>
                <w:ilvl w:val="0"/>
                <w:numId w:val="37"/>
              </w:numPr>
              <w:ind w:left="184" w:hanging="153"/>
              <w:jc w:val="both"/>
              <w:spacing w:before="40"/>
              <w:rPr>
                <w:bCs/>
                <w:color w:val="000000"/>
                <w:sz w:val="20"/>
                <w:szCs w:val="20"/>
              </w:rPr>
            </w:pPr>
            <w:r>
              <w:rPr>
                <w:bCs/>
                <w:color w:val="000000"/>
                <w:sz w:val="20"/>
                <w:szCs w:val="20"/>
              </w:rPr>
              <w:t xml:space="preserve">авизование запроса на аннуляцию аккредитива;</w:t>
            </w:r>
            <w:r>
              <w:rPr>
                <w:bCs/>
                <w:color w:val="000000"/>
                <w:sz w:val="20"/>
                <w:szCs w:val="20"/>
              </w:rPr>
            </w:r>
          </w:p>
          <w:p>
            <w:pPr>
              <w:pStyle w:val="1128"/>
              <w:numPr>
                <w:ilvl w:val="0"/>
                <w:numId w:val="37"/>
              </w:numPr>
              <w:ind w:left="184" w:hanging="153"/>
              <w:jc w:val="both"/>
              <w:spacing w:before="40"/>
              <w:rPr>
                <w:bCs/>
                <w:color w:val="000000"/>
                <w:sz w:val="20"/>
                <w:szCs w:val="20"/>
              </w:rPr>
            </w:pPr>
            <w:r>
              <w:rPr>
                <w:bCs/>
                <w:color w:val="000000"/>
                <w:sz w:val="20"/>
                <w:szCs w:val="20"/>
              </w:rPr>
              <w:t xml:space="preserve">авизование иных сообщений по аккредитивам;</w:t>
            </w:r>
            <w:r>
              <w:rPr>
                <w:bCs/>
                <w:color w:val="000000"/>
                <w:sz w:val="20"/>
                <w:szCs w:val="20"/>
              </w:rPr>
            </w:r>
          </w:p>
          <w:p>
            <w:pPr>
              <w:pStyle w:val="1128"/>
              <w:numPr>
                <w:ilvl w:val="0"/>
                <w:numId w:val="37"/>
              </w:numPr>
              <w:ind w:left="184" w:hanging="153"/>
              <w:jc w:val="both"/>
              <w:spacing w:before="40"/>
              <w:rPr>
                <w:bCs/>
                <w:color w:val="000000"/>
                <w:sz w:val="20"/>
                <w:szCs w:val="20"/>
              </w:rPr>
            </w:pPr>
            <w:r>
              <w:rPr>
                <w:bCs/>
                <w:color w:val="000000"/>
                <w:sz w:val="20"/>
                <w:szCs w:val="20"/>
              </w:rPr>
              <w:t xml:space="preserve">запрос по аккредитиву по распоряжению клиента </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128"/>
              <w:jc w:val="center"/>
              <w:rPr>
                <w:bCs/>
                <w:color w:val="000000"/>
                <w:sz w:val="20"/>
                <w:szCs w:val="20"/>
              </w:rPr>
            </w:pPr>
            <w:r>
              <w:rPr>
                <w:bCs/>
                <w:color w:val="000000"/>
                <w:sz w:val="20"/>
                <w:szCs w:val="20"/>
              </w:rPr>
              <w:t xml:space="preserve">3 500 руб.</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28"/>
              <w:rPr>
                <w:bCs/>
                <w:color w:val="000000"/>
                <w:sz w:val="20"/>
                <w:szCs w:val="20"/>
              </w:rPr>
            </w:pP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28"/>
              <w:jc w:val="center"/>
              <w:spacing w:before="40"/>
              <w:rPr>
                <w:bCs/>
                <w:color w:val="000000"/>
                <w:sz w:val="20"/>
                <w:szCs w:val="20"/>
              </w:rPr>
            </w:pPr>
            <w:r>
              <w:rPr>
                <w:bCs/>
                <w:color w:val="000000"/>
                <w:sz w:val="20"/>
                <w:szCs w:val="20"/>
              </w:rPr>
              <w:t xml:space="preserve">5.3.5.</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28"/>
              <w:jc w:val="both"/>
              <w:spacing w:before="40"/>
              <w:rPr>
                <w:bCs/>
                <w:color w:val="000000"/>
                <w:sz w:val="20"/>
                <w:szCs w:val="20"/>
              </w:rPr>
            </w:pPr>
            <w:r>
              <w:rPr>
                <w:bCs/>
                <w:color w:val="000000"/>
                <w:sz w:val="20"/>
                <w:szCs w:val="20"/>
              </w:rPr>
              <w:t xml:space="preserve">Обработка/проверка документов</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28"/>
              <w:jc w:val="center"/>
              <w:spacing w:before="40"/>
              <w:rPr>
                <w:bCs/>
                <w:color w:val="000000"/>
                <w:sz w:val="20"/>
                <w:szCs w:val="20"/>
              </w:rPr>
            </w:pPr>
            <w:r>
              <w:rPr>
                <w:bCs/>
                <w:color w:val="000000"/>
                <w:sz w:val="20"/>
                <w:szCs w:val="20"/>
              </w:rPr>
              <w:t xml:space="preserve">0,15% от суммы, запрошенной к оплате,</w:t>
            </w:r>
            <w:r>
              <w:rPr>
                <w:bCs/>
                <w:color w:val="000000"/>
                <w:sz w:val="20"/>
                <w:szCs w:val="20"/>
              </w:rPr>
            </w:r>
          </w:p>
          <w:p>
            <w:pPr>
              <w:pStyle w:val="1128"/>
              <w:jc w:val="center"/>
              <w:rPr>
                <w:bCs/>
                <w:color w:val="000000"/>
                <w:sz w:val="20"/>
                <w:szCs w:val="20"/>
              </w:rPr>
            </w:pPr>
            <w:r>
              <w:rPr>
                <w:bCs/>
                <w:color w:val="000000"/>
                <w:sz w:val="20"/>
                <w:szCs w:val="20"/>
              </w:rPr>
              <w:t xml:space="preserve">минимум </w:t>
            </w:r>
            <w:r>
              <w:rPr>
                <w:bCs/>
                <w:sz w:val="20"/>
                <w:szCs w:val="20"/>
              </w:rPr>
              <w:t xml:space="preserve">10</w:t>
            </w:r>
            <w:r>
              <w:rPr>
                <w:bCs/>
                <w:sz w:val="20"/>
                <w:szCs w:val="20"/>
                <w:lang w:val="en-US"/>
              </w:rPr>
              <w:t xml:space="preserve"> </w:t>
            </w:r>
            <w:r>
              <w:rPr>
                <w:bCs/>
                <w:sz w:val="20"/>
                <w:szCs w:val="20"/>
              </w:rPr>
              <w:t xml:space="preserve">000 руб.</w:t>
            </w:r>
            <w:r>
              <w:rPr>
                <w:bCs/>
                <w:color w:val="000000"/>
                <w:sz w:val="20"/>
                <w:szCs w:val="20"/>
              </w:rPr>
              <w:t xml:space="preserve">,</w:t>
            </w:r>
            <w:r>
              <w:rPr>
                <w:bCs/>
                <w:color w:val="000000"/>
                <w:sz w:val="20"/>
                <w:szCs w:val="20"/>
              </w:rPr>
            </w:r>
          </w:p>
          <w:p>
            <w:pPr>
              <w:pStyle w:val="1128"/>
              <w:jc w:val="center"/>
              <w:rPr>
                <w:bCs/>
                <w:color w:val="000000"/>
                <w:sz w:val="20"/>
                <w:szCs w:val="20"/>
              </w:rPr>
            </w:pPr>
            <w:r>
              <w:rPr>
                <w:bCs/>
                <w:color w:val="000000"/>
                <w:sz w:val="20"/>
                <w:szCs w:val="20"/>
              </w:rPr>
              <w:t xml:space="preserve">максимум 350 000 руб.</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28"/>
              <w:jc w:val="both"/>
              <w:spacing w:before="40" w:after="120"/>
              <w:rPr>
                <w:bCs/>
                <w:i/>
                <w:color w:val="000000"/>
                <w:sz w:val="20"/>
                <w:szCs w:val="20"/>
              </w:rPr>
            </w:pPr>
            <w:r>
              <w:rPr>
                <w:bCs/>
                <w:i/>
                <w:color w:val="000000"/>
                <w:sz w:val="20"/>
                <w:szCs w:val="20"/>
              </w:rPr>
              <w:t xml:space="preserve">Комиссия взимается за обработку/ проверку каждого представления документов (в т. ч. если документы не приняты к оплате), исходя </w:t>
              <w:br w:type="textWrapping" w:clear="all"/>
              <w:t xml:space="preserve">из суммы, запрошенной к оплате </w:t>
              <w:br w:type="textWrapping" w:clear="all"/>
              <w:t xml:space="preserve">в рамках аккредитива</w:t>
            </w:r>
            <w:r>
              <w:rPr>
                <w:bCs/>
                <w:i/>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28"/>
              <w:jc w:val="center"/>
              <w:spacing w:before="40"/>
              <w:rPr>
                <w:bCs/>
                <w:color w:val="000000"/>
                <w:sz w:val="20"/>
                <w:szCs w:val="20"/>
              </w:rPr>
            </w:pPr>
            <w:r>
              <w:rPr>
                <w:bCs/>
                <w:color w:val="000000"/>
                <w:sz w:val="20"/>
                <w:szCs w:val="20"/>
              </w:rPr>
              <w:t xml:space="preserve">5.3.6.</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28"/>
              <w:numPr>
                <w:ilvl w:val="0"/>
                <w:numId w:val="37"/>
              </w:numPr>
              <w:ind w:left="184" w:hanging="153"/>
              <w:jc w:val="both"/>
              <w:spacing w:before="40"/>
              <w:rPr>
                <w:bCs/>
                <w:color w:val="000000"/>
                <w:sz w:val="20"/>
                <w:szCs w:val="20"/>
              </w:rPr>
            </w:pPr>
            <w:r>
              <w:rPr>
                <w:bCs/>
                <w:color w:val="000000"/>
                <w:sz w:val="20"/>
                <w:szCs w:val="20"/>
              </w:rPr>
              <w:t xml:space="preserve">Перевод аккредитива в пользу другого бенефициара (трансферация); </w:t>
            </w:r>
            <w:r>
              <w:rPr>
                <w:bCs/>
                <w:color w:val="000000"/>
                <w:sz w:val="20"/>
                <w:szCs w:val="20"/>
              </w:rPr>
            </w:r>
          </w:p>
          <w:p>
            <w:pPr>
              <w:pStyle w:val="1128"/>
              <w:numPr>
                <w:ilvl w:val="0"/>
                <w:numId w:val="37"/>
              </w:numPr>
              <w:ind w:left="184" w:hanging="153"/>
              <w:jc w:val="both"/>
              <w:spacing w:before="40"/>
              <w:rPr>
                <w:bCs/>
                <w:color w:val="000000"/>
                <w:sz w:val="20"/>
                <w:szCs w:val="20"/>
              </w:rPr>
            </w:pPr>
            <w:r>
              <w:rPr>
                <w:bCs/>
                <w:color w:val="000000"/>
                <w:sz w:val="20"/>
                <w:szCs w:val="20"/>
              </w:rPr>
              <w:t xml:space="preserve">изменение условий трансферированного аккредитива, связанное с увеличением суммы</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28"/>
              <w:jc w:val="center"/>
              <w:spacing w:before="40"/>
              <w:rPr>
                <w:bCs/>
                <w:color w:val="000000"/>
                <w:sz w:val="20"/>
                <w:szCs w:val="20"/>
              </w:rPr>
            </w:pPr>
            <w:r>
              <w:rPr>
                <w:bCs/>
                <w:color w:val="000000"/>
                <w:sz w:val="20"/>
                <w:szCs w:val="20"/>
              </w:rPr>
              <w:t xml:space="preserve">0,15% от трансферированной суммы или суммы </w:t>
              <w:br w:type="textWrapping" w:clear="all"/>
              <w:t xml:space="preserve">ее увеличения,</w:t>
            </w:r>
            <w:r>
              <w:rPr>
                <w:bCs/>
                <w:color w:val="000000"/>
                <w:sz w:val="20"/>
                <w:szCs w:val="20"/>
              </w:rPr>
            </w:r>
          </w:p>
          <w:p>
            <w:pPr>
              <w:pStyle w:val="1128"/>
              <w:jc w:val="center"/>
              <w:rPr>
                <w:bCs/>
                <w:color w:val="000000"/>
                <w:sz w:val="20"/>
                <w:szCs w:val="20"/>
              </w:rPr>
            </w:pPr>
            <w:r>
              <w:rPr>
                <w:bCs/>
                <w:color w:val="000000"/>
                <w:sz w:val="20"/>
                <w:szCs w:val="20"/>
              </w:rPr>
              <w:t xml:space="preserve">минимум </w:t>
            </w:r>
            <w:r>
              <w:rPr>
                <w:bCs/>
                <w:sz w:val="20"/>
                <w:szCs w:val="20"/>
              </w:rPr>
              <w:t xml:space="preserve">10</w:t>
            </w:r>
            <w:r>
              <w:rPr>
                <w:bCs/>
                <w:sz w:val="20"/>
                <w:szCs w:val="20"/>
                <w:lang w:val="en-US"/>
              </w:rPr>
              <w:t xml:space="preserve"> </w:t>
            </w:r>
            <w:r>
              <w:rPr>
                <w:bCs/>
                <w:sz w:val="20"/>
                <w:szCs w:val="20"/>
              </w:rPr>
              <w:t xml:space="preserve">000 руб.</w:t>
            </w:r>
            <w:r>
              <w:rPr>
                <w:bCs/>
                <w:color w:val="000000"/>
                <w:sz w:val="20"/>
                <w:szCs w:val="20"/>
              </w:rPr>
              <w:t xml:space="preserve">,</w:t>
            </w:r>
            <w:r>
              <w:rPr>
                <w:bCs/>
                <w:color w:val="000000"/>
                <w:sz w:val="20"/>
                <w:szCs w:val="20"/>
              </w:rPr>
            </w:r>
          </w:p>
          <w:p>
            <w:pPr>
              <w:pStyle w:val="1128"/>
              <w:jc w:val="center"/>
              <w:rPr>
                <w:bCs/>
                <w:color w:val="000000"/>
                <w:sz w:val="20"/>
                <w:szCs w:val="20"/>
              </w:rPr>
            </w:pPr>
            <w:r>
              <w:rPr>
                <w:bCs/>
                <w:color w:val="000000"/>
                <w:sz w:val="20"/>
                <w:szCs w:val="20"/>
              </w:rPr>
              <w:t xml:space="preserve">максимум 100</w:t>
            </w:r>
            <w:r>
              <w:rPr>
                <w:sz w:val="20"/>
                <w:szCs w:val="20"/>
              </w:rPr>
              <w:t xml:space="preserve">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28"/>
              <w:rPr>
                <w:bCs/>
                <w:color w:val="000000"/>
                <w:sz w:val="20"/>
                <w:szCs w:val="20"/>
              </w:rPr>
            </w:pP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28"/>
              <w:jc w:val="center"/>
              <w:spacing w:before="40"/>
              <w:rPr>
                <w:bCs/>
                <w:color w:val="000000"/>
                <w:sz w:val="20"/>
                <w:szCs w:val="20"/>
              </w:rPr>
            </w:pPr>
            <w:r>
              <w:rPr>
                <w:bCs/>
                <w:color w:val="000000"/>
                <w:sz w:val="20"/>
                <w:szCs w:val="20"/>
              </w:rPr>
              <w:t xml:space="preserve">5.3.7.</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28"/>
              <w:numPr>
                <w:ilvl w:val="0"/>
                <w:numId w:val="37"/>
              </w:numPr>
              <w:ind w:left="184" w:hanging="153"/>
              <w:jc w:val="both"/>
              <w:spacing w:before="40"/>
              <w:rPr>
                <w:bCs/>
                <w:color w:val="000000"/>
                <w:sz w:val="20"/>
                <w:szCs w:val="20"/>
              </w:rPr>
            </w:pPr>
            <w:r>
              <w:rPr>
                <w:bCs/>
                <w:color w:val="000000"/>
                <w:sz w:val="20"/>
                <w:szCs w:val="20"/>
              </w:rPr>
              <w:t xml:space="preserve">Изменение условий трансферированного аккредитива, не связанное с увеличением суммы; </w:t>
            </w:r>
            <w:r>
              <w:rPr>
                <w:bCs/>
                <w:color w:val="000000"/>
                <w:sz w:val="20"/>
                <w:szCs w:val="20"/>
              </w:rPr>
            </w:r>
          </w:p>
          <w:p>
            <w:pPr>
              <w:pStyle w:val="1128"/>
              <w:numPr>
                <w:ilvl w:val="0"/>
                <w:numId w:val="37"/>
              </w:numPr>
              <w:ind w:left="181" w:hanging="153"/>
              <w:jc w:val="both"/>
              <w:rPr>
                <w:bCs/>
                <w:color w:val="000000"/>
                <w:sz w:val="20"/>
                <w:szCs w:val="20"/>
              </w:rPr>
            </w:pPr>
            <w:r>
              <w:rPr>
                <w:bCs/>
                <w:color w:val="000000"/>
                <w:sz w:val="20"/>
                <w:szCs w:val="20"/>
              </w:rPr>
              <w:t xml:space="preserve">авизование запроса на аннуляцию трансферированного аккредитива;</w:t>
            </w:r>
            <w:r>
              <w:rPr>
                <w:bCs/>
                <w:color w:val="000000"/>
                <w:sz w:val="20"/>
                <w:szCs w:val="20"/>
              </w:rPr>
            </w:r>
          </w:p>
          <w:p>
            <w:pPr>
              <w:pStyle w:val="1128"/>
              <w:numPr>
                <w:ilvl w:val="0"/>
                <w:numId w:val="37"/>
              </w:numPr>
              <w:ind w:left="181" w:hanging="153"/>
              <w:jc w:val="both"/>
              <w:rPr>
                <w:bCs/>
                <w:color w:val="000000"/>
                <w:sz w:val="20"/>
                <w:szCs w:val="20"/>
              </w:rPr>
            </w:pPr>
            <w:r>
              <w:rPr>
                <w:bCs/>
                <w:color w:val="000000"/>
                <w:sz w:val="20"/>
                <w:szCs w:val="20"/>
              </w:rPr>
              <w:t xml:space="preserve">авизование иных сообщений по трансферированным аккредитивам;</w:t>
            </w:r>
            <w:r>
              <w:rPr>
                <w:bCs/>
                <w:color w:val="000000"/>
                <w:sz w:val="20"/>
                <w:szCs w:val="20"/>
              </w:rPr>
            </w:r>
          </w:p>
          <w:p>
            <w:pPr>
              <w:pStyle w:val="1128"/>
              <w:numPr>
                <w:ilvl w:val="0"/>
                <w:numId w:val="37"/>
              </w:numPr>
              <w:ind w:left="181" w:hanging="153"/>
              <w:jc w:val="both"/>
              <w:rPr>
                <w:bCs/>
                <w:color w:val="000000"/>
                <w:sz w:val="20"/>
                <w:szCs w:val="20"/>
              </w:rPr>
            </w:pPr>
            <w:r>
              <w:rPr>
                <w:bCs/>
                <w:color w:val="000000"/>
                <w:sz w:val="20"/>
                <w:szCs w:val="20"/>
              </w:rPr>
              <w:t xml:space="preserve">запрос по трансферированному аккредитиву по распоряжению клиента</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128"/>
              <w:jc w:val="center"/>
              <w:rPr>
                <w:bCs/>
                <w:color w:val="000000"/>
                <w:sz w:val="20"/>
                <w:szCs w:val="20"/>
              </w:rPr>
            </w:pPr>
            <w:r>
              <w:rPr>
                <w:bCs/>
                <w:sz w:val="20"/>
                <w:szCs w:val="20"/>
              </w:rPr>
              <w:t xml:space="preserve">10</w:t>
            </w:r>
            <w:r>
              <w:rPr>
                <w:bCs/>
                <w:sz w:val="20"/>
                <w:szCs w:val="20"/>
                <w:lang w:val="en-US"/>
              </w:rPr>
              <w:t xml:space="preserve"> </w:t>
            </w:r>
            <w:r>
              <w:rPr>
                <w:bCs/>
                <w:sz w:val="20"/>
                <w:szCs w:val="20"/>
              </w:rPr>
              <w:t xml:space="preserve">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28"/>
              <w:rPr>
                <w:bCs/>
                <w:color w:val="000000"/>
                <w:sz w:val="20"/>
                <w:szCs w:val="20"/>
              </w:rPr>
            </w:pP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28"/>
              <w:jc w:val="center"/>
              <w:spacing w:before="120" w:after="120"/>
              <w:rPr>
                <w:b/>
                <w:bCs/>
                <w:color w:val="000000"/>
                <w:sz w:val="20"/>
                <w:szCs w:val="20"/>
              </w:rPr>
            </w:pPr>
            <w:r>
              <w:rPr>
                <w:b/>
                <w:bCs/>
                <w:color w:val="000000"/>
                <w:sz w:val="20"/>
                <w:szCs w:val="20"/>
              </w:rPr>
              <w:t xml:space="preserve">5.4.</w:t>
            </w:r>
            <w:r>
              <w:rPr>
                <w:b/>
                <w:bCs/>
                <w:color w:val="000000"/>
                <w:sz w:val="20"/>
                <w:szCs w:val="20"/>
              </w:rPr>
            </w:r>
          </w:p>
        </w:tc>
        <w:tc>
          <w:tcPr>
            <w:gridSpan w:val="3"/>
            <w:tcBorders>
              <w:top w:val="single" w:color="000000" w:sz="4" w:space="0"/>
              <w:left w:val="single" w:color="000000" w:sz="4" w:space="0"/>
              <w:bottom w:val="single" w:color="000000" w:sz="4" w:space="0"/>
              <w:right w:val="single" w:color="000000" w:sz="4" w:space="0"/>
            </w:tcBorders>
            <w:tcW w:w="4499" w:type="pct"/>
            <w:vAlign w:val="top"/>
            <w:textDirection w:val="lrTb"/>
            <w:noWrap w:val="false"/>
          </w:tcPr>
          <w:p>
            <w:pPr>
              <w:pStyle w:val="1128"/>
              <w:spacing w:before="120" w:after="120"/>
              <w:rPr>
                <w:b/>
                <w:bCs/>
                <w:color w:val="000000"/>
                <w:sz w:val="20"/>
                <w:szCs w:val="20"/>
              </w:rPr>
            </w:pPr>
            <w:r>
              <w:rPr>
                <w:b/>
                <w:bCs/>
                <w:color w:val="000000"/>
                <w:sz w:val="20"/>
                <w:szCs w:val="20"/>
              </w:rPr>
              <w:t xml:space="preserve">Документарное инкассо</w:t>
            </w:r>
            <w:r>
              <w:rPr>
                <w:b/>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28"/>
              <w:jc w:val="center"/>
              <w:spacing w:before="40" w:after="40"/>
              <w:rPr>
                <w:sz w:val="20"/>
                <w:szCs w:val="20"/>
              </w:rPr>
            </w:pPr>
            <w:r>
              <w:rPr>
                <w:sz w:val="20"/>
                <w:szCs w:val="20"/>
              </w:rPr>
              <w:t xml:space="preserve">5.4.1.</w:t>
            </w:r>
            <w:r>
              <w:rPr>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28"/>
              <w:jc w:val="both"/>
              <w:spacing w:before="40" w:after="40"/>
              <w:rPr>
                <w:sz w:val="20"/>
                <w:szCs w:val="20"/>
              </w:rPr>
            </w:pPr>
            <w:r>
              <w:rPr>
                <w:sz w:val="20"/>
                <w:szCs w:val="20"/>
              </w:rPr>
              <w:t xml:space="preserve">Прием, проверка, подготовка документов для отправки на инкассо</w:t>
            </w:r>
            <w:r>
              <w:rPr>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28"/>
              <w:jc w:val="center"/>
              <w:spacing w:before="40"/>
              <w:rPr>
                <w:sz w:val="20"/>
                <w:szCs w:val="20"/>
              </w:rPr>
            </w:pPr>
            <w:r>
              <w:rPr>
                <w:sz w:val="20"/>
                <w:szCs w:val="20"/>
              </w:rPr>
              <w:t xml:space="preserve">0,15% от суммы,</w:t>
            </w:r>
            <w:r>
              <w:rPr>
                <w:sz w:val="20"/>
                <w:szCs w:val="20"/>
              </w:rPr>
            </w:r>
          </w:p>
          <w:p>
            <w:pPr>
              <w:pStyle w:val="1128"/>
              <w:jc w:val="center"/>
              <w:rPr>
                <w:sz w:val="20"/>
                <w:szCs w:val="20"/>
              </w:rPr>
            </w:pPr>
            <w:r>
              <w:rPr>
                <w:sz w:val="20"/>
                <w:szCs w:val="20"/>
              </w:rPr>
              <w:t xml:space="preserve">мин. </w:t>
            </w:r>
            <w:r>
              <w:rPr>
                <w:bCs/>
                <w:color w:val="000000"/>
                <w:sz w:val="20"/>
                <w:szCs w:val="20"/>
              </w:rPr>
              <w:t xml:space="preserve">3 500 руб.</w:t>
            </w:r>
            <w:r>
              <w:rPr>
                <w:sz w:val="20"/>
                <w:szCs w:val="20"/>
              </w:rPr>
              <w:t xml:space="preserve">,</w:t>
            </w:r>
            <w:r>
              <w:rPr>
                <w:sz w:val="20"/>
                <w:szCs w:val="20"/>
              </w:rPr>
            </w:r>
          </w:p>
          <w:p>
            <w:pPr>
              <w:pStyle w:val="1128"/>
              <w:jc w:val="center"/>
              <w:rPr>
                <w:sz w:val="20"/>
                <w:szCs w:val="20"/>
              </w:rPr>
            </w:pPr>
            <w:r>
              <w:rPr>
                <w:sz w:val="20"/>
                <w:szCs w:val="20"/>
              </w:rPr>
              <w:t xml:space="preserve">макс. 35 000 руб.</w:t>
            </w:r>
            <w:r>
              <w:rPr>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28"/>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28"/>
              <w:jc w:val="center"/>
              <w:spacing w:before="40" w:after="40"/>
              <w:rPr>
                <w:sz w:val="20"/>
                <w:szCs w:val="20"/>
              </w:rPr>
            </w:pPr>
            <w:r>
              <w:rPr>
                <w:sz w:val="20"/>
                <w:szCs w:val="20"/>
              </w:rPr>
              <w:t xml:space="preserve">5.4.2.</w:t>
            </w:r>
            <w:r>
              <w:rPr>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28"/>
              <w:jc w:val="both"/>
              <w:spacing w:before="40" w:after="40"/>
              <w:rPr>
                <w:sz w:val="20"/>
                <w:szCs w:val="20"/>
              </w:rPr>
            </w:pPr>
            <w:r>
              <w:rPr>
                <w:sz w:val="20"/>
                <w:szCs w:val="20"/>
              </w:rPr>
              <w:t xml:space="preserve">Изменение условий инкассового поручения или аннуляция</w:t>
            </w:r>
            <w:r>
              <w:rPr>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28"/>
              <w:jc w:val="center"/>
              <w:spacing w:before="40"/>
              <w:rPr>
                <w:sz w:val="20"/>
                <w:szCs w:val="20"/>
              </w:rPr>
            </w:pPr>
            <w:r>
              <w:rPr>
                <w:bCs/>
                <w:color w:val="000000"/>
                <w:sz w:val="20"/>
                <w:szCs w:val="20"/>
              </w:rPr>
              <w:t xml:space="preserve">2 500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28"/>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28"/>
              <w:jc w:val="center"/>
              <w:spacing w:before="40" w:after="40"/>
              <w:rPr>
                <w:sz w:val="20"/>
                <w:szCs w:val="20"/>
              </w:rPr>
            </w:pPr>
            <w:r>
              <w:rPr>
                <w:sz w:val="20"/>
                <w:szCs w:val="20"/>
              </w:rPr>
              <w:t xml:space="preserve">5.4.3.</w:t>
            </w:r>
            <w:r>
              <w:rPr>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28"/>
              <w:jc w:val="both"/>
              <w:spacing w:before="40" w:after="40"/>
              <w:rPr>
                <w:sz w:val="20"/>
                <w:szCs w:val="20"/>
              </w:rPr>
            </w:pPr>
            <w:r>
              <w:rPr>
                <w:sz w:val="20"/>
                <w:szCs w:val="20"/>
              </w:rPr>
              <w:t xml:space="preserve">Выдача документов против платежа и/или акцепта или на других условиях</w:t>
            </w:r>
            <w:r>
              <w:rPr>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28"/>
              <w:jc w:val="center"/>
              <w:spacing w:before="40"/>
              <w:rPr>
                <w:sz w:val="20"/>
                <w:szCs w:val="20"/>
              </w:rPr>
            </w:pPr>
            <w:r>
              <w:rPr>
                <w:sz w:val="20"/>
                <w:szCs w:val="20"/>
              </w:rPr>
              <w:t xml:space="preserve">0,15% от суммы,</w:t>
            </w:r>
            <w:r>
              <w:rPr>
                <w:sz w:val="20"/>
                <w:szCs w:val="20"/>
              </w:rPr>
            </w:r>
          </w:p>
          <w:p>
            <w:pPr>
              <w:pStyle w:val="1128"/>
              <w:jc w:val="center"/>
              <w:rPr>
                <w:sz w:val="20"/>
                <w:szCs w:val="20"/>
              </w:rPr>
            </w:pPr>
            <w:r>
              <w:rPr>
                <w:sz w:val="20"/>
                <w:szCs w:val="20"/>
              </w:rPr>
              <w:t xml:space="preserve">мин. </w:t>
            </w:r>
            <w:r>
              <w:rPr>
                <w:bCs/>
                <w:color w:val="000000"/>
                <w:sz w:val="20"/>
                <w:szCs w:val="20"/>
              </w:rPr>
              <w:t xml:space="preserve">3 500 руб.</w:t>
            </w:r>
            <w:r>
              <w:rPr>
                <w:sz w:val="20"/>
                <w:szCs w:val="20"/>
              </w:rPr>
              <w:t xml:space="preserve">,</w:t>
            </w:r>
            <w:r>
              <w:rPr>
                <w:sz w:val="20"/>
                <w:szCs w:val="20"/>
              </w:rPr>
            </w:r>
          </w:p>
          <w:p>
            <w:pPr>
              <w:pStyle w:val="1128"/>
              <w:jc w:val="center"/>
              <w:rPr>
                <w:sz w:val="20"/>
                <w:szCs w:val="20"/>
              </w:rPr>
            </w:pPr>
            <w:r>
              <w:rPr>
                <w:sz w:val="20"/>
                <w:szCs w:val="20"/>
              </w:rPr>
              <w:t xml:space="preserve">макс. 35 000 руб.</w:t>
            </w:r>
            <w:r>
              <w:rPr>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28"/>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28"/>
              <w:jc w:val="center"/>
              <w:spacing w:before="40" w:after="40"/>
              <w:rPr>
                <w:sz w:val="20"/>
                <w:szCs w:val="20"/>
              </w:rPr>
            </w:pPr>
            <w:r>
              <w:rPr>
                <w:sz w:val="20"/>
                <w:szCs w:val="20"/>
              </w:rPr>
              <w:t xml:space="preserve">5.4.4.</w:t>
            </w:r>
            <w:r>
              <w:rPr>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28"/>
              <w:spacing w:before="40" w:after="40"/>
              <w:rPr>
                <w:sz w:val="20"/>
                <w:szCs w:val="20"/>
              </w:rPr>
            </w:pPr>
            <w:r>
              <w:rPr>
                <w:sz w:val="20"/>
                <w:szCs w:val="20"/>
              </w:rPr>
              <w:t xml:space="preserve">Возврат неоплаченных/неакцептованных документов</w:t>
            </w:r>
            <w:r>
              <w:rPr>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28"/>
              <w:jc w:val="center"/>
              <w:spacing w:before="40"/>
              <w:rPr>
                <w:sz w:val="20"/>
                <w:szCs w:val="20"/>
              </w:rPr>
            </w:pPr>
            <w:r>
              <w:rPr>
                <w:bCs/>
                <w:color w:val="000000"/>
                <w:sz w:val="20"/>
                <w:szCs w:val="20"/>
              </w:rPr>
              <w:t xml:space="preserve">3 500 руб.</w:t>
            </w:r>
            <w:r>
              <w:rPr>
                <w:sz w:val="20"/>
                <w:szCs w:val="20"/>
              </w:rPr>
              <w:t xml:space="preserve"> за каждый комплект документов</w:t>
            </w:r>
            <w:r>
              <w:rPr>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28"/>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128"/>
              <w:jc w:val="center"/>
              <w:spacing w:before="40" w:after="40"/>
              <w:rPr>
                <w:sz w:val="20"/>
                <w:szCs w:val="20"/>
              </w:rPr>
            </w:pPr>
            <w:r>
              <w:rPr>
                <w:sz w:val="20"/>
                <w:szCs w:val="20"/>
                <w:lang w:val="en-US"/>
              </w:rPr>
              <w:t xml:space="preserve">5</w:t>
            </w:r>
            <w:r>
              <w:rPr>
                <w:sz w:val="20"/>
                <w:szCs w:val="20"/>
              </w:rPr>
              <w:t xml:space="preserve">.4.5</w:t>
            </w:r>
            <w:r>
              <w:rPr>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128"/>
              <w:spacing w:before="40" w:after="40"/>
              <w:rPr>
                <w:sz w:val="20"/>
                <w:szCs w:val="20"/>
              </w:rPr>
            </w:pPr>
            <w:r>
              <w:rPr>
                <w:sz w:val="20"/>
                <w:szCs w:val="20"/>
              </w:rPr>
              <w:t xml:space="preserve">Запрос по инкассо по распоряжению клиента </w:t>
            </w:r>
            <w:r>
              <w:rPr>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128"/>
              <w:jc w:val="center"/>
              <w:spacing w:before="40"/>
              <w:rPr>
                <w:bCs/>
                <w:color w:val="000000"/>
                <w:sz w:val="20"/>
                <w:szCs w:val="20"/>
              </w:rPr>
            </w:pPr>
            <w:r>
              <w:rPr>
                <w:bCs/>
                <w:color w:val="000000"/>
                <w:sz w:val="20"/>
                <w:szCs w:val="20"/>
              </w:rPr>
              <w:t xml:space="preserve">2 500 руб. </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128"/>
              <w:rPr>
                <w:sz w:val="20"/>
                <w:szCs w:val="20"/>
              </w:rPr>
            </w:pPr>
            <w:r>
              <w:rPr>
                <w:sz w:val="20"/>
                <w:szCs w:val="20"/>
              </w:rPr>
            </w:r>
            <w:r>
              <w:rPr>
                <w:sz w:val="20"/>
                <w:szCs w:val="20"/>
              </w:rPr>
            </w:r>
          </w:p>
        </w:tc>
      </w:tr>
    </w:tbl>
    <w:p>
      <w:pPr>
        <w:pStyle w:val="1128"/>
        <w:jc w:val="both"/>
        <w:spacing w:before="120"/>
        <w:rPr>
          <w:sz w:val="20"/>
          <w:szCs w:val="20"/>
        </w:rPr>
      </w:pPr>
      <w:r>
        <w:rPr>
          <w:sz w:val="20"/>
          <w:szCs w:val="20"/>
        </w:rPr>
        <w:t xml:space="preserve">*Под комиссионным периодом понимается период в 90 (девяносто) последовательных календарных дней.</w:t>
      </w:r>
      <w:r>
        <w:rPr>
          <w:sz w:val="20"/>
          <w:szCs w:val="20"/>
        </w:rPr>
      </w:r>
    </w:p>
    <w:p>
      <w:pPr>
        <w:pStyle w:val="1128"/>
        <w:jc w:val="both"/>
        <w:spacing w:before="120"/>
        <w:tabs>
          <w:tab w:val="left" w:pos="284" w:leader="none"/>
        </w:tabs>
        <w:rPr>
          <w:sz w:val="20"/>
          <w:szCs w:val="20"/>
          <w:u w:val="single"/>
        </w:rPr>
      </w:pPr>
      <w:r>
        <w:rPr>
          <w:sz w:val="20"/>
          <w:szCs w:val="20"/>
          <w:u w:val="single"/>
        </w:rPr>
      </w:r>
      <w:r>
        <w:rPr>
          <w:sz w:val="20"/>
          <w:szCs w:val="20"/>
          <w:u w:val="single"/>
        </w:rPr>
      </w:r>
    </w:p>
    <w:p>
      <w:pPr>
        <w:pStyle w:val="1128"/>
        <w:jc w:val="both"/>
        <w:spacing w:before="120"/>
        <w:tabs>
          <w:tab w:val="left" w:pos="284" w:leader="none"/>
        </w:tabs>
        <w:rPr>
          <w:sz w:val="20"/>
          <w:szCs w:val="20"/>
          <w:u w:val="single"/>
        </w:rPr>
      </w:pPr>
      <w:r>
        <w:rPr>
          <w:sz w:val="20"/>
          <w:szCs w:val="20"/>
          <w:u w:val="single"/>
        </w:rPr>
        <w:t xml:space="preserve">Примечание:</w:t>
      </w:r>
      <w:r>
        <w:rPr>
          <w:sz w:val="20"/>
          <w:szCs w:val="20"/>
          <w:u w:val="single"/>
        </w:rPr>
      </w:r>
    </w:p>
    <w:p>
      <w:pPr>
        <w:pStyle w:val="1128"/>
        <w:jc w:val="both"/>
        <w:spacing w:before="40"/>
        <w:tabs>
          <w:tab w:val="left" w:pos="-1276" w:leader="none"/>
          <w:tab w:val="left" w:pos="284" w:leader="none"/>
          <w:tab w:val="left" w:pos="1134" w:leader="none"/>
        </w:tabs>
        <w:rPr>
          <w:bCs/>
          <w:color w:val="000000"/>
          <w:sz w:val="20"/>
          <w:szCs w:val="20"/>
        </w:rPr>
      </w:pPr>
      <w:r>
        <w:rPr>
          <w:sz w:val="20"/>
          <w:szCs w:val="20"/>
        </w:rPr>
        <w:t xml:space="preserve">1.</w:t>
        <w:tab/>
        <w:t xml:space="preserve">При указании в наименовании услуги двух и более операций к</w:t>
      </w:r>
      <w:r>
        <w:rPr>
          <w:bCs/>
          <w:color w:val="000000"/>
          <w:sz w:val="20"/>
          <w:szCs w:val="20"/>
        </w:rPr>
        <w:t xml:space="preserve">омиссионное вознаграждение (комиссия) взимается за каждую осуществленную операцию из перечисленных в соответствующем пункте Тарифа.</w:t>
      </w:r>
      <w:r>
        <w:rPr>
          <w:bCs/>
          <w:color w:val="000000"/>
          <w:sz w:val="20"/>
          <w:szCs w:val="20"/>
        </w:rPr>
      </w:r>
    </w:p>
    <w:p>
      <w:pPr>
        <w:pStyle w:val="1128"/>
        <w:jc w:val="both"/>
        <w:spacing w:before="40"/>
        <w:tabs>
          <w:tab w:val="left" w:pos="-1276" w:leader="none"/>
          <w:tab w:val="left" w:pos="284" w:leader="none"/>
          <w:tab w:val="left" w:pos="1134" w:leader="none"/>
        </w:tabs>
        <w:rPr>
          <w:sz w:val="20"/>
          <w:szCs w:val="20"/>
        </w:rPr>
      </w:pPr>
      <w:r>
        <w:rPr>
          <w:sz w:val="20"/>
          <w:szCs w:val="20"/>
        </w:rPr>
        <w:t xml:space="preserve">2. Комиссионное вознаграждение взимается Банком по мере оказания соответствующих услуг в дату оказания услуги, если иной порядок не указан в примечаниях к настоящим Тарифам и/или не установлен по соглашению сторон.</w:t>
      </w:r>
      <w:r>
        <w:rPr>
          <w:sz w:val="20"/>
          <w:szCs w:val="20"/>
        </w:rPr>
      </w:r>
    </w:p>
    <w:p>
      <w:pPr>
        <w:pStyle w:val="1128"/>
        <w:jc w:val="both"/>
        <w:tabs>
          <w:tab w:val="left" w:pos="284" w:leader="none"/>
          <w:tab w:val="left" w:pos="1134" w:leader="none"/>
        </w:tabs>
        <w:rPr>
          <w:sz w:val="20"/>
          <w:szCs w:val="20"/>
        </w:rPr>
      </w:pPr>
      <w:r>
        <w:rPr>
          <w:sz w:val="20"/>
          <w:szCs w:val="20"/>
        </w:rPr>
        <w:t xml:space="preserve">3. Комиссионное вознаграждение по Разделу 5.1 «Аккредитивы для расчетов на территории Российской Федерации» начисляется в рублях Российской Федерации. По аккредитивам, номинированным в иностранной валюте, комиссионное </w:t>
      </w:r>
      <w:r>
        <w:rPr>
          <w:sz w:val="20"/>
          <w:szCs w:val="20"/>
        </w:rPr>
        <w:t xml:space="preserve">вознаграждение, выраженное в процентном отношении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за период).</w:t>
      </w:r>
      <w:r>
        <w:rPr>
          <w:sz w:val="20"/>
          <w:szCs w:val="20"/>
        </w:rPr>
      </w:r>
    </w:p>
    <w:p>
      <w:pPr>
        <w:pStyle w:val="1128"/>
        <w:jc w:val="both"/>
        <w:tabs>
          <w:tab w:val="left" w:pos="284" w:leader="none"/>
          <w:tab w:val="left" w:pos="1134" w:leader="none"/>
        </w:tabs>
        <w:rPr>
          <w:sz w:val="20"/>
          <w:szCs w:val="20"/>
        </w:rPr>
      </w:pPr>
      <w:r>
        <w:rPr>
          <w:sz w:val="20"/>
          <w:szCs w:val="20"/>
        </w:rPr>
        <w:t xml:space="preserve">4. Комиссионное вознаграждение по Разделам 5.2 «Документарные аккредитивы, открытые АО «Россельхозбанк» для расчетов по внешнеторговым сделкам (импортные аккредитивы)», </w:t>
        <w:br w:type="textWrapping" w:clear="all"/>
        <w:t xml:space="preserve">5.3 «Документарные аккредитивы, открытые другими</w:t>
      </w:r>
      <w:r>
        <w:rPr>
          <w:sz w:val="20"/>
          <w:szCs w:val="20"/>
        </w:rPr>
        <w:t xml:space="preserve"> банками для расчетов по внешнеторговым сделкам (экспортные аккредитивы)» и 5.4 «Документарное инкассо» начисляется в рублях Российской Федерации. </w:t>
        <w:br/>
        <w:t xml:space="preserve">По аккредитивам и инкассо в иностранной валюте комиссионное вознаграждение, выраженное в процентном отношени</w:t>
      </w:r>
      <w:r>
        <w:rPr>
          <w:sz w:val="20"/>
          <w:szCs w:val="20"/>
        </w:rPr>
        <w:t xml:space="preserve">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w:t>
        <w:br/>
        <w:t xml:space="preserve">за период), если иное не предусмотрено соглашением сторон.</w:t>
      </w:r>
      <w:r>
        <w:rPr>
          <w:sz w:val="20"/>
          <w:szCs w:val="20"/>
        </w:rPr>
      </w:r>
    </w:p>
    <w:p>
      <w:pPr>
        <w:pStyle w:val="1128"/>
        <w:jc w:val="both"/>
        <w:rPr>
          <w:sz w:val="20"/>
          <w:szCs w:val="20"/>
        </w:rPr>
      </w:pPr>
      <w:r>
        <w:rPr>
          <w:sz w:val="20"/>
          <w:szCs w:val="20"/>
        </w:rPr>
        <w:t xml:space="preserve">5. Если уплата комиссионного вознаграждения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w:t>
      </w:r>
      <w:r>
        <w:rPr>
          <w:sz w:val="20"/>
          <w:szCs w:val="20"/>
        </w:rPr>
      </w:r>
    </w:p>
    <w:p>
      <w:pPr>
        <w:pStyle w:val="1128"/>
        <w:jc w:val="both"/>
        <w:tabs>
          <w:tab w:val="left" w:pos="-1276" w:leader="none"/>
          <w:tab w:val="left" w:pos="0" w:leader="none"/>
          <w:tab w:val="left" w:pos="1134" w:leader="none"/>
        </w:tabs>
        <w:rPr>
          <w:sz w:val="20"/>
          <w:szCs w:val="20"/>
        </w:rPr>
      </w:pPr>
      <w:r>
        <w:rPr>
          <w:sz w:val="20"/>
          <w:szCs w:val="20"/>
        </w:rPr>
        <w:t xml:space="preserve">6. Возмещение комиссий и расходов иных банков по документарным операциям, если таковые возникают </w:t>
        <w:br w:type="textWrapping" w:clear="all"/>
        <w:t xml:space="preserve">и, если иное не предусмотрено отдельным соглашением, осуществляется Клиентом дополнительно </w:t>
        <w:br w:type="textWrapping" w:clear="all"/>
        <w:t xml:space="preserve">к комиссионному вознаграждению, указанному в Тарифах.</w:t>
      </w:r>
      <w:r>
        <w:rPr>
          <w:sz w:val="20"/>
          <w:szCs w:val="20"/>
        </w:rPr>
      </w:r>
    </w:p>
    <w:p>
      <w:pPr>
        <w:pStyle w:val="1128"/>
        <w:jc w:val="both"/>
        <w:tabs>
          <w:tab w:val="left" w:pos="-1276" w:leader="none"/>
          <w:tab w:val="left" w:pos="0" w:leader="none"/>
          <w:tab w:val="left" w:pos="1134" w:leader="none"/>
        </w:tabs>
        <w:rPr>
          <w:sz w:val="20"/>
          <w:szCs w:val="20"/>
        </w:rPr>
      </w:pPr>
      <w:r>
        <w:rPr>
          <w:sz w:val="20"/>
          <w:szCs w:val="20"/>
        </w:rPr>
        <w:t xml:space="preserve">7. </w:t>
      </w:r>
      <w:r>
        <w:rPr>
          <w:bCs/>
          <w:iCs/>
          <w:sz w:val="20"/>
          <w:szCs w:val="20"/>
        </w:rPr>
        <w:t xml:space="preserve">Размер комиссионного вознаграждения, отличный от установленного в Тарифах, определяется на основании отдельного соглашения сторон.</w:t>
      </w:r>
      <w:r>
        <w:rPr>
          <w:sz w:val="20"/>
          <w:szCs w:val="20"/>
        </w:rPr>
      </w:r>
      <w:r>
        <w:rPr>
          <w:sz w:val="20"/>
          <w:szCs w:val="20"/>
        </w:rPr>
      </w:r>
    </w:p>
    <w:p>
      <w:pPr>
        <w:pStyle w:val="1128"/>
        <w:jc w:val="both"/>
        <w:rPr>
          <w:sz w:val="20"/>
          <w:szCs w:val="20"/>
        </w:rPr>
      </w:pPr>
      <w:r>
        <w:rPr>
          <w:sz w:val="20"/>
          <w:szCs w:val="20"/>
        </w:rPr>
        <w:t xml:space="preserve">8. Комиссионное вознаграждение, уплаченное Банку за оказание услуг (кроме ошибочно удержанного), возврату не подлежит.».</w:t>
      </w:r>
      <w:r>
        <w:rPr>
          <w:sz w:val="20"/>
          <w:szCs w:val="20"/>
        </w:rPr>
      </w:r>
    </w:p>
    <w:p>
      <w:pPr>
        <w:pStyle w:val="1128"/>
      </w:pPr>
      <w:r/>
      <w:r/>
    </w:p>
    <w:p>
      <w:pPr>
        <w:pStyle w:val="1129"/>
        <w:ind w:firstLine="0"/>
        <w:jc w:val="center"/>
        <w:tabs>
          <w:tab w:val="center" w:pos="5102" w:leader="none"/>
          <w:tab w:val="right" w:pos="10205" w:leader="none"/>
        </w:tabs>
        <w:rPr>
          <w:sz w:val="22"/>
          <w:szCs w:val="22"/>
        </w:rPr>
      </w:pPr>
      <w:r>
        <w:rPr>
          <w:sz w:val="22"/>
          <w:szCs w:val="22"/>
        </w:rPr>
        <w:t xml:space="preserve">6. Гарантийные операции</w:t>
      </w:r>
      <w:r>
        <w:rPr>
          <w:sz w:val="22"/>
          <w:szCs w:val="22"/>
        </w:rPr>
      </w:r>
      <w:r>
        <w:rPr>
          <w:sz w:val="22"/>
          <w:szCs w:val="22"/>
        </w:rPr>
      </w:r>
    </w:p>
    <w:p>
      <w:pPr>
        <w:pStyle w:val="1128"/>
      </w:pPr>
      <w:r/>
      <w:r/>
    </w:p>
    <w:tbl>
      <w:tblPr>
        <w:tblW w:w="9706" w:type="dxa"/>
        <w:tblInd w:w="-7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49"/>
        <w:gridCol w:w="2520"/>
        <w:gridCol w:w="1560"/>
        <w:gridCol w:w="46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397"/>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128"/>
              <w:jc w:val="center"/>
              <w:spacing w:before="40" w:after="40"/>
              <w:rPr>
                <w:b/>
                <w:bCs/>
                <w:sz w:val="22"/>
                <w:szCs w:val="22"/>
              </w:rPr>
            </w:pPr>
            <w:r>
              <w:rPr>
                <w:b/>
                <w:bCs/>
                <w:sz w:val="22"/>
                <w:szCs w:val="22"/>
              </w:rPr>
              <w:t xml:space="preserve">№</w:t>
            </w:r>
            <w:r>
              <w:rPr>
                <w:b/>
                <w:bCs/>
                <w:sz w:val="22"/>
                <w:szCs w:val="22"/>
                <w:lang w:val="en-US"/>
              </w:rPr>
              <w:t xml:space="preserve"> </w:t>
            </w:r>
            <w:r>
              <w:rPr>
                <w:b/>
                <w:bCs/>
                <w:sz w:val="22"/>
                <w:szCs w:val="22"/>
              </w:rPr>
              <w:t xml:space="preserve">п/п</w:t>
            </w:r>
            <w:r>
              <w:rPr>
                <w:b/>
                <w:bCs/>
                <w:sz w:val="22"/>
                <w:szCs w:val="22"/>
              </w:rPr>
            </w:r>
          </w:p>
        </w:tc>
        <w:tc>
          <w:tcPr>
            <w:tcBorders>
              <w:top w:val="single" w:color="000000" w:sz="4" w:space="0"/>
              <w:left w:val="single" w:color="000000" w:sz="4" w:space="0"/>
              <w:bottom w:val="single" w:color="000000" w:sz="4" w:space="0"/>
              <w:right w:val="single" w:color="000000" w:sz="4" w:space="0"/>
            </w:tcBorders>
            <w:tcW w:w="2520" w:type="dxa"/>
            <w:vAlign w:val="center"/>
            <w:textDirection w:val="lrTb"/>
            <w:noWrap w:val="false"/>
          </w:tcPr>
          <w:p>
            <w:pPr>
              <w:pStyle w:val="1128"/>
              <w:jc w:val="center"/>
              <w:spacing w:before="40" w:after="40"/>
              <w:rPr>
                <w:b/>
                <w:bCs/>
                <w:sz w:val="22"/>
                <w:szCs w:val="22"/>
              </w:rPr>
            </w:pPr>
            <w:r>
              <w:rPr>
                <w:b/>
                <w:bCs/>
                <w:sz w:val="22"/>
                <w:szCs w:val="22"/>
              </w:rPr>
              <w:t xml:space="preserve">Наименование услуги</w:t>
            </w:r>
            <w:r>
              <w:rPr>
                <w:b/>
                <w:bCs/>
                <w:sz w:val="22"/>
                <w:szCs w:val="22"/>
              </w:rPr>
            </w:r>
          </w:p>
        </w:tc>
        <w:tc>
          <w:tcPr>
            <w:tcBorders>
              <w:top w:val="single" w:color="000000" w:sz="4" w:space="0"/>
              <w:left w:val="single" w:color="000000" w:sz="4" w:space="0"/>
              <w:bottom w:val="single" w:color="000000" w:sz="4" w:space="0"/>
              <w:right w:val="single" w:color="000000" w:sz="4" w:space="0"/>
            </w:tcBorders>
            <w:tcW w:w="1560" w:type="dxa"/>
            <w:vAlign w:val="center"/>
            <w:textDirection w:val="lrTb"/>
            <w:noWrap w:val="false"/>
          </w:tcPr>
          <w:p>
            <w:pPr>
              <w:pStyle w:val="1128"/>
              <w:jc w:val="center"/>
              <w:spacing w:before="40" w:after="40"/>
              <w:rPr>
                <w:b/>
                <w:bCs/>
                <w:sz w:val="22"/>
                <w:szCs w:val="22"/>
              </w:rPr>
            </w:pPr>
            <w:r>
              <w:rPr>
                <w:b/>
                <w:bCs/>
                <w:sz w:val="22"/>
                <w:szCs w:val="22"/>
              </w:rPr>
              <w:t xml:space="preserve">Тариф</w:t>
            </w:r>
            <w:r>
              <w:rPr>
                <w:b/>
                <w:bCs/>
                <w:sz w:val="22"/>
                <w:szCs w:val="22"/>
              </w:rPr>
            </w:r>
          </w:p>
        </w:tc>
        <w:tc>
          <w:tcPr>
            <w:tcBorders>
              <w:top w:val="single" w:color="000000" w:sz="4" w:space="0"/>
              <w:left w:val="single" w:color="000000" w:sz="4" w:space="0"/>
              <w:bottom w:val="single" w:color="000000" w:sz="4" w:space="0"/>
              <w:right w:val="single" w:color="000000" w:sz="4" w:space="0"/>
            </w:tcBorders>
            <w:tcW w:w="4677" w:type="dxa"/>
            <w:vAlign w:val="center"/>
            <w:textDirection w:val="lrTb"/>
            <w:noWrap w:val="false"/>
          </w:tcPr>
          <w:p>
            <w:pPr>
              <w:pStyle w:val="1128"/>
              <w:jc w:val="center"/>
              <w:spacing w:before="40" w:after="40"/>
              <w:rPr>
                <w:b/>
                <w:bCs/>
                <w:sz w:val="22"/>
                <w:szCs w:val="22"/>
              </w:rPr>
            </w:pPr>
            <w:r>
              <w:rPr>
                <w:b/>
                <w:bCs/>
                <w:sz w:val="22"/>
                <w:szCs w:val="22"/>
              </w:rPr>
              <w:t xml:space="preserve">Примечание</w:t>
            </w:r>
            <w:r>
              <w:rPr>
                <w:b/>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128"/>
              <w:jc w:val="center"/>
              <w:spacing w:before="40" w:after="40"/>
              <w:rPr>
                <w:bCs/>
                <w:sz w:val="20"/>
                <w:szCs w:val="20"/>
              </w:rPr>
            </w:pPr>
            <w:r>
              <w:rPr>
                <w:bCs/>
                <w:sz w:val="20"/>
                <w:szCs w:val="20"/>
              </w:rPr>
              <w:t xml:space="preserve">6.1.</w:t>
            </w:r>
            <w:r>
              <w:rPr>
                <w:bCs/>
                <w:sz w:val="20"/>
                <w:szCs w:val="20"/>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128"/>
              <w:jc w:val="both"/>
              <w:spacing w:before="40" w:after="40"/>
              <w:rPr>
                <w:bCs/>
                <w:sz w:val="20"/>
                <w:szCs w:val="20"/>
              </w:rPr>
            </w:pPr>
            <w:r>
              <w:rPr>
                <w:bCs/>
                <w:sz w:val="20"/>
                <w:szCs w:val="20"/>
              </w:rPr>
              <w:t xml:space="preserve">Выдача банковской гарантии </w:t>
            </w:r>
            <w:r>
              <w:rPr>
                <w:bCs/>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128"/>
              <w:jc w:val="center"/>
              <w:spacing w:before="40"/>
              <w:rPr>
                <w:bCs/>
                <w:sz w:val="20"/>
                <w:szCs w:val="20"/>
              </w:rPr>
            </w:pPr>
            <w:r>
              <w:rPr>
                <w:bCs/>
                <w:sz w:val="20"/>
                <w:szCs w:val="20"/>
              </w:rPr>
              <w:t xml:space="preserve">По соглашению сторон,</w:t>
            </w:r>
            <w:r>
              <w:rPr>
                <w:bCs/>
                <w:sz w:val="20"/>
                <w:szCs w:val="20"/>
              </w:rPr>
            </w:r>
          </w:p>
          <w:p>
            <w:pPr>
              <w:pStyle w:val="1128"/>
              <w:jc w:val="center"/>
              <w:spacing w:before="40"/>
              <w:rPr>
                <w:bCs/>
                <w:sz w:val="20"/>
                <w:szCs w:val="20"/>
              </w:rPr>
            </w:pPr>
            <w:r>
              <w:rPr>
                <w:bCs/>
                <w:sz w:val="20"/>
                <w:szCs w:val="20"/>
              </w:rPr>
              <w:t xml:space="preserve">не менее 5 000 руб.</w:t>
            </w:r>
            <w:r>
              <w:rPr>
                <w:bCs/>
                <w:sz w:val="20"/>
                <w:szCs w:val="20"/>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128"/>
              <w:jc w:val="both"/>
              <w:rPr>
                <w:i/>
                <w:sz w:val="20"/>
                <w:szCs w:val="20"/>
              </w:rPr>
            </w:pPr>
            <w:r>
              <w:rPr>
                <w:i/>
                <w:sz w:val="20"/>
                <w:szCs w:val="20"/>
              </w:rPr>
              <w:t xml:space="preserve">Комиссия уплачивается в порядке, установленном Соглашением о порядке и условиях выдачи банковской гарантии/Генеральным соглашением о выдаче банковских гарантий</w:t>
            </w:r>
            <w:r>
              <w:rPr>
                <w:i/>
                <w:sz w:val="20"/>
                <w:szCs w:val="20"/>
              </w:rPr>
            </w:r>
          </w:p>
          <w:p>
            <w:pPr>
              <w:pStyle w:val="1128"/>
              <w:jc w:val="both"/>
              <w:rPr>
                <w:i/>
                <w:sz w:val="20"/>
                <w:szCs w:val="20"/>
              </w:rPr>
            </w:pPr>
            <w:r>
              <w:rPr>
                <w:i/>
                <w:sz w:val="20"/>
                <w:szCs w:val="20"/>
              </w:rPr>
            </w:r>
            <w:r>
              <w:rPr>
                <w:i/>
                <w:sz w:val="20"/>
                <w:szCs w:val="20"/>
              </w:rPr>
            </w:r>
          </w:p>
          <w:p>
            <w:pPr>
              <w:pStyle w:val="1178"/>
              <w:ind w:firstLine="0"/>
              <w:jc w:val="both"/>
              <w:rPr>
                <w:rFonts w:ascii="Times New Roman" w:hAnsi="Times New Roman" w:cs="Times New Roman"/>
                <w:i/>
              </w:rPr>
            </w:pPr>
            <w:r>
              <w:rPr>
                <w:rFonts w:ascii="Times New Roman" w:hAnsi="Times New Roman" w:cs="Times New Roman"/>
                <w:i/>
              </w:rPr>
              <w:t xml:space="preserve">[Данная информация не включается </w:t>
              <w:br w:type="textWrapping" w:clear="all"/>
              <w:t xml:space="preserve">в информационные материалы для клиентов Банка, не размещается на сайте Банка в сети Интернет:</w:t>
            </w:r>
            <w:r>
              <w:rPr>
                <w:rFonts w:ascii="Times New Roman" w:hAnsi="Times New Roman" w:cs="Times New Roman"/>
                <w:i/>
              </w:rPr>
            </w:r>
          </w:p>
          <w:p>
            <w:pPr>
              <w:pStyle w:val="1128"/>
              <w:jc w:val="both"/>
              <w:rPr>
                <w:i/>
                <w:sz w:val="20"/>
                <w:szCs w:val="20"/>
              </w:rPr>
            </w:pPr>
            <w:r>
              <w:rPr>
                <w:i/>
                <w:sz w:val="20"/>
                <w:szCs w:val="20"/>
              </w:rPr>
              <w:t xml:space="preserve">Размер комиссии за выдачу гарантии определяется с учетом минимальных тарифов комиссионного вознаграждения </w:t>
              <w:br w:type="textWrapping" w:clear="all"/>
              <w:t xml:space="preserve">по гарантийным сделкам (Приложение 2 </w:t>
              <w:br w:type="textWrapping" w:clear="all"/>
              <w:t xml:space="preserve">к приказу АО «Россельхозбанк» от 01.08.2013 № 386-ОД), а также полномочий</w:t>
            </w:r>
            <w:r>
              <w:rPr>
                <w:sz w:val="20"/>
                <w:szCs w:val="20"/>
              </w:rPr>
              <w:t xml:space="preserve"> </w:t>
              <w:br w:type="textWrapping" w:clear="all"/>
            </w:r>
            <w:r>
              <w:rPr>
                <w:i/>
                <w:sz w:val="20"/>
                <w:szCs w:val="20"/>
              </w:rPr>
              <w:t xml:space="preserve">по изменению размера комиссионного вознаграждения по гарантийным сделкам, предоставленных региональным филиалам </w:t>
              <w:br w:type="textWrapping" w:clear="all"/>
              <w:t xml:space="preserve">в соответствии с п. 2.5 приказа Банка </w:t>
              <w:br w:type="textWrapping" w:clear="all"/>
              <w:t xml:space="preserve">от 01.08.2013 № 386-ОД.</w:t>
            </w:r>
            <w:r>
              <w:rPr>
                <w:i/>
                <w:sz w:val="20"/>
                <w:szCs w:val="20"/>
              </w:rPr>
            </w:r>
          </w:p>
          <w:p>
            <w:pPr>
              <w:pStyle w:val="1128"/>
              <w:jc w:val="both"/>
              <w:rPr>
                <w:i/>
                <w:sz w:val="20"/>
                <w:szCs w:val="20"/>
              </w:rPr>
            </w:pPr>
            <w:r>
              <w:rPr>
                <w:i/>
                <w:sz w:val="20"/>
                <w:szCs w:val="20"/>
              </w:rPr>
              <w:t xml:space="preserve">Комиссия рассчитывается от предельной суммы обязательств по гарантии (предела обязательств Банка) за период действия банковской гарантии. </w:t>
            </w:r>
            <w:r>
              <w:rPr>
                <w:i/>
                <w:sz w:val="20"/>
                <w:szCs w:val="20"/>
              </w:rPr>
            </w:r>
          </w:p>
          <w:p>
            <w:pPr>
              <w:pStyle w:val="1128"/>
              <w:jc w:val="both"/>
              <w:rPr>
                <w:i/>
                <w:sz w:val="20"/>
                <w:szCs w:val="20"/>
              </w:rPr>
            </w:pPr>
            <w:r>
              <w:rPr>
                <w:i/>
                <w:sz w:val="20"/>
                <w:szCs w:val="20"/>
              </w:rPr>
              <w:t xml:space="preserve">Комиссия может быть установлена как </w:t>
              <w:br w:type="textWrapping" w:clear="all"/>
              <w:t xml:space="preserve">в абсолютном (твердая денежная сумма), так </w:t>
              <w:br w:type="textWrapping" w:clear="all"/>
              <w:t xml:space="preserve">и в относительном (процент годовых от суммы банковской гарантии) выражении.</w:t>
            </w:r>
            <w:r>
              <w:rPr>
                <w:i/>
                <w:sz w:val="20"/>
                <w:szCs w:val="20"/>
              </w:rPr>
            </w:r>
          </w:p>
          <w:p>
            <w:pPr>
              <w:pStyle w:val="1128"/>
              <w:jc w:val="both"/>
              <w:rPr>
                <w:i/>
                <w:sz w:val="20"/>
                <w:szCs w:val="20"/>
              </w:rPr>
            </w:pPr>
            <w:r>
              <w:rPr>
                <w:i/>
                <w:sz w:val="20"/>
                <w:szCs w:val="20"/>
              </w:rPr>
              <w:t xml:space="preserve">Точный размер комиссии устанавливается уполномоченным органом Банка, </w:t>
              <w:br w:type="textWrapping" w:clear="all"/>
              <w:t xml:space="preserve">к компетенции которого относится принятие решения о выдаче банковской гарантии.</w:t>
            </w:r>
            <w:r>
              <w:rPr>
                <w:i/>
                <w:sz w:val="20"/>
                <w:szCs w:val="20"/>
              </w:rPr>
            </w:r>
          </w:p>
          <w:p>
            <w:pPr>
              <w:pStyle w:val="1128"/>
              <w:jc w:val="both"/>
              <w:spacing w:before="40"/>
              <w:rPr>
                <w:sz w:val="20"/>
                <w:szCs w:val="20"/>
              </w:rPr>
            </w:pPr>
            <w:r>
              <w:rPr>
                <w:i/>
                <w:sz w:val="20"/>
                <w:szCs w:val="20"/>
              </w:rPr>
              <w:t xml:space="preserve">Размер и порядок уплаты комиссии фиксируется в Соглашении о порядке </w:t>
              <w:br w:type="textWrapping" w:clear="all"/>
              <w:t xml:space="preserve">и условиях выдачи банковской гарантии/Генеральном соглашении о выдаче банковских гарантий.]</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128"/>
              <w:jc w:val="center"/>
              <w:spacing w:before="120" w:after="120"/>
              <w:rPr>
                <w:bCs/>
                <w:sz w:val="20"/>
                <w:szCs w:val="20"/>
              </w:rPr>
            </w:pPr>
            <w:r>
              <w:rPr>
                <w:bCs/>
                <w:sz w:val="20"/>
                <w:szCs w:val="20"/>
              </w:rPr>
              <w:t xml:space="preserve">6.2.</w:t>
            </w:r>
            <w:r>
              <w:rPr>
                <w:bCs/>
                <w:sz w:val="20"/>
                <w:szCs w:val="20"/>
              </w:rPr>
            </w:r>
          </w:p>
        </w:tc>
        <w:tc>
          <w:tcPr>
            <w:gridSpan w:val="3"/>
            <w:tcBorders>
              <w:top w:val="single" w:color="000000" w:sz="4" w:space="0"/>
              <w:left w:val="single" w:color="000000" w:sz="4" w:space="0"/>
              <w:bottom w:val="single" w:color="000000" w:sz="4" w:space="0"/>
              <w:right w:val="single" w:color="000000" w:sz="4" w:space="0"/>
            </w:tcBorders>
            <w:tcW w:w="8757" w:type="dxa"/>
            <w:vAlign w:val="top"/>
            <w:textDirection w:val="lrTb"/>
            <w:noWrap w:val="false"/>
          </w:tcPr>
          <w:p>
            <w:pPr>
              <w:pStyle w:val="1128"/>
              <w:spacing w:before="120" w:after="120"/>
              <w:rPr>
                <w:bCs/>
                <w:sz w:val="20"/>
                <w:szCs w:val="20"/>
              </w:rPr>
            </w:pPr>
            <w:r>
              <w:rPr>
                <w:bCs/>
                <w:sz w:val="20"/>
                <w:szCs w:val="20"/>
              </w:rPr>
              <w:t xml:space="preserve">Изменение условий выдачи банковской гарантии</w:t>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128"/>
              <w:jc w:val="center"/>
              <w:spacing w:before="40"/>
              <w:rPr>
                <w:sz w:val="20"/>
                <w:szCs w:val="20"/>
              </w:rPr>
            </w:pPr>
            <w:r>
              <w:rPr>
                <w:sz w:val="20"/>
                <w:szCs w:val="20"/>
              </w:rPr>
              <w:t xml:space="preserve">6.2.1.</w:t>
            </w:r>
            <w:r>
              <w:rPr>
                <w:sz w:val="20"/>
                <w:szCs w:val="20"/>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128"/>
              <w:jc w:val="both"/>
              <w:spacing w:before="40" w:after="40"/>
              <w:tabs>
                <w:tab w:val="center" w:pos="1260" w:leader="none"/>
                <w:tab w:val="right" w:pos="9355" w:leader="none"/>
              </w:tabs>
              <w:rPr>
                <w:sz w:val="20"/>
                <w:szCs w:val="20"/>
              </w:rPr>
            </w:pPr>
            <w:r>
              <w:rPr>
                <w:bCs/>
                <w:sz w:val="20"/>
                <w:szCs w:val="20"/>
              </w:rPr>
              <w:t xml:space="preserve">Увеличение </w:t>
            </w:r>
            <w:r>
              <w:rPr>
                <w:sz w:val="20"/>
                <w:szCs w:val="20"/>
              </w:rPr>
              <w:t xml:space="preserve">суммы и/или срока</w:t>
            </w:r>
            <w:r>
              <w:rPr>
                <w:bCs/>
                <w:sz w:val="20"/>
                <w:szCs w:val="20"/>
              </w:rPr>
              <w:t xml:space="preserve"> гарантии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128"/>
              <w:jc w:val="center"/>
              <w:spacing w:before="40"/>
              <w:rPr>
                <w:bCs/>
                <w:sz w:val="20"/>
                <w:szCs w:val="20"/>
              </w:rPr>
            </w:pPr>
            <w:r>
              <w:rPr>
                <w:bCs/>
                <w:sz w:val="20"/>
                <w:szCs w:val="20"/>
              </w:rPr>
              <w:t xml:space="preserve">По соглашению сторон,</w:t>
            </w:r>
            <w:r>
              <w:rPr>
                <w:bCs/>
                <w:sz w:val="20"/>
                <w:szCs w:val="20"/>
              </w:rPr>
            </w:r>
          </w:p>
          <w:p>
            <w:pPr>
              <w:pStyle w:val="1128"/>
              <w:jc w:val="center"/>
              <w:rPr>
                <w:sz w:val="20"/>
                <w:szCs w:val="20"/>
              </w:rPr>
            </w:pPr>
            <w:r>
              <w:rPr>
                <w:bCs/>
                <w:sz w:val="20"/>
                <w:szCs w:val="20"/>
              </w:rPr>
              <w:t xml:space="preserve">не менее 5 000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128"/>
              <w:jc w:val="both"/>
              <w:rPr>
                <w:i/>
                <w:sz w:val="20"/>
                <w:szCs w:val="20"/>
              </w:rPr>
            </w:pPr>
            <w:r>
              <w:rPr>
                <w:sz w:val="20"/>
                <w:szCs w:val="20"/>
              </w:rPr>
              <w:t xml:space="preserve">Комиссия уплачивается в порядке, установленном </w:t>
            </w:r>
            <w:r>
              <w:rPr>
                <w:i/>
                <w:sz w:val="20"/>
                <w:szCs w:val="20"/>
              </w:rPr>
              <w:t xml:space="preserve">Соглашением о порядке </w:t>
              <w:br w:type="textWrapping" w:clear="all"/>
              <w:t xml:space="preserve">и условиях выдачи банковской гарантии/Генеральным соглашением о выдаче банковских гарантий</w:t>
            </w:r>
            <w:r>
              <w:rPr>
                <w:i/>
                <w:sz w:val="20"/>
                <w:szCs w:val="20"/>
              </w:rPr>
            </w:r>
          </w:p>
          <w:p>
            <w:pPr>
              <w:pStyle w:val="1128"/>
              <w:jc w:val="both"/>
              <w:rPr>
                <w:i/>
                <w:sz w:val="20"/>
                <w:szCs w:val="20"/>
              </w:rPr>
            </w:pPr>
            <w:r>
              <w:rPr>
                <w:i/>
                <w:sz w:val="20"/>
                <w:szCs w:val="20"/>
              </w:rPr>
            </w:r>
            <w:r>
              <w:rPr>
                <w:i/>
                <w:sz w:val="20"/>
                <w:szCs w:val="20"/>
              </w:rPr>
            </w:r>
          </w:p>
          <w:p>
            <w:pPr>
              <w:pStyle w:val="1178"/>
              <w:ind w:firstLine="0"/>
              <w:jc w:val="both"/>
              <w:rPr>
                <w:rFonts w:ascii="Times New Roman" w:hAnsi="Times New Roman" w:cs="Times New Roman"/>
                <w:i/>
              </w:rPr>
            </w:pPr>
            <w:r>
              <w:rPr>
                <w:rFonts w:ascii="Times New Roman" w:hAnsi="Times New Roman" w:cs="Times New Roman"/>
                <w:i/>
              </w:rPr>
              <w:t xml:space="preserve">[Данная информация не включается </w:t>
              <w:br w:type="textWrapping" w:clear="all"/>
              <w:t xml:space="preserve">в информационные материалы для клиентов Банка, не размещается на сайте Банка в сети Интернет:</w:t>
            </w:r>
            <w:r>
              <w:rPr>
                <w:rFonts w:ascii="Times New Roman" w:hAnsi="Times New Roman" w:cs="Times New Roman"/>
                <w:i/>
              </w:rPr>
            </w:r>
          </w:p>
          <w:p>
            <w:pPr>
              <w:pStyle w:val="1128"/>
              <w:jc w:val="both"/>
              <w:rPr>
                <w:i/>
                <w:sz w:val="20"/>
                <w:szCs w:val="20"/>
              </w:rPr>
            </w:pPr>
            <w:r>
              <w:rPr>
                <w:i/>
                <w:sz w:val="20"/>
                <w:szCs w:val="20"/>
              </w:rPr>
              <w:t xml:space="preserve">Размер комиссии за увеличение суммы и/или срока гарантии определяется с учетом минимальных тарифов комиссионного вознаграждения по гарантийным сделкам (Приложе</w:t>
            </w:r>
            <w:r>
              <w:rPr>
                <w:i/>
                <w:sz w:val="20"/>
                <w:szCs w:val="20"/>
              </w:rPr>
              <w:t xml:space="preserve">ние 2 к приказу АО «Россельхозбанк» от 01.08.2013 </w:t>
              <w:br/>
              <w:t xml:space="preserve">№ 386-ОД), а также полномочий по изменению размера комиссионного вознаграждения по гарантийным сделкам, предоставленных региональным филиалам </w:t>
              <w:br/>
              <w:t xml:space="preserve">в соответствии с п. 2.5 приказа Банка </w:t>
              <w:br/>
              <w:t xml:space="preserve">от 01.08.2013 № 386-ОД.</w:t>
            </w:r>
            <w:r>
              <w:rPr>
                <w:i/>
                <w:sz w:val="20"/>
                <w:szCs w:val="20"/>
              </w:rPr>
            </w:r>
          </w:p>
          <w:p>
            <w:pPr>
              <w:pStyle w:val="1128"/>
              <w:jc w:val="both"/>
              <w:rPr>
                <w:i/>
                <w:sz w:val="20"/>
                <w:szCs w:val="20"/>
                <w:lang w:eastAsia="en-US"/>
              </w:rPr>
            </w:pPr>
            <w:r>
              <w:rPr>
                <w:i/>
                <w:sz w:val="20"/>
                <w:szCs w:val="20"/>
              </w:rPr>
              <w:t xml:space="preserve">Комиссия за увеличение суммы гарантии рассчитывается от суммы увеличения обязательства по гарантии за период с даты увеличения суммы обязательства по дату окончания срока действия банковской гарантии.</w:t>
            </w:r>
            <w:r>
              <w:rPr>
                <w:i/>
                <w:sz w:val="20"/>
                <w:szCs w:val="20"/>
                <w:lang w:eastAsia="en-US"/>
              </w:rPr>
            </w:r>
            <w:r>
              <w:rPr>
                <w:i/>
                <w:sz w:val="20"/>
                <w:szCs w:val="20"/>
                <w:lang w:eastAsia="en-US"/>
              </w:rPr>
            </w:r>
          </w:p>
          <w:p>
            <w:pPr>
              <w:pStyle w:val="1128"/>
              <w:jc w:val="both"/>
              <w:rPr>
                <w:i/>
                <w:sz w:val="20"/>
                <w:szCs w:val="20"/>
              </w:rPr>
            </w:pPr>
            <w:r>
              <w:rPr>
                <w:i/>
                <w:sz w:val="20"/>
                <w:szCs w:val="20"/>
              </w:rPr>
              <w:t xml:space="preserve">Комиссия за увеличение срока гарантии рассчитывается от предельной суммы обязательств по гарантии (предела обязательств Банка) за период с даты увеличения срока гарантии по дату окончания срока действия банковской гарантии.</w:t>
            </w:r>
            <w:r>
              <w:rPr>
                <w:i/>
                <w:sz w:val="20"/>
                <w:szCs w:val="20"/>
              </w:rPr>
            </w:r>
          </w:p>
          <w:p>
            <w:pPr>
              <w:pStyle w:val="1128"/>
              <w:jc w:val="both"/>
              <w:rPr>
                <w:i/>
                <w:sz w:val="20"/>
                <w:szCs w:val="20"/>
              </w:rPr>
            </w:pPr>
            <w:r>
              <w:rPr>
                <w:i/>
                <w:sz w:val="20"/>
                <w:szCs w:val="20"/>
              </w:rPr>
              <w:t xml:space="preserve">При одновременном увеличении</w:t>
            </w:r>
            <w:r>
              <w:rPr>
                <w:sz w:val="20"/>
                <w:szCs w:val="20"/>
              </w:rPr>
              <w:t xml:space="preserve"> суммы </w:t>
              <w:br w:type="textWrapping" w:clear="all"/>
            </w:r>
            <w:r>
              <w:rPr>
                <w:i/>
                <w:sz w:val="20"/>
                <w:szCs w:val="20"/>
              </w:rPr>
              <w:t xml:space="preserve">и срока гарантии комиссия рассчитывается </w:t>
              <w:br w:type="textWrapping" w:clear="all"/>
              <w:t xml:space="preserve">от суммы увеличения обязательства по гарантии за период с даты у</w:t>
            </w:r>
            <w:r>
              <w:rPr>
                <w:i/>
                <w:sz w:val="20"/>
                <w:szCs w:val="20"/>
              </w:rPr>
              <w:t xml:space="preserve">величения суммы обязательства по дату окончания текущего срока действия банковской гарантии, и при продлении срока действия увеличенного обязательства по гарантии - от суммы увеличенного обязательства за период продления срока действия банковской гарантии.</w:t>
            </w:r>
            <w:r>
              <w:rPr>
                <w:i/>
                <w:sz w:val="20"/>
                <w:szCs w:val="20"/>
              </w:rPr>
            </w:r>
          </w:p>
          <w:p>
            <w:pPr>
              <w:pStyle w:val="1128"/>
              <w:jc w:val="both"/>
              <w:rPr>
                <w:i/>
                <w:sz w:val="20"/>
                <w:szCs w:val="20"/>
              </w:rPr>
            </w:pPr>
            <w:r>
              <w:rPr>
                <w:i/>
                <w:sz w:val="20"/>
                <w:szCs w:val="20"/>
              </w:rPr>
              <w:t xml:space="preserve">Комиссия может быть установлена как </w:t>
              <w:br w:type="textWrapping" w:clear="all"/>
              <w:t xml:space="preserve">в абсолютном (твердая денежная сумма), так </w:t>
              <w:br w:type="textWrapping" w:clear="all"/>
              <w:t xml:space="preserve">и в относительном (процент годовых от суммы</w:t>
            </w:r>
            <w:r>
              <w:rPr>
                <w:sz w:val="20"/>
                <w:szCs w:val="20"/>
              </w:rPr>
              <w:t xml:space="preserve"> </w:t>
            </w:r>
            <w:r>
              <w:rPr>
                <w:i/>
                <w:sz w:val="20"/>
                <w:szCs w:val="20"/>
              </w:rPr>
              <w:t xml:space="preserve">банковской гарантии) выражении.</w:t>
            </w:r>
            <w:r>
              <w:rPr>
                <w:i/>
                <w:sz w:val="20"/>
                <w:szCs w:val="20"/>
              </w:rPr>
            </w:r>
          </w:p>
          <w:p>
            <w:pPr>
              <w:pStyle w:val="1128"/>
              <w:jc w:val="both"/>
              <w:rPr>
                <w:i/>
                <w:sz w:val="20"/>
                <w:szCs w:val="20"/>
              </w:rPr>
            </w:pPr>
            <w:r>
              <w:rPr>
                <w:i/>
                <w:sz w:val="20"/>
                <w:szCs w:val="20"/>
              </w:rPr>
              <w:t xml:space="preserve">Точный размер комиссии устанавливается уполномоченным органом Банка, </w:t>
              <w:br w:type="textWrapping" w:clear="all"/>
              <w:t xml:space="preserve">к компетенции которого относится принятие решения о выдаче банковской гарантии.</w:t>
            </w:r>
            <w:r>
              <w:rPr>
                <w:i/>
                <w:sz w:val="20"/>
                <w:szCs w:val="20"/>
              </w:rPr>
            </w:r>
          </w:p>
          <w:p>
            <w:pPr>
              <w:pStyle w:val="1128"/>
              <w:jc w:val="both"/>
              <w:rPr>
                <w:bCs/>
                <w:sz w:val="20"/>
                <w:szCs w:val="20"/>
              </w:rPr>
            </w:pPr>
            <w:r>
              <w:rPr>
                <w:i/>
                <w:sz w:val="20"/>
                <w:szCs w:val="20"/>
              </w:rPr>
              <w:t xml:space="preserve">Размер и порядок уплаты комиссии фиксируется в Соглашении о порядке </w:t>
              <w:br w:type="textWrapping" w:clear="all"/>
              <w:t xml:space="preserve">и условиях выдачи банковской гарантии/Генеральном соглашении о выдаче банковских гарантий.]</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128"/>
              <w:jc w:val="center"/>
              <w:spacing w:before="40"/>
              <w:rPr>
                <w:sz w:val="20"/>
                <w:szCs w:val="20"/>
              </w:rPr>
            </w:pPr>
            <w:r>
              <w:rPr>
                <w:sz w:val="20"/>
                <w:szCs w:val="20"/>
              </w:rPr>
              <w:t xml:space="preserve">6.2.2.</w:t>
            </w:r>
            <w:r>
              <w:rPr>
                <w:sz w:val="20"/>
                <w:szCs w:val="20"/>
              </w:rPr>
            </w:r>
          </w:p>
          <w:p>
            <w:pPr>
              <w:pStyle w:val="1128"/>
              <w:jc w:val="center"/>
              <w:spacing w:before="40" w:after="40"/>
              <w:rPr>
                <w:sz w:val="20"/>
                <w:szCs w:val="20"/>
              </w:rPr>
            </w:pP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128"/>
              <w:jc w:val="both"/>
              <w:spacing w:before="40" w:after="40"/>
              <w:tabs>
                <w:tab w:val="center" w:pos="1260" w:leader="none"/>
                <w:tab w:val="right" w:pos="9355" w:leader="none"/>
              </w:tabs>
              <w:rPr>
                <w:sz w:val="20"/>
                <w:szCs w:val="20"/>
              </w:rPr>
            </w:pPr>
            <w:r>
              <w:rPr>
                <w:bCs/>
                <w:sz w:val="20"/>
                <w:szCs w:val="20"/>
              </w:rPr>
              <w:t xml:space="preserve">Изменение условий </w:t>
            </w:r>
            <w:r>
              <w:rPr>
                <w:sz w:val="20"/>
                <w:szCs w:val="20"/>
              </w:rPr>
              <w:t xml:space="preserve">Генерального соглашения о выдаче банковских гарантий/Соглашения </w:t>
              <w:br w:type="textWrapping" w:clear="all"/>
              <w:t xml:space="preserve">о порядке и условиях выдачи банковской гарантии, а также </w:t>
            </w:r>
            <w:r>
              <w:rPr>
                <w:bCs/>
                <w:sz w:val="20"/>
                <w:szCs w:val="20"/>
              </w:rPr>
              <w:t xml:space="preserve">условий гарантии, </w:t>
              <w:br w:type="textWrapping" w:clear="all"/>
              <w:t xml:space="preserve">не указанных в п. 6.2.1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128"/>
              <w:jc w:val="center"/>
              <w:spacing w:before="40"/>
              <w:rPr>
                <w:sz w:val="20"/>
                <w:szCs w:val="20"/>
              </w:rPr>
            </w:pPr>
            <w:r>
              <w:rPr>
                <w:bCs/>
                <w:sz w:val="20"/>
                <w:szCs w:val="20"/>
              </w:rPr>
              <w:t xml:space="preserve">5 000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128"/>
              <w:jc w:val="both"/>
              <w:rPr>
                <w:i/>
                <w:sz w:val="20"/>
                <w:szCs w:val="20"/>
              </w:rPr>
            </w:pPr>
            <w:r>
              <w:rPr>
                <w:i/>
                <w:sz w:val="20"/>
                <w:szCs w:val="20"/>
              </w:rPr>
              <w:t xml:space="preserve">Комиссия уплачивается в порядке, установленном Соглашением о порядке </w:t>
              <w:br w:type="textWrapping" w:clear="all"/>
              <w:t xml:space="preserve">и условиях выдачи банковской гарантии/ Генеральным соглашением о выдаче банковских гарантий</w:t>
            </w:r>
            <w:r>
              <w:rPr>
                <w:i/>
                <w:sz w:val="20"/>
                <w:szCs w:val="20"/>
              </w:rPr>
            </w:r>
          </w:p>
          <w:p>
            <w:pPr>
              <w:pStyle w:val="1128"/>
              <w:jc w:val="both"/>
              <w:rPr>
                <w:i/>
                <w:sz w:val="20"/>
                <w:szCs w:val="20"/>
              </w:rPr>
            </w:pPr>
            <w:r>
              <w:rPr>
                <w:i/>
                <w:sz w:val="20"/>
                <w:szCs w:val="20"/>
              </w:rPr>
            </w:r>
            <w:r>
              <w:rPr>
                <w:i/>
                <w:sz w:val="20"/>
                <w:szCs w:val="20"/>
              </w:rPr>
            </w:r>
          </w:p>
          <w:p>
            <w:pPr>
              <w:pStyle w:val="1178"/>
              <w:ind w:firstLine="0"/>
              <w:jc w:val="both"/>
              <w:rPr>
                <w:rFonts w:ascii="Times New Roman" w:hAnsi="Times New Roman" w:cs="Times New Roman"/>
                <w:i/>
              </w:rPr>
            </w:pPr>
            <w:r>
              <w:rPr>
                <w:rFonts w:ascii="Times New Roman" w:hAnsi="Times New Roman" w:cs="Times New Roman"/>
                <w:i/>
              </w:rPr>
              <w:t xml:space="preserve">[Данная информация не включается </w:t>
              <w:br w:type="textWrapping" w:clear="all"/>
              <w:t xml:space="preserve">в информационные материалы для клиентов Банка, не размещается на сайте Банка в сети Интернет:</w:t>
            </w:r>
            <w:r>
              <w:rPr>
                <w:rFonts w:ascii="Times New Roman" w:hAnsi="Times New Roman" w:cs="Times New Roman"/>
                <w:i/>
              </w:rPr>
            </w:r>
          </w:p>
          <w:p>
            <w:pPr>
              <w:pStyle w:val="1128"/>
              <w:jc w:val="both"/>
              <w:rPr>
                <w:i/>
                <w:sz w:val="20"/>
                <w:szCs w:val="20"/>
              </w:rPr>
            </w:pPr>
            <w:r>
              <w:rPr>
                <w:i/>
                <w:sz w:val="20"/>
                <w:szCs w:val="20"/>
              </w:rPr>
              <w:t xml:space="preserve">Комиссия устанавливается в абсолютном выражении (твердая денежная сумма).</w:t>
            </w:r>
            <w:r>
              <w:rPr>
                <w:i/>
                <w:sz w:val="20"/>
                <w:szCs w:val="20"/>
              </w:rPr>
            </w:r>
          </w:p>
          <w:p>
            <w:pPr>
              <w:pStyle w:val="1128"/>
              <w:jc w:val="both"/>
              <w:rPr>
                <w:i/>
                <w:sz w:val="20"/>
                <w:szCs w:val="20"/>
              </w:rPr>
            </w:pPr>
            <w:r>
              <w:rPr>
                <w:i/>
                <w:sz w:val="20"/>
                <w:szCs w:val="20"/>
              </w:rPr>
              <w:t xml:space="preserve">Комиссия не взимается в следующих случаях:</w:t>
            </w:r>
            <w:r>
              <w:rPr>
                <w:i/>
                <w:sz w:val="20"/>
                <w:szCs w:val="20"/>
              </w:rPr>
            </w:r>
          </w:p>
          <w:p>
            <w:pPr>
              <w:pStyle w:val="1128"/>
              <w:jc w:val="both"/>
              <w:rPr>
                <w:i/>
                <w:sz w:val="20"/>
                <w:szCs w:val="20"/>
              </w:rPr>
            </w:pPr>
            <w:r>
              <w:rPr>
                <w:i/>
                <w:sz w:val="20"/>
                <w:szCs w:val="20"/>
              </w:rPr>
              <w:t xml:space="preserve">- уменьшение суммы и/или срока гарантии вследствие отказа/частичного отказа бенефициара от своих прав по гарантии (при этом возврат ранее уплаченной комиссии </w:t>
              <w:br w:type="textWrapping" w:clear="all"/>
              <w:t xml:space="preserve">за выдачу гарантии не производится);</w:t>
            </w:r>
            <w:r>
              <w:rPr>
                <w:i/>
                <w:sz w:val="20"/>
                <w:szCs w:val="20"/>
              </w:rPr>
            </w:r>
          </w:p>
          <w:p>
            <w:pPr>
              <w:pStyle w:val="1128"/>
              <w:jc w:val="both"/>
              <w:rPr>
                <w:i/>
                <w:sz w:val="20"/>
                <w:szCs w:val="20"/>
              </w:rPr>
            </w:pPr>
            <w:r>
              <w:rPr>
                <w:i/>
                <w:sz w:val="20"/>
                <w:szCs w:val="20"/>
              </w:rPr>
              <w:t xml:space="preserve">- изменение условий гарантийной сделки </w:t>
              <w:br w:type="textWrapping" w:clear="all"/>
              <w:t xml:space="preserve">в связи с предоставлением дополнительного обеспечения исполнения принципалом обязательств по гарантийной сделке </w:t>
              <w:br w:type="textWrapping" w:clear="all"/>
              <w:t xml:space="preserve">по требованию Банка;</w:t>
            </w:r>
            <w:r>
              <w:rPr>
                <w:i/>
                <w:sz w:val="20"/>
                <w:szCs w:val="20"/>
              </w:rPr>
            </w:r>
          </w:p>
          <w:p>
            <w:pPr>
              <w:pStyle w:val="1128"/>
              <w:jc w:val="both"/>
              <w:rPr>
                <w:i/>
                <w:sz w:val="20"/>
                <w:szCs w:val="20"/>
              </w:rPr>
            </w:pPr>
            <w:r>
              <w:rPr>
                <w:i/>
                <w:sz w:val="20"/>
                <w:szCs w:val="20"/>
              </w:rPr>
              <w:t xml:space="preserve">- в иных случаях, связанных с применением Банком санкций вследствие ненадлежащего исполнения принципалом своих обязательств по Соглашению о порядке и условиях выдачи банковской гарантии/Генеральному соглашению о выдаче банковских гарантий.</w:t>
            </w:r>
            <w:r>
              <w:rPr>
                <w:i/>
                <w:sz w:val="20"/>
                <w:szCs w:val="20"/>
              </w:rPr>
            </w:r>
          </w:p>
          <w:p>
            <w:pPr>
              <w:pStyle w:val="1128"/>
              <w:jc w:val="both"/>
              <w:rPr>
                <w:b/>
                <w:bCs/>
                <w:i/>
                <w:sz w:val="20"/>
                <w:szCs w:val="20"/>
              </w:rPr>
            </w:pPr>
            <w:r>
              <w:rPr>
                <w:i/>
                <w:sz w:val="20"/>
                <w:szCs w:val="20"/>
              </w:rPr>
              <w:t xml:space="preserve">Размер и порядок уплаты комиссии фиксируется в Соглашении о порядке </w:t>
              <w:br w:type="textWrapping" w:clear="all"/>
              <w:t xml:space="preserve">и условиях выдачи банковской гарантии/Генеральном соглашении о выдаче банковских гарантий.]</w:t>
            </w:r>
            <w:r>
              <w:rPr>
                <w:b/>
                <w:bCs/>
                <w:i/>
                <w:sz w:val="20"/>
                <w:szCs w:val="20"/>
              </w:rPr>
            </w:r>
            <w:r>
              <w:rPr>
                <w:b/>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128"/>
              <w:jc w:val="center"/>
              <w:rPr>
                <w:bCs/>
                <w:sz w:val="20"/>
                <w:szCs w:val="20"/>
              </w:rPr>
            </w:pPr>
            <w:r>
              <w:rPr>
                <w:bCs/>
                <w:sz w:val="20"/>
                <w:szCs w:val="20"/>
              </w:rPr>
              <w:t xml:space="preserve">6.3.</w:t>
            </w:r>
            <w:r>
              <w:rPr>
                <w:bCs/>
                <w:sz w:val="20"/>
                <w:szCs w:val="20"/>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128"/>
              <w:tabs>
                <w:tab w:val="left" w:pos="709" w:leader="none"/>
              </w:tabs>
              <w:rPr>
                <w:bCs/>
                <w:sz w:val="20"/>
                <w:szCs w:val="20"/>
              </w:rPr>
            </w:pPr>
            <w:r>
              <w:rPr>
                <w:bCs/>
                <w:sz w:val="20"/>
                <w:szCs w:val="20"/>
              </w:rPr>
              <w:t xml:space="preserve">Авизование гарантии, авизование изменения гарантии, связанного с увеличением ее суммы, без обязательств </w:t>
              <w:br w:type="textWrapping" w:clear="all"/>
              <w:t xml:space="preserve">со стороны АО «Россельхозбанк»</w:t>
            </w:r>
            <w:r>
              <w:rPr>
                <w:bCs/>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128"/>
              <w:jc w:val="center"/>
              <w:tabs>
                <w:tab w:val="left" w:pos="709" w:leader="none"/>
              </w:tabs>
              <w:rPr>
                <w:bCs/>
                <w:sz w:val="20"/>
                <w:szCs w:val="20"/>
                <w:lang w:eastAsia="en-US"/>
              </w:rPr>
            </w:pPr>
            <w:r>
              <w:rPr>
                <w:bCs/>
                <w:sz w:val="20"/>
                <w:szCs w:val="20"/>
              </w:rPr>
              <w:t xml:space="preserve">20 000 руб.</w:t>
            </w:r>
            <w:r>
              <w:rPr>
                <w:bCs/>
                <w:sz w:val="20"/>
                <w:szCs w:val="20"/>
                <w:lang w:eastAsia="en-US"/>
              </w:rPr>
            </w:r>
            <w:r>
              <w:rPr>
                <w:bCs/>
                <w:sz w:val="20"/>
                <w:szCs w:val="20"/>
                <w:lang w:eastAsia="en-US"/>
              </w:rPr>
            </w:r>
          </w:p>
          <w:p>
            <w:pPr>
              <w:pStyle w:val="1128"/>
              <w:jc w:val="center"/>
              <w:rPr>
                <w:bCs/>
                <w:sz w:val="20"/>
                <w:szCs w:val="20"/>
              </w:rPr>
            </w:pP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128"/>
              <w:tabs>
                <w:tab w:val="left" w:pos="709" w:leader="none"/>
              </w:tabs>
              <w:rPr>
                <w:iCs/>
                <w:sz w:val="20"/>
                <w:szCs w:val="20"/>
                <w:lang w:eastAsia="en-US"/>
              </w:rPr>
            </w:pPr>
            <w:r>
              <w:rPr>
                <w:iCs/>
                <w:sz w:val="20"/>
                <w:szCs w:val="20"/>
                <w:lang w:eastAsia="en-US"/>
              </w:rPr>
            </w:r>
            <w:r>
              <w:rPr>
                <w:iCs/>
                <w:sz w:val="20"/>
                <w:szCs w:val="20"/>
                <w:lang w:eastAsia="en-US"/>
              </w:rPr>
            </w:r>
          </w:p>
          <w:p>
            <w:pPr>
              <w:pStyle w:val="1128"/>
              <w:jc w:val="both"/>
              <w:keepNext/>
              <w:rPr>
                <w:bCs/>
                <w:i/>
                <w:sz w:val="20"/>
                <w:szCs w:val="20"/>
              </w:rPr>
              <w:outlineLvl w:val="8"/>
            </w:pPr>
            <w:r>
              <w:rPr>
                <w:i/>
                <w:sz w:val="20"/>
                <w:szCs w:val="20"/>
              </w:rPr>
              <w:t xml:space="preserve">Комиссия включает НДС</w:t>
            </w:r>
            <w:r>
              <w:rPr>
                <w:bCs/>
                <w:i/>
                <w:sz w:val="20"/>
                <w:szCs w:val="20"/>
              </w:rPr>
            </w:r>
            <w:r>
              <w:rPr>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128"/>
              <w:jc w:val="center"/>
              <w:rPr>
                <w:bCs/>
                <w:sz w:val="20"/>
                <w:szCs w:val="20"/>
              </w:rPr>
            </w:pPr>
            <w:r>
              <w:rPr>
                <w:bCs/>
                <w:sz w:val="20"/>
                <w:szCs w:val="20"/>
              </w:rPr>
              <w:t xml:space="preserve">6.4.</w:t>
            </w:r>
            <w:r>
              <w:rPr>
                <w:bCs/>
                <w:sz w:val="20"/>
                <w:szCs w:val="20"/>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128"/>
              <w:tabs>
                <w:tab w:val="left" w:pos="709" w:leader="none"/>
              </w:tabs>
              <w:rPr>
                <w:bCs/>
                <w:sz w:val="20"/>
                <w:szCs w:val="20"/>
              </w:rPr>
            </w:pPr>
            <w:r>
              <w:rPr>
                <w:sz w:val="20"/>
                <w:szCs w:val="20"/>
              </w:rPr>
              <w:t xml:space="preserve">Авизование изменения гарантии, не связанного с увеличением ее суммы/авизование запроса на аннуляцию гарантии/ авизование сообщения по гарантии без обязательств </w:t>
              <w:br w:type="textWrapping" w:clear="all"/>
              <w:t xml:space="preserve">со стороны АО «Россельхозбанк»</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128"/>
              <w:jc w:val="center"/>
              <w:rPr>
                <w:bCs/>
                <w:sz w:val="20"/>
                <w:szCs w:val="20"/>
              </w:rPr>
            </w:pPr>
            <w:r>
              <w:rPr>
                <w:sz w:val="20"/>
                <w:szCs w:val="20"/>
              </w:rPr>
              <w:t xml:space="preserve">3 500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128"/>
              <w:jc w:val="both"/>
              <w:rPr>
                <w:bCs/>
                <w:i/>
                <w:sz w:val="20"/>
                <w:szCs w:val="20"/>
              </w:rPr>
            </w:pPr>
            <w:r>
              <w:rPr>
                <w:i/>
                <w:iCs/>
                <w:sz w:val="20"/>
                <w:szCs w:val="20"/>
              </w:rPr>
              <w:t xml:space="preserve">Комиссия включает НДС</w:t>
            </w:r>
            <w:r>
              <w:rPr>
                <w:bCs/>
                <w:i/>
                <w:sz w:val="20"/>
                <w:szCs w:val="20"/>
              </w:rPr>
            </w:r>
            <w:r>
              <w:rPr>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128"/>
              <w:jc w:val="center"/>
              <w:rPr>
                <w:bCs/>
                <w:sz w:val="20"/>
                <w:szCs w:val="20"/>
              </w:rPr>
            </w:pPr>
            <w:r>
              <w:rPr>
                <w:bCs/>
                <w:sz w:val="20"/>
                <w:szCs w:val="20"/>
              </w:rPr>
              <w:t xml:space="preserve">6.5.</w:t>
            </w:r>
            <w:r>
              <w:rPr>
                <w:bCs/>
                <w:sz w:val="20"/>
                <w:szCs w:val="20"/>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128"/>
              <w:rPr>
                <w:bCs/>
                <w:sz w:val="20"/>
                <w:szCs w:val="20"/>
              </w:rPr>
            </w:pPr>
            <w:r>
              <w:rPr>
                <w:bCs/>
                <w:sz w:val="20"/>
                <w:szCs w:val="20"/>
              </w:rPr>
              <w:t xml:space="preserve">Требование платежа по гарантии, авизованной без обязательств со стороны АО «Россельхозбанк»</w:t>
            </w:r>
            <w:r>
              <w:rPr>
                <w:bCs/>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128"/>
              <w:jc w:val="center"/>
              <w:tabs>
                <w:tab w:val="left" w:pos="709" w:leader="none"/>
              </w:tabs>
              <w:rPr>
                <w:bCs/>
                <w:sz w:val="20"/>
                <w:szCs w:val="20"/>
                <w:lang w:eastAsia="en-US"/>
              </w:rPr>
            </w:pPr>
            <w:r>
              <w:rPr>
                <w:bCs/>
                <w:sz w:val="20"/>
                <w:szCs w:val="20"/>
                <w:lang w:eastAsia="en-US"/>
              </w:rPr>
            </w:r>
            <w:r>
              <w:rPr>
                <w:bCs/>
                <w:sz w:val="20"/>
                <w:szCs w:val="20"/>
                <w:lang w:eastAsia="en-US"/>
              </w:rPr>
            </w:r>
          </w:p>
          <w:p>
            <w:pPr>
              <w:pStyle w:val="1128"/>
              <w:jc w:val="center"/>
              <w:rPr>
                <w:bCs/>
                <w:sz w:val="20"/>
                <w:szCs w:val="20"/>
              </w:rPr>
            </w:pPr>
            <w:r>
              <w:rPr>
                <w:bCs/>
                <w:sz w:val="20"/>
                <w:szCs w:val="20"/>
              </w:rPr>
              <w:t xml:space="preserve">7 500 руб.</w:t>
            </w:r>
            <w:r>
              <w:rPr>
                <w:bCs/>
                <w:sz w:val="20"/>
                <w:szCs w:val="20"/>
              </w:rPr>
            </w:r>
          </w:p>
          <w:p>
            <w:pPr>
              <w:pStyle w:val="1128"/>
              <w:jc w:val="center"/>
              <w:rPr>
                <w:bCs/>
                <w:sz w:val="20"/>
                <w:szCs w:val="20"/>
              </w:rPr>
            </w:pP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128"/>
              <w:tabs>
                <w:tab w:val="left" w:pos="709" w:leader="none"/>
              </w:tabs>
              <w:rPr>
                <w:iCs/>
                <w:sz w:val="20"/>
                <w:szCs w:val="20"/>
                <w:lang w:eastAsia="en-US"/>
              </w:rPr>
            </w:pPr>
            <w:r>
              <w:rPr>
                <w:iCs/>
                <w:sz w:val="20"/>
                <w:szCs w:val="20"/>
                <w:lang w:eastAsia="en-US"/>
              </w:rPr>
            </w:r>
            <w:r>
              <w:rPr>
                <w:iCs/>
                <w:sz w:val="20"/>
                <w:szCs w:val="20"/>
                <w:lang w:eastAsia="en-US"/>
              </w:rPr>
            </w:r>
          </w:p>
          <w:p>
            <w:pPr>
              <w:pStyle w:val="1128"/>
              <w:jc w:val="both"/>
              <w:keepNext/>
              <w:rPr>
                <w:bCs/>
                <w:i/>
                <w:sz w:val="20"/>
                <w:szCs w:val="20"/>
              </w:rPr>
              <w:outlineLvl w:val="8"/>
            </w:pPr>
            <w:r>
              <w:rPr>
                <w:i/>
                <w:iCs/>
                <w:sz w:val="20"/>
                <w:szCs w:val="20"/>
              </w:rPr>
              <w:t xml:space="preserve">Комиссия включает НДС</w:t>
            </w:r>
            <w:r>
              <w:rPr>
                <w:bCs/>
                <w:i/>
                <w:sz w:val="20"/>
                <w:szCs w:val="20"/>
              </w:rPr>
            </w:r>
            <w:r>
              <w:rPr>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128"/>
              <w:jc w:val="center"/>
              <w:rPr>
                <w:bCs/>
                <w:sz w:val="20"/>
                <w:szCs w:val="20"/>
              </w:rPr>
            </w:pPr>
            <w:r>
              <w:rPr>
                <w:bCs/>
                <w:sz w:val="20"/>
                <w:szCs w:val="20"/>
              </w:rPr>
              <w:t xml:space="preserve">6.6.</w:t>
            </w:r>
            <w:r>
              <w:rPr>
                <w:bCs/>
                <w:sz w:val="20"/>
                <w:szCs w:val="20"/>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128"/>
              <w:rPr>
                <w:bCs/>
                <w:sz w:val="20"/>
                <w:szCs w:val="20"/>
              </w:rPr>
            </w:pPr>
            <w:r>
              <w:rPr>
                <w:bCs/>
                <w:sz w:val="20"/>
                <w:szCs w:val="20"/>
              </w:rPr>
              <w:t xml:space="preserve">Проверка подлинности подписей на гарантии и/или правильности телексных ключей</w:t>
            </w:r>
            <w:r>
              <w:rPr>
                <w:bCs/>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128"/>
              <w:jc w:val="center"/>
              <w:tabs>
                <w:tab w:val="left" w:pos="709" w:leader="none"/>
              </w:tabs>
              <w:rPr>
                <w:bCs/>
                <w:sz w:val="20"/>
                <w:szCs w:val="20"/>
                <w:lang w:eastAsia="en-US"/>
              </w:rPr>
            </w:pPr>
            <w:r>
              <w:rPr>
                <w:bCs/>
                <w:sz w:val="20"/>
                <w:szCs w:val="20"/>
                <w:lang w:eastAsia="en-US"/>
              </w:rPr>
            </w:r>
            <w:r>
              <w:rPr>
                <w:bCs/>
                <w:sz w:val="20"/>
                <w:szCs w:val="20"/>
                <w:lang w:eastAsia="en-US"/>
              </w:rPr>
            </w:r>
          </w:p>
          <w:p>
            <w:pPr>
              <w:pStyle w:val="1128"/>
              <w:jc w:val="center"/>
              <w:rPr>
                <w:sz w:val="20"/>
                <w:szCs w:val="20"/>
              </w:rPr>
            </w:pPr>
            <w:r>
              <w:rPr>
                <w:sz w:val="20"/>
                <w:szCs w:val="20"/>
              </w:rPr>
              <w:t xml:space="preserve">3 500 руб.</w:t>
            </w:r>
            <w:r>
              <w:rPr>
                <w:sz w:val="20"/>
                <w:szCs w:val="20"/>
              </w:rPr>
            </w:r>
          </w:p>
          <w:p>
            <w:pPr>
              <w:pStyle w:val="1128"/>
              <w:jc w:val="center"/>
              <w:rPr>
                <w:bCs/>
                <w:sz w:val="20"/>
                <w:szCs w:val="20"/>
              </w:rPr>
            </w:pP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128"/>
              <w:tabs>
                <w:tab w:val="left" w:pos="709" w:leader="none"/>
              </w:tabs>
              <w:rPr>
                <w:iCs/>
                <w:sz w:val="20"/>
                <w:szCs w:val="20"/>
                <w:lang w:eastAsia="en-US"/>
              </w:rPr>
            </w:pPr>
            <w:r>
              <w:rPr>
                <w:iCs/>
                <w:sz w:val="20"/>
                <w:szCs w:val="20"/>
                <w:lang w:eastAsia="en-US"/>
              </w:rPr>
            </w:r>
            <w:r>
              <w:rPr>
                <w:iCs/>
                <w:sz w:val="20"/>
                <w:szCs w:val="20"/>
                <w:lang w:eastAsia="en-US"/>
              </w:rPr>
            </w:r>
          </w:p>
          <w:p>
            <w:pPr>
              <w:pStyle w:val="1128"/>
              <w:jc w:val="both"/>
              <w:rPr>
                <w:bCs/>
                <w:i/>
                <w:sz w:val="20"/>
                <w:szCs w:val="20"/>
              </w:rPr>
            </w:pPr>
            <w:r>
              <w:rPr>
                <w:i/>
                <w:iCs/>
                <w:sz w:val="20"/>
                <w:szCs w:val="20"/>
              </w:rPr>
              <w:t xml:space="preserve">Комиссия включает НДС</w:t>
            </w:r>
            <w:r>
              <w:rPr>
                <w:bCs/>
                <w:i/>
                <w:sz w:val="20"/>
                <w:szCs w:val="20"/>
              </w:rPr>
            </w:r>
            <w:r>
              <w:rPr>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128"/>
              <w:jc w:val="center"/>
              <w:rPr>
                <w:bCs/>
                <w:sz w:val="20"/>
                <w:szCs w:val="20"/>
              </w:rPr>
            </w:pPr>
            <w:r>
              <w:rPr>
                <w:bCs/>
                <w:sz w:val="20"/>
                <w:szCs w:val="20"/>
              </w:rPr>
              <w:t xml:space="preserve">6.7.</w:t>
            </w:r>
            <w:r>
              <w:rPr>
                <w:bCs/>
                <w:sz w:val="20"/>
                <w:szCs w:val="20"/>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128"/>
              <w:rPr>
                <w:bCs/>
                <w:sz w:val="20"/>
                <w:szCs w:val="20"/>
              </w:rPr>
            </w:pPr>
            <w:r>
              <w:rPr>
                <w:bCs/>
                <w:sz w:val="20"/>
                <w:szCs w:val="20"/>
              </w:rPr>
              <w:t xml:space="preserve">Отправка сообщения по гарантии, инициированного клиентом/банком-гарантом</w:t>
            </w:r>
            <w:r>
              <w:rPr>
                <w:bCs/>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128"/>
              <w:jc w:val="center"/>
              <w:tabs>
                <w:tab w:val="left" w:pos="709" w:leader="none"/>
              </w:tabs>
              <w:rPr>
                <w:bCs/>
                <w:sz w:val="20"/>
                <w:szCs w:val="20"/>
                <w:lang w:eastAsia="en-US"/>
              </w:rPr>
            </w:pPr>
            <w:r>
              <w:rPr>
                <w:bCs/>
                <w:sz w:val="20"/>
                <w:szCs w:val="20"/>
                <w:lang w:eastAsia="en-US"/>
              </w:rPr>
            </w:r>
            <w:r>
              <w:rPr>
                <w:bCs/>
                <w:sz w:val="20"/>
                <w:szCs w:val="20"/>
                <w:lang w:eastAsia="en-US"/>
              </w:rPr>
            </w:r>
          </w:p>
          <w:p>
            <w:pPr>
              <w:pStyle w:val="1128"/>
              <w:jc w:val="center"/>
              <w:rPr>
                <w:sz w:val="20"/>
                <w:szCs w:val="20"/>
              </w:rPr>
            </w:pPr>
            <w:r>
              <w:rPr>
                <w:sz w:val="20"/>
                <w:szCs w:val="20"/>
              </w:rPr>
              <w:t xml:space="preserve">2 500 руб.</w:t>
            </w:r>
            <w:r>
              <w:rPr>
                <w:sz w:val="20"/>
                <w:szCs w:val="20"/>
              </w:rPr>
            </w:r>
          </w:p>
          <w:p>
            <w:pPr>
              <w:pStyle w:val="1128"/>
              <w:jc w:val="center"/>
              <w:rPr>
                <w:bCs/>
                <w:sz w:val="20"/>
                <w:szCs w:val="20"/>
              </w:rPr>
            </w:pP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128"/>
              <w:tabs>
                <w:tab w:val="left" w:pos="709" w:leader="none"/>
              </w:tabs>
              <w:rPr>
                <w:iCs/>
                <w:sz w:val="20"/>
                <w:szCs w:val="20"/>
                <w:lang w:eastAsia="en-US"/>
              </w:rPr>
            </w:pPr>
            <w:r>
              <w:rPr>
                <w:iCs/>
                <w:sz w:val="20"/>
                <w:szCs w:val="20"/>
                <w:lang w:eastAsia="en-US"/>
              </w:rPr>
            </w:r>
            <w:r>
              <w:rPr>
                <w:iCs/>
                <w:sz w:val="20"/>
                <w:szCs w:val="20"/>
                <w:lang w:eastAsia="en-US"/>
              </w:rPr>
            </w:r>
          </w:p>
          <w:p>
            <w:pPr>
              <w:pStyle w:val="1128"/>
              <w:jc w:val="both"/>
              <w:rPr>
                <w:bCs/>
                <w:i/>
                <w:sz w:val="20"/>
                <w:szCs w:val="20"/>
              </w:rPr>
            </w:pPr>
            <w:r>
              <w:rPr>
                <w:i/>
                <w:iCs/>
                <w:sz w:val="20"/>
                <w:szCs w:val="20"/>
              </w:rPr>
              <w:t xml:space="preserve">Комиссия включает НДС</w:t>
            </w:r>
            <w:r>
              <w:rPr>
                <w:bCs/>
                <w:i/>
                <w:sz w:val="20"/>
                <w:szCs w:val="20"/>
              </w:rPr>
            </w:r>
            <w:r>
              <w:rPr>
                <w:bCs/>
                <w:i/>
                <w:sz w:val="20"/>
                <w:szCs w:val="20"/>
              </w:rPr>
            </w:r>
          </w:p>
        </w:tc>
      </w:tr>
    </w:tbl>
    <w:p>
      <w:pPr>
        <w:pStyle w:val="1128"/>
        <w:jc w:val="center"/>
        <w:keepNext/>
        <w:spacing w:before="120"/>
        <w:rPr>
          <w:b/>
          <w:bCs/>
          <w:sz w:val="20"/>
          <w:szCs w:val="20"/>
        </w:rPr>
        <w:outlineLvl w:val="3"/>
      </w:pPr>
      <w:r>
        <w:rPr>
          <w:b/>
          <w:bCs/>
          <w:sz w:val="20"/>
          <w:szCs w:val="20"/>
        </w:rPr>
      </w:r>
      <w:r>
        <w:rPr>
          <w:b/>
          <w:bCs/>
          <w:sz w:val="20"/>
          <w:szCs w:val="20"/>
        </w:rPr>
      </w:r>
    </w:p>
    <w:p>
      <w:pPr>
        <w:pStyle w:val="1128"/>
        <w:jc w:val="both"/>
        <w:tabs>
          <w:tab w:val="left" w:pos="284" w:leader="none"/>
        </w:tabs>
        <w:rPr>
          <w:sz w:val="20"/>
          <w:szCs w:val="20"/>
          <w:u w:val="single"/>
          <w:lang w:eastAsia="en-US"/>
        </w:rPr>
      </w:pPr>
      <w:r>
        <w:rPr>
          <w:sz w:val="20"/>
          <w:szCs w:val="20"/>
          <w:u w:val="single"/>
        </w:rPr>
        <w:t xml:space="preserve">Примечание к пунктам 6.3-6.7 Тарифов:</w:t>
      </w:r>
      <w:r>
        <w:rPr>
          <w:sz w:val="20"/>
          <w:szCs w:val="20"/>
          <w:u w:val="single"/>
          <w:lang w:eastAsia="en-US"/>
        </w:rPr>
      </w:r>
      <w:r>
        <w:rPr>
          <w:sz w:val="20"/>
          <w:szCs w:val="20"/>
          <w:u w:val="single"/>
          <w:lang w:eastAsia="en-US"/>
        </w:rPr>
      </w:r>
    </w:p>
    <w:p>
      <w:pPr>
        <w:pStyle w:val="1128"/>
        <w:jc w:val="both"/>
        <w:tabs>
          <w:tab w:val="left" w:pos="284" w:leader="none"/>
        </w:tabs>
        <w:rPr>
          <w:bCs/>
          <w:iCs/>
          <w:sz w:val="20"/>
          <w:szCs w:val="20"/>
        </w:rPr>
      </w:pPr>
      <w:r>
        <w:rPr>
          <w:bCs/>
          <w:iCs/>
          <w:sz w:val="20"/>
          <w:szCs w:val="20"/>
        </w:rPr>
        <w:t xml:space="preserve">1. Если уплата комиссионного вознаграж</w:t>
      </w:r>
      <w:r>
        <w:rPr>
          <w:bCs/>
          <w:iCs/>
          <w:sz w:val="20"/>
          <w:szCs w:val="20"/>
        </w:rPr>
        <w:t xml:space="preserve">дения (комиссии)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 если иное не предусмотрено отдельным соглашением.</w:t>
      </w:r>
      <w:r>
        <w:rPr>
          <w:bCs/>
          <w:iCs/>
          <w:sz w:val="20"/>
          <w:szCs w:val="20"/>
        </w:rPr>
      </w:r>
    </w:p>
    <w:p>
      <w:pPr>
        <w:pStyle w:val="1128"/>
        <w:jc w:val="both"/>
        <w:tabs>
          <w:tab w:val="left" w:pos="284" w:leader="none"/>
        </w:tabs>
        <w:rPr>
          <w:bCs/>
          <w:iCs/>
          <w:sz w:val="20"/>
          <w:szCs w:val="20"/>
        </w:rPr>
      </w:pPr>
      <w:r>
        <w:rPr>
          <w:bCs/>
          <w:iCs/>
          <w:sz w:val="20"/>
          <w:szCs w:val="20"/>
        </w:rPr>
        <w:t xml:space="preserve">2. Возмещение комиссий и расходов иных банков по гарантийным операциям, если таковые возникают и если иное не предусмотрено отдельным соглашением, осуществляется клиентом дополнительно к комиссионному вознаграждению, указанному в Тарифах.</w:t>
      </w:r>
      <w:r>
        <w:rPr>
          <w:bCs/>
          <w:iCs/>
          <w:sz w:val="20"/>
          <w:szCs w:val="20"/>
        </w:rPr>
      </w:r>
    </w:p>
    <w:p>
      <w:pPr>
        <w:pStyle w:val="1128"/>
        <w:jc w:val="both"/>
        <w:tabs>
          <w:tab w:val="left" w:pos="284" w:leader="none"/>
        </w:tabs>
        <w:rPr>
          <w:bCs/>
          <w:iCs/>
          <w:sz w:val="20"/>
          <w:szCs w:val="20"/>
        </w:rPr>
      </w:pPr>
      <w:r>
        <w:rPr>
          <w:bCs/>
          <w:iCs/>
          <w:sz w:val="20"/>
          <w:szCs w:val="20"/>
        </w:rPr>
        <w:t xml:space="preserve">3. Размер комиссионного вознаграждения, отличный от установленного в Тарифах, определяется на основании отдельного соглашения сторон.</w:t>
      </w:r>
      <w:r>
        <w:rPr>
          <w:bCs/>
          <w:iCs/>
          <w:sz w:val="20"/>
          <w:szCs w:val="20"/>
        </w:rPr>
      </w:r>
    </w:p>
    <w:p>
      <w:pPr>
        <w:pStyle w:val="1128"/>
        <w:jc w:val="both"/>
        <w:tabs>
          <w:tab w:val="left" w:pos="284" w:leader="none"/>
        </w:tabs>
        <w:rPr>
          <w:sz w:val="20"/>
          <w:szCs w:val="20"/>
        </w:rPr>
      </w:pPr>
      <w:r>
        <w:rPr>
          <w:bCs/>
          <w:iCs/>
          <w:sz w:val="20"/>
          <w:szCs w:val="20"/>
        </w:rPr>
        <w:t xml:space="preserve">4. Комиссионное вознаграждение, уплаченное Банку за оказание услуг (кроме ошибочно удержанного), возврату не подлежит</w:t>
      </w:r>
      <w:r>
        <w:rPr>
          <w:sz w:val="20"/>
          <w:szCs w:val="20"/>
        </w:rPr>
        <w:t xml:space="preserve">.».</w:t>
      </w:r>
      <w:r>
        <w:rPr>
          <w:sz w:val="20"/>
          <w:szCs w:val="20"/>
        </w:rPr>
      </w:r>
      <w:r>
        <w:rPr>
          <w:sz w:val="20"/>
          <w:szCs w:val="20"/>
        </w:rPr>
      </w:r>
    </w:p>
    <w:p>
      <w:pPr>
        <w:pStyle w:val="1128"/>
        <w:jc w:val="both"/>
        <w:tabs>
          <w:tab w:val="left" w:pos="284" w:leader="none"/>
        </w:tabs>
        <w:rPr>
          <w:sz w:val="20"/>
          <w:szCs w:val="20"/>
        </w:rPr>
      </w:pPr>
      <w:r>
        <w:rPr>
          <w:sz w:val="20"/>
          <w:szCs w:val="20"/>
        </w:rPr>
      </w:r>
      <w:r>
        <w:rPr>
          <w:sz w:val="20"/>
          <w:szCs w:val="20"/>
        </w:rPr>
      </w:r>
    </w:p>
    <w:p>
      <w:pPr>
        <w:pStyle w:val="1128"/>
        <w:jc w:val="both"/>
        <w:tabs>
          <w:tab w:val="left" w:pos="284" w:leader="none"/>
        </w:tabs>
        <w:rPr>
          <w:sz w:val="20"/>
          <w:szCs w:val="20"/>
        </w:rPr>
      </w:pPr>
      <w:r>
        <w:rPr>
          <w:sz w:val="20"/>
          <w:szCs w:val="20"/>
        </w:rPr>
      </w:r>
      <w:r>
        <w:rPr>
          <w:sz w:val="20"/>
          <w:szCs w:val="20"/>
        </w:rPr>
      </w:r>
    </w:p>
    <w:p>
      <w:pPr>
        <w:pStyle w:val="1128"/>
        <w:jc w:val="both"/>
        <w:tabs>
          <w:tab w:val="left" w:pos="284" w:leader="none"/>
        </w:tabs>
        <w:rPr>
          <w:sz w:val="20"/>
          <w:szCs w:val="20"/>
        </w:rPr>
      </w:pPr>
      <w:r>
        <w:rPr>
          <w:sz w:val="20"/>
          <w:szCs w:val="20"/>
        </w:rPr>
      </w:r>
      <w:r>
        <w:rPr>
          <w:sz w:val="20"/>
          <w:szCs w:val="20"/>
        </w:rPr>
      </w:r>
    </w:p>
    <w:p>
      <w:pPr>
        <w:pStyle w:val="1128"/>
        <w:jc w:val="both"/>
        <w:tabs>
          <w:tab w:val="left" w:pos="284" w:leader="none"/>
        </w:tabs>
        <w:rPr>
          <w:bCs/>
          <w:iCs/>
          <w:sz w:val="20"/>
          <w:szCs w:val="20"/>
        </w:rPr>
      </w:pPr>
      <w:r>
        <w:rPr>
          <w:bCs/>
          <w:iCs/>
          <w:sz w:val="20"/>
          <w:szCs w:val="20"/>
        </w:rPr>
      </w:r>
      <w:r>
        <w:rPr>
          <w:bCs/>
          <w:iCs/>
          <w:sz w:val="20"/>
          <w:szCs w:val="20"/>
        </w:rPr>
      </w:r>
    </w:p>
    <w:p>
      <w:pPr>
        <w:pStyle w:val="1151"/>
        <w:jc w:val="both"/>
        <w:rPr>
          <w:sz w:val="18"/>
          <w:szCs w:val="18"/>
        </w:rPr>
      </w:pPr>
      <w:r>
        <w:rPr>
          <w:sz w:val="18"/>
          <w:szCs w:val="18"/>
        </w:rPr>
      </w:r>
      <w:r>
        <w:rPr>
          <w:sz w:val="18"/>
          <w:szCs w:val="18"/>
        </w:rPr>
      </w:r>
    </w:p>
    <w:p>
      <w:pPr>
        <w:pStyle w:val="1129"/>
        <w:jc w:val="center"/>
        <w:rPr>
          <w:sz w:val="22"/>
          <w:szCs w:val="22"/>
        </w:rPr>
      </w:pPr>
      <w:r>
        <w:rPr>
          <w:sz w:val="22"/>
          <w:szCs w:val="22"/>
        </w:rPr>
        <w:t xml:space="preserve">7</w:t>
      </w:r>
      <w:r>
        <w:rPr>
          <w:sz w:val="22"/>
          <w:szCs w:val="22"/>
        </w:rPr>
        <w:fldChar w:fldCharType="begin"/>
      </w:r>
      <w:r>
        <w:rPr>
          <w:sz w:val="22"/>
          <w:szCs w:val="22"/>
        </w:rPr>
        <w:instrText xml:space="preserve"> HYPERLINK  \l "_7._Дистанционное_банковское" </w:instrText>
      </w:r>
      <w:r>
        <w:rPr>
          <w:sz w:val="22"/>
          <w:szCs w:val="22"/>
        </w:rPr>
        <w:fldChar w:fldCharType="separate"/>
      </w:r>
      <w:r>
        <w:rPr>
          <w:sz w:val="22"/>
          <w:szCs w:val="22"/>
        </w:rPr>
        <w:t xml:space="preserve">. Дистанционное банковское обслуживание (ДБО)</w:t>
      </w:r>
      <w:r>
        <w:rPr>
          <w:sz w:val="22"/>
          <w:szCs w:val="22"/>
        </w:rPr>
        <w:fldChar w:fldCharType="end"/>
      </w:r>
      <w:r>
        <w:rPr>
          <w:sz w:val="22"/>
          <w:szCs w:val="22"/>
        </w:rPr>
      </w:r>
      <w:r>
        <w:rPr>
          <w:sz w:val="22"/>
          <w:szCs w:val="22"/>
        </w:rPr>
      </w:r>
    </w:p>
    <w:p>
      <w:pPr>
        <w:pStyle w:val="1128"/>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851"/>
        <w:gridCol w:w="3362"/>
        <w:gridCol w:w="69"/>
        <w:gridCol w:w="2239"/>
        <w:gridCol w:w="38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28"/>
              <w:jc w:val="center"/>
              <w:rPr>
                <w:b/>
                <w:bCs/>
                <w:sz w:val="20"/>
                <w:szCs w:val="20"/>
              </w:rPr>
            </w:pPr>
            <w:r>
              <w:rPr>
                <w:b/>
                <w:bCs/>
                <w:sz w:val="20"/>
                <w:szCs w:val="20"/>
              </w:rPr>
              <w:t xml:space="preserve">№</w:t>
            </w:r>
            <w:r>
              <w:rPr>
                <w:b/>
                <w:bCs/>
                <w:sz w:val="20"/>
                <w:szCs w:val="20"/>
              </w:rPr>
            </w:r>
          </w:p>
          <w:p>
            <w:pPr>
              <w:pStyle w:val="1128"/>
              <w:jc w:val="center"/>
              <w:rPr>
                <w:b/>
                <w:bCs/>
                <w:sz w:val="20"/>
                <w:szCs w:val="20"/>
              </w:rPr>
            </w:pPr>
            <w:r>
              <w:rPr>
                <w:b/>
                <w:bCs/>
                <w:sz w:val="20"/>
                <w:szCs w:val="20"/>
              </w:rPr>
              <w:t xml:space="preserve">п/п</w:t>
            </w:r>
            <w:r>
              <w:rPr>
                <w:b/>
                <w:bCs/>
                <w:sz w:val="20"/>
                <w:szCs w:val="20"/>
              </w:rPr>
            </w:r>
          </w:p>
        </w:tc>
        <w:tc>
          <w:tcPr>
            <w:tcW w:w="3362" w:type="dxa"/>
            <w:vAlign w:val="top"/>
            <w:textDirection w:val="lrTb"/>
            <w:noWrap w:val="false"/>
          </w:tcPr>
          <w:p>
            <w:pPr>
              <w:pStyle w:val="1128"/>
              <w:jc w:val="center"/>
              <w:spacing w:after="120"/>
              <w:rPr>
                <w:b/>
                <w:bCs/>
                <w:sz w:val="20"/>
                <w:szCs w:val="20"/>
              </w:rPr>
            </w:pPr>
            <w:r>
              <w:rPr>
                <w:b/>
                <w:bCs/>
                <w:sz w:val="20"/>
                <w:szCs w:val="20"/>
              </w:rPr>
              <w:t xml:space="preserve">Наименование услуги</w:t>
            </w:r>
            <w:r>
              <w:rPr>
                <w:b/>
                <w:bCs/>
                <w:sz w:val="20"/>
                <w:szCs w:val="20"/>
              </w:rPr>
            </w:r>
          </w:p>
        </w:tc>
        <w:tc>
          <w:tcPr>
            <w:gridSpan w:val="2"/>
            <w:tcW w:w="2308" w:type="dxa"/>
            <w:vAlign w:val="top"/>
            <w:textDirection w:val="lrTb"/>
            <w:noWrap w:val="false"/>
          </w:tcPr>
          <w:p>
            <w:pPr>
              <w:pStyle w:val="1128"/>
              <w:jc w:val="center"/>
              <w:rPr>
                <w:b/>
                <w:bCs/>
                <w:sz w:val="20"/>
                <w:szCs w:val="20"/>
              </w:rPr>
            </w:pPr>
            <w:r>
              <w:rPr>
                <w:b/>
                <w:bCs/>
                <w:sz w:val="20"/>
                <w:szCs w:val="20"/>
              </w:rPr>
              <w:t xml:space="preserve">Т</w:t>
            </w:r>
            <w:r>
              <w:rPr>
                <w:b/>
                <w:bCs/>
                <w:sz w:val="20"/>
                <w:szCs w:val="20"/>
              </w:rPr>
              <w:t xml:space="preserve">ариф</w:t>
            </w:r>
            <w:r>
              <w:rPr>
                <w:b/>
                <w:bCs/>
                <w:sz w:val="20"/>
                <w:szCs w:val="20"/>
              </w:rPr>
            </w:r>
          </w:p>
        </w:tc>
        <w:tc>
          <w:tcPr>
            <w:tcW w:w="3827" w:type="dxa"/>
            <w:vAlign w:val="top"/>
            <w:textDirection w:val="lrTb"/>
            <w:noWrap w:val="false"/>
          </w:tcPr>
          <w:p>
            <w:pPr>
              <w:pStyle w:val="1128"/>
              <w:jc w:val="center"/>
              <w:rPr>
                <w:b/>
                <w:bCs/>
                <w:sz w:val="20"/>
                <w:szCs w:val="20"/>
              </w:rPr>
            </w:pPr>
            <w:r>
              <w:rPr>
                <w:b/>
                <w:bCs/>
                <w:sz w:val="20"/>
                <w:szCs w:val="20"/>
              </w:rPr>
              <w:t xml:space="preserve">Примечание</w:t>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4"/>
        </w:trPr>
        <w:tc>
          <w:tcPr>
            <w:gridSpan w:val="5"/>
            <w:tcW w:w="10348" w:type="dxa"/>
            <w:vAlign w:val="top"/>
            <w:textDirection w:val="lrTb"/>
            <w:noWrap w:val="false"/>
          </w:tcPr>
          <w:p>
            <w:pPr>
              <w:pStyle w:val="1128"/>
              <w:jc w:val="center"/>
              <w:rPr>
                <w:b/>
                <w:bCs/>
                <w:sz w:val="20"/>
                <w:szCs w:val="20"/>
              </w:rPr>
            </w:pPr>
            <w:r>
              <w:rPr>
                <w:b/>
                <w:bCs/>
                <w:sz w:val="20"/>
                <w:szCs w:val="20"/>
              </w:rPr>
              <w:t xml:space="preserve">7.</w:t>
            </w:r>
            <w:r>
              <w:rPr>
                <w:b/>
                <w:bCs/>
                <w:sz w:val="20"/>
                <w:szCs w:val="20"/>
              </w:rPr>
              <w:t xml:space="preserve">1</w:t>
            </w:r>
            <w:r>
              <w:rPr>
                <w:b/>
                <w:bCs/>
                <w:sz w:val="20"/>
                <w:szCs w:val="20"/>
              </w:rPr>
              <w:t xml:space="preserve">.</w:t>
            </w:r>
            <w:r>
              <w:rPr>
                <w:b/>
                <w:bCs/>
                <w:sz w:val="20"/>
                <w:szCs w:val="20"/>
              </w:rPr>
              <w:t xml:space="preserve"> </w:t>
            </w:r>
            <w:r>
              <w:rPr>
                <w:b/>
                <w:bCs/>
                <w:sz w:val="20"/>
                <w:szCs w:val="20"/>
              </w:rPr>
              <w:t xml:space="preserve">Установка и настройка программного обеспечения, восстановление текущей работоспособности системы ДБО с выездом к клиенту</w:t>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453"/>
        </w:trPr>
        <w:tc>
          <w:tcPr>
            <w:tcW w:w="851" w:type="dxa"/>
            <w:vAlign w:val="top"/>
            <w:textDirection w:val="lrTb"/>
            <w:noWrap w:val="false"/>
          </w:tcPr>
          <w:p>
            <w:pPr>
              <w:pStyle w:val="1128"/>
              <w:jc w:val="center"/>
              <w:rPr>
                <w:bCs/>
                <w:sz w:val="20"/>
                <w:szCs w:val="20"/>
              </w:rPr>
            </w:pPr>
            <w:r>
              <w:rPr>
                <w:bCs/>
                <w:sz w:val="20"/>
                <w:szCs w:val="20"/>
              </w:rPr>
              <w:t xml:space="preserve">7.</w:t>
            </w:r>
            <w:r>
              <w:rPr>
                <w:bCs/>
                <w:sz w:val="20"/>
                <w:szCs w:val="20"/>
              </w:rPr>
              <w:t xml:space="preserve">1</w:t>
            </w:r>
            <w:r>
              <w:rPr>
                <w:bCs/>
                <w:sz w:val="20"/>
                <w:szCs w:val="20"/>
              </w:rPr>
              <w:t xml:space="preserve">.1</w:t>
            </w:r>
            <w:r>
              <w:rPr>
                <w:bCs/>
                <w:sz w:val="20"/>
                <w:szCs w:val="20"/>
              </w:rPr>
            </w:r>
          </w:p>
        </w:tc>
        <w:tc>
          <w:tcPr>
            <w:gridSpan w:val="2"/>
            <w:tcW w:w="3431" w:type="dxa"/>
            <w:vAlign w:val="center"/>
            <w:textDirection w:val="lrTb"/>
            <w:noWrap w:val="false"/>
          </w:tcPr>
          <w:p>
            <w:pPr>
              <w:pStyle w:val="1128"/>
              <w:spacing w:after="120"/>
              <w:rPr>
                <w:bCs/>
                <w:sz w:val="20"/>
                <w:szCs w:val="20"/>
              </w:rPr>
            </w:pPr>
            <w:r>
              <w:rPr>
                <w:bCs/>
                <w:sz w:val="20"/>
                <w:szCs w:val="20"/>
              </w:rPr>
              <w:t xml:space="preserve">- по г. </w:t>
            </w:r>
            <w:r>
              <w:rPr>
                <w:bCs/>
                <w:sz w:val="20"/>
                <w:szCs w:val="20"/>
              </w:rPr>
              <w:t xml:space="preserve">Пермь</w:t>
            </w:r>
            <w:r>
              <w:rPr>
                <w:bCs/>
                <w:sz w:val="20"/>
                <w:szCs w:val="20"/>
              </w:rPr>
            </w:r>
          </w:p>
          <w:p>
            <w:pPr>
              <w:pStyle w:val="1128"/>
              <w:spacing w:after="120"/>
              <w:rPr>
                <w:bCs/>
                <w:sz w:val="20"/>
                <w:szCs w:val="20"/>
              </w:rPr>
            </w:pPr>
            <w:r>
              <w:rPr>
                <w:bCs/>
                <w:sz w:val="20"/>
                <w:szCs w:val="20"/>
              </w:rPr>
              <w:t xml:space="preserve">- по </w:t>
            </w:r>
            <w:r>
              <w:rPr>
                <w:bCs/>
                <w:sz w:val="20"/>
                <w:szCs w:val="20"/>
              </w:rPr>
              <w:t xml:space="preserve">Пермскому краю</w:t>
            </w:r>
            <w:r>
              <w:rPr>
                <w:bCs/>
                <w:sz w:val="20"/>
                <w:szCs w:val="20"/>
              </w:rPr>
            </w:r>
            <w:r>
              <w:rPr>
                <w:bCs/>
                <w:sz w:val="20"/>
                <w:szCs w:val="20"/>
              </w:rPr>
            </w:r>
          </w:p>
          <w:p>
            <w:pPr>
              <w:pStyle w:val="1128"/>
              <w:spacing w:after="120"/>
              <w:rPr>
                <w:bCs/>
                <w:sz w:val="20"/>
                <w:szCs w:val="20"/>
              </w:rPr>
            </w:pPr>
            <w:r>
              <w:rPr>
                <w:bCs/>
                <w:sz w:val="20"/>
                <w:szCs w:val="20"/>
              </w:rPr>
            </w:r>
            <w:r>
              <w:rPr>
                <w:bCs/>
                <w:sz w:val="20"/>
                <w:szCs w:val="20"/>
              </w:rPr>
            </w:r>
          </w:p>
          <w:p>
            <w:pPr>
              <w:pStyle w:val="1128"/>
              <w:rPr>
                <w:sz w:val="20"/>
                <w:szCs w:val="20"/>
              </w:rPr>
            </w:pPr>
            <w:r>
              <w:rPr>
                <w:sz w:val="20"/>
                <w:szCs w:val="20"/>
              </w:rPr>
            </w:r>
            <w:r>
              <w:rPr>
                <w:sz w:val="20"/>
                <w:szCs w:val="20"/>
              </w:rPr>
            </w:r>
          </w:p>
          <w:p>
            <w:pPr>
              <w:pStyle w:val="1128"/>
              <w:rPr>
                <w:sz w:val="20"/>
                <w:szCs w:val="20"/>
              </w:rPr>
            </w:pPr>
            <w:r>
              <w:rPr>
                <w:sz w:val="20"/>
                <w:szCs w:val="20"/>
              </w:rPr>
            </w:r>
            <w:r>
              <w:rPr>
                <w:sz w:val="20"/>
                <w:szCs w:val="20"/>
              </w:rPr>
            </w:r>
          </w:p>
          <w:p>
            <w:pPr>
              <w:pStyle w:val="1128"/>
              <w:rPr>
                <w:sz w:val="20"/>
                <w:szCs w:val="20"/>
              </w:rPr>
            </w:pPr>
            <w:r>
              <w:rPr>
                <w:sz w:val="20"/>
                <w:szCs w:val="20"/>
              </w:rPr>
            </w:r>
            <w:r>
              <w:rPr>
                <w:sz w:val="20"/>
                <w:szCs w:val="20"/>
              </w:rPr>
            </w:r>
          </w:p>
          <w:p>
            <w:pPr>
              <w:pStyle w:val="1128"/>
              <w:rPr>
                <w:sz w:val="20"/>
                <w:szCs w:val="20"/>
              </w:rPr>
            </w:pPr>
            <w:r>
              <w:rPr>
                <w:sz w:val="20"/>
                <w:szCs w:val="20"/>
              </w:rPr>
            </w:r>
            <w:r>
              <w:rPr>
                <w:sz w:val="20"/>
                <w:szCs w:val="20"/>
              </w:rPr>
            </w:r>
          </w:p>
        </w:tc>
        <w:tc>
          <w:tcPr>
            <w:tcW w:w="2239" w:type="dxa"/>
            <w:vAlign w:val="center"/>
            <w:textDirection w:val="lrTb"/>
            <w:noWrap w:val="false"/>
          </w:tcPr>
          <w:p>
            <w:pPr>
              <w:pStyle w:val="1128"/>
              <w:spacing w:line="360" w:lineRule="auto"/>
              <w:rPr>
                <w:bCs/>
                <w:sz w:val="20"/>
                <w:szCs w:val="20"/>
              </w:rPr>
            </w:pPr>
            <w:r>
              <w:rPr>
                <w:bCs/>
                <w:sz w:val="20"/>
                <w:szCs w:val="20"/>
              </w:rPr>
              <w:t xml:space="preserve"> </w:t>
            </w:r>
            <w:r>
              <w:rPr>
                <w:bCs/>
                <w:sz w:val="20"/>
                <w:szCs w:val="20"/>
              </w:rPr>
              <w:t xml:space="preserve">30</w:t>
            </w:r>
            <w:r>
              <w:rPr>
                <w:bCs/>
                <w:sz w:val="20"/>
                <w:szCs w:val="20"/>
              </w:rPr>
              <w:t xml:space="preserve">00,00 руб.</w:t>
            </w:r>
            <w:r>
              <w:rPr>
                <w:bCs/>
                <w:sz w:val="20"/>
                <w:szCs w:val="20"/>
              </w:rPr>
            </w:r>
            <w:r>
              <w:rPr>
                <w:bCs/>
                <w:sz w:val="20"/>
                <w:szCs w:val="20"/>
              </w:rPr>
            </w:r>
          </w:p>
          <w:p>
            <w:pPr>
              <w:pStyle w:val="1128"/>
              <w:spacing w:line="360" w:lineRule="auto"/>
              <w:rPr>
                <w:bCs/>
                <w:sz w:val="20"/>
                <w:szCs w:val="20"/>
              </w:rPr>
            </w:pPr>
            <w:r>
              <w:rPr>
                <w:bCs/>
                <w:sz w:val="20"/>
                <w:szCs w:val="20"/>
              </w:rPr>
              <w:t xml:space="preserve"> </w:t>
            </w:r>
            <w:r>
              <w:rPr>
                <w:bCs/>
                <w:sz w:val="20"/>
                <w:szCs w:val="20"/>
              </w:rPr>
              <w:t xml:space="preserve">40</w:t>
            </w:r>
            <w:r>
              <w:rPr>
                <w:bCs/>
                <w:sz w:val="20"/>
                <w:szCs w:val="20"/>
              </w:rPr>
              <w:t xml:space="preserve">00,00 руб.</w:t>
            </w:r>
            <w:r>
              <w:rPr>
                <w:bCs/>
                <w:sz w:val="20"/>
                <w:szCs w:val="20"/>
              </w:rPr>
            </w:r>
            <w:r>
              <w:rPr>
                <w:bCs/>
                <w:sz w:val="20"/>
                <w:szCs w:val="20"/>
              </w:rPr>
            </w:r>
          </w:p>
          <w:p>
            <w:pPr>
              <w:pStyle w:val="1128"/>
              <w:jc w:val="center"/>
              <w:spacing w:line="360" w:lineRule="auto"/>
              <w:rPr>
                <w:bCs/>
                <w:color w:val="ff0000"/>
                <w:sz w:val="20"/>
                <w:szCs w:val="20"/>
              </w:rPr>
            </w:pPr>
            <w:r>
              <w:rPr>
                <w:bCs/>
                <w:color w:val="ff0000"/>
                <w:sz w:val="20"/>
                <w:szCs w:val="20"/>
              </w:rPr>
            </w:r>
            <w:r>
              <w:rPr>
                <w:bCs/>
                <w:color w:val="ff0000"/>
                <w:sz w:val="20"/>
                <w:szCs w:val="20"/>
              </w:rPr>
            </w:r>
          </w:p>
          <w:p>
            <w:pPr>
              <w:pStyle w:val="1128"/>
              <w:jc w:val="center"/>
              <w:spacing w:line="360" w:lineRule="auto"/>
              <w:rPr>
                <w:bCs/>
                <w:color w:val="ff0000"/>
                <w:sz w:val="20"/>
                <w:szCs w:val="20"/>
              </w:rPr>
            </w:pPr>
            <w:r>
              <w:rPr>
                <w:bCs/>
                <w:sz w:val="20"/>
                <w:szCs w:val="20"/>
              </w:rPr>
              <w:t xml:space="preserve"> </w:t>
            </w:r>
            <w:r>
              <w:rPr>
                <w:bCs/>
                <w:color w:val="ff0000"/>
                <w:sz w:val="20"/>
                <w:szCs w:val="20"/>
              </w:rPr>
            </w:r>
            <w:r>
              <w:rPr>
                <w:bCs/>
                <w:color w:val="ff0000"/>
                <w:sz w:val="20"/>
                <w:szCs w:val="20"/>
              </w:rPr>
            </w:r>
          </w:p>
          <w:p>
            <w:pPr>
              <w:pStyle w:val="1128"/>
              <w:jc w:val="center"/>
              <w:spacing w:line="360" w:lineRule="auto"/>
              <w:rPr>
                <w:bCs/>
                <w:color w:val="ff0000"/>
                <w:sz w:val="20"/>
                <w:szCs w:val="20"/>
              </w:rPr>
            </w:pPr>
            <w:r>
              <w:rPr>
                <w:bCs/>
                <w:color w:val="ff0000"/>
                <w:sz w:val="20"/>
                <w:szCs w:val="20"/>
              </w:rPr>
            </w:r>
            <w:r>
              <w:rPr>
                <w:bCs/>
                <w:color w:val="ff0000"/>
                <w:sz w:val="20"/>
                <w:szCs w:val="20"/>
              </w:rPr>
            </w:r>
          </w:p>
        </w:tc>
        <w:tc>
          <w:tcPr>
            <w:tcW w:w="3827" w:type="dxa"/>
            <w:vAlign w:val="top"/>
            <w:textDirection w:val="lrTb"/>
            <w:noWrap w:val="false"/>
          </w:tcPr>
          <w:p>
            <w:pPr>
              <w:pStyle w:val="1128"/>
              <w:ind w:firstLine="709"/>
              <w:jc w:val="both"/>
              <w:tabs>
                <w:tab w:val="left" w:pos="0" w:leader="none"/>
                <w:tab w:val="left" w:pos="1134" w:leader="none"/>
              </w:tabs>
              <w:rPr>
                <w:i/>
                <w:sz w:val="20"/>
                <w:szCs w:val="20"/>
              </w:rPr>
            </w:pPr>
            <w:r>
              <w:rPr>
                <w:i/>
                <w:sz w:val="20"/>
                <w:szCs w:val="20"/>
              </w:rPr>
              <w:t xml:space="preserve">«</w:t>
            </w:r>
            <w:r>
              <w:rPr>
                <w:bCs/>
                <w:i/>
                <w:sz w:val="20"/>
                <w:szCs w:val="20"/>
              </w:rPr>
              <w:t xml:space="preserve">Комиссия взимается в день предоставления в Банк подписанного клиентом Заявления на выполнение работ, связанных с установкой и настройкой программного обеспечения и средства криптографической защиты информации клиентского модуля системы</w:t>
            </w:r>
            <w:r>
              <w:rPr>
                <w:bCs/>
                <w:i/>
                <w:sz w:val="20"/>
                <w:szCs w:val="20"/>
              </w:rPr>
              <w:t xml:space="preserve"> </w:t>
            </w:r>
            <w:r>
              <w:rPr>
                <w:bCs/>
                <w:i/>
                <w:sz w:val="20"/>
                <w:szCs w:val="20"/>
              </w:rPr>
              <w:t xml:space="preserve">ДБО</w:t>
            </w:r>
            <w:r>
              <w:rPr>
                <w:bCs/>
                <w:i/>
                <w:sz w:val="20"/>
                <w:szCs w:val="20"/>
              </w:rPr>
              <w:t xml:space="preserve"> </w:t>
            </w:r>
            <w:r>
              <w:t xml:space="preserve">«</w:t>
            </w:r>
            <w:r>
              <w:rPr>
                <w:i/>
                <w:sz w:val="20"/>
                <w:szCs w:val="20"/>
              </w:rPr>
              <w:t xml:space="preserve">Банк-Клиент»/«Интернет-Клиент»/«Свой Бизнес»</w:t>
            </w:r>
            <w:r>
              <w:rPr>
                <w:i/>
                <w:sz w:val="20"/>
                <w:szCs w:val="20"/>
              </w:rPr>
              <w:t xml:space="preserve">.</w:t>
            </w:r>
            <w:r>
              <w:rPr>
                <w:i/>
                <w:sz w:val="20"/>
                <w:szCs w:val="20"/>
              </w:rPr>
              <w:t xml:space="preserve">.</w:t>
            </w:r>
            <w:r>
              <w:rPr>
                <w:i/>
                <w:sz w:val="20"/>
                <w:szCs w:val="20"/>
              </w:rPr>
            </w:r>
            <w:r>
              <w:rPr>
                <w:i/>
                <w:sz w:val="20"/>
                <w:szCs w:val="20"/>
              </w:rPr>
            </w:r>
          </w:p>
          <w:p>
            <w:pPr>
              <w:pStyle w:val="1128"/>
              <w:ind w:firstLine="709"/>
              <w:jc w:val="both"/>
              <w:tabs>
                <w:tab w:val="left" w:pos="0" w:leader="none"/>
                <w:tab w:val="left" w:pos="1134" w:leader="none"/>
              </w:tabs>
              <w:rPr>
                <w:i/>
                <w:sz w:val="20"/>
                <w:szCs w:val="20"/>
              </w:rPr>
            </w:pPr>
            <w:r>
              <w:rPr>
                <w:i/>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i/>
                <w:sz w:val="20"/>
                <w:szCs w:val="20"/>
              </w:rPr>
            </w:r>
            <w:r>
              <w:rPr>
                <w:i/>
                <w:sz w:val="20"/>
                <w:szCs w:val="20"/>
              </w:rPr>
            </w:r>
          </w:p>
          <w:p>
            <w:pPr>
              <w:pStyle w:val="1128"/>
              <w:rPr>
                <w:bCs/>
                <w:sz w:val="20"/>
                <w:szCs w:val="20"/>
              </w:rPr>
            </w:pPr>
            <w:r>
              <w:rPr>
                <w:i/>
                <w:sz w:val="20"/>
                <w:szCs w:val="20"/>
              </w:rPr>
              <w:t xml:space="preserve">.</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4"/>
        </w:trPr>
        <w:tc>
          <w:tcPr>
            <w:gridSpan w:val="5"/>
            <w:tcW w:w="10348" w:type="dxa"/>
            <w:vAlign w:val="top"/>
            <w:textDirection w:val="lrTb"/>
            <w:noWrap w:val="false"/>
          </w:tcPr>
          <w:p>
            <w:pPr>
              <w:pStyle w:val="1128"/>
              <w:jc w:val="center"/>
              <w:rPr>
                <w:b/>
                <w:bCs/>
                <w:sz w:val="20"/>
                <w:szCs w:val="20"/>
              </w:rPr>
            </w:pPr>
            <w:r>
              <w:rPr>
                <w:b/>
                <w:bCs/>
                <w:sz w:val="20"/>
                <w:szCs w:val="20"/>
              </w:rPr>
              <w:t xml:space="preserve">7.</w:t>
            </w:r>
            <w:r>
              <w:rPr>
                <w:b/>
                <w:bCs/>
                <w:sz w:val="20"/>
                <w:szCs w:val="20"/>
              </w:rPr>
              <w:t xml:space="preserve">2</w:t>
            </w:r>
            <w:r>
              <w:rPr>
                <w:b/>
                <w:bCs/>
                <w:sz w:val="20"/>
                <w:szCs w:val="20"/>
              </w:rPr>
              <w:t xml:space="preserve">.</w:t>
            </w:r>
            <w:r>
              <w:rPr>
                <w:b/>
                <w:bCs/>
                <w:sz w:val="20"/>
                <w:szCs w:val="20"/>
              </w:rPr>
              <w:t xml:space="preserve"> Перевод клиента на новую систему ДБО</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14"/>
        </w:trPr>
        <w:tc>
          <w:tcPr>
            <w:tcW w:w="851" w:type="dxa"/>
            <w:vAlign w:val="top"/>
            <w:textDirection w:val="lrTb"/>
            <w:noWrap w:val="false"/>
          </w:tcPr>
          <w:p>
            <w:pPr>
              <w:pStyle w:val="1128"/>
              <w:jc w:val="center"/>
              <w:rPr>
                <w:bCs/>
                <w:sz w:val="20"/>
                <w:szCs w:val="20"/>
              </w:rPr>
            </w:pPr>
            <w:r>
              <w:rPr>
                <w:bCs/>
                <w:sz w:val="20"/>
                <w:szCs w:val="20"/>
              </w:rPr>
              <w:t xml:space="preserve">7.</w:t>
            </w:r>
            <w:r>
              <w:rPr>
                <w:bCs/>
                <w:sz w:val="20"/>
                <w:szCs w:val="20"/>
              </w:rPr>
              <w:t xml:space="preserve">2</w:t>
            </w:r>
            <w:r>
              <w:rPr>
                <w:bCs/>
                <w:sz w:val="20"/>
                <w:szCs w:val="20"/>
              </w:rPr>
              <w:t xml:space="preserve">.</w:t>
            </w:r>
            <w:r>
              <w:rPr>
                <w:bCs/>
                <w:sz w:val="20"/>
                <w:szCs w:val="20"/>
              </w:rPr>
              <w:t xml:space="preserve">1</w:t>
            </w:r>
            <w:r>
              <w:rPr>
                <w:bCs/>
                <w:sz w:val="20"/>
                <w:szCs w:val="20"/>
              </w:rPr>
              <w:t xml:space="preserve">.</w:t>
            </w:r>
            <w:r>
              <w:rPr>
                <w:bCs/>
                <w:sz w:val="20"/>
                <w:szCs w:val="20"/>
              </w:rPr>
            </w:r>
          </w:p>
        </w:tc>
        <w:tc>
          <w:tcPr>
            <w:tcW w:w="3362" w:type="dxa"/>
            <w:vAlign w:val="top"/>
            <w:textDirection w:val="lrTb"/>
            <w:noWrap w:val="false"/>
          </w:tcPr>
          <w:p>
            <w:pPr>
              <w:pStyle w:val="1128"/>
              <w:spacing w:after="120"/>
              <w:rPr>
                <w:bCs/>
                <w:sz w:val="20"/>
                <w:szCs w:val="20"/>
              </w:rPr>
            </w:pPr>
            <w:r>
              <w:rPr>
                <w:bCs/>
                <w:sz w:val="20"/>
                <w:szCs w:val="20"/>
              </w:rPr>
              <w:t xml:space="preserve">Перевод клиента с системы ДБО «Банк-Клиент»/ «Интернет-Клиент» на систему ДБО «Интернет-Клиент»/ «Банк-Клиент» (по заявлению клиента)</w:t>
            </w:r>
            <w:r>
              <w:rPr>
                <w:bCs/>
                <w:sz w:val="20"/>
                <w:szCs w:val="20"/>
              </w:rPr>
            </w:r>
          </w:p>
          <w:p>
            <w:pPr>
              <w:pStyle w:val="1128"/>
              <w:spacing w:after="120"/>
              <w:rPr>
                <w:bCs/>
                <w:sz w:val="20"/>
                <w:szCs w:val="20"/>
              </w:rPr>
            </w:pPr>
            <w:r>
              <w:rPr>
                <w:bCs/>
                <w:sz w:val="20"/>
                <w:szCs w:val="20"/>
              </w:rPr>
            </w:r>
            <w:r>
              <w:rPr>
                <w:bCs/>
                <w:sz w:val="20"/>
                <w:szCs w:val="20"/>
              </w:rPr>
            </w:r>
          </w:p>
          <w:p>
            <w:pPr>
              <w:pStyle w:val="1128"/>
              <w:spacing w:after="120"/>
              <w:rPr>
                <w:bCs/>
                <w:sz w:val="20"/>
                <w:szCs w:val="20"/>
              </w:rPr>
            </w:pPr>
            <w:r>
              <w:rPr>
                <w:bCs/>
                <w:sz w:val="20"/>
                <w:szCs w:val="20"/>
              </w:rPr>
              <w:t xml:space="preserve">Перевод клиента с «Интернет-Клиент» на «Свой бизнес»</w:t>
            </w:r>
            <w:r>
              <w:rPr>
                <w:bCs/>
                <w:sz w:val="20"/>
                <w:szCs w:val="20"/>
              </w:rPr>
            </w:r>
          </w:p>
        </w:tc>
        <w:tc>
          <w:tcPr>
            <w:gridSpan w:val="2"/>
            <w:tcW w:w="2308" w:type="dxa"/>
            <w:vAlign w:val="top"/>
            <w:textDirection w:val="lrTb"/>
            <w:noWrap w:val="false"/>
          </w:tcPr>
          <w:p>
            <w:pPr>
              <w:pStyle w:val="1128"/>
              <w:jc w:val="center"/>
              <w:rPr>
                <w:bCs/>
                <w:sz w:val="20"/>
                <w:szCs w:val="20"/>
              </w:rPr>
            </w:pPr>
            <w:r>
              <w:rPr>
                <w:bCs/>
                <w:sz w:val="20"/>
                <w:szCs w:val="20"/>
              </w:rPr>
            </w:r>
            <w:r>
              <w:rPr>
                <w:bCs/>
                <w:sz w:val="20"/>
                <w:szCs w:val="20"/>
              </w:rPr>
            </w:r>
          </w:p>
          <w:p>
            <w:pPr>
              <w:pStyle w:val="1128"/>
              <w:jc w:val="center"/>
              <w:rPr>
                <w:bCs/>
                <w:sz w:val="20"/>
                <w:szCs w:val="20"/>
              </w:rPr>
            </w:pPr>
            <w:r>
              <w:rPr>
                <w:bCs/>
                <w:sz w:val="20"/>
                <w:szCs w:val="20"/>
              </w:rPr>
              <w:t xml:space="preserve">100,00 руб.</w:t>
            </w:r>
            <w:r>
              <w:rPr>
                <w:bCs/>
                <w:sz w:val="20"/>
                <w:szCs w:val="20"/>
              </w:rPr>
            </w:r>
          </w:p>
          <w:p>
            <w:pPr>
              <w:pStyle w:val="1128"/>
              <w:jc w:val="center"/>
              <w:rPr>
                <w:bCs/>
                <w:sz w:val="20"/>
                <w:szCs w:val="20"/>
              </w:rPr>
            </w:pPr>
            <w:r>
              <w:rPr>
                <w:bCs/>
                <w:sz w:val="20"/>
                <w:szCs w:val="20"/>
              </w:rPr>
            </w:r>
            <w:r>
              <w:rPr>
                <w:bCs/>
                <w:sz w:val="20"/>
                <w:szCs w:val="20"/>
              </w:rPr>
            </w:r>
          </w:p>
          <w:p>
            <w:pPr>
              <w:pStyle w:val="1128"/>
              <w:jc w:val="center"/>
              <w:rPr>
                <w:bCs/>
                <w:sz w:val="20"/>
                <w:szCs w:val="20"/>
              </w:rPr>
            </w:pPr>
            <w:r>
              <w:rPr>
                <w:bCs/>
                <w:sz w:val="20"/>
                <w:szCs w:val="20"/>
              </w:rPr>
            </w:r>
            <w:r>
              <w:rPr>
                <w:bCs/>
                <w:sz w:val="20"/>
                <w:szCs w:val="20"/>
              </w:rPr>
            </w:r>
          </w:p>
          <w:p>
            <w:pPr>
              <w:pStyle w:val="1128"/>
              <w:jc w:val="center"/>
              <w:rPr>
                <w:bCs/>
                <w:sz w:val="20"/>
                <w:szCs w:val="20"/>
              </w:rPr>
            </w:pPr>
            <w:r>
              <w:rPr>
                <w:bCs/>
                <w:sz w:val="20"/>
                <w:szCs w:val="20"/>
              </w:rPr>
            </w:r>
            <w:r>
              <w:rPr>
                <w:bCs/>
                <w:sz w:val="20"/>
                <w:szCs w:val="20"/>
              </w:rPr>
            </w:r>
          </w:p>
          <w:p>
            <w:pPr>
              <w:pStyle w:val="1128"/>
              <w:jc w:val="center"/>
              <w:rPr>
                <w:bCs/>
                <w:sz w:val="20"/>
                <w:szCs w:val="20"/>
              </w:rPr>
            </w:pPr>
            <w:r>
              <w:rPr>
                <w:bCs/>
                <w:sz w:val="20"/>
                <w:szCs w:val="20"/>
              </w:rPr>
            </w:r>
            <w:r>
              <w:rPr>
                <w:bCs/>
                <w:sz w:val="20"/>
                <w:szCs w:val="20"/>
              </w:rPr>
            </w:r>
          </w:p>
          <w:p>
            <w:pPr>
              <w:pStyle w:val="1128"/>
              <w:jc w:val="center"/>
              <w:rPr>
                <w:bCs/>
                <w:sz w:val="20"/>
                <w:szCs w:val="20"/>
              </w:rPr>
            </w:pPr>
            <w:r>
              <w:rPr>
                <w:bCs/>
                <w:sz w:val="20"/>
                <w:szCs w:val="20"/>
              </w:rPr>
            </w:r>
            <w:r>
              <w:rPr>
                <w:bCs/>
                <w:sz w:val="20"/>
                <w:szCs w:val="20"/>
              </w:rPr>
            </w:r>
          </w:p>
          <w:p>
            <w:pPr>
              <w:pStyle w:val="1128"/>
              <w:jc w:val="center"/>
              <w:rPr>
                <w:bCs/>
                <w:sz w:val="20"/>
                <w:szCs w:val="20"/>
              </w:rPr>
            </w:pPr>
            <w:r>
              <w:rPr>
                <w:sz w:val="20"/>
                <w:szCs w:val="20"/>
              </w:rPr>
              <w:t xml:space="preserve">Не взимается»</w:t>
            </w:r>
            <w:r>
              <w:rPr>
                <w:bCs/>
                <w:sz w:val="20"/>
                <w:szCs w:val="20"/>
              </w:rPr>
            </w:r>
            <w:r>
              <w:rPr>
                <w:bCs/>
                <w:sz w:val="20"/>
                <w:szCs w:val="20"/>
              </w:rPr>
            </w:r>
          </w:p>
          <w:p>
            <w:pPr>
              <w:pStyle w:val="1128"/>
              <w:jc w:val="center"/>
              <w:rPr>
                <w:bCs/>
                <w:sz w:val="20"/>
                <w:szCs w:val="20"/>
              </w:rPr>
            </w:pPr>
            <w:r>
              <w:rPr>
                <w:bCs/>
                <w:sz w:val="20"/>
                <w:szCs w:val="20"/>
              </w:rPr>
            </w:r>
            <w:r>
              <w:rPr>
                <w:bCs/>
                <w:sz w:val="20"/>
                <w:szCs w:val="20"/>
              </w:rPr>
            </w:r>
          </w:p>
          <w:p>
            <w:pPr>
              <w:pStyle w:val="1128"/>
              <w:jc w:val="center"/>
              <w:rPr>
                <w:bCs/>
                <w:sz w:val="20"/>
                <w:szCs w:val="20"/>
              </w:rPr>
            </w:pPr>
            <w:r>
              <w:rPr>
                <w:bCs/>
                <w:sz w:val="20"/>
                <w:szCs w:val="20"/>
              </w:rPr>
            </w:r>
            <w:r>
              <w:rPr>
                <w:bCs/>
                <w:sz w:val="20"/>
                <w:szCs w:val="20"/>
              </w:rPr>
            </w:r>
          </w:p>
          <w:p>
            <w:pPr>
              <w:pStyle w:val="1128"/>
              <w:jc w:val="center"/>
              <w:rPr>
                <w:bCs/>
                <w:sz w:val="20"/>
                <w:szCs w:val="20"/>
              </w:rPr>
            </w:pPr>
            <w:r>
              <w:rPr>
                <w:bCs/>
                <w:sz w:val="20"/>
                <w:szCs w:val="20"/>
              </w:rPr>
            </w:r>
            <w:r>
              <w:rPr>
                <w:bCs/>
                <w:sz w:val="20"/>
                <w:szCs w:val="20"/>
              </w:rPr>
            </w:r>
          </w:p>
        </w:tc>
        <w:tc>
          <w:tcPr>
            <w:tcW w:w="3827" w:type="dxa"/>
            <w:vAlign w:val="top"/>
            <w:textDirection w:val="lrTb"/>
            <w:noWrap w:val="false"/>
          </w:tcPr>
          <w:p>
            <w:pPr>
              <w:pStyle w:val="1128"/>
              <w:rPr>
                <w:i/>
                <w:sz w:val="20"/>
                <w:szCs w:val="20"/>
              </w:rPr>
            </w:pPr>
            <w:r>
              <w:rPr>
                <w:i/>
                <w:sz w:val="20"/>
                <w:szCs w:val="20"/>
              </w:rPr>
              <w:t xml:space="preserve">Комиссия взимается в день подачи клиентом в Банк заявления.</w:t>
            </w:r>
            <w:r>
              <w:rPr>
                <w:i/>
                <w:sz w:val="20"/>
                <w:szCs w:val="20"/>
              </w:rPr>
            </w:r>
          </w:p>
          <w:p>
            <w:pPr>
              <w:pStyle w:val="1128"/>
              <w:rPr>
                <w:i/>
                <w:sz w:val="20"/>
                <w:szCs w:val="20"/>
              </w:rPr>
            </w:pPr>
            <w:r>
              <w:rPr>
                <w:i/>
                <w:sz w:val="20"/>
                <w:szCs w:val="20"/>
              </w:rPr>
              <w:t xml:space="preserve">Перевод клиента на другую систему ДБО осуществляется в течение 15 рабочих дней с момента подачи клиентом заявления.</w:t>
            </w:r>
            <w:r>
              <w:rPr>
                <w:i/>
                <w:sz w:val="20"/>
                <w:szCs w:val="20"/>
              </w:rPr>
            </w:r>
            <w:r>
              <w:rPr>
                <w:i/>
                <w:sz w:val="20"/>
                <w:szCs w:val="20"/>
              </w:rPr>
            </w:r>
          </w:p>
          <w:p>
            <w:pPr>
              <w:pStyle w:val="1128"/>
              <w:rPr>
                <w:i/>
                <w:sz w:val="20"/>
                <w:szCs w:val="20"/>
              </w:rPr>
            </w:pPr>
            <w:r>
              <w:rPr>
                <w:i/>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i/>
                <w:sz w:val="20"/>
                <w:szCs w:val="20"/>
              </w:rPr>
            </w:r>
            <w:r>
              <w:rPr>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1"/>
        </w:trPr>
        <w:tc>
          <w:tcPr>
            <w:gridSpan w:val="5"/>
            <w:tcBorders>
              <w:bottom w:val="single" w:color="000000" w:sz="4" w:space="0"/>
            </w:tcBorders>
            <w:tcW w:w="10348" w:type="dxa"/>
            <w:vAlign w:val="top"/>
            <w:textDirection w:val="lrTb"/>
            <w:noWrap w:val="false"/>
          </w:tcPr>
          <w:p>
            <w:pPr>
              <w:pStyle w:val="1128"/>
              <w:jc w:val="center"/>
              <w:rPr>
                <w:b/>
                <w:bCs/>
                <w:sz w:val="20"/>
                <w:szCs w:val="20"/>
              </w:rPr>
            </w:pPr>
            <w:r>
              <w:rPr>
                <w:b/>
                <w:bCs/>
                <w:sz w:val="20"/>
                <w:szCs w:val="20"/>
              </w:rPr>
              <w:t xml:space="preserve">7.3.</w:t>
            </w:r>
            <w:r>
              <w:rPr>
                <w:b/>
                <w:bCs/>
                <w:sz w:val="20"/>
                <w:szCs w:val="20"/>
              </w:rPr>
              <w:t xml:space="preserve"> </w:t>
            </w:r>
            <w:r>
              <w:rPr>
                <w:b/>
                <w:bCs/>
                <w:sz w:val="20"/>
                <w:szCs w:val="20"/>
              </w:rPr>
              <w:t xml:space="preserve">Обслуживание системы  ДБО</w:t>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8791"/>
        </w:trPr>
        <w:tc>
          <w:tcPr>
            <w:tcW w:w="851" w:type="dxa"/>
            <w:vAlign w:val="top"/>
            <w:textDirection w:val="lrTb"/>
            <w:noWrap w:val="false"/>
          </w:tcPr>
          <w:p>
            <w:pPr>
              <w:pStyle w:val="1128"/>
              <w:jc w:val="center"/>
              <w:rPr>
                <w:bCs/>
                <w:sz w:val="20"/>
                <w:szCs w:val="20"/>
              </w:rPr>
            </w:pPr>
            <w:r>
              <w:rPr>
                <w:bCs/>
                <w:sz w:val="20"/>
                <w:szCs w:val="20"/>
              </w:rPr>
              <w:t xml:space="preserve">7.3.1.</w:t>
            </w:r>
            <w:r>
              <w:rPr>
                <w:bCs/>
                <w:sz w:val="20"/>
                <w:szCs w:val="20"/>
              </w:rPr>
            </w:r>
          </w:p>
        </w:tc>
        <w:tc>
          <w:tcPr>
            <w:gridSpan w:val="2"/>
            <w:tcW w:w="3431" w:type="dxa"/>
            <w:vAlign w:val="top"/>
            <w:textDirection w:val="lrTb"/>
            <w:noWrap w:val="false"/>
          </w:tcPr>
          <w:p>
            <w:pPr>
              <w:pStyle w:val="1128"/>
              <w:ind w:left="126"/>
              <w:spacing w:after="120"/>
              <w:rPr>
                <w:bCs/>
                <w:sz w:val="20"/>
                <w:szCs w:val="20"/>
              </w:rPr>
            </w:pPr>
            <w:r>
              <w:rPr>
                <w:bCs/>
                <w:sz w:val="20"/>
                <w:szCs w:val="20"/>
              </w:rPr>
            </w:r>
            <w:r>
              <w:rPr>
                <w:bCs/>
                <w:sz w:val="20"/>
                <w:szCs w:val="20"/>
              </w:rPr>
            </w:r>
          </w:p>
          <w:p>
            <w:pPr>
              <w:pStyle w:val="1128"/>
              <w:numPr>
                <w:ilvl w:val="0"/>
                <w:numId w:val="13"/>
              </w:numPr>
              <w:ind w:hanging="838"/>
              <w:spacing w:after="120"/>
              <w:tabs>
                <w:tab w:val="num" w:pos="306" w:leader="none"/>
                <w:tab w:val="clear" w:pos="964" w:leader="none"/>
              </w:tabs>
              <w:rPr>
                <w:bCs/>
                <w:sz w:val="20"/>
                <w:szCs w:val="20"/>
              </w:rPr>
            </w:pPr>
            <w:r>
              <w:rPr>
                <w:bCs/>
                <w:sz w:val="20"/>
                <w:szCs w:val="20"/>
              </w:rPr>
              <w:t xml:space="preserve"> «Банк-Клиент»</w:t>
            </w:r>
            <w:r>
              <w:rPr>
                <w:bCs/>
                <w:sz w:val="20"/>
                <w:szCs w:val="20"/>
              </w:rPr>
            </w:r>
          </w:p>
          <w:p>
            <w:pPr>
              <w:pStyle w:val="1128"/>
              <w:numPr>
                <w:ilvl w:val="0"/>
                <w:numId w:val="13"/>
              </w:numPr>
              <w:ind w:hanging="838"/>
              <w:spacing w:after="120"/>
              <w:tabs>
                <w:tab w:val="num" w:pos="306" w:leader="none"/>
                <w:tab w:val="clear" w:pos="964" w:leader="none"/>
              </w:tabs>
              <w:rPr>
                <w:bCs/>
                <w:sz w:val="20"/>
                <w:szCs w:val="20"/>
                <w:lang w:val="en-US"/>
              </w:rPr>
            </w:pPr>
            <w:r>
              <w:rPr>
                <w:bCs/>
                <w:sz w:val="20"/>
                <w:szCs w:val="20"/>
              </w:rPr>
              <w:t xml:space="preserve">«Интернет-Клиент»</w:t>
            </w:r>
            <w:r>
              <w:rPr>
                <w:bCs/>
                <w:sz w:val="20"/>
                <w:szCs w:val="20"/>
                <w:lang w:val="en-US"/>
              </w:rPr>
            </w:r>
            <w:r>
              <w:rPr>
                <w:bCs/>
                <w:sz w:val="20"/>
                <w:szCs w:val="20"/>
                <w:lang w:val="en-US"/>
              </w:rPr>
            </w:r>
          </w:p>
          <w:p>
            <w:pPr>
              <w:pStyle w:val="1128"/>
              <w:numPr>
                <w:ilvl w:val="0"/>
                <w:numId w:val="13"/>
              </w:numPr>
              <w:ind w:hanging="838"/>
              <w:spacing w:after="120"/>
              <w:tabs>
                <w:tab w:val="num" w:pos="306" w:leader="none"/>
                <w:tab w:val="clear" w:pos="964" w:leader="none"/>
              </w:tabs>
              <w:rPr>
                <w:bCs/>
                <w:sz w:val="20"/>
                <w:szCs w:val="20"/>
                <w:lang w:val="en-US"/>
              </w:rPr>
            </w:pPr>
            <w:r>
              <w:rPr>
                <w:bCs/>
                <w:sz w:val="20"/>
                <w:szCs w:val="20"/>
              </w:rPr>
              <w:t xml:space="preserve">«Мобильный банк»</w:t>
            </w:r>
            <w:r>
              <w:rPr>
                <w:bCs/>
                <w:sz w:val="20"/>
                <w:szCs w:val="20"/>
                <w:lang w:val="en-US"/>
              </w:rPr>
            </w:r>
            <w:r>
              <w:rPr>
                <w:bCs/>
                <w:sz w:val="20"/>
                <w:szCs w:val="20"/>
                <w:lang w:val="en-US"/>
              </w:rPr>
            </w:r>
          </w:p>
          <w:p>
            <w:pPr>
              <w:pStyle w:val="1128"/>
              <w:numPr>
                <w:ilvl w:val="0"/>
                <w:numId w:val="13"/>
              </w:numPr>
              <w:ind w:hanging="838"/>
              <w:spacing w:after="120"/>
              <w:tabs>
                <w:tab w:val="num" w:pos="306" w:leader="none"/>
                <w:tab w:val="clear" w:pos="964" w:leader="none"/>
              </w:tabs>
              <w:rPr>
                <w:bCs/>
                <w:sz w:val="20"/>
                <w:szCs w:val="20"/>
                <w:lang w:val="en-US"/>
              </w:rPr>
            </w:pPr>
            <w:r>
              <w:rPr>
                <w:bCs/>
                <w:sz w:val="20"/>
                <w:szCs w:val="20"/>
              </w:rPr>
              <w:t xml:space="preserve">«Свой Бизнес»</w:t>
            </w:r>
            <w:r>
              <w:rPr>
                <w:bCs/>
                <w:sz w:val="20"/>
                <w:szCs w:val="20"/>
                <w:lang w:val="en-US"/>
              </w:rPr>
            </w:r>
            <w:r>
              <w:rPr>
                <w:bCs/>
                <w:sz w:val="20"/>
                <w:szCs w:val="20"/>
                <w:lang w:val="en-US"/>
              </w:rPr>
            </w:r>
          </w:p>
          <w:p>
            <w:pPr>
              <w:pStyle w:val="1128"/>
              <w:ind w:left="34"/>
              <w:spacing w:after="120"/>
              <w:rPr>
                <w:bCs/>
                <w:sz w:val="20"/>
                <w:szCs w:val="20"/>
              </w:rPr>
              <w:pBdr>
                <w:bottom w:val="single" w:color="000000" w:sz="4" w:space="1"/>
              </w:pBdr>
            </w:pPr>
            <w:r>
              <w:rPr>
                <w:bCs/>
                <w:sz w:val="20"/>
                <w:szCs w:val="20"/>
              </w:rPr>
              <w:t xml:space="preserve">  - </w:t>
            </w:r>
            <w:r>
              <w:rPr>
                <w:bCs/>
                <w:sz w:val="20"/>
                <w:szCs w:val="20"/>
              </w:rPr>
              <w:t xml:space="preserve">д</w:t>
            </w:r>
            <w:r>
              <w:rPr>
                <w:bCs/>
                <w:sz w:val="20"/>
                <w:szCs w:val="20"/>
              </w:rPr>
              <w:t xml:space="preserve">ля клиентов </w:t>
            </w:r>
            <w:r>
              <w:rPr>
                <w:bCs/>
                <w:sz w:val="20"/>
                <w:szCs w:val="20"/>
              </w:rPr>
              <w:t xml:space="preserve">«Банк-Клиент»/ «Интернет-Клиент»/«Мобильный банк»/«Свой Бизнес»,</w:t>
            </w:r>
            <w:r>
              <w:rPr>
                <w:bCs/>
              </w:rPr>
              <w:t xml:space="preserve"> </w:t>
            </w:r>
            <w:r>
              <w:rPr>
                <w:bCs/>
                <w:sz w:val="20"/>
                <w:szCs w:val="20"/>
              </w:rPr>
              <w:t xml:space="preserve">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r>
              <w:rPr>
                <w:bCs/>
                <w:sz w:val="20"/>
                <w:szCs w:val="20"/>
              </w:rPr>
            </w:r>
            <w:r>
              <w:rPr>
                <w:bCs/>
                <w:sz w:val="20"/>
                <w:szCs w:val="20"/>
              </w:rPr>
            </w:r>
          </w:p>
          <w:p>
            <w:pPr>
              <w:pStyle w:val="1128"/>
              <w:ind w:left="72"/>
              <w:rPr>
                <w:bCs/>
                <w:sz w:val="20"/>
                <w:szCs w:val="20"/>
              </w:rPr>
            </w:pPr>
            <w:r>
              <w:rPr>
                <w:bCs/>
                <w:sz w:val="20"/>
                <w:szCs w:val="20"/>
              </w:rPr>
              <w:t xml:space="preserve">-</w:t>
            </w:r>
            <w:r>
              <w:rPr>
                <w:bCs/>
                <w:sz w:val="20"/>
                <w:szCs w:val="20"/>
              </w:rPr>
              <w:t xml:space="preserve"> для клиентов «Интернет-Клиент»</w:t>
            </w:r>
            <w:r>
              <w:rPr>
                <w:bCs/>
                <w:sz w:val="20"/>
                <w:szCs w:val="20"/>
              </w:rPr>
              <w:t xml:space="preserve"> Свой Бизнес»,</w:t>
            </w:r>
            <w:r>
              <w:rPr>
                <w:bCs/>
                <w:sz w:val="20"/>
                <w:szCs w:val="20"/>
              </w:rPr>
              <w:t xml:space="preserve"> являющихся </w:t>
            </w:r>
            <w:r>
              <w:rPr>
                <w:bCs/>
                <w:sz w:val="20"/>
                <w:szCs w:val="20"/>
              </w:rPr>
              <w:t xml:space="preserve">садоводческими или огородническими некоммерческими товариществами в соответствии с Федеральным законом от 29.07.2017 № 217-ФЗ «О ведении гражданами садоводства и огородничества для собственных нужд и о внесении изменений в отдельные законодательные акты Ро</w:t>
            </w:r>
            <w:r>
              <w:rPr>
                <w:bCs/>
                <w:sz w:val="20"/>
                <w:szCs w:val="20"/>
              </w:rPr>
              <w:t xml:space="preserve">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bCs/>
                <w:sz w:val="20"/>
                <w:szCs w:val="20"/>
              </w:rPr>
            </w:r>
            <w:r>
              <w:rPr>
                <w:bCs/>
                <w:sz w:val="20"/>
                <w:szCs w:val="20"/>
              </w:rPr>
            </w:r>
          </w:p>
          <w:p>
            <w:pPr>
              <w:pStyle w:val="1128"/>
              <w:ind w:left="72"/>
              <w:rPr>
                <w:bCs/>
                <w:sz w:val="20"/>
                <w:szCs w:val="20"/>
              </w:rPr>
            </w:pPr>
            <w:r>
              <w:rPr>
                <w:bCs/>
                <w:sz w:val="20"/>
                <w:szCs w:val="20"/>
              </w:rPr>
            </w:r>
            <w:r>
              <w:rPr>
                <w:bCs/>
                <w:sz w:val="20"/>
                <w:szCs w:val="20"/>
              </w:rPr>
            </w:r>
          </w:p>
          <w:p>
            <w:pPr>
              <w:pStyle w:val="1128"/>
              <w:ind w:left="72"/>
            </w:pPr>
            <w:r/>
            <w:r/>
          </w:p>
          <w:p>
            <w:pPr>
              <w:pStyle w:val="1128"/>
              <w:ind w:left="72"/>
            </w:pPr>
            <w:r/>
            <w:r/>
          </w:p>
          <w:p>
            <w:pPr>
              <w:pStyle w:val="1128"/>
              <w:ind w:left="72"/>
            </w:pPr>
            <w:r/>
            <w:r/>
          </w:p>
          <w:p>
            <w:pPr>
              <w:pStyle w:val="1128"/>
              <w:ind w:left="72"/>
            </w:pPr>
            <w:r/>
            <w:r/>
          </w:p>
          <w:p>
            <w:pPr>
              <w:pStyle w:val="1128"/>
              <w:ind w:left="72"/>
            </w:pPr>
            <w:r/>
            <w:r/>
          </w:p>
          <w:p>
            <w:pPr>
              <w:pStyle w:val="1128"/>
              <w:ind w:left="72"/>
            </w:pPr>
            <w:r/>
            <w:r/>
          </w:p>
          <w:p>
            <w:pPr>
              <w:pStyle w:val="1128"/>
              <w:ind w:left="72"/>
            </w:pPr>
            <w:r/>
            <w:r/>
          </w:p>
          <w:p>
            <w:pPr>
              <w:pStyle w:val="1128"/>
              <w:ind w:left="72"/>
              <w:rPr>
                <w:bCs/>
                <w:sz w:val="20"/>
                <w:szCs w:val="20"/>
              </w:rPr>
            </w:pPr>
            <w:r>
              <w:t xml:space="preserve">-</w:t>
            </w:r>
            <w:r>
              <w:rPr>
                <w:sz w:val="20"/>
                <w:szCs w:val="20"/>
              </w:rPr>
              <w:t xml:space="preserve">для клиентов, имеющих обязательства перед </w:t>
            </w:r>
            <w:r>
              <w:rPr>
                <w:sz w:val="20"/>
                <w:szCs w:val="20"/>
              </w:rPr>
              <w:t xml:space="preserve">АО «Россельхозбанк» по кредитным сделкам*,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bCs/>
                <w:sz w:val="20"/>
                <w:szCs w:val="20"/>
              </w:rPr>
            </w:r>
            <w:r>
              <w:rPr>
                <w:bCs/>
                <w:sz w:val="20"/>
                <w:szCs w:val="20"/>
              </w:rPr>
            </w:r>
          </w:p>
        </w:tc>
        <w:tc>
          <w:tcPr>
            <w:tcBorders>
              <w:bottom w:val="none" w:color="000000" w:sz="4" w:space="0"/>
            </w:tcBorders>
            <w:tcW w:w="2239" w:type="dxa"/>
            <w:vAlign w:val="top"/>
            <w:textDirection w:val="lrTb"/>
            <w:noWrap w:val="false"/>
          </w:tcPr>
          <w:p>
            <w:pPr>
              <w:pStyle w:val="1128"/>
              <w:jc w:val="center"/>
              <w:spacing w:line="360" w:lineRule="auto"/>
              <w:rPr>
                <w:b/>
                <w:bCs/>
                <w:i/>
                <w:sz w:val="20"/>
                <w:szCs w:val="20"/>
              </w:rPr>
            </w:pPr>
            <w:r>
              <w:rPr>
                <w:b/>
                <w:bCs/>
                <w:i/>
                <w:sz w:val="20"/>
                <w:szCs w:val="20"/>
              </w:rPr>
            </w:r>
            <w:r>
              <w:rPr>
                <w:b/>
                <w:bCs/>
                <w:i/>
                <w:sz w:val="20"/>
                <w:szCs w:val="20"/>
              </w:rPr>
            </w:r>
          </w:p>
          <w:p>
            <w:pPr>
              <w:pStyle w:val="1128"/>
              <w:jc w:val="center"/>
              <w:spacing w:line="360" w:lineRule="auto"/>
              <w:rPr>
                <w:bCs/>
                <w:sz w:val="20"/>
                <w:szCs w:val="20"/>
              </w:rPr>
            </w:pPr>
            <w:r>
              <w:rPr>
                <w:bCs/>
                <w:sz w:val="20"/>
                <w:szCs w:val="20"/>
              </w:rPr>
              <w:t xml:space="preserve">5</w:t>
            </w:r>
            <w:r>
              <w:rPr>
                <w:bCs/>
                <w:sz w:val="20"/>
                <w:szCs w:val="20"/>
              </w:rPr>
              <w:t xml:space="preserve">0</w:t>
            </w:r>
            <w:r>
              <w:rPr>
                <w:bCs/>
                <w:sz w:val="20"/>
                <w:szCs w:val="20"/>
              </w:rPr>
              <w:t xml:space="preserve">0</w:t>
            </w:r>
            <w:r>
              <w:rPr>
                <w:bCs/>
                <w:sz w:val="20"/>
                <w:szCs w:val="20"/>
              </w:rPr>
              <w:t xml:space="preserve">0</w:t>
            </w:r>
            <w:r>
              <w:rPr>
                <w:bCs/>
                <w:sz w:val="20"/>
                <w:szCs w:val="20"/>
              </w:rPr>
              <w:t xml:space="preserve">,00  руб. в месяц</w:t>
            </w:r>
            <w:r>
              <w:rPr>
                <w:bCs/>
                <w:sz w:val="20"/>
                <w:szCs w:val="20"/>
              </w:rPr>
            </w:r>
          </w:p>
          <w:p>
            <w:pPr>
              <w:pStyle w:val="1128"/>
              <w:jc w:val="center"/>
              <w:spacing w:line="360" w:lineRule="auto"/>
              <w:rPr>
                <w:bCs/>
                <w:sz w:val="20"/>
                <w:szCs w:val="20"/>
              </w:rPr>
            </w:pPr>
            <w:r>
              <w:rPr>
                <w:bCs/>
                <w:sz w:val="20"/>
                <w:szCs w:val="20"/>
              </w:rPr>
              <w:t xml:space="preserve">90</w:t>
            </w:r>
            <w:r>
              <w:rPr>
                <w:bCs/>
                <w:sz w:val="20"/>
                <w:szCs w:val="20"/>
              </w:rPr>
              <w:t xml:space="preserve">0</w:t>
            </w:r>
            <w:r>
              <w:rPr>
                <w:bCs/>
                <w:sz w:val="20"/>
                <w:szCs w:val="20"/>
              </w:rPr>
              <w:t xml:space="preserve">,00 руб. в месяц</w:t>
            </w:r>
            <w:r>
              <w:rPr>
                <w:bCs/>
                <w:sz w:val="20"/>
                <w:szCs w:val="20"/>
              </w:rPr>
            </w:r>
            <w:r>
              <w:rPr>
                <w:bCs/>
                <w:sz w:val="20"/>
                <w:szCs w:val="20"/>
              </w:rPr>
            </w:r>
          </w:p>
          <w:p>
            <w:pPr>
              <w:pStyle w:val="1128"/>
              <w:jc w:val="center"/>
              <w:spacing w:line="360" w:lineRule="auto"/>
              <w:rPr>
                <w:bCs/>
                <w:sz w:val="20"/>
                <w:szCs w:val="20"/>
              </w:rPr>
            </w:pPr>
            <w:r>
              <w:rPr>
                <w:bCs/>
                <w:sz w:val="20"/>
                <w:szCs w:val="20"/>
              </w:rPr>
              <w:t xml:space="preserve">Не взимается</w:t>
            </w:r>
            <w:r>
              <w:rPr>
                <w:bCs/>
                <w:sz w:val="20"/>
                <w:szCs w:val="20"/>
              </w:rPr>
            </w:r>
            <w:r>
              <w:rPr>
                <w:bCs/>
                <w:sz w:val="20"/>
                <w:szCs w:val="20"/>
              </w:rPr>
            </w:r>
          </w:p>
          <w:p>
            <w:pPr>
              <w:pStyle w:val="1128"/>
              <w:jc w:val="center"/>
              <w:spacing w:line="360" w:lineRule="auto"/>
              <w:rPr>
                <w:bCs/>
                <w:sz w:val="20"/>
                <w:szCs w:val="20"/>
              </w:rPr>
            </w:pPr>
            <w:r>
              <w:rPr>
                <w:bCs/>
                <w:sz w:val="20"/>
                <w:szCs w:val="20"/>
              </w:rPr>
              <w:t xml:space="preserve">900 руб. в месяц</w:t>
            </w:r>
            <w:r>
              <w:rPr>
                <w:bCs/>
                <w:sz w:val="20"/>
                <w:szCs w:val="20"/>
              </w:rPr>
            </w:r>
          </w:p>
          <w:p>
            <w:pPr>
              <w:pStyle w:val="1128"/>
              <w:jc w:val="center"/>
              <w:spacing w:line="360" w:lineRule="auto"/>
              <w:rPr>
                <w:bCs/>
                <w:sz w:val="20"/>
                <w:szCs w:val="20"/>
              </w:rPr>
            </w:pPr>
            <w:r>
              <w:rPr>
                <w:bCs/>
                <w:sz w:val="20"/>
                <w:szCs w:val="20"/>
              </w:rPr>
              <w:t xml:space="preserve">Не взимается</w:t>
            </w:r>
            <w:r>
              <w:rPr>
                <w:bCs/>
                <w:sz w:val="20"/>
                <w:szCs w:val="20"/>
              </w:rPr>
            </w:r>
            <w:r>
              <w:rPr>
                <w:bCs/>
                <w:sz w:val="20"/>
                <w:szCs w:val="20"/>
              </w:rPr>
            </w:r>
          </w:p>
          <w:p>
            <w:pPr>
              <w:pStyle w:val="1128"/>
              <w:jc w:val="center"/>
              <w:spacing w:line="360" w:lineRule="auto"/>
              <w:rPr>
                <w:bCs/>
                <w:sz w:val="20"/>
                <w:szCs w:val="20"/>
              </w:rPr>
            </w:pPr>
            <w:r>
              <w:rPr>
                <w:bCs/>
                <w:sz w:val="20"/>
                <w:szCs w:val="20"/>
              </w:rPr>
            </w:r>
            <w:r>
              <w:rPr>
                <w:bCs/>
                <w:sz w:val="20"/>
                <w:szCs w:val="20"/>
              </w:rPr>
            </w:r>
          </w:p>
          <w:p>
            <w:pPr>
              <w:pStyle w:val="1128"/>
              <w:jc w:val="center"/>
              <w:spacing w:line="360" w:lineRule="auto"/>
              <w:rPr>
                <w:bCs/>
                <w:sz w:val="20"/>
                <w:szCs w:val="20"/>
              </w:rPr>
            </w:pPr>
            <w:r>
              <w:rPr>
                <w:bCs/>
                <w:sz w:val="20"/>
                <w:szCs w:val="20"/>
              </w:rPr>
            </w:r>
            <w:r>
              <w:rPr>
                <w:bCs/>
                <w:sz w:val="20"/>
                <w:szCs w:val="20"/>
              </w:rPr>
            </w:r>
          </w:p>
          <w:p>
            <w:pPr>
              <w:pStyle w:val="1128"/>
              <w:jc w:val="center"/>
              <w:spacing w:line="360" w:lineRule="auto"/>
              <w:rPr>
                <w:bCs/>
                <w:sz w:val="20"/>
                <w:szCs w:val="20"/>
              </w:rPr>
            </w:pPr>
            <w:r>
              <w:rPr>
                <w:bCs/>
                <w:sz w:val="20"/>
                <w:szCs w:val="20"/>
              </w:rPr>
            </w:r>
            <w:r>
              <w:rPr>
                <w:bCs/>
                <w:sz w:val="20"/>
                <w:szCs w:val="20"/>
              </w:rPr>
            </w:r>
          </w:p>
          <w:p>
            <w:pPr>
              <w:pStyle w:val="1128"/>
              <w:jc w:val="center"/>
              <w:spacing w:line="360" w:lineRule="auto"/>
              <w:rPr>
                <w:bCs/>
                <w:sz w:val="20"/>
                <w:szCs w:val="20"/>
              </w:rPr>
            </w:pPr>
            <w:r>
              <w:rPr>
                <w:bCs/>
                <w:sz w:val="20"/>
                <w:szCs w:val="20"/>
              </w:rPr>
            </w:r>
            <w:r>
              <w:rPr>
                <w:bCs/>
                <w:sz w:val="20"/>
                <w:szCs w:val="20"/>
              </w:rPr>
            </w:r>
          </w:p>
          <w:p>
            <w:pPr>
              <w:pStyle w:val="1128"/>
              <w:jc w:val="center"/>
              <w:spacing w:line="360" w:lineRule="auto"/>
              <w:rPr>
                <w:bCs/>
                <w:sz w:val="20"/>
                <w:szCs w:val="20"/>
              </w:rPr>
            </w:pPr>
            <w:r>
              <w:rPr>
                <w:bCs/>
                <w:sz w:val="20"/>
                <w:szCs w:val="20"/>
              </w:rPr>
            </w:r>
            <w:r>
              <w:rPr>
                <w:bCs/>
                <w:sz w:val="20"/>
                <w:szCs w:val="20"/>
              </w:rPr>
            </w:r>
          </w:p>
          <w:p>
            <w:pPr>
              <w:pStyle w:val="1128"/>
              <w:jc w:val="center"/>
              <w:spacing w:line="360" w:lineRule="auto"/>
              <w:rPr>
                <w:bCs/>
                <w:sz w:val="20"/>
                <w:szCs w:val="20"/>
              </w:rPr>
            </w:pPr>
            <w:r>
              <w:rPr>
                <w:bCs/>
                <w:sz w:val="20"/>
                <w:szCs w:val="20"/>
              </w:rPr>
            </w:r>
            <w:r>
              <w:rPr>
                <w:bCs/>
                <w:sz w:val="20"/>
                <w:szCs w:val="20"/>
              </w:rPr>
            </w:r>
          </w:p>
          <w:p>
            <w:pPr>
              <w:pStyle w:val="1128"/>
              <w:jc w:val="center"/>
              <w:spacing w:line="360" w:lineRule="auto"/>
              <w:rPr>
                <w:bCs/>
                <w:sz w:val="20"/>
                <w:szCs w:val="20"/>
              </w:rPr>
            </w:pPr>
            <w:r>
              <w:rPr>
                <w:bCs/>
                <w:sz w:val="20"/>
                <w:szCs w:val="20"/>
              </w:rPr>
              <w:t xml:space="preserve">Не взимается</w:t>
            </w:r>
            <w:r>
              <w:rPr>
                <w:bCs/>
                <w:sz w:val="20"/>
                <w:szCs w:val="20"/>
              </w:rPr>
            </w:r>
          </w:p>
          <w:p>
            <w:pPr>
              <w:pStyle w:val="1128"/>
              <w:jc w:val="center"/>
              <w:spacing w:line="360" w:lineRule="auto"/>
              <w:rPr>
                <w:bCs/>
                <w:sz w:val="20"/>
                <w:szCs w:val="20"/>
              </w:rPr>
            </w:pPr>
            <w:r>
              <w:rPr>
                <w:bCs/>
                <w:sz w:val="20"/>
                <w:szCs w:val="20"/>
              </w:rPr>
              <w:t xml:space="preserve"> </w:t>
            </w:r>
            <w:r>
              <w:rPr>
                <w:bCs/>
                <w:sz w:val="20"/>
                <w:szCs w:val="20"/>
              </w:rPr>
            </w:r>
            <w:r>
              <w:rPr>
                <w:bCs/>
                <w:sz w:val="20"/>
                <w:szCs w:val="20"/>
              </w:rPr>
            </w:r>
          </w:p>
          <w:p>
            <w:pPr>
              <w:pStyle w:val="1128"/>
              <w:jc w:val="center"/>
              <w:spacing w:line="360" w:lineRule="auto"/>
              <w:rPr>
                <w:bCs/>
                <w:sz w:val="20"/>
                <w:szCs w:val="20"/>
              </w:rPr>
            </w:pPr>
            <w:r>
              <w:rPr>
                <w:bCs/>
                <w:sz w:val="20"/>
                <w:szCs w:val="20"/>
              </w:rPr>
            </w:r>
            <w:r>
              <w:rPr>
                <w:bCs/>
                <w:sz w:val="20"/>
                <w:szCs w:val="20"/>
              </w:rPr>
            </w:r>
          </w:p>
          <w:p>
            <w:pPr>
              <w:pStyle w:val="1128"/>
              <w:jc w:val="center"/>
              <w:spacing w:line="360" w:lineRule="auto"/>
              <w:rPr>
                <w:bCs/>
                <w:sz w:val="20"/>
                <w:szCs w:val="20"/>
              </w:rPr>
            </w:pPr>
            <w:r>
              <w:rPr>
                <w:bCs/>
                <w:sz w:val="20"/>
                <w:szCs w:val="20"/>
              </w:rPr>
            </w:r>
            <w:r>
              <w:rPr>
                <w:bCs/>
                <w:sz w:val="20"/>
                <w:szCs w:val="20"/>
              </w:rPr>
            </w:r>
          </w:p>
          <w:p>
            <w:pPr>
              <w:pStyle w:val="1128"/>
              <w:jc w:val="center"/>
              <w:spacing w:line="360" w:lineRule="auto"/>
              <w:rPr>
                <w:bCs/>
                <w:sz w:val="20"/>
                <w:szCs w:val="20"/>
              </w:rPr>
            </w:pPr>
            <w:r>
              <w:rPr>
                <w:bCs/>
                <w:sz w:val="20"/>
                <w:szCs w:val="20"/>
              </w:rPr>
            </w:r>
            <w:r>
              <w:rPr>
                <w:bCs/>
                <w:sz w:val="20"/>
                <w:szCs w:val="20"/>
              </w:rPr>
            </w:r>
          </w:p>
          <w:p>
            <w:pPr>
              <w:pStyle w:val="1128"/>
              <w:jc w:val="center"/>
              <w:spacing w:line="360" w:lineRule="auto"/>
              <w:rPr>
                <w:bCs/>
                <w:sz w:val="20"/>
                <w:szCs w:val="20"/>
              </w:rPr>
            </w:pPr>
            <w:r>
              <w:rPr>
                <w:bCs/>
                <w:sz w:val="20"/>
                <w:szCs w:val="20"/>
              </w:rPr>
            </w:r>
            <w:r>
              <w:rPr>
                <w:bCs/>
                <w:sz w:val="20"/>
                <w:szCs w:val="20"/>
              </w:rPr>
            </w:r>
          </w:p>
          <w:p>
            <w:pPr>
              <w:pStyle w:val="1128"/>
              <w:jc w:val="center"/>
              <w:spacing w:line="360" w:lineRule="auto"/>
              <w:rPr>
                <w:bCs/>
                <w:sz w:val="20"/>
                <w:szCs w:val="20"/>
              </w:rPr>
            </w:pPr>
            <w:r>
              <w:rPr>
                <w:bCs/>
                <w:sz w:val="20"/>
                <w:szCs w:val="20"/>
              </w:rPr>
            </w:r>
            <w:r>
              <w:rPr>
                <w:bCs/>
                <w:sz w:val="20"/>
                <w:szCs w:val="20"/>
              </w:rPr>
            </w:r>
          </w:p>
          <w:p>
            <w:pPr>
              <w:pStyle w:val="1128"/>
              <w:jc w:val="center"/>
              <w:spacing w:line="360" w:lineRule="auto"/>
              <w:rPr>
                <w:bCs/>
                <w:sz w:val="20"/>
                <w:szCs w:val="20"/>
              </w:rPr>
            </w:pPr>
            <w:r>
              <w:rPr>
                <w:bCs/>
                <w:sz w:val="20"/>
                <w:szCs w:val="20"/>
              </w:rPr>
            </w:r>
            <w:r>
              <w:rPr>
                <w:bCs/>
                <w:sz w:val="20"/>
                <w:szCs w:val="20"/>
              </w:rPr>
            </w:r>
          </w:p>
          <w:p>
            <w:pPr>
              <w:pStyle w:val="1128"/>
              <w:jc w:val="center"/>
              <w:spacing w:line="360" w:lineRule="auto"/>
              <w:rPr>
                <w:bCs/>
                <w:sz w:val="20"/>
                <w:szCs w:val="20"/>
              </w:rPr>
            </w:pPr>
            <w:r>
              <w:rPr>
                <w:bCs/>
                <w:sz w:val="20"/>
                <w:szCs w:val="20"/>
              </w:rPr>
            </w:r>
            <w:r>
              <w:rPr>
                <w:bCs/>
                <w:sz w:val="20"/>
                <w:szCs w:val="20"/>
              </w:rPr>
            </w:r>
          </w:p>
          <w:p>
            <w:pPr>
              <w:pStyle w:val="1128"/>
              <w:jc w:val="center"/>
              <w:spacing w:line="360" w:lineRule="auto"/>
              <w:rPr>
                <w:bCs/>
                <w:sz w:val="20"/>
                <w:szCs w:val="20"/>
              </w:rPr>
            </w:pPr>
            <w:r>
              <w:rPr>
                <w:bCs/>
                <w:sz w:val="20"/>
                <w:szCs w:val="20"/>
              </w:rPr>
            </w:r>
            <w:r>
              <w:rPr>
                <w:bCs/>
                <w:sz w:val="20"/>
                <w:szCs w:val="20"/>
              </w:rPr>
            </w:r>
          </w:p>
          <w:p>
            <w:pPr>
              <w:pStyle w:val="1128"/>
              <w:jc w:val="center"/>
              <w:spacing w:line="360" w:lineRule="auto"/>
              <w:rPr>
                <w:bCs/>
                <w:sz w:val="20"/>
                <w:szCs w:val="20"/>
              </w:rPr>
            </w:pPr>
            <w:r>
              <w:rPr>
                <w:bCs/>
                <w:sz w:val="20"/>
                <w:szCs w:val="20"/>
              </w:rPr>
            </w:r>
            <w:r>
              <w:rPr>
                <w:bCs/>
                <w:sz w:val="20"/>
                <w:szCs w:val="20"/>
              </w:rPr>
            </w:r>
          </w:p>
          <w:p>
            <w:pPr>
              <w:pStyle w:val="1128"/>
              <w:jc w:val="center"/>
              <w:spacing w:line="360" w:lineRule="auto"/>
              <w:rPr>
                <w:bCs/>
                <w:sz w:val="20"/>
                <w:szCs w:val="20"/>
              </w:rPr>
            </w:pPr>
            <w:r>
              <w:rPr>
                <w:bCs/>
                <w:sz w:val="20"/>
                <w:szCs w:val="20"/>
              </w:rPr>
            </w:r>
            <w:r>
              <w:rPr>
                <w:bCs/>
                <w:sz w:val="20"/>
                <w:szCs w:val="20"/>
              </w:rPr>
            </w:r>
          </w:p>
          <w:p>
            <w:pPr>
              <w:pStyle w:val="1128"/>
              <w:jc w:val="center"/>
              <w:spacing w:line="360" w:lineRule="auto"/>
              <w:rPr>
                <w:bCs/>
                <w:sz w:val="20"/>
                <w:szCs w:val="20"/>
              </w:rPr>
            </w:pPr>
            <w:r>
              <w:rPr>
                <w:bCs/>
                <w:sz w:val="20"/>
                <w:szCs w:val="20"/>
              </w:rPr>
            </w:r>
            <w:r>
              <w:rPr>
                <w:bCs/>
                <w:sz w:val="20"/>
                <w:szCs w:val="20"/>
              </w:rPr>
            </w:r>
          </w:p>
          <w:p>
            <w:pPr>
              <w:pStyle w:val="1128"/>
              <w:jc w:val="center"/>
              <w:spacing w:line="360" w:lineRule="auto"/>
              <w:rPr>
                <w:bCs/>
                <w:sz w:val="20"/>
                <w:szCs w:val="20"/>
              </w:rPr>
            </w:pPr>
            <w:r>
              <w:rPr>
                <w:bCs/>
                <w:sz w:val="20"/>
                <w:szCs w:val="20"/>
              </w:rPr>
            </w:r>
            <w:r>
              <w:rPr>
                <w:bCs/>
                <w:sz w:val="20"/>
                <w:szCs w:val="20"/>
              </w:rPr>
            </w:r>
          </w:p>
          <w:p>
            <w:pPr>
              <w:pStyle w:val="1128"/>
              <w:jc w:val="center"/>
              <w:spacing w:line="360" w:lineRule="auto"/>
              <w:rPr>
                <w:sz w:val="20"/>
                <w:szCs w:val="20"/>
              </w:rPr>
            </w:pPr>
            <w:r>
              <w:rPr>
                <w:sz w:val="20"/>
                <w:szCs w:val="20"/>
              </w:rPr>
            </w:r>
            <w:r>
              <w:rPr>
                <w:sz w:val="20"/>
                <w:szCs w:val="20"/>
              </w:rPr>
            </w:r>
          </w:p>
          <w:p>
            <w:pPr>
              <w:pStyle w:val="1128"/>
              <w:jc w:val="center"/>
              <w:spacing w:line="360" w:lineRule="auto"/>
              <w:rPr>
                <w:sz w:val="20"/>
                <w:szCs w:val="20"/>
              </w:rPr>
            </w:pPr>
            <w:r>
              <w:rPr>
                <w:sz w:val="20"/>
                <w:szCs w:val="20"/>
              </w:rPr>
            </w:r>
            <w:r>
              <w:rPr>
                <w:sz w:val="20"/>
                <w:szCs w:val="20"/>
              </w:rPr>
            </w:r>
          </w:p>
          <w:p>
            <w:pPr>
              <w:pStyle w:val="1128"/>
              <w:jc w:val="center"/>
              <w:spacing w:line="360" w:lineRule="auto"/>
              <w:rPr>
                <w:sz w:val="20"/>
                <w:szCs w:val="20"/>
              </w:rPr>
            </w:pPr>
            <w:r>
              <w:rPr>
                <w:sz w:val="20"/>
                <w:szCs w:val="20"/>
              </w:rPr>
            </w:r>
            <w:r>
              <w:rPr>
                <w:sz w:val="20"/>
                <w:szCs w:val="20"/>
              </w:rPr>
            </w:r>
          </w:p>
          <w:p>
            <w:pPr>
              <w:pStyle w:val="1128"/>
              <w:jc w:val="center"/>
              <w:spacing w:line="360" w:lineRule="auto"/>
              <w:rPr>
                <w:sz w:val="20"/>
                <w:szCs w:val="20"/>
              </w:rPr>
            </w:pPr>
            <w:r>
              <w:rPr>
                <w:sz w:val="20"/>
                <w:szCs w:val="20"/>
              </w:rPr>
            </w:r>
            <w:r>
              <w:rPr>
                <w:sz w:val="20"/>
                <w:szCs w:val="20"/>
              </w:rPr>
            </w:r>
          </w:p>
          <w:p>
            <w:pPr>
              <w:pStyle w:val="1128"/>
              <w:jc w:val="center"/>
              <w:spacing w:line="360" w:lineRule="auto"/>
              <w:rPr>
                <w:sz w:val="20"/>
                <w:szCs w:val="20"/>
              </w:rPr>
            </w:pPr>
            <w:r>
              <w:rPr>
                <w:sz w:val="20"/>
                <w:szCs w:val="20"/>
              </w:rPr>
            </w:r>
            <w:r>
              <w:rPr>
                <w:sz w:val="20"/>
                <w:szCs w:val="20"/>
              </w:rPr>
            </w:r>
          </w:p>
          <w:p>
            <w:pPr>
              <w:pStyle w:val="1128"/>
              <w:jc w:val="center"/>
              <w:spacing w:line="360" w:lineRule="auto"/>
              <w:rPr>
                <w:sz w:val="20"/>
                <w:szCs w:val="20"/>
              </w:rPr>
            </w:pPr>
            <w:r>
              <w:rPr>
                <w:sz w:val="20"/>
                <w:szCs w:val="20"/>
              </w:rPr>
            </w:r>
            <w:r>
              <w:rPr>
                <w:sz w:val="20"/>
                <w:szCs w:val="20"/>
              </w:rPr>
            </w:r>
          </w:p>
          <w:p>
            <w:pPr>
              <w:pStyle w:val="1128"/>
              <w:jc w:val="center"/>
              <w:spacing w:line="360" w:lineRule="auto"/>
              <w:rPr>
                <w:b/>
                <w:bCs/>
                <w:i/>
                <w:sz w:val="20"/>
                <w:szCs w:val="20"/>
              </w:rPr>
            </w:pPr>
            <w:r>
              <w:rPr>
                <w:sz w:val="20"/>
                <w:szCs w:val="20"/>
              </w:rPr>
              <w:t xml:space="preserve">Не взимается</w:t>
            </w:r>
            <w:r>
              <w:rPr>
                <w:b/>
                <w:bCs/>
                <w:i/>
                <w:sz w:val="20"/>
                <w:szCs w:val="20"/>
              </w:rPr>
            </w:r>
            <w:r>
              <w:rPr>
                <w:b/>
                <w:bCs/>
                <w:i/>
                <w:sz w:val="20"/>
                <w:szCs w:val="20"/>
              </w:rPr>
            </w:r>
          </w:p>
        </w:tc>
        <w:tc>
          <w:tcPr>
            <w:tcW w:w="3827" w:type="dxa"/>
            <w:vAlign w:val="top"/>
            <w:vMerge w:val="restart"/>
            <w:textDirection w:val="lrTb"/>
            <w:noWrap w:val="false"/>
          </w:tcPr>
          <w:p>
            <w:pPr>
              <w:pStyle w:val="1128"/>
              <w:numPr>
                <w:ilvl w:val="0"/>
                <w:numId w:val="13"/>
              </w:numPr>
              <w:ind w:left="0" w:hanging="766"/>
              <w:spacing w:after="120"/>
              <w:tabs>
                <w:tab w:val="clear" w:pos="964" w:leader="none"/>
              </w:tabs>
              <w:rPr>
                <w:i/>
                <w:sz w:val="20"/>
                <w:szCs w:val="20"/>
              </w:rPr>
            </w:pPr>
            <w:r>
              <w:rPr>
                <w:i/>
                <w:sz w:val="20"/>
                <w:szCs w:val="20"/>
              </w:rPr>
              <w:t xml:space="preserve">Комиссия взимается ежемесячно не ранее 25-го числа и не позднее последнего рабочего дня текущего календарного месяца, начиная с месяца, следующего за месяцем под</w:t>
            </w:r>
            <w:r>
              <w:rPr>
                <w:i/>
                <w:sz w:val="20"/>
                <w:szCs w:val="20"/>
              </w:rPr>
              <w:t xml:space="preserve">ключения клиента к системе  ДБО.</w:t>
            </w:r>
            <w:r>
              <w:rPr>
                <w:i/>
                <w:sz w:val="20"/>
                <w:szCs w:val="20"/>
              </w:rPr>
            </w:r>
            <w:r>
              <w:rPr>
                <w:i/>
                <w:sz w:val="20"/>
                <w:szCs w:val="20"/>
              </w:rPr>
            </w:r>
          </w:p>
          <w:p>
            <w:pPr>
              <w:pStyle w:val="1128"/>
              <w:numPr>
                <w:ilvl w:val="0"/>
                <w:numId w:val="13"/>
              </w:numPr>
              <w:ind w:left="0" w:hanging="766"/>
              <w:spacing w:after="120"/>
              <w:tabs>
                <w:tab w:val="clear" w:pos="964" w:leader="none"/>
              </w:tabs>
              <w:rPr>
                <w:i/>
                <w:sz w:val="20"/>
                <w:szCs w:val="20"/>
              </w:rPr>
            </w:pPr>
            <w:r>
              <w:rPr>
                <w:bCs/>
                <w:sz w:val="20"/>
                <w:szCs w:val="20"/>
              </w:rPr>
              <w:t xml:space="preserve">Комиссия взимается по ставке тарифа, действующей на дату начисления комиссии</w:t>
            </w:r>
            <w:r>
              <w:rPr>
                <w:bCs/>
              </w:rPr>
              <w:t xml:space="preserve">.</w:t>
            </w:r>
            <w:r>
              <w:rPr>
                <w:i/>
                <w:sz w:val="20"/>
                <w:szCs w:val="20"/>
              </w:rPr>
            </w:r>
            <w:r>
              <w:rPr>
                <w:i/>
                <w:sz w:val="20"/>
                <w:szCs w:val="20"/>
              </w:rPr>
            </w:r>
          </w:p>
          <w:p>
            <w:pPr>
              <w:pStyle w:val="1128"/>
              <w:spacing w:before="120" w:after="120"/>
              <w:rPr>
                <w:i/>
                <w:sz w:val="20"/>
                <w:szCs w:val="20"/>
              </w:rPr>
            </w:pPr>
            <w:r>
              <w:rPr>
                <w:i/>
                <w:sz w:val="20"/>
                <w:szCs w:val="20"/>
              </w:rPr>
              <w:t xml:space="preserve">Комиссия взимается с клиента вне зависимости от количества подключенных к системе ДБО счетов данного клиента.</w:t>
            </w:r>
            <w:r>
              <w:rPr>
                <w:i/>
                <w:sz w:val="20"/>
                <w:szCs w:val="20"/>
              </w:rPr>
            </w:r>
          </w:p>
          <w:p>
            <w:pPr>
              <w:pStyle w:val="1151"/>
              <w:spacing w:after="120"/>
              <w:rPr>
                <w:i/>
              </w:rPr>
            </w:pPr>
            <w:r>
              <w:rPr>
                <w:i/>
              </w:rPr>
              <w:t xml:space="preserve">В случае расторжения договора о предоставлении услуги ДБО в течение расчетного месяца комиссия взимается пропорционально количеству рабочих дней использования услуги в этом месяце.</w:t>
            </w:r>
            <w:r>
              <w:rPr>
                <w:i/>
              </w:rPr>
            </w:r>
          </w:p>
          <w:p>
            <w:pPr>
              <w:pStyle w:val="1128"/>
              <w:numPr>
                <w:ilvl w:val="0"/>
                <w:numId w:val="13"/>
              </w:numPr>
              <w:ind w:left="0" w:hanging="766"/>
              <w:spacing w:before="120" w:after="120"/>
              <w:tabs>
                <w:tab w:val="clear" w:pos="964" w:leader="none"/>
              </w:tabs>
              <w:rPr>
                <w:i/>
                <w:sz w:val="18"/>
                <w:szCs w:val="18"/>
              </w:rPr>
            </w:pPr>
            <w:r>
              <w:rPr>
                <w:i/>
                <w:sz w:val="20"/>
                <w:szCs w:val="20"/>
              </w:rPr>
              <w:t xml:space="preserve">При пользовании клиентом услуг Банка по п.п. 7.3.2.-7.3.3. комиссия по п. 7.3.1. Банком не взимается.</w:t>
            </w:r>
            <w:r>
              <w:rPr>
                <w:i/>
                <w:sz w:val="18"/>
                <w:szCs w:val="18"/>
              </w:rPr>
            </w:r>
            <w:r>
              <w:rPr>
                <w:i/>
                <w:sz w:val="18"/>
                <w:szCs w:val="18"/>
              </w:rPr>
            </w:r>
          </w:p>
          <w:p>
            <w:pPr>
              <w:pStyle w:val="1128"/>
              <w:numPr>
                <w:ilvl w:val="0"/>
                <w:numId w:val="13"/>
              </w:numPr>
              <w:ind w:left="0" w:hanging="766"/>
              <w:spacing w:before="120" w:after="120"/>
              <w:tabs>
                <w:tab w:val="clear" w:pos="964" w:leader="none"/>
              </w:tabs>
              <w:rPr>
                <w:i/>
                <w:sz w:val="20"/>
                <w:szCs w:val="20"/>
              </w:rPr>
            </w:pPr>
            <w:r>
              <w:rPr>
                <w:i/>
                <w:sz w:val="20"/>
                <w:szCs w:val="20"/>
              </w:rPr>
              <w:t xml:space="preserve">Использование Мобильного приложения «Свой Бизнес Мобайл» возможно только при условии подключения «Свой Бизнес».</w:t>
            </w:r>
            <w:r>
              <w:rPr>
                <w:i/>
                <w:sz w:val="20"/>
                <w:szCs w:val="20"/>
              </w:rPr>
            </w:r>
            <w:r>
              <w:rPr>
                <w:i/>
                <w:sz w:val="20"/>
                <w:szCs w:val="20"/>
              </w:rPr>
            </w:r>
          </w:p>
          <w:p>
            <w:pPr>
              <w:pStyle w:val="1128"/>
              <w:jc w:val="both"/>
              <w:spacing w:after="120"/>
              <w:rPr>
                <w:bCs/>
                <w:sz w:val="20"/>
                <w:szCs w:val="20"/>
              </w:rPr>
            </w:pPr>
            <w:r>
              <w:rPr>
                <w:bCs/>
                <w:sz w:val="20"/>
                <w:szCs w:val="20"/>
              </w:rPr>
              <w:t xml:space="preserve">Комиссионное вознаграждение по п. 7.3.1 за обслуживание системы дистанционного банковского обслуживания «Свой бизнес» не взимается з</w:t>
            </w:r>
            <w:r>
              <w:rPr>
                <w:bCs/>
                <w:sz w:val="20"/>
                <w:szCs w:val="20"/>
              </w:rPr>
              <w:t xml:space="preserve">а расчетный месяц, в котором на дату взимания комиссионного вознаграждения Банком приостановлено использование Клиентом указанной системы в качестве электронного средства платежа, за исключением первого месяца, в котором Банком произведено приостановление.</w:t>
            </w:r>
            <w:r>
              <w:rPr>
                <w:bCs/>
                <w:sz w:val="20"/>
                <w:szCs w:val="20"/>
              </w:rPr>
            </w:r>
          </w:p>
          <w:p>
            <w:pPr>
              <w:pStyle w:val="1128"/>
              <w:numPr>
                <w:ilvl w:val="0"/>
                <w:numId w:val="13"/>
              </w:numPr>
              <w:ind w:left="0" w:hanging="766"/>
              <w:spacing w:before="120" w:after="120"/>
              <w:tabs>
                <w:tab w:val="clear" w:pos="964" w:leader="none"/>
              </w:tabs>
              <w:rPr>
                <w:i/>
                <w:sz w:val="20"/>
                <w:szCs w:val="20"/>
              </w:rPr>
            </w:pPr>
            <w:r>
              <w:rPr>
                <w:bCs/>
                <w:sz w:val="20"/>
                <w:szCs w:val="20"/>
              </w:rPr>
              <w:t xml:space="preserve">За расчетный месяц, в котором Банком возобновлено использование Клиентом системы дистанционного банковского обслуживания «Свой бизнес», комиссионное вознаграждение по п. 7.3.1 взимается в полном объеме вне зависимости от даты возобновления</w:t>
            </w:r>
            <w:r>
              <w:rPr>
                <w:bCs/>
                <w:sz w:val="20"/>
                <w:szCs w:val="20"/>
              </w:rPr>
              <w:t xml:space="preserve">.</w:t>
            </w:r>
            <w:r>
              <w:rPr>
                <w:i/>
                <w:sz w:val="20"/>
                <w:szCs w:val="20"/>
              </w:rPr>
            </w:r>
            <w:r>
              <w:rPr>
                <w:i/>
                <w:sz w:val="20"/>
                <w:szCs w:val="20"/>
              </w:rPr>
            </w:r>
          </w:p>
          <w:p>
            <w:pPr>
              <w:pStyle w:val="1128"/>
              <w:spacing w:before="120" w:after="120"/>
              <w:rPr>
                <w:i/>
                <w:sz w:val="20"/>
                <w:szCs w:val="20"/>
              </w:rPr>
            </w:pPr>
            <w:r>
              <w:rPr>
                <w:bCs/>
                <w:sz w:val="20"/>
                <w:szCs w:val="20"/>
              </w:rPr>
              <w:t xml:space="preserve">После выполнения обязательств перед АО «Россельхозбанк» по кредитным сделкам в полном объеме, комиссия взимается в стандартном размере</w:t>
            </w:r>
            <w:r>
              <w:rPr>
                <w:bCs/>
                <w:sz w:val="20"/>
                <w:szCs w:val="20"/>
              </w:rPr>
              <w:t xml:space="preserve">.</w:t>
            </w:r>
            <w:r>
              <w:rPr>
                <w:i/>
                <w:sz w:val="20"/>
                <w:szCs w:val="20"/>
              </w:rPr>
            </w:r>
            <w:r>
              <w:rPr>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930"/>
        </w:trPr>
        <w:tc>
          <w:tcPr>
            <w:tcW w:w="851" w:type="dxa"/>
            <w:vAlign w:val="top"/>
            <w:textDirection w:val="lrTb"/>
            <w:noWrap w:val="false"/>
          </w:tcPr>
          <w:p>
            <w:pPr>
              <w:pStyle w:val="1128"/>
              <w:jc w:val="center"/>
              <w:rPr>
                <w:bCs/>
                <w:sz w:val="20"/>
                <w:szCs w:val="20"/>
              </w:rPr>
            </w:pPr>
            <w:r>
              <w:rPr>
                <w:bCs/>
                <w:sz w:val="20"/>
                <w:szCs w:val="20"/>
              </w:rPr>
              <w:t xml:space="preserve">7.3.2.</w:t>
            </w:r>
            <w:r>
              <w:rPr>
                <w:bCs/>
                <w:sz w:val="20"/>
                <w:szCs w:val="20"/>
              </w:rPr>
            </w:r>
          </w:p>
        </w:tc>
        <w:tc>
          <w:tcPr>
            <w:gridSpan w:val="2"/>
            <w:tcW w:w="3431" w:type="dxa"/>
            <w:vAlign w:val="top"/>
            <w:textDirection w:val="lrTb"/>
            <w:noWrap w:val="false"/>
          </w:tcPr>
          <w:p>
            <w:pPr>
              <w:pStyle w:val="1128"/>
              <w:spacing w:after="120"/>
              <w:rPr>
                <w:bCs/>
                <w:sz w:val="20"/>
                <w:szCs w:val="20"/>
              </w:rPr>
            </w:pPr>
            <w:r>
              <w:rPr>
                <w:bCs/>
                <w:sz w:val="20"/>
                <w:szCs w:val="20"/>
              </w:rPr>
              <w:t xml:space="preserve">При подключении более одного клиента к одному автоматизированному рабочему месту системы  ДБО «Банк-Клиент»</w:t>
            </w:r>
            <w:r>
              <w:rPr>
                <w:bCs/>
                <w:sz w:val="20"/>
                <w:szCs w:val="20"/>
              </w:rPr>
            </w:r>
            <w:r>
              <w:rPr>
                <w:bCs/>
                <w:sz w:val="20"/>
                <w:szCs w:val="20"/>
              </w:rPr>
            </w:r>
          </w:p>
          <w:p>
            <w:pPr>
              <w:pStyle w:val="1128"/>
              <w:spacing w:after="120"/>
              <w:rPr>
                <w:bCs/>
                <w:sz w:val="20"/>
                <w:szCs w:val="20"/>
              </w:rPr>
            </w:pPr>
            <w:r>
              <w:rPr>
                <w:bCs/>
                <w:sz w:val="20"/>
                <w:szCs w:val="20"/>
              </w:rPr>
            </w:r>
            <w:r>
              <w:rPr>
                <w:bCs/>
                <w:sz w:val="20"/>
                <w:szCs w:val="20"/>
              </w:rPr>
            </w:r>
          </w:p>
          <w:p>
            <w:pPr>
              <w:pStyle w:val="1128"/>
              <w:spacing w:after="120"/>
              <w:rPr>
                <w:bCs/>
                <w:sz w:val="20"/>
                <w:szCs w:val="20"/>
              </w:rPr>
            </w:pPr>
            <w:r>
              <w:rPr>
                <w:bCs/>
                <w:sz w:val="20"/>
                <w:szCs w:val="20"/>
              </w:rPr>
            </w:r>
            <w:r>
              <w:rPr>
                <w:bCs/>
                <w:sz w:val="20"/>
                <w:szCs w:val="20"/>
              </w:rPr>
            </w:r>
          </w:p>
          <w:p>
            <w:pPr>
              <w:pStyle w:val="1128"/>
              <w:spacing w:after="120"/>
              <w:rPr>
                <w:bCs/>
                <w:sz w:val="20"/>
                <w:szCs w:val="20"/>
              </w:rPr>
            </w:pPr>
            <w:r>
              <w:rPr>
                <w:bCs/>
                <w:sz w:val="20"/>
                <w:szCs w:val="20"/>
              </w:rPr>
            </w:r>
            <w:r>
              <w:rPr>
                <w:bCs/>
                <w:sz w:val="20"/>
                <w:szCs w:val="20"/>
              </w:rPr>
            </w:r>
          </w:p>
          <w:p>
            <w:pPr>
              <w:pStyle w:val="1128"/>
              <w:spacing w:after="120"/>
              <w:rPr>
                <w:bCs/>
                <w:sz w:val="20"/>
                <w:szCs w:val="20"/>
              </w:rPr>
            </w:pPr>
            <w:r>
              <w:rPr>
                <w:bCs/>
                <w:sz w:val="20"/>
                <w:szCs w:val="20"/>
              </w:rPr>
            </w:r>
            <w:r>
              <w:rPr>
                <w:bCs/>
                <w:sz w:val="20"/>
                <w:szCs w:val="20"/>
              </w:rPr>
            </w:r>
          </w:p>
          <w:p>
            <w:pPr>
              <w:pStyle w:val="1128"/>
              <w:spacing w:after="120"/>
              <w:rPr>
                <w:bCs/>
                <w:sz w:val="20"/>
                <w:szCs w:val="20"/>
              </w:rPr>
            </w:pPr>
            <w:r>
              <w:rPr>
                <w:bCs/>
                <w:sz w:val="20"/>
                <w:szCs w:val="20"/>
              </w:rPr>
            </w:r>
            <w:r>
              <w:rPr>
                <w:bCs/>
                <w:sz w:val="20"/>
                <w:szCs w:val="20"/>
              </w:rPr>
            </w:r>
          </w:p>
          <w:p>
            <w:pPr>
              <w:pStyle w:val="1128"/>
              <w:spacing w:after="120"/>
              <w:rPr>
                <w:bCs/>
                <w:sz w:val="20"/>
                <w:szCs w:val="20"/>
              </w:rPr>
            </w:pPr>
            <w:r>
              <w:rPr>
                <w:bCs/>
                <w:sz w:val="20"/>
                <w:szCs w:val="20"/>
              </w:rPr>
            </w:r>
            <w:r>
              <w:rPr>
                <w:bCs/>
                <w:sz w:val="20"/>
                <w:szCs w:val="20"/>
              </w:rPr>
            </w:r>
          </w:p>
          <w:p>
            <w:pPr>
              <w:pStyle w:val="1128"/>
              <w:spacing w:after="120"/>
              <w:rPr>
                <w:bCs/>
                <w:sz w:val="20"/>
                <w:szCs w:val="20"/>
              </w:rPr>
            </w:pPr>
            <w:r>
              <w:rPr>
                <w:bCs/>
                <w:sz w:val="20"/>
                <w:szCs w:val="20"/>
              </w:rPr>
            </w:r>
            <w:r>
              <w:rPr>
                <w:bCs/>
                <w:sz w:val="20"/>
                <w:szCs w:val="20"/>
              </w:rPr>
            </w:r>
          </w:p>
          <w:p>
            <w:pPr>
              <w:pStyle w:val="1128"/>
              <w:spacing w:after="120"/>
              <w:rPr>
                <w:bCs/>
                <w:sz w:val="20"/>
                <w:szCs w:val="20"/>
              </w:rPr>
            </w:pPr>
            <w:r>
              <w:rPr>
                <w:bCs/>
                <w:sz w:val="20"/>
                <w:szCs w:val="20"/>
              </w:rPr>
            </w:r>
            <w:r>
              <w:rPr>
                <w:bCs/>
                <w:sz w:val="20"/>
                <w:szCs w:val="20"/>
              </w:rPr>
            </w:r>
          </w:p>
          <w:p>
            <w:pPr>
              <w:pStyle w:val="1128"/>
              <w:spacing w:after="120"/>
              <w:rPr>
                <w:bCs/>
                <w:sz w:val="20"/>
                <w:szCs w:val="20"/>
              </w:rPr>
            </w:pPr>
            <w:r>
              <w:rPr>
                <w:bCs/>
                <w:sz w:val="20"/>
                <w:szCs w:val="20"/>
              </w:rPr>
            </w:r>
            <w:r>
              <w:rPr>
                <w:bCs/>
                <w:sz w:val="20"/>
                <w:szCs w:val="20"/>
              </w:rPr>
            </w:r>
          </w:p>
        </w:tc>
        <w:tc>
          <w:tcPr>
            <w:tcW w:w="2239" w:type="dxa"/>
            <w:vAlign w:val="top"/>
            <w:textDirection w:val="lrTb"/>
            <w:noWrap w:val="false"/>
          </w:tcPr>
          <w:p>
            <w:pPr>
              <w:pStyle w:val="1128"/>
              <w:jc w:val="center"/>
              <w:rPr>
                <w:bCs/>
                <w:sz w:val="20"/>
                <w:szCs w:val="20"/>
              </w:rPr>
            </w:pPr>
            <w:r>
              <w:rPr>
                <w:bCs/>
                <w:sz w:val="20"/>
                <w:szCs w:val="20"/>
              </w:rPr>
              <w:t xml:space="preserve">2000</w:t>
            </w:r>
            <w:r>
              <w:rPr>
                <w:bCs/>
                <w:sz w:val="20"/>
                <w:szCs w:val="20"/>
              </w:rPr>
              <w:t xml:space="preserve">,00 руб. </w:t>
            </w:r>
            <w:r>
              <w:rPr>
                <w:bCs/>
                <w:sz w:val="20"/>
                <w:szCs w:val="20"/>
              </w:rPr>
            </w:r>
          </w:p>
          <w:p>
            <w:pPr>
              <w:pStyle w:val="1128"/>
              <w:jc w:val="center"/>
              <w:rPr>
                <w:bCs/>
                <w:sz w:val="20"/>
                <w:szCs w:val="20"/>
              </w:rPr>
            </w:pPr>
            <w:r>
              <w:rPr>
                <w:bCs/>
                <w:sz w:val="20"/>
                <w:szCs w:val="20"/>
              </w:rPr>
              <w:t xml:space="preserve">в месяц с каждого клиента</w:t>
            </w:r>
            <w:r>
              <w:rPr>
                <w:bCs/>
                <w:sz w:val="20"/>
                <w:szCs w:val="20"/>
              </w:rPr>
            </w:r>
          </w:p>
        </w:tc>
        <w:tc>
          <w:tcPr>
            <w:tcW w:w="3827" w:type="dxa"/>
            <w:vAlign w:val="top"/>
            <w:vMerge w:val="continue"/>
            <w:textDirection w:val="lrTb"/>
            <w:noWrap w:val="false"/>
          </w:tcPr>
          <w:p>
            <w:pPr>
              <w:pStyle w:val="1128"/>
              <w:numPr>
                <w:ilvl w:val="0"/>
                <w:numId w:val="13"/>
              </w:numPr>
              <w:ind w:left="0" w:hanging="766"/>
              <w:spacing w:after="120"/>
              <w:tabs>
                <w:tab w:val="clear" w:pos="964" w:leader="none"/>
              </w:tabs>
              <w:rPr>
                <w:i/>
                <w:sz w:val="18"/>
                <w:szCs w:val="18"/>
              </w:rPr>
            </w:pPr>
            <w:r>
              <w:rPr>
                <w:i/>
                <w:sz w:val="18"/>
                <w:szCs w:val="18"/>
              </w:rPr>
            </w:r>
            <w:r>
              <w:rPr>
                <w:i/>
                <w:sz w:val="18"/>
                <w:szCs w:val="18"/>
              </w:rPr>
            </w:r>
          </w:p>
        </w:tc>
      </w:tr>
      <w:tr>
        <w:tblPrEx/>
        <w:trPr>
          <w:trHeight w:val="1469"/>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28"/>
              <w:jc w:val="center"/>
              <w:rPr>
                <w:bCs/>
                <w:sz w:val="20"/>
                <w:szCs w:val="20"/>
              </w:rPr>
            </w:pPr>
            <w:r>
              <w:rPr>
                <w:bCs/>
                <w:sz w:val="20"/>
                <w:szCs w:val="20"/>
              </w:rPr>
              <w:t xml:space="preserve">7.3.3.</w:t>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3431" w:type="dxa"/>
            <w:vAlign w:val="top"/>
            <w:textDirection w:val="lrTb"/>
            <w:noWrap w:val="false"/>
          </w:tcPr>
          <w:p>
            <w:pPr>
              <w:pStyle w:val="1128"/>
              <w:spacing w:after="120"/>
              <w:rPr>
                <w:bCs/>
                <w:sz w:val="20"/>
                <w:szCs w:val="20"/>
              </w:rPr>
            </w:pPr>
            <w:r>
              <w:rPr>
                <w:bCs/>
                <w:sz w:val="20"/>
                <w:szCs w:val="20"/>
              </w:rPr>
              <w:t xml:space="preserve">При установке одному клиенту нескольких автоматизированных рабочих мест системы ДБО «Банк-Клиент» </w:t>
            </w:r>
            <w:r>
              <w:rPr>
                <w:bCs/>
                <w:sz w:val="20"/>
                <w:szCs w:val="20"/>
              </w:rPr>
            </w:r>
          </w:p>
        </w:tc>
        <w:tc>
          <w:tcPr>
            <w:tcBorders>
              <w:top w:val="single" w:color="000000" w:sz="4" w:space="0"/>
              <w:left w:val="single" w:color="000000" w:sz="4" w:space="0"/>
              <w:bottom w:val="single" w:color="000000" w:sz="4" w:space="0"/>
              <w:right w:val="single" w:color="000000" w:sz="4" w:space="0"/>
            </w:tcBorders>
            <w:tcW w:w="2239" w:type="dxa"/>
            <w:vAlign w:val="top"/>
            <w:textDirection w:val="lrTb"/>
            <w:noWrap w:val="false"/>
          </w:tcPr>
          <w:p>
            <w:pPr>
              <w:pStyle w:val="1128"/>
              <w:jc w:val="center"/>
              <w:rPr>
                <w:bCs/>
                <w:sz w:val="20"/>
                <w:szCs w:val="20"/>
              </w:rPr>
            </w:pPr>
            <w:r>
              <w:rPr>
                <w:bCs/>
                <w:sz w:val="20"/>
                <w:szCs w:val="20"/>
              </w:rPr>
              <w:t xml:space="preserve">2000</w:t>
            </w:r>
            <w:r>
              <w:rPr>
                <w:bCs/>
                <w:sz w:val="20"/>
                <w:szCs w:val="20"/>
              </w:rPr>
              <w:t xml:space="preserve">,00 руб. </w:t>
            </w:r>
            <w:r>
              <w:rPr>
                <w:bCs/>
                <w:sz w:val="20"/>
                <w:szCs w:val="20"/>
              </w:rPr>
            </w:r>
          </w:p>
          <w:p>
            <w:pPr>
              <w:pStyle w:val="1128"/>
              <w:jc w:val="center"/>
              <w:rPr>
                <w:bCs/>
                <w:sz w:val="20"/>
                <w:szCs w:val="20"/>
              </w:rPr>
            </w:pPr>
            <w:r>
              <w:rPr>
                <w:bCs/>
                <w:sz w:val="20"/>
                <w:szCs w:val="20"/>
              </w:rPr>
              <w:t xml:space="preserve">в месяц за каждое автоматизированное рабочее место, </w:t>
            </w:r>
            <w:r>
              <w:rPr>
                <w:bCs/>
                <w:sz w:val="20"/>
                <w:szCs w:val="20"/>
              </w:rPr>
            </w:r>
          </w:p>
          <w:p>
            <w:pPr>
              <w:pStyle w:val="1128"/>
              <w:jc w:val="center"/>
              <w:rPr>
                <w:bCs/>
                <w:sz w:val="20"/>
                <w:szCs w:val="20"/>
              </w:rPr>
            </w:pPr>
            <w:r>
              <w:rPr>
                <w:bCs/>
                <w:sz w:val="20"/>
                <w:szCs w:val="20"/>
              </w:rPr>
              <w:t xml:space="preserve">но не более </w:t>
            </w:r>
            <w:r>
              <w:rPr>
                <w:bCs/>
                <w:sz w:val="20"/>
                <w:szCs w:val="20"/>
              </w:rPr>
              <w:t xml:space="preserve">50</w:t>
            </w:r>
            <w:r>
              <w:rPr>
                <w:bCs/>
                <w:sz w:val="20"/>
                <w:szCs w:val="20"/>
              </w:rPr>
              <w:t xml:space="preserve">00 руб. с одного клиента</w:t>
            </w:r>
            <w:r>
              <w:rPr>
                <w:bCs/>
                <w:sz w:val="20"/>
                <w:szCs w:val="20"/>
              </w:rPr>
            </w:r>
          </w:p>
        </w:tc>
        <w:tc>
          <w:tcPr>
            <w:tcBorders>
              <w:top w:val="single" w:color="000000" w:sz="4" w:space="0"/>
              <w:left w:val="single" w:color="000000" w:sz="4" w:space="0"/>
              <w:bottom w:val="single" w:color="000000" w:sz="4" w:space="0"/>
              <w:right w:val="single" w:color="000000" w:sz="4" w:space="0"/>
            </w:tcBorders>
            <w:tcW w:w="3827" w:type="dxa"/>
            <w:vAlign w:val="top"/>
            <w:vMerge w:val="continue"/>
            <w:textDirection w:val="lrTb"/>
            <w:noWrap w:val="false"/>
          </w:tcPr>
          <w:p>
            <w:pPr>
              <w:pStyle w:val="1128"/>
              <w:jc w:val="center"/>
              <w:rPr>
                <w:i/>
                <w:sz w:val="18"/>
                <w:szCs w:val="18"/>
              </w:rPr>
            </w:pPr>
            <w:r>
              <w:rPr>
                <w:i/>
                <w:sz w:val="18"/>
                <w:szCs w:val="18"/>
              </w:rPr>
            </w:r>
            <w:r>
              <w:rPr>
                <w:i/>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gridSpan w:val="5"/>
            <w:tcBorders>
              <w:top w:val="single" w:color="000000" w:sz="4" w:space="0"/>
              <w:bottom w:val="single" w:color="000000" w:sz="4" w:space="0"/>
            </w:tcBorders>
            <w:tcW w:w="10348" w:type="dxa"/>
            <w:vAlign w:val="top"/>
            <w:textDirection w:val="lrTb"/>
            <w:noWrap w:val="false"/>
          </w:tcPr>
          <w:p>
            <w:pPr>
              <w:pStyle w:val="1128"/>
              <w:jc w:val="center"/>
              <w:rPr>
                <w:i/>
                <w:sz w:val="18"/>
                <w:szCs w:val="18"/>
              </w:rPr>
            </w:pPr>
            <w:r>
              <w:rPr>
                <w:b/>
                <w:bCs/>
                <w:sz w:val="20"/>
                <w:szCs w:val="20"/>
              </w:rPr>
              <w:t xml:space="preserve">7.4. </w:t>
            </w:r>
            <w:r>
              <w:rPr>
                <w:b/>
                <w:bCs/>
                <w:sz w:val="20"/>
                <w:szCs w:val="20"/>
              </w:rPr>
              <w:t xml:space="preserve"> </w:t>
            </w:r>
            <w:r>
              <w:rPr>
                <w:b/>
                <w:sz w:val="20"/>
                <w:szCs w:val="20"/>
              </w:rPr>
              <w:t xml:space="preserve">Сопровождение криптографической защиты информации</w:t>
            </w:r>
            <w:r>
              <w:rPr>
                <w:i/>
                <w:sz w:val="18"/>
                <w:szCs w:val="18"/>
              </w:rPr>
            </w:r>
            <w:r>
              <w:rPr>
                <w:i/>
                <w:sz w:val="18"/>
                <w:szCs w:val="18"/>
              </w:rPr>
            </w:r>
          </w:p>
        </w:tc>
      </w:tr>
      <w:tr>
        <w:tblPrEx/>
        <w:trPr>
          <w:trHeight w:val="1555"/>
        </w:trPr>
        <w:tc>
          <w:tcPr>
            <w:tcBorders>
              <w:top w:val="single" w:color="000000" w:sz="4" w:space="0"/>
              <w:left w:val="single" w:color="000000" w:sz="4" w:space="0"/>
              <w:right w:val="single" w:color="000000" w:sz="4" w:space="0"/>
            </w:tcBorders>
            <w:tcW w:w="851" w:type="dxa"/>
            <w:vAlign w:val="top"/>
            <w:textDirection w:val="lrTb"/>
            <w:noWrap w:val="false"/>
          </w:tcPr>
          <w:p>
            <w:pPr>
              <w:pStyle w:val="1128"/>
              <w:jc w:val="center"/>
              <w:rPr>
                <w:bCs/>
                <w:sz w:val="20"/>
                <w:szCs w:val="20"/>
              </w:rPr>
            </w:pPr>
            <w:r>
              <w:rPr>
                <w:bCs/>
                <w:sz w:val="20"/>
                <w:szCs w:val="20"/>
              </w:rPr>
              <w:t xml:space="preserve">7.4.1.</w:t>
            </w:r>
            <w:r>
              <w:rPr>
                <w:bCs/>
                <w:sz w:val="20"/>
                <w:szCs w:val="20"/>
              </w:rPr>
            </w:r>
          </w:p>
        </w:tc>
        <w:tc>
          <w:tcPr>
            <w:tcBorders>
              <w:top w:val="single" w:color="000000" w:sz="4" w:space="0"/>
              <w:left w:val="single" w:color="000000" w:sz="4" w:space="0"/>
              <w:right w:val="single" w:color="000000" w:sz="4" w:space="0"/>
            </w:tcBorders>
            <w:tcW w:w="3362" w:type="dxa"/>
            <w:vAlign w:val="top"/>
            <w:textDirection w:val="lrTb"/>
            <w:noWrap w:val="false"/>
          </w:tcPr>
          <w:p>
            <w:pPr>
              <w:pStyle w:val="1128"/>
              <w:spacing w:after="120"/>
              <w:rPr>
                <w:sz w:val="20"/>
                <w:szCs w:val="20"/>
              </w:rPr>
            </w:pPr>
            <w:r>
              <w:rPr>
                <w:sz w:val="20"/>
                <w:szCs w:val="20"/>
              </w:rPr>
              <w:t xml:space="preserve">Формирование одного временного сертификата ключа проверки электронной подписи на ключевом носителе Банка</w:t>
            </w:r>
            <w:r>
              <w:rPr>
                <w:sz w:val="20"/>
                <w:szCs w:val="20"/>
              </w:rPr>
            </w:r>
            <w:r>
              <w:rPr>
                <w:sz w:val="20"/>
                <w:szCs w:val="20"/>
              </w:rPr>
            </w:r>
          </w:p>
          <w:p>
            <w:pPr>
              <w:pStyle w:val="1128"/>
              <w:spacing w:after="120"/>
              <w:rPr>
                <w:bCs/>
                <w:sz w:val="20"/>
                <w:szCs w:val="20"/>
              </w:rPr>
            </w:pPr>
            <w:r>
              <w:rPr>
                <w:sz w:val="20"/>
                <w:szCs w:val="20"/>
              </w:rPr>
              <w:t xml:space="preserve">-</w:t>
            </w:r>
            <w:r>
              <w:rPr>
                <w:bCs/>
                <w:sz w:val="20"/>
                <w:szCs w:val="20"/>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r>
              <w:rPr>
                <w:bCs/>
                <w:sz w:val="20"/>
                <w:szCs w:val="20"/>
              </w:rPr>
            </w:r>
            <w:r>
              <w:rPr>
                <w:bCs/>
                <w:sz w:val="20"/>
                <w:szCs w:val="20"/>
              </w:rPr>
            </w:r>
          </w:p>
        </w:tc>
        <w:tc>
          <w:tcPr>
            <w:gridSpan w:val="2"/>
            <w:tcBorders>
              <w:top w:val="single" w:color="000000" w:sz="4" w:space="0"/>
              <w:left w:val="single" w:color="000000" w:sz="4" w:space="0"/>
              <w:right w:val="single" w:color="000000" w:sz="4" w:space="0"/>
            </w:tcBorders>
            <w:tcW w:w="2308" w:type="dxa"/>
            <w:vAlign w:val="top"/>
            <w:textDirection w:val="lrTb"/>
            <w:noWrap w:val="false"/>
          </w:tcPr>
          <w:p>
            <w:pPr>
              <w:pStyle w:val="1128"/>
              <w:jc w:val="center"/>
              <w:rPr>
                <w:bCs/>
                <w:sz w:val="20"/>
                <w:szCs w:val="20"/>
              </w:rPr>
            </w:pPr>
            <w:r>
              <w:rPr>
                <w:bCs/>
                <w:sz w:val="20"/>
                <w:szCs w:val="20"/>
              </w:rPr>
            </w:r>
            <w:r>
              <w:rPr>
                <w:bCs/>
                <w:sz w:val="20"/>
                <w:szCs w:val="20"/>
              </w:rPr>
            </w:r>
          </w:p>
          <w:p>
            <w:pPr>
              <w:pStyle w:val="1128"/>
              <w:jc w:val="center"/>
              <w:rPr>
                <w:bCs/>
                <w:sz w:val="20"/>
                <w:szCs w:val="20"/>
              </w:rPr>
            </w:pPr>
            <w:r>
              <w:rPr>
                <w:bCs/>
                <w:sz w:val="20"/>
                <w:szCs w:val="20"/>
              </w:rPr>
              <w:t xml:space="preserve">20</w:t>
            </w:r>
            <w:r>
              <w:rPr>
                <w:bCs/>
                <w:sz w:val="20"/>
                <w:szCs w:val="20"/>
              </w:rPr>
              <w:t xml:space="preserve">5</w:t>
            </w:r>
            <w:r>
              <w:rPr>
                <w:bCs/>
                <w:sz w:val="20"/>
                <w:szCs w:val="20"/>
              </w:rPr>
              <w:t xml:space="preserve">0,00 руб. </w:t>
            </w:r>
            <w:r>
              <w:rPr>
                <w:bCs/>
                <w:sz w:val="20"/>
                <w:szCs w:val="20"/>
              </w:rPr>
            </w:r>
            <w:r>
              <w:rPr>
                <w:bCs/>
                <w:sz w:val="20"/>
                <w:szCs w:val="20"/>
              </w:rPr>
            </w:r>
          </w:p>
          <w:p>
            <w:pPr>
              <w:pStyle w:val="1128"/>
              <w:jc w:val="center"/>
              <w:rPr>
                <w:bCs/>
                <w:sz w:val="20"/>
                <w:szCs w:val="20"/>
              </w:rPr>
            </w:pPr>
            <w:r>
              <w:rPr>
                <w:bCs/>
                <w:sz w:val="20"/>
                <w:szCs w:val="20"/>
              </w:rPr>
            </w:r>
            <w:r>
              <w:rPr>
                <w:bCs/>
                <w:sz w:val="20"/>
                <w:szCs w:val="20"/>
              </w:rPr>
            </w:r>
          </w:p>
          <w:p>
            <w:pPr>
              <w:pStyle w:val="1128"/>
              <w:jc w:val="center"/>
              <w:rPr>
                <w:bCs/>
                <w:sz w:val="20"/>
                <w:szCs w:val="20"/>
              </w:rPr>
            </w:pPr>
            <w:r>
              <w:rPr>
                <w:bCs/>
                <w:sz w:val="20"/>
                <w:szCs w:val="20"/>
              </w:rPr>
            </w:r>
            <w:r>
              <w:rPr>
                <w:bCs/>
                <w:sz w:val="20"/>
                <w:szCs w:val="20"/>
              </w:rPr>
            </w:r>
          </w:p>
          <w:p>
            <w:pPr>
              <w:pStyle w:val="1128"/>
              <w:jc w:val="center"/>
              <w:rPr>
                <w:i/>
                <w:iCs/>
                <w:sz w:val="20"/>
                <w:szCs w:val="20"/>
              </w:rPr>
            </w:pPr>
            <w:r>
              <w:rPr>
                <w:i/>
                <w:iCs/>
                <w:sz w:val="20"/>
                <w:szCs w:val="20"/>
              </w:rPr>
            </w:r>
            <w:r>
              <w:rPr>
                <w:i/>
                <w:iCs/>
                <w:sz w:val="20"/>
                <w:szCs w:val="20"/>
              </w:rPr>
            </w:r>
          </w:p>
          <w:p>
            <w:pPr>
              <w:pStyle w:val="1128"/>
              <w:jc w:val="center"/>
              <w:rPr>
                <w:i/>
                <w:iCs/>
                <w:sz w:val="20"/>
                <w:szCs w:val="20"/>
              </w:rPr>
            </w:pPr>
            <w:r>
              <w:rPr>
                <w:i/>
                <w:iCs/>
                <w:sz w:val="20"/>
                <w:szCs w:val="20"/>
              </w:rPr>
            </w:r>
            <w:r>
              <w:rPr>
                <w:i/>
                <w:iCs/>
                <w:sz w:val="20"/>
                <w:szCs w:val="20"/>
              </w:rPr>
            </w:r>
          </w:p>
          <w:p>
            <w:pPr>
              <w:pStyle w:val="1128"/>
              <w:jc w:val="center"/>
              <w:rPr>
                <w:iCs/>
                <w:sz w:val="20"/>
                <w:szCs w:val="20"/>
              </w:rPr>
            </w:pPr>
            <w:r>
              <w:rPr>
                <w:iCs/>
                <w:sz w:val="20"/>
                <w:szCs w:val="20"/>
              </w:rPr>
              <w:t xml:space="preserve">Не взимается</w:t>
            </w:r>
            <w:r>
              <w:rPr>
                <w:iCs/>
                <w:sz w:val="20"/>
                <w:szCs w:val="20"/>
              </w:rPr>
            </w:r>
          </w:p>
          <w:p>
            <w:pPr>
              <w:pStyle w:val="1128"/>
              <w:jc w:val="center"/>
              <w:rPr>
                <w:bCs/>
                <w:sz w:val="20"/>
                <w:szCs w:val="20"/>
              </w:rPr>
            </w:pPr>
            <w:r>
              <w:rPr>
                <w:bCs/>
                <w:sz w:val="20"/>
                <w:szCs w:val="20"/>
              </w:rPr>
            </w:r>
            <w:r>
              <w:rPr>
                <w:bCs/>
                <w:sz w:val="20"/>
                <w:szCs w:val="20"/>
              </w:rPr>
            </w:r>
          </w:p>
        </w:tc>
        <w:tc>
          <w:tcPr>
            <w:tcBorders>
              <w:top w:val="single" w:color="000000" w:sz="4" w:space="0"/>
              <w:left w:val="single" w:color="000000" w:sz="4" w:space="0"/>
              <w:right w:val="single" w:color="000000" w:sz="4" w:space="0"/>
            </w:tcBorders>
            <w:tcW w:w="3827" w:type="dxa"/>
            <w:vAlign w:val="top"/>
            <w:textDirection w:val="lrTb"/>
            <w:noWrap w:val="false"/>
          </w:tcPr>
          <w:p>
            <w:pPr>
              <w:pStyle w:val="1128"/>
              <w:jc w:val="both"/>
              <w:spacing w:before="40"/>
              <w:rPr>
                <w:i/>
                <w:sz w:val="20"/>
                <w:szCs w:val="20"/>
              </w:rPr>
            </w:pPr>
            <w:r>
              <w:rPr>
                <w:i/>
                <w:sz w:val="20"/>
                <w:szCs w:val="20"/>
              </w:rPr>
              <w:t xml:space="preserve">Комиссия взимается не позднее рабочего дня, следующего за днем подачи клиентом заявления на регистрацию субъекта информационного обмена в Удостоверяющем центре АО «Россельхозбанк».</w:t>
            </w:r>
            <w:r>
              <w:rPr>
                <w:i/>
                <w:sz w:val="20"/>
                <w:szCs w:val="20"/>
              </w:rPr>
            </w:r>
          </w:p>
          <w:p>
            <w:pPr>
              <w:pStyle w:val="1128"/>
              <w:spacing w:before="40" w:after="40"/>
              <w:rPr>
                <w:bCs/>
                <w:i/>
                <w:sz w:val="20"/>
                <w:szCs w:val="20"/>
              </w:rPr>
            </w:pPr>
            <w:r>
              <w:rPr>
                <w:bCs/>
                <w:i/>
                <w:sz w:val="20"/>
                <w:szCs w:val="20"/>
              </w:rPr>
              <w:t xml:space="preserve">Услуга не предоставляется при подключении к системе  </w:t>
            </w:r>
            <w:r>
              <w:rPr>
                <w:bCs/>
                <w:i/>
                <w:sz w:val="20"/>
                <w:szCs w:val="20"/>
              </w:rPr>
              <w:t xml:space="preserve">к </w:t>
            </w:r>
            <w:r>
              <w:rPr>
                <w:i/>
                <w:sz w:val="20"/>
                <w:szCs w:val="20"/>
              </w:rPr>
              <w:t xml:space="preserve">Интернет-Клиент»/«Свой Бизнес</w:t>
            </w:r>
            <w:r>
              <w:rPr>
                <w:bCs/>
                <w:i/>
                <w:sz w:val="20"/>
                <w:szCs w:val="20"/>
              </w:rPr>
              <w:t xml:space="preserve">.</w:t>
            </w:r>
            <w:r>
              <w:rPr>
                <w:bCs/>
                <w:i/>
                <w:sz w:val="20"/>
                <w:szCs w:val="20"/>
              </w:rPr>
              <w:t xml:space="preserve"> </w:t>
            </w:r>
            <w:r>
              <w:rPr>
                <w:bCs/>
                <w:i/>
                <w:sz w:val="20"/>
                <w:szCs w:val="20"/>
              </w:rPr>
            </w:r>
          </w:p>
          <w:p>
            <w:pPr>
              <w:pStyle w:val="1128"/>
              <w:spacing w:before="40" w:after="40"/>
              <w:rPr>
                <w:bCs/>
                <w:i/>
                <w:sz w:val="20"/>
                <w:szCs w:val="20"/>
              </w:rPr>
            </w:pPr>
            <w:r>
              <w:rPr>
                <w:bCs/>
                <w:i/>
                <w:sz w:val="20"/>
                <w:szCs w:val="20"/>
              </w:rPr>
              <w:t xml:space="preserve">Тариф включает в себя НДС (дополнительно не взимается)</w:t>
            </w:r>
            <w:r>
              <w:rPr>
                <w:bCs/>
                <w:i/>
                <w:sz w:val="20"/>
                <w:szCs w:val="20"/>
              </w:rPr>
            </w:r>
            <w:r>
              <w:rPr>
                <w:bCs/>
                <w:i/>
                <w:sz w:val="20"/>
                <w:szCs w:val="20"/>
              </w:rPr>
            </w:r>
          </w:p>
          <w:p>
            <w:pPr>
              <w:pStyle w:val="1128"/>
              <w:jc w:val="both"/>
              <w:spacing w:before="40" w:after="40"/>
              <w:rPr>
                <w:bCs/>
                <w:i/>
                <w:color w:val="0000ff"/>
                <w:sz w:val="20"/>
                <w:szCs w:val="20"/>
              </w:rPr>
            </w:pPr>
            <w:r>
              <w:rPr>
                <w:i/>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i/>
                <w:color w:val="0000ff"/>
                <w:sz w:val="20"/>
                <w:szCs w:val="20"/>
              </w:rPr>
            </w:r>
            <w:r>
              <w:rPr>
                <w:bCs/>
                <w:i/>
                <w:color w:val="0000ff"/>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384"/>
        </w:trPr>
        <w:tc>
          <w:tcPr>
            <w:tcBorders>
              <w:top w:val="single" w:color="000000" w:sz="4" w:space="0"/>
            </w:tcBorders>
            <w:tcW w:w="851" w:type="dxa"/>
            <w:vAlign w:val="top"/>
            <w:textDirection w:val="lrTb"/>
            <w:noWrap w:val="false"/>
          </w:tcPr>
          <w:p>
            <w:pPr>
              <w:pStyle w:val="1128"/>
              <w:jc w:val="center"/>
              <w:rPr>
                <w:bCs/>
                <w:sz w:val="20"/>
                <w:szCs w:val="20"/>
              </w:rPr>
            </w:pPr>
            <w:r>
              <w:rPr>
                <w:bCs/>
                <w:sz w:val="20"/>
                <w:szCs w:val="20"/>
              </w:rPr>
              <w:t xml:space="preserve">7.4.1.1.</w:t>
            </w:r>
            <w:r>
              <w:rPr>
                <w:bCs/>
                <w:sz w:val="20"/>
                <w:szCs w:val="20"/>
              </w:rPr>
            </w:r>
          </w:p>
        </w:tc>
        <w:tc>
          <w:tcPr>
            <w:tcBorders>
              <w:top w:val="single" w:color="000000" w:sz="4" w:space="0"/>
            </w:tcBorders>
            <w:tcW w:w="3362" w:type="dxa"/>
            <w:vAlign w:val="top"/>
            <w:textDirection w:val="lrTb"/>
            <w:noWrap w:val="false"/>
          </w:tcPr>
          <w:p>
            <w:pPr>
              <w:pStyle w:val="1128"/>
              <w:spacing w:after="120"/>
              <w:rPr>
                <w:bCs/>
                <w:sz w:val="20"/>
                <w:szCs w:val="20"/>
              </w:rPr>
            </w:pPr>
            <w:r>
              <w:rPr>
                <w:bCs/>
                <w:sz w:val="20"/>
                <w:szCs w:val="20"/>
              </w:rPr>
              <w:t xml:space="preserve">Формирование одного постоянного сертификата ключа проверки электронной подписи по запросу клиента</w:t>
            </w:r>
            <w:r>
              <w:rPr>
                <w:bCs/>
                <w:sz w:val="20"/>
                <w:szCs w:val="20"/>
              </w:rPr>
            </w:r>
            <w:r>
              <w:rPr>
                <w:bCs/>
                <w:sz w:val="20"/>
                <w:szCs w:val="20"/>
              </w:rPr>
            </w:r>
          </w:p>
          <w:p>
            <w:pPr>
              <w:pStyle w:val="1128"/>
              <w:rPr>
                <w:sz w:val="20"/>
                <w:szCs w:val="20"/>
              </w:rPr>
            </w:pPr>
            <w:r>
              <w:rPr>
                <w:bCs/>
                <w:sz w:val="20"/>
                <w:szCs w:val="20"/>
              </w:rPr>
              <w:t xml:space="preserve">-</w:t>
            </w:r>
            <w:r>
              <w:rPr>
                <w:sz w:val="20"/>
                <w:szCs w:val="20"/>
              </w:rPr>
              <w:t xml:space="preserve"> для </w:t>
            </w:r>
            <w:r>
              <w:rPr>
                <w:bCs/>
                <w:sz w:val="20"/>
                <w:szCs w:val="20"/>
              </w:rPr>
              <w:t xml:space="preserve">клиентов</w:t>
            </w:r>
            <w:r>
              <w:rPr>
                <w:sz w:val="20"/>
                <w:szCs w:val="20"/>
              </w:rPr>
              <w:t xml:space="preserve">, являющихся с</w:t>
            </w:r>
            <w:r>
              <w:rPr>
                <w:sz w:val="20"/>
                <w:szCs w:val="20"/>
              </w:rPr>
              <w:t xml:space="preserve">адоводческими или огородническими некоммерческими товариществами в соответствии с Федеральным законом от 29.07.2017 </w:t>
              <w:br/>
              <w:t xml:space="preserve">№ 217-ФЗ «О ведении гражданами садоводства и огородничества для собственных нужд и о внесении изменений в отдельные законодательные акты Ро</w:t>
            </w:r>
            <w:r>
              <w:rPr>
                <w:sz w:val="20"/>
                <w:szCs w:val="20"/>
              </w:rPr>
              <w:t xml:space="preserve">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sz w:val="20"/>
                <w:szCs w:val="20"/>
              </w:rPr>
            </w:r>
            <w:r>
              <w:rPr>
                <w:sz w:val="20"/>
                <w:szCs w:val="20"/>
              </w:rPr>
            </w:r>
          </w:p>
          <w:p>
            <w:pPr>
              <w:pStyle w:val="1128"/>
              <w:rPr>
                <w:bCs/>
                <w:sz w:val="20"/>
                <w:szCs w:val="20"/>
              </w:rPr>
            </w:pPr>
            <w:r>
              <w:rPr>
                <w:bCs/>
                <w:sz w:val="20"/>
                <w:szCs w:val="20"/>
              </w:rPr>
            </w:r>
            <w:r>
              <w:rPr>
                <w:bCs/>
                <w:sz w:val="20"/>
                <w:szCs w:val="20"/>
              </w:rPr>
            </w:r>
          </w:p>
        </w:tc>
        <w:tc>
          <w:tcPr>
            <w:gridSpan w:val="2"/>
            <w:tcBorders>
              <w:top w:val="single" w:color="000000" w:sz="4" w:space="0"/>
            </w:tcBorders>
            <w:tcW w:w="2308" w:type="dxa"/>
            <w:vAlign w:val="top"/>
            <w:textDirection w:val="lrTb"/>
            <w:noWrap w:val="false"/>
          </w:tcPr>
          <w:p>
            <w:pPr>
              <w:pStyle w:val="1128"/>
              <w:jc w:val="center"/>
              <w:rPr>
                <w:bCs/>
                <w:sz w:val="20"/>
                <w:szCs w:val="20"/>
              </w:rPr>
            </w:pPr>
            <w:r>
              <w:rPr>
                <w:bCs/>
                <w:sz w:val="20"/>
                <w:szCs w:val="20"/>
              </w:rPr>
              <w:t xml:space="preserve">Не взимается</w:t>
            </w:r>
            <w:r>
              <w:rPr>
                <w:bCs/>
                <w:sz w:val="20"/>
                <w:szCs w:val="20"/>
              </w:rPr>
            </w:r>
            <w:r>
              <w:rPr>
                <w:bCs/>
                <w:sz w:val="20"/>
                <w:szCs w:val="20"/>
              </w:rPr>
            </w:r>
          </w:p>
          <w:p>
            <w:pPr>
              <w:pStyle w:val="1128"/>
              <w:jc w:val="center"/>
              <w:rPr>
                <w:bCs/>
                <w:sz w:val="20"/>
                <w:szCs w:val="20"/>
              </w:rPr>
            </w:pPr>
            <w:r>
              <w:rPr>
                <w:bCs/>
                <w:sz w:val="20"/>
                <w:szCs w:val="20"/>
              </w:rPr>
            </w:r>
            <w:r>
              <w:rPr>
                <w:bCs/>
                <w:sz w:val="20"/>
                <w:szCs w:val="20"/>
              </w:rPr>
            </w:r>
          </w:p>
          <w:p>
            <w:pPr>
              <w:pStyle w:val="1128"/>
              <w:jc w:val="center"/>
              <w:rPr>
                <w:bCs/>
                <w:sz w:val="20"/>
                <w:szCs w:val="20"/>
              </w:rPr>
            </w:pPr>
            <w:r>
              <w:rPr>
                <w:bCs/>
                <w:sz w:val="20"/>
                <w:szCs w:val="20"/>
              </w:rPr>
            </w:r>
            <w:r>
              <w:rPr>
                <w:bCs/>
                <w:sz w:val="20"/>
                <w:szCs w:val="20"/>
              </w:rPr>
            </w:r>
          </w:p>
          <w:p>
            <w:pPr>
              <w:pStyle w:val="1128"/>
              <w:jc w:val="center"/>
              <w:rPr>
                <w:bCs/>
                <w:sz w:val="20"/>
                <w:szCs w:val="20"/>
              </w:rPr>
            </w:pPr>
            <w:r>
              <w:rPr>
                <w:bCs/>
                <w:sz w:val="20"/>
                <w:szCs w:val="20"/>
              </w:rPr>
            </w:r>
            <w:r>
              <w:rPr>
                <w:bCs/>
                <w:sz w:val="20"/>
                <w:szCs w:val="20"/>
              </w:rPr>
            </w:r>
          </w:p>
          <w:p>
            <w:pPr>
              <w:pStyle w:val="1128"/>
              <w:jc w:val="center"/>
              <w:rPr>
                <w:bCs/>
                <w:sz w:val="20"/>
                <w:szCs w:val="20"/>
              </w:rPr>
            </w:pPr>
            <w:r>
              <w:rPr>
                <w:bCs/>
                <w:sz w:val="20"/>
                <w:szCs w:val="20"/>
              </w:rPr>
            </w:r>
            <w:r>
              <w:rPr>
                <w:bCs/>
                <w:sz w:val="20"/>
                <w:szCs w:val="20"/>
              </w:rPr>
            </w:r>
          </w:p>
          <w:p>
            <w:pPr>
              <w:pStyle w:val="1128"/>
              <w:jc w:val="center"/>
              <w:rPr>
                <w:bCs/>
                <w:sz w:val="20"/>
                <w:szCs w:val="20"/>
              </w:rPr>
            </w:pPr>
            <w:r>
              <w:rPr>
                <w:bCs/>
                <w:sz w:val="20"/>
                <w:szCs w:val="20"/>
              </w:rPr>
              <w:t xml:space="preserve">Не взимается</w:t>
            </w:r>
            <w:r>
              <w:rPr>
                <w:bCs/>
                <w:sz w:val="20"/>
                <w:szCs w:val="20"/>
              </w:rPr>
            </w:r>
            <w:r>
              <w:rPr>
                <w:bCs/>
                <w:sz w:val="20"/>
                <w:szCs w:val="20"/>
              </w:rPr>
            </w:r>
          </w:p>
        </w:tc>
        <w:tc>
          <w:tcPr>
            <w:tcBorders>
              <w:top w:val="single" w:color="000000" w:sz="4" w:space="0"/>
            </w:tcBorders>
            <w:tcW w:w="3827" w:type="dxa"/>
            <w:vAlign w:val="top"/>
            <w:textDirection w:val="lrTb"/>
            <w:noWrap w:val="false"/>
          </w:tcPr>
          <w:p>
            <w:pPr>
              <w:pStyle w:val="1128"/>
              <w:jc w:val="both"/>
              <w:spacing w:before="40"/>
              <w:rPr>
                <w:bCs/>
                <w:i/>
                <w:sz w:val="20"/>
                <w:szCs w:val="20"/>
              </w:rPr>
            </w:pPr>
            <w:r>
              <w:rPr>
                <w:bCs/>
                <w:i/>
                <w:sz w:val="20"/>
                <w:szCs w:val="20"/>
              </w:rPr>
              <w:t xml:space="preserve">Услуга предоставляется клиенту после выполнения условий по п. 7.4.1.</w:t>
            </w:r>
            <w:r>
              <w:rPr>
                <w:bCs/>
                <w:i/>
                <w:sz w:val="20"/>
                <w:szCs w:val="20"/>
              </w:rPr>
            </w:r>
          </w:p>
          <w:p>
            <w:pPr>
              <w:pStyle w:val="1128"/>
              <w:rPr>
                <w:i/>
                <w:sz w:val="20"/>
                <w:szCs w:val="20"/>
              </w:rPr>
            </w:pPr>
            <w:r>
              <w:rPr>
                <w:bCs/>
                <w:i/>
                <w:sz w:val="20"/>
                <w:szCs w:val="20"/>
              </w:rPr>
              <w:t xml:space="preserve">При подключении к </w:t>
            </w:r>
            <w:r>
              <w:rPr>
                <w:i/>
                <w:sz w:val="20"/>
                <w:szCs w:val="20"/>
              </w:rPr>
              <w:t xml:space="preserve">Интернет-Клиент»/«Свой Бизнес</w:t>
            </w:r>
            <w:r>
              <w:rPr>
                <w:bCs/>
                <w:i/>
                <w:sz w:val="20"/>
                <w:szCs w:val="20"/>
              </w:rPr>
              <w:t xml:space="preserve"> </w:t>
            </w:r>
            <w:r>
              <w:rPr>
                <w:bCs/>
                <w:i/>
                <w:sz w:val="20"/>
                <w:szCs w:val="20"/>
              </w:rPr>
              <w:t xml:space="preserve">услуга предоставляется в соответствии с        п. 7.4.2</w:t>
            </w:r>
            <w:r>
              <w:rPr>
                <w:i/>
                <w:sz w:val="20"/>
                <w:szCs w:val="20"/>
              </w:rPr>
            </w:r>
            <w:r>
              <w:rPr>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384"/>
        </w:trPr>
        <w:tc>
          <w:tcPr>
            <w:tcBorders>
              <w:top w:val="single" w:color="000000" w:sz="4" w:space="0"/>
            </w:tcBorders>
            <w:tcW w:w="851" w:type="dxa"/>
            <w:vAlign w:val="top"/>
            <w:textDirection w:val="lrTb"/>
            <w:noWrap w:val="false"/>
          </w:tcPr>
          <w:p>
            <w:pPr>
              <w:pStyle w:val="1128"/>
              <w:jc w:val="center"/>
              <w:rPr>
                <w:bCs/>
                <w:sz w:val="20"/>
                <w:szCs w:val="20"/>
              </w:rPr>
            </w:pPr>
            <w:r>
              <w:rPr>
                <w:bCs/>
                <w:sz w:val="20"/>
                <w:szCs w:val="20"/>
              </w:rPr>
              <w:t xml:space="preserve">7.4.1.2.</w:t>
            </w:r>
            <w:r>
              <w:rPr>
                <w:bCs/>
                <w:sz w:val="20"/>
                <w:szCs w:val="20"/>
              </w:rPr>
            </w:r>
            <w:r>
              <w:rPr>
                <w:bCs/>
                <w:sz w:val="20"/>
                <w:szCs w:val="20"/>
              </w:rPr>
            </w:r>
          </w:p>
        </w:tc>
        <w:tc>
          <w:tcPr>
            <w:tcBorders>
              <w:top w:val="single" w:color="000000" w:sz="4" w:space="0"/>
            </w:tcBorders>
            <w:tcW w:w="3362" w:type="dxa"/>
            <w:vAlign w:val="top"/>
            <w:textDirection w:val="lrTb"/>
            <w:noWrap w:val="false"/>
          </w:tcPr>
          <w:p>
            <w:pPr>
              <w:pStyle w:val="1128"/>
              <w:spacing w:after="120"/>
              <w:rPr>
                <w:bCs/>
                <w:sz w:val="20"/>
                <w:szCs w:val="20"/>
              </w:rPr>
            </w:pPr>
            <w:r>
              <w:rPr>
                <w:sz w:val="20"/>
                <w:szCs w:val="20"/>
              </w:rPr>
              <w:t xml:space="preserve">Повторное формирование одного временного </w:t>
            </w:r>
            <w:r>
              <w:rPr>
                <w:bCs/>
                <w:sz w:val="20"/>
                <w:szCs w:val="20"/>
              </w:rPr>
              <w:t xml:space="preserve">сертификата ключа проверки электронной подписи по запросу клиента</w:t>
            </w:r>
            <w:r>
              <w:rPr>
                <w:sz w:val="20"/>
                <w:szCs w:val="20"/>
              </w:rPr>
              <w:t xml:space="preserve"> в связи с истечением срока действия временного сертификата ключа проверки электронной подписи</w:t>
            </w:r>
            <w:r>
              <w:rPr>
                <w:bCs/>
                <w:sz w:val="20"/>
                <w:szCs w:val="20"/>
              </w:rPr>
            </w:r>
            <w:r>
              <w:rPr>
                <w:bCs/>
                <w:sz w:val="20"/>
                <w:szCs w:val="20"/>
              </w:rPr>
            </w:r>
          </w:p>
        </w:tc>
        <w:tc>
          <w:tcPr>
            <w:gridSpan w:val="2"/>
            <w:tcBorders>
              <w:top w:val="single" w:color="000000" w:sz="4" w:space="0"/>
            </w:tcBorders>
            <w:tcW w:w="2308" w:type="dxa"/>
            <w:vAlign w:val="top"/>
            <w:textDirection w:val="lrTb"/>
            <w:noWrap w:val="false"/>
          </w:tcPr>
          <w:p>
            <w:pPr>
              <w:pStyle w:val="1128"/>
              <w:jc w:val="center"/>
              <w:rPr>
                <w:bCs/>
                <w:sz w:val="20"/>
                <w:szCs w:val="20"/>
              </w:rPr>
            </w:pPr>
            <w:r>
              <w:rPr>
                <w:bCs/>
                <w:sz w:val="20"/>
                <w:szCs w:val="20"/>
              </w:rPr>
              <w:t xml:space="preserve">8</w:t>
            </w:r>
            <w:r>
              <w:rPr>
                <w:bCs/>
                <w:sz w:val="20"/>
                <w:szCs w:val="20"/>
              </w:rPr>
              <w:t xml:space="preserve">15</w:t>
            </w:r>
            <w:r>
              <w:rPr>
                <w:bCs/>
                <w:sz w:val="20"/>
                <w:szCs w:val="20"/>
              </w:rPr>
              <w:t xml:space="preserve"> руб.</w:t>
            </w:r>
            <w:r>
              <w:rPr>
                <w:bCs/>
                <w:sz w:val="20"/>
                <w:szCs w:val="20"/>
              </w:rPr>
            </w:r>
          </w:p>
        </w:tc>
        <w:tc>
          <w:tcPr>
            <w:tcBorders>
              <w:top w:val="single" w:color="000000" w:sz="4" w:space="0"/>
            </w:tcBorders>
            <w:tcW w:w="3827" w:type="dxa"/>
            <w:vAlign w:val="top"/>
            <w:textDirection w:val="lrTb"/>
            <w:noWrap w:val="false"/>
          </w:tcPr>
          <w:p>
            <w:pPr>
              <w:pStyle w:val="1128"/>
              <w:jc w:val="both"/>
              <w:spacing w:before="40"/>
              <w:rPr>
                <w:i/>
                <w:sz w:val="20"/>
                <w:szCs w:val="20"/>
              </w:rPr>
            </w:pPr>
            <w:r>
              <w:rPr>
                <w:i/>
                <w:sz w:val="20"/>
                <w:szCs w:val="20"/>
              </w:rPr>
              <w:t xml:space="preserve">Комиссия взимается в день подачи клиентом заявления на регистрацию субъекта информационного обмена в Удостоверяющем центре АО «Россельхозбанк».</w:t>
            </w:r>
            <w:r>
              <w:rPr>
                <w:i/>
                <w:sz w:val="20"/>
                <w:szCs w:val="20"/>
              </w:rPr>
            </w:r>
          </w:p>
          <w:p>
            <w:pPr>
              <w:pStyle w:val="1128"/>
              <w:jc w:val="both"/>
              <w:rPr>
                <w:i/>
                <w:sz w:val="20"/>
                <w:szCs w:val="20"/>
              </w:rPr>
            </w:pPr>
            <w:r>
              <w:rPr>
                <w:i/>
                <w:sz w:val="20"/>
                <w:szCs w:val="20"/>
              </w:rPr>
              <w:t xml:space="preserve">Услуга предоставляется клиенту после выполнения условий п. 7.4.1, в случае если клиент в течение 45 дней  с момента выпуска временного </w:t>
            </w:r>
            <w:r>
              <w:rPr>
                <w:bCs/>
                <w:i/>
                <w:sz w:val="20"/>
                <w:szCs w:val="20"/>
              </w:rPr>
              <w:t xml:space="preserve">сертификата ключа проверки электронной подписи</w:t>
            </w:r>
            <w:r>
              <w:rPr>
                <w:i/>
                <w:sz w:val="20"/>
                <w:szCs w:val="20"/>
              </w:rPr>
              <w:t xml:space="preserve"> не направил в Банк запрос на выдачу постоянного </w:t>
            </w:r>
            <w:r>
              <w:rPr>
                <w:bCs/>
                <w:i/>
                <w:sz w:val="20"/>
                <w:szCs w:val="20"/>
              </w:rPr>
              <w:t xml:space="preserve">сертификата ключа проверки электронной подписи</w:t>
            </w:r>
            <w:r>
              <w:rPr>
                <w:i/>
                <w:sz w:val="20"/>
                <w:szCs w:val="20"/>
              </w:rPr>
              <w:t xml:space="preserve">.  </w:t>
            </w:r>
            <w:r>
              <w:rPr>
                <w:i/>
                <w:sz w:val="20"/>
                <w:szCs w:val="20"/>
              </w:rPr>
            </w:r>
          </w:p>
          <w:p>
            <w:pPr>
              <w:pStyle w:val="1128"/>
              <w:jc w:val="both"/>
              <w:rPr>
                <w:i/>
                <w:sz w:val="20"/>
                <w:szCs w:val="20"/>
              </w:rPr>
            </w:pPr>
            <w:r>
              <w:rPr>
                <w:i/>
                <w:sz w:val="20"/>
                <w:szCs w:val="20"/>
              </w:rPr>
              <w:t xml:space="preserve">Тариф включает в себя НДС (дополнительно не взимается).</w:t>
            </w:r>
            <w:r>
              <w:rPr>
                <w:i/>
                <w:sz w:val="20"/>
                <w:szCs w:val="20"/>
              </w:rPr>
            </w:r>
          </w:p>
          <w:p>
            <w:pPr>
              <w:pStyle w:val="1128"/>
              <w:jc w:val="both"/>
              <w:rPr>
                <w:i/>
                <w:sz w:val="20"/>
                <w:szCs w:val="20"/>
              </w:rPr>
            </w:pPr>
            <w:r>
              <w:rPr>
                <w:i/>
                <w:sz w:val="20"/>
                <w:szCs w:val="20"/>
              </w:rPr>
              <w:t xml:space="preserve">Тариф применяется в случае возврата клиентом ключевого носителя, ранее выданного Банком.</w:t>
            </w:r>
            <w:r>
              <w:rPr>
                <w:i/>
                <w:sz w:val="20"/>
                <w:szCs w:val="20"/>
              </w:rPr>
            </w:r>
          </w:p>
          <w:p>
            <w:pPr>
              <w:pStyle w:val="1128"/>
              <w:jc w:val="both"/>
              <w:rPr>
                <w:i/>
                <w:sz w:val="20"/>
                <w:szCs w:val="20"/>
              </w:rPr>
            </w:pPr>
            <w:r>
              <w:rPr>
                <w:i/>
                <w:sz w:val="20"/>
                <w:szCs w:val="20"/>
              </w:rPr>
              <w:t xml:space="preserve">В случае не предоставления клиентом ключевого носителя, ранее выданного Банком, с клиента взимается комиссия в соответствии с п. 7.4.1</w:t>
            </w:r>
            <w:r>
              <w:rPr>
                <w:i/>
                <w:sz w:val="20"/>
                <w:szCs w:val="20"/>
              </w:rPr>
            </w:r>
            <w:r>
              <w:rPr>
                <w:i/>
                <w:sz w:val="20"/>
                <w:szCs w:val="20"/>
              </w:rPr>
            </w:r>
          </w:p>
          <w:p>
            <w:pPr>
              <w:pStyle w:val="1128"/>
              <w:jc w:val="both"/>
              <w:rPr>
                <w:i/>
                <w:sz w:val="20"/>
                <w:szCs w:val="20"/>
              </w:rPr>
            </w:pPr>
            <w:r>
              <w:rPr>
                <w:i/>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i/>
                <w:sz w:val="20"/>
                <w:szCs w:val="20"/>
              </w:rPr>
            </w:r>
            <w:r>
              <w:rPr>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648"/>
        </w:trPr>
        <w:tc>
          <w:tcPr>
            <w:tcW w:w="851" w:type="dxa"/>
            <w:vAlign w:val="top"/>
            <w:textDirection w:val="lrTb"/>
            <w:noWrap w:val="false"/>
          </w:tcPr>
          <w:p>
            <w:pPr>
              <w:pStyle w:val="1128"/>
              <w:jc w:val="center"/>
              <w:rPr>
                <w:bCs/>
                <w:sz w:val="20"/>
                <w:szCs w:val="20"/>
              </w:rPr>
            </w:pPr>
            <w:r>
              <w:rPr>
                <w:bCs/>
                <w:sz w:val="20"/>
                <w:szCs w:val="20"/>
              </w:rPr>
              <w:t xml:space="preserve">7.4.2.</w:t>
            </w:r>
            <w:r>
              <w:rPr>
                <w:bCs/>
                <w:sz w:val="20"/>
                <w:szCs w:val="20"/>
              </w:rPr>
            </w:r>
          </w:p>
        </w:tc>
        <w:tc>
          <w:tcPr>
            <w:tcW w:w="3362" w:type="dxa"/>
            <w:vAlign w:val="top"/>
            <w:textDirection w:val="lrTb"/>
            <w:noWrap w:val="false"/>
          </w:tcPr>
          <w:p>
            <w:pPr>
              <w:pStyle w:val="1128"/>
              <w:spacing w:after="120"/>
              <w:rPr>
                <w:bCs/>
                <w:sz w:val="20"/>
                <w:szCs w:val="20"/>
              </w:rPr>
            </w:pPr>
            <w:r>
              <w:rPr>
                <w:sz w:val="20"/>
                <w:szCs w:val="20"/>
              </w:rPr>
              <w:t xml:space="preserve">Формирование постоянных сертификатов ключей проверки электронной подписи на ключевом носителе Банка при подключении </w:t>
            </w:r>
            <w:r>
              <w:rPr>
                <w:sz w:val="20"/>
                <w:szCs w:val="20"/>
              </w:rPr>
              <w:t xml:space="preserve">к «Интернет-Клиент»/«Свой Бизнес»</w:t>
            </w:r>
            <w:r>
              <w:rPr>
                <w:bCs/>
                <w:sz w:val="20"/>
                <w:szCs w:val="20"/>
              </w:rPr>
            </w:r>
            <w:r>
              <w:rPr>
                <w:bCs/>
                <w:sz w:val="20"/>
                <w:szCs w:val="20"/>
              </w:rPr>
            </w:r>
          </w:p>
          <w:p>
            <w:pPr>
              <w:pStyle w:val="1128"/>
              <w:spacing w:after="120"/>
              <w:rPr>
                <w:bCs/>
                <w:sz w:val="20"/>
                <w:szCs w:val="20"/>
              </w:rPr>
            </w:pPr>
            <w:r>
              <w:rPr>
                <w:bCs/>
                <w:sz w:val="20"/>
                <w:szCs w:val="20"/>
              </w:rPr>
              <w:t xml:space="preserve">- для клиентов, заключивших договор номинального банковского счета, открываемого организациям, на</w:t>
            </w:r>
            <w:r>
              <w:rPr>
                <w:bCs/>
                <w:sz w:val="20"/>
                <w:szCs w:val="20"/>
              </w:rPr>
              <w:t xml:space="preserve"> которые возлагается исполнение обязанностей опекунов или попечителей</w:t>
            </w:r>
            <w:r>
              <w:rPr>
                <w:bCs/>
                <w:sz w:val="20"/>
                <w:szCs w:val="20"/>
              </w:rPr>
            </w:r>
            <w:r>
              <w:rPr>
                <w:bCs/>
                <w:sz w:val="20"/>
                <w:szCs w:val="20"/>
              </w:rPr>
            </w:r>
          </w:p>
          <w:p>
            <w:pPr>
              <w:pStyle w:val="1128"/>
              <w:rPr>
                <w:sz w:val="20"/>
                <w:szCs w:val="20"/>
              </w:rPr>
            </w:pPr>
            <w:r>
              <w:rPr>
                <w:bCs/>
                <w:sz w:val="20"/>
                <w:szCs w:val="20"/>
              </w:rPr>
              <w:t xml:space="preserve">- </w:t>
            </w:r>
            <w:r>
              <w:rPr>
                <w:sz w:val="20"/>
                <w:szCs w:val="20"/>
              </w:rPr>
              <w:t xml:space="preserve">для </w:t>
            </w:r>
            <w:r>
              <w:rPr>
                <w:bCs/>
                <w:sz w:val="20"/>
                <w:szCs w:val="20"/>
              </w:rPr>
              <w:t xml:space="preserve">клиентов</w:t>
            </w:r>
            <w:r>
              <w:rPr>
                <w:sz w:val="20"/>
                <w:szCs w:val="20"/>
              </w:rPr>
              <w:t xml:space="preserve">, являющихся с</w:t>
            </w:r>
            <w:r>
              <w:rPr>
                <w:sz w:val="20"/>
                <w:szCs w:val="20"/>
              </w:rPr>
              <w:t xml:space="preserve">адоводческими или огородническими некоммерческими товариществами в соответствии с Федеральным законом от 29.07.2017 </w:t>
              <w:br/>
              <w:t xml:space="preserve">№ 217-ФЗ «О ведении гражданами садоводства и огородничества для собственных нужд и о внесении изменений в отдельные законодательные акты Ро</w:t>
            </w:r>
            <w:r>
              <w:rPr>
                <w:sz w:val="20"/>
                <w:szCs w:val="20"/>
              </w:rPr>
              <w:t xml:space="preserve">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sz w:val="20"/>
                <w:szCs w:val="20"/>
              </w:rPr>
            </w:r>
          </w:p>
          <w:p>
            <w:pPr>
              <w:pStyle w:val="1128"/>
              <w:spacing w:after="120"/>
              <w:rPr>
                <w:bCs/>
                <w:sz w:val="20"/>
                <w:szCs w:val="20"/>
              </w:rPr>
            </w:pPr>
            <w:r>
              <w:rPr>
                <w:bCs/>
                <w:sz w:val="20"/>
                <w:szCs w:val="20"/>
              </w:rPr>
            </w:r>
            <w:r>
              <w:rPr>
                <w:bCs/>
                <w:sz w:val="20"/>
                <w:szCs w:val="20"/>
              </w:rPr>
            </w:r>
          </w:p>
        </w:tc>
        <w:tc>
          <w:tcPr>
            <w:gridSpan w:val="2"/>
            <w:tcW w:w="2308" w:type="dxa"/>
            <w:vAlign w:val="top"/>
            <w:textDirection w:val="lrTb"/>
            <w:noWrap w:val="false"/>
          </w:tcPr>
          <w:p>
            <w:pPr>
              <w:pStyle w:val="1128"/>
              <w:jc w:val="center"/>
              <w:rPr>
                <w:bCs/>
                <w:sz w:val="20"/>
                <w:szCs w:val="20"/>
              </w:rPr>
            </w:pPr>
            <w:r>
              <w:rPr>
                <w:bCs/>
                <w:sz w:val="20"/>
                <w:szCs w:val="20"/>
              </w:rPr>
              <w:t xml:space="preserve">20</w:t>
            </w:r>
            <w:r>
              <w:rPr>
                <w:bCs/>
                <w:sz w:val="20"/>
                <w:szCs w:val="20"/>
              </w:rPr>
              <w:t xml:space="preserve">5</w:t>
            </w:r>
            <w:r>
              <w:rPr>
                <w:bCs/>
                <w:sz w:val="20"/>
                <w:szCs w:val="20"/>
              </w:rPr>
              <w:t xml:space="preserve">0 руб.</w:t>
            </w:r>
            <w:r>
              <w:rPr>
                <w:bCs/>
                <w:sz w:val="20"/>
                <w:szCs w:val="20"/>
              </w:rPr>
            </w:r>
          </w:p>
          <w:p>
            <w:pPr>
              <w:pStyle w:val="1128"/>
              <w:jc w:val="center"/>
              <w:rPr>
                <w:bCs/>
                <w:sz w:val="20"/>
                <w:szCs w:val="20"/>
              </w:rPr>
            </w:pPr>
            <w:r>
              <w:rPr>
                <w:bCs/>
                <w:sz w:val="20"/>
                <w:szCs w:val="20"/>
              </w:rPr>
            </w:r>
            <w:r>
              <w:rPr>
                <w:bCs/>
                <w:sz w:val="20"/>
                <w:szCs w:val="20"/>
              </w:rPr>
            </w:r>
          </w:p>
          <w:p>
            <w:pPr>
              <w:pStyle w:val="1128"/>
              <w:jc w:val="center"/>
              <w:rPr>
                <w:bCs/>
                <w:sz w:val="20"/>
                <w:szCs w:val="20"/>
              </w:rPr>
            </w:pPr>
            <w:r>
              <w:rPr>
                <w:bCs/>
                <w:sz w:val="20"/>
                <w:szCs w:val="20"/>
              </w:rPr>
            </w:r>
            <w:r>
              <w:rPr>
                <w:bCs/>
                <w:sz w:val="20"/>
                <w:szCs w:val="20"/>
              </w:rPr>
            </w:r>
          </w:p>
          <w:p>
            <w:pPr>
              <w:pStyle w:val="1128"/>
              <w:jc w:val="center"/>
              <w:rPr>
                <w:bCs/>
                <w:sz w:val="20"/>
                <w:szCs w:val="20"/>
              </w:rPr>
            </w:pPr>
            <w:r>
              <w:rPr>
                <w:bCs/>
                <w:sz w:val="20"/>
                <w:szCs w:val="20"/>
              </w:rPr>
            </w:r>
            <w:r>
              <w:rPr>
                <w:bCs/>
                <w:sz w:val="20"/>
                <w:szCs w:val="20"/>
              </w:rPr>
            </w:r>
          </w:p>
          <w:p>
            <w:pPr>
              <w:pStyle w:val="1128"/>
              <w:jc w:val="center"/>
              <w:rPr>
                <w:bCs/>
                <w:sz w:val="20"/>
                <w:szCs w:val="20"/>
              </w:rPr>
            </w:pPr>
            <w:r>
              <w:rPr>
                <w:bCs/>
                <w:sz w:val="20"/>
                <w:szCs w:val="20"/>
              </w:rPr>
            </w:r>
            <w:r>
              <w:rPr>
                <w:bCs/>
                <w:sz w:val="20"/>
                <w:szCs w:val="20"/>
              </w:rPr>
            </w:r>
          </w:p>
          <w:p>
            <w:pPr>
              <w:pStyle w:val="1128"/>
              <w:jc w:val="center"/>
              <w:rPr>
                <w:bCs/>
                <w:sz w:val="20"/>
                <w:szCs w:val="20"/>
              </w:rPr>
            </w:pPr>
            <w:r>
              <w:rPr>
                <w:bCs/>
                <w:sz w:val="20"/>
                <w:szCs w:val="20"/>
              </w:rPr>
            </w:r>
            <w:r>
              <w:rPr>
                <w:bCs/>
                <w:sz w:val="20"/>
                <w:szCs w:val="20"/>
              </w:rPr>
            </w:r>
          </w:p>
          <w:p>
            <w:pPr>
              <w:pStyle w:val="1128"/>
              <w:jc w:val="center"/>
              <w:rPr>
                <w:bCs/>
                <w:sz w:val="20"/>
                <w:szCs w:val="20"/>
              </w:rPr>
            </w:pPr>
            <w:r>
              <w:rPr>
                <w:bCs/>
                <w:sz w:val="20"/>
                <w:szCs w:val="20"/>
              </w:rPr>
            </w:r>
            <w:r>
              <w:rPr>
                <w:bCs/>
                <w:sz w:val="20"/>
                <w:szCs w:val="20"/>
              </w:rPr>
            </w:r>
          </w:p>
          <w:p>
            <w:pPr>
              <w:pStyle w:val="1128"/>
              <w:jc w:val="center"/>
              <w:rPr>
                <w:bCs/>
                <w:sz w:val="20"/>
                <w:szCs w:val="20"/>
              </w:rPr>
            </w:pPr>
            <w:r>
              <w:rPr>
                <w:bCs/>
                <w:sz w:val="20"/>
                <w:szCs w:val="20"/>
              </w:rPr>
              <w:t xml:space="preserve">Не взимается</w:t>
            </w:r>
            <w:r>
              <w:rPr>
                <w:bCs/>
                <w:sz w:val="20"/>
                <w:szCs w:val="20"/>
              </w:rPr>
            </w:r>
          </w:p>
          <w:p>
            <w:pPr>
              <w:pStyle w:val="1128"/>
              <w:jc w:val="center"/>
              <w:rPr>
                <w:bCs/>
                <w:sz w:val="20"/>
                <w:szCs w:val="20"/>
              </w:rPr>
            </w:pPr>
            <w:r>
              <w:rPr>
                <w:bCs/>
                <w:sz w:val="20"/>
                <w:szCs w:val="20"/>
              </w:rPr>
            </w:r>
            <w:r>
              <w:rPr>
                <w:bCs/>
                <w:sz w:val="20"/>
                <w:szCs w:val="20"/>
              </w:rPr>
            </w:r>
          </w:p>
          <w:p>
            <w:pPr>
              <w:pStyle w:val="1128"/>
              <w:jc w:val="center"/>
              <w:rPr>
                <w:bCs/>
                <w:sz w:val="20"/>
                <w:szCs w:val="20"/>
              </w:rPr>
            </w:pPr>
            <w:r>
              <w:rPr>
                <w:bCs/>
                <w:sz w:val="20"/>
                <w:szCs w:val="20"/>
              </w:rPr>
            </w:r>
            <w:r>
              <w:rPr>
                <w:bCs/>
                <w:sz w:val="20"/>
                <w:szCs w:val="20"/>
              </w:rPr>
            </w:r>
          </w:p>
          <w:p>
            <w:pPr>
              <w:pStyle w:val="1128"/>
              <w:jc w:val="center"/>
              <w:rPr>
                <w:bCs/>
                <w:sz w:val="20"/>
                <w:szCs w:val="20"/>
              </w:rPr>
            </w:pPr>
            <w:r>
              <w:rPr>
                <w:bCs/>
                <w:sz w:val="20"/>
                <w:szCs w:val="20"/>
              </w:rPr>
            </w:r>
            <w:r>
              <w:rPr>
                <w:bCs/>
                <w:sz w:val="20"/>
                <w:szCs w:val="20"/>
              </w:rPr>
            </w:r>
          </w:p>
          <w:p>
            <w:pPr>
              <w:pStyle w:val="1128"/>
              <w:jc w:val="center"/>
              <w:rPr>
                <w:bCs/>
                <w:sz w:val="20"/>
                <w:szCs w:val="20"/>
              </w:rPr>
            </w:pPr>
            <w:r>
              <w:rPr>
                <w:bCs/>
                <w:sz w:val="20"/>
                <w:szCs w:val="20"/>
              </w:rPr>
            </w:r>
            <w:r>
              <w:rPr>
                <w:bCs/>
                <w:sz w:val="20"/>
                <w:szCs w:val="20"/>
              </w:rPr>
            </w:r>
          </w:p>
          <w:p>
            <w:pPr>
              <w:pStyle w:val="1128"/>
              <w:jc w:val="center"/>
              <w:rPr>
                <w:bCs/>
                <w:sz w:val="20"/>
                <w:szCs w:val="20"/>
              </w:rPr>
            </w:pPr>
            <w:r>
              <w:rPr>
                <w:bCs/>
                <w:sz w:val="20"/>
                <w:szCs w:val="20"/>
              </w:rPr>
            </w:r>
            <w:r>
              <w:rPr>
                <w:bCs/>
                <w:sz w:val="20"/>
                <w:szCs w:val="20"/>
              </w:rPr>
            </w:r>
          </w:p>
          <w:p>
            <w:pPr>
              <w:pStyle w:val="1128"/>
              <w:jc w:val="center"/>
              <w:rPr>
                <w:bCs/>
                <w:sz w:val="20"/>
                <w:szCs w:val="20"/>
              </w:rPr>
            </w:pPr>
            <w:r>
              <w:rPr>
                <w:bCs/>
                <w:sz w:val="20"/>
                <w:szCs w:val="20"/>
              </w:rPr>
            </w:r>
            <w:r>
              <w:rPr>
                <w:bCs/>
                <w:sz w:val="20"/>
                <w:szCs w:val="20"/>
              </w:rPr>
            </w:r>
          </w:p>
          <w:p>
            <w:pPr>
              <w:pStyle w:val="1128"/>
              <w:jc w:val="center"/>
              <w:rPr>
                <w:bCs/>
                <w:sz w:val="20"/>
                <w:szCs w:val="20"/>
              </w:rPr>
            </w:pPr>
            <w:r>
              <w:rPr>
                <w:bCs/>
                <w:sz w:val="20"/>
                <w:szCs w:val="20"/>
              </w:rPr>
              <w:t xml:space="preserve">Не взимается</w:t>
            </w:r>
            <w:r>
              <w:rPr>
                <w:bCs/>
                <w:sz w:val="20"/>
                <w:szCs w:val="20"/>
              </w:rPr>
            </w:r>
          </w:p>
          <w:p>
            <w:pPr>
              <w:pStyle w:val="1128"/>
              <w:jc w:val="center"/>
              <w:rPr>
                <w:bCs/>
                <w:sz w:val="20"/>
                <w:szCs w:val="20"/>
              </w:rPr>
            </w:pPr>
            <w:r>
              <w:rPr>
                <w:bCs/>
                <w:sz w:val="20"/>
                <w:szCs w:val="20"/>
              </w:rPr>
            </w:r>
            <w:r>
              <w:rPr>
                <w:bCs/>
                <w:sz w:val="20"/>
                <w:szCs w:val="20"/>
              </w:rPr>
            </w:r>
          </w:p>
        </w:tc>
        <w:tc>
          <w:tcPr>
            <w:tcW w:w="3827" w:type="dxa"/>
            <w:vAlign w:val="top"/>
            <w:textDirection w:val="lrTb"/>
            <w:noWrap w:val="false"/>
          </w:tcPr>
          <w:p>
            <w:pPr>
              <w:pStyle w:val="1128"/>
              <w:spacing w:before="40"/>
              <w:rPr>
                <w:bCs/>
                <w:i/>
                <w:sz w:val="20"/>
                <w:szCs w:val="20"/>
              </w:rPr>
            </w:pPr>
            <w:r>
              <w:rPr>
                <w:bCs/>
                <w:i/>
                <w:sz w:val="20"/>
                <w:szCs w:val="20"/>
              </w:rPr>
              <w:t xml:space="preserve">Комиссия взимается в день получения клиентом ключевого носителя</w:t>
            </w:r>
            <w:r>
              <w:rPr>
                <w:bCs/>
              </w:rPr>
              <w:t xml:space="preserve">.</w:t>
            </w:r>
            <w:r>
              <w:rPr>
                <w:bCs/>
                <w:i/>
                <w:sz w:val="20"/>
                <w:szCs w:val="20"/>
              </w:rPr>
              <w:t xml:space="preserve"> </w:t>
            </w:r>
            <w:r>
              <w:rPr>
                <w:bCs/>
                <w:i/>
                <w:sz w:val="20"/>
                <w:szCs w:val="20"/>
              </w:rPr>
            </w:r>
            <w:r>
              <w:rPr>
                <w:bCs/>
                <w:i/>
                <w:sz w:val="20"/>
                <w:szCs w:val="20"/>
              </w:rPr>
            </w:r>
          </w:p>
          <w:p>
            <w:pPr>
              <w:pStyle w:val="1128"/>
              <w:spacing w:before="40"/>
              <w:rPr>
                <w:bCs/>
                <w:i/>
                <w:sz w:val="20"/>
                <w:szCs w:val="20"/>
              </w:rPr>
            </w:pPr>
            <w:r>
              <w:rPr>
                <w:bCs/>
                <w:i/>
                <w:sz w:val="20"/>
                <w:szCs w:val="20"/>
              </w:rPr>
            </w:r>
            <w:r>
              <w:rPr>
                <w:bCs/>
                <w:i/>
                <w:sz w:val="20"/>
                <w:szCs w:val="20"/>
              </w:rPr>
            </w:r>
          </w:p>
          <w:p>
            <w:pPr>
              <w:pStyle w:val="1128"/>
              <w:spacing w:before="40"/>
              <w:rPr>
                <w:bCs/>
                <w:i/>
                <w:sz w:val="20"/>
                <w:szCs w:val="20"/>
              </w:rPr>
            </w:pPr>
            <w:r>
              <w:rPr>
                <w:bCs/>
                <w:i/>
                <w:sz w:val="20"/>
                <w:szCs w:val="20"/>
              </w:rPr>
            </w:r>
            <w:r>
              <w:rPr>
                <w:bCs/>
                <w:i/>
                <w:sz w:val="20"/>
                <w:szCs w:val="20"/>
              </w:rPr>
            </w:r>
          </w:p>
          <w:p>
            <w:pPr>
              <w:pStyle w:val="1128"/>
              <w:spacing w:before="40"/>
              <w:rPr>
                <w:bCs/>
                <w:i/>
                <w:sz w:val="20"/>
                <w:szCs w:val="20"/>
              </w:rPr>
            </w:pPr>
            <w:r>
              <w:rPr>
                <w:bCs/>
                <w:i/>
                <w:sz w:val="20"/>
                <w:szCs w:val="20"/>
              </w:rPr>
              <w:t xml:space="preserve">Комиссия взимается за каждый ключевой носитель, предоставленный при подключении к </w:t>
            </w:r>
            <w:r>
              <w:rPr>
                <w:i/>
                <w:sz w:val="20"/>
                <w:szCs w:val="20"/>
              </w:rPr>
              <w:t xml:space="preserve">«Интернет-Клиент»/«Свой Бизнес».</w:t>
            </w:r>
            <w:r>
              <w:rPr>
                <w:bCs/>
                <w:i/>
                <w:sz w:val="20"/>
                <w:szCs w:val="20"/>
              </w:rPr>
            </w:r>
            <w:r>
              <w:rPr>
                <w:bCs/>
                <w:i/>
                <w:sz w:val="20"/>
                <w:szCs w:val="20"/>
              </w:rPr>
            </w:r>
          </w:p>
          <w:p>
            <w:pPr>
              <w:pStyle w:val="1128"/>
              <w:jc w:val="both"/>
              <w:rPr>
                <w:bCs/>
                <w:i/>
                <w:sz w:val="20"/>
                <w:szCs w:val="20"/>
              </w:rPr>
            </w:pPr>
            <w:r>
              <w:rPr>
                <w:bCs/>
                <w:i/>
                <w:sz w:val="20"/>
                <w:szCs w:val="20"/>
              </w:rPr>
              <w:t xml:space="preserve">Тариф включает в себя НДС (дополнительно не взимается)</w:t>
            </w:r>
            <w:r>
              <w:rPr>
                <w:bCs/>
                <w:i/>
                <w:sz w:val="20"/>
                <w:szCs w:val="20"/>
              </w:rPr>
            </w:r>
            <w:r>
              <w:rPr>
                <w:bCs/>
                <w:i/>
                <w:sz w:val="20"/>
                <w:szCs w:val="20"/>
              </w:rPr>
            </w:r>
          </w:p>
          <w:p>
            <w:pPr>
              <w:pStyle w:val="1128"/>
              <w:jc w:val="both"/>
              <w:rPr>
                <w:bCs/>
                <w:i/>
                <w:sz w:val="20"/>
                <w:szCs w:val="20"/>
              </w:rPr>
            </w:pPr>
            <w:r>
              <w:rPr>
                <w:i/>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i/>
                <w:sz w:val="20"/>
                <w:szCs w:val="20"/>
              </w:rPr>
            </w:r>
            <w:r>
              <w:rPr>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631"/>
        </w:trPr>
        <w:tc>
          <w:tcPr>
            <w:tcW w:w="851" w:type="dxa"/>
            <w:vAlign w:val="top"/>
            <w:textDirection w:val="lrTb"/>
            <w:noWrap w:val="false"/>
          </w:tcPr>
          <w:p>
            <w:pPr>
              <w:pStyle w:val="1128"/>
              <w:jc w:val="center"/>
              <w:rPr>
                <w:bCs/>
                <w:sz w:val="20"/>
                <w:szCs w:val="20"/>
              </w:rPr>
            </w:pPr>
            <w:r>
              <w:rPr>
                <w:bCs/>
                <w:sz w:val="20"/>
                <w:szCs w:val="20"/>
              </w:rPr>
              <w:t xml:space="preserve">7.4.3.</w:t>
            </w:r>
            <w:r>
              <w:rPr>
                <w:bCs/>
                <w:sz w:val="20"/>
                <w:szCs w:val="20"/>
              </w:rPr>
            </w:r>
          </w:p>
        </w:tc>
        <w:tc>
          <w:tcPr>
            <w:tcW w:w="3362" w:type="dxa"/>
            <w:vAlign w:val="top"/>
            <w:textDirection w:val="lrTb"/>
            <w:noWrap w:val="false"/>
          </w:tcPr>
          <w:p>
            <w:pPr>
              <w:pStyle w:val="1128"/>
              <w:spacing w:after="120"/>
              <w:rPr>
                <w:bCs/>
                <w:sz w:val="20"/>
                <w:szCs w:val="20"/>
              </w:rPr>
            </w:pPr>
            <w:r>
              <w:rPr>
                <w:bCs/>
                <w:sz w:val="20"/>
                <w:szCs w:val="20"/>
              </w:rPr>
              <w:t xml:space="preserve">Аннулирование (отзыв) сертификата ключа проверки электронной подписи по запросу клиента</w:t>
            </w:r>
            <w:r>
              <w:rPr>
                <w:bCs/>
                <w:sz w:val="20"/>
                <w:szCs w:val="20"/>
              </w:rPr>
            </w:r>
          </w:p>
        </w:tc>
        <w:tc>
          <w:tcPr>
            <w:gridSpan w:val="2"/>
            <w:tcW w:w="2308" w:type="dxa"/>
            <w:vAlign w:val="top"/>
            <w:textDirection w:val="lrTb"/>
            <w:noWrap w:val="false"/>
          </w:tcPr>
          <w:p>
            <w:pPr>
              <w:pStyle w:val="1128"/>
              <w:jc w:val="center"/>
              <w:rPr>
                <w:bCs/>
                <w:sz w:val="20"/>
                <w:szCs w:val="20"/>
              </w:rPr>
            </w:pPr>
            <w:r>
              <w:rPr>
                <w:bCs/>
                <w:sz w:val="20"/>
                <w:szCs w:val="20"/>
              </w:rPr>
              <w:t xml:space="preserve">Не взимается</w:t>
            </w:r>
            <w:r>
              <w:rPr>
                <w:bCs/>
                <w:sz w:val="20"/>
                <w:szCs w:val="20"/>
              </w:rPr>
            </w:r>
            <w:r>
              <w:rPr>
                <w:bCs/>
                <w:sz w:val="20"/>
                <w:szCs w:val="20"/>
              </w:rPr>
            </w:r>
          </w:p>
        </w:tc>
        <w:tc>
          <w:tcPr>
            <w:tcW w:w="3827" w:type="dxa"/>
            <w:vAlign w:val="top"/>
            <w:textDirection w:val="lrTb"/>
            <w:noWrap w:val="false"/>
          </w:tcPr>
          <w:p>
            <w:pPr>
              <w:pStyle w:val="1128"/>
              <w:rPr>
                <w:i/>
                <w:sz w:val="18"/>
                <w:szCs w:val="18"/>
              </w:rPr>
            </w:pPr>
            <w:r>
              <w:rPr>
                <w:i/>
                <w:sz w:val="18"/>
                <w:szCs w:val="18"/>
              </w:rPr>
            </w:r>
            <w:r>
              <w:rPr>
                <w:i/>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689"/>
        </w:trPr>
        <w:tc>
          <w:tcPr>
            <w:tcW w:w="851" w:type="dxa"/>
            <w:vAlign w:val="top"/>
            <w:textDirection w:val="lrTb"/>
            <w:noWrap w:val="false"/>
          </w:tcPr>
          <w:p>
            <w:pPr>
              <w:pStyle w:val="1128"/>
              <w:jc w:val="center"/>
              <w:rPr>
                <w:bCs/>
                <w:sz w:val="20"/>
                <w:szCs w:val="20"/>
              </w:rPr>
            </w:pPr>
            <w:r>
              <w:rPr>
                <w:bCs/>
                <w:sz w:val="20"/>
                <w:szCs w:val="20"/>
              </w:rPr>
              <w:t xml:space="preserve">7.4.4.</w:t>
            </w:r>
            <w:r>
              <w:rPr>
                <w:bCs/>
                <w:sz w:val="20"/>
                <w:szCs w:val="20"/>
              </w:rPr>
            </w:r>
          </w:p>
        </w:tc>
        <w:tc>
          <w:tcPr>
            <w:tcW w:w="3362" w:type="dxa"/>
            <w:vAlign w:val="top"/>
            <w:textDirection w:val="lrTb"/>
            <w:noWrap w:val="false"/>
          </w:tcPr>
          <w:p>
            <w:pPr>
              <w:pStyle w:val="1128"/>
              <w:jc w:val="both"/>
              <w:spacing w:before="40" w:after="40"/>
              <w:rPr>
                <w:bCs/>
                <w:sz w:val="20"/>
                <w:szCs w:val="20"/>
              </w:rPr>
            </w:pPr>
            <w:r>
              <w:rPr>
                <w:bCs/>
                <w:sz w:val="20"/>
                <w:szCs w:val="20"/>
              </w:rPr>
              <w:t xml:space="preserve">Приостановление действия одного сертификата ключа проверки электронной подписи по запросу клиента </w:t>
            </w:r>
            <w:r>
              <w:rPr>
                <w:bCs/>
                <w:sz w:val="20"/>
                <w:szCs w:val="20"/>
              </w:rPr>
            </w:r>
          </w:p>
        </w:tc>
        <w:tc>
          <w:tcPr>
            <w:gridSpan w:val="2"/>
            <w:tcW w:w="2308" w:type="dxa"/>
            <w:vAlign w:val="top"/>
            <w:textDirection w:val="lrTb"/>
            <w:noWrap w:val="false"/>
          </w:tcPr>
          <w:p>
            <w:pPr>
              <w:pStyle w:val="1128"/>
              <w:jc w:val="center"/>
              <w:rPr>
                <w:bCs/>
                <w:sz w:val="20"/>
                <w:szCs w:val="20"/>
              </w:rPr>
            </w:pPr>
            <w:r>
              <w:rPr>
                <w:bCs/>
                <w:sz w:val="20"/>
                <w:szCs w:val="20"/>
              </w:rPr>
              <w:t xml:space="preserve">Не взимается</w:t>
            </w:r>
            <w:r>
              <w:rPr>
                <w:bCs/>
                <w:sz w:val="20"/>
                <w:szCs w:val="20"/>
              </w:rPr>
            </w:r>
            <w:r>
              <w:rPr>
                <w:bCs/>
                <w:sz w:val="20"/>
                <w:szCs w:val="20"/>
              </w:rPr>
            </w:r>
          </w:p>
        </w:tc>
        <w:tc>
          <w:tcPr>
            <w:tcW w:w="3827" w:type="dxa"/>
            <w:vAlign w:val="top"/>
            <w:textDirection w:val="lrTb"/>
            <w:noWrap w:val="false"/>
          </w:tcPr>
          <w:p>
            <w:pPr>
              <w:pStyle w:val="1128"/>
              <w:rPr>
                <w:i/>
                <w:sz w:val="18"/>
                <w:szCs w:val="18"/>
              </w:rPr>
            </w:pPr>
            <w:r>
              <w:rPr>
                <w:i/>
                <w:sz w:val="18"/>
                <w:szCs w:val="18"/>
              </w:rPr>
            </w:r>
            <w:r>
              <w:rPr>
                <w:i/>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631"/>
        </w:trPr>
        <w:tc>
          <w:tcPr>
            <w:tcW w:w="851" w:type="dxa"/>
            <w:vAlign w:val="top"/>
            <w:textDirection w:val="lrTb"/>
            <w:noWrap w:val="false"/>
          </w:tcPr>
          <w:p>
            <w:pPr>
              <w:pStyle w:val="1128"/>
              <w:jc w:val="center"/>
              <w:rPr>
                <w:bCs/>
                <w:sz w:val="20"/>
                <w:szCs w:val="20"/>
              </w:rPr>
            </w:pPr>
            <w:r>
              <w:rPr>
                <w:bCs/>
                <w:sz w:val="20"/>
                <w:szCs w:val="20"/>
              </w:rPr>
              <w:t xml:space="preserve">7.4.5.</w:t>
            </w:r>
            <w:r>
              <w:rPr>
                <w:bCs/>
                <w:sz w:val="20"/>
                <w:szCs w:val="20"/>
              </w:rPr>
            </w:r>
          </w:p>
        </w:tc>
        <w:tc>
          <w:tcPr>
            <w:tcW w:w="3362" w:type="dxa"/>
            <w:vAlign w:val="top"/>
            <w:textDirection w:val="lrTb"/>
            <w:noWrap w:val="false"/>
          </w:tcPr>
          <w:p>
            <w:pPr>
              <w:pStyle w:val="1128"/>
              <w:spacing w:after="120"/>
              <w:rPr>
                <w:bCs/>
                <w:sz w:val="20"/>
                <w:szCs w:val="20"/>
              </w:rPr>
            </w:pPr>
            <w:r>
              <w:rPr>
                <w:bCs/>
                <w:sz w:val="20"/>
                <w:szCs w:val="20"/>
              </w:rPr>
              <w:t xml:space="preserve">Возобновление действия одного сертификата ключа проверки электронной подписи по запросу клиента</w:t>
            </w:r>
            <w:r>
              <w:rPr>
                <w:bCs/>
                <w:sz w:val="20"/>
                <w:szCs w:val="20"/>
              </w:rPr>
            </w:r>
          </w:p>
        </w:tc>
        <w:tc>
          <w:tcPr>
            <w:gridSpan w:val="2"/>
            <w:tcW w:w="2308" w:type="dxa"/>
            <w:vAlign w:val="top"/>
            <w:textDirection w:val="lrTb"/>
            <w:noWrap w:val="false"/>
          </w:tcPr>
          <w:p>
            <w:pPr>
              <w:pStyle w:val="1128"/>
              <w:jc w:val="center"/>
              <w:rPr>
                <w:bCs/>
                <w:sz w:val="20"/>
                <w:szCs w:val="20"/>
              </w:rPr>
            </w:pPr>
            <w:r>
              <w:rPr>
                <w:bCs/>
                <w:sz w:val="20"/>
                <w:szCs w:val="20"/>
                <w:lang w:val="en-US"/>
              </w:rPr>
              <w:t xml:space="preserve">1</w:t>
            </w:r>
            <w:r>
              <w:rPr>
                <w:bCs/>
                <w:sz w:val="20"/>
                <w:szCs w:val="20"/>
              </w:rPr>
              <w:t xml:space="preserve">5</w:t>
            </w:r>
            <w:r>
              <w:rPr>
                <w:bCs/>
                <w:sz w:val="20"/>
                <w:szCs w:val="20"/>
              </w:rPr>
              <w:t xml:space="preserve">5</w:t>
            </w:r>
            <w:r>
              <w:rPr>
                <w:bCs/>
                <w:sz w:val="20"/>
                <w:szCs w:val="20"/>
              </w:rPr>
              <w:t xml:space="preserve">,</w:t>
            </w:r>
            <w:r>
              <w:rPr>
                <w:bCs/>
                <w:sz w:val="20"/>
                <w:szCs w:val="20"/>
              </w:rPr>
              <w:t xml:space="preserve">00 руб.</w:t>
            </w:r>
            <w:r>
              <w:rPr>
                <w:bCs/>
                <w:sz w:val="20"/>
                <w:szCs w:val="20"/>
              </w:rPr>
            </w:r>
          </w:p>
        </w:tc>
        <w:tc>
          <w:tcPr>
            <w:tcW w:w="3827" w:type="dxa"/>
            <w:vAlign w:val="top"/>
            <w:textDirection w:val="lrTb"/>
            <w:noWrap w:val="false"/>
          </w:tcPr>
          <w:p>
            <w:pPr>
              <w:pStyle w:val="1128"/>
              <w:jc w:val="both"/>
              <w:spacing w:before="40" w:after="40"/>
              <w:rPr>
                <w:bCs/>
                <w:i/>
                <w:sz w:val="20"/>
                <w:szCs w:val="20"/>
              </w:rPr>
            </w:pPr>
            <w:r>
              <w:rPr>
                <w:bCs/>
                <w:i/>
                <w:sz w:val="20"/>
                <w:szCs w:val="20"/>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r>
              <w:rPr>
                <w:bCs/>
                <w:i/>
                <w:sz w:val="20"/>
                <w:szCs w:val="20"/>
              </w:rPr>
            </w:r>
          </w:p>
          <w:p>
            <w:pPr>
              <w:pStyle w:val="1128"/>
              <w:jc w:val="both"/>
              <w:spacing w:before="40" w:after="40"/>
              <w:rPr>
                <w:bCs/>
                <w:i/>
                <w:sz w:val="20"/>
                <w:szCs w:val="20"/>
              </w:rPr>
            </w:pPr>
            <w:r>
              <w:rPr>
                <w:bCs/>
                <w:i/>
                <w:sz w:val="20"/>
                <w:szCs w:val="20"/>
              </w:rPr>
              <w:t xml:space="preserve">Тариф включает в себя НДС (дополнительно не взимается)</w:t>
            </w:r>
            <w:r>
              <w:rPr>
                <w:bCs/>
                <w:i/>
                <w:sz w:val="20"/>
                <w:szCs w:val="20"/>
              </w:rPr>
            </w:r>
            <w:r>
              <w:rPr>
                <w:bCs/>
                <w:i/>
                <w:sz w:val="20"/>
                <w:szCs w:val="20"/>
              </w:rPr>
            </w:r>
          </w:p>
          <w:p>
            <w:pPr>
              <w:pStyle w:val="1128"/>
              <w:jc w:val="both"/>
              <w:spacing w:before="40" w:after="40"/>
              <w:rPr>
                <w:bCs/>
                <w:i/>
                <w:sz w:val="20"/>
                <w:szCs w:val="20"/>
              </w:rPr>
            </w:pPr>
            <w:r>
              <w:rPr>
                <w:i/>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i/>
                <w:sz w:val="20"/>
                <w:szCs w:val="20"/>
              </w:rPr>
            </w:r>
            <w:r>
              <w:rPr>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631"/>
        </w:trPr>
        <w:tc>
          <w:tcPr>
            <w:tcW w:w="851" w:type="dxa"/>
            <w:vAlign w:val="top"/>
            <w:textDirection w:val="lrTb"/>
            <w:noWrap w:val="false"/>
          </w:tcPr>
          <w:p>
            <w:pPr>
              <w:pStyle w:val="1128"/>
              <w:jc w:val="center"/>
              <w:rPr>
                <w:bCs/>
                <w:sz w:val="20"/>
                <w:szCs w:val="20"/>
              </w:rPr>
            </w:pPr>
            <w:r>
              <w:rPr>
                <w:bCs/>
                <w:sz w:val="20"/>
                <w:szCs w:val="20"/>
              </w:rPr>
              <w:t xml:space="preserve">7.4.6</w:t>
            </w:r>
            <w:r>
              <w:rPr>
                <w:bCs/>
                <w:sz w:val="20"/>
                <w:szCs w:val="20"/>
              </w:rPr>
            </w:r>
            <w:r>
              <w:rPr>
                <w:bCs/>
                <w:sz w:val="20"/>
                <w:szCs w:val="20"/>
              </w:rPr>
            </w:r>
          </w:p>
        </w:tc>
        <w:tc>
          <w:tcPr>
            <w:tcW w:w="3362" w:type="dxa"/>
            <w:vAlign w:val="top"/>
            <w:textDirection w:val="lrTb"/>
            <w:noWrap w:val="false"/>
          </w:tcPr>
          <w:p>
            <w:pPr>
              <w:pStyle w:val="1128"/>
              <w:spacing w:after="120"/>
              <w:rPr>
                <w:bCs/>
                <w:sz w:val="20"/>
                <w:szCs w:val="20"/>
              </w:rPr>
            </w:pPr>
            <w:r>
              <w:rPr>
                <w:bCs/>
                <w:sz w:val="20"/>
                <w:szCs w:val="20"/>
              </w:rPr>
              <w:t xml:space="preserve">Проверка подлинности электронной подписи</w:t>
            </w:r>
            <w:r>
              <w:rPr>
                <w:bCs/>
                <w:sz w:val="20"/>
                <w:szCs w:val="20"/>
              </w:rPr>
              <w:t xml:space="preserve"> </w:t>
            </w:r>
            <w:r>
              <w:rPr>
                <w:bCs/>
                <w:sz w:val="20"/>
                <w:szCs w:val="20"/>
              </w:rPr>
              <w:t xml:space="preserve">в одном электронном документе по запросу клиента</w:t>
            </w:r>
            <w:r>
              <w:rPr>
                <w:bCs/>
                <w:sz w:val="20"/>
                <w:szCs w:val="20"/>
              </w:rPr>
            </w:r>
          </w:p>
        </w:tc>
        <w:tc>
          <w:tcPr>
            <w:gridSpan w:val="2"/>
            <w:tcW w:w="2308" w:type="dxa"/>
            <w:vAlign w:val="top"/>
            <w:textDirection w:val="lrTb"/>
            <w:noWrap w:val="false"/>
          </w:tcPr>
          <w:p>
            <w:pPr>
              <w:pStyle w:val="1128"/>
              <w:jc w:val="center"/>
              <w:rPr>
                <w:bCs/>
                <w:sz w:val="20"/>
                <w:szCs w:val="20"/>
              </w:rPr>
            </w:pPr>
            <w:r>
              <w:rPr>
                <w:bCs/>
                <w:sz w:val="20"/>
                <w:szCs w:val="20"/>
              </w:rPr>
              <w:t xml:space="preserve">15</w:t>
            </w:r>
            <w:r>
              <w:rPr>
                <w:bCs/>
                <w:sz w:val="20"/>
                <w:szCs w:val="20"/>
              </w:rPr>
              <w:t xml:space="preserve">30</w:t>
            </w:r>
            <w:r>
              <w:rPr>
                <w:bCs/>
                <w:sz w:val="20"/>
                <w:szCs w:val="20"/>
              </w:rPr>
              <w:t xml:space="preserve"> руб.</w:t>
            </w:r>
            <w:r>
              <w:rPr>
                <w:bCs/>
                <w:sz w:val="20"/>
                <w:szCs w:val="20"/>
              </w:rPr>
            </w:r>
            <w:r>
              <w:rPr>
                <w:bCs/>
                <w:sz w:val="20"/>
                <w:szCs w:val="20"/>
              </w:rPr>
            </w:r>
          </w:p>
        </w:tc>
        <w:tc>
          <w:tcPr>
            <w:tcW w:w="3827" w:type="dxa"/>
            <w:vAlign w:val="top"/>
            <w:textDirection w:val="lrTb"/>
            <w:noWrap w:val="false"/>
          </w:tcPr>
          <w:p>
            <w:pPr>
              <w:pStyle w:val="1128"/>
              <w:jc w:val="both"/>
              <w:spacing w:before="40" w:after="40"/>
              <w:rPr>
                <w:bCs/>
                <w:i/>
                <w:sz w:val="20"/>
                <w:szCs w:val="20"/>
              </w:rPr>
            </w:pPr>
            <w:r>
              <w:rPr>
                <w:bCs/>
                <w:i/>
                <w:sz w:val="20"/>
                <w:szCs w:val="20"/>
              </w:rPr>
              <w:t xml:space="preserve">Комиссия взимается в течение 3-х рабочих дней </w:t>
            </w:r>
            <w:r>
              <w:rPr>
                <w:i/>
                <w:sz w:val="20"/>
                <w:szCs w:val="20"/>
              </w:rPr>
              <w:t xml:space="preserve">от даты заключения Удостоверяющего центра АО «Россельхозбанк»/заключения экспертной группы».</w:t>
            </w:r>
            <w:r>
              <w:rPr>
                <w:bCs/>
                <w:i/>
                <w:sz w:val="20"/>
                <w:szCs w:val="20"/>
              </w:rPr>
            </w:r>
            <w:r>
              <w:rPr>
                <w:bCs/>
                <w:i/>
                <w:sz w:val="20"/>
                <w:szCs w:val="20"/>
              </w:rPr>
            </w:r>
          </w:p>
          <w:p>
            <w:pPr>
              <w:pStyle w:val="1128"/>
              <w:rPr>
                <w:bCs/>
                <w:i/>
                <w:sz w:val="20"/>
                <w:szCs w:val="20"/>
              </w:rPr>
            </w:pPr>
            <w:r>
              <w:rPr>
                <w:bCs/>
                <w:i/>
                <w:sz w:val="20"/>
                <w:szCs w:val="20"/>
              </w:rPr>
              <w:t xml:space="preserve">Тариф включает в себя НДС (дополнительно не взимается)</w:t>
            </w:r>
            <w:r>
              <w:rPr>
                <w:bCs/>
                <w:i/>
                <w:sz w:val="20"/>
                <w:szCs w:val="20"/>
              </w:rPr>
            </w:r>
            <w:r>
              <w:rPr>
                <w:bCs/>
                <w:i/>
                <w:sz w:val="20"/>
                <w:szCs w:val="20"/>
              </w:rPr>
            </w:r>
          </w:p>
          <w:p>
            <w:pPr>
              <w:pStyle w:val="1128"/>
              <w:rPr>
                <w:i/>
                <w:sz w:val="20"/>
                <w:szCs w:val="20"/>
              </w:rPr>
            </w:pPr>
            <w:r>
              <w:rPr>
                <w:i/>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i/>
                <w:sz w:val="20"/>
                <w:szCs w:val="20"/>
              </w:rPr>
            </w:r>
            <w:r>
              <w:rPr>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425"/>
        </w:trPr>
        <w:tc>
          <w:tcPr>
            <w:gridSpan w:val="5"/>
            <w:tcBorders>
              <w:bottom w:val="single" w:color="000000" w:sz="4" w:space="0"/>
            </w:tcBorders>
            <w:tcW w:w="10348" w:type="dxa"/>
            <w:vAlign w:val="top"/>
            <w:textDirection w:val="lrTb"/>
            <w:noWrap w:val="false"/>
          </w:tcPr>
          <w:p>
            <w:pPr>
              <w:pStyle w:val="1128"/>
              <w:jc w:val="center"/>
              <w:rPr>
                <w:b/>
                <w:sz w:val="20"/>
                <w:szCs w:val="20"/>
              </w:rPr>
            </w:pPr>
            <w:r>
              <w:rPr>
                <w:b/>
                <w:bCs/>
                <w:sz w:val="20"/>
                <w:szCs w:val="20"/>
              </w:rPr>
              <w:t xml:space="preserve">7.5.</w:t>
            </w:r>
            <w:r>
              <w:rPr>
                <w:b/>
                <w:bCs/>
                <w:sz w:val="20"/>
                <w:szCs w:val="20"/>
              </w:rPr>
              <w:t xml:space="preserve"> </w:t>
            </w:r>
            <w:r>
              <w:rPr>
                <w:b/>
                <w:sz w:val="20"/>
                <w:szCs w:val="20"/>
              </w:rPr>
              <w:t xml:space="preserve">Плановая смена сертификата ключа подписи по запросу клиента</w:t>
            </w:r>
            <w:r>
              <w:rPr>
                <w:b/>
                <w:sz w:val="20"/>
                <w:szCs w:val="20"/>
              </w:rPr>
            </w:r>
            <w:r>
              <w:rPr>
                <w:b/>
                <w:sz w:val="20"/>
                <w:szCs w:val="20"/>
              </w:rPr>
            </w:r>
          </w:p>
          <w:p>
            <w:pPr>
              <w:pStyle w:val="1128"/>
              <w:jc w:val="center"/>
              <w:rPr>
                <w:i/>
                <w:sz w:val="18"/>
                <w:szCs w:val="18"/>
              </w:rPr>
            </w:pPr>
            <w:r>
              <w:rPr>
                <w:i/>
                <w:sz w:val="18"/>
                <w:szCs w:val="18"/>
              </w:rPr>
            </w:r>
            <w:r>
              <w:rPr>
                <w:i/>
                <w:sz w:val="18"/>
                <w:szCs w:val="18"/>
              </w:rPr>
            </w:r>
          </w:p>
        </w:tc>
      </w:tr>
      <w:tr>
        <w:tblPrEx/>
        <w:trPr>
          <w:trHeight w:val="628"/>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28"/>
              <w:jc w:val="center"/>
              <w:rPr>
                <w:bCs/>
                <w:sz w:val="20"/>
                <w:szCs w:val="20"/>
              </w:rPr>
            </w:pPr>
            <w:r>
              <w:rPr>
                <w:bCs/>
                <w:sz w:val="20"/>
                <w:szCs w:val="20"/>
              </w:rPr>
              <w:t xml:space="preserve">7.5.1</w:t>
            </w:r>
            <w:r>
              <w:rPr>
                <w:bCs/>
                <w:sz w:val="20"/>
                <w:szCs w:val="20"/>
              </w:rPr>
            </w:r>
          </w:p>
        </w:tc>
        <w:tc>
          <w:tcPr>
            <w:tcBorders>
              <w:top w:val="single" w:color="000000" w:sz="4" w:space="0"/>
              <w:left w:val="single" w:color="000000" w:sz="4" w:space="0"/>
              <w:bottom w:val="single" w:color="000000" w:sz="4" w:space="0"/>
              <w:right w:val="single" w:color="000000" w:sz="4" w:space="0"/>
            </w:tcBorders>
            <w:tcW w:w="3362" w:type="dxa"/>
            <w:vAlign w:val="top"/>
            <w:textDirection w:val="lrTb"/>
            <w:noWrap w:val="false"/>
          </w:tcPr>
          <w:p>
            <w:pPr>
              <w:pStyle w:val="1128"/>
              <w:spacing w:after="120"/>
              <w:rPr>
                <w:bCs/>
                <w:sz w:val="20"/>
                <w:szCs w:val="20"/>
              </w:rPr>
            </w:pPr>
            <w:r>
              <w:rPr>
                <w:bCs/>
                <w:sz w:val="20"/>
                <w:szCs w:val="20"/>
              </w:rPr>
              <w:t xml:space="preserve">Формирование сертификата ключа проверки электронной подписи  </w:t>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2308" w:type="dxa"/>
            <w:vAlign w:val="top"/>
            <w:textDirection w:val="lrTb"/>
            <w:noWrap w:val="false"/>
          </w:tcPr>
          <w:p>
            <w:pPr>
              <w:pStyle w:val="1128"/>
              <w:jc w:val="center"/>
              <w:tabs>
                <w:tab w:val="left" w:pos="1221" w:leader="none"/>
              </w:tabs>
              <w:rPr>
                <w:bCs/>
                <w:sz w:val="20"/>
                <w:szCs w:val="20"/>
              </w:rPr>
            </w:pPr>
            <w:r>
              <w:rPr>
                <w:bCs/>
                <w:sz w:val="20"/>
                <w:szCs w:val="20"/>
              </w:rPr>
              <w:t xml:space="preserve">Не взимается</w:t>
            </w:r>
            <w:r>
              <w:rPr>
                <w:bCs/>
                <w:sz w:val="20"/>
                <w:szCs w:val="20"/>
              </w:rPr>
            </w:r>
            <w:r>
              <w:rPr>
                <w:bCs/>
                <w:sz w:val="20"/>
                <w:szCs w:val="20"/>
              </w:rPr>
            </w:r>
          </w:p>
          <w:p>
            <w:pPr>
              <w:pStyle w:val="1128"/>
              <w:jc w:val="center"/>
              <w:rPr>
                <w:b/>
                <w:bCs/>
                <w:i/>
                <w:sz w:val="20"/>
                <w:szCs w:val="20"/>
              </w:rPr>
            </w:pPr>
            <w:r>
              <w:rPr>
                <w:b/>
                <w:bCs/>
                <w:i/>
                <w:sz w:val="20"/>
                <w:szCs w:val="20"/>
              </w:rPr>
            </w:r>
            <w:r>
              <w:rPr>
                <w:b/>
                <w:bCs/>
                <w:i/>
                <w:sz w:val="20"/>
                <w:szCs w:val="20"/>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128"/>
              <w:rPr>
                <w:i/>
                <w:sz w:val="18"/>
                <w:szCs w:val="18"/>
              </w:rPr>
            </w:pPr>
            <w:r>
              <w:rPr>
                <w:i/>
                <w:sz w:val="18"/>
                <w:szCs w:val="18"/>
              </w:rPr>
            </w:r>
            <w:r>
              <w:rPr>
                <w:i/>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323"/>
        </w:trPr>
        <w:tc>
          <w:tcPr>
            <w:gridSpan w:val="5"/>
            <w:tcBorders>
              <w:top w:val="single" w:color="000000" w:sz="4" w:space="0"/>
            </w:tcBorders>
            <w:tcW w:w="10348" w:type="dxa"/>
            <w:vAlign w:val="top"/>
            <w:textDirection w:val="lrTb"/>
            <w:noWrap w:val="false"/>
          </w:tcPr>
          <w:p>
            <w:pPr>
              <w:pStyle w:val="1128"/>
              <w:jc w:val="center"/>
              <w:rPr>
                <w:b/>
                <w:bCs/>
                <w:sz w:val="20"/>
                <w:szCs w:val="20"/>
              </w:rPr>
            </w:pPr>
            <w:r>
              <w:rPr>
                <w:b/>
                <w:bCs/>
                <w:sz w:val="20"/>
                <w:szCs w:val="20"/>
              </w:rPr>
            </w:r>
            <w:r>
              <w:rPr>
                <w:b/>
                <w:bCs/>
                <w:sz w:val="20"/>
                <w:szCs w:val="20"/>
              </w:rPr>
            </w:r>
          </w:p>
          <w:p>
            <w:pPr>
              <w:pStyle w:val="1128"/>
              <w:jc w:val="center"/>
              <w:rPr>
                <w:b/>
                <w:sz w:val="20"/>
                <w:szCs w:val="20"/>
              </w:rPr>
            </w:pPr>
            <w:r>
              <w:rPr>
                <w:b/>
                <w:bCs/>
                <w:sz w:val="20"/>
                <w:szCs w:val="20"/>
              </w:rPr>
              <w:t xml:space="preserve">7.6.</w:t>
            </w:r>
            <w:r>
              <w:rPr>
                <w:b/>
                <w:bCs/>
                <w:sz w:val="20"/>
                <w:szCs w:val="20"/>
              </w:rPr>
              <w:t xml:space="preserve"> </w:t>
            </w:r>
            <w:r>
              <w:rPr>
                <w:b/>
                <w:sz w:val="20"/>
                <w:szCs w:val="20"/>
              </w:rPr>
              <w:t xml:space="preserve">Внеплановая  смена сертификата ключа подписи по запросу клиента</w:t>
            </w:r>
            <w:r>
              <w:rPr>
                <w:b/>
                <w:sz w:val="20"/>
                <w:szCs w:val="20"/>
              </w:rPr>
            </w:r>
          </w:p>
          <w:p>
            <w:pPr>
              <w:pStyle w:val="1128"/>
              <w:rPr>
                <w:i/>
                <w:sz w:val="18"/>
                <w:szCs w:val="18"/>
              </w:rPr>
            </w:pPr>
            <w:r>
              <w:rPr>
                <w:i/>
                <w:sz w:val="18"/>
                <w:szCs w:val="18"/>
              </w:rPr>
            </w:r>
            <w:r>
              <w:rPr>
                <w:i/>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W w:w="851" w:type="dxa"/>
            <w:vAlign w:val="top"/>
            <w:textDirection w:val="lrTb"/>
            <w:noWrap w:val="false"/>
          </w:tcPr>
          <w:p>
            <w:pPr>
              <w:pStyle w:val="1128"/>
              <w:jc w:val="center"/>
              <w:rPr>
                <w:bCs/>
                <w:sz w:val="20"/>
                <w:szCs w:val="20"/>
              </w:rPr>
            </w:pPr>
            <w:r>
              <w:rPr>
                <w:bCs/>
                <w:sz w:val="20"/>
                <w:szCs w:val="20"/>
              </w:rPr>
              <w:t xml:space="preserve">7.6.1.</w:t>
            </w:r>
            <w:r>
              <w:rPr>
                <w:bCs/>
                <w:sz w:val="20"/>
                <w:szCs w:val="20"/>
              </w:rPr>
            </w:r>
          </w:p>
        </w:tc>
        <w:tc>
          <w:tcPr>
            <w:tcW w:w="3362" w:type="dxa"/>
            <w:vAlign w:val="top"/>
            <w:textDirection w:val="lrTb"/>
            <w:noWrap w:val="false"/>
          </w:tcPr>
          <w:p>
            <w:pPr>
              <w:pStyle w:val="1128"/>
              <w:spacing w:after="120"/>
              <w:rPr>
                <w:bCs/>
                <w:sz w:val="20"/>
                <w:szCs w:val="20"/>
              </w:rPr>
            </w:pPr>
            <w:r>
              <w:rPr>
                <w:sz w:val="20"/>
                <w:szCs w:val="20"/>
              </w:rPr>
              <w:t xml:space="preserve">Формирование одного временного / постоянного сертификата ключа проверки электронной подписи на новом ключевом носителе в связи с утратой ключевого носителя или его технических повреждений</w:t>
            </w:r>
            <w:r>
              <w:rPr>
                <w:bCs/>
                <w:sz w:val="20"/>
                <w:szCs w:val="20"/>
              </w:rPr>
            </w:r>
            <w:r>
              <w:rPr>
                <w:bCs/>
                <w:sz w:val="20"/>
                <w:szCs w:val="20"/>
              </w:rPr>
            </w:r>
          </w:p>
        </w:tc>
        <w:tc>
          <w:tcPr>
            <w:gridSpan w:val="2"/>
            <w:tcW w:w="2308" w:type="dxa"/>
            <w:vAlign w:val="top"/>
            <w:textDirection w:val="lrTb"/>
            <w:noWrap w:val="false"/>
          </w:tcPr>
          <w:p>
            <w:pPr>
              <w:pStyle w:val="1141"/>
              <w:jc w:val="center"/>
              <w:tabs>
                <w:tab w:val="left" w:pos="981" w:leader="none"/>
                <w:tab w:val="left" w:pos="1131" w:leader="none"/>
              </w:tabs>
              <w:rPr>
                <w:b w:val="0"/>
                <w:sz w:val="20"/>
                <w:szCs w:val="20"/>
              </w:rPr>
            </w:pPr>
            <w:r>
              <w:rPr>
                <w:b w:val="0"/>
                <w:bCs w:val="0"/>
                <w:sz w:val="20"/>
                <w:szCs w:val="20"/>
              </w:rPr>
              <w:t xml:space="preserve">20</w:t>
            </w:r>
            <w:r>
              <w:rPr>
                <w:b w:val="0"/>
                <w:bCs w:val="0"/>
                <w:sz w:val="20"/>
                <w:szCs w:val="20"/>
              </w:rPr>
              <w:t xml:space="preserve">5</w:t>
            </w:r>
            <w:r>
              <w:rPr>
                <w:b w:val="0"/>
                <w:bCs w:val="0"/>
                <w:sz w:val="20"/>
                <w:szCs w:val="20"/>
              </w:rPr>
              <w:t xml:space="preserve">0,00</w:t>
            </w:r>
            <w:r>
              <w:rPr>
                <w:b w:val="0"/>
                <w:bCs w:val="0"/>
                <w:sz w:val="20"/>
                <w:szCs w:val="20"/>
              </w:rPr>
              <w:t xml:space="preserve">  руб.</w:t>
            </w:r>
            <w:r>
              <w:rPr>
                <w:b w:val="0"/>
                <w:sz w:val="20"/>
                <w:szCs w:val="20"/>
              </w:rPr>
            </w:r>
            <w:r>
              <w:rPr>
                <w:b w:val="0"/>
                <w:sz w:val="20"/>
                <w:szCs w:val="20"/>
              </w:rPr>
            </w:r>
          </w:p>
        </w:tc>
        <w:tc>
          <w:tcPr>
            <w:tcW w:w="3827" w:type="dxa"/>
            <w:vAlign w:val="top"/>
            <w:textDirection w:val="lrTb"/>
            <w:noWrap w:val="false"/>
          </w:tcPr>
          <w:p>
            <w:pPr>
              <w:pStyle w:val="1128"/>
              <w:jc w:val="both"/>
              <w:spacing w:before="40" w:after="40"/>
              <w:rPr>
                <w:bCs/>
                <w:i/>
                <w:sz w:val="20"/>
                <w:szCs w:val="20"/>
              </w:rPr>
            </w:pPr>
            <w:r>
              <w:rPr>
                <w:bCs/>
                <w:i/>
                <w:sz w:val="20"/>
                <w:szCs w:val="20"/>
              </w:rPr>
              <w:t xml:space="preserve">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r>
              <w:rPr>
                <w:bCs/>
                <w:i/>
                <w:sz w:val="20"/>
                <w:szCs w:val="20"/>
              </w:rPr>
            </w:r>
          </w:p>
          <w:p>
            <w:pPr>
              <w:pStyle w:val="1128"/>
              <w:jc w:val="both"/>
              <w:spacing w:after="40"/>
              <w:rPr>
                <w:bCs/>
                <w:i/>
                <w:sz w:val="20"/>
                <w:szCs w:val="20"/>
              </w:rPr>
            </w:pPr>
            <w:r>
              <w:rPr>
                <w:bCs/>
                <w:i/>
                <w:iCs/>
                <w:sz w:val="20"/>
                <w:szCs w:val="20"/>
              </w:rPr>
              <w:t xml:space="preserve">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r>
              <w:rPr>
                <w:bCs/>
                <w:i/>
                <w:sz w:val="20"/>
                <w:szCs w:val="20"/>
              </w:rPr>
            </w:r>
            <w:r>
              <w:rPr>
                <w:bCs/>
                <w:i/>
                <w:sz w:val="20"/>
                <w:szCs w:val="20"/>
              </w:rPr>
            </w:r>
          </w:p>
          <w:p>
            <w:pPr>
              <w:pStyle w:val="1128"/>
              <w:jc w:val="both"/>
              <w:spacing w:before="40" w:after="40"/>
              <w:rPr>
                <w:bCs/>
                <w:i/>
                <w:sz w:val="20"/>
                <w:szCs w:val="20"/>
              </w:rPr>
            </w:pPr>
            <w:r>
              <w:rPr>
                <w:bCs/>
                <w:i/>
                <w:sz w:val="20"/>
                <w:szCs w:val="20"/>
              </w:rPr>
              <w:t xml:space="preserve">Тариф включает в себя НДС (дополнительно не взимается)»</w:t>
            </w:r>
            <w:r>
              <w:rPr>
                <w:bCs/>
                <w:i/>
                <w:sz w:val="20"/>
                <w:szCs w:val="20"/>
              </w:rPr>
            </w:r>
            <w:r>
              <w:rPr>
                <w:bCs/>
                <w:i/>
                <w:sz w:val="20"/>
                <w:szCs w:val="20"/>
              </w:rPr>
            </w:r>
          </w:p>
          <w:p>
            <w:pPr>
              <w:pStyle w:val="1128"/>
              <w:jc w:val="both"/>
              <w:spacing w:before="40" w:after="40"/>
              <w:rPr>
                <w:i/>
                <w:sz w:val="20"/>
                <w:szCs w:val="20"/>
              </w:rPr>
            </w:pPr>
            <w:r>
              <w:rPr>
                <w:i/>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i/>
                <w:sz w:val="20"/>
                <w:szCs w:val="20"/>
              </w:rPr>
            </w:r>
            <w:r>
              <w:rPr>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W w:w="851" w:type="dxa"/>
            <w:vAlign w:val="top"/>
            <w:textDirection w:val="lrTb"/>
            <w:noWrap w:val="false"/>
          </w:tcPr>
          <w:p>
            <w:pPr>
              <w:pStyle w:val="1128"/>
              <w:jc w:val="center"/>
              <w:rPr>
                <w:bCs/>
                <w:sz w:val="20"/>
                <w:szCs w:val="20"/>
              </w:rPr>
            </w:pPr>
            <w:r>
              <w:rPr>
                <w:bCs/>
                <w:sz w:val="20"/>
                <w:szCs w:val="20"/>
              </w:rPr>
              <w:t xml:space="preserve">7.6.1.1.</w:t>
            </w:r>
            <w:r>
              <w:rPr>
                <w:bCs/>
                <w:sz w:val="20"/>
                <w:szCs w:val="20"/>
              </w:rPr>
            </w:r>
          </w:p>
        </w:tc>
        <w:tc>
          <w:tcPr>
            <w:tcW w:w="3362" w:type="dxa"/>
            <w:vAlign w:val="top"/>
            <w:textDirection w:val="lrTb"/>
            <w:noWrap w:val="false"/>
          </w:tcPr>
          <w:p>
            <w:pPr>
              <w:pStyle w:val="1128"/>
              <w:spacing w:after="120"/>
              <w:rPr>
                <w:bCs/>
                <w:sz w:val="20"/>
                <w:szCs w:val="20"/>
              </w:rPr>
            </w:pPr>
            <w:r>
              <w:rPr>
                <w:bCs/>
                <w:sz w:val="20"/>
                <w:szCs w:val="20"/>
              </w:rPr>
              <w:t xml:space="preserve">Формирование одного постоянного сертификата ключа проверки электронной подписи по запросу клиента</w:t>
            </w:r>
            <w:r>
              <w:rPr>
                <w:bCs/>
                <w:sz w:val="20"/>
                <w:szCs w:val="20"/>
              </w:rPr>
            </w:r>
          </w:p>
          <w:p>
            <w:pPr>
              <w:pStyle w:val="1128"/>
              <w:spacing w:after="120"/>
              <w:rPr>
                <w:bCs/>
                <w:sz w:val="20"/>
                <w:szCs w:val="20"/>
              </w:rPr>
            </w:pPr>
            <w:r>
              <w:rPr>
                <w:bCs/>
                <w:sz w:val="20"/>
                <w:szCs w:val="20"/>
              </w:rPr>
            </w:r>
            <w:r>
              <w:rPr>
                <w:bCs/>
                <w:sz w:val="20"/>
                <w:szCs w:val="20"/>
              </w:rPr>
            </w:r>
          </w:p>
        </w:tc>
        <w:tc>
          <w:tcPr>
            <w:gridSpan w:val="2"/>
            <w:tcW w:w="2308" w:type="dxa"/>
            <w:vAlign w:val="top"/>
            <w:textDirection w:val="lrTb"/>
            <w:noWrap w:val="false"/>
          </w:tcPr>
          <w:p>
            <w:pPr>
              <w:pStyle w:val="1128"/>
              <w:jc w:val="center"/>
              <w:rPr>
                <w:bCs/>
                <w:sz w:val="20"/>
                <w:szCs w:val="20"/>
              </w:rPr>
            </w:pPr>
            <w:r>
              <w:rPr>
                <w:bCs/>
                <w:sz w:val="20"/>
                <w:szCs w:val="20"/>
              </w:rPr>
            </w:r>
            <w:r>
              <w:rPr>
                <w:bCs/>
                <w:sz w:val="20"/>
                <w:szCs w:val="20"/>
              </w:rPr>
            </w:r>
          </w:p>
          <w:p>
            <w:pPr>
              <w:pStyle w:val="1141"/>
              <w:jc w:val="center"/>
              <w:tabs>
                <w:tab w:val="left" w:pos="981" w:leader="none"/>
                <w:tab w:val="left" w:pos="1131" w:leader="none"/>
              </w:tabs>
              <w:rPr>
                <w:b w:val="0"/>
                <w:bCs w:val="0"/>
                <w:sz w:val="20"/>
                <w:szCs w:val="20"/>
              </w:rPr>
            </w:pPr>
            <w:r>
              <w:rPr>
                <w:b w:val="0"/>
                <w:bCs w:val="0"/>
                <w:sz w:val="20"/>
                <w:szCs w:val="20"/>
              </w:rPr>
              <w:t xml:space="preserve">Не взимается</w:t>
            </w:r>
            <w:r>
              <w:rPr>
                <w:b w:val="0"/>
                <w:bCs w:val="0"/>
                <w:sz w:val="20"/>
                <w:szCs w:val="20"/>
              </w:rPr>
            </w:r>
            <w:r>
              <w:rPr>
                <w:b w:val="0"/>
                <w:bCs w:val="0"/>
                <w:sz w:val="20"/>
                <w:szCs w:val="20"/>
              </w:rPr>
            </w:r>
          </w:p>
        </w:tc>
        <w:tc>
          <w:tcPr>
            <w:tcW w:w="3827" w:type="dxa"/>
            <w:vAlign w:val="top"/>
            <w:textDirection w:val="lrTb"/>
            <w:noWrap w:val="false"/>
          </w:tcPr>
          <w:p>
            <w:pPr>
              <w:pStyle w:val="1128"/>
              <w:jc w:val="both"/>
              <w:spacing w:before="40"/>
              <w:rPr>
                <w:bCs/>
                <w:i/>
                <w:sz w:val="20"/>
                <w:szCs w:val="20"/>
              </w:rPr>
            </w:pPr>
            <w:r>
              <w:rPr>
                <w:bCs/>
                <w:i/>
                <w:sz w:val="20"/>
                <w:szCs w:val="20"/>
              </w:rPr>
              <w:t xml:space="preserve">Услуга предоставляется клиенту после выполнения условий по п.7.6.1</w:t>
            </w:r>
            <w:r>
              <w:rPr>
                <w:bCs/>
                <w:i/>
                <w:sz w:val="20"/>
                <w:szCs w:val="20"/>
              </w:rPr>
            </w:r>
          </w:p>
          <w:p>
            <w:pPr>
              <w:pStyle w:val="1128"/>
              <w:rPr>
                <w:i/>
                <w:sz w:val="20"/>
                <w:szCs w:val="20"/>
              </w:rPr>
            </w:pPr>
            <w:r>
              <w:rPr>
                <w:bCs/>
                <w:i/>
                <w:sz w:val="20"/>
                <w:szCs w:val="20"/>
              </w:rPr>
              <w:t xml:space="preserve">Услуга по внеплановой смене постоянного сертификата ключа проверки электронной подписи при обслуживании клиента</w:t>
            </w:r>
            <w:r>
              <w:rPr>
                <w:bCs/>
                <w:i/>
                <w:sz w:val="20"/>
                <w:szCs w:val="20"/>
              </w:rPr>
              <w:t xml:space="preserve"> </w:t>
            </w:r>
            <w:r>
              <w:rPr>
                <w:i/>
                <w:sz w:val="20"/>
                <w:szCs w:val="20"/>
              </w:rPr>
              <w:t xml:space="preserve">«по «Интернет-Клиент»/«Свой Бизнес»</w:t>
            </w:r>
            <w:r>
              <w:t xml:space="preserve"> </w:t>
            </w:r>
            <w:r>
              <w:rPr>
                <w:bCs/>
                <w:i/>
                <w:sz w:val="20"/>
                <w:szCs w:val="20"/>
              </w:rPr>
              <w:t xml:space="preserve">услуга предоставляется в соответствии с         п. 7.6.1</w:t>
            </w:r>
            <w:r>
              <w:rPr>
                <w:i/>
                <w:sz w:val="20"/>
                <w:szCs w:val="20"/>
              </w:rPr>
            </w:r>
            <w:r>
              <w:rPr>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W w:w="851" w:type="dxa"/>
            <w:vAlign w:val="top"/>
            <w:textDirection w:val="lrTb"/>
            <w:noWrap w:val="false"/>
          </w:tcPr>
          <w:p>
            <w:pPr>
              <w:pStyle w:val="1128"/>
              <w:jc w:val="center"/>
              <w:rPr>
                <w:bCs/>
                <w:sz w:val="20"/>
                <w:szCs w:val="20"/>
              </w:rPr>
            </w:pPr>
            <w:r>
              <w:rPr>
                <w:bCs/>
                <w:sz w:val="20"/>
                <w:szCs w:val="20"/>
              </w:rPr>
              <w:t xml:space="preserve">7.6.2.</w:t>
            </w:r>
            <w:r>
              <w:rPr>
                <w:bCs/>
                <w:sz w:val="20"/>
                <w:szCs w:val="20"/>
              </w:rPr>
            </w:r>
          </w:p>
        </w:tc>
        <w:tc>
          <w:tcPr>
            <w:tcW w:w="3362" w:type="dxa"/>
            <w:vAlign w:val="top"/>
            <w:textDirection w:val="lrTb"/>
            <w:noWrap w:val="false"/>
          </w:tcPr>
          <w:p>
            <w:pPr>
              <w:pStyle w:val="1128"/>
              <w:spacing w:after="120"/>
              <w:rPr>
                <w:bCs/>
                <w:sz w:val="20"/>
                <w:szCs w:val="20"/>
              </w:rPr>
            </w:pPr>
            <w:r>
              <w:rPr>
                <w:bCs/>
                <w:sz w:val="20"/>
                <w:szCs w:val="20"/>
              </w:rPr>
              <w:t xml:space="preserve">Формирование временного/</w:t>
            </w:r>
            <w:r>
              <w:rPr>
                <w:sz w:val="20"/>
                <w:szCs w:val="20"/>
              </w:rPr>
              <w:t xml:space="preserve">постоянного</w:t>
            </w:r>
            <w:r>
              <w:rPr>
                <w:bCs/>
                <w:sz w:val="20"/>
                <w:szCs w:val="20"/>
              </w:rPr>
              <w:t xml:space="preserve"> сертификата ключа проверки электронной подписи в связи с компрометацией ключа проверки электронной подписи на новом ключевом носителе</w:t>
            </w:r>
            <w:r>
              <w:rPr>
                <w:bCs/>
                <w:sz w:val="20"/>
                <w:szCs w:val="20"/>
              </w:rPr>
            </w:r>
          </w:p>
        </w:tc>
        <w:tc>
          <w:tcPr>
            <w:gridSpan w:val="2"/>
            <w:tcW w:w="2308" w:type="dxa"/>
            <w:vAlign w:val="top"/>
            <w:textDirection w:val="lrTb"/>
            <w:noWrap w:val="false"/>
          </w:tcPr>
          <w:p>
            <w:pPr>
              <w:pStyle w:val="1128"/>
              <w:jc w:val="center"/>
              <w:rPr>
                <w:bCs/>
                <w:sz w:val="20"/>
                <w:szCs w:val="20"/>
              </w:rPr>
            </w:pPr>
            <w:r>
              <w:rPr>
                <w:bCs/>
                <w:sz w:val="20"/>
                <w:szCs w:val="20"/>
              </w:rPr>
            </w:r>
            <w:r>
              <w:rPr>
                <w:bCs/>
                <w:sz w:val="20"/>
                <w:szCs w:val="20"/>
              </w:rPr>
            </w:r>
          </w:p>
          <w:p>
            <w:pPr>
              <w:pStyle w:val="1141"/>
              <w:jc w:val="center"/>
              <w:rPr>
                <w:b w:val="0"/>
                <w:sz w:val="20"/>
                <w:szCs w:val="20"/>
              </w:rPr>
            </w:pPr>
            <w:r>
              <w:rPr>
                <w:b w:val="0"/>
                <w:bCs w:val="0"/>
                <w:sz w:val="20"/>
                <w:szCs w:val="20"/>
              </w:rPr>
              <w:t xml:space="preserve">Не взимается</w:t>
            </w:r>
            <w:r>
              <w:rPr>
                <w:b w:val="0"/>
                <w:sz w:val="20"/>
                <w:szCs w:val="20"/>
              </w:rPr>
            </w:r>
            <w:r>
              <w:rPr>
                <w:b w:val="0"/>
                <w:sz w:val="20"/>
                <w:szCs w:val="20"/>
              </w:rPr>
            </w:r>
          </w:p>
        </w:tc>
        <w:tc>
          <w:tcPr>
            <w:tcW w:w="3827" w:type="dxa"/>
            <w:vAlign w:val="top"/>
            <w:textDirection w:val="lrTb"/>
            <w:noWrap w:val="false"/>
          </w:tcPr>
          <w:p>
            <w:pPr>
              <w:pStyle w:val="1128"/>
              <w:jc w:val="both"/>
              <w:spacing w:before="40"/>
              <w:rPr>
                <w:bCs/>
                <w:i/>
                <w:sz w:val="20"/>
                <w:szCs w:val="20"/>
              </w:rPr>
            </w:pPr>
            <w:r>
              <w:rPr>
                <w:bCs/>
                <w:i/>
                <w:sz w:val="20"/>
                <w:szCs w:val="20"/>
              </w:rPr>
              <w:t xml:space="preserve">Тариф применяется в случае возврата клиентом ключевого носителя, ранее выданного Банком.</w:t>
            </w:r>
            <w:r>
              <w:rPr>
                <w:bCs/>
                <w:i/>
                <w:sz w:val="20"/>
                <w:szCs w:val="20"/>
              </w:rPr>
            </w:r>
          </w:p>
          <w:p>
            <w:pPr>
              <w:pStyle w:val="1128"/>
              <w:rPr>
                <w:bCs/>
                <w:i/>
                <w:sz w:val="20"/>
                <w:szCs w:val="20"/>
              </w:rPr>
            </w:pPr>
            <w:r>
              <w:rPr>
                <w:bCs/>
                <w:i/>
                <w:sz w:val="20"/>
                <w:szCs w:val="20"/>
              </w:rPr>
              <w:t xml:space="preserve">В случае непредставления клиентом ключевого носителя, ранее выданного Банком, с клиента взимается комиссия в соответствии с п. 7.6.1 в день получения клиентом от Банка нового ключевого носителя</w:t>
            </w:r>
            <w:r>
              <w:rPr>
                <w:bCs/>
                <w:i/>
                <w:sz w:val="20"/>
                <w:szCs w:val="20"/>
              </w:rPr>
            </w:r>
          </w:p>
          <w:p>
            <w:pPr>
              <w:pStyle w:val="1128"/>
              <w:rPr>
                <w:i/>
                <w:sz w:val="20"/>
                <w:szCs w:val="20"/>
              </w:rPr>
            </w:pPr>
            <w:r>
              <w:rPr>
                <w:bCs/>
                <w:i/>
                <w:iCs/>
                <w:sz w:val="20"/>
                <w:szCs w:val="20"/>
              </w:rPr>
              <w:t xml:space="preserve">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r>
              <w:rPr>
                <w:i/>
                <w:sz w:val="20"/>
                <w:szCs w:val="20"/>
              </w:rPr>
            </w:r>
            <w:r>
              <w:rPr>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W w:w="851" w:type="dxa"/>
            <w:vAlign w:val="top"/>
            <w:textDirection w:val="lrTb"/>
            <w:noWrap w:val="false"/>
          </w:tcPr>
          <w:p>
            <w:pPr>
              <w:pStyle w:val="1128"/>
              <w:jc w:val="center"/>
              <w:rPr>
                <w:bCs/>
                <w:sz w:val="20"/>
                <w:szCs w:val="20"/>
              </w:rPr>
            </w:pPr>
            <w:r>
              <w:rPr>
                <w:bCs/>
                <w:sz w:val="20"/>
                <w:szCs w:val="20"/>
              </w:rPr>
              <w:t xml:space="preserve">7.6.2.1.</w:t>
            </w:r>
            <w:r>
              <w:rPr>
                <w:bCs/>
                <w:sz w:val="20"/>
                <w:szCs w:val="20"/>
              </w:rPr>
            </w:r>
          </w:p>
        </w:tc>
        <w:tc>
          <w:tcPr>
            <w:tcW w:w="3362" w:type="dxa"/>
            <w:vAlign w:val="top"/>
            <w:textDirection w:val="lrTb"/>
            <w:noWrap w:val="false"/>
          </w:tcPr>
          <w:p>
            <w:pPr>
              <w:pStyle w:val="1128"/>
              <w:spacing w:after="120"/>
              <w:rPr>
                <w:bCs/>
                <w:sz w:val="20"/>
                <w:szCs w:val="20"/>
              </w:rPr>
            </w:pPr>
            <w:r>
              <w:rPr>
                <w:bCs/>
                <w:sz w:val="20"/>
                <w:szCs w:val="20"/>
              </w:rPr>
              <w:t xml:space="preserve">Формирование постоянного сертификата ключа проверки электронной подписи по запросу клиента</w:t>
            </w:r>
            <w:r>
              <w:rPr>
                <w:bCs/>
                <w:sz w:val="20"/>
                <w:szCs w:val="20"/>
              </w:rPr>
            </w:r>
          </w:p>
        </w:tc>
        <w:tc>
          <w:tcPr>
            <w:gridSpan w:val="2"/>
            <w:tcW w:w="2308" w:type="dxa"/>
            <w:vAlign w:val="top"/>
            <w:textDirection w:val="lrTb"/>
            <w:noWrap w:val="false"/>
          </w:tcPr>
          <w:p>
            <w:pPr>
              <w:pStyle w:val="1141"/>
              <w:jc w:val="center"/>
              <w:rPr>
                <w:b w:val="0"/>
                <w:sz w:val="20"/>
                <w:szCs w:val="20"/>
              </w:rPr>
            </w:pPr>
            <w:r>
              <w:rPr>
                <w:b w:val="0"/>
                <w:bCs w:val="0"/>
                <w:sz w:val="20"/>
                <w:szCs w:val="20"/>
              </w:rPr>
              <w:t xml:space="preserve">Не взимается</w:t>
            </w:r>
            <w:r>
              <w:rPr>
                <w:b w:val="0"/>
                <w:sz w:val="20"/>
                <w:szCs w:val="20"/>
              </w:rPr>
            </w:r>
            <w:r>
              <w:rPr>
                <w:b w:val="0"/>
                <w:sz w:val="20"/>
                <w:szCs w:val="20"/>
              </w:rPr>
            </w:r>
          </w:p>
        </w:tc>
        <w:tc>
          <w:tcPr>
            <w:tcW w:w="3827" w:type="dxa"/>
            <w:vAlign w:val="top"/>
            <w:textDirection w:val="lrTb"/>
            <w:noWrap w:val="false"/>
          </w:tcPr>
          <w:p>
            <w:pPr>
              <w:pStyle w:val="1128"/>
              <w:jc w:val="both"/>
              <w:spacing w:before="40"/>
              <w:rPr>
                <w:bCs/>
                <w:i/>
                <w:sz w:val="20"/>
                <w:szCs w:val="20"/>
              </w:rPr>
            </w:pPr>
            <w:r>
              <w:rPr>
                <w:bCs/>
                <w:i/>
                <w:sz w:val="20"/>
                <w:szCs w:val="20"/>
              </w:rPr>
              <w:t xml:space="preserve">Услуга предоставляется клиенту после выполнения условий по п. 7.6.2.</w:t>
            </w:r>
            <w:r>
              <w:rPr>
                <w:bCs/>
                <w:i/>
                <w:sz w:val="20"/>
                <w:szCs w:val="20"/>
              </w:rPr>
            </w:r>
          </w:p>
          <w:p>
            <w:pPr>
              <w:pStyle w:val="1128"/>
              <w:rPr>
                <w:i/>
                <w:sz w:val="20"/>
                <w:szCs w:val="20"/>
              </w:rPr>
            </w:pPr>
            <w:r>
              <w:rPr>
                <w:bCs/>
                <w:i/>
                <w:sz w:val="20"/>
                <w:szCs w:val="20"/>
              </w:rPr>
              <w:t xml:space="preserve">Услуга по внеплановой смене постоянного сертификата ключа проверки электронной подписи при обслуживании </w:t>
            </w:r>
            <w:r>
              <w:rPr>
                <w:i/>
                <w:sz w:val="20"/>
                <w:szCs w:val="20"/>
              </w:rPr>
              <w:t xml:space="preserve">«по «Интернет-Клиент»/«Свой Бизнес»</w:t>
            </w:r>
            <w:r>
              <w:rPr>
                <w:i/>
                <w:sz w:val="20"/>
                <w:szCs w:val="20"/>
              </w:rPr>
              <w:t xml:space="preserve"> </w:t>
            </w:r>
            <w:r>
              <w:rPr>
                <w:bCs/>
                <w:i/>
                <w:sz w:val="20"/>
                <w:szCs w:val="20"/>
              </w:rPr>
              <w:t xml:space="preserve">предоставляется в соответствии с п. 7.6.2</w:t>
            </w:r>
            <w:r>
              <w:rPr>
                <w:i/>
                <w:sz w:val="20"/>
                <w:szCs w:val="20"/>
              </w:rPr>
            </w:r>
            <w:r>
              <w:rPr>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W w:w="851" w:type="dxa"/>
            <w:vAlign w:val="top"/>
            <w:textDirection w:val="lrTb"/>
            <w:noWrap w:val="false"/>
          </w:tcPr>
          <w:p>
            <w:pPr>
              <w:pStyle w:val="1128"/>
              <w:jc w:val="center"/>
              <w:rPr>
                <w:bCs/>
                <w:sz w:val="20"/>
                <w:szCs w:val="20"/>
              </w:rPr>
            </w:pPr>
            <w:r>
              <w:rPr>
                <w:bCs/>
                <w:sz w:val="20"/>
                <w:szCs w:val="20"/>
              </w:rPr>
              <w:t xml:space="preserve">7.7.</w:t>
            </w:r>
            <w:r>
              <w:rPr>
                <w:bCs/>
                <w:sz w:val="20"/>
                <w:szCs w:val="20"/>
              </w:rPr>
            </w:r>
          </w:p>
          <w:p>
            <w:pPr>
              <w:pStyle w:val="1128"/>
              <w:jc w:val="center"/>
              <w:rPr>
                <w:bCs/>
                <w:sz w:val="20"/>
                <w:szCs w:val="20"/>
              </w:rPr>
            </w:pPr>
            <w:r>
              <w:rPr>
                <w:bCs/>
                <w:sz w:val="20"/>
                <w:szCs w:val="20"/>
              </w:rPr>
            </w:r>
            <w:r>
              <w:rPr>
                <w:bCs/>
                <w:sz w:val="20"/>
                <w:szCs w:val="20"/>
              </w:rPr>
            </w:r>
          </w:p>
          <w:p>
            <w:pPr>
              <w:pStyle w:val="1128"/>
              <w:jc w:val="center"/>
              <w:rPr>
                <w:bCs/>
                <w:sz w:val="20"/>
                <w:szCs w:val="20"/>
              </w:rPr>
            </w:pPr>
            <w:r>
              <w:rPr>
                <w:bCs/>
                <w:sz w:val="20"/>
                <w:szCs w:val="20"/>
              </w:rPr>
            </w:r>
            <w:r>
              <w:rPr>
                <w:bCs/>
                <w:sz w:val="20"/>
                <w:szCs w:val="20"/>
              </w:rPr>
            </w:r>
          </w:p>
          <w:p>
            <w:pPr>
              <w:pStyle w:val="1128"/>
              <w:jc w:val="center"/>
              <w:rPr>
                <w:bCs/>
                <w:sz w:val="20"/>
                <w:szCs w:val="20"/>
              </w:rPr>
            </w:pPr>
            <w:r>
              <w:rPr>
                <w:bCs/>
                <w:sz w:val="20"/>
                <w:szCs w:val="20"/>
              </w:rPr>
            </w:r>
            <w:r>
              <w:rPr>
                <w:bCs/>
                <w:sz w:val="20"/>
                <w:szCs w:val="20"/>
              </w:rPr>
            </w:r>
          </w:p>
          <w:p>
            <w:pPr>
              <w:pStyle w:val="1128"/>
              <w:jc w:val="center"/>
              <w:rPr>
                <w:bCs/>
                <w:sz w:val="20"/>
                <w:szCs w:val="20"/>
              </w:rPr>
            </w:pPr>
            <w:r>
              <w:rPr>
                <w:bCs/>
                <w:sz w:val="20"/>
                <w:szCs w:val="20"/>
              </w:rPr>
            </w:r>
            <w:r>
              <w:rPr>
                <w:bCs/>
                <w:sz w:val="20"/>
                <w:szCs w:val="20"/>
              </w:rPr>
            </w:r>
          </w:p>
          <w:p>
            <w:pPr>
              <w:pStyle w:val="1128"/>
              <w:jc w:val="center"/>
              <w:rPr>
                <w:bCs/>
                <w:sz w:val="20"/>
                <w:szCs w:val="20"/>
              </w:rPr>
            </w:pPr>
            <w:r>
              <w:rPr>
                <w:bCs/>
                <w:sz w:val="20"/>
                <w:szCs w:val="20"/>
              </w:rPr>
            </w:r>
            <w:r>
              <w:rPr>
                <w:bCs/>
                <w:sz w:val="20"/>
                <w:szCs w:val="20"/>
              </w:rPr>
            </w:r>
          </w:p>
          <w:p>
            <w:pPr>
              <w:pStyle w:val="1128"/>
              <w:jc w:val="center"/>
              <w:rPr>
                <w:bCs/>
                <w:sz w:val="20"/>
                <w:szCs w:val="20"/>
              </w:rPr>
            </w:pPr>
            <w:r>
              <w:rPr>
                <w:bCs/>
                <w:sz w:val="20"/>
                <w:szCs w:val="20"/>
              </w:rPr>
            </w:r>
            <w:r>
              <w:rPr>
                <w:bCs/>
                <w:sz w:val="20"/>
                <w:szCs w:val="20"/>
              </w:rPr>
            </w:r>
          </w:p>
          <w:p>
            <w:pPr>
              <w:pStyle w:val="1128"/>
              <w:jc w:val="center"/>
              <w:rPr>
                <w:bCs/>
                <w:sz w:val="20"/>
                <w:szCs w:val="20"/>
              </w:rPr>
            </w:pPr>
            <w:r>
              <w:rPr>
                <w:bCs/>
                <w:sz w:val="20"/>
                <w:szCs w:val="20"/>
              </w:rPr>
            </w:r>
            <w:r>
              <w:rPr>
                <w:bCs/>
                <w:sz w:val="20"/>
                <w:szCs w:val="20"/>
              </w:rPr>
            </w:r>
          </w:p>
          <w:p>
            <w:pPr>
              <w:pStyle w:val="1128"/>
              <w:jc w:val="center"/>
              <w:rPr>
                <w:bCs/>
                <w:sz w:val="20"/>
                <w:szCs w:val="20"/>
              </w:rPr>
            </w:pPr>
            <w:r>
              <w:rPr>
                <w:bCs/>
                <w:sz w:val="20"/>
                <w:szCs w:val="20"/>
              </w:rPr>
            </w:r>
            <w:r>
              <w:rPr>
                <w:bCs/>
                <w:sz w:val="20"/>
                <w:szCs w:val="20"/>
              </w:rPr>
            </w:r>
          </w:p>
          <w:p>
            <w:pPr>
              <w:pStyle w:val="1128"/>
              <w:jc w:val="center"/>
              <w:rPr>
                <w:bCs/>
                <w:sz w:val="20"/>
                <w:szCs w:val="20"/>
              </w:rPr>
            </w:pPr>
            <w:r>
              <w:rPr>
                <w:bCs/>
                <w:sz w:val="20"/>
                <w:szCs w:val="20"/>
              </w:rPr>
            </w:r>
            <w:r>
              <w:rPr>
                <w:bCs/>
                <w:sz w:val="20"/>
                <w:szCs w:val="20"/>
              </w:rPr>
            </w:r>
          </w:p>
          <w:p>
            <w:pPr>
              <w:pStyle w:val="1128"/>
              <w:jc w:val="center"/>
              <w:rPr>
                <w:bCs/>
                <w:sz w:val="20"/>
                <w:szCs w:val="20"/>
              </w:rPr>
            </w:pPr>
            <w:r>
              <w:rPr>
                <w:bCs/>
                <w:sz w:val="20"/>
                <w:szCs w:val="20"/>
              </w:rPr>
            </w:r>
            <w:r>
              <w:rPr>
                <w:bCs/>
                <w:sz w:val="20"/>
                <w:szCs w:val="20"/>
              </w:rPr>
            </w:r>
          </w:p>
          <w:p>
            <w:pPr>
              <w:pStyle w:val="1128"/>
              <w:jc w:val="center"/>
              <w:rPr>
                <w:bCs/>
                <w:sz w:val="20"/>
                <w:szCs w:val="20"/>
              </w:rPr>
            </w:pPr>
            <w:r>
              <w:rPr>
                <w:bCs/>
                <w:sz w:val="20"/>
                <w:szCs w:val="20"/>
              </w:rPr>
            </w:r>
            <w:r>
              <w:rPr>
                <w:bCs/>
                <w:sz w:val="20"/>
                <w:szCs w:val="20"/>
              </w:rPr>
            </w:r>
          </w:p>
          <w:p>
            <w:pPr>
              <w:pStyle w:val="1128"/>
              <w:jc w:val="center"/>
              <w:rPr>
                <w:bCs/>
                <w:sz w:val="20"/>
                <w:szCs w:val="20"/>
              </w:rPr>
            </w:pPr>
            <w:r>
              <w:rPr>
                <w:bCs/>
                <w:sz w:val="20"/>
                <w:szCs w:val="20"/>
              </w:rPr>
            </w:r>
            <w:r>
              <w:rPr>
                <w:bCs/>
                <w:sz w:val="20"/>
                <w:szCs w:val="20"/>
              </w:rPr>
            </w:r>
          </w:p>
          <w:p>
            <w:pPr>
              <w:pStyle w:val="1128"/>
              <w:jc w:val="center"/>
              <w:rPr>
                <w:bCs/>
                <w:sz w:val="20"/>
                <w:szCs w:val="20"/>
              </w:rPr>
            </w:pPr>
            <w:r>
              <w:rPr>
                <w:bCs/>
                <w:sz w:val="20"/>
                <w:szCs w:val="20"/>
              </w:rPr>
            </w:r>
            <w:r>
              <w:rPr>
                <w:bCs/>
                <w:sz w:val="20"/>
                <w:szCs w:val="20"/>
              </w:rPr>
            </w:r>
          </w:p>
          <w:p>
            <w:pPr>
              <w:pStyle w:val="1128"/>
              <w:jc w:val="center"/>
              <w:rPr>
                <w:bCs/>
                <w:sz w:val="20"/>
                <w:szCs w:val="20"/>
              </w:rPr>
            </w:pPr>
            <w:r>
              <w:rPr>
                <w:bCs/>
                <w:sz w:val="20"/>
                <w:szCs w:val="20"/>
              </w:rPr>
            </w:r>
            <w:r>
              <w:rPr>
                <w:bCs/>
                <w:sz w:val="20"/>
                <w:szCs w:val="20"/>
              </w:rPr>
            </w:r>
          </w:p>
          <w:p>
            <w:pPr>
              <w:pStyle w:val="1128"/>
              <w:jc w:val="center"/>
              <w:rPr>
                <w:bCs/>
                <w:sz w:val="20"/>
                <w:szCs w:val="20"/>
              </w:rPr>
            </w:pPr>
            <w:r>
              <w:rPr>
                <w:bCs/>
                <w:sz w:val="20"/>
                <w:szCs w:val="20"/>
              </w:rPr>
            </w:r>
            <w:r>
              <w:rPr>
                <w:bCs/>
                <w:sz w:val="20"/>
                <w:szCs w:val="20"/>
              </w:rPr>
            </w:r>
          </w:p>
          <w:p>
            <w:pPr>
              <w:pStyle w:val="1128"/>
              <w:jc w:val="center"/>
              <w:rPr>
                <w:bCs/>
                <w:sz w:val="20"/>
                <w:szCs w:val="20"/>
              </w:rPr>
            </w:pPr>
            <w:r>
              <w:rPr>
                <w:bCs/>
                <w:sz w:val="20"/>
                <w:szCs w:val="20"/>
              </w:rPr>
            </w:r>
            <w:r>
              <w:rPr>
                <w:bCs/>
                <w:sz w:val="20"/>
                <w:szCs w:val="20"/>
              </w:rPr>
            </w:r>
          </w:p>
          <w:p>
            <w:pPr>
              <w:pStyle w:val="1128"/>
              <w:jc w:val="center"/>
              <w:rPr>
                <w:bCs/>
                <w:sz w:val="20"/>
                <w:szCs w:val="20"/>
              </w:rPr>
            </w:pPr>
            <w:r>
              <w:rPr>
                <w:bCs/>
                <w:sz w:val="20"/>
                <w:szCs w:val="20"/>
              </w:rPr>
            </w:r>
            <w:r>
              <w:rPr>
                <w:bCs/>
                <w:sz w:val="20"/>
                <w:szCs w:val="20"/>
              </w:rPr>
            </w:r>
          </w:p>
          <w:p>
            <w:pPr>
              <w:pStyle w:val="1128"/>
              <w:jc w:val="center"/>
              <w:rPr>
                <w:bCs/>
                <w:sz w:val="20"/>
                <w:szCs w:val="20"/>
              </w:rPr>
            </w:pPr>
            <w:r>
              <w:rPr>
                <w:bCs/>
                <w:sz w:val="20"/>
                <w:szCs w:val="20"/>
              </w:rPr>
              <w:t xml:space="preserve">7.8.</w:t>
            </w:r>
            <w:r>
              <w:rPr>
                <w:bCs/>
                <w:sz w:val="20"/>
                <w:szCs w:val="20"/>
              </w:rPr>
            </w:r>
          </w:p>
        </w:tc>
        <w:tc>
          <w:tcPr>
            <w:tcW w:w="3362" w:type="dxa"/>
            <w:vAlign w:val="top"/>
            <w:textDirection w:val="lrTb"/>
            <w:noWrap w:val="false"/>
          </w:tcPr>
          <w:p>
            <w:pPr>
              <w:pStyle w:val="1128"/>
              <w:spacing w:after="120"/>
              <w:rPr>
                <w:sz w:val="20"/>
                <w:szCs w:val="20"/>
              </w:rPr>
            </w:pPr>
            <w:r>
              <w:rPr>
                <w:sz w:val="20"/>
                <w:szCs w:val="20"/>
              </w:rPr>
              <w:t xml:space="preserve">Доступ к сервису проверки контрагентов</w:t>
            </w:r>
            <w:r>
              <w:rPr>
                <w:sz w:val="20"/>
                <w:szCs w:val="20"/>
              </w:rPr>
            </w:r>
            <w:r>
              <w:rPr>
                <w:sz w:val="20"/>
                <w:szCs w:val="20"/>
              </w:rPr>
            </w:r>
          </w:p>
          <w:p>
            <w:pPr>
              <w:pStyle w:val="1128"/>
              <w:spacing w:after="120"/>
              <w:rPr>
                <w:sz w:val="20"/>
                <w:szCs w:val="20"/>
              </w:rPr>
            </w:pPr>
            <w:r>
              <w:rPr>
                <w:sz w:val="20"/>
                <w:szCs w:val="20"/>
              </w:rPr>
            </w:r>
            <w:r>
              <w:rPr>
                <w:sz w:val="20"/>
                <w:szCs w:val="20"/>
              </w:rPr>
            </w:r>
          </w:p>
          <w:p>
            <w:pPr>
              <w:pStyle w:val="1128"/>
              <w:spacing w:after="120"/>
              <w:rPr>
                <w:sz w:val="20"/>
                <w:szCs w:val="20"/>
              </w:rPr>
            </w:pPr>
            <w:r>
              <w:rPr>
                <w:sz w:val="20"/>
                <w:szCs w:val="20"/>
              </w:rPr>
            </w:r>
            <w:r>
              <w:rPr>
                <w:sz w:val="20"/>
                <w:szCs w:val="20"/>
              </w:rPr>
            </w:r>
          </w:p>
          <w:p>
            <w:pPr>
              <w:pStyle w:val="1128"/>
              <w:spacing w:after="120"/>
              <w:rPr>
                <w:sz w:val="20"/>
                <w:szCs w:val="20"/>
              </w:rPr>
            </w:pPr>
            <w:r>
              <w:rPr>
                <w:sz w:val="20"/>
                <w:szCs w:val="20"/>
              </w:rPr>
            </w:r>
            <w:r>
              <w:rPr>
                <w:sz w:val="20"/>
                <w:szCs w:val="20"/>
              </w:rPr>
            </w:r>
          </w:p>
          <w:p>
            <w:pPr>
              <w:pStyle w:val="1128"/>
              <w:spacing w:after="120"/>
              <w:rPr>
                <w:sz w:val="20"/>
                <w:szCs w:val="20"/>
              </w:rPr>
            </w:pPr>
            <w:r>
              <w:rPr>
                <w:sz w:val="20"/>
                <w:szCs w:val="20"/>
              </w:rPr>
            </w:r>
            <w:r>
              <w:rPr>
                <w:sz w:val="20"/>
                <w:szCs w:val="20"/>
              </w:rPr>
            </w:r>
          </w:p>
          <w:p>
            <w:pPr>
              <w:pStyle w:val="1128"/>
              <w:spacing w:after="120"/>
              <w:rPr>
                <w:sz w:val="20"/>
                <w:szCs w:val="20"/>
              </w:rPr>
            </w:pPr>
            <w:r>
              <w:rPr>
                <w:sz w:val="20"/>
                <w:szCs w:val="20"/>
              </w:rPr>
            </w:r>
            <w:r>
              <w:rPr>
                <w:sz w:val="20"/>
                <w:szCs w:val="20"/>
              </w:rPr>
            </w:r>
          </w:p>
          <w:p>
            <w:pPr>
              <w:pStyle w:val="1128"/>
              <w:spacing w:after="120"/>
              <w:rPr>
                <w:sz w:val="20"/>
                <w:szCs w:val="20"/>
              </w:rPr>
            </w:pPr>
            <w:r>
              <w:rPr>
                <w:sz w:val="20"/>
                <w:szCs w:val="20"/>
              </w:rPr>
            </w:r>
            <w:r>
              <w:rPr>
                <w:sz w:val="20"/>
                <w:szCs w:val="20"/>
              </w:rPr>
            </w:r>
          </w:p>
          <w:p>
            <w:pPr>
              <w:pStyle w:val="1128"/>
              <w:spacing w:after="120"/>
              <w:rPr>
                <w:sz w:val="20"/>
                <w:szCs w:val="20"/>
              </w:rPr>
            </w:pPr>
            <w:r>
              <w:rPr>
                <w:sz w:val="20"/>
                <w:szCs w:val="20"/>
              </w:rPr>
            </w:r>
            <w:r>
              <w:rPr>
                <w:sz w:val="20"/>
                <w:szCs w:val="20"/>
              </w:rPr>
            </w:r>
          </w:p>
          <w:p>
            <w:pPr>
              <w:pStyle w:val="1128"/>
              <w:spacing w:after="120"/>
              <w:rPr>
                <w:sz w:val="20"/>
                <w:szCs w:val="20"/>
              </w:rPr>
            </w:pPr>
            <w:r>
              <w:rPr>
                <w:sz w:val="20"/>
                <w:szCs w:val="20"/>
              </w:rPr>
            </w:r>
            <w:r>
              <w:rPr>
                <w:sz w:val="20"/>
                <w:szCs w:val="20"/>
              </w:rPr>
            </w:r>
          </w:p>
          <w:p>
            <w:pPr>
              <w:pStyle w:val="1128"/>
              <w:spacing w:after="120"/>
              <w:rPr>
                <w:sz w:val="20"/>
                <w:szCs w:val="20"/>
              </w:rPr>
            </w:pPr>
            <w:r>
              <w:rPr>
                <w:sz w:val="20"/>
                <w:szCs w:val="20"/>
              </w:rPr>
            </w:r>
            <w:r>
              <w:rPr>
                <w:sz w:val="20"/>
                <w:szCs w:val="20"/>
              </w:rPr>
            </w:r>
          </w:p>
          <w:p>
            <w:pPr>
              <w:pStyle w:val="1128"/>
              <w:spacing w:after="120"/>
              <w:rPr>
                <w:sz w:val="20"/>
                <w:szCs w:val="20"/>
              </w:rPr>
            </w:pPr>
            <w:r>
              <w:rPr>
                <w:sz w:val="20"/>
                <w:szCs w:val="20"/>
              </w:rPr>
            </w:r>
            <w:r>
              <w:rPr>
                <w:sz w:val="20"/>
                <w:szCs w:val="20"/>
              </w:rPr>
            </w:r>
          </w:p>
          <w:p>
            <w:pPr>
              <w:pStyle w:val="1128"/>
              <w:spacing w:after="120"/>
              <w:rPr>
                <w:sz w:val="20"/>
                <w:szCs w:val="20"/>
              </w:rPr>
            </w:pPr>
            <w:r>
              <w:rPr>
                <w:sz w:val="20"/>
                <w:szCs w:val="20"/>
              </w:rPr>
              <w:t xml:space="preserve">Получение одноразового пароля (кода подтверждения) посредством </w:t>
            </w:r>
            <w:r>
              <w:rPr>
                <w:sz w:val="20"/>
                <w:szCs w:val="20"/>
                <w:lang w:val="en-US"/>
              </w:rPr>
              <w:t xml:space="preserve">SMS</w:t>
            </w:r>
            <w:r>
              <w:rPr>
                <w:sz w:val="20"/>
                <w:szCs w:val="20"/>
              </w:rPr>
              <w:t xml:space="preserve">-сообщения для авторизации и/или формирования электронной подписи </w:t>
              <w:br w:type="textWrapping" w:clear="all"/>
              <w:t xml:space="preserve">в «Свой Бизнес»</w:t>
            </w:r>
            <w:r>
              <w:rPr>
                <w:sz w:val="20"/>
                <w:szCs w:val="20"/>
              </w:rPr>
            </w:r>
          </w:p>
          <w:p>
            <w:pPr>
              <w:pStyle w:val="1128"/>
              <w:spacing w:after="120"/>
              <w:rPr>
                <w:bCs/>
                <w:sz w:val="20"/>
                <w:szCs w:val="20"/>
              </w:rPr>
            </w:pPr>
            <w:r>
              <w:rPr>
                <w:bCs/>
                <w:sz w:val="20"/>
                <w:szCs w:val="20"/>
              </w:rPr>
            </w:r>
            <w:r>
              <w:rPr>
                <w:bCs/>
                <w:sz w:val="20"/>
                <w:szCs w:val="20"/>
              </w:rPr>
            </w:r>
          </w:p>
        </w:tc>
        <w:tc>
          <w:tcPr>
            <w:gridSpan w:val="2"/>
            <w:tcW w:w="2308" w:type="dxa"/>
            <w:vAlign w:val="top"/>
            <w:textDirection w:val="lrTb"/>
            <w:noWrap w:val="false"/>
          </w:tcPr>
          <w:p>
            <w:pPr>
              <w:pStyle w:val="1128"/>
              <w:jc w:val="center"/>
              <w:spacing w:before="40" w:after="40"/>
              <w:rPr>
                <w:bCs/>
                <w:sz w:val="20"/>
                <w:szCs w:val="20"/>
              </w:rPr>
            </w:pPr>
            <w:r>
              <w:rPr>
                <w:bCs/>
                <w:sz w:val="20"/>
                <w:szCs w:val="20"/>
              </w:rPr>
              <w:t xml:space="preserve">290 руб. </w:t>
            </w:r>
            <w:r>
              <w:rPr>
                <w:bCs/>
                <w:sz w:val="20"/>
                <w:szCs w:val="20"/>
              </w:rPr>
            </w:r>
          </w:p>
          <w:p>
            <w:pPr>
              <w:pStyle w:val="1141"/>
              <w:jc w:val="center"/>
              <w:rPr>
                <w:b w:val="0"/>
                <w:bCs w:val="0"/>
                <w:sz w:val="20"/>
                <w:szCs w:val="20"/>
              </w:rPr>
            </w:pPr>
            <w:r>
              <w:rPr>
                <w:b w:val="0"/>
                <w:bCs w:val="0"/>
                <w:sz w:val="20"/>
                <w:szCs w:val="20"/>
              </w:rPr>
              <w:t xml:space="preserve">в месяц</w:t>
            </w:r>
            <w:r>
              <w:rPr>
                <w:b w:val="0"/>
                <w:bCs w:val="0"/>
                <w:sz w:val="20"/>
                <w:szCs w:val="20"/>
              </w:rPr>
            </w:r>
            <w:r>
              <w:rPr>
                <w:b w:val="0"/>
                <w:bCs w:val="0"/>
                <w:sz w:val="20"/>
                <w:szCs w:val="20"/>
              </w:rPr>
            </w:r>
          </w:p>
          <w:p>
            <w:pPr>
              <w:pStyle w:val="1141"/>
              <w:jc w:val="center"/>
              <w:rPr>
                <w:b w:val="0"/>
                <w:bCs w:val="0"/>
                <w:sz w:val="20"/>
                <w:szCs w:val="20"/>
              </w:rPr>
            </w:pPr>
            <w:r>
              <w:rPr>
                <w:b w:val="0"/>
                <w:bCs w:val="0"/>
                <w:sz w:val="20"/>
                <w:szCs w:val="20"/>
              </w:rPr>
            </w:r>
            <w:r>
              <w:rPr>
                <w:b w:val="0"/>
                <w:bCs w:val="0"/>
                <w:sz w:val="20"/>
                <w:szCs w:val="20"/>
              </w:rPr>
            </w:r>
          </w:p>
          <w:p>
            <w:pPr>
              <w:pStyle w:val="1141"/>
              <w:jc w:val="center"/>
              <w:rPr>
                <w:b w:val="0"/>
                <w:bCs w:val="0"/>
                <w:sz w:val="20"/>
                <w:szCs w:val="20"/>
              </w:rPr>
            </w:pPr>
            <w:r>
              <w:rPr>
                <w:b w:val="0"/>
                <w:bCs w:val="0"/>
                <w:sz w:val="20"/>
                <w:szCs w:val="20"/>
              </w:rPr>
            </w:r>
            <w:r>
              <w:rPr>
                <w:b w:val="0"/>
                <w:bCs w:val="0"/>
                <w:sz w:val="20"/>
                <w:szCs w:val="20"/>
              </w:rPr>
            </w:r>
          </w:p>
          <w:p>
            <w:pPr>
              <w:pStyle w:val="1141"/>
              <w:jc w:val="center"/>
              <w:rPr>
                <w:b w:val="0"/>
                <w:bCs w:val="0"/>
                <w:sz w:val="20"/>
                <w:szCs w:val="20"/>
              </w:rPr>
            </w:pPr>
            <w:r>
              <w:rPr>
                <w:b w:val="0"/>
                <w:bCs w:val="0"/>
                <w:sz w:val="20"/>
                <w:szCs w:val="20"/>
              </w:rPr>
            </w:r>
            <w:r>
              <w:rPr>
                <w:b w:val="0"/>
                <w:bCs w:val="0"/>
                <w:sz w:val="20"/>
                <w:szCs w:val="20"/>
              </w:rPr>
            </w:r>
          </w:p>
          <w:p>
            <w:pPr>
              <w:pStyle w:val="1141"/>
              <w:jc w:val="center"/>
              <w:rPr>
                <w:b w:val="0"/>
                <w:bCs w:val="0"/>
                <w:sz w:val="20"/>
                <w:szCs w:val="20"/>
              </w:rPr>
            </w:pPr>
            <w:r>
              <w:rPr>
                <w:b w:val="0"/>
                <w:bCs w:val="0"/>
                <w:sz w:val="20"/>
                <w:szCs w:val="20"/>
              </w:rPr>
            </w:r>
            <w:r>
              <w:rPr>
                <w:b w:val="0"/>
                <w:bCs w:val="0"/>
                <w:sz w:val="20"/>
                <w:szCs w:val="20"/>
              </w:rPr>
            </w:r>
          </w:p>
          <w:p>
            <w:pPr>
              <w:pStyle w:val="1141"/>
              <w:jc w:val="center"/>
              <w:rPr>
                <w:b w:val="0"/>
                <w:bCs w:val="0"/>
                <w:sz w:val="20"/>
                <w:szCs w:val="20"/>
              </w:rPr>
            </w:pPr>
            <w:r>
              <w:rPr>
                <w:b w:val="0"/>
                <w:bCs w:val="0"/>
                <w:sz w:val="20"/>
                <w:szCs w:val="20"/>
              </w:rPr>
            </w:r>
            <w:r>
              <w:rPr>
                <w:b w:val="0"/>
                <w:bCs w:val="0"/>
                <w:sz w:val="20"/>
                <w:szCs w:val="20"/>
              </w:rPr>
            </w:r>
          </w:p>
          <w:p>
            <w:pPr>
              <w:pStyle w:val="1141"/>
              <w:jc w:val="center"/>
              <w:rPr>
                <w:b w:val="0"/>
                <w:bCs w:val="0"/>
                <w:sz w:val="20"/>
                <w:szCs w:val="20"/>
              </w:rPr>
            </w:pPr>
            <w:r>
              <w:rPr>
                <w:b w:val="0"/>
                <w:bCs w:val="0"/>
                <w:sz w:val="20"/>
                <w:szCs w:val="20"/>
              </w:rPr>
            </w:r>
            <w:r>
              <w:rPr>
                <w:b w:val="0"/>
                <w:bCs w:val="0"/>
                <w:sz w:val="20"/>
                <w:szCs w:val="20"/>
              </w:rPr>
            </w:r>
          </w:p>
          <w:p>
            <w:pPr>
              <w:pStyle w:val="1141"/>
              <w:jc w:val="center"/>
              <w:rPr>
                <w:b w:val="0"/>
                <w:bCs w:val="0"/>
                <w:sz w:val="20"/>
                <w:szCs w:val="20"/>
              </w:rPr>
            </w:pPr>
            <w:r>
              <w:rPr>
                <w:b w:val="0"/>
                <w:bCs w:val="0"/>
                <w:sz w:val="20"/>
                <w:szCs w:val="20"/>
              </w:rPr>
            </w:r>
            <w:r>
              <w:rPr>
                <w:b w:val="0"/>
                <w:bCs w:val="0"/>
                <w:sz w:val="20"/>
                <w:szCs w:val="20"/>
              </w:rPr>
            </w:r>
          </w:p>
          <w:p>
            <w:pPr>
              <w:pStyle w:val="1141"/>
              <w:jc w:val="center"/>
              <w:rPr>
                <w:b w:val="0"/>
                <w:bCs w:val="0"/>
                <w:sz w:val="20"/>
                <w:szCs w:val="20"/>
              </w:rPr>
            </w:pPr>
            <w:r>
              <w:rPr>
                <w:b w:val="0"/>
                <w:bCs w:val="0"/>
                <w:sz w:val="20"/>
                <w:szCs w:val="20"/>
              </w:rPr>
            </w:r>
            <w:r>
              <w:rPr>
                <w:b w:val="0"/>
                <w:bCs w:val="0"/>
                <w:sz w:val="20"/>
                <w:szCs w:val="20"/>
              </w:rPr>
            </w:r>
          </w:p>
          <w:p>
            <w:pPr>
              <w:pStyle w:val="1141"/>
              <w:jc w:val="center"/>
              <w:rPr>
                <w:b w:val="0"/>
                <w:bCs w:val="0"/>
                <w:sz w:val="20"/>
                <w:szCs w:val="20"/>
              </w:rPr>
            </w:pPr>
            <w:r>
              <w:rPr>
                <w:b w:val="0"/>
                <w:bCs w:val="0"/>
                <w:sz w:val="20"/>
                <w:szCs w:val="20"/>
              </w:rPr>
            </w:r>
            <w:r>
              <w:rPr>
                <w:b w:val="0"/>
                <w:bCs w:val="0"/>
                <w:sz w:val="20"/>
                <w:szCs w:val="20"/>
              </w:rPr>
            </w:r>
          </w:p>
          <w:p>
            <w:pPr>
              <w:pStyle w:val="1141"/>
              <w:jc w:val="center"/>
              <w:rPr>
                <w:b w:val="0"/>
                <w:bCs w:val="0"/>
                <w:sz w:val="20"/>
                <w:szCs w:val="20"/>
              </w:rPr>
            </w:pPr>
            <w:r>
              <w:rPr>
                <w:b w:val="0"/>
                <w:bCs w:val="0"/>
                <w:sz w:val="20"/>
                <w:szCs w:val="20"/>
              </w:rPr>
            </w:r>
            <w:r>
              <w:rPr>
                <w:b w:val="0"/>
                <w:bCs w:val="0"/>
                <w:sz w:val="20"/>
                <w:szCs w:val="20"/>
              </w:rPr>
            </w:r>
          </w:p>
          <w:p>
            <w:pPr>
              <w:pStyle w:val="1141"/>
              <w:jc w:val="center"/>
              <w:rPr>
                <w:b w:val="0"/>
                <w:bCs w:val="0"/>
                <w:sz w:val="20"/>
                <w:szCs w:val="20"/>
              </w:rPr>
            </w:pPr>
            <w:r>
              <w:rPr>
                <w:b w:val="0"/>
                <w:bCs w:val="0"/>
                <w:sz w:val="20"/>
                <w:szCs w:val="20"/>
              </w:rPr>
            </w:r>
            <w:r>
              <w:rPr>
                <w:b w:val="0"/>
                <w:bCs w:val="0"/>
                <w:sz w:val="20"/>
                <w:szCs w:val="20"/>
              </w:rPr>
            </w:r>
          </w:p>
          <w:p>
            <w:pPr>
              <w:pStyle w:val="1141"/>
              <w:jc w:val="center"/>
              <w:rPr>
                <w:b w:val="0"/>
                <w:bCs w:val="0"/>
                <w:sz w:val="20"/>
                <w:szCs w:val="20"/>
              </w:rPr>
            </w:pPr>
            <w:r>
              <w:rPr>
                <w:b w:val="0"/>
                <w:bCs w:val="0"/>
                <w:sz w:val="20"/>
                <w:szCs w:val="20"/>
              </w:rPr>
            </w:r>
            <w:r>
              <w:rPr>
                <w:b w:val="0"/>
                <w:bCs w:val="0"/>
                <w:sz w:val="20"/>
                <w:szCs w:val="20"/>
              </w:rPr>
            </w:r>
          </w:p>
          <w:p>
            <w:pPr>
              <w:pStyle w:val="1141"/>
              <w:jc w:val="center"/>
              <w:rPr>
                <w:b w:val="0"/>
                <w:bCs w:val="0"/>
                <w:sz w:val="20"/>
                <w:szCs w:val="20"/>
              </w:rPr>
            </w:pPr>
            <w:r>
              <w:rPr>
                <w:b w:val="0"/>
                <w:bCs w:val="0"/>
                <w:sz w:val="20"/>
                <w:szCs w:val="20"/>
              </w:rPr>
            </w:r>
            <w:r>
              <w:rPr>
                <w:b w:val="0"/>
                <w:bCs w:val="0"/>
                <w:sz w:val="20"/>
                <w:szCs w:val="20"/>
              </w:rPr>
            </w:r>
          </w:p>
          <w:p>
            <w:pPr>
              <w:pStyle w:val="1141"/>
              <w:jc w:val="center"/>
              <w:rPr>
                <w:b w:val="0"/>
                <w:bCs w:val="0"/>
                <w:sz w:val="20"/>
                <w:szCs w:val="20"/>
              </w:rPr>
            </w:pPr>
            <w:r>
              <w:rPr>
                <w:b w:val="0"/>
                <w:bCs w:val="0"/>
                <w:sz w:val="20"/>
                <w:szCs w:val="20"/>
              </w:rPr>
            </w:r>
            <w:r>
              <w:rPr>
                <w:b w:val="0"/>
                <w:bCs w:val="0"/>
                <w:sz w:val="20"/>
                <w:szCs w:val="20"/>
              </w:rPr>
            </w:r>
          </w:p>
          <w:p>
            <w:pPr>
              <w:pStyle w:val="1141"/>
              <w:jc w:val="center"/>
              <w:rPr>
                <w:bCs w:val="0"/>
              </w:rPr>
            </w:pPr>
            <w:r>
              <w:rPr>
                <w:bCs w:val="0"/>
              </w:rPr>
            </w:r>
            <w:r>
              <w:rPr>
                <w:bCs w:val="0"/>
              </w:rPr>
            </w:r>
          </w:p>
          <w:p>
            <w:pPr>
              <w:pStyle w:val="1141"/>
              <w:jc w:val="center"/>
              <w:rPr>
                <w:b w:val="0"/>
                <w:bCs w:val="0"/>
                <w:i/>
                <w:sz w:val="20"/>
                <w:szCs w:val="20"/>
              </w:rPr>
            </w:pPr>
            <w:r>
              <w:rPr>
                <w:b w:val="0"/>
                <w:bCs w:val="0"/>
                <w:i/>
                <w:sz w:val="20"/>
                <w:szCs w:val="20"/>
              </w:rPr>
            </w:r>
            <w:r>
              <w:rPr>
                <w:b w:val="0"/>
                <w:bCs w:val="0"/>
                <w:i/>
                <w:sz w:val="20"/>
                <w:szCs w:val="20"/>
              </w:rPr>
            </w:r>
          </w:p>
          <w:p>
            <w:pPr>
              <w:pStyle w:val="1141"/>
              <w:jc w:val="center"/>
              <w:rPr>
                <w:b w:val="0"/>
                <w:bCs w:val="0"/>
                <w:sz w:val="20"/>
                <w:szCs w:val="20"/>
              </w:rPr>
            </w:pPr>
            <w:r>
              <w:rPr>
                <w:b w:val="0"/>
                <w:bCs w:val="0"/>
                <w:sz w:val="20"/>
                <w:szCs w:val="20"/>
              </w:rPr>
              <w:t xml:space="preserve">Не взимается</w:t>
            </w:r>
            <w:r>
              <w:rPr>
                <w:b w:val="0"/>
                <w:bCs w:val="0"/>
                <w:sz w:val="20"/>
                <w:szCs w:val="20"/>
              </w:rPr>
            </w:r>
          </w:p>
        </w:tc>
        <w:tc>
          <w:tcPr>
            <w:tcW w:w="3827" w:type="dxa"/>
            <w:vAlign w:val="top"/>
            <w:textDirection w:val="lrTb"/>
            <w:noWrap w:val="false"/>
          </w:tcPr>
          <w:p>
            <w:pPr>
              <w:pStyle w:val="1128"/>
              <w:rPr>
                <w:bCs/>
                <w:i/>
                <w:sz w:val="20"/>
                <w:szCs w:val="20"/>
              </w:rPr>
            </w:pPr>
            <w:r>
              <w:rPr>
                <w:bCs/>
                <w:i/>
                <w:sz w:val="20"/>
                <w:szCs w:val="20"/>
              </w:rPr>
              <w:t xml:space="preserve">Комиссия взимается при подключении услуги и далее ежемесячно в первый рабочий день месяца.</w:t>
            </w:r>
            <w:r>
              <w:rPr>
                <w:bCs/>
                <w:i/>
                <w:sz w:val="20"/>
                <w:szCs w:val="20"/>
              </w:rPr>
            </w:r>
          </w:p>
          <w:p>
            <w:pPr>
              <w:pStyle w:val="1128"/>
              <w:rPr>
                <w:bCs/>
                <w:i/>
                <w:sz w:val="20"/>
                <w:szCs w:val="20"/>
              </w:rPr>
            </w:pPr>
            <w:r>
              <w:rPr>
                <w:i/>
                <w:sz w:val="20"/>
                <w:szCs w:val="20"/>
              </w:rPr>
              <w:t xml:space="preserve">Услуга доступна в «Интернет-Клиент», «Мобильный банк», «Свой Бизнес»</w:t>
            </w:r>
            <w:r>
              <w:rPr>
                <w:bCs/>
                <w:i/>
                <w:sz w:val="20"/>
                <w:szCs w:val="20"/>
              </w:rPr>
              <w:t xml:space="preserve">.</w:t>
            </w:r>
            <w:r>
              <w:rPr>
                <w:bCs/>
                <w:i/>
                <w:sz w:val="20"/>
                <w:szCs w:val="20"/>
              </w:rPr>
            </w:r>
          </w:p>
          <w:p>
            <w:pPr>
              <w:pStyle w:val="1128"/>
              <w:rPr>
                <w:bCs/>
                <w:i/>
                <w:sz w:val="20"/>
                <w:szCs w:val="20"/>
              </w:rPr>
            </w:pPr>
            <w:r>
              <w:rPr>
                <w:bCs/>
                <w:i/>
                <w:sz w:val="20"/>
                <w:szCs w:val="20"/>
              </w:rPr>
              <w:t xml:space="preserve">За неполный месяц обслуживания плата взимается в размере установленного тарифа.</w:t>
            </w:r>
            <w:r>
              <w:rPr>
                <w:bCs/>
                <w:i/>
                <w:sz w:val="20"/>
                <w:szCs w:val="20"/>
              </w:rPr>
            </w:r>
          </w:p>
          <w:p>
            <w:pPr>
              <w:pStyle w:val="1128"/>
              <w:rPr>
                <w:bCs/>
                <w:i/>
                <w:sz w:val="20"/>
                <w:szCs w:val="20"/>
              </w:rPr>
            </w:pPr>
            <w:r>
              <w:rPr>
                <w:bCs/>
                <w:i/>
                <w:sz w:val="20"/>
                <w:szCs w:val="20"/>
              </w:rPr>
              <w:t xml:space="preserve">Предоставление услуги приостанавливается в случае отсутствия на счете клиента денежных средств в сумме, необходимой для оплаты комиссии, и возобновляется после оплаты начисленной комиссии.</w:t>
            </w:r>
            <w:r>
              <w:rPr>
                <w:bCs/>
                <w:i/>
                <w:sz w:val="20"/>
                <w:szCs w:val="20"/>
              </w:rPr>
            </w:r>
          </w:p>
          <w:p>
            <w:pPr>
              <w:pStyle w:val="1128"/>
              <w:jc w:val="both"/>
              <w:spacing w:before="40"/>
              <w:rPr>
                <w:rFonts w:eastAsia="Calibri"/>
                <w:i/>
                <w:sz w:val="20"/>
                <w:szCs w:val="20"/>
                <w:lang w:eastAsia="en-US"/>
              </w:rPr>
            </w:pPr>
            <w:r>
              <w:rPr>
                <w:rFonts w:eastAsia="Calibri"/>
                <w:i/>
                <w:sz w:val="20"/>
                <w:szCs w:val="20"/>
                <w:lang w:eastAsia="en-US"/>
              </w:rPr>
              <w:t xml:space="preserve">Услуга облагается НДС, сумма которого взимается дополнительно.».</w:t>
            </w:r>
            <w:r>
              <w:rPr>
                <w:rFonts w:eastAsia="Calibri"/>
                <w:i/>
                <w:sz w:val="20"/>
                <w:szCs w:val="20"/>
                <w:lang w:eastAsia="en-US"/>
              </w:rPr>
            </w:r>
            <w:r>
              <w:rPr>
                <w:rFonts w:eastAsia="Calibri"/>
                <w:i/>
                <w:sz w:val="20"/>
                <w:szCs w:val="20"/>
                <w:lang w:eastAsia="en-US"/>
              </w:rPr>
            </w:r>
          </w:p>
          <w:p>
            <w:pPr>
              <w:pStyle w:val="1128"/>
              <w:jc w:val="both"/>
              <w:spacing w:before="40"/>
              <w:rPr>
                <w:bCs/>
                <w:i/>
                <w:sz w:val="20"/>
                <w:szCs w:val="20"/>
              </w:rPr>
            </w:pPr>
            <w:r>
              <w:rPr>
                <w:bCs/>
                <w:i/>
                <w:sz w:val="20"/>
                <w:szCs w:val="20"/>
              </w:rPr>
            </w:r>
            <w:r>
              <w:rPr>
                <w:bCs/>
                <w:i/>
                <w:sz w:val="20"/>
                <w:szCs w:val="20"/>
              </w:rPr>
            </w:r>
          </w:p>
          <w:p>
            <w:pPr>
              <w:pStyle w:val="1128"/>
              <w:jc w:val="both"/>
              <w:spacing w:before="40"/>
              <w:rPr>
                <w:rFonts w:eastAsia="Calibri"/>
                <w:i/>
                <w:sz w:val="20"/>
                <w:szCs w:val="20"/>
                <w:lang w:eastAsia="en-US"/>
              </w:rPr>
            </w:pPr>
            <w:r>
              <w:rPr>
                <w:bCs/>
                <w:i/>
                <w:sz w:val="20"/>
                <w:szCs w:val="20"/>
              </w:rPr>
              <w:t xml:space="preserve">В случае введения тарифа указанная комиссия облагается НДС, сумма которого взимается дополнительно.»</w:t>
            </w:r>
            <w:r>
              <w:rPr>
                <w:rFonts w:eastAsia="Calibri"/>
                <w:i/>
                <w:sz w:val="20"/>
                <w:szCs w:val="20"/>
                <w:lang w:eastAsia="en-US"/>
              </w:rPr>
            </w:r>
            <w:r>
              <w:rPr>
                <w:rFonts w:eastAsia="Calibri"/>
                <w:i/>
                <w:sz w:val="20"/>
                <w:szCs w:val="20"/>
                <w:lang w:eastAsia="en-US"/>
              </w:rPr>
            </w:r>
          </w:p>
          <w:p>
            <w:pPr>
              <w:pStyle w:val="1128"/>
              <w:jc w:val="both"/>
              <w:spacing w:before="40"/>
              <w:rPr>
                <w:rFonts w:eastAsia="Calibri"/>
                <w:i/>
                <w:sz w:val="20"/>
                <w:szCs w:val="20"/>
                <w:lang w:eastAsia="en-US"/>
              </w:rPr>
            </w:pPr>
            <w:r>
              <w:rPr>
                <w:rFonts w:eastAsia="Calibri"/>
                <w:i/>
                <w:sz w:val="20"/>
                <w:szCs w:val="20"/>
                <w:lang w:eastAsia="en-US"/>
              </w:rPr>
            </w:r>
            <w:r>
              <w:rPr>
                <w:rFonts w:eastAsia="Calibri"/>
                <w:i/>
                <w:sz w:val="20"/>
                <w:szCs w:val="20"/>
                <w:lang w:eastAsia="en-US"/>
              </w:rPr>
            </w:r>
          </w:p>
          <w:p>
            <w:pPr>
              <w:pStyle w:val="1128"/>
              <w:jc w:val="both"/>
              <w:spacing w:before="40"/>
              <w:rPr>
                <w:rFonts w:eastAsia="Calibri"/>
                <w:i/>
                <w:sz w:val="20"/>
                <w:szCs w:val="20"/>
                <w:lang w:eastAsia="en-US"/>
              </w:rPr>
            </w:pPr>
            <w:r>
              <w:rPr>
                <w:rFonts w:eastAsia="Calibri"/>
                <w:i/>
                <w:sz w:val="20"/>
                <w:szCs w:val="20"/>
                <w:lang w:eastAsia="en-US"/>
              </w:rPr>
            </w:r>
            <w:r>
              <w:rPr>
                <w:rFonts w:eastAsia="Calibri"/>
                <w:i/>
                <w:sz w:val="20"/>
                <w:szCs w:val="20"/>
                <w:lang w:eastAsia="en-US"/>
              </w:rPr>
            </w:r>
          </w:p>
          <w:p>
            <w:pPr>
              <w:pStyle w:val="1128"/>
              <w:jc w:val="both"/>
              <w:spacing w:before="40"/>
              <w:rPr>
                <w:rFonts w:eastAsia="Calibri"/>
                <w:i/>
                <w:sz w:val="20"/>
                <w:szCs w:val="20"/>
                <w:lang w:eastAsia="en-US"/>
              </w:rPr>
            </w:pPr>
            <w:r>
              <w:rPr>
                <w:rFonts w:eastAsia="Calibri"/>
                <w:i/>
                <w:sz w:val="20"/>
                <w:szCs w:val="20"/>
                <w:lang w:eastAsia="en-US"/>
              </w:rPr>
            </w:r>
            <w:r>
              <w:rPr>
                <w:rFonts w:eastAsia="Calibri"/>
                <w:i/>
                <w:sz w:val="20"/>
                <w:szCs w:val="20"/>
                <w:lang w:eastAsia="en-US"/>
              </w:rPr>
            </w:r>
          </w:p>
          <w:p>
            <w:pPr>
              <w:pStyle w:val="1128"/>
              <w:jc w:val="both"/>
              <w:spacing w:before="40"/>
              <w:rPr>
                <w:rFonts w:eastAsia="Calibri"/>
                <w:i/>
                <w:sz w:val="20"/>
                <w:szCs w:val="20"/>
                <w:lang w:eastAsia="en-US"/>
              </w:rPr>
            </w:pPr>
            <w:r>
              <w:rPr>
                <w:rFonts w:eastAsia="Calibri"/>
                <w:i/>
                <w:sz w:val="20"/>
                <w:szCs w:val="20"/>
                <w:lang w:eastAsia="en-US"/>
              </w:rPr>
            </w:r>
            <w:r>
              <w:rPr>
                <w:rFonts w:eastAsia="Calibri"/>
                <w:i/>
                <w:sz w:val="20"/>
                <w:szCs w:val="20"/>
                <w:lang w:eastAsia="en-US"/>
              </w:rPr>
            </w:r>
          </w:p>
          <w:p>
            <w:pPr>
              <w:pStyle w:val="1128"/>
              <w:jc w:val="both"/>
              <w:spacing w:before="40"/>
              <w:rPr>
                <w:bCs/>
                <w:i/>
                <w:sz w:val="20"/>
                <w:szCs w:val="20"/>
              </w:rPr>
            </w:pPr>
            <w:r>
              <w:rPr>
                <w:bCs/>
                <w:i/>
                <w:sz w:val="20"/>
                <w:szCs w:val="20"/>
              </w:rPr>
            </w:r>
            <w:r>
              <w:rPr>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323"/>
        </w:trPr>
        <w:tc>
          <w:tcPr>
            <w:gridSpan w:val="5"/>
            <w:tcBorders>
              <w:top w:val="single" w:color="000000" w:sz="4" w:space="0"/>
            </w:tcBorders>
            <w:tcW w:w="10348" w:type="dxa"/>
            <w:vAlign w:val="top"/>
            <w:textDirection w:val="lrTb"/>
            <w:noWrap w:val="false"/>
          </w:tcPr>
          <w:p>
            <w:pPr>
              <w:pStyle w:val="1128"/>
              <w:jc w:val="center"/>
              <w:rPr>
                <w:b/>
                <w:bCs/>
                <w:sz w:val="20"/>
                <w:szCs w:val="20"/>
              </w:rPr>
            </w:pPr>
            <w:r>
              <w:rPr>
                <w:b/>
                <w:bCs/>
                <w:sz w:val="20"/>
                <w:szCs w:val="20"/>
              </w:rPr>
            </w:r>
            <w:r>
              <w:rPr>
                <w:b/>
                <w:bCs/>
                <w:sz w:val="20"/>
                <w:szCs w:val="20"/>
              </w:rPr>
            </w:r>
          </w:p>
          <w:p>
            <w:pPr>
              <w:pStyle w:val="1128"/>
              <w:jc w:val="center"/>
              <w:rPr>
                <w:b/>
                <w:sz w:val="20"/>
                <w:szCs w:val="20"/>
              </w:rPr>
            </w:pPr>
            <w:r>
              <w:rPr>
                <w:b/>
                <w:bCs/>
                <w:sz w:val="20"/>
                <w:szCs w:val="20"/>
              </w:rPr>
              <w:t xml:space="preserve">7.9</w:t>
            </w:r>
            <w:r>
              <w:rPr>
                <w:b/>
                <w:bCs/>
                <w:sz w:val="20"/>
                <w:szCs w:val="20"/>
              </w:rPr>
              <w:t xml:space="preserve">.</w:t>
            </w:r>
            <w:r>
              <w:rPr>
                <w:b/>
                <w:bCs/>
                <w:sz w:val="20"/>
                <w:szCs w:val="20"/>
              </w:rPr>
              <w:t xml:space="preserve"> </w:t>
            </w:r>
            <w:r>
              <w:rPr>
                <w:b/>
                <w:sz w:val="20"/>
                <w:szCs w:val="20"/>
                <w:lang w:eastAsia="en-US"/>
              </w:rPr>
              <w:t xml:space="preserve">Сервис </w:t>
            </w:r>
            <w:r>
              <w:rPr>
                <w:b/>
                <w:sz w:val="20"/>
                <w:szCs w:val="20"/>
              </w:rPr>
              <w:t xml:space="preserve">«</w:t>
            </w:r>
            <w:r>
              <w:rPr>
                <w:b/>
                <w:sz w:val="20"/>
                <w:szCs w:val="20"/>
                <w:lang w:val="en-US"/>
              </w:rPr>
              <w:t xml:space="preserve">SMS</w:t>
            </w:r>
            <w:r>
              <w:rPr>
                <w:b/>
                <w:sz w:val="20"/>
                <w:szCs w:val="20"/>
              </w:rPr>
              <w:t xml:space="preserve"> информирование»</w:t>
            </w:r>
            <w:r>
              <w:rPr>
                <w:b/>
                <w:sz w:val="20"/>
                <w:szCs w:val="20"/>
              </w:rPr>
            </w:r>
            <w:r>
              <w:rPr>
                <w:b/>
                <w:sz w:val="20"/>
                <w:szCs w:val="20"/>
              </w:rPr>
            </w:r>
          </w:p>
          <w:p>
            <w:pPr>
              <w:pStyle w:val="1128"/>
              <w:rPr>
                <w:i/>
                <w:sz w:val="18"/>
                <w:szCs w:val="18"/>
              </w:rPr>
            </w:pPr>
            <w:r>
              <w:rPr>
                <w:i/>
                <w:sz w:val="18"/>
                <w:szCs w:val="18"/>
              </w:rPr>
            </w:r>
            <w:r>
              <w:rPr>
                <w:i/>
                <w:sz w:val="18"/>
                <w:szCs w:val="18"/>
              </w:rPr>
            </w:r>
          </w:p>
        </w:tc>
      </w:tr>
      <w:tr>
        <w:tblPrEx/>
        <w:trPr>
          <w:trHeight w:val="628"/>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28"/>
              <w:jc w:val="center"/>
              <w:rPr>
                <w:bCs/>
                <w:sz w:val="20"/>
                <w:szCs w:val="20"/>
              </w:rPr>
            </w:pPr>
            <w:r>
              <w:rPr>
                <w:bCs/>
                <w:sz w:val="20"/>
                <w:szCs w:val="20"/>
              </w:rPr>
              <w:t xml:space="preserve">7</w:t>
            </w:r>
            <w:r>
              <w:rPr>
                <w:bCs/>
                <w:sz w:val="20"/>
                <w:szCs w:val="20"/>
              </w:rPr>
              <w:t xml:space="preserve">.9.1.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362" w:type="dxa"/>
            <w:vAlign w:val="top"/>
            <w:textDirection w:val="lrTb"/>
            <w:noWrap w:val="false"/>
          </w:tcPr>
          <w:p>
            <w:pPr>
              <w:pStyle w:val="1128"/>
              <w:spacing w:after="120"/>
              <w:rPr>
                <w:bCs/>
                <w:sz w:val="20"/>
                <w:szCs w:val="20"/>
              </w:rPr>
            </w:pPr>
            <w:r>
              <w:rPr>
                <w:sz w:val="20"/>
                <w:szCs w:val="20"/>
                <w:lang w:eastAsia="en-US"/>
              </w:rPr>
              <w:t xml:space="preserve">Комиссионное вознаграждение (абонентская плата) </w:t>
              <w:br w:type="textWrapping" w:clear="all"/>
              <w:t xml:space="preserve">за сервис </w:t>
            </w:r>
            <w:r>
              <w:rPr>
                <w:sz w:val="20"/>
                <w:szCs w:val="20"/>
              </w:rPr>
              <w:t xml:space="preserve">«</w:t>
            </w:r>
            <w:r>
              <w:rPr>
                <w:sz w:val="20"/>
                <w:szCs w:val="20"/>
                <w:lang w:val="en-US"/>
              </w:rPr>
              <w:t xml:space="preserve">SMS</w:t>
            </w:r>
            <w:r>
              <w:rPr>
                <w:sz w:val="20"/>
                <w:szCs w:val="20"/>
              </w:rPr>
              <w:t xml:space="preserve"> информирование» (далее – Сервис) в рамках операций по счетам Клиента</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2308" w:type="dxa"/>
            <w:vAlign w:val="top"/>
            <w:textDirection w:val="lrTb"/>
            <w:noWrap w:val="false"/>
          </w:tcPr>
          <w:p>
            <w:pPr>
              <w:pStyle w:val="1128"/>
              <w:jc w:val="center"/>
              <w:rPr>
                <w:b/>
                <w:bCs/>
                <w:i/>
                <w:sz w:val="20"/>
                <w:szCs w:val="20"/>
              </w:rPr>
            </w:pPr>
            <w:r>
              <w:rPr>
                <w:sz w:val="20"/>
                <w:szCs w:val="20"/>
                <w:lang w:eastAsia="en-US"/>
              </w:rPr>
              <w:t xml:space="preserve">189 руб. ежемесячно за каждый банковский счет, подключенный </w:t>
              <w:br w:type="textWrapping" w:clear="all"/>
              <w:t xml:space="preserve">к Сервису, </w:t>
              <w:br w:type="textWrapping" w:clear="all"/>
              <w:t xml:space="preserve">и за каждый телефонный номер</w:t>
            </w:r>
            <w:r>
              <w:rPr>
                <w:b/>
                <w:bCs/>
                <w:i/>
                <w:sz w:val="20"/>
                <w:szCs w:val="20"/>
              </w:rPr>
              <w:t xml:space="preserve"> </w:t>
            </w:r>
            <w:r>
              <w:rPr>
                <w:b/>
                <w:bCs/>
                <w:i/>
                <w:sz w:val="20"/>
                <w:szCs w:val="20"/>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128"/>
              <w:jc w:val="both"/>
              <w:spacing w:before="120"/>
              <w:tabs>
                <w:tab w:val="left" w:pos="708" w:leader="none"/>
                <w:tab w:val="center" w:pos="4677" w:leader="none"/>
                <w:tab w:val="right" w:pos="9355" w:leader="none"/>
              </w:tabs>
              <w:rPr>
                <w:b/>
                <w:i/>
                <w:sz w:val="20"/>
                <w:szCs w:val="20"/>
              </w:rPr>
            </w:pPr>
            <w:r>
              <w:rPr>
                <w:i/>
                <w:sz w:val="20"/>
                <w:szCs w:val="20"/>
                <w:lang w:eastAsia="en-US"/>
              </w:rPr>
              <w:t xml:space="preserve">Комиссия взимается ежемесячно авансом в первый рабочий день календарного месяца, с учетом региональных праздничных дней, единой суммой (одним платежом) исходя из количества банковских счетов и телефонных номеров, подключенных к Сервису</w:t>
            </w:r>
            <w:r>
              <w:rPr>
                <w:i/>
                <w:sz w:val="20"/>
                <w:szCs w:val="20"/>
              </w:rPr>
              <w:t xml:space="preserve">.</w:t>
            </w:r>
            <w:r>
              <w:rPr>
                <w:b/>
                <w:i/>
                <w:sz w:val="20"/>
                <w:szCs w:val="20"/>
              </w:rPr>
            </w:r>
            <w:r>
              <w:rPr>
                <w:b/>
                <w:i/>
                <w:sz w:val="20"/>
                <w:szCs w:val="20"/>
              </w:rPr>
            </w:r>
          </w:p>
          <w:p>
            <w:pPr>
              <w:pStyle w:val="1128"/>
              <w:jc w:val="both"/>
              <w:spacing w:before="120"/>
              <w:tabs>
                <w:tab w:val="left" w:pos="708" w:leader="none"/>
                <w:tab w:val="center" w:pos="4677" w:leader="none"/>
                <w:tab w:val="right" w:pos="9355" w:leader="none"/>
              </w:tabs>
              <w:rPr>
                <w:i/>
                <w:sz w:val="20"/>
                <w:szCs w:val="20"/>
                <w:lang w:eastAsia="en-US"/>
              </w:rPr>
            </w:pPr>
            <w:r>
              <w:rPr>
                <w:i/>
                <w:sz w:val="20"/>
                <w:szCs w:val="20"/>
                <w:lang w:eastAsia="en-US"/>
              </w:rPr>
              <w:t xml:space="preserve">При подключении Сервиса до 15-го числа календарного месяца комиссия за текущий месяц взимается </w:t>
              <w:br w:type="textWrapping" w:clear="all"/>
              <w:t xml:space="preserve">в размере 100%. При подключении Сервиса с 15-го числа календарного месяца и позднее, комиссия </w:t>
              <w:br w:type="textWrapping" w:clear="all"/>
              <w:t xml:space="preserve">за текущий месяц взимается в размере 50% от расчетной величины. </w:t>
            </w:r>
            <w:r>
              <w:rPr>
                <w:i/>
                <w:sz w:val="20"/>
                <w:szCs w:val="20"/>
                <w:lang w:eastAsia="en-US"/>
              </w:rPr>
            </w:r>
          </w:p>
          <w:p>
            <w:pPr>
              <w:pStyle w:val="1128"/>
              <w:rPr>
                <w:i/>
                <w:sz w:val="18"/>
                <w:szCs w:val="18"/>
              </w:rPr>
            </w:pPr>
            <w:r>
              <w:rPr>
                <w:i/>
                <w:sz w:val="20"/>
                <w:szCs w:val="20"/>
                <w:lang w:eastAsia="en-US"/>
              </w:rPr>
              <w:t xml:space="preserve">Комиссия взимается независимо </w:t>
              <w:br w:type="textWrapping" w:clear="all"/>
              <w:t xml:space="preserve">от наличия операций по счету Клиента, подключенного к Сервису (не пересчитывается/ не возмещается при отсутствии операций по счету).».</w:t>
            </w:r>
            <w:r>
              <w:rPr>
                <w:i/>
                <w:sz w:val="18"/>
                <w:szCs w:val="18"/>
              </w:rPr>
            </w:r>
            <w:r>
              <w:rPr>
                <w:i/>
                <w:sz w:val="18"/>
                <w:szCs w:val="18"/>
              </w:rPr>
            </w:r>
          </w:p>
        </w:tc>
      </w:tr>
    </w:tbl>
    <w:p>
      <w:pPr>
        <w:pStyle w:val="1128"/>
        <w:rPr>
          <w:bCs/>
          <w:iCs/>
          <w:sz w:val="18"/>
          <w:szCs w:val="18"/>
          <w:lang w:val="en-US"/>
        </w:rPr>
      </w:pPr>
      <w:r>
        <w:rPr>
          <w:bCs/>
          <w:iCs/>
          <w:sz w:val="18"/>
          <w:szCs w:val="18"/>
        </w:rPr>
        <w:t xml:space="preserve">Примечание:</w:t>
      </w:r>
      <w:r>
        <w:rPr>
          <w:bCs/>
          <w:iCs/>
          <w:sz w:val="18"/>
          <w:szCs w:val="18"/>
          <w:lang w:val="en-US"/>
        </w:rPr>
      </w:r>
      <w:r>
        <w:rPr>
          <w:bCs/>
          <w:iCs/>
          <w:sz w:val="18"/>
          <w:szCs w:val="18"/>
          <w:lang w:val="en-US"/>
        </w:rPr>
      </w:r>
    </w:p>
    <w:p>
      <w:pPr>
        <w:pStyle w:val="1128"/>
        <w:ind w:firstLine="709"/>
        <w:spacing w:before="40"/>
        <w:rPr>
          <w:bCs/>
          <w:iCs/>
          <w:color w:val="000000"/>
          <w:sz w:val="20"/>
          <w:szCs w:val="20"/>
        </w:rPr>
      </w:pPr>
      <w:r>
        <w:rPr>
          <w:bCs/>
          <w:sz w:val="20"/>
          <w:szCs w:val="20"/>
        </w:rPr>
        <w:t xml:space="preserve">Без взимания комиссии в Банке обслуживаются</w:t>
      </w:r>
      <w:r>
        <w:rPr>
          <w:bCs/>
          <w:iCs/>
          <w:color w:val="000000"/>
          <w:sz w:val="20"/>
          <w:szCs w:val="20"/>
        </w:rPr>
        <w:t xml:space="preserve">:</w:t>
      </w:r>
      <w:r>
        <w:rPr>
          <w:bCs/>
          <w:iCs/>
          <w:color w:val="000000"/>
          <w:sz w:val="20"/>
          <w:szCs w:val="20"/>
        </w:rPr>
      </w:r>
    </w:p>
    <w:p>
      <w:pPr>
        <w:pStyle w:val="1128"/>
        <w:ind w:firstLine="709"/>
        <w:tabs>
          <w:tab w:val="left" w:pos="1134" w:leader="none"/>
        </w:tabs>
        <w:rPr>
          <w:bCs/>
          <w:sz w:val="20"/>
          <w:szCs w:val="20"/>
        </w:rPr>
      </w:pPr>
      <w:r>
        <w:rPr>
          <w:bCs/>
          <w:sz w:val="20"/>
          <w:szCs w:val="20"/>
        </w:rPr>
        <w:t xml:space="preserve">- отдельные счета головного исполнителя;</w:t>
      </w:r>
      <w:r>
        <w:rPr>
          <w:bCs/>
          <w:sz w:val="20"/>
          <w:szCs w:val="20"/>
        </w:rPr>
      </w:r>
    </w:p>
    <w:p>
      <w:pPr>
        <w:pStyle w:val="1128"/>
        <w:ind w:firstLine="709"/>
        <w:tabs>
          <w:tab w:val="left" w:pos="1134" w:leader="none"/>
        </w:tabs>
        <w:rPr>
          <w:bCs/>
          <w:sz w:val="20"/>
          <w:szCs w:val="20"/>
        </w:rPr>
      </w:pPr>
      <w:r>
        <w:rPr>
          <w:bCs/>
          <w:sz w:val="20"/>
          <w:szCs w:val="20"/>
        </w:rPr>
        <w:t xml:space="preserve">- отдельные счета исполнителя государственного оборонного заказа;</w:t>
      </w:r>
      <w:r>
        <w:rPr>
          <w:bCs/>
          <w:sz w:val="20"/>
          <w:szCs w:val="20"/>
        </w:rPr>
      </w:r>
    </w:p>
    <w:p>
      <w:pPr>
        <w:pStyle w:val="1128"/>
        <w:ind w:firstLine="709"/>
        <w:tabs>
          <w:tab w:val="left" w:pos="1134" w:leader="none"/>
        </w:tabs>
        <w:rPr>
          <w:bCs/>
          <w:sz w:val="20"/>
          <w:szCs w:val="20"/>
        </w:rPr>
      </w:pPr>
      <w:r>
        <w:rPr>
          <w:bCs/>
          <w:sz w:val="20"/>
          <w:szCs w:val="20"/>
        </w:rPr>
        <w:t xml:space="preserve">- специальные банковские счета для размещения саморегулируемыми организациями средств компенсационного фонда;</w:t>
      </w:r>
      <w:r>
        <w:rPr>
          <w:bCs/>
          <w:sz w:val="20"/>
          <w:szCs w:val="20"/>
        </w:rPr>
      </w:r>
    </w:p>
    <w:p>
      <w:pPr>
        <w:pStyle w:val="1128"/>
        <w:ind w:firstLine="709"/>
        <w:tabs>
          <w:tab w:val="left" w:pos="1134" w:leader="none"/>
        </w:tabs>
        <w:rPr>
          <w:bCs/>
          <w:sz w:val="20"/>
          <w:szCs w:val="20"/>
        </w:rPr>
      </w:pPr>
      <w:r>
        <w:rPr>
          <w:bCs/>
          <w:sz w:val="20"/>
          <w:szCs w:val="20"/>
        </w:rPr>
        <w:t xml:space="preserve">- специальные банковские счета для размещения саморегулируемыми организациями средств компенсационного фонда возмещения вреда;</w:t>
      </w:r>
      <w:r>
        <w:rPr>
          <w:bCs/>
          <w:sz w:val="20"/>
          <w:szCs w:val="20"/>
        </w:rPr>
      </w:r>
    </w:p>
    <w:p>
      <w:pPr>
        <w:pStyle w:val="1128"/>
        <w:ind w:firstLine="709"/>
        <w:tabs>
          <w:tab w:val="left" w:pos="1134" w:leader="none"/>
        </w:tabs>
        <w:rPr>
          <w:bCs/>
          <w:sz w:val="20"/>
          <w:szCs w:val="20"/>
        </w:rPr>
      </w:pPr>
      <w:r>
        <w:rPr>
          <w:bCs/>
          <w:sz w:val="20"/>
          <w:szCs w:val="20"/>
        </w:rPr>
        <w:t xml:space="preserve">-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r>
        <w:rPr>
          <w:bCs/>
          <w:sz w:val="20"/>
          <w:szCs w:val="20"/>
        </w:rPr>
      </w:r>
    </w:p>
    <w:p>
      <w:pPr>
        <w:pStyle w:val="1128"/>
        <w:ind w:firstLine="709"/>
        <w:tabs>
          <w:tab w:val="left" w:pos="1134" w:leader="none"/>
        </w:tabs>
        <w:rPr>
          <w:bCs/>
          <w:sz w:val="20"/>
          <w:szCs w:val="20"/>
        </w:rPr>
      </w:pPr>
      <w:r>
        <w:rPr>
          <w:bCs/>
          <w:sz w:val="20"/>
          <w:szCs w:val="20"/>
        </w:rPr>
        <w:t xml:space="preserve">- публичные депозитные счета.</w:t>
      </w:r>
      <w:r>
        <w:rPr>
          <w:bCs/>
          <w:sz w:val="20"/>
          <w:szCs w:val="20"/>
        </w:rPr>
      </w:r>
    </w:p>
    <w:p>
      <w:pPr>
        <w:pStyle w:val="1128"/>
        <w:spacing w:before="40"/>
        <w:tabs>
          <w:tab w:val="left" w:pos="284" w:leader="none"/>
          <w:tab w:val="left" w:pos="1134" w:leader="none"/>
        </w:tabs>
        <w:rPr>
          <w:bCs/>
          <w:sz w:val="20"/>
          <w:szCs w:val="20"/>
        </w:rPr>
      </w:pPr>
      <w:r>
        <w:rPr>
          <w:bCs/>
          <w:sz w:val="20"/>
          <w:szCs w:val="20"/>
        </w:rPr>
        <w:t xml:space="preserve">Применяется при предоставлении услуг, указанных в разделе 7 «Дистанционное банковское обслуживание (ДБО)» настоящих тарифов</w:t>
      </w:r>
      <w:r>
        <w:rPr>
          <w:bCs/>
          <w:sz w:val="20"/>
          <w:szCs w:val="20"/>
        </w:rPr>
      </w:r>
      <w:r>
        <w:rPr>
          <w:bCs/>
          <w:sz w:val="20"/>
          <w:szCs w:val="20"/>
        </w:rPr>
      </w:r>
    </w:p>
    <w:p>
      <w:pPr>
        <w:pStyle w:val="1128"/>
        <w:jc w:val="both"/>
        <w:spacing w:before="40"/>
        <w:tabs>
          <w:tab w:val="left" w:pos="284" w:leader="none"/>
          <w:tab w:val="left" w:pos="1134" w:leader="none"/>
        </w:tabs>
        <w:rPr>
          <w:bCs/>
          <w:iCs/>
          <w:sz w:val="20"/>
          <w:szCs w:val="20"/>
        </w:rPr>
      </w:pPr>
      <w:r>
        <w:rPr>
          <w:bCs/>
          <w:iCs/>
          <w:sz w:val="20"/>
          <w:szCs w:val="20"/>
        </w:rPr>
        <w:t xml:space="preserve">1.</w:t>
        <w:tab/>
        <w:t xml:space="preserve">Плата за услуги Банка взимается в момент оказания услуги, если конкретным пунктом тарифов не предусмотрено иное.</w:t>
      </w:r>
      <w:r>
        <w:rPr>
          <w:bCs/>
          <w:iCs/>
          <w:sz w:val="20"/>
          <w:szCs w:val="20"/>
        </w:rPr>
      </w:r>
    </w:p>
    <w:p>
      <w:pPr>
        <w:pStyle w:val="1128"/>
        <w:ind w:right="21"/>
        <w:jc w:val="both"/>
        <w:spacing w:before="40"/>
        <w:tabs>
          <w:tab w:val="left" w:pos="284" w:leader="none"/>
          <w:tab w:val="left" w:pos="1134" w:leader="none"/>
        </w:tabs>
        <w:rPr>
          <w:bCs/>
          <w:iCs/>
          <w:sz w:val="20"/>
          <w:szCs w:val="20"/>
        </w:rPr>
      </w:pPr>
      <w:r>
        <w:rPr>
          <w:bCs/>
          <w:iCs/>
          <w:sz w:val="20"/>
          <w:szCs w:val="20"/>
        </w:rPr>
        <w:t xml:space="preserve">2.</w:t>
        <w:tab/>
      </w:r>
      <w:r>
        <w:rPr>
          <w:bCs/>
          <w:iCs/>
          <w:sz w:val="20"/>
          <w:szCs w:val="20"/>
        </w:rPr>
        <w:t xml:space="preserve">Дистанционное банковское о</w:t>
      </w:r>
      <w:r>
        <w:rPr>
          <w:bCs/>
          <w:iCs/>
          <w:color w:val="000000"/>
          <w:sz w:val="20"/>
          <w:szCs w:val="20"/>
        </w:rPr>
        <w:t xml:space="preserve">бслуживание </w:t>
      </w:r>
      <w:r>
        <w:rPr>
          <w:bCs/>
          <w:iCs/>
          <w:sz w:val="20"/>
          <w:szCs w:val="20"/>
        </w:rPr>
        <w:t xml:space="preserve">бюджетных учреждений/казенных учреждений/автономных учреждений, унитарных предприятий, основанных на праве хозяйственного ведения, и унитарных предприятий, основанных на праве оперативного управления, осуществляется бесплатно</w:t>
      </w:r>
      <w:r>
        <w:rPr>
          <w:bCs/>
          <w:iCs/>
          <w:color w:val="000000"/>
          <w:sz w:val="20"/>
          <w:szCs w:val="20"/>
        </w:rPr>
        <w:t xml:space="preserve">. </w:t>
      </w:r>
      <w:r>
        <w:rPr>
          <w:bCs/>
          <w:sz w:val="20"/>
          <w:szCs w:val="20"/>
        </w:rPr>
        <w:t xml:space="preserve">Применяется при предоставлении услуг, указанных </w:t>
        <w:br w:type="textWrapping" w:clear="all"/>
        <w:t xml:space="preserve">в разделе 7 «Дистанционное банковское обслуживание (ДБО)» настоящих тарифов</w:t>
      </w:r>
      <w:r>
        <w:rPr>
          <w:bCs/>
          <w:iCs/>
          <w:color w:val="000000"/>
          <w:sz w:val="20"/>
          <w:szCs w:val="20"/>
        </w:rPr>
        <w:t xml:space="preserve">. </w:t>
      </w:r>
      <w:r>
        <w:rPr>
          <w:bCs/>
          <w:iCs/>
          <w:sz w:val="20"/>
          <w:szCs w:val="20"/>
        </w:rPr>
      </w:r>
      <w:r>
        <w:rPr>
          <w:bCs/>
          <w:iCs/>
          <w:sz w:val="20"/>
          <w:szCs w:val="20"/>
        </w:rPr>
      </w:r>
    </w:p>
    <w:p>
      <w:pPr>
        <w:pStyle w:val="1128"/>
        <w:ind w:right="21"/>
        <w:jc w:val="both"/>
        <w:spacing w:before="40"/>
        <w:tabs>
          <w:tab w:val="left" w:pos="284" w:leader="none"/>
          <w:tab w:val="left" w:pos="1134" w:leader="none"/>
        </w:tabs>
        <w:rPr>
          <w:bCs/>
          <w:iCs/>
          <w:sz w:val="20"/>
          <w:szCs w:val="20"/>
        </w:rPr>
      </w:pPr>
      <w:r>
        <w:rPr>
          <w:bCs/>
          <w:iCs/>
          <w:sz w:val="20"/>
          <w:szCs w:val="20"/>
        </w:rPr>
        <w:t xml:space="preserve">3.</w:t>
        <w:tab/>
        <w:t xml:space="preserve">В случае если на момент оказания услуги клиент не имеет счетов, открыт</w:t>
      </w:r>
      <w:r>
        <w:rPr>
          <w:bCs/>
          <w:iCs/>
          <w:sz w:val="20"/>
          <w:szCs w:val="20"/>
        </w:rPr>
        <w:t xml:space="preserve">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r>
        <w:rPr>
          <w:bCs/>
          <w:iCs/>
          <w:sz w:val="20"/>
          <w:szCs w:val="20"/>
        </w:rPr>
      </w:r>
    </w:p>
    <w:p>
      <w:pPr>
        <w:pStyle w:val="1128"/>
        <w:jc w:val="both"/>
        <w:tabs>
          <w:tab w:val="left" w:pos="284" w:leader="none"/>
          <w:tab w:val="left" w:pos="1134" w:leader="none"/>
        </w:tabs>
        <w:rPr>
          <w:bCs/>
          <w:iCs/>
          <w:sz w:val="20"/>
          <w:szCs w:val="20"/>
        </w:rPr>
      </w:pPr>
      <w:r>
        <w:rPr>
          <w:bCs/>
          <w:iCs/>
          <w:sz w:val="20"/>
          <w:szCs w:val="20"/>
        </w:rPr>
        <w:t xml:space="preserve">4. </w:t>
      </w:r>
      <w:r>
        <w:rPr>
          <w:sz w:val="20"/>
          <w:szCs w:val="20"/>
        </w:rPr>
        <w:t xml:space="preserve"> </w:t>
      </w:r>
      <w:r>
        <w:rPr>
          <w:sz w:val="20"/>
          <w:szCs w:val="20"/>
        </w:rPr>
        <w:t xml:space="preserve">По операциям, совершаемым через «Мобильный банк»/«Мобильное приложение «Свой Бизнес Мобайл», установлены следующие лимиты</w:t>
      </w:r>
      <w:r>
        <w:rPr>
          <w:sz w:val="20"/>
          <w:szCs w:val="20"/>
        </w:rPr>
        <w:t xml:space="preserve">:</w:t>
      </w:r>
      <w:r>
        <w:rPr>
          <w:bCs/>
          <w:iCs/>
          <w:sz w:val="20"/>
          <w:szCs w:val="20"/>
        </w:rPr>
      </w:r>
      <w:r>
        <w:rPr>
          <w:bCs/>
          <w:iCs/>
          <w:sz w:val="20"/>
          <w:szCs w:val="20"/>
        </w:rPr>
      </w:r>
    </w:p>
    <w:p>
      <w:pPr>
        <w:pStyle w:val="1128"/>
        <w:ind w:firstLine="709"/>
        <w:jc w:val="both"/>
        <w:tabs>
          <w:tab w:val="left" w:pos="284" w:leader="none"/>
          <w:tab w:val="left" w:pos="1134" w:leader="none"/>
        </w:tabs>
        <w:rPr>
          <w:sz w:val="20"/>
          <w:szCs w:val="20"/>
        </w:rPr>
      </w:pPr>
      <w:r>
        <w:rPr>
          <w:sz w:val="20"/>
          <w:szCs w:val="20"/>
        </w:rPr>
        <w:t xml:space="preserve">- лимит на единовременную операцию – 5 000 000 (Пять миллионов) рублей;</w:t>
      </w:r>
      <w:r>
        <w:rPr>
          <w:sz w:val="20"/>
          <w:szCs w:val="20"/>
        </w:rPr>
      </w:r>
    </w:p>
    <w:p>
      <w:pPr>
        <w:pStyle w:val="1128"/>
        <w:ind w:firstLine="709"/>
        <w:jc w:val="both"/>
        <w:tabs>
          <w:tab w:val="left" w:pos="284" w:leader="none"/>
          <w:tab w:val="left" w:pos="1134" w:leader="none"/>
        </w:tabs>
        <w:rPr>
          <w:sz w:val="20"/>
          <w:szCs w:val="20"/>
        </w:rPr>
      </w:pPr>
      <w:r>
        <w:rPr>
          <w:sz w:val="20"/>
          <w:szCs w:val="20"/>
        </w:rPr>
        <w:t xml:space="preserve">- лимит на совершение операций в течение суток - 10 000 000 (Десять миллионов) рублей. Сутки – с 0:00 до 24:00 по московскому времени.</w:t>
      </w:r>
      <w:r>
        <w:rPr>
          <w:sz w:val="20"/>
          <w:szCs w:val="20"/>
        </w:rPr>
      </w:r>
    </w:p>
    <w:p>
      <w:pPr>
        <w:pStyle w:val="1128"/>
        <w:ind w:firstLine="709"/>
        <w:jc w:val="both"/>
        <w:tabs>
          <w:tab w:val="left" w:pos="284" w:leader="none"/>
          <w:tab w:val="left" w:pos="1134" w:leader="none"/>
        </w:tabs>
        <w:rPr>
          <w:sz w:val="20"/>
          <w:szCs w:val="20"/>
        </w:rPr>
      </w:pPr>
      <w:r>
        <w:rPr>
          <w:sz w:val="20"/>
          <w:szCs w:val="20"/>
        </w:rPr>
        <w:t xml:space="preserve">При проведении операций в иностранной валюте сумма операции определяется по курсу Банка России на дату проведения операции. </w:t>
      </w:r>
      <w:r>
        <w:rPr>
          <w:sz w:val="20"/>
          <w:szCs w:val="20"/>
        </w:rPr>
      </w:r>
    </w:p>
    <w:p>
      <w:pPr>
        <w:pStyle w:val="1128"/>
        <w:ind w:firstLine="709"/>
        <w:jc w:val="both"/>
        <w:rPr>
          <w:sz w:val="20"/>
          <w:szCs w:val="20"/>
        </w:rPr>
      </w:pPr>
      <w:r>
        <w:rPr>
          <w:sz w:val="20"/>
          <w:szCs w:val="20"/>
        </w:rPr>
        <w:t xml:space="preserve">Лимит на единовременную операцию и лимит на совершение операций в течение суток (кумулятивный лимит) распространяются только на операции по переводу денежных средств на счета, не принадлежащие клиенту.</w:t>
      </w:r>
      <w:r>
        <w:rPr>
          <w:sz w:val="20"/>
          <w:szCs w:val="20"/>
        </w:rPr>
      </w:r>
    </w:p>
    <w:p>
      <w:pPr>
        <w:pStyle w:val="1128"/>
        <w:jc w:val="both"/>
        <w:tabs>
          <w:tab w:val="left" w:pos="284" w:leader="none"/>
          <w:tab w:val="left" w:pos="1134" w:leader="none"/>
        </w:tabs>
        <w:rPr>
          <w:sz w:val="20"/>
          <w:szCs w:val="20"/>
        </w:rPr>
      </w:pPr>
      <w:r>
        <w:rPr>
          <w:sz w:val="20"/>
          <w:szCs w:val="20"/>
        </w:rPr>
      </w:r>
      <w:r>
        <w:rPr>
          <w:sz w:val="20"/>
          <w:szCs w:val="20"/>
        </w:rPr>
      </w:r>
    </w:p>
    <w:p>
      <w:pPr>
        <w:pStyle w:val="1128"/>
        <w:jc w:val="both"/>
        <w:spacing w:before="40"/>
        <w:tabs>
          <w:tab w:val="left" w:pos="284" w:leader="none"/>
          <w:tab w:val="left" w:pos="1134" w:leader="none"/>
        </w:tabs>
        <w:rPr>
          <w:bCs/>
          <w:iCs/>
        </w:rPr>
      </w:pPr>
      <w:r>
        <w:rPr>
          <w:bCs/>
          <w:iCs/>
          <w:sz w:val="20"/>
          <w:szCs w:val="20"/>
        </w:rPr>
        <w:tab/>
      </w:r>
      <w:r>
        <w:rPr>
          <w:bCs/>
          <w:iCs/>
        </w:rPr>
      </w:r>
      <w:r>
        <w:rPr>
          <w:bCs/>
          <w:iCs/>
        </w:rPr>
      </w:r>
    </w:p>
    <w:p>
      <w:pPr>
        <w:pStyle w:val="1129"/>
        <w:ind w:firstLine="0"/>
        <w:jc w:val="center"/>
        <w:rPr>
          <w:sz w:val="22"/>
          <w:szCs w:val="22"/>
        </w:rPr>
      </w:pPr>
      <w:r>
        <w:rPr>
          <w:sz w:val="22"/>
          <w:szCs w:val="22"/>
        </w:rPr>
        <w:t xml:space="preserve">8. Хранение ценностей клиентов в хранилище ценностей Банка</w:t>
      </w:r>
      <w:r>
        <w:rPr>
          <w:sz w:val="22"/>
          <w:szCs w:val="22"/>
        </w:rPr>
      </w:r>
      <w:r>
        <w:rPr>
          <w:sz w:val="22"/>
          <w:szCs w:val="22"/>
        </w:rPr>
      </w:r>
    </w:p>
    <w:p>
      <w:pPr>
        <w:pStyle w:val="1128"/>
        <w:jc w:val="center"/>
        <w:rPr>
          <w:b/>
          <w:sz w:val="22"/>
          <w:szCs w:val="22"/>
        </w:rPr>
      </w:pPr>
      <w:r>
        <w:rPr>
          <w:b/>
          <w:sz w:val="22"/>
          <w:szCs w:val="22"/>
        </w:rPr>
        <w:t xml:space="preserve">(с учетом НДС)</w:t>
      </w:r>
      <w:r>
        <w:rPr>
          <w:b/>
          <w:sz w:val="22"/>
          <w:szCs w:val="22"/>
        </w:rPr>
      </w:r>
      <w:r>
        <w:rPr>
          <w:b/>
          <w:sz w:val="22"/>
          <w:szCs w:val="22"/>
        </w:rPr>
      </w:r>
    </w:p>
    <w:tbl>
      <w:tblPr>
        <w:tblW w:w="1036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828"/>
        <w:gridCol w:w="3391"/>
        <w:gridCol w:w="2126"/>
        <w:gridCol w:w="402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28" w:type="dxa"/>
            <w:vAlign w:val="top"/>
            <w:textDirection w:val="lrTb"/>
            <w:noWrap w:val="false"/>
          </w:tcPr>
          <w:p>
            <w:pPr>
              <w:pStyle w:val="1128"/>
              <w:jc w:val="center"/>
              <w:rPr>
                <w:rFonts w:ascii="Times" w:hAnsi="Times"/>
                <w:b/>
                <w:bCs/>
                <w:sz w:val="20"/>
                <w:szCs w:val="20"/>
              </w:rPr>
            </w:pPr>
            <w:r>
              <w:rPr>
                <w:b/>
                <w:bCs/>
                <w:sz w:val="20"/>
                <w:szCs w:val="20"/>
              </w:rPr>
              <w:t xml:space="preserve">№</w:t>
            </w:r>
            <w:r>
              <w:rPr>
                <w:b/>
                <w:bCs/>
                <w:sz w:val="20"/>
                <w:szCs w:val="20"/>
              </w:rPr>
              <w:t xml:space="preserve"> </w:t>
            </w:r>
            <w:r>
              <w:rPr>
                <w:b/>
                <w:bCs/>
                <w:sz w:val="20"/>
                <w:szCs w:val="20"/>
              </w:rPr>
              <w:t xml:space="preserve">п</w:t>
            </w:r>
            <w:r>
              <w:rPr>
                <w:rFonts w:ascii="Times" w:hAnsi="Times"/>
                <w:b/>
                <w:bCs/>
                <w:sz w:val="20"/>
                <w:szCs w:val="20"/>
              </w:rPr>
              <w:t xml:space="preserve">/</w:t>
            </w:r>
            <w:r>
              <w:rPr>
                <w:b/>
                <w:bCs/>
                <w:sz w:val="20"/>
                <w:szCs w:val="20"/>
              </w:rPr>
              <w:t xml:space="preserve">п</w:t>
            </w:r>
            <w:r>
              <w:rPr>
                <w:rFonts w:ascii="Times" w:hAnsi="Times"/>
                <w:b/>
                <w:bCs/>
                <w:sz w:val="20"/>
                <w:szCs w:val="20"/>
              </w:rPr>
            </w:r>
            <w:r>
              <w:rPr>
                <w:rFonts w:ascii="Times" w:hAnsi="Times"/>
                <w:b/>
                <w:bCs/>
                <w:sz w:val="20"/>
                <w:szCs w:val="20"/>
              </w:rPr>
            </w:r>
          </w:p>
        </w:tc>
        <w:tc>
          <w:tcPr>
            <w:tcBorders>
              <w:top w:val="single" w:color="000000" w:sz="4" w:space="0"/>
              <w:left w:val="single" w:color="000000" w:sz="4" w:space="0"/>
              <w:bottom w:val="single" w:color="000000" w:sz="4" w:space="0"/>
              <w:right w:val="single" w:color="000000" w:sz="4" w:space="0"/>
            </w:tcBorders>
            <w:tcW w:w="3391" w:type="dxa"/>
            <w:vAlign w:val="top"/>
            <w:textDirection w:val="lrTb"/>
            <w:noWrap w:val="false"/>
          </w:tcPr>
          <w:p>
            <w:pPr>
              <w:pStyle w:val="1128"/>
              <w:jc w:val="center"/>
              <w:rPr>
                <w:rFonts w:ascii="Times" w:hAnsi="Times"/>
                <w:b/>
                <w:bCs/>
                <w:sz w:val="20"/>
                <w:szCs w:val="20"/>
              </w:rPr>
            </w:pPr>
            <w:r>
              <w:rPr>
                <w:b/>
                <w:bCs/>
                <w:sz w:val="20"/>
                <w:szCs w:val="20"/>
              </w:rPr>
              <w:t xml:space="preserve">Количество</w:t>
            </w:r>
            <w:r>
              <w:rPr>
                <w:rFonts w:ascii="Times" w:hAnsi="Times"/>
                <w:b/>
                <w:bCs/>
                <w:sz w:val="20"/>
                <w:szCs w:val="20"/>
              </w:rPr>
              <w:t xml:space="preserve"> </w:t>
            </w:r>
            <w:r>
              <w:rPr>
                <w:b/>
                <w:bCs/>
                <w:sz w:val="20"/>
                <w:szCs w:val="20"/>
              </w:rPr>
              <w:t xml:space="preserve">мест</w:t>
            </w:r>
            <w:r>
              <w:rPr>
                <w:rFonts w:ascii="Times" w:hAnsi="Times"/>
                <w:b/>
                <w:bCs/>
                <w:sz w:val="20"/>
                <w:szCs w:val="20"/>
              </w:rPr>
              <w:t xml:space="preserve"> (</w:t>
            </w:r>
            <w:r>
              <w:rPr>
                <w:b/>
                <w:bCs/>
                <w:sz w:val="20"/>
                <w:szCs w:val="20"/>
              </w:rPr>
              <w:t xml:space="preserve">мешков</w:t>
            </w:r>
            <w:r>
              <w:rPr>
                <w:rFonts w:ascii="Times" w:hAnsi="Times"/>
                <w:b/>
                <w:bCs/>
                <w:sz w:val="20"/>
                <w:szCs w:val="20"/>
              </w:rPr>
              <w:t xml:space="preserve">)</w:t>
            </w:r>
            <w:r>
              <w:rPr>
                <w:rFonts w:ascii="Times" w:hAnsi="Times"/>
                <w:b/>
                <w:bCs/>
                <w:sz w:val="20"/>
                <w:szCs w:val="20"/>
              </w:rPr>
            </w:r>
          </w:p>
        </w:tc>
        <w:tc>
          <w:tcPr>
            <w:tcBorders>
              <w:top w:val="single" w:color="000000" w:sz="4" w:space="0"/>
              <w:left w:val="single" w:color="000000" w:sz="4" w:space="0"/>
              <w:bottom w:val="single" w:color="000000" w:sz="4" w:space="0"/>
              <w:right w:val="single" w:color="000000" w:sz="4" w:space="0"/>
            </w:tcBorders>
            <w:tcW w:w="2126" w:type="dxa"/>
            <w:vAlign w:val="top"/>
            <w:textDirection w:val="lrTb"/>
            <w:noWrap w:val="false"/>
          </w:tcPr>
          <w:p>
            <w:pPr>
              <w:pStyle w:val="1128"/>
              <w:jc w:val="center"/>
              <w:rPr>
                <w:rFonts w:ascii="Times" w:hAnsi="Times"/>
                <w:b/>
                <w:bCs/>
                <w:sz w:val="20"/>
                <w:szCs w:val="20"/>
              </w:rPr>
            </w:pPr>
            <w:r>
              <w:rPr>
                <w:b/>
                <w:bCs/>
                <w:sz w:val="20"/>
                <w:szCs w:val="20"/>
              </w:rPr>
              <w:t xml:space="preserve">Плата</w:t>
            </w:r>
            <w:r>
              <w:rPr>
                <w:rFonts w:ascii="Times" w:hAnsi="Times"/>
                <w:b/>
                <w:bCs/>
                <w:sz w:val="20"/>
                <w:szCs w:val="20"/>
              </w:rPr>
              <w:t xml:space="preserve"> </w:t>
            </w:r>
            <w:r>
              <w:rPr>
                <w:b/>
                <w:bCs/>
                <w:sz w:val="20"/>
                <w:szCs w:val="20"/>
              </w:rPr>
              <w:t xml:space="preserve">в</w:t>
            </w:r>
            <w:r>
              <w:rPr>
                <w:rFonts w:ascii="Times" w:hAnsi="Times"/>
                <w:b/>
                <w:bCs/>
                <w:sz w:val="20"/>
                <w:szCs w:val="20"/>
              </w:rPr>
              <w:t xml:space="preserve"> </w:t>
            </w:r>
            <w:r>
              <w:rPr>
                <w:b/>
                <w:bCs/>
                <w:sz w:val="20"/>
                <w:szCs w:val="20"/>
              </w:rPr>
              <w:t xml:space="preserve">долл</w:t>
            </w:r>
            <w:r>
              <w:rPr>
                <w:rFonts w:ascii="Times" w:hAnsi="Times"/>
                <w:b/>
                <w:bCs/>
                <w:sz w:val="20"/>
                <w:szCs w:val="20"/>
              </w:rPr>
              <w:t xml:space="preserve">. </w:t>
            </w:r>
            <w:r>
              <w:rPr>
                <w:b/>
                <w:bCs/>
                <w:sz w:val="20"/>
                <w:szCs w:val="20"/>
              </w:rPr>
              <w:t xml:space="preserve">США</w:t>
            </w:r>
            <w:r>
              <w:rPr>
                <w:rFonts w:ascii="Times" w:hAnsi="Times"/>
                <w:b/>
                <w:bCs/>
                <w:sz w:val="20"/>
                <w:szCs w:val="20"/>
              </w:rPr>
            </w:r>
            <w:r>
              <w:rPr>
                <w:rFonts w:ascii="Times" w:hAnsi="Times"/>
                <w:b/>
                <w:bCs/>
                <w:sz w:val="20"/>
                <w:szCs w:val="20"/>
              </w:rPr>
            </w:r>
          </w:p>
          <w:p>
            <w:pPr>
              <w:pStyle w:val="1128"/>
              <w:jc w:val="center"/>
              <w:rPr>
                <w:rFonts w:ascii="Times" w:hAnsi="Times"/>
                <w:b/>
                <w:bCs/>
                <w:sz w:val="20"/>
                <w:szCs w:val="20"/>
              </w:rPr>
            </w:pPr>
            <w:r>
              <w:rPr>
                <w:rFonts w:ascii="Times" w:hAnsi="Times"/>
                <w:b/>
                <w:bCs/>
                <w:sz w:val="20"/>
                <w:szCs w:val="20"/>
              </w:rPr>
              <w:t xml:space="preserve"> </w:t>
            </w:r>
            <w:r>
              <w:rPr>
                <w:b/>
                <w:bCs/>
                <w:sz w:val="20"/>
                <w:szCs w:val="20"/>
              </w:rPr>
              <w:t xml:space="preserve">в</w:t>
            </w:r>
            <w:r>
              <w:rPr>
                <w:rFonts w:ascii="Times" w:hAnsi="Times"/>
                <w:b/>
                <w:bCs/>
                <w:sz w:val="20"/>
                <w:szCs w:val="20"/>
              </w:rPr>
              <w:t xml:space="preserve"> </w:t>
            </w:r>
            <w:r>
              <w:rPr>
                <w:b/>
                <w:bCs/>
                <w:sz w:val="20"/>
                <w:szCs w:val="20"/>
              </w:rPr>
              <w:t xml:space="preserve">месяц</w:t>
            </w:r>
            <w:r>
              <w:rPr>
                <w:rFonts w:ascii="Times" w:hAnsi="Times"/>
                <w:b/>
                <w:bCs/>
                <w:sz w:val="20"/>
                <w:szCs w:val="20"/>
              </w:rPr>
            </w:r>
            <w:r>
              <w:rPr>
                <w:rFonts w:ascii="Times" w:hAnsi="Times"/>
                <w:b/>
                <w:bCs/>
                <w:sz w:val="20"/>
                <w:szCs w:val="20"/>
              </w:rPr>
            </w:r>
          </w:p>
        </w:tc>
        <w:tc>
          <w:tcPr>
            <w:tcBorders>
              <w:top w:val="single" w:color="000000" w:sz="4" w:space="0"/>
              <w:left w:val="single" w:color="000000" w:sz="4" w:space="0"/>
              <w:bottom w:val="single" w:color="000000" w:sz="4" w:space="0"/>
              <w:right w:val="single" w:color="000000" w:sz="4" w:space="0"/>
            </w:tcBorders>
            <w:tcW w:w="4023" w:type="dxa"/>
            <w:vAlign w:val="top"/>
            <w:textDirection w:val="lrTb"/>
            <w:noWrap w:val="false"/>
          </w:tcPr>
          <w:p>
            <w:pPr>
              <w:pStyle w:val="1128"/>
              <w:jc w:val="center"/>
              <w:rPr>
                <w:rFonts w:ascii="Times" w:hAnsi="Times"/>
                <w:b/>
                <w:bCs/>
                <w:sz w:val="20"/>
                <w:szCs w:val="20"/>
              </w:rPr>
            </w:pPr>
            <w:r>
              <w:rPr>
                <w:b/>
                <w:bCs/>
                <w:sz w:val="20"/>
                <w:szCs w:val="20"/>
              </w:rPr>
              <w:t xml:space="preserve">Срок</w:t>
            </w:r>
            <w:r>
              <w:rPr>
                <w:rFonts w:ascii="Times" w:hAnsi="Times"/>
                <w:b/>
                <w:bCs/>
                <w:sz w:val="20"/>
                <w:szCs w:val="20"/>
              </w:rPr>
              <w:t xml:space="preserve"> </w:t>
            </w:r>
            <w:r>
              <w:rPr>
                <w:b/>
                <w:bCs/>
                <w:sz w:val="20"/>
                <w:szCs w:val="20"/>
              </w:rPr>
              <w:t xml:space="preserve">хранения</w:t>
            </w:r>
            <w:r>
              <w:rPr>
                <w:rFonts w:ascii="Times" w:hAnsi="Times"/>
                <w:b/>
                <w:bCs/>
                <w:sz w:val="20"/>
                <w:szCs w:val="20"/>
              </w:rPr>
            </w:r>
            <w:r>
              <w:rPr>
                <w:rFonts w:ascii="Times" w:hAnsi="Times"/>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28" w:type="dxa"/>
            <w:vAlign w:val="top"/>
            <w:textDirection w:val="lrTb"/>
            <w:noWrap w:val="false"/>
          </w:tcPr>
          <w:p>
            <w:pPr>
              <w:pStyle w:val="1128"/>
              <w:jc w:val="center"/>
              <w:rPr>
                <w:rFonts w:ascii="Times" w:hAnsi="Times"/>
                <w:bCs/>
                <w:sz w:val="20"/>
                <w:szCs w:val="20"/>
              </w:rPr>
            </w:pPr>
            <w:r>
              <w:rPr>
                <w:rFonts w:ascii="Times" w:hAnsi="Times"/>
                <w:bCs/>
                <w:sz w:val="20"/>
                <w:szCs w:val="20"/>
              </w:rPr>
              <w:t xml:space="preserve">8.1.</w:t>
            </w:r>
            <w:r>
              <w:rPr>
                <w:rFonts w:ascii="Times" w:hAnsi="Times"/>
                <w:bCs/>
                <w:sz w:val="20"/>
                <w:szCs w:val="20"/>
              </w:rPr>
            </w:r>
          </w:p>
        </w:tc>
        <w:tc>
          <w:tcPr>
            <w:tcBorders>
              <w:top w:val="single" w:color="000000" w:sz="4" w:space="0"/>
              <w:left w:val="single" w:color="000000" w:sz="4" w:space="0"/>
              <w:bottom w:val="single" w:color="000000" w:sz="4" w:space="0"/>
              <w:right w:val="single" w:color="000000" w:sz="4" w:space="0"/>
            </w:tcBorders>
            <w:tcW w:w="3391" w:type="dxa"/>
            <w:vAlign w:val="top"/>
            <w:textDirection w:val="lrTb"/>
            <w:noWrap w:val="false"/>
          </w:tcPr>
          <w:p>
            <w:pPr>
              <w:pStyle w:val="1128"/>
              <w:rPr>
                <w:rFonts w:ascii="Times" w:hAnsi="Times"/>
                <w:bCs/>
                <w:sz w:val="20"/>
                <w:szCs w:val="20"/>
              </w:rPr>
            </w:pPr>
            <w:r>
              <w:rPr>
                <w:bCs/>
                <w:sz w:val="20"/>
                <w:szCs w:val="20"/>
              </w:rPr>
              <w:t xml:space="preserve">До</w:t>
            </w:r>
            <w:r>
              <w:rPr>
                <w:rFonts w:ascii="Times" w:hAnsi="Times"/>
                <w:bCs/>
                <w:sz w:val="20"/>
                <w:szCs w:val="20"/>
              </w:rPr>
              <w:t xml:space="preserve">  10  </w:t>
            </w:r>
            <w:r>
              <w:rPr>
                <w:bCs/>
                <w:sz w:val="20"/>
                <w:szCs w:val="20"/>
              </w:rPr>
              <w:t xml:space="preserve">мест</w:t>
            </w:r>
            <w:r>
              <w:rPr>
                <w:rFonts w:ascii="Times" w:hAnsi="Times"/>
                <w:bCs/>
                <w:sz w:val="20"/>
                <w:szCs w:val="20"/>
              </w:rPr>
            </w:r>
            <w:r>
              <w:rPr>
                <w:rFonts w:ascii="Times" w:hAnsi="Times"/>
                <w:bCs/>
                <w:sz w:val="20"/>
                <w:szCs w:val="20"/>
              </w:rPr>
            </w:r>
          </w:p>
        </w:tc>
        <w:tc>
          <w:tcPr>
            <w:tcBorders>
              <w:top w:val="single" w:color="000000" w:sz="4" w:space="0"/>
              <w:left w:val="single" w:color="000000" w:sz="4" w:space="0"/>
              <w:bottom w:val="single" w:color="000000" w:sz="4" w:space="0"/>
              <w:right w:val="single" w:color="000000" w:sz="4" w:space="0"/>
            </w:tcBorders>
            <w:tcW w:w="2126" w:type="dxa"/>
            <w:vAlign w:val="top"/>
            <w:textDirection w:val="lrTb"/>
            <w:noWrap w:val="false"/>
          </w:tcPr>
          <w:p>
            <w:pPr>
              <w:pStyle w:val="1128"/>
              <w:jc w:val="center"/>
              <w:rPr>
                <w:bCs/>
                <w:sz w:val="20"/>
                <w:szCs w:val="20"/>
              </w:rPr>
            </w:pPr>
            <w:r>
              <w:rPr>
                <w:bCs/>
                <w:sz w:val="20"/>
                <w:szCs w:val="20"/>
              </w:rPr>
              <w:t xml:space="preserve">5</w:t>
            </w:r>
            <w:r>
              <w:rPr>
                <w:bCs/>
                <w:sz w:val="20"/>
                <w:szCs w:val="20"/>
              </w:rPr>
              <w:t xml:space="preserve">5</w:t>
            </w:r>
            <w:r>
              <w:rPr>
                <w:bCs/>
                <w:sz w:val="20"/>
                <w:szCs w:val="20"/>
              </w:rPr>
              <w:t xml:space="preserve"> долл. США</w:t>
            </w:r>
            <w:r>
              <w:rPr>
                <w:bCs/>
                <w:sz w:val="20"/>
                <w:szCs w:val="20"/>
              </w:rPr>
            </w:r>
            <w:r>
              <w:rPr>
                <w:bCs/>
                <w:sz w:val="20"/>
                <w:szCs w:val="20"/>
              </w:rPr>
            </w:r>
          </w:p>
          <w:p>
            <w:pPr>
              <w:pStyle w:val="1128"/>
              <w:jc w:val="center"/>
              <w:rPr>
                <w:bCs/>
                <w:sz w:val="20"/>
                <w:szCs w:val="20"/>
              </w:rPr>
            </w:pP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4023" w:type="dxa"/>
            <w:vAlign w:val="top"/>
            <w:textDirection w:val="lrTb"/>
            <w:noWrap w:val="false"/>
          </w:tcPr>
          <w:p>
            <w:pPr>
              <w:pStyle w:val="1128"/>
              <w:spacing w:after="120"/>
              <w:rPr>
                <w:rFonts w:ascii="Times" w:hAnsi="Times"/>
                <w:bCs/>
                <w:i/>
                <w:sz w:val="20"/>
                <w:szCs w:val="20"/>
              </w:rPr>
            </w:pPr>
            <w:r>
              <w:rPr>
                <w:bCs/>
                <w:i/>
                <w:sz w:val="20"/>
                <w:szCs w:val="20"/>
              </w:rPr>
              <w:t xml:space="preserve">По</w:t>
            </w:r>
            <w:r>
              <w:rPr>
                <w:rFonts w:ascii="Times" w:hAnsi="Times"/>
                <w:bCs/>
                <w:i/>
                <w:sz w:val="20"/>
                <w:szCs w:val="20"/>
              </w:rPr>
              <w:t xml:space="preserve"> </w:t>
            </w:r>
            <w:r>
              <w:rPr>
                <w:bCs/>
                <w:i/>
                <w:sz w:val="20"/>
                <w:szCs w:val="20"/>
              </w:rPr>
              <w:t xml:space="preserve">отдельному</w:t>
            </w:r>
            <w:r>
              <w:rPr>
                <w:rFonts w:ascii="Times" w:hAnsi="Times"/>
                <w:bCs/>
                <w:i/>
                <w:sz w:val="20"/>
                <w:szCs w:val="20"/>
              </w:rPr>
              <w:t xml:space="preserve">  </w:t>
            </w:r>
            <w:r>
              <w:rPr>
                <w:bCs/>
                <w:i/>
                <w:sz w:val="20"/>
                <w:szCs w:val="20"/>
              </w:rPr>
              <w:t xml:space="preserve">договору</w:t>
            </w:r>
            <w:r>
              <w:rPr>
                <w:rFonts w:ascii="Times" w:hAnsi="Times"/>
                <w:bCs/>
                <w:i/>
                <w:sz w:val="20"/>
                <w:szCs w:val="20"/>
              </w:rPr>
              <w:t xml:space="preserve">  </w:t>
            </w:r>
            <w:r>
              <w:rPr>
                <w:bCs/>
                <w:i/>
                <w:sz w:val="20"/>
                <w:szCs w:val="20"/>
              </w:rPr>
              <w:t xml:space="preserve">хранения</w:t>
            </w:r>
            <w:r>
              <w:rPr>
                <w:rFonts w:ascii="Times" w:hAnsi="Times"/>
                <w:bCs/>
                <w:i/>
                <w:sz w:val="20"/>
                <w:szCs w:val="20"/>
              </w:rPr>
              <w:t xml:space="preserve">.</w:t>
            </w:r>
            <w:r>
              <w:rPr>
                <w:rFonts w:ascii="Times" w:hAnsi="Times"/>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28" w:type="dxa"/>
            <w:vAlign w:val="top"/>
            <w:textDirection w:val="lrTb"/>
            <w:noWrap w:val="false"/>
          </w:tcPr>
          <w:p>
            <w:pPr>
              <w:pStyle w:val="1128"/>
              <w:jc w:val="center"/>
              <w:rPr>
                <w:rFonts w:ascii="Times" w:hAnsi="Times"/>
                <w:bCs/>
                <w:sz w:val="20"/>
                <w:szCs w:val="20"/>
              </w:rPr>
            </w:pPr>
            <w:r>
              <w:rPr>
                <w:rFonts w:ascii="Times" w:hAnsi="Times"/>
                <w:bCs/>
                <w:sz w:val="20"/>
                <w:szCs w:val="20"/>
              </w:rPr>
              <w:t xml:space="preserve">8.2.</w:t>
            </w:r>
            <w:r>
              <w:rPr>
                <w:rFonts w:ascii="Times" w:hAnsi="Times"/>
                <w:bCs/>
                <w:sz w:val="20"/>
                <w:szCs w:val="20"/>
              </w:rPr>
            </w:r>
          </w:p>
        </w:tc>
        <w:tc>
          <w:tcPr>
            <w:tcBorders>
              <w:top w:val="single" w:color="000000" w:sz="4" w:space="0"/>
              <w:left w:val="single" w:color="000000" w:sz="4" w:space="0"/>
              <w:bottom w:val="single" w:color="000000" w:sz="4" w:space="0"/>
              <w:right w:val="single" w:color="000000" w:sz="4" w:space="0"/>
            </w:tcBorders>
            <w:tcW w:w="3391" w:type="dxa"/>
            <w:vAlign w:val="top"/>
            <w:textDirection w:val="lrTb"/>
            <w:noWrap w:val="false"/>
          </w:tcPr>
          <w:p>
            <w:pPr>
              <w:pStyle w:val="1128"/>
              <w:rPr>
                <w:rFonts w:ascii="Times" w:hAnsi="Times"/>
                <w:bCs/>
                <w:sz w:val="20"/>
                <w:szCs w:val="20"/>
              </w:rPr>
            </w:pPr>
            <w:r>
              <w:rPr>
                <w:bCs/>
                <w:sz w:val="20"/>
                <w:szCs w:val="20"/>
              </w:rPr>
              <w:t xml:space="preserve">От</w:t>
            </w:r>
            <w:r>
              <w:rPr>
                <w:rFonts w:ascii="Times" w:hAnsi="Times"/>
                <w:bCs/>
                <w:sz w:val="20"/>
                <w:szCs w:val="20"/>
              </w:rPr>
              <w:t xml:space="preserve">  11  </w:t>
            </w:r>
            <w:r>
              <w:rPr>
                <w:bCs/>
                <w:sz w:val="20"/>
                <w:szCs w:val="20"/>
              </w:rPr>
              <w:t xml:space="preserve">мест</w:t>
            </w:r>
            <w:r>
              <w:rPr>
                <w:rFonts w:ascii="Times" w:hAnsi="Times"/>
                <w:bCs/>
                <w:sz w:val="20"/>
                <w:szCs w:val="20"/>
              </w:rPr>
              <w:t xml:space="preserve">  </w:t>
            </w:r>
            <w:r>
              <w:rPr>
                <w:bCs/>
                <w:sz w:val="20"/>
                <w:szCs w:val="20"/>
              </w:rPr>
              <w:t xml:space="preserve">до</w:t>
            </w:r>
            <w:r>
              <w:rPr>
                <w:rFonts w:ascii="Times" w:hAnsi="Times"/>
                <w:bCs/>
                <w:sz w:val="20"/>
                <w:szCs w:val="20"/>
              </w:rPr>
              <w:t xml:space="preserve">  20  </w:t>
            </w:r>
            <w:r>
              <w:rPr>
                <w:bCs/>
                <w:sz w:val="20"/>
                <w:szCs w:val="20"/>
              </w:rPr>
              <w:t xml:space="preserve">мест</w:t>
            </w:r>
            <w:r>
              <w:rPr>
                <w:rFonts w:ascii="Times" w:hAnsi="Times"/>
                <w:bCs/>
                <w:sz w:val="20"/>
                <w:szCs w:val="20"/>
              </w:rPr>
              <w:t xml:space="preserve"> </w:t>
            </w:r>
            <w:r>
              <w:rPr>
                <w:rFonts w:ascii="Times" w:hAnsi="Times"/>
                <w:bCs/>
                <w:sz w:val="20"/>
                <w:szCs w:val="20"/>
              </w:rPr>
            </w:r>
          </w:p>
        </w:tc>
        <w:tc>
          <w:tcPr>
            <w:tcBorders>
              <w:top w:val="single" w:color="000000" w:sz="4" w:space="0"/>
              <w:left w:val="single" w:color="000000" w:sz="4" w:space="0"/>
              <w:bottom w:val="single" w:color="000000" w:sz="4" w:space="0"/>
              <w:right w:val="single" w:color="000000" w:sz="4" w:space="0"/>
            </w:tcBorders>
            <w:tcW w:w="2126" w:type="dxa"/>
            <w:vAlign w:val="top"/>
            <w:textDirection w:val="lrTb"/>
            <w:noWrap w:val="false"/>
          </w:tcPr>
          <w:p>
            <w:pPr>
              <w:pStyle w:val="1128"/>
              <w:jc w:val="center"/>
              <w:rPr>
                <w:bCs/>
                <w:sz w:val="20"/>
                <w:szCs w:val="20"/>
              </w:rPr>
            </w:pPr>
            <w:r>
              <w:rPr>
                <w:bCs/>
                <w:sz w:val="20"/>
                <w:szCs w:val="20"/>
              </w:rPr>
              <w:t xml:space="preserve">10</w:t>
            </w:r>
            <w:r>
              <w:rPr>
                <w:bCs/>
                <w:sz w:val="20"/>
                <w:szCs w:val="20"/>
              </w:rPr>
              <w:t xml:space="preserve">5</w:t>
            </w:r>
            <w:r>
              <w:rPr>
                <w:bCs/>
                <w:sz w:val="20"/>
                <w:szCs w:val="20"/>
              </w:rPr>
              <w:t xml:space="preserve"> долл. США</w:t>
            </w:r>
            <w:r>
              <w:rPr>
                <w:bCs/>
                <w:sz w:val="20"/>
                <w:szCs w:val="20"/>
              </w:rPr>
            </w:r>
            <w:r>
              <w:rPr>
                <w:bCs/>
                <w:sz w:val="20"/>
                <w:szCs w:val="20"/>
              </w:rPr>
            </w:r>
          </w:p>
          <w:p>
            <w:pPr>
              <w:pStyle w:val="1128"/>
              <w:jc w:val="center"/>
              <w:rPr>
                <w:bCs/>
                <w:sz w:val="20"/>
                <w:szCs w:val="20"/>
              </w:rPr>
            </w:pP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4023" w:type="dxa"/>
            <w:vAlign w:val="top"/>
            <w:textDirection w:val="lrTb"/>
            <w:noWrap w:val="false"/>
          </w:tcPr>
          <w:p>
            <w:pPr>
              <w:pStyle w:val="1128"/>
              <w:spacing w:after="120"/>
              <w:rPr>
                <w:rFonts w:ascii="Times" w:hAnsi="Times"/>
                <w:bCs/>
                <w:i/>
                <w:sz w:val="20"/>
                <w:szCs w:val="20"/>
              </w:rPr>
            </w:pPr>
            <w:r>
              <w:rPr>
                <w:bCs/>
                <w:i/>
                <w:sz w:val="20"/>
                <w:szCs w:val="20"/>
              </w:rPr>
              <w:t xml:space="preserve">По</w:t>
            </w:r>
            <w:r>
              <w:rPr>
                <w:rFonts w:ascii="Times" w:hAnsi="Times"/>
                <w:bCs/>
                <w:i/>
                <w:sz w:val="20"/>
                <w:szCs w:val="20"/>
              </w:rPr>
              <w:t xml:space="preserve"> </w:t>
            </w:r>
            <w:r>
              <w:rPr>
                <w:bCs/>
                <w:i/>
                <w:sz w:val="20"/>
                <w:szCs w:val="20"/>
              </w:rPr>
              <w:t xml:space="preserve">отдельному</w:t>
            </w:r>
            <w:r>
              <w:rPr>
                <w:rFonts w:ascii="Times" w:hAnsi="Times"/>
                <w:bCs/>
                <w:i/>
                <w:sz w:val="20"/>
                <w:szCs w:val="20"/>
              </w:rPr>
              <w:t xml:space="preserve">  </w:t>
            </w:r>
            <w:r>
              <w:rPr>
                <w:bCs/>
                <w:i/>
                <w:sz w:val="20"/>
                <w:szCs w:val="20"/>
              </w:rPr>
              <w:t xml:space="preserve">договору</w:t>
            </w:r>
            <w:r>
              <w:rPr>
                <w:rFonts w:ascii="Times" w:hAnsi="Times"/>
                <w:bCs/>
                <w:i/>
                <w:sz w:val="20"/>
                <w:szCs w:val="20"/>
              </w:rPr>
              <w:t xml:space="preserve">  </w:t>
            </w:r>
            <w:r>
              <w:rPr>
                <w:bCs/>
                <w:i/>
                <w:sz w:val="20"/>
                <w:szCs w:val="20"/>
              </w:rPr>
              <w:t xml:space="preserve">хранения</w:t>
            </w:r>
            <w:r>
              <w:rPr>
                <w:rFonts w:ascii="Times" w:hAnsi="Times"/>
                <w:bCs/>
                <w:i/>
                <w:sz w:val="20"/>
                <w:szCs w:val="20"/>
              </w:rPr>
              <w:t xml:space="preserve">. </w:t>
            </w:r>
            <w:r>
              <w:rPr>
                <w:rFonts w:ascii="Times" w:hAnsi="Times"/>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28" w:type="dxa"/>
            <w:vAlign w:val="top"/>
            <w:textDirection w:val="lrTb"/>
            <w:noWrap w:val="false"/>
          </w:tcPr>
          <w:p>
            <w:pPr>
              <w:pStyle w:val="1128"/>
              <w:jc w:val="center"/>
              <w:rPr>
                <w:rFonts w:ascii="Times" w:hAnsi="Times"/>
                <w:bCs/>
                <w:sz w:val="20"/>
                <w:szCs w:val="20"/>
              </w:rPr>
            </w:pPr>
            <w:r>
              <w:rPr>
                <w:rFonts w:ascii="Times" w:hAnsi="Times"/>
                <w:bCs/>
                <w:sz w:val="20"/>
                <w:szCs w:val="20"/>
              </w:rPr>
              <w:t xml:space="preserve">8.3.</w:t>
            </w:r>
            <w:r>
              <w:rPr>
                <w:rFonts w:ascii="Times" w:hAnsi="Times"/>
                <w:bCs/>
                <w:sz w:val="20"/>
                <w:szCs w:val="20"/>
              </w:rPr>
            </w:r>
          </w:p>
        </w:tc>
        <w:tc>
          <w:tcPr>
            <w:tcBorders>
              <w:top w:val="single" w:color="000000" w:sz="4" w:space="0"/>
              <w:left w:val="single" w:color="000000" w:sz="4" w:space="0"/>
              <w:bottom w:val="single" w:color="000000" w:sz="4" w:space="0"/>
              <w:right w:val="single" w:color="000000" w:sz="4" w:space="0"/>
            </w:tcBorders>
            <w:tcW w:w="3391" w:type="dxa"/>
            <w:vAlign w:val="top"/>
            <w:textDirection w:val="lrTb"/>
            <w:noWrap w:val="false"/>
          </w:tcPr>
          <w:p>
            <w:pPr>
              <w:pStyle w:val="1128"/>
              <w:rPr>
                <w:rFonts w:ascii="Times" w:hAnsi="Times"/>
                <w:bCs/>
                <w:sz w:val="20"/>
                <w:szCs w:val="20"/>
              </w:rPr>
            </w:pPr>
            <w:r>
              <w:rPr>
                <w:bCs/>
                <w:sz w:val="20"/>
                <w:szCs w:val="20"/>
              </w:rPr>
              <w:t xml:space="preserve">От</w:t>
            </w:r>
            <w:r>
              <w:rPr>
                <w:rFonts w:ascii="Times" w:hAnsi="Times"/>
                <w:bCs/>
                <w:sz w:val="20"/>
                <w:szCs w:val="20"/>
              </w:rPr>
              <w:t xml:space="preserve">  21  </w:t>
            </w:r>
            <w:r>
              <w:rPr>
                <w:bCs/>
                <w:sz w:val="20"/>
                <w:szCs w:val="20"/>
              </w:rPr>
              <w:t xml:space="preserve">места</w:t>
            </w:r>
            <w:r>
              <w:rPr>
                <w:rFonts w:ascii="Times" w:hAnsi="Times"/>
                <w:bCs/>
                <w:sz w:val="20"/>
                <w:szCs w:val="20"/>
              </w:rPr>
              <w:t xml:space="preserve">  </w:t>
            </w:r>
            <w:r>
              <w:rPr>
                <w:bCs/>
                <w:sz w:val="20"/>
                <w:szCs w:val="20"/>
              </w:rPr>
              <w:t xml:space="preserve">до</w:t>
            </w:r>
            <w:r>
              <w:rPr>
                <w:rFonts w:ascii="Times" w:hAnsi="Times"/>
                <w:bCs/>
                <w:sz w:val="20"/>
                <w:szCs w:val="20"/>
              </w:rPr>
              <w:t xml:space="preserve">  30 </w:t>
            </w:r>
            <w:r>
              <w:rPr>
                <w:bCs/>
                <w:sz w:val="20"/>
                <w:szCs w:val="20"/>
              </w:rPr>
              <w:t xml:space="preserve">мест</w:t>
            </w:r>
            <w:r>
              <w:rPr>
                <w:rFonts w:ascii="Times" w:hAnsi="Times"/>
                <w:bCs/>
                <w:sz w:val="20"/>
                <w:szCs w:val="20"/>
              </w:rPr>
            </w:r>
            <w:r>
              <w:rPr>
                <w:rFonts w:ascii="Times" w:hAnsi="Times"/>
                <w:bCs/>
                <w:sz w:val="20"/>
                <w:szCs w:val="20"/>
              </w:rPr>
            </w:r>
          </w:p>
        </w:tc>
        <w:tc>
          <w:tcPr>
            <w:tcBorders>
              <w:top w:val="single" w:color="000000" w:sz="4" w:space="0"/>
              <w:left w:val="single" w:color="000000" w:sz="4" w:space="0"/>
              <w:bottom w:val="single" w:color="000000" w:sz="4" w:space="0"/>
              <w:right w:val="single" w:color="000000" w:sz="4" w:space="0"/>
            </w:tcBorders>
            <w:tcW w:w="2126" w:type="dxa"/>
            <w:vAlign w:val="top"/>
            <w:textDirection w:val="lrTb"/>
            <w:noWrap w:val="false"/>
          </w:tcPr>
          <w:p>
            <w:pPr>
              <w:pStyle w:val="1128"/>
              <w:jc w:val="center"/>
              <w:rPr>
                <w:bCs/>
                <w:sz w:val="20"/>
                <w:szCs w:val="20"/>
              </w:rPr>
            </w:pPr>
            <w:r>
              <w:rPr>
                <w:bCs/>
                <w:sz w:val="20"/>
                <w:szCs w:val="20"/>
              </w:rPr>
              <w:t xml:space="preserve">155</w:t>
            </w:r>
            <w:r>
              <w:rPr>
                <w:bCs/>
                <w:sz w:val="20"/>
                <w:szCs w:val="20"/>
              </w:rPr>
              <w:t xml:space="preserve"> долл. США</w:t>
            </w:r>
            <w:r>
              <w:rPr>
                <w:bCs/>
                <w:sz w:val="20"/>
                <w:szCs w:val="20"/>
              </w:rPr>
            </w:r>
            <w:r>
              <w:rPr>
                <w:bCs/>
                <w:sz w:val="20"/>
                <w:szCs w:val="20"/>
              </w:rPr>
            </w:r>
          </w:p>
          <w:p>
            <w:pPr>
              <w:pStyle w:val="1128"/>
              <w:jc w:val="center"/>
              <w:rPr>
                <w:bCs/>
                <w:sz w:val="20"/>
                <w:szCs w:val="20"/>
              </w:rPr>
            </w:pP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4023" w:type="dxa"/>
            <w:vAlign w:val="top"/>
            <w:textDirection w:val="lrTb"/>
            <w:noWrap w:val="false"/>
          </w:tcPr>
          <w:p>
            <w:pPr>
              <w:pStyle w:val="1128"/>
              <w:spacing w:after="120"/>
              <w:rPr>
                <w:rFonts w:ascii="Times" w:hAnsi="Times"/>
                <w:bCs/>
                <w:i/>
                <w:sz w:val="20"/>
                <w:szCs w:val="20"/>
              </w:rPr>
            </w:pPr>
            <w:r>
              <w:rPr>
                <w:bCs/>
                <w:i/>
                <w:sz w:val="20"/>
                <w:szCs w:val="20"/>
              </w:rPr>
              <w:t xml:space="preserve">По</w:t>
            </w:r>
            <w:r>
              <w:rPr>
                <w:rFonts w:ascii="Times" w:hAnsi="Times"/>
                <w:bCs/>
                <w:i/>
                <w:sz w:val="20"/>
                <w:szCs w:val="20"/>
              </w:rPr>
              <w:t xml:space="preserve"> </w:t>
            </w:r>
            <w:r>
              <w:rPr>
                <w:bCs/>
                <w:i/>
                <w:sz w:val="20"/>
                <w:szCs w:val="20"/>
              </w:rPr>
              <w:t xml:space="preserve">отдельному</w:t>
            </w:r>
            <w:r>
              <w:rPr>
                <w:rFonts w:ascii="Times" w:hAnsi="Times"/>
                <w:bCs/>
                <w:i/>
                <w:sz w:val="20"/>
                <w:szCs w:val="20"/>
              </w:rPr>
              <w:t xml:space="preserve">  </w:t>
            </w:r>
            <w:r>
              <w:rPr>
                <w:bCs/>
                <w:i/>
                <w:sz w:val="20"/>
                <w:szCs w:val="20"/>
              </w:rPr>
              <w:t xml:space="preserve">договору</w:t>
            </w:r>
            <w:r>
              <w:rPr>
                <w:rFonts w:ascii="Times" w:hAnsi="Times"/>
                <w:bCs/>
                <w:i/>
                <w:sz w:val="20"/>
                <w:szCs w:val="20"/>
              </w:rPr>
              <w:t xml:space="preserve">  </w:t>
            </w:r>
            <w:r>
              <w:rPr>
                <w:bCs/>
                <w:i/>
                <w:sz w:val="20"/>
                <w:szCs w:val="20"/>
              </w:rPr>
              <w:t xml:space="preserve">хранения</w:t>
            </w:r>
            <w:r>
              <w:rPr>
                <w:rFonts w:ascii="Times" w:hAnsi="Times"/>
                <w:bCs/>
                <w:i/>
                <w:sz w:val="20"/>
                <w:szCs w:val="20"/>
              </w:rPr>
              <w:t xml:space="preserve">.</w:t>
            </w:r>
            <w:r>
              <w:rPr>
                <w:rFonts w:ascii="Times" w:hAnsi="Times"/>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28" w:type="dxa"/>
            <w:vAlign w:val="top"/>
            <w:textDirection w:val="lrTb"/>
            <w:noWrap w:val="false"/>
          </w:tcPr>
          <w:p>
            <w:pPr>
              <w:pStyle w:val="1128"/>
              <w:jc w:val="center"/>
              <w:rPr>
                <w:rFonts w:ascii="Times" w:hAnsi="Times"/>
                <w:bCs/>
                <w:sz w:val="20"/>
                <w:szCs w:val="20"/>
              </w:rPr>
            </w:pPr>
            <w:r>
              <w:rPr>
                <w:rFonts w:ascii="Times" w:hAnsi="Times"/>
                <w:bCs/>
                <w:sz w:val="20"/>
                <w:szCs w:val="20"/>
              </w:rPr>
              <w:t xml:space="preserve">8.4.</w:t>
            </w:r>
            <w:r>
              <w:rPr>
                <w:rFonts w:ascii="Times" w:hAnsi="Times"/>
                <w:bCs/>
                <w:sz w:val="20"/>
                <w:szCs w:val="20"/>
              </w:rPr>
            </w:r>
          </w:p>
        </w:tc>
        <w:tc>
          <w:tcPr>
            <w:tcBorders>
              <w:top w:val="single" w:color="000000" w:sz="4" w:space="0"/>
              <w:left w:val="single" w:color="000000" w:sz="4" w:space="0"/>
              <w:bottom w:val="single" w:color="000000" w:sz="4" w:space="0"/>
              <w:right w:val="single" w:color="000000" w:sz="4" w:space="0"/>
            </w:tcBorders>
            <w:tcW w:w="3391" w:type="dxa"/>
            <w:vAlign w:val="top"/>
            <w:textDirection w:val="lrTb"/>
            <w:noWrap w:val="false"/>
          </w:tcPr>
          <w:p>
            <w:pPr>
              <w:pStyle w:val="1128"/>
              <w:rPr>
                <w:rFonts w:ascii="Times" w:hAnsi="Times"/>
                <w:bCs/>
                <w:sz w:val="20"/>
                <w:szCs w:val="20"/>
              </w:rPr>
            </w:pPr>
            <w:r>
              <w:rPr>
                <w:bCs/>
                <w:sz w:val="20"/>
                <w:szCs w:val="20"/>
              </w:rPr>
              <w:t xml:space="preserve">От</w:t>
            </w:r>
            <w:r>
              <w:rPr>
                <w:rFonts w:ascii="Times" w:hAnsi="Times"/>
                <w:bCs/>
                <w:sz w:val="20"/>
                <w:szCs w:val="20"/>
              </w:rPr>
              <w:t xml:space="preserve">  31  </w:t>
            </w:r>
            <w:r>
              <w:rPr>
                <w:bCs/>
                <w:sz w:val="20"/>
                <w:szCs w:val="20"/>
              </w:rPr>
              <w:t xml:space="preserve">места</w:t>
            </w:r>
            <w:r>
              <w:rPr>
                <w:rFonts w:ascii="Times" w:hAnsi="Times"/>
                <w:bCs/>
                <w:sz w:val="20"/>
                <w:szCs w:val="20"/>
              </w:rPr>
              <w:t xml:space="preserve">  </w:t>
            </w:r>
            <w:r>
              <w:rPr>
                <w:bCs/>
                <w:sz w:val="20"/>
                <w:szCs w:val="20"/>
              </w:rPr>
              <w:t xml:space="preserve">до</w:t>
            </w:r>
            <w:r>
              <w:rPr>
                <w:rFonts w:ascii="Times" w:hAnsi="Times"/>
                <w:bCs/>
                <w:sz w:val="20"/>
                <w:szCs w:val="20"/>
              </w:rPr>
              <w:t xml:space="preserve"> 40  </w:t>
            </w:r>
            <w:r>
              <w:rPr>
                <w:bCs/>
                <w:sz w:val="20"/>
                <w:szCs w:val="20"/>
              </w:rPr>
              <w:t xml:space="preserve">мест</w:t>
            </w:r>
            <w:r>
              <w:rPr>
                <w:rFonts w:ascii="Times" w:hAnsi="Times"/>
                <w:bCs/>
                <w:sz w:val="20"/>
                <w:szCs w:val="20"/>
              </w:rPr>
            </w:r>
            <w:r>
              <w:rPr>
                <w:rFonts w:ascii="Times" w:hAnsi="Times"/>
                <w:bCs/>
                <w:sz w:val="20"/>
                <w:szCs w:val="20"/>
              </w:rPr>
            </w:r>
          </w:p>
        </w:tc>
        <w:tc>
          <w:tcPr>
            <w:tcBorders>
              <w:top w:val="single" w:color="000000" w:sz="4" w:space="0"/>
              <w:left w:val="single" w:color="000000" w:sz="4" w:space="0"/>
              <w:bottom w:val="single" w:color="000000" w:sz="4" w:space="0"/>
              <w:right w:val="single" w:color="000000" w:sz="4" w:space="0"/>
            </w:tcBorders>
            <w:tcW w:w="2126" w:type="dxa"/>
            <w:vAlign w:val="top"/>
            <w:textDirection w:val="lrTb"/>
            <w:noWrap w:val="false"/>
          </w:tcPr>
          <w:p>
            <w:pPr>
              <w:pStyle w:val="1128"/>
              <w:jc w:val="center"/>
              <w:rPr>
                <w:bCs/>
                <w:sz w:val="20"/>
                <w:szCs w:val="20"/>
              </w:rPr>
            </w:pPr>
            <w:r>
              <w:rPr>
                <w:bCs/>
                <w:sz w:val="20"/>
                <w:szCs w:val="20"/>
              </w:rPr>
              <w:t xml:space="preserve">20</w:t>
            </w:r>
            <w:r>
              <w:rPr>
                <w:bCs/>
                <w:sz w:val="20"/>
                <w:szCs w:val="20"/>
              </w:rPr>
              <w:t xml:space="preserve">5</w:t>
            </w:r>
            <w:r>
              <w:rPr>
                <w:bCs/>
                <w:sz w:val="20"/>
                <w:szCs w:val="20"/>
              </w:rPr>
              <w:t xml:space="preserve"> долл. США</w:t>
            </w:r>
            <w:r>
              <w:rPr>
                <w:bCs/>
                <w:sz w:val="20"/>
                <w:szCs w:val="20"/>
              </w:rPr>
            </w:r>
            <w:r>
              <w:rPr>
                <w:bCs/>
                <w:sz w:val="20"/>
                <w:szCs w:val="20"/>
              </w:rPr>
            </w:r>
          </w:p>
          <w:p>
            <w:pPr>
              <w:pStyle w:val="1128"/>
              <w:jc w:val="center"/>
              <w:rPr>
                <w:bCs/>
                <w:sz w:val="20"/>
                <w:szCs w:val="20"/>
              </w:rPr>
            </w:pP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4023" w:type="dxa"/>
            <w:vAlign w:val="top"/>
            <w:textDirection w:val="lrTb"/>
            <w:noWrap w:val="false"/>
          </w:tcPr>
          <w:p>
            <w:pPr>
              <w:pStyle w:val="1128"/>
              <w:spacing w:after="120"/>
              <w:rPr>
                <w:rFonts w:ascii="Times" w:hAnsi="Times"/>
                <w:bCs/>
                <w:i/>
                <w:sz w:val="20"/>
                <w:szCs w:val="20"/>
              </w:rPr>
            </w:pPr>
            <w:r>
              <w:rPr>
                <w:bCs/>
                <w:i/>
                <w:sz w:val="20"/>
                <w:szCs w:val="20"/>
              </w:rPr>
              <w:t xml:space="preserve">По</w:t>
            </w:r>
            <w:r>
              <w:rPr>
                <w:rFonts w:ascii="Times" w:hAnsi="Times"/>
                <w:bCs/>
                <w:i/>
                <w:sz w:val="20"/>
                <w:szCs w:val="20"/>
              </w:rPr>
              <w:t xml:space="preserve"> </w:t>
            </w:r>
            <w:r>
              <w:rPr>
                <w:bCs/>
                <w:i/>
                <w:sz w:val="20"/>
                <w:szCs w:val="20"/>
              </w:rPr>
              <w:t xml:space="preserve">отдельному</w:t>
            </w:r>
            <w:r>
              <w:rPr>
                <w:rFonts w:ascii="Times" w:hAnsi="Times"/>
                <w:bCs/>
                <w:i/>
                <w:sz w:val="20"/>
                <w:szCs w:val="20"/>
              </w:rPr>
              <w:t xml:space="preserve">  </w:t>
            </w:r>
            <w:r>
              <w:rPr>
                <w:bCs/>
                <w:i/>
                <w:sz w:val="20"/>
                <w:szCs w:val="20"/>
              </w:rPr>
              <w:t xml:space="preserve">договору</w:t>
            </w:r>
            <w:r>
              <w:rPr>
                <w:rFonts w:ascii="Times" w:hAnsi="Times"/>
                <w:bCs/>
                <w:i/>
                <w:sz w:val="20"/>
                <w:szCs w:val="20"/>
              </w:rPr>
              <w:t xml:space="preserve">  </w:t>
            </w:r>
            <w:r>
              <w:rPr>
                <w:bCs/>
                <w:i/>
                <w:sz w:val="20"/>
                <w:szCs w:val="20"/>
              </w:rPr>
              <w:t xml:space="preserve">хранения</w:t>
            </w:r>
            <w:r>
              <w:rPr>
                <w:rFonts w:ascii="Times" w:hAnsi="Times"/>
                <w:bCs/>
                <w:i/>
                <w:sz w:val="20"/>
                <w:szCs w:val="20"/>
              </w:rPr>
              <w:t xml:space="preserve">.</w:t>
            </w:r>
            <w:r>
              <w:rPr>
                <w:rFonts w:ascii="Times" w:hAnsi="Times"/>
                <w:bCs/>
                <w:i/>
                <w:sz w:val="20"/>
                <w:szCs w:val="20"/>
              </w:rPr>
            </w:r>
          </w:p>
        </w:tc>
      </w:tr>
    </w:tbl>
    <w:p>
      <w:pPr>
        <w:pStyle w:val="1128"/>
      </w:pPr>
      <w:r/>
      <w:r/>
    </w:p>
    <w:p>
      <w:pPr>
        <w:pStyle w:val="1129"/>
        <w:ind w:firstLine="0"/>
        <w:jc w:val="center"/>
        <w:rPr>
          <w:sz w:val="22"/>
          <w:szCs w:val="22"/>
        </w:rPr>
      </w:pPr>
      <w:r>
        <w:rPr>
          <w:sz w:val="22"/>
          <w:szCs w:val="22"/>
        </w:rPr>
        <w:t xml:space="preserve">9. Аренда клиентами индивидуальных сейфовых ячеек</w:t>
      </w:r>
      <w:r>
        <w:rPr>
          <w:sz w:val="22"/>
          <w:szCs w:val="22"/>
        </w:rPr>
      </w:r>
      <w:r>
        <w:rPr>
          <w:sz w:val="22"/>
          <w:szCs w:val="22"/>
        </w:rPr>
      </w:r>
    </w:p>
    <w:p>
      <w:pPr>
        <w:pStyle w:val="1128"/>
        <w:ind w:left="360"/>
        <w:jc w:val="center"/>
        <w:rPr>
          <w:b/>
          <w:bCs/>
          <w:sz w:val="16"/>
          <w:szCs w:val="16"/>
        </w:rPr>
      </w:pPr>
      <w:r>
        <w:rPr>
          <w:b/>
          <w:bCs/>
          <w:sz w:val="16"/>
          <w:szCs w:val="16"/>
        </w:rPr>
      </w:r>
      <w:r>
        <w:rPr>
          <w:b/>
          <w:bCs/>
          <w:sz w:val="16"/>
          <w:szCs w:val="16"/>
        </w:rPr>
      </w:r>
    </w:p>
    <w:tbl>
      <w:tblPr>
        <w:tblW w:w="1036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28"/>
        <w:gridCol w:w="3240"/>
        <w:gridCol w:w="3060"/>
        <w:gridCol w:w="32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blHeader/>
        </w:trPr>
        <w:tc>
          <w:tcPr>
            <w:tcBorders>
              <w:top w:val="single" w:color="000000" w:sz="4" w:space="0"/>
              <w:left w:val="single" w:color="000000" w:sz="4" w:space="0"/>
              <w:bottom w:val="single" w:color="000000" w:sz="4" w:space="0"/>
              <w:right w:val="single" w:color="000000" w:sz="4" w:space="0"/>
            </w:tcBorders>
            <w:tcW w:w="828" w:type="dxa"/>
            <w:vAlign w:val="center"/>
            <w:textDirection w:val="lrTb"/>
            <w:noWrap w:val="false"/>
          </w:tcPr>
          <w:p>
            <w:pPr>
              <w:pStyle w:val="1128"/>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p>
        </w:tc>
        <w:tc>
          <w:tcPr>
            <w:tcBorders>
              <w:top w:val="single" w:color="000000" w:sz="4" w:space="0"/>
              <w:left w:val="single" w:color="000000" w:sz="4" w:space="0"/>
              <w:bottom w:val="single" w:color="000000" w:sz="4" w:space="0"/>
              <w:right w:val="single" w:color="000000" w:sz="4" w:space="0"/>
            </w:tcBorders>
            <w:tcW w:w="3240" w:type="dxa"/>
            <w:vAlign w:val="center"/>
            <w:textDirection w:val="lrTb"/>
            <w:noWrap w:val="false"/>
          </w:tcPr>
          <w:p>
            <w:pPr>
              <w:pStyle w:val="1128"/>
              <w:jc w:val="center"/>
              <w:rPr>
                <w:b/>
                <w:sz w:val="20"/>
                <w:szCs w:val="20"/>
              </w:rPr>
            </w:pPr>
            <w:r>
              <w:rPr>
                <w:b/>
                <w:sz w:val="20"/>
                <w:szCs w:val="20"/>
              </w:rPr>
              <w:t xml:space="preserve">Наименование услуги</w:t>
            </w:r>
            <w:r>
              <w:rPr>
                <w:b/>
                <w:sz w:val="20"/>
                <w:szCs w:val="20"/>
              </w:rPr>
            </w:r>
          </w:p>
        </w:tc>
        <w:tc>
          <w:tcPr>
            <w:tcBorders>
              <w:top w:val="single" w:color="000000" w:sz="4" w:space="0"/>
              <w:left w:val="single" w:color="000000" w:sz="4" w:space="0"/>
              <w:bottom w:val="single" w:color="000000" w:sz="4" w:space="0"/>
              <w:right w:val="single" w:color="000000" w:sz="4" w:space="0"/>
            </w:tcBorders>
            <w:tcW w:w="3060" w:type="dxa"/>
            <w:vAlign w:val="center"/>
            <w:textDirection w:val="lrTb"/>
            <w:noWrap w:val="false"/>
          </w:tcPr>
          <w:p>
            <w:pPr>
              <w:pStyle w:val="1128"/>
              <w:jc w:val="center"/>
              <w:rPr>
                <w:b/>
                <w:sz w:val="20"/>
                <w:szCs w:val="20"/>
              </w:rPr>
            </w:pPr>
            <w:r>
              <w:rPr>
                <w:b/>
                <w:sz w:val="20"/>
                <w:szCs w:val="20"/>
              </w:rPr>
              <w:t xml:space="preserve">Тариф</w:t>
            </w:r>
            <w:r>
              <w:rPr>
                <w:b/>
                <w:sz w:val="20"/>
                <w:szCs w:val="20"/>
              </w:rPr>
            </w:r>
          </w:p>
        </w:tc>
        <w:tc>
          <w:tcPr>
            <w:tcBorders>
              <w:top w:val="single" w:color="000000" w:sz="4" w:space="0"/>
              <w:left w:val="single" w:color="000000" w:sz="4" w:space="0"/>
              <w:bottom w:val="single" w:color="000000" w:sz="4" w:space="0"/>
              <w:right w:val="single" w:color="000000" w:sz="4" w:space="0"/>
            </w:tcBorders>
            <w:tcW w:w="3240" w:type="dxa"/>
            <w:vAlign w:val="center"/>
            <w:textDirection w:val="lrTb"/>
            <w:noWrap w:val="false"/>
          </w:tcPr>
          <w:p>
            <w:pPr>
              <w:pStyle w:val="1128"/>
              <w:jc w:val="center"/>
              <w:rPr>
                <w:b/>
                <w:sz w:val="20"/>
                <w:szCs w:val="20"/>
              </w:rPr>
            </w:pPr>
            <w:r>
              <w:rPr>
                <w:b/>
                <w:sz w:val="20"/>
                <w:szCs w:val="20"/>
              </w:rPr>
              <w:t xml:space="preserve">Примечание</w:t>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828" w:type="dxa"/>
            <w:vAlign w:val="top"/>
            <w:textDirection w:val="lrTb"/>
            <w:noWrap w:val="false"/>
          </w:tcPr>
          <w:p>
            <w:pPr>
              <w:pStyle w:val="1128"/>
              <w:jc w:val="center"/>
              <w:rPr>
                <w:sz w:val="20"/>
                <w:szCs w:val="20"/>
              </w:rPr>
            </w:pPr>
            <w:r>
              <w:rPr>
                <w:sz w:val="20"/>
                <w:szCs w:val="20"/>
              </w:rPr>
              <w:t xml:space="preserve">9.1.</w:t>
            </w:r>
            <w:r>
              <w:rPr>
                <w:sz w:val="20"/>
                <w:szCs w:val="20"/>
              </w:rPr>
            </w:r>
          </w:p>
        </w:tc>
        <w:tc>
          <w:tcPr>
            <w:tcBorders>
              <w:top w:val="single" w:color="000000" w:sz="4" w:space="0"/>
              <w:left w:val="single" w:color="000000" w:sz="4" w:space="0"/>
              <w:bottom w:val="single" w:color="000000" w:sz="4" w:space="0"/>
              <w:right w:val="single" w:color="000000" w:sz="4" w:space="0"/>
            </w:tcBorders>
            <w:tcW w:w="3240" w:type="dxa"/>
            <w:vAlign w:val="top"/>
            <w:textDirection w:val="lrTb"/>
            <w:noWrap w:val="false"/>
          </w:tcPr>
          <w:p>
            <w:pPr>
              <w:pStyle w:val="1128"/>
              <w:jc w:val="both"/>
              <w:rPr>
                <w:sz w:val="20"/>
                <w:szCs w:val="20"/>
              </w:rPr>
            </w:pPr>
            <w:r>
              <w:rPr>
                <w:sz w:val="20"/>
                <w:szCs w:val="20"/>
              </w:rPr>
              <w:t xml:space="preserve">Арендная плата за пользование сейфовой ячейкой размером 50Х320Х493(мм)</w:t>
            </w:r>
            <w:r>
              <w:rPr>
                <w:sz w:val="20"/>
                <w:szCs w:val="20"/>
              </w:rPr>
            </w:r>
          </w:p>
        </w:tc>
        <w:tc>
          <w:tcPr>
            <w:tcBorders>
              <w:top w:val="single" w:color="000000" w:sz="4" w:space="0"/>
              <w:left w:val="single" w:color="000000" w:sz="4" w:space="0"/>
              <w:bottom w:val="single" w:color="000000" w:sz="4" w:space="0"/>
              <w:right w:val="single" w:color="000000" w:sz="4" w:space="0"/>
            </w:tcBorders>
            <w:tcW w:w="3060" w:type="dxa"/>
            <w:vAlign w:val="top"/>
            <w:textDirection w:val="lrTb"/>
            <w:noWrap w:val="false"/>
          </w:tcPr>
          <w:p>
            <w:pPr>
              <w:pStyle w:val="1128"/>
              <w:rPr>
                <w:sz w:val="20"/>
                <w:szCs w:val="20"/>
              </w:rPr>
            </w:pPr>
            <w:r>
              <w:rPr>
                <w:sz w:val="20"/>
                <w:szCs w:val="20"/>
              </w:rPr>
              <w:t xml:space="preserve">Услуга не предоставляется</w:t>
            </w:r>
            <w:r>
              <w:rPr>
                <w:sz w:val="20"/>
                <w:szCs w:val="20"/>
              </w:rPr>
            </w:r>
          </w:p>
        </w:tc>
        <w:tc>
          <w:tcPr>
            <w:tcBorders>
              <w:top w:val="single" w:color="000000" w:sz="4" w:space="0"/>
              <w:left w:val="single" w:color="000000" w:sz="4" w:space="0"/>
              <w:bottom w:val="single" w:color="000000" w:sz="4" w:space="0"/>
              <w:right w:val="single" w:color="000000" w:sz="4" w:space="0"/>
            </w:tcBorders>
            <w:tcW w:w="3240" w:type="dxa"/>
            <w:vAlign w:val="top"/>
            <w:vMerge w:val="restart"/>
            <w:textDirection w:val="lrTb"/>
            <w:noWrap w:val="false"/>
          </w:tcPr>
          <w:p>
            <w:pPr>
              <w:pStyle w:val="1128"/>
              <w:jc w:val="both"/>
              <w:rPr>
                <w:i/>
                <w:sz w:val="20"/>
                <w:szCs w:val="20"/>
              </w:rPr>
            </w:pPr>
            <w:r>
              <w:rPr>
                <w:i/>
                <w:sz w:val="20"/>
                <w:szCs w:val="20"/>
              </w:rPr>
              <w:t xml:space="preserve">Тариф включает в себя НДС (дополнительно не взимается). Арендная плата уплачивается авансом за весь срок аренды в течение 3-х рабочих дней с даты заключения соответствующего договора аренды.</w:t>
            </w:r>
            <w:r>
              <w:rPr>
                <w:i/>
                <w:sz w:val="20"/>
                <w:szCs w:val="20"/>
              </w:rPr>
            </w:r>
          </w:p>
          <w:p>
            <w:pPr>
              <w:pStyle w:val="1128"/>
              <w:jc w:val="both"/>
              <w:rPr>
                <w:i/>
                <w:sz w:val="20"/>
                <w:szCs w:val="20"/>
              </w:rPr>
            </w:pPr>
            <w:r>
              <w:rPr>
                <w:i/>
                <w:sz w:val="20"/>
                <w:szCs w:val="20"/>
              </w:rPr>
            </w:r>
            <w:r>
              <w:rPr>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828" w:type="dxa"/>
            <w:vAlign w:val="top"/>
            <w:textDirection w:val="lrTb"/>
            <w:noWrap w:val="false"/>
          </w:tcPr>
          <w:p>
            <w:pPr>
              <w:pStyle w:val="1128"/>
              <w:jc w:val="center"/>
              <w:rPr>
                <w:sz w:val="20"/>
                <w:szCs w:val="20"/>
              </w:rPr>
            </w:pPr>
            <w:r>
              <w:rPr>
                <w:sz w:val="20"/>
                <w:szCs w:val="20"/>
              </w:rPr>
              <w:t xml:space="preserve">9.2.</w:t>
            </w:r>
            <w:r>
              <w:rPr>
                <w:sz w:val="20"/>
                <w:szCs w:val="20"/>
              </w:rPr>
            </w:r>
          </w:p>
        </w:tc>
        <w:tc>
          <w:tcPr>
            <w:tcBorders>
              <w:top w:val="single" w:color="000000" w:sz="4" w:space="0"/>
              <w:left w:val="single" w:color="000000" w:sz="4" w:space="0"/>
              <w:bottom w:val="single" w:color="000000" w:sz="4" w:space="0"/>
              <w:right w:val="single" w:color="000000" w:sz="4" w:space="0"/>
            </w:tcBorders>
            <w:tcW w:w="3240" w:type="dxa"/>
            <w:vAlign w:val="top"/>
            <w:textDirection w:val="lrTb"/>
            <w:noWrap w:val="false"/>
          </w:tcPr>
          <w:p>
            <w:pPr>
              <w:pStyle w:val="1128"/>
              <w:jc w:val="both"/>
              <w:rPr>
                <w:sz w:val="20"/>
                <w:szCs w:val="20"/>
              </w:rPr>
            </w:pPr>
            <w:r>
              <w:rPr>
                <w:sz w:val="20"/>
                <w:szCs w:val="20"/>
              </w:rPr>
              <w:t xml:space="preserve">Арендная плата за пользование сейфовой ячейкой размером 125Х320Х493(мм)</w:t>
            </w:r>
            <w:r>
              <w:rPr>
                <w:sz w:val="20"/>
                <w:szCs w:val="20"/>
              </w:rPr>
            </w:r>
          </w:p>
        </w:tc>
        <w:tc>
          <w:tcPr>
            <w:tcBorders>
              <w:top w:val="single" w:color="000000" w:sz="4" w:space="0"/>
              <w:left w:val="single" w:color="000000" w:sz="4" w:space="0"/>
              <w:bottom w:val="single" w:color="000000" w:sz="4" w:space="0"/>
              <w:right w:val="single" w:color="000000" w:sz="4" w:space="0"/>
            </w:tcBorders>
            <w:tcW w:w="3060" w:type="dxa"/>
            <w:vAlign w:val="top"/>
            <w:textDirection w:val="lrTb"/>
            <w:noWrap w:val="false"/>
          </w:tcPr>
          <w:p>
            <w:pPr>
              <w:pStyle w:val="1128"/>
              <w:rPr>
                <w:sz w:val="20"/>
                <w:szCs w:val="20"/>
              </w:rPr>
            </w:pPr>
            <w:r>
              <w:rPr>
                <w:sz w:val="20"/>
                <w:szCs w:val="20"/>
              </w:rPr>
              <w:t xml:space="preserve">Услуга не предоставляется</w:t>
            </w:r>
            <w:r>
              <w:rPr>
                <w:sz w:val="20"/>
                <w:szCs w:val="20"/>
              </w:rPr>
            </w:r>
          </w:p>
        </w:tc>
        <w:tc>
          <w:tcPr>
            <w:tcBorders>
              <w:top w:val="single" w:color="000000" w:sz="4" w:space="0"/>
              <w:left w:val="single" w:color="000000" w:sz="4" w:space="0"/>
              <w:bottom w:val="single" w:color="000000" w:sz="4" w:space="0"/>
              <w:right w:val="single" w:color="000000" w:sz="4" w:space="0"/>
            </w:tcBorders>
            <w:tcW w:w="3240" w:type="dxa"/>
            <w:vAlign w:val="top"/>
            <w:vMerge w:val="continue"/>
            <w:textDirection w:val="lrTb"/>
            <w:noWrap w:val="false"/>
          </w:tcPr>
          <w:p>
            <w:pPr>
              <w:pStyle w:val="1128"/>
              <w:jc w:val="both"/>
              <w:rPr>
                <w:i/>
                <w:sz w:val="18"/>
                <w:szCs w:val="18"/>
              </w:rPr>
            </w:pPr>
            <w:r>
              <w:rPr>
                <w:i/>
                <w:sz w:val="18"/>
                <w:szCs w:val="18"/>
              </w:rPr>
            </w:r>
            <w:r>
              <w:rPr>
                <w:i/>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828" w:type="dxa"/>
            <w:vAlign w:val="top"/>
            <w:textDirection w:val="lrTb"/>
            <w:noWrap w:val="false"/>
          </w:tcPr>
          <w:p>
            <w:pPr>
              <w:pStyle w:val="1128"/>
              <w:jc w:val="center"/>
              <w:rPr>
                <w:sz w:val="20"/>
                <w:szCs w:val="20"/>
              </w:rPr>
            </w:pPr>
            <w:r>
              <w:rPr>
                <w:sz w:val="20"/>
                <w:szCs w:val="20"/>
              </w:rPr>
              <w:t xml:space="preserve">9.3.</w:t>
            </w:r>
            <w:r>
              <w:rPr>
                <w:sz w:val="20"/>
                <w:szCs w:val="20"/>
              </w:rPr>
            </w:r>
          </w:p>
        </w:tc>
        <w:tc>
          <w:tcPr>
            <w:tcBorders>
              <w:top w:val="single" w:color="000000" w:sz="4" w:space="0"/>
              <w:left w:val="single" w:color="000000" w:sz="4" w:space="0"/>
              <w:bottom w:val="single" w:color="000000" w:sz="4" w:space="0"/>
              <w:right w:val="single" w:color="000000" w:sz="4" w:space="0"/>
            </w:tcBorders>
            <w:tcW w:w="3240" w:type="dxa"/>
            <w:vAlign w:val="top"/>
            <w:textDirection w:val="lrTb"/>
            <w:noWrap w:val="false"/>
          </w:tcPr>
          <w:p>
            <w:pPr>
              <w:pStyle w:val="1128"/>
              <w:jc w:val="both"/>
              <w:rPr>
                <w:sz w:val="20"/>
                <w:szCs w:val="20"/>
              </w:rPr>
            </w:pPr>
            <w:r>
              <w:rPr>
                <w:sz w:val="20"/>
                <w:szCs w:val="20"/>
              </w:rPr>
              <w:t xml:space="preserve">Арендная плата за пользование сейфовой ячейкой размером 300Х320Х493(мм)</w:t>
            </w:r>
            <w:r>
              <w:rPr>
                <w:sz w:val="20"/>
                <w:szCs w:val="20"/>
              </w:rPr>
            </w:r>
          </w:p>
        </w:tc>
        <w:tc>
          <w:tcPr>
            <w:tcBorders>
              <w:top w:val="single" w:color="000000" w:sz="4" w:space="0"/>
              <w:left w:val="single" w:color="000000" w:sz="4" w:space="0"/>
              <w:bottom w:val="single" w:color="000000" w:sz="4" w:space="0"/>
              <w:right w:val="single" w:color="000000" w:sz="4" w:space="0"/>
            </w:tcBorders>
            <w:tcW w:w="3060" w:type="dxa"/>
            <w:vAlign w:val="top"/>
            <w:textDirection w:val="lrTb"/>
            <w:noWrap w:val="false"/>
          </w:tcPr>
          <w:p>
            <w:pPr>
              <w:pStyle w:val="1128"/>
              <w:rPr>
                <w:sz w:val="20"/>
                <w:szCs w:val="20"/>
              </w:rPr>
            </w:pPr>
            <w:r>
              <w:rPr>
                <w:sz w:val="20"/>
                <w:szCs w:val="20"/>
              </w:rPr>
              <w:t xml:space="preserve">Услуга не предоставляется</w:t>
            </w:r>
            <w:r>
              <w:rPr>
                <w:sz w:val="20"/>
                <w:szCs w:val="20"/>
              </w:rPr>
            </w:r>
          </w:p>
        </w:tc>
        <w:tc>
          <w:tcPr>
            <w:tcBorders>
              <w:top w:val="single" w:color="000000" w:sz="4" w:space="0"/>
              <w:left w:val="single" w:color="000000" w:sz="4" w:space="0"/>
              <w:bottom w:val="single" w:color="000000" w:sz="4" w:space="0"/>
              <w:right w:val="single" w:color="000000" w:sz="4" w:space="0"/>
            </w:tcBorders>
            <w:tcW w:w="3240" w:type="dxa"/>
            <w:vAlign w:val="top"/>
            <w:vMerge w:val="continue"/>
            <w:textDirection w:val="lrTb"/>
            <w:noWrap w:val="false"/>
          </w:tcPr>
          <w:p>
            <w:pPr>
              <w:pStyle w:val="1128"/>
              <w:jc w:val="both"/>
              <w:rPr>
                <w:i/>
                <w:sz w:val="18"/>
                <w:szCs w:val="18"/>
              </w:rPr>
            </w:pPr>
            <w:r>
              <w:rPr>
                <w:i/>
                <w:sz w:val="18"/>
                <w:szCs w:val="18"/>
              </w:rPr>
            </w:r>
            <w:r>
              <w:rPr>
                <w:i/>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28" w:type="dxa"/>
            <w:vAlign w:val="top"/>
            <w:textDirection w:val="lrTb"/>
            <w:noWrap w:val="false"/>
          </w:tcPr>
          <w:p>
            <w:pPr>
              <w:pStyle w:val="1128"/>
              <w:jc w:val="center"/>
              <w:rPr>
                <w:sz w:val="20"/>
                <w:szCs w:val="20"/>
              </w:rPr>
            </w:pPr>
            <w:r>
              <w:rPr>
                <w:sz w:val="20"/>
                <w:szCs w:val="20"/>
              </w:rPr>
              <w:t xml:space="preserve">9.4.</w:t>
            </w:r>
            <w:r>
              <w:rPr>
                <w:sz w:val="20"/>
                <w:szCs w:val="20"/>
              </w:rPr>
            </w:r>
          </w:p>
        </w:tc>
        <w:tc>
          <w:tcPr>
            <w:tcBorders>
              <w:top w:val="single" w:color="000000" w:sz="4" w:space="0"/>
              <w:left w:val="single" w:color="000000" w:sz="4" w:space="0"/>
              <w:bottom w:val="single" w:color="000000" w:sz="4" w:space="0"/>
              <w:right w:val="single" w:color="000000" w:sz="4" w:space="0"/>
            </w:tcBorders>
            <w:tcW w:w="3240" w:type="dxa"/>
            <w:vAlign w:val="top"/>
            <w:textDirection w:val="lrTb"/>
            <w:noWrap w:val="false"/>
          </w:tcPr>
          <w:p>
            <w:pPr>
              <w:pStyle w:val="1128"/>
              <w:jc w:val="both"/>
              <w:rPr>
                <w:sz w:val="20"/>
                <w:szCs w:val="20"/>
              </w:rPr>
            </w:pPr>
            <w:r>
              <w:rPr>
                <w:sz w:val="20"/>
                <w:szCs w:val="20"/>
              </w:rPr>
              <w:t xml:space="preserve">Арендная плата за пользование сейфовой ячейкой размером 175Х320Х493(мм)</w:t>
            </w:r>
            <w:r>
              <w:rPr>
                <w:sz w:val="20"/>
                <w:szCs w:val="20"/>
              </w:rPr>
            </w:r>
          </w:p>
        </w:tc>
        <w:tc>
          <w:tcPr>
            <w:tcBorders>
              <w:top w:val="single" w:color="000000" w:sz="4" w:space="0"/>
              <w:left w:val="single" w:color="000000" w:sz="4" w:space="0"/>
              <w:bottom w:val="single" w:color="000000" w:sz="4" w:space="0"/>
              <w:right w:val="single" w:color="000000" w:sz="4" w:space="0"/>
            </w:tcBorders>
            <w:tcW w:w="3060" w:type="dxa"/>
            <w:vAlign w:val="top"/>
            <w:textDirection w:val="lrTb"/>
            <w:noWrap w:val="false"/>
          </w:tcPr>
          <w:p>
            <w:pPr>
              <w:pStyle w:val="1128"/>
              <w:jc w:val="both"/>
              <w:rPr>
                <w:sz w:val="20"/>
                <w:szCs w:val="20"/>
              </w:rPr>
            </w:pPr>
            <w:r>
              <w:rPr>
                <w:sz w:val="20"/>
                <w:szCs w:val="20"/>
              </w:rPr>
              <w:t xml:space="preserve">Услуга не предоставляется </w:t>
            </w:r>
            <w:r>
              <w:rPr>
                <w:sz w:val="20"/>
                <w:szCs w:val="20"/>
              </w:rPr>
            </w:r>
          </w:p>
        </w:tc>
        <w:tc>
          <w:tcPr>
            <w:tcBorders>
              <w:top w:val="single" w:color="000000" w:sz="4" w:space="0"/>
              <w:left w:val="single" w:color="000000" w:sz="4" w:space="0"/>
              <w:right w:val="single" w:color="000000" w:sz="4" w:space="0"/>
            </w:tcBorders>
            <w:tcW w:w="3240" w:type="dxa"/>
            <w:vAlign w:val="center"/>
            <w:vMerge w:val="restart"/>
            <w:textDirection w:val="lrTb"/>
            <w:noWrap w:val="false"/>
          </w:tcPr>
          <w:p>
            <w:pPr>
              <w:pStyle w:val="1141"/>
              <w:rPr>
                <w:b w:val="0"/>
                <w:bCs w:val="0"/>
                <w:i/>
                <w:sz w:val="20"/>
                <w:szCs w:val="20"/>
              </w:rPr>
            </w:pPr>
            <w:r>
              <w:rPr>
                <w:b w:val="0"/>
                <w:bCs w:val="0"/>
                <w:i/>
                <w:sz w:val="20"/>
                <w:szCs w:val="20"/>
              </w:rPr>
              <w:t xml:space="preserve">Тариф включает НДС и уплачивается в момент предоставления услуги</w:t>
            </w:r>
            <w:r>
              <w:rPr>
                <w:b w:val="0"/>
                <w:bCs w:val="0"/>
                <w:i/>
                <w:sz w:val="20"/>
                <w:szCs w:val="20"/>
              </w:rPr>
            </w:r>
            <w:r>
              <w:rPr>
                <w:b w:val="0"/>
                <w:bCs w:val="0"/>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28" w:type="dxa"/>
            <w:vAlign w:val="top"/>
            <w:textDirection w:val="lrTb"/>
            <w:noWrap w:val="false"/>
          </w:tcPr>
          <w:p>
            <w:pPr>
              <w:pStyle w:val="1128"/>
              <w:jc w:val="center"/>
              <w:rPr>
                <w:sz w:val="20"/>
                <w:szCs w:val="20"/>
              </w:rPr>
            </w:pPr>
            <w:r>
              <w:rPr>
                <w:sz w:val="20"/>
                <w:szCs w:val="20"/>
              </w:rPr>
              <w:t xml:space="preserve">9.5.</w:t>
            </w:r>
            <w:r>
              <w:rPr>
                <w:sz w:val="20"/>
                <w:szCs w:val="20"/>
              </w:rPr>
            </w:r>
          </w:p>
        </w:tc>
        <w:tc>
          <w:tcPr>
            <w:tcBorders>
              <w:top w:val="single" w:color="000000" w:sz="4" w:space="0"/>
              <w:left w:val="single" w:color="000000" w:sz="4" w:space="0"/>
              <w:bottom w:val="single" w:color="000000" w:sz="4" w:space="0"/>
              <w:right w:val="single" w:color="000000" w:sz="4" w:space="0"/>
            </w:tcBorders>
            <w:tcW w:w="3240" w:type="dxa"/>
            <w:vAlign w:val="top"/>
            <w:textDirection w:val="lrTb"/>
            <w:noWrap w:val="false"/>
          </w:tcPr>
          <w:p>
            <w:pPr>
              <w:pStyle w:val="1128"/>
              <w:jc w:val="both"/>
              <w:rPr>
                <w:sz w:val="20"/>
                <w:szCs w:val="20"/>
              </w:rPr>
            </w:pPr>
            <w:r>
              <w:rPr>
                <w:sz w:val="20"/>
                <w:szCs w:val="20"/>
              </w:rPr>
              <w:t xml:space="preserve">Единовременное предоставление в пользование клиенту специализированной банковской техники (счетчики банкнот, прибор(ы) для определения подлинности банкнот) в хранилище ценностей клиентов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060" w:type="dxa"/>
            <w:vAlign w:val="top"/>
            <w:textDirection w:val="lrTb"/>
            <w:noWrap w:val="false"/>
          </w:tcPr>
          <w:p>
            <w:pPr>
              <w:pStyle w:val="1128"/>
              <w:jc w:val="both"/>
              <w:rPr>
                <w:sz w:val="20"/>
                <w:szCs w:val="20"/>
              </w:rPr>
            </w:pPr>
            <w:r>
              <w:rPr>
                <w:sz w:val="20"/>
                <w:szCs w:val="20"/>
              </w:rPr>
            </w:r>
            <w:r>
              <w:rPr>
                <w:sz w:val="20"/>
                <w:szCs w:val="20"/>
              </w:rPr>
            </w:r>
          </w:p>
          <w:p>
            <w:pPr>
              <w:pStyle w:val="1128"/>
              <w:jc w:val="center"/>
              <w:rPr>
                <w:sz w:val="20"/>
                <w:szCs w:val="20"/>
              </w:rPr>
            </w:pPr>
            <w:r>
              <w:rPr>
                <w:color w:val="000000"/>
                <w:sz w:val="20"/>
                <w:szCs w:val="20"/>
              </w:rPr>
              <w:t xml:space="preserve">155 руб. </w:t>
              <w:br w:type="textWrapping" w:clear="all"/>
              <w:t xml:space="preserve">за единицу банковской техники</w:t>
            </w:r>
            <w:r>
              <w:rPr>
                <w:sz w:val="20"/>
                <w:szCs w:val="20"/>
              </w:rPr>
            </w:r>
            <w:r>
              <w:rPr>
                <w:sz w:val="20"/>
                <w:szCs w:val="20"/>
              </w:rPr>
            </w:r>
          </w:p>
        </w:tc>
        <w:tc>
          <w:tcPr>
            <w:tcBorders>
              <w:left w:val="single" w:color="000000" w:sz="4" w:space="0"/>
              <w:right w:val="single" w:color="000000" w:sz="4" w:space="0"/>
            </w:tcBorders>
            <w:tcW w:w="3240" w:type="dxa"/>
            <w:vAlign w:val="center"/>
            <w:vMerge w:val="continue"/>
            <w:textDirection w:val="lrTb"/>
            <w:noWrap w:val="false"/>
          </w:tcPr>
          <w:p>
            <w:pPr>
              <w:pStyle w:val="1128"/>
              <w:jc w:val="both"/>
              <w:rPr>
                <w:i/>
                <w:sz w:val="20"/>
                <w:szCs w:val="20"/>
              </w:rPr>
            </w:pPr>
            <w:r>
              <w:rPr>
                <w:i/>
                <w:sz w:val="20"/>
                <w:szCs w:val="20"/>
              </w:rPr>
            </w:r>
            <w:r>
              <w:rPr>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28" w:type="dxa"/>
            <w:vAlign w:val="top"/>
            <w:textDirection w:val="lrTb"/>
            <w:noWrap w:val="false"/>
          </w:tcPr>
          <w:p>
            <w:pPr>
              <w:pStyle w:val="1128"/>
              <w:jc w:val="center"/>
              <w:rPr>
                <w:sz w:val="20"/>
                <w:szCs w:val="20"/>
              </w:rPr>
            </w:pPr>
            <w:r>
              <w:rPr>
                <w:sz w:val="20"/>
                <w:szCs w:val="20"/>
              </w:rPr>
              <w:t xml:space="preserve">9.6.</w:t>
            </w:r>
            <w:r>
              <w:rPr>
                <w:sz w:val="20"/>
                <w:szCs w:val="20"/>
              </w:rPr>
            </w:r>
          </w:p>
        </w:tc>
        <w:tc>
          <w:tcPr>
            <w:tcBorders>
              <w:top w:val="single" w:color="000000" w:sz="4" w:space="0"/>
              <w:left w:val="single" w:color="000000" w:sz="4" w:space="0"/>
              <w:bottom w:val="single" w:color="000000" w:sz="4" w:space="0"/>
              <w:right w:val="single" w:color="000000" w:sz="4" w:space="0"/>
            </w:tcBorders>
            <w:tcW w:w="3240" w:type="dxa"/>
            <w:vAlign w:val="top"/>
            <w:textDirection w:val="lrTb"/>
            <w:noWrap w:val="false"/>
          </w:tcPr>
          <w:p>
            <w:pPr>
              <w:pStyle w:val="1128"/>
              <w:jc w:val="both"/>
              <w:rPr>
                <w:sz w:val="20"/>
                <w:szCs w:val="20"/>
              </w:rPr>
            </w:pPr>
            <w:r>
              <w:rPr>
                <w:sz w:val="20"/>
                <w:szCs w:val="20"/>
              </w:rPr>
              <w:t xml:space="preserve">Арендная плата за пользование сейфовой ячейкой размером 450Х320Х493(мм)</w:t>
            </w:r>
            <w:r>
              <w:rPr>
                <w:sz w:val="20"/>
                <w:szCs w:val="20"/>
              </w:rPr>
            </w:r>
          </w:p>
        </w:tc>
        <w:tc>
          <w:tcPr>
            <w:tcBorders>
              <w:top w:val="single" w:color="000000" w:sz="4" w:space="0"/>
              <w:left w:val="single" w:color="000000" w:sz="4" w:space="0"/>
              <w:bottom w:val="single" w:color="000000" w:sz="4" w:space="0"/>
              <w:right w:val="single" w:color="000000" w:sz="4" w:space="0"/>
            </w:tcBorders>
            <w:tcW w:w="3060" w:type="dxa"/>
            <w:vAlign w:val="top"/>
            <w:textDirection w:val="lrTb"/>
            <w:noWrap w:val="false"/>
          </w:tcPr>
          <w:p>
            <w:pPr>
              <w:pStyle w:val="1128"/>
              <w:ind w:left="72"/>
              <w:jc w:val="both"/>
              <w:rPr>
                <w:sz w:val="20"/>
                <w:szCs w:val="20"/>
              </w:rPr>
            </w:pPr>
            <w:r>
              <w:rPr>
                <w:sz w:val="20"/>
                <w:szCs w:val="20"/>
              </w:rPr>
              <w:t xml:space="preserve">Услуга не предоставляется </w:t>
            </w:r>
            <w:r>
              <w:rPr>
                <w:sz w:val="20"/>
                <w:szCs w:val="20"/>
              </w:rPr>
            </w:r>
          </w:p>
        </w:tc>
        <w:tc>
          <w:tcPr>
            <w:tcBorders>
              <w:left w:val="single" w:color="000000" w:sz="4" w:space="0"/>
              <w:right w:val="single" w:color="000000" w:sz="4" w:space="0"/>
            </w:tcBorders>
            <w:tcW w:w="3240" w:type="dxa"/>
            <w:vAlign w:val="top"/>
            <w:vMerge w:val="continue"/>
            <w:textDirection w:val="lrTb"/>
            <w:noWrap w:val="false"/>
          </w:tcPr>
          <w:p>
            <w:pPr>
              <w:pStyle w:val="1128"/>
              <w:jc w:val="both"/>
              <w:rPr>
                <w:i/>
                <w:sz w:val="20"/>
                <w:szCs w:val="20"/>
              </w:rPr>
            </w:pPr>
            <w:r>
              <w:rPr>
                <w:i/>
                <w:sz w:val="20"/>
                <w:szCs w:val="20"/>
              </w:rPr>
            </w:r>
            <w:r>
              <w:rPr>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28" w:type="dxa"/>
            <w:vAlign w:val="top"/>
            <w:textDirection w:val="lrTb"/>
            <w:noWrap w:val="false"/>
          </w:tcPr>
          <w:p>
            <w:pPr>
              <w:pStyle w:val="1128"/>
              <w:jc w:val="center"/>
              <w:rPr>
                <w:sz w:val="20"/>
                <w:szCs w:val="20"/>
              </w:rPr>
            </w:pPr>
            <w:r>
              <w:rPr>
                <w:sz w:val="20"/>
                <w:szCs w:val="20"/>
              </w:rPr>
              <w:t xml:space="preserve">9.7.</w:t>
            </w:r>
            <w:r>
              <w:rPr>
                <w:sz w:val="20"/>
                <w:szCs w:val="20"/>
              </w:rPr>
            </w:r>
          </w:p>
        </w:tc>
        <w:tc>
          <w:tcPr>
            <w:tcBorders>
              <w:top w:val="single" w:color="000000" w:sz="4" w:space="0"/>
              <w:left w:val="single" w:color="000000" w:sz="4" w:space="0"/>
              <w:bottom w:val="single" w:color="000000" w:sz="4" w:space="0"/>
              <w:right w:val="single" w:color="000000" w:sz="4" w:space="0"/>
            </w:tcBorders>
            <w:tcW w:w="3240" w:type="dxa"/>
            <w:vAlign w:val="top"/>
            <w:textDirection w:val="lrTb"/>
            <w:noWrap w:val="false"/>
          </w:tcPr>
          <w:p>
            <w:pPr>
              <w:pStyle w:val="1128"/>
              <w:jc w:val="both"/>
              <w:rPr>
                <w:sz w:val="20"/>
                <w:szCs w:val="20"/>
              </w:rPr>
            </w:pPr>
            <w:r>
              <w:rPr>
                <w:sz w:val="20"/>
                <w:szCs w:val="20"/>
              </w:rPr>
              <w:t xml:space="preserve">Арендная плата за пользование сейфовой ячейкой размером 600Х320Х493(мм)</w:t>
            </w:r>
            <w:r>
              <w:rPr>
                <w:sz w:val="20"/>
                <w:szCs w:val="20"/>
              </w:rPr>
            </w:r>
          </w:p>
        </w:tc>
        <w:tc>
          <w:tcPr>
            <w:tcBorders>
              <w:top w:val="single" w:color="000000" w:sz="4" w:space="0"/>
              <w:left w:val="single" w:color="000000" w:sz="4" w:space="0"/>
              <w:bottom w:val="single" w:color="000000" w:sz="4" w:space="0"/>
              <w:right w:val="single" w:color="000000" w:sz="4" w:space="0"/>
            </w:tcBorders>
            <w:tcW w:w="3060" w:type="dxa"/>
            <w:vAlign w:val="top"/>
            <w:textDirection w:val="lrTb"/>
            <w:noWrap w:val="false"/>
          </w:tcPr>
          <w:p>
            <w:pPr>
              <w:pStyle w:val="1128"/>
              <w:ind w:left="72"/>
              <w:jc w:val="both"/>
              <w:rPr>
                <w:sz w:val="20"/>
                <w:szCs w:val="20"/>
              </w:rPr>
            </w:pPr>
            <w:r>
              <w:rPr>
                <w:sz w:val="20"/>
                <w:szCs w:val="20"/>
              </w:rPr>
              <w:t xml:space="preserve">Услуга не предоставляется </w:t>
            </w:r>
            <w:r>
              <w:rPr>
                <w:sz w:val="20"/>
                <w:szCs w:val="20"/>
              </w:rPr>
            </w:r>
          </w:p>
        </w:tc>
        <w:tc>
          <w:tcPr>
            <w:tcBorders>
              <w:left w:val="single" w:color="000000" w:sz="4" w:space="0"/>
              <w:bottom w:val="single" w:color="000000" w:sz="4" w:space="0"/>
              <w:right w:val="single" w:color="000000" w:sz="4" w:space="0"/>
            </w:tcBorders>
            <w:tcW w:w="3240" w:type="dxa"/>
            <w:vAlign w:val="top"/>
            <w:vMerge w:val="continue"/>
            <w:textDirection w:val="lrTb"/>
            <w:noWrap w:val="false"/>
          </w:tcPr>
          <w:p>
            <w:pPr>
              <w:pStyle w:val="1128"/>
              <w:jc w:val="both"/>
              <w:rPr>
                <w:i/>
                <w:sz w:val="20"/>
                <w:szCs w:val="20"/>
              </w:rPr>
            </w:pPr>
            <w:r>
              <w:rPr>
                <w:i/>
                <w:sz w:val="20"/>
                <w:szCs w:val="20"/>
              </w:rPr>
            </w:r>
            <w:r>
              <w:rPr>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38"/>
        </w:trPr>
        <w:tc>
          <w:tcPr>
            <w:tcBorders>
              <w:top w:val="single" w:color="000000" w:sz="4" w:space="0"/>
              <w:left w:val="single" w:color="000000" w:sz="4" w:space="0"/>
              <w:bottom w:val="single" w:color="000000" w:sz="4" w:space="0"/>
              <w:right w:val="single" w:color="000000" w:sz="4" w:space="0"/>
            </w:tcBorders>
            <w:tcW w:w="828" w:type="dxa"/>
            <w:vAlign w:val="top"/>
            <w:textDirection w:val="lrTb"/>
            <w:noWrap w:val="false"/>
          </w:tcPr>
          <w:p>
            <w:pPr>
              <w:pStyle w:val="1128"/>
              <w:jc w:val="center"/>
              <w:rPr>
                <w:sz w:val="20"/>
                <w:szCs w:val="20"/>
              </w:rPr>
            </w:pPr>
            <w:r>
              <w:rPr>
                <w:sz w:val="20"/>
                <w:szCs w:val="20"/>
              </w:rPr>
              <w:t xml:space="preserve">9.</w:t>
            </w:r>
            <w:r>
              <w:rPr>
                <w:sz w:val="20"/>
                <w:szCs w:val="20"/>
              </w:rPr>
              <w:t xml:space="preserve">8</w:t>
            </w:r>
            <w:r>
              <w:rPr>
                <w:sz w:val="20"/>
                <w:szCs w:val="20"/>
              </w:rPr>
              <w:t xml:space="preserve">.</w:t>
            </w:r>
            <w:r>
              <w:rPr>
                <w:sz w:val="20"/>
                <w:szCs w:val="20"/>
              </w:rPr>
            </w:r>
          </w:p>
        </w:tc>
        <w:tc>
          <w:tcPr>
            <w:tcBorders>
              <w:top w:val="single" w:color="000000" w:sz="4" w:space="0"/>
              <w:left w:val="single" w:color="000000" w:sz="4" w:space="0"/>
              <w:bottom w:val="single" w:color="000000" w:sz="4" w:space="0"/>
              <w:right w:val="single" w:color="000000" w:sz="4" w:space="0"/>
            </w:tcBorders>
            <w:tcW w:w="3240" w:type="dxa"/>
            <w:vAlign w:val="top"/>
            <w:textDirection w:val="lrTb"/>
            <w:noWrap w:val="false"/>
          </w:tcPr>
          <w:p>
            <w:pPr>
              <w:pStyle w:val="1128"/>
              <w:jc w:val="both"/>
              <w:rPr>
                <w:sz w:val="20"/>
                <w:szCs w:val="20"/>
              </w:rPr>
            </w:pPr>
            <w:r>
              <w:rPr>
                <w:sz w:val="20"/>
                <w:szCs w:val="20"/>
              </w:rPr>
              <w:t xml:space="preserve">Плата за единовременный допуск к сейфовой ячейке одновременно с арендатором (его представителем) дополнительно еще одного лица</w:t>
            </w:r>
            <w:r>
              <w:rPr>
                <w:sz w:val="20"/>
                <w:szCs w:val="20"/>
              </w:rPr>
            </w:r>
          </w:p>
        </w:tc>
        <w:tc>
          <w:tcPr>
            <w:tcBorders>
              <w:top w:val="single" w:color="000000" w:sz="4" w:space="0"/>
              <w:left w:val="single" w:color="000000" w:sz="4" w:space="0"/>
              <w:bottom w:val="single" w:color="000000" w:sz="4" w:space="0"/>
              <w:right w:val="single" w:color="000000" w:sz="4" w:space="0"/>
            </w:tcBorders>
            <w:tcW w:w="3060" w:type="dxa"/>
            <w:vAlign w:val="top"/>
            <w:textDirection w:val="lrTb"/>
            <w:noWrap w:val="false"/>
          </w:tcPr>
          <w:p>
            <w:pPr>
              <w:pStyle w:val="1128"/>
              <w:rPr>
                <w:sz w:val="20"/>
                <w:szCs w:val="20"/>
              </w:rPr>
            </w:pPr>
            <w:r>
              <w:rPr>
                <w:sz w:val="20"/>
                <w:szCs w:val="20"/>
              </w:rPr>
              <w:t xml:space="preserve">Услуга не предоставляется</w:t>
            </w:r>
            <w:r>
              <w:rPr>
                <w:sz w:val="20"/>
                <w:szCs w:val="20"/>
              </w:rPr>
            </w:r>
          </w:p>
        </w:tc>
        <w:tc>
          <w:tcPr>
            <w:tcBorders>
              <w:top w:val="single" w:color="000000" w:sz="4" w:space="0"/>
              <w:left w:val="single" w:color="000000" w:sz="4" w:space="0"/>
              <w:bottom w:val="single" w:color="000000" w:sz="4" w:space="0"/>
              <w:right w:val="single" w:color="000000" w:sz="4" w:space="0"/>
            </w:tcBorders>
            <w:tcW w:w="3240" w:type="dxa"/>
            <w:vAlign w:val="top"/>
            <w:textDirection w:val="lrTb"/>
            <w:noWrap w:val="false"/>
          </w:tcPr>
          <w:p>
            <w:pPr>
              <w:pStyle w:val="1128"/>
              <w:jc w:val="both"/>
              <w:rPr>
                <w:i/>
                <w:sz w:val="20"/>
                <w:szCs w:val="20"/>
              </w:rPr>
            </w:pPr>
            <w:r>
              <w:rPr>
                <w:i/>
                <w:sz w:val="20"/>
                <w:szCs w:val="20"/>
              </w:rPr>
              <w:t xml:space="preserve">Комиссия включает НДС и уплачивается в момент предоставления услуги.</w:t>
            </w:r>
            <w:r>
              <w:rPr>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5"/>
        </w:trPr>
        <w:tc>
          <w:tcPr>
            <w:tcBorders>
              <w:top w:val="single" w:color="000000" w:sz="4" w:space="0"/>
              <w:left w:val="single" w:color="000000" w:sz="4" w:space="0"/>
              <w:bottom w:val="single" w:color="000000" w:sz="4" w:space="0"/>
              <w:right w:val="single" w:color="000000" w:sz="4" w:space="0"/>
            </w:tcBorders>
            <w:tcW w:w="828" w:type="dxa"/>
            <w:vAlign w:val="top"/>
            <w:textDirection w:val="lrTb"/>
            <w:noWrap w:val="false"/>
          </w:tcPr>
          <w:p>
            <w:pPr>
              <w:pStyle w:val="1128"/>
              <w:jc w:val="center"/>
              <w:rPr>
                <w:sz w:val="20"/>
                <w:szCs w:val="20"/>
              </w:rPr>
            </w:pPr>
            <w:r>
              <w:rPr>
                <w:sz w:val="20"/>
                <w:szCs w:val="20"/>
              </w:rPr>
              <w:t xml:space="preserve">9.</w:t>
            </w:r>
            <w:r>
              <w:rPr>
                <w:sz w:val="20"/>
                <w:szCs w:val="20"/>
              </w:rPr>
              <w:t xml:space="preserve">9</w:t>
            </w:r>
            <w:r>
              <w:rPr>
                <w:sz w:val="20"/>
                <w:szCs w:val="20"/>
              </w:rPr>
              <w:t xml:space="preserve">.</w:t>
            </w:r>
            <w:r>
              <w:rPr>
                <w:sz w:val="20"/>
                <w:szCs w:val="20"/>
              </w:rPr>
            </w:r>
          </w:p>
        </w:tc>
        <w:tc>
          <w:tcPr>
            <w:tcBorders>
              <w:top w:val="single" w:color="000000" w:sz="4" w:space="0"/>
              <w:left w:val="single" w:color="000000" w:sz="4" w:space="0"/>
              <w:bottom w:val="single" w:color="000000" w:sz="4" w:space="0"/>
              <w:right w:val="single" w:color="000000" w:sz="4" w:space="0"/>
            </w:tcBorders>
            <w:tcW w:w="3240" w:type="dxa"/>
            <w:vAlign w:val="top"/>
            <w:textDirection w:val="lrTb"/>
            <w:noWrap w:val="false"/>
          </w:tcPr>
          <w:p>
            <w:pPr>
              <w:pStyle w:val="1128"/>
              <w:jc w:val="both"/>
              <w:rPr>
                <w:sz w:val="20"/>
                <w:szCs w:val="20"/>
              </w:rPr>
            </w:pPr>
            <w:r>
              <w:rPr>
                <w:sz w:val="20"/>
                <w:szCs w:val="20"/>
              </w:rPr>
              <w:t xml:space="preserve">Страховой депозит</w:t>
            </w:r>
            <w:r>
              <w:rPr>
                <w:sz w:val="20"/>
                <w:szCs w:val="20"/>
              </w:rPr>
            </w:r>
          </w:p>
        </w:tc>
        <w:tc>
          <w:tcPr>
            <w:tcBorders>
              <w:top w:val="single" w:color="000000" w:sz="4" w:space="0"/>
              <w:left w:val="single" w:color="000000" w:sz="4" w:space="0"/>
              <w:bottom w:val="single" w:color="000000" w:sz="4" w:space="0"/>
              <w:right w:val="single" w:color="000000" w:sz="4" w:space="0"/>
            </w:tcBorders>
            <w:tcW w:w="3060" w:type="dxa"/>
            <w:vAlign w:val="top"/>
            <w:textDirection w:val="lrTb"/>
            <w:noWrap w:val="false"/>
          </w:tcPr>
          <w:p>
            <w:pPr>
              <w:pStyle w:val="1128"/>
              <w:rPr>
                <w:sz w:val="20"/>
                <w:szCs w:val="20"/>
              </w:rPr>
            </w:pPr>
            <w:r>
              <w:rPr>
                <w:sz w:val="20"/>
                <w:szCs w:val="20"/>
              </w:rPr>
              <w:t xml:space="preserve">Услуга не предоставляется</w:t>
            </w:r>
            <w:r>
              <w:rPr>
                <w:sz w:val="20"/>
                <w:szCs w:val="20"/>
              </w:rPr>
            </w:r>
          </w:p>
        </w:tc>
        <w:tc>
          <w:tcPr>
            <w:tcBorders>
              <w:top w:val="single" w:color="000000" w:sz="4" w:space="0"/>
              <w:left w:val="single" w:color="000000" w:sz="4" w:space="0"/>
              <w:bottom w:val="single" w:color="000000" w:sz="4" w:space="0"/>
              <w:right w:val="single" w:color="000000" w:sz="4" w:space="0"/>
            </w:tcBorders>
            <w:tcW w:w="3240" w:type="dxa"/>
            <w:vAlign w:val="top"/>
            <w:textDirection w:val="lrTb"/>
            <w:noWrap w:val="false"/>
          </w:tcPr>
          <w:p>
            <w:pPr>
              <w:pStyle w:val="1128"/>
              <w:jc w:val="both"/>
              <w:rPr>
                <w:i/>
                <w:sz w:val="20"/>
                <w:szCs w:val="20"/>
              </w:rPr>
            </w:pPr>
            <w:r>
              <w:rPr>
                <w:i/>
                <w:sz w:val="20"/>
                <w:szCs w:val="20"/>
              </w:rPr>
              <w:t xml:space="preserve">Сумма страхового депозита уплачивается в течение 3-х рабочих дней с даты заключения соответствующего договора аренды.</w:t>
            </w:r>
            <w:r>
              <w:rPr>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0"/>
        </w:trPr>
        <w:tc>
          <w:tcPr>
            <w:tcBorders>
              <w:top w:val="single" w:color="000000" w:sz="4" w:space="0"/>
              <w:left w:val="single" w:color="000000" w:sz="4" w:space="0"/>
              <w:bottom w:val="single" w:color="000000" w:sz="4" w:space="0"/>
              <w:right w:val="single" w:color="000000" w:sz="4" w:space="0"/>
            </w:tcBorders>
            <w:tcW w:w="828" w:type="dxa"/>
            <w:vAlign w:val="top"/>
            <w:textDirection w:val="lrTb"/>
            <w:noWrap w:val="false"/>
          </w:tcPr>
          <w:p>
            <w:pPr>
              <w:pStyle w:val="1128"/>
              <w:jc w:val="center"/>
              <w:rPr>
                <w:sz w:val="20"/>
                <w:szCs w:val="20"/>
              </w:rPr>
            </w:pPr>
            <w:r>
              <w:rPr>
                <w:sz w:val="20"/>
                <w:szCs w:val="20"/>
              </w:rPr>
              <w:t xml:space="preserve">9.</w:t>
            </w:r>
            <w:r>
              <w:rPr>
                <w:sz w:val="20"/>
                <w:szCs w:val="20"/>
              </w:rPr>
              <w:t xml:space="preserve">10.</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240" w:type="dxa"/>
            <w:vAlign w:val="top"/>
            <w:textDirection w:val="lrTb"/>
            <w:noWrap w:val="false"/>
          </w:tcPr>
          <w:p>
            <w:pPr>
              <w:pStyle w:val="1128"/>
              <w:jc w:val="both"/>
              <w:rPr>
                <w:sz w:val="20"/>
                <w:szCs w:val="20"/>
              </w:rPr>
            </w:pPr>
            <w:r>
              <w:rPr>
                <w:sz w:val="20"/>
                <w:szCs w:val="20"/>
              </w:rPr>
              <w:t xml:space="preserve">Неустойка (штраф) за утрату, порчу ключей, замка ячейки и/или  ячейки</w:t>
            </w:r>
            <w:r>
              <w:rPr>
                <w:sz w:val="20"/>
                <w:szCs w:val="20"/>
              </w:rPr>
            </w:r>
          </w:p>
        </w:tc>
        <w:tc>
          <w:tcPr>
            <w:tcBorders>
              <w:top w:val="single" w:color="000000" w:sz="4" w:space="0"/>
              <w:left w:val="single" w:color="000000" w:sz="4" w:space="0"/>
              <w:bottom w:val="single" w:color="000000" w:sz="4" w:space="0"/>
              <w:right w:val="single" w:color="000000" w:sz="4" w:space="0"/>
            </w:tcBorders>
            <w:tcW w:w="3060" w:type="dxa"/>
            <w:vAlign w:val="top"/>
            <w:textDirection w:val="lrTb"/>
            <w:noWrap w:val="false"/>
          </w:tcPr>
          <w:p>
            <w:pPr>
              <w:pStyle w:val="1128"/>
              <w:rPr>
                <w:sz w:val="20"/>
                <w:szCs w:val="20"/>
              </w:rPr>
            </w:pPr>
            <w:r>
              <w:rPr>
                <w:sz w:val="20"/>
                <w:szCs w:val="20"/>
              </w:rPr>
              <w:t xml:space="preserve">Услуга не предоставляется</w:t>
            </w:r>
            <w:r>
              <w:rPr>
                <w:sz w:val="20"/>
                <w:szCs w:val="20"/>
              </w:rPr>
            </w:r>
          </w:p>
        </w:tc>
        <w:tc>
          <w:tcPr>
            <w:tcBorders>
              <w:top w:val="single" w:color="000000" w:sz="4" w:space="0"/>
              <w:left w:val="single" w:color="000000" w:sz="4" w:space="0"/>
              <w:bottom w:val="single" w:color="000000" w:sz="4" w:space="0"/>
              <w:right w:val="single" w:color="000000" w:sz="4" w:space="0"/>
            </w:tcBorders>
            <w:tcW w:w="3240" w:type="dxa"/>
            <w:vAlign w:val="top"/>
            <w:textDirection w:val="lrTb"/>
            <w:noWrap w:val="false"/>
          </w:tcPr>
          <w:p>
            <w:pPr>
              <w:pStyle w:val="1128"/>
              <w:jc w:val="both"/>
              <w:rPr>
                <w:i/>
                <w:sz w:val="20"/>
                <w:szCs w:val="20"/>
              </w:rPr>
            </w:pPr>
            <w:r>
              <w:rPr>
                <w:i/>
                <w:sz w:val="20"/>
                <w:szCs w:val="20"/>
              </w:rPr>
              <w:t xml:space="preserve">Комиссия включает НДС и уплачивается в день обнаружения.</w:t>
            </w:r>
            <w:r>
              <w:rPr>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0"/>
        </w:trPr>
        <w:tc>
          <w:tcPr>
            <w:tcBorders>
              <w:top w:val="single" w:color="000000" w:sz="4" w:space="0"/>
              <w:left w:val="single" w:color="000000" w:sz="4" w:space="0"/>
              <w:bottom w:val="single" w:color="000000" w:sz="4" w:space="0"/>
              <w:right w:val="single" w:color="000000" w:sz="4" w:space="0"/>
            </w:tcBorders>
            <w:tcW w:w="828" w:type="dxa"/>
            <w:vAlign w:val="top"/>
            <w:textDirection w:val="lrTb"/>
            <w:noWrap w:val="false"/>
          </w:tcPr>
          <w:p>
            <w:pPr>
              <w:pStyle w:val="1128"/>
              <w:jc w:val="center"/>
              <w:rPr>
                <w:sz w:val="20"/>
                <w:szCs w:val="20"/>
              </w:rPr>
            </w:pPr>
            <w:r>
              <w:rPr>
                <w:sz w:val="20"/>
                <w:szCs w:val="20"/>
              </w:rPr>
              <w:t xml:space="preserve">9.</w:t>
            </w:r>
            <w:r>
              <w:rPr>
                <w:sz w:val="20"/>
                <w:szCs w:val="20"/>
              </w:rPr>
              <w:t xml:space="preserve">11.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240" w:type="dxa"/>
            <w:vAlign w:val="top"/>
            <w:textDirection w:val="lrTb"/>
            <w:noWrap w:val="false"/>
          </w:tcPr>
          <w:p>
            <w:pPr>
              <w:pStyle w:val="1128"/>
              <w:jc w:val="both"/>
              <w:rPr>
                <w:sz w:val="20"/>
                <w:szCs w:val="20"/>
              </w:rPr>
            </w:pPr>
            <w:r>
              <w:rPr>
                <w:sz w:val="20"/>
                <w:szCs w:val="20"/>
              </w:rPr>
              <w:t xml:space="preserve">Неустойка (штраф) за несвоевременный возврат ключей от сейфовой ячейки</w:t>
            </w:r>
            <w:r>
              <w:rPr>
                <w:sz w:val="20"/>
                <w:szCs w:val="20"/>
              </w:rPr>
            </w:r>
          </w:p>
        </w:tc>
        <w:tc>
          <w:tcPr>
            <w:tcBorders>
              <w:top w:val="single" w:color="000000" w:sz="4" w:space="0"/>
              <w:left w:val="single" w:color="000000" w:sz="4" w:space="0"/>
              <w:bottom w:val="single" w:color="000000" w:sz="4" w:space="0"/>
              <w:right w:val="single" w:color="000000" w:sz="4" w:space="0"/>
            </w:tcBorders>
            <w:tcW w:w="3060" w:type="dxa"/>
            <w:vAlign w:val="top"/>
            <w:textDirection w:val="lrTb"/>
            <w:noWrap w:val="false"/>
          </w:tcPr>
          <w:p>
            <w:pPr>
              <w:pStyle w:val="1128"/>
              <w:rPr>
                <w:sz w:val="20"/>
                <w:szCs w:val="20"/>
              </w:rPr>
            </w:pPr>
            <w:r>
              <w:rPr>
                <w:sz w:val="20"/>
                <w:szCs w:val="20"/>
              </w:rPr>
              <w:t xml:space="preserve">Услуга не предоставляется</w:t>
            </w:r>
            <w:r>
              <w:rPr>
                <w:sz w:val="20"/>
                <w:szCs w:val="20"/>
              </w:rPr>
            </w:r>
          </w:p>
        </w:tc>
        <w:tc>
          <w:tcPr>
            <w:tcBorders>
              <w:top w:val="single" w:color="000000" w:sz="4" w:space="0"/>
              <w:left w:val="single" w:color="000000" w:sz="4" w:space="0"/>
              <w:bottom w:val="single" w:color="000000" w:sz="4" w:space="0"/>
              <w:right w:val="single" w:color="000000" w:sz="4" w:space="0"/>
            </w:tcBorders>
            <w:tcW w:w="3240" w:type="dxa"/>
            <w:vAlign w:val="top"/>
            <w:textDirection w:val="lrTb"/>
            <w:noWrap w:val="false"/>
          </w:tcPr>
          <w:p>
            <w:pPr>
              <w:pStyle w:val="1128"/>
              <w:jc w:val="both"/>
              <w:rPr>
                <w:i/>
                <w:sz w:val="20"/>
                <w:szCs w:val="20"/>
              </w:rPr>
            </w:pPr>
            <w:r>
              <w:rPr>
                <w:i/>
                <w:sz w:val="20"/>
                <w:szCs w:val="20"/>
              </w:rPr>
              <w:t xml:space="preserve">Комиссия включает НДС и уплачивается в день возврата ключа.</w:t>
            </w:r>
            <w:r>
              <w:rPr>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0"/>
        </w:trPr>
        <w:tc>
          <w:tcPr>
            <w:tcBorders>
              <w:top w:val="single" w:color="000000" w:sz="4" w:space="0"/>
              <w:left w:val="single" w:color="000000" w:sz="4" w:space="0"/>
              <w:bottom w:val="single" w:color="000000" w:sz="4" w:space="0"/>
              <w:right w:val="single" w:color="000000" w:sz="4" w:space="0"/>
            </w:tcBorders>
            <w:tcW w:w="828" w:type="dxa"/>
            <w:vAlign w:val="top"/>
            <w:textDirection w:val="lrTb"/>
            <w:noWrap w:val="false"/>
          </w:tcPr>
          <w:p>
            <w:pPr>
              <w:pStyle w:val="1128"/>
              <w:jc w:val="center"/>
              <w:rPr>
                <w:sz w:val="20"/>
                <w:szCs w:val="20"/>
              </w:rPr>
            </w:pPr>
            <w:r>
              <w:rPr>
                <w:sz w:val="20"/>
                <w:szCs w:val="20"/>
              </w:rPr>
              <w:t xml:space="preserve">9.</w:t>
            </w:r>
            <w:r>
              <w:rPr>
                <w:sz w:val="20"/>
                <w:szCs w:val="20"/>
              </w:rPr>
              <w:t xml:space="preserve">12.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240" w:type="dxa"/>
            <w:vAlign w:val="top"/>
            <w:textDirection w:val="lrTb"/>
            <w:noWrap w:val="false"/>
          </w:tcPr>
          <w:p>
            <w:pPr>
              <w:pStyle w:val="1128"/>
              <w:jc w:val="both"/>
              <w:rPr>
                <w:sz w:val="20"/>
                <w:szCs w:val="20"/>
              </w:rPr>
            </w:pPr>
            <w:r>
              <w:rPr>
                <w:sz w:val="20"/>
                <w:szCs w:val="20"/>
              </w:rPr>
              <w:t xml:space="preserve">Единовременное предоставление в пользование клиенту специализированной банковской техники (счетчик банкнот, прибор(-ы) для определения подлинности банкнот) в Хранилище ценностей клиентов</w:t>
            </w:r>
            <w:r>
              <w:rPr>
                <w:sz w:val="20"/>
                <w:szCs w:val="20"/>
              </w:rPr>
            </w:r>
          </w:p>
        </w:tc>
        <w:tc>
          <w:tcPr>
            <w:tcBorders>
              <w:top w:val="single" w:color="000000" w:sz="4" w:space="0"/>
              <w:left w:val="single" w:color="000000" w:sz="4" w:space="0"/>
              <w:bottom w:val="single" w:color="000000" w:sz="4" w:space="0"/>
              <w:right w:val="single" w:color="000000" w:sz="4" w:space="0"/>
            </w:tcBorders>
            <w:tcW w:w="3060" w:type="dxa"/>
            <w:vAlign w:val="top"/>
            <w:textDirection w:val="lrTb"/>
            <w:noWrap w:val="false"/>
          </w:tcPr>
          <w:p>
            <w:pPr>
              <w:pStyle w:val="1128"/>
              <w:rPr>
                <w:sz w:val="20"/>
                <w:szCs w:val="20"/>
              </w:rPr>
            </w:pPr>
            <w:r>
              <w:rPr>
                <w:sz w:val="20"/>
                <w:szCs w:val="20"/>
              </w:rPr>
              <w:t xml:space="preserve">Услуга не предоставляется</w:t>
            </w:r>
            <w:r>
              <w:rPr>
                <w:sz w:val="20"/>
                <w:szCs w:val="20"/>
              </w:rPr>
            </w:r>
          </w:p>
        </w:tc>
        <w:tc>
          <w:tcPr>
            <w:tcBorders>
              <w:top w:val="single" w:color="000000" w:sz="4" w:space="0"/>
              <w:left w:val="single" w:color="000000" w:sz="4" w:space="0"/>
              <w:bottom w:val="single" w:color="000000" w:sz="4" w:space="0"/>
              <w:right w:val="single" w:color="000000" w:sz="4" w:space="0"/>
            </w:tcBorders>
            <w:tcW w:w="3240" w:type="dxa"/>
            <w:vAlign w:val="top"/>
            <w:textDirection w:val="lrTb"/>
            <w:noWrap w:val="false"/>
          </w:tcPr>
          <w:p>
            <w:pPr>
              <w:pStyle w:val="1128"/>
              <w:jc w:val="both"/>
              <w:rPr>
                <w:i/>
                <w:sz w:val="20"/>
                <w:szCs w:val="20"/>
              </w:rPr>
            </w:pPr>
            <w:r>
              <w:rPr>
                <w:i/>
                <w:sz w:val="20"/>
                <w:szCs w:val="20"/>
              </w:rPr>
              <w:t xml:space="preserve">Комиссия включает НДС и уплачивается в день заключения соответствующего договора.</w:t>
            </w:r>
            <w:r>
              <w:rPr>
                <w:i/>
                <w:sz w:val="20"/>
                <w:szCs w:val="20"/>
              </w:rPr>
            </w:r>
          </w:p>
        </w:tc>
      </w:tr>
    </w:tbl>
    <w:p>
      <w:pPr>
        <w:pStyle w:val="1128"/>
        <w:jc w:val="center"/>
        <w:rPr>
          <w:rFonts w:ascii="Times" w:hAnsi="Times"/>
          <w:sz w:val="20"/>
          <w:szCs w:val="20"/>
        </w:rPr>
      </w:pPr>
      <w:r>
        <w:rPr>
          <w:rFonts w:ascii="Times" w:hAnsi="Times"/>
          <w:sz w:val="20"/>
          <w:szCs w:val="20"/>
        </w:rPr>
      </w:r>
      <w:r>
        <w:rPr>
          <w:rFonts w:ascii="Times" w:hAnsi="Times"/>
          <w:sz w:val="20"/>
          <w:szCs w:val="20"/>
        </w:rPr>
      </w:r>
    </w:p>
    <w:p>
      <w:pPr>
        <w:pStyle w:val="1128"/>
        <w:jc w:val="center"/>
        <w:rPr>
          <w:rFonts w:ascii="Times" w:hAnsi="Times"/>
          <w:sz w:val="20"/>
          <w:szCs w:val="20"/>
        </w:rPr>
      </w:pPr>
      <w:r>
        <w:rPr>
          <w:rFonts w:ascii="Times" w:hAnsi="Times"/>
          <w:sz w:val="20"/>
          <w:szCs w:val="20"/>
        </w:rPr>
      </w:r>
      <w:r>
        <w:rPr>
          <w:rFonts w:ascii="Times" w:hAnsi="Times"/>
          <w:sz w:val="20"/>
          <w:szCs w:val="20"/>
        </w:rPr>
      </w:r>
    </w:p>
    <w:p>
      <w:pPr>
        <w:pStyle w:val="1129"/>
        <w:ind w:firstLine="0"/>
        <w:jc w:val="center"/>
        <w:rPr>
          <w:sz w:val="22"/>
          <w:szCs w:val="22"/>
        </w:rPr>
      </w:pPr>
      <w:r>
        <w:rPr>
          <w:sz w:val="22"/>
          <w:szCs w:val="22"/>
        </w:rPr>
        <w:t xml:space="preserve">10. Услуги инкассации по отдельному договору</w:t>
      </w:r>
      <w:r>
        <w:rPr>
          <w:sz w:val="22"/>
          <w:szCs w:val="22"/>
        </w:rPr>
        <w:t xml:space="preserve"> </w:t>
      </w:r>
      <w:r>
        <w:rPr>
          <w:sz w:val="22"/>
          <w:szCs w:val="22"/>
        </w:rPr>
        <w:t xml:space="preserve">с Российским объединением инкассации Банка России</w:t>
      </w:r>
      <w:r>
        <w:rPr>
          <w:sz w:val="22"/>
          <w:szCs w:val="22"/>
        </w:rPr>
      </w:r>
      <w:r>
        <w:rPr>
          <w:sz w:val="22"/>
          <w:szCs w:val="22"/>
        </w:rPr>
      </w:r>
    </w:p>
    <w:p>
      <w:pPr>
        <w:pStyle w:val="1128"/>
      </w:pPr>
      <w:r/>
      <w:r/>
    </w:p>
    <w:tbl>
      <w:tblPr>
        <w:tblW w:w="1036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828"/>
        <w:gridCol w:w="3776"/>
        <w:gridCol w:w="2339"/>
        <w:gridCol w:w="34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28" w:type="dxa"/>
            <w:vAlign w:val="center"/>
            <w:textDirection w:val="lrTb"/>
            <w:noWrap w:val="false"/>
          </w:tcPr>
          <w:p>
            <w:pPr>
              <w:pStyle w:val="1128"/>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p>
        </w:tc>
        <w:tc>
          <w:tcPr>
            <w:tcBorders>
              <w:top w:val="single" w:color="000000" w:sz="4" w:space="0"/>
              <w:left w:val="single" w:color="000000" w:sz="4" w:space="0"/>
              <w:bottom w:val="single" w:color="000000" w:sz="4" w:space="0"/>
              <w:right w:val="single" w:color="000000" w:sz="4" w:space="0"/>
            </w:tcBorders>
            <w:tcW w:w="3776" w:type="dxa"/>
            <w:vAlign w:val="center"/>
            <w:textDirection w:val="lrTb"/>
            <w:noWrap w:val="false"/>
          </w:tcPr>
          <w:p>
            <w:pPr>
              <w:pStyle w:val="1128"/>
              <w:jc w:val="center"/>
              <w:rPr>
                <w:b/>
                <w:sz w:val="20"/>
                <w:szCs w:val="20"/>
              </w:rPr>
            </w:pPr>
            <w:r>
              <w:rPr>
                <w:b/>
                <w:sz w:val="20"/>
                <w:szCs w:val="20"/>
              </w:rPr>
              <w:t xml:space="preserve">Наименование услуги</w:t>
            </w:r>
            <w:r>
              <w:rPr>
                <w:b/>
                <w:sz w:val="20"/>
                <w:szCs w:val="20"/>
              </w:rPr>
            </w:r>
          </w:p>
        </w:tc>
        <w:tc>
          <w:tcPr>
            <w:tcBorders>
              <w:top w:val="single" w:color="000000" w:sz="4" w:space="0"/>
              <w:left w:val="single" w:color="000000" w:sz="4" w:space="0"/>
              <w:bottom w:val="single" w:color="000000" w:sz="4" w:space="0"/>
              <w:right w:val="single" w:color="000000" w:sz="4" w:space="0"/>
            </w:tcBorders>
            <w:tcW w:w="2339" w:type="dxa"/>
            <w:vAlign w:val="center"/>
            <w:textDirection w:val="lrTb"/>
            <w:noWrap w:val="false"/>
          </w:tcPr>
          <w:p>
            <w:pPr>
              <w:pStyle w:val="1128"/>
              <w:jc w:val="center"/>
              <w:rPr>
                <w:b/>
                <w:sz w:val="20"/>
                <w:szCs w:val="20"/>
              </w:rPr>
            </w:pPr>
            <w:r>
              <w:rPr>
                <w:b/>
                <w:sz w:val="20"/>
                <w:szCs w:val="20"/>
              </w:rPr>
              <w:t xml:space="preserve">Тариф</w:t>
            </w:r>
            <w:r>
              <w:rPr>
                <w:b/>
                <w:sz w:val="20"/>
                <w:szCs w:val="20"/>
              </w:rPr>
            </w:r>
          </w:p>
        </w:tc>
        <w:tc>
          <w:tcPr>
            <w:tcBorders>
              <w:top w:val="single" w:color="000000" w:sz="4" w:space="0"/>
              <w:left w:val="single" w:color="000000" w:sz="4" w:space="0"/>
              <w:bottom w:val="single" w:color="000000" w:sz="4" w:space="0"/>
              <w:right w:val="single" w:color="000000" w:sz="4" w:space="0"/>
            </w:tcBorders>
            <w:tcW w:w="3425" w:type="dxa"/>
            <w:vAlign w:val="center"/>
            <w:textDirection w:val="lrTb"/>
            <w:noWrap w:val="false"/>
          </w:tcPr>
          <w:p>
            <w:pPr>
              <w:pStyle w:val="1128"/>
              <w:jc w:val="center"/>
              <w:rPr>
                <w:b/>
                <w:sz w:val="20"/>
                <w:szCs w:val="20"/>
              </w:rPr>
            </w:pPr>
            <w:r>
              <w:rPr>
                <w:b/>
                <w:sz w:val="20"/>
                <w:szCs w:val="20"/>
              </w:rPr>
              <w:t xml:space="preserve">Примечание</w:t>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20"/>
        </w:trPr>
        <w:tc>
          <w:tcPr>
            <w:tcBorders>
              <w:top w:val="single" w:color="000000" w:sz="4" w:space="0"/>
              <w:left w:val="single" w:color="000000" w:sz="4" w:space="0"/>
              <w:bottom w:val="single" w:color="000000" w:sz="4" w:space="0"/>
              <w:right w:val="single" w:color="000000" w:sz="4" w:space="0"/>
            </w:tcBorders>
            <w:tcW w:w="828" w:type="dxa"/>
            <w:vAlign w:val="top"/>
            <w:textDirection w:val="lrTb"/>
            <w:noWrap w:val="false"/>
          </w:tcPr>
          <w:p>
            <w:pPr>
              <w:pStyle w:val="1128"/>
              <w:jc w:val="center"/>
              <w:rPr>
                <w:sz w:val="20"/>
                <w:szCs w:val="20"/>
              </w:rPr>
            </w:pPr>
            <w:r>
              <w:rPr>
                <w:sz w:val="20"/>
                <w:szCs w:val="20"/>
              </w:rPr>
              <w:t xml:space="preserve">10.1.</w:t>
            </w:r>
            <w:r>
              <w:rPr>
                <w:sz w:val="20"/>
                <w:szCs w:val="20"/>
              </w:rPr>
            </w:r>
            <w:r>
              <w:rPr>
                <w:sz w:val="20"/>
                <w:szCs w:val="20"/>
              </w:rPr>
            </w:r>
          </w:p>
          <w:p>
            <w:pPr>
              <w:pStyle w:val="1128"/>
              <w:jc w:val="center"/>
              <w:rPr>
                <w:sz w:val="20"/>
                <w:szCs w:val="20"/>
              </w:rPr>
            </w:pPr>
            <w:r>
              <w:rPr>
                <w:sz w:val="20"/>
                <w:szCs w:val="20"/>
              </w:rPr>
            </w:r>
            <w:r>
              <w:rPr>
                <w:sz w:val="20"/>
                <w:szCs w:val="20"/>
              </w:rPr>
            </w:r>
          </w:p>
          <w:p>
            <w:pPr>
              <w:pStyle w:val="1128"/>
              <w:jc w:val="center"/>
              <w:rPr>
                <w:sz w:val="20"/>
                <w:szCs w:val="20"/>
              </w:rPr>
            </w:pPr>
            <w:r>
              <w:rPr>
                <w:sz w:val="20"/>
                <w:szCs w:val="20"/>
              </w:rPr>
            </w:r>
            <w:r>
              <w:rPr>
                <w:sz w:val="20"/>
                <w:szCs w:val="20"/>
              </w:rPr>
            </w:r>
          </w:p>
          <w:p>
            <w:pPr>
              <w:pStyle w:val="1128"/>
              <w:jc w:val="center"/>
              <w:rPr>
                <w:sz w:val="20"/>
                <w:szCs w:val="20"/>
              </w:rPr>
            </w:pPr>
            <w:r>
              <w:rPr>
                <w:sz w:val="20"/>
                <w:szCs w:val="20"/>
              </w:rPr>
              <w:t xml:space="preserve">10.1.1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776" w:type="dxa"/>
            <w:vAlign w:val="top"/>
            <w:textDirection w:val="lrTb"/>
            <w:noWrap w:val="false"/>
          </w:tcPr>
          <w:p>
            <w:pPr>
              <w:pStyle w:val="1128"/>
              <w:jc w:val="both"/>
              <w:rPr>
                <w:sz w:val="20"/>
                <w:szCs w:val="20"/>
              </w:rPr>
            </w:pPr>
            <w:r>
              <w:rPr>
                <w:sz w:val="20"/>
                <w:szCs w:val="20"/>
              </w:rPr>
              <w:t xml:space="preserve">Инкассация наличных денег (рубли и иностранная валюта)</w:t>
            </w:r>
            <w:r>
              <w:rPr>
                <w:sz w:val="20"/>
                <w:szCs w:val="20"/>
              </w:rPr>
            </w:r>
            <w:r>
              <w:rPr>
                <w:sz w:val="20"/>
                <w:szCs w:val="20"/>
              </w:rPr>
            </w:r>
          </w:p>
          <w:p>
            <w:pPr>
              <w:pStyle w:val="1128"/>
              <w:jc w:val="both"/>
              <w:rPr>
                <w:sz w:val="20"/>
                <w:szCs w:val="20"/>
              </w:rPr>
            </w:pPr>
            <w:r>
              <w:rPr>
                <w:sz w:val="20"/>
                <w:szCs w:val="20"/>
              </w:rPr>
            </w:r>
            <w:r>
              <w:rPr>
                <w:sz w:val="20"/>
                <w:szCs w:val="20"/>
              </w:rPr>
            </w:r>
          </w:p>
          <w:p>
            <w:pPr>
              <w:pStyle w:val="1128"/>
              <w:ind w:left="-51" w:firstLine="51"/>
              <w:spacing w:before="40"/>
              <w:rPr>
                <w:bCs/>
                <w:sz w:val="20"/>
                <w:szCs w:val="20"/>
              </w:rPr>
            </w:pPr>
            <w:r>
              <w:rPr>
                <w:bCs/>
                <w:sz w:val="20"/>
                <w:szCs w:val="20"/>
              </w:rPr>
              <w:t xml:space="preserve">Инкассация денежной наличности (рубли и иностранная валюта), в том числе внесенной через информационно-платежные терминалы:</w:t>
            </w:r>
            <w:r>
              <w:rPr>
                <w:bCs/>
                <w:sz w:val="20"/>
                <w:szCs w:val="20"/>
              </w:rPr>
            </w:r>
          </w:p>
          <w:p>
            <w:pPr>
              <w:pStyle w:val="1128"/>
              <w:ind w:left="176"/>
              <w:spacing w:before="40"/>
              <w:rPr>
                <w:bCs/>
                <w:sz w:val="20"/>
                <w:szCs w:val="20"/>
              </w:rPr>
            </w:pPr>
            <w:r>
              <w:rPr>
                <w:bCs/>
                <w:sz w:val="20"/>
                <w:szCs w:val="20"/>
              </w:rPr>
              <w:t xml:space="preserve">- с доставкой в подразделение Банка*;</w:t>
            </w:r>
            <w:r>
              <w:rPr>
                <w:bCs/>
                <w:sz w:val="20"/>
                <w:szCs w:val="20"/>
              </w:rPr>
            </w:r>
          </w:p>
          <w:p>
            <w:pPr>
              <w:pStyle w:val="1128"/>
              <w:jc w:val="both"/>
              <w:rPr>
                <w:bCs/>
                <w:sz w:val="20"/>
                <w:szCs w:val="20"/>
              </w:rPr>
            </w:pPr>
            <w:r>
              <w:rPr>
                <w:bCs/>
                <w:sz w:val="20"/>
                <w:szCs w:val="20"/>
              </w:rPr>
              <w:t xml:space="preserve">   </w:t>
            </w:r>
            <w:r>
              <w:rPr>
                <w:bCs/>
                <w:sz w:val="20"/>
                <w:szCs w:val="20"/>
              </w:rPr>
            </w:r>
          </w:p>
          <w:p>
            <w:pPr>
              <w:pStyle w:val="1128"/>
              <w:jc w:val="both"/>
              <w:rPr>
                <w:bCs/>
                <w:sz w:val="20"/>
                <w:szCs w:val="20"/>
              </w:rPr>
            </w:pPr>
            <w:r>
              <w:rPr>
                <w:bCs/>
                <w:sz w:val="20"/>
                <w:szCs w:val="20"/>
              </w:rPr>
            </w:r>
            <w:r>
              <w:rPr>
                <w:bCs/>
                <w:sz w:val="20"/>
                <w:szCs w:val="20"/>
              </w:rPr>
            </w:r>
          </w:p>
          <w:p>
            <w:pPr>
              <w:pStyle w:val="1128"/>
              <w:jc w:val="both"/>
              <w:rPr>
                <w:sz w:val="20"/>
                <w:szCs w:val="20"/>
              </w:rPr>
            </w:pPr>
            <w:r>
              <w:rPr>
                <w:bCs/>
                <w:sz w:val="20"/>
                <w:szCs w:val="20"/>
              </w:rPr>
              <w:t xml:space="preserve">- с доставкой в другую кредитную организацию</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339" w:type="dxa"/>
            <w:vAlign w:val="top"/>
            <w:textDirection w:val="lrTb"/>
            <w:noWrap w:val="false"/>
          </w:tcPr>
          <w:p>
            <w:pPr>
              <w:pStyle w:val="1128"/>
              <w:jc w:val="center"/>
              <w:rPr>
                <w:sz w:val="20"/>
                <w:szCs w:val="20"/>
              </w:rPr>
            </w:pPr>
            <w:r>
              <w:rPr>
                <w:sz w:val="20"/>
                <w:szCs w:val="20"/>
              </w:rPr>
              <w:t xml:space="preserve">По договоренности</w:t>
            </w:r>
            <w:r>
              <w:rPr>
                <w:sz w:val="20"/>
                <w:szCs w:val="20"/>
              </w:rPr>
            </w:r>
            <w:r>
              <w:rPr>
                <w:sz w:val="20"/>
                <w:szCs w:val="20"/>
              </w:rPr>
            </w:r>
          </w:p>
          <w:p>
            <w:pPr>
              <w:pStyle w:val="1128"/>
              <w:jc w:val="center"/>
              <w:rPr>
                <w:sz w:val="20"/>
                <w:szCs w:val="20"/>
              </w:rPr>
            </w:pPr>
            <w:r>
              <w:rPr>
                <w:sz w:val="20"/>
                <w:szCs w:val="20"/>
              </w:rPr>
            </w:r>
            <w:r>
              <w:rPr>
                <w:sz w:val="20"/>
                <w:szCs w:val="20"/>
              </w:rPr>
            </w:r>
          </w:p>
          <w:p>
            <w:pPr>
              <w:pStyle w:val="1128"/>
              <w:jc w:val="center"/>
              <w:rPr>
                <w:sz w:val="20"/>
                <w:szCs w:val="20"/>
              </w:rPr>
            </w:pPr>
            <w:r>
              <w:rPr>
                <w:sz w:val="20"/>
                <w:szCs w:val="20"/>
              </w:rPr>
            </w:r>
            <w:r>
              <w:rPr>
                <w:sz w:val="20"/>
                <w:szCs w:val="20"/>
              </w:rPr>
            </w:r>
          </w:p>
          <w:p>
            <w:pPr>
              <w:pStyle w:val="1128"/>
              <w:ind w:left="-51" w:firstLine="51"/>
              <w:jc w:val="center"/>
              <w:rPr>
                <w:sz w:val="20"/>
                <w:szCs w:val="20"/>
              </w:rPr>
            </w:pPr>
            <w:r>
              <w:rPr>
                <w:sz w:val="20"/>
                <w:szCs w:val="20"/>
              </w:rPr>
              <w:t xml:space="preserve">Не менее 0,15% </w:t>
              <w:br w:type="textWrapping" w:clear="all"/>
              <w:t xml:space="preserve">от суммы </w:t>
            </w:r>
            <w:r>
              <w:rPr>
                <w:sz w:val="20"/>
                <w:szCs w:val="20"/>
              </w:rPr>
            </w:r>
          </w:p>
          <w:p>
            <w:pPr>
              <w:pStyle w:val="1128"/>
              <w:ind w:left="-51" w:firstLine="51"/>
              <w:jc w:val="center"/>
              <w:rPr>
                <w:sz w:val="20"/>
                <w:szCs w:val="20"/>
              </w:rPr>
            </w:pPr>
            <w:r>
              <w:rPr>
                <w:sz w:val="20"/>
                <w:szCs w:val="20"/>
              </w:rPr>
              <w:t xml:space="preserve">до 600 000,00** руб. (включительно),</w:t>
            </w:r>
            <w:r>
              <w:rPr>
                <w:sz w:val="20"/>
                <w:szCs w:val="20"/>
              </w:rPr>
            </w:r>
          </w:p>
          <w:p>
            <w:pPr>
              <w:pStyle w:val="1128"/>
              <w:ind w:left="-51" w:firstLine="51"/>
              <w:jc w:val="center"/>
              <w:rPr>
                <w:sz w:val="20"/>
                <w:szCs w:val="20"/>
              </w:rPr>
            </w:pPr>
            <w:r>
              <w:rPr>
                <w:sz w:val="20"/>
                <w:szCs w:val="20"/>
              </w:rPr>
              <w:t xml:space="preserve">минимум </w:t>
            </w:r>
            <w:r>
              <w:rPr>
                <w:sz w:val="20"/>
                <w:szCs w:val="20"/>
              </w:rPr>
              <w:t xml:space="preserve">36</w:t>
            </w:r>
            <w:r>
              <w:rPr>
                <w:sz w:val="20"/>
                <w:szCs w:val="20"/>
              </w:rPr>
              <w:t xml:space="preserve">0 руб.;</w:t>
            </w:r>
            <w:r>
              <w:rPr>
                <w:sz w:val="20"/>
                <w:szCs w:val="20"/>
              </w:rPr>
            </w:r>
          </w:p>
          <w:p>
            <w:pPr>
              <w:pStyle w:val="1128"/>
              <w:ind w:left="-51" w:firstLine="51"/>
              <w:jc w:val="center"/>
              <w:rPr>
                <w:sz w:val="20"/>
                <w:szCs w:val="20"/>
              </w:rPr>
            </w:pPr>
            <w:r>
              <w:rPr>
                <w:sz w:val="20"/>
                <w:szCs w:val="20"/>
              </w:rPr>
              <w:t xml:space="preserve">не менее 0,10% </w:t>
              <w:br w:type="textWrapping" w:clear="all"/>
              <w:t xml:space="preserve">от суммы </w:t>
              <w:br w:type="textWrapping" w:clear="all"/>
              <w:t xml:space="preserve">с 600 000,01** руб. до 5 000 000,00* руб. (включительно); </w:t>
            </w:r>
            <w:r>
              <w:rPr>
                <w:sz w:val="20"/>
                <w:szCs w:val="20"/>
              </w:rPr>
            </w:r>
          </w:p>
          <w:p>
            <w:pPr>
              <w:pStyle w:val="1128"/>
              <w:jc w:val="center"/>
              <w:rPr>
                <w:sz w:val="20"/>
                <w:szCs w:val="20"/>
              </w:rPr>
            </w:pPr>
            <w:r>
              <w:rPr>
                <w:sz w:val="20"/>
                <w:szCs w:val="20"/>
              </w:rPr>
              <w:t xml:space="preserve">не менее 0,05% </w:t>
              <w:br w:type="textWrapping" w:clear="all"/>
              <w:t xml:space="preserve">от суммы с 5 000 000,01** руб. и выше</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425" w:type="dxa"/>
            <w:vAlign w:val="top"/>
            <w:textDirection w:val="lrTb"/>
            <w:noWrap w:val="false"/>
          </w:tcPr>
          <w:p>
            <w:pPr>
              <w:pStyle w:val="1128"/>
              <w:jc w:val="both"/>
              <w:rPr>
                <w:i/>
                <w:sz w:val="20"/>
                <w:szCs w:val="20"/>
              </w:rPr>
            </w:pPr>
            <w:r>
              <w:rPr>
                <w:i/>
                <w:sz w:val="20"/>
                <w:szCs w:val="20"/>
              </w:rPr>
              <w:t xml:space="preserve">Указанная услуга облагается НДС, сумма которого взимается дополнительно.</w:t>
            </w:r>
            <w:r>
              <w:rPr>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28" w:type="dxa"/>
            <w:vAlign w:val="top"/>
            <w:textDirection w:val="lrTb"/>
            <w:noWrap w:val="false"/>
          </w:tcPr>
          <w:p>
            <w:pPr>
              <w:pStyle w:val="1128"/>
              <w:jc w:val="center"/>
              <w:rPr>
                <w:sz w:val="20"/>
                <w:szCs w:val="20"/>
              </w:rPr>
            </w:pPr>
            <w:r>
              <w:rPr>
                <w:sz w:val="20"/>
                <w:szCs w:val="20"/>
              </w:rPr>
              <w:t xml:space="preserve">10.1.2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776" w:type="dxa"/>
            <w:vAlign w:val="top"/>
            <w:textDirection w:val="lrTb"/>
            <w:noWrap w:val="false"/>
          </w:tcPr>
          <w:p>
            <w:pPr>
              <w:pStyle w:val="1128"/>
              <w:jc w:val="both"/>
              <w:rPr>
                <w:sz w:val="20"/>
                <w:szCs w:val="20"/>
              </w:rPr>
            </w:pPr>
            <w:r>
              <w:rPr>
                <w:bCs/>
                <w:sz w:val="20"/>
                <w:szCs w:val="20"/>
              </w:rPr>
              <w:t xml:space="preserve">Прием, пересчет ден</w:t>
            </w:r>
            <w:r>
              <w:rPr>
                <w:bCs/>
                <w:sz w:val="20"/>
                <w:szCs w:val="20"/>
              </w:rPr>
              <w:t xml:space="preserve">ежной наличности, поступившей в инкассаторских сумках или других средствах для упаковки денежной наличности, доставленных инкассаторскими работниками АО «Россельхозбанк», с переводом денежных средств на счет клиента, открытый в другой кредитной организации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339" w:type="dxa"/>
            <w:vAlign w:val="top"/>
            <w:textDirection w:val="lrTb"/>
            <w:noWrap w:val="false"/>
          </w:tcPr>
          <w:p>
            <w:pPr>
              <w:pStyle w:val="1128"/>
              <w:jc w:val="center"/>
              <w:spacing w:before="40"/>
              <w:rPr>
                <w:sz w:val="20"/>
                <w:szCs w:val="20"/>
              </w:rPr>
            </w:pPr>
            <w:r>
              <w:rPr>
                <w:sz w:val="20"/>
                <w:szCs w:val="20"/>
              </w:rPr>
              <w:t xml:space="preserve">Не менее 0,2% от суммы,</w:t>
            </w:r>
            <w:r>
              <w:rPr>
                <w:sz w:val="20"/>
                <w:szCs w:val="20"/>
              </w:rPr>
            </w:r>
          </w:p>
          <w:p>
            <w:pPr>
              <w:pStyle w:val="1128"/>
              <w:jc w:val="center"/>
              <w:rPr>
                <w:sz w:val="20"/>
                <w:szCs w:val="20"/>
              </w:rPr>
            </w:pPr>
            <w:r>
              <w:rPr>
                <w:sz w:val="20"/>
                <w:szCs w:val="20"/>
              </w:rPr>
              <w:t xml:space="preserve">минимум </w:t>
            </w:r>
            <w:r>
              <w:rPr>
                <w:sz w:val="20"/>
                <w:szCs w:val="20"/>
              </w:rPr>
            </w:r>
          </w:p>
          <w:p>
            <w:pPr>
              <w:pStyle w:val="1128"/>
              <w:jc w:val="center"/>
              <w:rPr>
                <w:sz w:val="20"/>
                <w:szCs w:val="20"/>
              </w:rPr>
            </w:pPr>
            <w:r>
              <w:rPr>
                <w:sz w:val="20"/>
                <w:szCs w:val="20"/>
              </w:rPr>
              <w:t xml:space="preserve">150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425" w:type="dxa"/>
            <w:vAlign w:val="top"/>
            <w:textDirection w:val="lrTb"/>
            <w:noWrap w:val="false"/>
          </w:tcPr>
          <w:p>
            <w:pPr>
              <w:pStyle w:val="1128"/>
              <w:jc w:val="both"/>
              <w:rPr>
                <w:i/>
                <w:sz w:val="20"/>
                <w:szCs w:val="20"/>
              </w:rPr>
            </w:pPr>
            <w:r>
              <w:rPr>
                <w:bCs/>
                <w:i/>
                <w:sz w:val="20"/>
                <w:szCs w:val="20"/>
              </w:rPr>
              <w:t xml:space="preserve">Комиссия взимается                от суммы денежной наличности, поступившей по одному сопроводительному документу».</w:t>
            </w:r>
            <w:r>
              <w:rPr>
                <w:i/>
                <w:sz w:val="20"/>
                <w:szCs w:val="20"/>
              </w:rPr>
            </w:r>
            <w:r>
              <w:rPr>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28" w:type="dxa"/>
            <w:vAlign w:val="top"/>
            <w:textDirection w:val="lrTb"/>
            <w:noWrap w:val="false"/>
          </w:tcPr>
          <w:p>
            <w:pPr>
              <w:pStyle w:val="1128"/>
              <w:jc w:val="center"/>
              <w:rPr>
                <w:sz w:val="20"/>
                <w:szCs w:val="20"/>
              </w:rPr>
            </w:pPr>
            <w:r>
              <w:rPr>
                <w:sz w:val="20"/>
                <w:szCs w:val="20"/>
              </w:rPr>
              <w:t xml:space="preserve">10.2.</w:t>
            </w:r>
            <w:r>
              <w:rPr>
                <w:sz w:val="20"/>
                <w:szCs w:val="20"/>
              </w:rPr>
            </w:r>
          </w:p>
        </w:tc>
        <w:tc>
          <w:tcPr>
            <w:tcBorders>
              <w:top w:val="single" w:color="000000" w:sz="4" w:space="0"/>
              <w:left w:val="single" w:color="000000" w:sz="4" w:space="0"/>
              <w:bottom w:val="single" w:color="000000" w:sz="4" w:space="0"/>
              <w:right w:val="single" w:color="000000" w:sz="4" w:space="0"/>
            </w:tcBorders>
            <w:tcW w:w="3776" w:type="dxa"/>
            <w:vAlign w:val="top"/>
            <w:textDirection w:val="lrTb"/>
            <w:noWrap w:val="false"/>
          </w:tcPr>
          <w:p>
            <w:pPr>
              <w:pStyle w:val="1128"/>
              <w:jc w:val="both"/>
              <w:rPr>
                <w:sz w:val="20"/>
                <w:szCs w:val="20"/>
              </w:rPr>
            </w:pPr>
            <w:r>
              <w:rPr>
                <w:bCs/>
                <w:sz w:val="20"/>
                <w:szCs w:val="20"/>
              </w:rPr>
              <w:t xml:space="preserve">Доставка денежной наличности Банка России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339" w:type="dxa"/>
            <w:vAlign w:val="top"/>
            <w:textDirection w:val="lrTb"/>
            <w:noWrap w:val="false"/>
          </w:tcPr>
          <w:p>
            <w:pPr>
              <w:pStyle w:val="1128"/>
              <w:jc w:val="center"/>
              <w:rPr>
                <w:sz w:val="20"/>
                <w:szCs w:val="20"/>
              </w:rPr>
            </w:pPr>
            <w:r>
              <w:rPr>
                <w:sz w:val="20"/>
                <w:szCs w:val="20"/>
              </w:rPr>
              <w:t xml:space="preserve">Не менее 1</w:t>
            </w:r>
            <w:r>
              <w:rPr>
                <w:sz w:val="20"/>
                <w:szCs w:val="20"/>
              </w:rPr>
              <w:t xml:space="preserve">22</w:t>
            </w:r>
            <w:r>
              <w:rPr>
                <w:sz w:val="20"/>
                <w:szCs w:val="20"/>
                <w:lang w:val="en-US"/>
              </w:rPr>
              <w:t xml:space="preserve">0</w:t>
            </w:r>
            <w:r>
              <w:rPr>
                <w:sz w:val="20"/>
                <w:szCs w:val="20"/>
              </w:rPr>
              <w:t xml:space="preserve">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425" w:type="dxa"/>
            <w:vAlign w:val="top"/>
            <w:textDirection w:val="lrTb"/>
            <w:noWrap w:val="false"/>
          </w:tcPr>
          <w:p>
            <w:pPr>
              <w:pStyle w:val="1128"/>
              <w:jc w:val="both"/>
              <w:spacing w:before="40" w:after="40"/>
              <w:rPr>
                <w:bCs/>
                <w:i/>
                <w:sz w:val="20"/>
                <w:szCs w:val="20"/>
              </w:rPr>
            </w:pPr>
            <w:r>
              <w:rPr>
                <w:bCs/>
                <w:i/>
                <w:sz w:val="20"/>
                <w:szCs w:val="20"/>
              </w:rPr>
              <w:t xml:space="preserve">Комиссия взимается за один заезд*** в один объект инкассации****.</w:t>
            </w:r>
            <w:r>
              <w:rPr>
                <w:bCs/>
                <w:i/>
                <w:sz w:val="20"/>
                <w:szCs w:val="20"/>
              </w:rPr>
            </w:r>
          </w:p>
          <w:p>
            <w:pPr>
              <w:pStyle w:val="1128"/>
              <w:ind w:left="-52" w:firstLine="52"/>
              <w:jc w:val="both"/>
              <w:spacing w:before="40" w:after="40"/>
              <w:rPr>
                <w:bCs/>
                <w:i/>
                <w:sz w:val="20"/>
                <w:szCs w:val="20"/>
              </w:rPr>
            </w:pPr>
            <w:r>
              <w:rPr>
                <w:bCs/>
                <w:i/>
                <w:sz w:val="20"/>
                <w:szCs w:val="20"/>
              </w:rPr>
              <w:t xml:space="preserve">Комиссия включает НДС.</w:t>
            </w:r>
            <w:r>
              <w:rPr>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28" w:type="dxa"/>
            <w:vAlign w:val="top"/>
            <w:textDirection w:val="lrTb"/>
            <w:noWrap w:val="false"/>
          </w:tcPr>
          <w:p>
            <w:pPr>
              <w:pStyle w:val="1128"/>
              <w:jc w:val="center"/>
              <w:rPr>
                <w:sz w:val="20"/>
                <w:szCs w:val="20"/>
              </w:rPr>
            </w:pPr>
            <w:r>
              <w:rPr>
                <w:sz w:val="20"/>
                <w:szCs w:val="20"/>
              </w:rPr>
              <w:t xml:space="preserve">10.3.</w:t>
            </w:r>
            <w:r>
              <w:rPr>
                <w:sz w:val="20"/>
                <w:szCs w:val="20"/>
              </w:rPr>
            </w:r>
          </w:p>
        </w:tc>
        <w:tc>
          <w:tcPr>
            <w:tcBorders>
              <w:top w:val="single" w:color="000000" w:sz="4" w:space="0"/>
              <w:left w:val="single" w:color="000000" w:sz="4" w:space="0"/>
              <w:bottom w:val="single" w:color="000000" w:sz="4" w:space="0"/>
              <w:right w:val="single" w:color="000000" w:sz="4" w:space="0"/>
            </w:tcBorders>
            <w:tcW w:w="3776" w:type="dxa"/>
            <w:vAlign w:val="top"/>
            <w:textDirection w:val="lrTb"/>
            <w:noWrap w:val="false"/>
          </w:tcPr>
          <w:p>
            <w:pPr>
              <w:pStyle w:val="1128"/>
              <w:jc w:val="both"/>
              <w:rPr>
                <w:sz w:val="20"/>
                <w:szCs w:val="20"/>
              </w:rPr>
            </w:pPr>
            <w:r>
              <w:rPr>
                <w:bCs/>
                <w:sz w:val="20"/>
                <w:szCs w:val="20"/>
              </w:rPr>
              <w:t xml:space="preserve">Доставка монеты/ банкнот Банка России в обмен на банкноты/монеты Банка России другого номинала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339" w:type="dxa"/>
            <w:vAlign w:val="top"/>
            <w:textDirection w:val="lrTb"/>
            <w:noWrap w:val="false"/>
          </w:tcPr>
          <w:p>
            <w:pPr>
              <w:pStyle w:val="1128"/>
              <w:jc w:val="center"/>
              <w:rPr>
                <w:sz w:val="20"/>
                <w:szCs w:val="20"/>
              </w:rPr>
            </w:pPr>
            <w:r>
              <w:rPr>
                <w:sz w:val="20"/>
                <w:szCs w:val="20"/>
              </w:rPr>
              <w:t xml:space="preserve">Не менее 1</w:t>
            </w:r>
            <w:r>
              <w:rPr>
                <w:sz w:val="20"/>
                <w:szCs w:val="20"/>
              </w:rPr>
              <w:t xml:space="preserve">22</w:t>
            </w:r>
            <w:r>
              <w:rPr>
                <w:sz w:val="20"/>
                <w:szCs w:val="20"/>
              </w:rPr>
              <w:t xml:space="preserve">0</w:t>
            </w:r>
            <w:r>
              <w:rPr>
                <w:sz w:val="20"/>
                <w:szCs w:val="20"/>
              </w:rPr>
              <w:t xml:space="preserve"> руб.</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425" w:type="dxa"/>
            <w:vAlign w:val="top"/>
            <w:textDirection w:val="lrTb"/>
            <w:noWrap w:val="false"/>
          </w:tcPr>
          <w:p>
            <w:pPr>
              <w:pStyle w:val="1128"/>
              <w:jc w:val="both"/>
              <w:spacing w:before="40" w:after="40"/>
              <w:rPr>
                <w:bCs/>
                <w:i/>
                <w:sz w:val="20"/>
                <w:szCs w:val="20"/>
              </w:rPr>
            </w:pPr>
            <w:r>
              <w:rPr>
                <w:bCs/>
                <w:i/>
                <w:sz w:val="20"/>
                <w:szCs w:val="20"/>
              </w:rPr>
              <w:t xml:space="preserve">Комиссия взимается за один заезд*** в один объект инкассации****.</w:t>
            </w:r>
            <w:r>
              <w:rPr>
                <w:bCs/>
                <w:i/>
                <w:sz w:val="20"/>
                <w:szCs w:val="20"/>
              </w:rPr>
            </w:r>
          </w:p>
          <w:p>
            <w:pPr>
              <w:pStyle w:val="1128"/>
              <w:jc w:val="both"/>
              <w:spacing w:before="40" w:after="40"/>
              <w:rPr>
                <w:bCs/>
                <w:i/>
                <w:sz w:val="20"/>
                <w:szCs w:val="20"/>
              </w:rPr>
            </w:pPr>
            <w:r>
              <w:rPr>
                <w:bCs/>
                <w:i/>
                <w:sz w:val="20"/>
                <w:szCs w:val="20"/>
              </w:rPr>
              <w:t xml:space="preserve">Комиссия включает НДС.</w:t>
            </w:r>
            <w:r>
              <w:rPr>
                <w:bCs/>
                <w:i/>
                <w:sz w:val="20"/>
                <w:szCs w:val="20"/>
              </w:rPr>
            </w:r>
          </w:p>
        </w:tc>
      </w:tr>
    </w:tbl>
    <w:p>
      <w:pPr>
        <w:pStyle w:val="1128"/>
      </w:pPr>
      <w:r/>
      <w:r/>
    </w:p>
    <w:p>
      <w:pPr>
        <w:pStyle w:val="1129"/>
        <w:ind w:firstLine="0"/>
        <w:jc w:val="center"/>
        <w:rPr>
          <w:sz w:val="22"/>
          <w:szCs w:val="22"/>
        </w:rPr>
      </w:pPr>
      <w:r>
        <w:rPr>
          <w:sz w:val="22"/>
          <w:szCs w:val="22"/>
        </w:rPr>
        <w:t xml:space="preserve">11. Операции по покупке-продаже иностранной валюты</w:t>
      </w:r>
      <w:r>
        <w:rPr>
          <w:sz w:val="22"/>
          <w:szCs w:val="22"/>
        </w:rPr>
      </w:r>
      <w:r>
        <w:rPr>
          <w:sz w:val="22"/>
          <w:szCs w:val="22"/>
        </w:rPr>
      </w:r>
    </w:p>
    <w:p>
      <w:pPr>
        <w:pStyle w:val="1128"/>
      </w:pPr>
      <w:r/>
      <w:r/>
    </w:p>
    <w:tbl>
      <w:tblPr>
        <w:tblpPr w:horzAnchor="text" w:tblpXSpec="left" w:vertAnchor="text" w:tblpY="1" w:leftFromText="180" w:topFromText="0" w:rightFromText="180" w:bottomFromText="0"/>
        <w:tblW w:w="1036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20"/>
        <w:gridCol w:w="2520"/>
        <w:gridCol w:w="30"/>
        <w:gridCol w:w="2409"/>
        <w:gridCol w:w="1984"/>
        <w:gridCol w:w="283"/>
        <w:gridCol w:w="23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blHeader/>
        </w:trPr>
        <w:tc>
          <w:tcPr>
            <w:tcBorders>
              <w:top w:val="single" w:color="000000" w:sz="4" w:space="0"/>
              <w:left w:val="single" w:color="000000" w:sz="4" w:space="0"/>
              <w:bottom w:val="single" w:color="000000" w:sz="4" w:space="0"/>
              <w:right w:val="single" w:color="000000" w:sz="4" w:space="0"/>
            </w:tcBorders>
            <w:tcW w:w="820" w:type="dxa"/>
            <w:vAlign w:val="center"/>
            <w:vMerge w:val="restart"/>
            <w:textDirection w:val="lrTb"/>
            <w:noWrap w:val="false"/>
          </w:tcPr>
          <w:p>
            <w:pPr>
              <w:pStyle w:val="1128"/>
              <w:jc w:val="center"/>
              <w:rPr>
                <w:b/>
                <w:sz w:val="20"/>
                <w:szCs w:val="20"/>
              </w:rPr>
              <w:framePr w:hSpace="180" w:wrap="around" w:vAnchor="text" w:hAnchor="text" w:y="1"/>
            </w:pPr>
            <w:r>
              <w:rPr>
                <w:b/>
                <w:sz w:val="20"/>
                <w:szCs w:val="20"/>
              </w:rPr>
              <w:t xml:space="preserve">№ п/п</w:t>
            </w:r>
            <w:r>
              <w:rPr>
                <w:b/>
                <w:sz w:val="20"/>
                <w:szCs w:val="20"/>
              </w:rPr>
            </w:r>
          </w:p>
        </w:tc>
        <w:tc>
          <w:tcPr>
            <w:gridSpan w:val="2"/>
            <w:tcBorders>
              <w:top w:val="single" w:color="000000" w:sz="4" w:space="0"/>
              <w:left w:val="single" w:color="000000" w:sz="4" w:space="0"/>
              <w:bottom w:val="single" w:color="000000" w:sz="4" w:space="0"/>
              <w:right w:val="single" w:color="000000" w:sz="4" w:space="0"/>
            </w:tcBorders>
            <w:tcW w:w="2550" w:type="dxa"/>
            <w:vAlign w:val="center"/>
            <w:vMerge w:val="restart"/>
            <w:textDirection w:val="lrTb"/>
            <w:noWrap w:val="false"/>
          </w:tcPr>
          <w:p>
            <w:pPr>
              <w:pStyle w:val="1128"/>
              <w:jc w:val="both"/>
              <w:rPr>
                <w:b/>
                <w:sz w:val="20"/>
                <w:szCs w:val="20"/>
              </w:rPr>
              <w:framePr w:hSpace="180" w:wrap="around" w:vAnchor="text" w:hAnchor="text" w:y="1"/>
            </w:pPr>
            <w:r>
              <w:rPr>
                <w:b/>
                <w:sz w:val="20"/>
                <w:szCs w:val="20"/>
              </w:rPr>
              <w:t xml:space="preserve">Наименование услуги</w:t>
            </w:r>
            <w:r>
              <w:rPr>
                <w:b/>
                <w:sz w:val="20"/>
                <w:szCs w:val="20"/>
              </w:rPr>
            </w:r>
          </w:p>
        </w:tc>
        <w:tc>
          <w:tcPr>
            <w:tcBorders>
              <w:top w:val="single" w:color="000000" w:sz="4" w:space="0"/>
              <w:left w:val="single" w:color="000000" w:sz="4" w:space="0"/>
              <w:bottom w:val="single" w:color="000000" w:sz="4" w:space="0"/>
              <w:right w:val="single" w:color="000000" w:sz="4" w:space="0"/>
            </w:tcBorders>
            <w:tcW w:w="2409" w:type="dxa"/>
            <w:vAlign w:val="center"/>
            <w:vMerge w:val="restart"/>
            <w:textDirection w:val="lrTb"/>
            <w:noWrap w:val="false"/>
          </w:tcPr>
          <w:p>
            <w:pPr>
              <w:pStyle w:val="1128"/>
              <w:jc w:val="both"/>
              <w:rPr>
                <w:b/>
                <w:sz w:val="20"/>
                <w:szCs w:val="20"/>
              </w:rPr>
              <w:framePr w:hSpace="180" w:wrap="around" w:vAnchor="text" w:hAnchor="text" w:y="1"/>
            </w:pPr>
            <w:r>
              <w:rPr>
                <w:b/>
                <w:sz w:val="20"/>
                <w:szCs w:val="20"/>
              </w:rPr>
              <w:t xml:space="preserve">Курс исполнения</w:t>
            </w:r>
            <w:r>
              <w:rPr>
                <w:b/>
                <w:sz w:val="20"/>
                <w:szCs w:val="20"/>
              </w:rPr>
            </w:r>
          </w:p>
        </w:tc>
        <w:tc>
          <w:tcPr>
            <w:gridSpan w:val="3"/>
            <w:tcBorders>
              <w:top w:val="single" w:color="000000" w:sz="4" w:space="0"/>
              <w:left w:val="single" w:color="000000" w:sz="4" w:space="0"/>
              <w:bottom w:val="single" w:color="000000" w:sz="4" w:space="0"/>
              <w:right w:val="single" w:color="000000" w:sz="4" w:space="0"/>
            </w:tcBorders>
            <w:tcW w:w="4589" w:type="dxa"/>
            <w:vAlign w:val="top"/>
            <w:textDirection w:val="lrTb"/>
            <w:noWrap w:val="false"/>
          </w:tcPr>
          <w:p>
            <w:pPr>
              <w:pStyle w:val="1128"/>
              <w:jc w:val="both"/>
              <w:rPr>
                <w:b/>
                <w:sz w:val="20"/>
                <w:szCs w:val="20"/>
              </w:rPr>
              <w:framePr w:hSpace="180" w:wrap="around" w:vAnchor="text" w:hAnchor="text" w:y="1"/>
            </w:pPr>
            <w:r>
              <w:rPr>
                <w:b/>
                <w:sz w:val="20"/>
                <w:szCs w:val="20"/>
              </w:rPr>
              <w:t xml:space="preserve">Комиссия (в % от суммы операции)</w:t>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blHeader/>
        </w:trPr>
        <w:tc>
          <w:tcPr>
            <w:tcBorders>
              <w:top w:val="single" w:color="000000" w:sz="4" w:space="0"/>
              <w:left w:val="single" w:color="000000" w:sz="4" w:space="0"/>
              <w:bottom w:val="single" w:color="000000" w:sz="4" w:space="0"/>
              <w:right w:val="single" w:color="000000" w:sz="4" w:space="0"/>
            </w:tcBorders>
            <w:tcW w:w="820" w:type="dxa"/>
            <w:vAlign w:val="top"/>
            <w:vMerge w:val="continue"/>
            <w:textDirection w:val="lrTb"/>
            <w:noWrap w:val="false"/>
          </w:tcPr>
          <w:p>
            <w:pPr>
              <w:pStyle w:val="1128"/>
              <w:jc w:val="center"/>
              <w:rPr>
                <w:sz w:val="20"/>
                <w:szCs w:val="20"/>
              </w:rPr>
              <w:framePr w:hSpace="180" w:wrap="around" w:vAnchor="text" w:hAnchor="text" w:y="1"/>
            </w:pP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550" w:type="dxa"/>
            <w:vAlign w:val="top"/>
            <w:vMerge w:val="continue"/>
            <w:textDirection w:val="lrTb"/>
            <w:noWrap w:val="false"/>
          </w:tcPr>
          <w:p>
            <w:pPr>
              <w:pStyle w:val="1128"/>
              <w:jc w:val="both"/>
              <w:rPr>
                <w:sz w:val="20"/>
                <w:szCs w:val="20"/>
              </w:rPr>
              <w:framePr w:hSpace="180" w:wrap="around" w:vAnchor="text" w:hAnchor="text" w:y="1"/>
            </w:pP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409" w:type="dxa"/>
            <w:vAlign w:val="top"/>
            <w:vMerge w:val="continue"/>
            <w:textDirection w:val="lrTb"/>
            <w:noWrap w:val="false"/>
          </w:tcPr>
          <w:p>
            <w:pPr>
              <w:pStyle w:val="1128"/>
              <w:jc w:val="both"/>
              <w:rPr>
                <w:sz w:val="20"/>
                <w:szCs w:val="20"/>
              </w:rPr>
              <w:framePr w:hSpace="180" w:wrap="around" w:vAnchor="text" w:hAnchor="text" w:y="1"/>
            </w:pP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1128"/>
              <w:jc w:val="center"/>
              <w:rPr>
                <w:b/>
                <w:sz w:val="20"/>
                <w:szCs w:val="20"/>
              </w:rPr>
              <w:framePr w:hSpace="180" w:wrap="around" w:vAnchor="text" w:hAnchor="text" w:y="1"/>
            </w:pPr>
            <w:r>
              <w:rPr>
                <w:b/>
                <w:sz w:val="20"/>
                <w:szCs w:val="20"/>
              </w:rPr>
              <w:t xml:space="preserve">сумма операции</w:t>
            </w:r>
            <w:r>
              <w:rPr>
                <w:b/>
                <w:sz w:val="20"/>
                <w:szCs w:val="20"/>
              </w:rPr>
            </w:r>
          </w:p>
        </w:tc>
        <w:tc>
          <w:tcPr>
            <w:gridSpan w:val="2"/>
            <w:tcBorders>
              <w:top w:val="single" w:color="000000" w:sz="4" w:space="0"/>
              <w:left w:val="single" w:color="000000" w:sz="4" w:space="0"/>
              <w:bottom w:val="single" w:color="000000" w:sz="4" w:space="0"/>
              <w:right w:val="single" w:color="000000" w:sz="4" w:space="0"/>
            </w:tcBorders>
            <w:tcW w:w="2605" w:type="dxa"/>
            <w:vAlign w:val="top"/>
            <w:textDirection w:val="lrTb"/>
            <w:noWrap w:val="false"/>
          </w:tcPr>
          <w:p>
            <w:pPr>
              <w:pStyle w:val="1128"/>
              <w:jc w:val="center"/>
              <w:rPr>
                <w:b/>
                <w:sz w:val="20"/>
                <w:szCs w:val="20"/>
              </w:rPr>
              <w:framePr w:hSpace="180" w:wrap="around" w:vAnchor="text" w:hAnchor="text" w:y="1"/>
            </w:pPr>
            <w:r>
              <w:rPr>
                <w:b/>
                <w:sz w:val="20"/>
                <w:szCs w:val="20"/>
              </w:rPr>
              <w:t xml:space="preserve">ставка</w:t>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442"/>
        </w:trPr>
        <w:tc>
          <w:tcPr>
            <w:gridSpan w:val="7"/>
            <w:tcBorders>
              <w:top w:val="single" w:color="000000" w:sz="4" w:space="0"/>
              <w:left w:val="single" w:color="000000" w:sz="4" w:space="0"/>
              <w:bottom w:val="single" w:color="000000" w:sz="4" w:space="0"/>
              <w:right w:val="single" w:color="000000" w:sz="4" w:space="0"/>
            </w:tcBorders>
            <w:tcW w:w="10368" w:type="dxa"/>
            <w:vAlign w:val="center"/>
            <w:textDirection w:val="lrTb"/>
            <w:noWrap w:val="false"/>
          </w:tcPr>
          <w:p>
            <w:pPr>
              <w:pStyle w:val="1128"/>
              <w:jc w:val="both"/>
              <w:rPr>
                <w:b/>
                <w:sz w:val="8"/>
                <w:szCs w:val="8"/>
              </w:rPr>
              <w:framePr w:hSpace="180" w:wrap="around" w:vAnchor="text" w:hAnchor="text" w:y="1"/>
            </w:pPr>
            <w:r>
              <w:rPr>
                <w:b/>
                <w:sz w:val="8"/>
                <w:szCs w:val="8"/>
              </w:rPr>
            </w:r>
            <w:r>
              <w:rPr>
                <w:b/>
                <w:sz w:val="8"/>
                <w:szCs w:val="8"/>
              </w:rPr>
            </w:r>
          </w:p>
          <w:p>
            <w:pPr>
              <w:pStyle w:val="1128"/>
              <w:jc w:val="center"/>
              <w:rPr>
                <w:b/>
                <w:sz w:val="20"/>
                <w:szCs w:val="20"/>
              </w:rPr>
              <w:framePr w:hSpace="180" w:wrap="around" w:vAnchor="text" w:hAnchor="text" w:y="1"/>
            </w:pPr>
            <w:r>
              <w:rPr>
                <w:b/>
                <w:sz w:val="20"/>
                <w:szCs w:val="20"/>
              </w:rPr>
              <w:t xml:space="preserve">11.1. Продажа иностранной валюты клиентом</w:t>
            </w:r>
            <w:r>
              <w:rPr>
                <w:b/>
                <w:sz w:val="20"/>
                <w:szCs w:val="20"/>
              </w:rPr>
            </w:r>
          </w:p>
          <w:p>
            <w:pPr>
              <w:pStyle w:val="1128"/>
              <w:jc w:val="both"/>
              <w:rPr>
                <w:b/>
                <w:sz w:val="8"/>
                <w:szCs w:val="8"/>
              </w:rPr>
              <w:framePr w:hSpace="180" w:wrap="around" w:vAnchor="text" w:hAnchor="text" w:y="1"/>
            </w:pPr>
            <w:r>
              <w:rPr>
                <w:b/>
                <w:sz w:val="8"/>
                <w:szCs w:val="8"/>
              </w:rPr>
            </w:r>
            <w:r>
              <w:rPr>
                <w:b/>
                <w:sz w:val="8"/>
                <w:szCs w:val="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1293"/>
        </w:trPr>
        <w:tc>
          <w:tcPr>
            <w:tcBorders>
              <w:top w:val="single" w:color="000000" w:sz="4" w:space="0"/>
              <w:left w:val="single" w:color="000000" w:sz="4" w:space="0"/>
              <w:right w:val="single" w:color="000000" w:sz="4" w:space="0"/>
            </w:tcBorders>
            <w:tcW w:w="820" w:type="dxa"/>
            <w:vAlign w:val="top"/>
            <w:vMerge w:val="restart"/>
            <w:textDirection w:val="lrTb"/>
            <w:noWrap w:val="false"/>
          </w:tcPr>
          <w:p>
            <w:pPr>
              <w:pStyle w:val="1128"/>
              <w:jc w:val="center"/>
              <w:rPr>
                <w:sz w:val="20"/>
                <w:szCs w:val="20"/>
              </w:rPr>
              <w:framePr w:hSpace="180" w:wrap="around" w:vAnchor="text" w:hAnchor="text" w:y="1"/>
            </w:pPr>
            <w:r>
              <w:rPr>
                <w:sz w:val="20"/>
                <w:szCs w:val="20"/>
              </w:rPr>
              <w:t xml:space="preserve">11.1.</w:t>
            </w:r>
            <w:r>
              <w:rPr>
                <w:sz w:val="20"/>
                <w:szCs w:val="20"/>
              </w:rPr>
              <w:t xml:space="preserve">1</w:t>
            </w:r>
            <w:r>
              <w:rPr>
                <w:sz w:val="20"/>
                <w:szCs w:val="20"/>
              </w:rPr>
              <w:t xml:space="preserve">.</w:t>
            </w:r>
            <w:r>
              <w:rPr>
                <w:sz w:val="20"/>
                <w:szCs w:val="20"/>
              </w:rPr>
            </w:r>
          </w:p>
        </w:tc>
        <w:tc>
          <w:tcPr>
            <w:gridSpan w:val="2"/>
            <w:tcBorders>
              <w:top w:val="single" w:color="000000" w:sz="4" w:space="0"/>
              <w:left w:val="single" w:color="000000" w:sz="4" w:space="0"/>
              <w:right w:val="single" w:color="000000" w:sz="4" w:space="0"/>
            </w:tcBorders>
            <w:tcW w:w="2550" w:type="dxa"/>
            <w:vAlign w:val="top"/>
            <w:textDirection w:val="lrTb"/>
            <w:noWrap w:val="false"/>
          </w:tcPr>
          <w:p>
            <w:pPr>
              <w:pStyle w:val="1145"/>
              <w:ind w:left="12" w:hanging="12"/>
              <w:spacing w:before="40"/>
              <w:rPr>
                <w:sz w:val="20"/>
                <w:szCs w:val="20"/>
              </w:rPr>
              <w:framePr w:hSpace="180" w:wrap="around" w:vAnchor="text" w:hAnchor="text" w:y="1"/>
            </w:pPr>
            <w:r>
              <w:rPr>
                <w:sz w:val="20"/>
                <w:szCs w:val="20"/>
              </w:rPr>
              <w:t xml:space="preserve">Продажа непосредственно Банку иностранной валюты по курсу Банка России</w:t>
            </w:r>
            <w:r>
              <w:rPr>
                <w:sz w:val="20"/>
                <w:szCs w:val="20"/>
              </w:rPr>
            </w:r>
          </w:p>
        </w:tc>
        <w:tc>
          <w:tcPr>
            <w:tcBorders>
              <w:top w:val="single" w:color="000000" w:sz="4" w:space="0"/>
              <w:left w:val="single" w:color="000000" w:sz="4" w:space="0"/>
              <w:bottom w:val="single" w:color="000000" w:sz="4" w:space="0"/>
              <w:right w:val="single" w:color="000000" w:sz="4" w:space="0"/>
            </w:tcBorders>
            <w:tcW w:w="2409" w:type="dxa"/>
            <w:vAlign w:val="top"/>
            <w:textDirection w:val="lrTb"/>
            <w:noWrap w:val="false"/>
          </w:tcPr>
          <w:p>
            <w:pPr>
              <w:pStyle w:val="1145"/>
              <w:ind w:left="12" w:hanging="12"/>
              <w:spacing w:before="40" w:after="40"/>
              <w:rPr>
                <w:sz w:val="20"/>
                <w:szCs w:val="20"/>
              </w:rPr>
              <w:framePr w:hSpace="180" w:wrap="around" w:vAnchor="text" w:hAnchor="text" w:y="1"/>
            </w:pPr>
            <w:r>
              <w:rPr>
                <w:sz w:val="20"/>
                <w:szCs w:val="20"/>
              </w:rPr>
              <w:t xml:space="preserve">Курс Банка России, действующий на дату подачи клиентом распоряжения</w:t>
            </w:r>
            <w:r>
              <w:rPr>
                <w:sz w:val="20"/>
                <w:szCs w:val="20"/>
              </w:rPr>
            </w:r>
          </w:p>
        </w:tc>
        <w:tc>
          <w:tcPr>
            <w:tcBorders>
              <w:top w:val="single" w:color="000000" w:sz="4" w:space="0"/>
              <w:left w:val="single" w:color="000000" w:sz="4" w:space="0"/>
              <w:bottom w:val="single" w:color="000000" w:sz="4" w:space="0"/>
              <w:right w:val="single" w:color="000000" w:sz="4" w:space="0"/>
            </w:tcBorders>
            <w:tcW w:w="1984" w:type="dxa"/>
            <w:vAlign w:val="top"/>
            <w:textDirection w:val="lrTb"/>
            <w:noWrap w:val="false"/>
          </w:tcPr>
          <w:p>
            <w:pPr>
              <w:pStyle w:val="1145"/>
              <w:ind w:left="12" w:hanging="12"/>
              <w:spacing w:before="40" w:after="40"/>
              <w:rPr>
                <w:sz w:val="20"/>
                <w:szCs w:val="20"/>
              </w:rPr>
              <w:framePr w:hSpace="180" w:wrap="around" w:vAnchor="text" w:hAnchor="text" w:y="1"/>
            </w:pP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605" w:type="dxa"/>
            <w:vAlign w:val="top"/>
            <w:textDirection w:val="lrTb"/>
            <w:noWrap w:val="false"/>
          </w:tcPr>
          <w:p>
            <w:pPr>
              <w:pStyle w:val="1145"/>
              <w:ind w:firstLine="0"/>
              <w:spacing w:before="40" w:after="40"/>
              <w:rPr>
                <w:sz w:val="20"/>
                <w:szCs w:val="20"/>
              </w:rPr>
              <w:framePr w:hSpace="180" w:wrap="around" w:vAnchor="text" w:hAnchor="text" w:y="1"/>
            </w:pPr>
            <w:r>
              <w:rPr>
                <w:sz w:val="20"/>
                <w:szCs w:val="20"/>
              </w:rPr>
              <w:t xml:space="preserve">В соответствии с установленным Банком размером расчетной комиссии, действующим на соответствующую дату и время совершения операции² ³</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70"/>
        </w:trPr>
        <w:tc>
          <w:tcPr>
            <w:tcBorders>
              <w:left w:val="single" w:color="000000" w:sz="4" w:space="0"/>
              <w:bottom w:val="single" w:color="000000" w:sz="4" w:space="0"/>
              <w:right w:val="single" w:color="000000" w:sz="4" w:space="0"/>
            </w:tcBorders>
            <w:tcW w:w="820" w:type="dxa"/>
            <w:vAlign w:val="top"/>
            <w:vMerge w:val="continue"/>
            <w:textDirection w:val="lrTb"/>
            <w:noWrap w:val="false"/>
          </w:tcPr>
          <w:p>
            <w:pPr>
              <w:pStyle w:val="1128"/>
              <w:jc w:val="center"/>
              <w:rPr>
                <w:sz w:val="20"/>
                <w:szCs w:val="20"/>
              </w:rPr>
              <w:framePr w:hSpace="180" w:wrap="around" w:vAnchor="text" w:hAnchor="text" w:y="1"/>
            </w:pPr>
            <w:r>
              <w:rPr>
                <w:sz w:val="20"/>
                <w:szCs w:val="20"/>
              </w:rPr>
            </w:r>
            <w:r>
              <w:rPr>
                <w:sz w:val="20"/>
                <w:szCs w:val="20"/>
              </w:rPr>
            </w:r>
          </w:p>
        </w:tc>
        <w:tc>
          <w:tcPr>
            <w:gridSpan w:val="6"/>
            <w:tcBorders>
              <w:top w:val="none" w:color="000000" w:sz="4" w:space="0"/>
              <w:left w:val="single" w:color="000000" w:sz="4" w:space="0"/>
              <w:bottom w:val="single" w:color="000000" w:sz="4" w:space="0"/>
              <w:right w:val="single" w:color="000000" w:sz="4" w:space="0"/>
            </w:tcBorders>
            <w:tcW w:w="9548" w:type="dxa"/>
            <w:vAlign w:val="top"/>
            <w:textDirection w:val="lrTb"/>
            <w:noWrap w:val="false"/>
          </w:tcPr>
          <w:p>
            <w:pPr>
              <w:pStyle w:val="1128"/>
              <w:jc w:val="both"/>
              <w:rPr>
                <w:sz w:val="20"/>
                <w:szCs w:val="20"/>
              </w:rPr>
              <w:framePr w:hSpace="180" w:wrap="around" w:vAnchor="text" w:hAnchor="text" w:y="1"/>
            </w:pPr>
            <w:r>
              <w:rPr>
                <w:sz w:val="20"/>
                <w:szCs w:val="20"/>
              </w:rPr>
              <w:t xml:space="preserve">О</w:t>
            </w:r>
            <w:r>
              <w:rPr>
                <w:sz w:val="20"/>
                <w:szCs w:val="20"/>
              </w:rPr>
              <w:t xml:space="preserve">перация осуществляется Банком на основании распоряжений, предоставленных  клиентом. Срок подачи распоряжений – до 16.00 часов (по пятницам и в предпраздничные дни время подачи распоряжений уменьшается на соответствующее сокращение рабочего времени Банка). </w:t>
            </w:r>
            <w:r>
              <w:rPr>
                <w:sz w:val="20"/>
                <w:szCs w:val="20"/>
              </w:rPr>
              <w:t xml:space="preserve">Распоряжения,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790"/>
        </w:trPr>
        <w:tc>
          <w:tcPr>
            <w:tcBorders>
              <w:top w:val="single" w:color="000000" w:sz="4" w:space="0"/>
              <w:left w:val="single" w:color="000000" w:sz="4" w:space="0"/>
              <w:bottom w:val="single" w:color="000000" w:sz="4" w:space="0"/>
              <w:right w:val="single" w:color="000000" w:sz="4" w:space="0"/>
            </w:tcBorders>
            <w:tcW w:w="820" w:type="dxa"/>
            <w:vAlign w:val="top"/>
            <w:vMerge w:val="restart"/>
            <w:textDirection w:val="lrTb"/>
            <w:noWrap w:val="false"/>
          </w:tcPr>
          <w:p>
            <w:pPr>
              <w:pStyle w:val="1128"/>
              <w:jc w:val="center"/>
              <w:rPr>
                <w:sz w:val="20"/>
                <w:szCs w:val="20"/>
              </w:rPr>
              <w:framePr w:hSpace="180" w:wrap="around" w:vAnchor="text" w:hAnchor="text" w:y="1"/>
            </w:pPr>
            <w:r>
              <w:rPr>
                <w:sz w:val="20"/>
                <w:szCs w:val="20"/>
              </w:rPr>
              <w:t xml:space="preserve">11.1.</w:t>
            </w:r>
            <w:r>
              <w:rPr>
                <w:sz w:val="20"/>
                <w:szCs w:val="20"/>
              </w:rPr>
              <w:t xml:space="preserve">2</w:t>
            </w:r>
            <w:r>
              <w:rPr>
                <w:sz w:val="20"/>
                <w:szCs w:val="20"/>
              </w:rPr>
              <w:t xml:space="preserve">.</w:t>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550" w:type="dxa"/>
            <w:vAlign w:val="top"/>
            <w:textDirection w:val="lrTb"/>
            <w:noWrap w:val="false"/>
          </w:tcPr>
          <w:p>
            <w:pPr>
              <w:pStyle w:val="1145"/>
              <w:ind w:firstLine="0"/>
              <w:spacing w:before="40" w:after="40"/>
              <w:rPr>
                <w:sz w:val="20"/>
                <w:szCs w:val="20"/>
              </w:rPr>
              <w:framePr w:hSpace="180" w:wrap="around" w:vAnchor="text" w:hAnchor="text" w:y="1"/>
            </w:pPr>
            <w:r>
              <w:rPr>
                <w:sz w:val="20"/>
                <w:szCs w:val="20"/>
              </w:rPr>
              <w:t xml:space="preserve">Продажа </w:t>
            </w:r>
            <w:r>
              <w:rPr>
                <w:sz w:val="20"/>
                <w:szCs w:val="20"/>
              </w:rPr>
              <w:t xml:space="preserve">н</w:t>
            </w:r>
            <w:r>
              <w:rPr>
                <w:sz w:val="20"/>
                <w:szCs w:val="20"/>
              </w:rPr>
              <w:t xml:space="preserve">епосредственно</w:t>
            </w:r>
            <w:r>
              <w:rPr>
                <w:sz w:val="20"/>
                <w:szCs w:val="20"/>
              </w:rPr>
              <w:t xml:space="preserve"> </w:t>
            </w:r>
            <w:r>
              <w:rPr>
                <w:sz w:val="20"/>
                <w:szCs w:val="20"/>
              </w:rPr>
              <w:t xml:space="preserve">Банку иностранной валюты по курсу Банка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409" w:type="dxa"/>
            <w:vAlign w:val="top"/>
            <w:textDirection w:val="lrTb"/>
            <w:noWrap w:val="false"/>
          </w:tcPr>
          <w:p>
            <w:pPr>
              <w:pStyle w:val="1128"/>
              <w:spacing w:before="40" w:after="40"/>
              <w:rPr>
                <w:sz w:val="20"/>
                <w:szCs w:val="20"/>
              </w:rPr>
              <w:framePr w:hSpace="180" w:wrap="around" w:vAnchor="text" w:hAnchor="text" w:y="1"/>
            </w:pPr>
            <w:r>
              <w:rPr>
                <w:sz w:val="20"/>
                <w:szCs w:val="20"/>
              </w:rPr>
              <w:t xml:space="preserve">Курс Банка² ³</w:t>
            </w:r>
            <w:r>
              <w:rPr>
                <w:sz w:val="20"/>
                <w:szCs w:val="20"/>
              </w:rPr>
            </w:r>
          </w:p>
          <w:p>
            <w:pPr>
              <w:pStyle w:val="1145"/>
              <w:spacing w:before="40" w:after="40"/>
              <w:rPr>
                <w:sz w:val="20"/>
                <w:szCs w:val="20"/>
              </w:rPr>
              <w:framePr w:hSpace="180" w:wrap="around" w:vAnchor="text" w:hAnchor="text" w:y="1"/>
            </w:pPr>
            <w:r>
              <w:rPr>
                <w:sz w:val="20"/>
                <w:szCs w:val="20"/>
              </w:rPr>
            </w:r>
            <w:r>
              <w:rPr>
                <w:sz w:val="20"/>
                <w:szCs w:val="20"/>
              </w:rPr>
            </w:r>
          </w:p>
        </w:tc>
        <w:tc>
          <w:tcPr>
            <w:tcBorders>
              <w:top w:val="single" w:color="000000" w:sz="4" w:space="0"/>
              <w:left w:val="single" w:color="000000" w:sz="4" w:space="0"/>
              <w:right w:val="single" w:color="000000" w:sz="4" w:space="0"/>
            </w:tcBorders>
            <w:tcW w:w="1984" w:type="dxa"/>
            <w:vAlign w:val="top"/>
            <w:textDirection w:val="lrTb"/>
            <w:noWrap w:val="false"/>
          </w:tcPr>
          <w:p>
            <w:pPr>
              <w:pStyle w:val="1145"/>
              <w:spacing w:before="40" w:after="40"/>
              <w:rPr>
                <w:sz w:val="20"/>
                <w:szCs w:val="20"/>
              </w:rPr>
              <w:framePr w:hSpace="180" w:wrap="around" w:vAnchor="text" w:hAnchor="text" w:y="1"/>
            </w:pPr>
            <w:r>
              <w:rPr>
                <w:sz w:val="20"/>
                <w:szCs w:val="20"/>
              </w:rPr>
            </w:r>
            <w:r>
              <w:rPr>
                <w:sz w:val="20"/>
                <w:szCs w:val="20"/>
              </w:rPr>
            </w:r>
          </w:p>
        </w:tc>
        <w:tc>
          <w:tcPr>
            <w:gridSpan w:val="2"/>
            <w:tcBorders>
              <w:top w:val="single" w:color="000000" w:sz="4" w:space="0"/>
              <w:left w:val="single" w:color="000000" w:sz="4" w:space="0"/>
              <w:right w:val="single" w:color="000000" w:sz="4" w:space="0"/>
            </w:tcBorders>
            <w:tcW w:w="2605" w:type="dxa"/>
            <w:vAlign w:val="top"/>
            <w:textDirection w:val="lrTb"/>
            <w:noWrap w:val="false"/>
          </w:tcPr>
          <w:p>
            <w:pPr>
              <w:pStyle w:val="1145"/>
              <w:ind w:firstLine="0"/>
              <w:spacing w:before="40" w:after="40"/>
              <w:rPr>
                <w:sz w:val="20"/>
                <w:szCs w:val="20"/>
              </w:rPr>
              <w:framePr w:hSpace="180" w:wrap="around" w:vAnchor="text" w:hAnchor="text" w:y="1"/>
            </w:pPr>
            <w:r>
              <w:rPr>
                <w:sz w:val="20"/>
                <w:szCs w:val="20"/>
              </w:rPr>
              <w:t xml:space="preserve">Не взимается</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1405"/>
        </w:trPr>
        <w:tc>
          <w:tcPr>
            <w:tcBorders>
              <w:top w:val="single" w:color="000000" w:sz="4" w:space="0"/>
              <w:left w:val="single" w:color="000000" w:sz="4" w:space="0"/>
              <w:bottom w:val="single" w:color="000000" w:sz="4" w:space="0"/>
              <w:right w:val="single" w:color="000000" w:sz="4" w:space="0"/>
            </w:tcBorders>
            <w:tcW w:w="820" w:type="dxa"/>
            <w:vAlign w:val="top"/>
            <w:vMerge w:val="continue"/>
            <w:textDirection w:val="lrTb"/>
            <w:noWrap w:val="false"/>
          </w:tcPr>
          <w:p>
            <w:pPr>
              <w:pStyle w:val="1128"/>
              <w:jc w:val="center"/>
              <w:rPr>
                <w:sz w:val="20"/>
                <w:szCs w:val="20"/>
              </w:rPr>
              <w:framePr w:hSpace="180" w:wrap="around" w:vAnchor="text" w:hAnchor="text" w:y="1"/>
            </w:pPr>
            <w:r>
              <w:rPr>
                <w:sz w:val="20"/>
                <w:szCs w:val="20"/>
              </w:rPr>
            </w:r>
            <w:r>
              <w:rPr>
                <w:sz w:val="20"/>
                <w:szCs w:val="20"/>
              </w:rPr>
            </w:r>
          </w:p>
        </w:tc>
        <w:tc>
          <w:tcPr>
            <w:gridSpan w:val="6"/>
            <w:tcBorders>
              <w:top w:val="single" w:color="000000" w:sz="4" w:space="0"/>
              <w:left w:val="single" w:color="000000" w:sz="4" w:space="0"/>
              <w:bottom w:val="single" w:color="000000" w:sz="4" w:space="0"/>
              <w:right w:val="single" w:color="000000" w:sz="4" w:space="0"/>
            </w:tcBorders>
            <w:tcW w:w="9548" w:type="dxa"/>
            <w:vAlign w:val="top"/>
            <w:textDirection w:val="lrTb"/>
            <w:noWrap w:val="false"/>
          </w:tcPr>
          <w:p>
            <w:pPr>
              <w:pStyle w:val="1145"/>
              <w:ind w:left="11" w:hanging="11"/>
              <w:spacing w:before="40" w:after="40"/>
              <w:rPr>
                <w:sz w:val="20"/>
                <w:szCs w:val="20"/>
              </w:rPr>
              <w:framePr w:hSpace="180" w:wrap="around" w:vAnchor="text" w:hAnchor="text" w:y="1"/>
            </w:pPr>
            <w:r>
              <w:rPr>
                <w:sz w:val="20"/>
                <w:szCs w:val="20"/>
              </w:rPr>
              <w:t xml:space="preserve">Операция осуществляется Банком на основании распоряжений, предоставленных  клиентом. Срок подачи распоряжений – до 16.00 часов (по пятницам и в предпраздничные дни время подачи распоряжений уменьшается на соответствующее сокращение рабочего времени Банка).</w:t>
            </w:r>
            <w:r>
              <w:rPr>
                <w:sz w:val="20"/>
                <w:szCs w:val="20"/>
              </w:rPr>
              <w:t xml:space="preserve"> Распоряжения,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495"/>
        </w:trPr>
        <w:tc>
          <w:tcPr>
            <w:gridSpan w:val="7"/>
            <w:tcBorders>
              <w:top w:val="single" w:color="000000" w:sz="4" w:space="0"/>
              <w:left w:val="single" w:color="000000" w:sz="4" w:space="0"/>
              <w:bottom w:val="single" w:color="000000" w:sz="4" w:space="0"/>
              <w:right w:val="single" w:color="000000" w:sz="4" w:space="0"/>
            </w:tcBorders>
            <w:tcW w:w="10368" w:type="dxa"/>
            <w:vAlign w:val="top"/>
            <w:textDirection w:val="lrTb"/>
            <w:noWrap w:val="false"/>
          </w:tcPr>
          <w:p>
            <w:pPr>
              <w:pStyle w:val="1145"/>
              <w:ind w:left="11" w:hanging="11"/>
              <w:spacing w:before="40" w:after="40"/>
              <w:rPr>
                <w:bCs/>
                <w:sz w:val="22"/>
                <w:szCs w:val="22"/>
              </w:rPr>
              <w:framePr w:hSpace="180" w:wrap="around" w:vAnchor="text" w:hAnchor="text" w:y="1"/>
            </w:pPr>
            <w:r>
              <w:rPr>
                <w:sz w:val="20"/>
                <w:szCs w:val="20"/>
              </w:rPr>
              <w:t xml:space="preserve">* Операции по обязательной продаже части валютной выручки на внутреннем валютном рынке Российской Федерации осуществляются Банком по правилам п. 11.1 настоящих Тарифов с учетом требований нормативных документов ЦБ РФ.</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410"/>
        </w:trPr>
        <w:tc>
          <w:tcPr>
            <w:gridSpan w:val="7"/>
            <w:tcBorders>
              <w:top w:val="single" w:color="000000" w:sz="4" w:space="0"/>
              <w:left w:val="single" w:color="000000" w:sz="4" w:space="0"/>
              <w:bottom w:val="single" w:color="000000" w:sz="4" w:space="0"/>
              <w:right w:val="single" w:color="000000" w:sz="4" w:space="0"/>
            </w:tcBorders>
            <w:tcW w:w="10368" w:type="dxa"/>
            <w:vAlign w:val="center"/>
            <w:textDirection w:val="lrTb"/>
            <w:noWrap w:val="false"/>
          </w:tcPr>
          <w:p>
            <w:pPr>
              <w:pStyle w:val="1128"/>
              <w:jc w:val="center"/>
              <w:rPr>
                <w:b/>
                <w:sz w:val="20"/>
                <w:szCs w:val="20"/>
              </w:rPr>
              <w:framePr w:hSpace="180" w:wrap="around" w:vAnchor="text" w:hAnchor="text" w:y="1"/>
            </w:pPr>
            <w:r>
              <w:rPr>
                <w:b/>
                <w:sz w:val="20"/>
                <w:szCs w:val="20"/>
              </w:rPr>
              <w:t xml:space="preserve">11.2. Покупка иностранной валюты клиентом</w:t>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1293"/>
        </w:trPr>
        <w:tc>
          <w:tcPr>
            <w:tcBorders>
              <w:top w:val="single" w:color="000000" w:sz="4" w:space="0"/>
              <w:left w:val="single" w:color="000000" w:sz="4" w:space="0"/>
              <w:bottom w:val="single" w:color="000000" w:sz="4" w:space="0"/>
              <w:right w:val="single" w:color="000000" w:sz="4" w:space="0"/>
            </w:tcBorders>
            <w:tcW w:w="820" w:type="dxa"/>
            <w:vAlign w:val="top"/>
            <w:vMerge w:val="restart"/>
            <w:textDirection w:val="lrTb"/>
            <w:noWrap w:val="false"/>
          </w:tcPr>
          <w:p>
            <w:pPr>
              <w:pStyle w:val="1128"/>
              <w:jc w:val="center"/>
              <w:rPr>
                <w:sz w:val="20"/>
                <w:szCs w:val="20"/>
              </w:rPr>
              <w:framePr w:hSpace="180" w:wrap="around" w:vAnchor="text" w:hAnchor="text" w:y="1"/>
            </w:pPr>
            <w:r>
              <w:rPr>
                <w:sz w:val="20"/>
                <w:szCs w:val="20"/>
              </w:rPr>
              <w:t xml:space="preserve">11.2.1.</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550" w:type="dxa"/>
            <w:vAlign w:val="top"/>
            <w:textDirection w:val="lrTb"/>
            <w:noWrap w:val="false"/>
          </w:tcPr>
          <w:p>
            <w:pPr>
              <w:pStyle w:val="1145"/>
              <w:ind w:left="12" w:hanging="12"/>
              <w:spacing w:before="40" w:after="40"/>
              <w:rPr>
                <w:sz w:val="20"/>
                <w:szCs w:val="20"/>
              </w:rPr>
              <w:framePr w:hSpace="180" w:wrap="around" w:vAnchor="text" w:hAnchor="text" w:y="1"/>
            </w:pPr>
            <w:r>
              <w:rPr>
                <w:sz w:val="20"/>
                <w:szCs w:val="20"/>
              </w:rPr>
              <w:t xml:space="preserve">Покупка непосредственно у Банка иностранной валюты по курсу Банка России</w:t>
            </w:r>
            <w:r>
              <w:rPr>
                <w:sz w:val="20"/>
                <w:szCs w:val="20"/>
              </w:rPr>
            </w:r>
          </w:p>
        </w:tc>
        <w:tc>
          <w:tcPr>
            <w:tcBorders>
              <w:top w:val="single" w:color="000000" w:sz="4" w:space="0"/>
              <w:left w:val="single" w:color="000000" w:sz="4" w:space="0"/>
              <w:bottom w:val="single" w:color="000000" w:sz="4" w:space="0"/>
              <w:right w:val="single" w:color="000000" w:sz="4" w:space="0"/>
            </w:tcBorders>
            <w:tcW w:w="2409" w:type="dxa"/>
            <w:vAlign w:val="top"/>
            <w:textDirection w:val="lrTb"/>
            <w:noWrap w:val="false"/>
          </w:tcPr>
          <w:p>
            <w:pPr>
              <w:pStyle w:val="1145"/>
              <w:ind w:left="12" w:hanging="12"/>
              <w:spacing w:before="40" w:after="40"/>
              <w:rPr>
                <w:sz w:val="20"/>
                <w:szCs w:val="20"/>
              </w:rPr>
              <w:framePr w:hSpace="180" w:wrap="around" w:vAnchor="text" w:hAnchor="text" w:y="1"/>
            </w:pPr>
            <w:r>
              <w:rPr>
                <w:sz w:val="20"/>
                <w:szCs w:val="20"/>
              </w:rPr>
              <w:t xml:space="preserve">Курс Банка России, действующий на дату подачи клиентом заявки</w:t>
            </w:r>
            <w:r>
              <w:rPr>
                <w:sz w:val="20"/>
                <w:szCs w:val="20"/>
              </w:rPr>
            </w:r>
          </w:p>
        </w:tc>
        <w:tc>
          <w:tcPr>
            <w:tcBorders>
              <w:top w:val="single" w:color="000000" w:sz="4" w:space="0"/>
              <w:left w:val="single" w:color="000000" w:sz="4" w:space="0"/>
              <w:right w:val="single" w:color="000000" w:sz="4" w:space="0"/>
            </w:tcBorders>
            <w:tcW w:w="1984" w:type="dxa"/>
            <w:vAlign w:val="top"/>
            <w:textDirection w:val="lrTb"/>
            <w:noWrap w:val="false"/>
          </w:tcPr>
          <w:p>
            <w:pPr>
              <w:pStyle w:val="1145"/>
              <w:ind w:left="12" w:hanging="12"/>
              <w:spacing w:before="40" w:after="40"/>
              <w:rPr>
                <w:sz w:val="20"/>
                <w:szCs w:val="20"/>
              </w:rPr>
              <w:framePr w:hSpace="180" w:wrap="around" w:vAnchor="text" w:hAnchor="text" w:y="1"/>
            </w:pPr>
            <w:r>
              <w:rPr>
                <w:sz w:val="20"/>
                <w:szCs w:val="20"/>
              </w:rPr>
            </w:r>
            <w:r>
              <w:rPr>
                <w:sz w:val="20"/>
                <w:szCs w:val="20"/>
              </w:rPr>
            </w:r>
          </w:p>
        </w:tc>
        <w:tc>
          <w:tcPr>
            <w:gridSpan w:val="2"/>
            <w:tcBorders>
              <w:top w:val="single" w:color="000000" w:sz="4" w:space="0"/>
              <w:left w:val="single" w:color="000000" w:sz="4" w:space="0"/>
              <w:right w:val="single" w:color="000000" w:sz="4" w:space="0"/>
            </w:tcBorders>
            <w:tcW w:w="2605" w:type="dxa"/>
            <w:vAlign w:val="top"/>
            <w:textDirection w:val="lrTb"/>
            <w:noWrap w:val="false"/>
          </w:tcPr>
          <w:p>
            <w:pPr>
              <w:pStyle w:val="1145"/>
              <w:ind w:left="12" w:hanging="12"/>
              <w:spacing w:before="40" w:after="40"/>
              <w:rPr>
                <w:sz w:val="20"/>
                <w:szCs w:val="20"/>
              </w:rPr>
              <w:framePr w:hSpace="180" w:wrap="around" w:vAnchor="text" w:hAnchor="text" w:y="1"/>
            </w:pPr>
            <w:r>
              <w:rPr>
                <w:sz w:val="20"/>
                <w:szCs w:val="20"/>
              </w:rPr>
              <w:t xml:space="preserve">В соответствии с установленным Банком размером расчетной комиссии, действующим на соответствующую дату и время совершения операции² ³</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820" w:type="dxa"/>
            <w:vAlign w:val="top"/>
            <w:vMerge w:val="continue"/>
            <w:textDirection w:val="lrTb"/>
            <w:noWrap w:val="false"/>
          </w:tcPr>
          <w:p>
            <w:pPr>
              <w:pStyle w:val="1128"/>
              <w:jc w:val="center"/>
              <w:rPr>
                <w:sz w:val="20"/>
                <w:szCs w:val="20"/>
              </w:rPr>
              <w:framePr w:hSpace="180" w:wrap="around" w:vAnchor="text" w:hAnchor="text" w:y="1"/>
            </w:pPr>
            <w:r>
              <w:rPr>
                <w:sz w:val="20"/>
                <w:szCs w:val="20"/>
              </w:rPr>
            </w:r>
            <w:r>
              <w:rPr>
                <w:sz w:val="20"/>
                <w:szCs w:val="20"/>
              </w:rPr>
            </w:r>
          </w:p>
        </w:tc>
        <w:tc>
          <w:tcPr>
            <w:gridSpan w:val="6"/>
            <w:tcBorders>
              <w:top w:val="single" w:color="000000" w:sz="4" w:space="0"/>
              <w:left w:val="single" w:color="000000" w:sz="4" w:space="0"/>
              <w:bottom w:val="single" w:color="000000" w:sz="4" w:space="0"/>
              <w:right w:val="single" w:color="000000" w:sz="4" w:space="0"/>
            </w:tcBorders>
            <w:tcW w:w="9548" w:type="dxa"/>
            <w:vAlign w:val="top"/>
            <w:textDirection w:val="lrTb"/>
            <w:noWrap w:val="false"/>
          </w:tcPr>
          <w:p>
            <w:pPr>
              <w:pStyle w:val="1152"/>
              <w:ind w:left="12" w:hanging="12"/>
              <w:spacing w:before="40" w:after="40"/>
              <w:rPr>
                <w:rFonts w:ascii="Times New Roman" w:hAnsi="Times New Roman"/>
                <w:sz w:val="20"/>
                <w:szCs w:val="20"/>
              </w:rPr>
              <w:framePr w:hSpace="180" w:wrap="around" w:vAnchor="text" w:hAnchor="text" w:y="1"/>
            </w:pPr>
            <w:r>
              <w:rPr>
                <w:sz w:val="20"/>
                <w:szCs w:val="20"/>
              </w:rPr>
              <w:t xml:space="preserve">Операция осуществляется Банком на основании заявки, предоставленной клиентом. Срок подачи заявки – до 16.00 часов (по пятницам и в предпраздничные дни время подачи заявки уменьшается на соответствующее сокращение рабоче</w:t>
            </w:r>
            <w:r>
              <w:rPr>
                <w:sz w:val="20"/>
                <w:szCs w:val="20"/>
              </w:rPr>
              <w:t xml:space="preserve">го времени Банка). Заявки,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заявки в день подачи клиентом заявки.</w:t>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600"/>
        </w:trPr>
        <w:tc>
          <w:tcPr>
            <w:tcBorders>
              <w:top w:val="single" w:color="000000" w:sz="4" w:space="0"/>
              <w:left w:val="single" w:color="000000" w:sz="4" w:space="0"/>
              <w:right w:val="single" w:color="000000" w:sz="4" w:space="0"/>
            </w:tcBorders>
            <w:tcW w:w="820" w:type="dxa"/>
            <w:vAlign w:val="top"/>
            <w:vMerge w:val="restart"/>
            <w:textDirection w:val="lrTb"/>
            <w:noWrap w:val="false"/>
          </w:tcPr>
          <w:p>
            <w:pPr>
              <w:pStyle w:val="1145"/>
              <w:spacing w:before="40" w:after="40"/>
              <w:rPr>
                <w:sz w:val="20"/>
                <w:szCs w:val="20"/>
              </w:rPr>
              <w:framePr w:hSpace="180" w:wrap="around" w:vAnchor="text" w:hAnchor="text" w:y="1"/>
            </w:pPr>
            <w:r>
              <w:rPr>
                <w:sz w:val="20"/>
                <w:szCs w:val="20"/>
              </w:rPr>
              <w:t xml:space="preserve">1</w:t>
            </w:r>
            <w:r>
              <w:rPr>
                <w:sz w:val="20"/>
                <w:szCs w:val="20"/>
              </w:rPr>
              <w:t xml:space="preserve">1</w:t>
            </w:r>
            <w:r>
              <w:rPr>
                <w:sz w:val="20"/>
                <w:szCs w:val="20"/>
              </w:rPr>
              <w:t xml:space="preserve">1.2.</w:t>
            </w:r>
            <w:r>
              <w:rPr>
                <w:sz w:val="20"/>
                <w:szCs w:val="20"/>
              </w:rPr>
              <w:t xml:space="preserve">2</w:t>
            </w:r>
            <w:r>
              <w:rPr>
                <w:sz w:val="20"/>
                <w:szCs w:val="20"/>
              </w:rPr>
              <w:t xml:space="preserve">.</w:t>
            </w:r>
            <w:r>
              <w:rPr>
                <w:sz w:val="20"/>
                <w:szCs w:val="20"/>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145"/>
              <w:ind w:firstLine="0"/>
              <w:spacing w:before="40" w:after="40"/>
              <w:rPr>
                <w:sz w:val="20"/>
                <w:szCs w:val="20"/>
              </w:rPr>
              <w:framePr w:hSpace="180" w:wrap="around" w:vAnchor="text" w:hAnchor="text" w:y="1"/>
            </w:pPr>
            <w:r>
              <w:rPr>
                <w:sz w:val="20"/>
                <w:szCs w:val="20"/>
              </w:rPr>
              <w:t xml:space="preserve">Покупка непосредственно у Банка иностранной валюты по курсу Банка</w:t>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439" w:type="dxa"/>
            <w:vAlign w:val="top"/>
            <w:textDirection w:val="lrTb"/>
            <w:noWrap w:val="false"/>
          </w:tcPr>
          <w:p>
            <w:pPr>
              <w:pStyle w:val="1145"/>
              <w:spacing w:before="40" w:after="40"/>
              <w:rPr>
                <w:sz w:val="20"/>
                <w:szCs w:val="20"/>
              </w:rPr>
              <w:framePr w:hSpace="180" w:wrap="around" w:vAnchor="text" w:hAnchor="text" w:y="1"/>
            </w:pPr>
            <w:r>
              <w:rPr>
                <w:sz w:val="20"/>
                <w:szCs w:val="20"/>
              </w:rPr>
              <w:t xml:space="preserve">Курс Банка² ³</w:t>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267" w:type="dxa"/>
            <w:vAlign w:val="top"/>
            <w:textDirection w:val="lrTb"/>
            <w:noWrap w:val="false"/>
          </w:tcPr>
          <w:p>
            <w:pPr>
              <w:pStyle w:val="1145"/>
              <w:spacing w:before="40" w:after="40"/>
              <w:rPr>
                <w:sz w:val="20"/>
                <w:szCs w:val="20"/>
              </w:rPr>
              <w:framePr w:hSpace="180" w:wrap="around" w:vAnchor="text" w:hAnchor="text" w:y="1"/>
            </w:pP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322" w:type="dxa"/>
            <w:vAlign w:val="top"/>
            <w:textDirection w:val="lrTb"/>
            <w:noWrap w:val="false"/>
          </w:tcPr>
          <w:p>
            <w:pPr>
              <w:pStyle w:val="1145"/>
              <w:ind w:firstLine="79"/>
              <w:spacing w:before="40" w:after="40"/>
              <w:rPr>
                <w:sz w:val="20"/>
                <w:szCs w:val="20"/>
              </w:rPr>
              <w:framePr w:hSpace="180" w:wrap="around" w:vAnchor="text" w:hAnchor="text" w:y="1"/>
            </w:pPr>
            <w:r>
              <w:rPr>
                <w:sz w:val="20"/>
                <w:szCs w:val="20"/>
              </w:rPr>
              <w:t xml:space="preserve">Не взимается</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375"/>
        </w:trPr>
        <w:tc>
          <w:tcPr>
            <w:tcBorders>
              <w:left w:val="single" w:color="000000" w:sz="4" w:space="0"/>
              <w:bottom w:val="single" w:color="000000" w:sz="4" w:space="0"/>
              <w:right w:val="single" w:color="000000" w:sz="4" w:space="0"/>
            </w:tcBorders>
            <w:tcW w:w="820" w:type="dxa"/>
            <w:vAlign w:val="top"/>
            <w:vMerge w:val="continue"/>
            <w:textDirection w:val="lrTb"/>
            <w:noWrap w:val="false"/>
          </w:tcPr>
          <w:p>
            <w:pPr>
              <w:pStyle w:val="1128"/>
              <w:jc w:val="center"/>
              <w:rPr>
                <w:sz w:val="20"/>
                <w:szCs w:val="20"/>
              </w:rPr>
              <w:framePr w:hSpace="180" w:wrap="around" w:vAnchor="text" w:hAnchor="text" w:y="1"/>
            </w:pPr>
            <w:r>
              <w:rPr>
                <w:sz w:val="20"/>
                <w:szCs w:val="20"/>
              </w:rPr>
            </w:r>
            <w:r>
              <w:rPr>
                <w:sz w:val="20"/>
                <w:szCs w:val="20"/>
              </w:rPr>
            </w:r>
          </w:p>
        </w:tc>
        <w:tc>
          <w:tcPr>
            <w:gridSpan w:val="6"/>
            <w:tcBorders>
              <w:top w:val="single" w:color="000000" w:sz="4" w:space="0"/>
              <w:left w:val="single" w:color="000000" w:sz="4" w:space="0"/>
              <w:bottom w:val="single" w:color="000000" w:sz="4" w:space="0"/>
              <w:right w:val="single" w:color="000000" w:sz="4" w:space="0"/>
            </w:tcBorders>
            <w:tcW w:w="9548" w:type="dxa"/>
            <w:vAlign w:val="top"/>
            <w:textDirection w:val="lrTb"/>
            <w:noWrap w:val="false"/>
          </w:tcPr>
          <w:p>
            <w:pPr>
              <w:pStyle w:val="1141"/>
              <w:spacing w:before="40" w:after="40"/>
              <w:rPr>
                <w:b w:val="0"/>
                <w:bCs w:val="0"/>
                <w:sz w:val="20"/>
                <w:szCs w:val="20"/>
              </w:rPr>
              <w:framePr w:hSpace="180" w:wrap="around" w:vAnchor="text" w:hAnchor="text" w:y="1"/>
            </w:pPr>
            <w:r>
              <w:rPr>
                <w:b w:val="0"/>
                <w:bCs w:val="0"/>
                <w:sz w:val="20"/>
                <w:szCs w:val="20"/>
              </w:rPr>
              <w:t xml:space="preserve">Операция осуществляется Банком на основании заявки, предоставленной клиентом. Срок подачи заявки – до 16.00 часов (по пятницам и в предпраздничные дни время подачи заявки уменьшается на соответствующее сокращение рабоче</w:t>
            </w:r>
            <w:r>
              <w:rPr>
                <w:b w:val="0"/>
                <w:bCs w:val="0"/>
                <w:sz w:val="20"/>
                <w:szCs w:val="20"/>
              </w:rPr>
              <w:t xml:space="preserve">го времени Банка). Заявки,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заявки в день подачи клиентом заявки.</w:t>
            </w:r>
            <w:r>
              <w:rPr>
                <w:b w:val="0"/>
                <w:bCs w:val="0"/>
                <w:sz w:val="20"/>
                <w:szCs w:val="20"/>
              </w:rPr>
            </w:r>
          </w:p>
        </w:tc>
      </w:tr>
    </w:tbl>
    <w:p>
      <w:pPr>
        <w:pStyle w:val="1161"/>
        <w:spacing w:before="120"/>
        <w:rPr>
          <w:bCs/>
          <w:color w:val="000000"/>
          <w:sz w:val="18"/>
          <w:szCs w:val="18"/>
        </w:rPr>
      </w:pPr>
      <w:r>
        <w:rPr>
          <w:bCs/>
          <w:color w:val="000000"/>
          <w:sz w:val="18"/>
          <w:szCs w:val="18"/>
        </w:rPr>
        <w:t xml:space="preserve">Примечание:</w:t>
      </w:r>
      <w:r>
        <w:rPr>
          <w:bCs/>
          <w:color w:val="000000"/>
          <w:sz w:val="18"/>
          <w:szCs w:val="18"/>
        </w:rPr>
      </w:r>
    </w:p>
    <w:p>
      <w:pPr>
        <w:pStyle w:val="1161"/>
        <w:ind w:firstLine="540"/>
        <w:jc w:val="both"/>
        <w:spacing w:before="40"/>
        <w:rPr>
          <w:bCs/>
          <w:color w:val="000000"/>
          <w:sz w:val="18"/>
          <w:szCs w:val="18"/>
        </w:rPr>
      </w:pPr>
      <w:r>
        <w:rPr>
          <w:bCs/>
          <w:color w:val="000000"/>
          <w:sz w:val="18"/>
          <w:szCs w:val="18"/>
        </w:rPr>
        <w:t xml:space="preserve">1. Покупка и продажа валюты непосредственно Банком осуществляется только по тем видам валют, по которым головным офисом Банка установлены соответствующие курсы (Курс(ы) Банка).</w:t>
      </w:r>
      <w:r>
        <w:rPr>
          <w:bCs/>
          <w:color w:val="000000"/>
          <w:sz w:val="18"/>
          <w:szCs w:val="18"/>
        </w:rPr>
      </w:r>
    </w:p>
    <w:p>
      <w:pPr>
        <w:pStyle w:val="1161"/>
        <w:ind w:firstLine="540"/>
        <w:jc w:val="both"/>
        <w:spacing w:before="40"/>
        <w:rPr>
          <w:bCs/>
          <w:color w:val="000000"/>
          <w:sz w:val="18"/>
          <w:szCs w:val="18"/>
        </w:rPr>
      </w:pPr>
      <w:r>
        <w:rPr>
          <w:bCs/>
          <w:color w:val="000000"/>
          <w:sz w:val="18"/>
          <w:szCs w:val="18"/>
        </w:rPr>
        <w:t xml:space="preserve">2. Банк имеет право изменять Курс(ы) Банка  и/или размер расчетной комиссии в течение дня. </w:t>
      </w:r>
      <w:r>
        <w:rPr>
          <w:bCs/>
          <w:color w:val="000000"/>
          <w:sz w:val="18"/>
          <w:szCs w:val="18"/>
        </w:rPr>
      </w:r>
    </w:p>
    <w:p>
      <w:pPr>
        <w:pStyle w:val="1161"/>
        <w:ind w:firstLine="540"/>
        <w:jc w:val="both"/>
        <w:spacing w:before="40"/>
        <w:rPr>
          <w:bCs/>
          <w:color w:val="000000"/>
          <w:sz w:val="18"/>
          <w:szCs w:val="18"/>
        </w:rPr>
      </w:pPr>
      <w:r>
        <w:rPr>
          <w:bCs/>
          <w:color w:val="000000"/>
          <w:sz w:val="18"/>
          <w:szCs w:val="18"/>
        </w:rPr>
        <w:t xml:space="preserve">3. </w:t>
      </w:r>
      <w:r>
        <w:rPr>
          <w:bCs/>
          <w:color w:val="000000"/>
          <w:sz w:val="18"/>
          <w:szCs w:val="18"/>
        </w:rPr>
        <w:t xml:space="preserve">При совершении Банком операций, указанных в п.п. 11.1.</w:t>
      </w:r>
      <w:r>
        <w:rPr>
          <w:bCs/>
          <w:color w:val="000000"/>
          <w:sz w:val="18"/>
          <w:szCs w:val="18"/>
        </w:rPr>
        <w:t xml:space="preserve">1</w:t>
      </w:r>
      <w:r>
        <w:rPr>
          <w:bCs/>
          <w:color w:val="000000"/>
          <w:sz w:val="18"/>
          <w:szCs w:val="18"/>
        </w:rPr>
        <w:t xml:space="preserve">, 11.1.</w:t>
      </w:r>
      <w:r>
        <w:rPr>
          <w:bCs/>
          <w:color w:val="000000"/>
          <w:sz w:val="18"/>
          <w:szCs w:val="18"/>
        </w:rPr>
        <w:t xml:space="preserve">2</w:t>
      </w:r>
      <w:r>
        <w:rPr>
          <w:bCs/>
          <w:color w:val="000000"/>
          <w:sz w:val="18"/>
          <w:szCs w:val="18"/>
        </w:rPr>
        <w:t xml:space="preserve">, 11.2.</w:t>
      </w:r>
      <w:r>
        <w:rPr>
          <w:bCs/>
          <w:color w:val="000000"/>
          <w:sz w:val="18"/>
          <w:szCs w:val="18"/>
        </w:rPr>
        <w:t xml:space="preserve">1</w:t>
      </w:r>
      <w:r>
        <w:rPr>
          <w:bCs/>
          <w:color w:val="000000"/>
          <w:sz w:val="18"/>
          <w:szCs w:val="18"/>
        </w:rPr>
        <w:t xml:space="preserve"> и 11.2.</w:t>
      </w:r>
      <w:r>
        <w:rPr>
          <w:bCs/>
          <w:color w:val="000000"/>
          <w:sz w:val="18"/>
          <w:szCs w:val="18"/>
        </w:rPr>
        <w:t xml:space="preserve">2</w:t>
      </w:r>
      <w:r>
        <w:rPr>
          <w:bCs/>
          <w:color w:val="000000"/>
          <w:sz w:val="18"/>
          <w:szCs w:val="18"/>
        </w:rPr>
        <w:t xml:space="preserve">, Курс Банка и/или размер расчетной комиссии, действующий(ие) на дату и время совершения операции, сообщаются клиенту после приема Банком к исполнению распоряжения/заявки.</w:t>
      </w:r>
      <w:r>
        <w:rPr>
          <w:bCs/>
          <w:color w:val="000000"/>
          <w:sz w:val="18"/>
          <w:szCs w:val="18"/>
        </w:rPr>
      </w:r>
      <w:r>
        <w:rPr>
          <w:bCs/>
          <w:color w:val="000000"/>
          <w:sz w:val="18"/>
          <w:szCs w:val="18"/>
        </w:rPr>
      </w:r>
    </w:p>
    <w:p>
      <w:pPr>
        <w:pStyle w:val="1161"/>
        <w:ind w:firstLine="540"/>
        <w:jc w:val="both"/>
        <w:spacing w:before="40"/>
        <w:rPr>
          <w:bCs/>
          <w:color w:val="000000"/>
          <w:sz w:val="18"/>
          <w:szCs w:val="18"/>
        </w:rPr>
      </w:pPr>
      <w:r>
        <w:rPr>
          <w:bCs/>
          <w:color w:val="000000"/>
          <w:sz w:val="18"/>
          <w:szCs w:val="18"/>
        </w:rPr>
      </w:r>
      <w:r>
        <w:rPr>
          <w:bCs/>
          <w:color w:val="000000"/>
          <w:sz w:val="18"/>
          <w:szCs w:val="18"/>
        </w:rPr>
      </w:r>
    </w:p>
    <w:p>
      <w:pPr>
        <w:pStyle w:val="1128"/>
        <w:jc w:val="center"/>
        <w:keepNext/>
        <w:spacing w:before="120" w:after="40"/>
        <w:rPr>
          <w:b/>
          <w:bCs/>
        </w:rPr>
        <w:outlineLvl w:val="4"/>
      </w:pPr>
      <w:r>
        <w:rPr>
          <w:b/>
          <w:bCs/>
        </w:rPr>
        <w:t xml:space="preserve">«</w:t>
      </w:r>
      <w:r>
        <w:rPr>
          <w:b/>
          <w:bCs/>
        </w:rPr>
        <w:t xml:space="preserve">12. Кредитные операции</w:t>
      </w:r>
      <w:r>
        <w:rPr>
          <w:b/>
          <w:bCs/>
        </w:rPr>
      </w:r>
      <w:r>
        <w:rPr>
          <w:b/>
          <w:bCs/>
        </w:rPr>
      </w:r>
    </w:p>
    <w:tbl>
      <w:tblPr>
        <w:tblW w:w="9894" w:type="dxa"/>
        <w:tblInd w:w="1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969"/>
        <w:gridCol w:w="2097"/>
        <w:gridCol w:w="29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tblHeader/>
        </w:trPr>
        <w:tc>
          <w:tcPr>
            <w:tcBorders>
              <w:top w:val="single" w:color="000000" w:sz="4" w:space="0"/>
              <w:left w:val="single" w:color="000000" w:sz="4" w:space="0"/>
              <w:bottom w:val="single" w:color="000000" w:sz="4" w:space="0"/>
              <w:right w:val="single" w:color="000000" w:sz="4" w:space="0"/>
            </w:tcBorders>
            <w:tcW w:w="851" w:type="dxa"/>
            <w:vAlign w:val="center"/>
            <w:textDirection w:val="lrTb"/>
            <w:noWrap w:val="false"/>
          </w:tcPr>
          <w:p>
            <w:pPr>
              <w:pStyle w:val="1128"/>
              <w:jc w:val="center"/>
              <w:rPr>
                <w:b/>
                <w:bCs/>
                <w:sz w:val="20"/>
                <w:szCs w:val="20"/>
              </w:rPr>
            </w:pPr>
            <w:r>
              <w:rPr>
                <w:b/>
                <w:bCs/>
                <w:sz w:val="20"/>
                <w:szCs w:val="20"/>
              </w:rPr>
              <w:t xml:space="preserve">№ п/п</w:t>
            </w:r>
            <w:r>
              <w:rPr>
                <w:b/>
                <w:bC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center"/>
            <w:textDirection w:val="lrTb"/>
            <w:noWrap w:val="false"/>
          </w:tcPr>
          <w:p>
            <w:pPr>
              <w:pStyle w:val="1128"/>
              <w:jc w:val="center"/>
              <w:rPr>
                <w:b/>
                <w:bCs/>
                <w:sz w:val="20"/>
                <w:szCs w:val="20"/>
              </w:rPr>
            </w:pPr>
            <w:r>
              <w:rPr>
                <w:b/>
                <w:bCs/>
                <w:sz w:val="20"/>
                <w:szCs w:val="20"/>
              </w:rPr>
              <w:t xml:space="preserve">Наименование услуги</w:t>
            </w:r>
            <w:r>
              <w:rPr>
                <w:b/>
                <w:bCs/>
                <w:sz w:val="20"/>
                <w:szCs w:val="20"/>
              </w:rPr>
            </w:r>
          </w:p>
        </w:tc>
        <w:tc>
          <w:tcPr>
            <w:tcBorders>
              <w:top w:val="single" w:color="000000" w:sz="4" w:space="0"/>
              <w:left w:val="single" w:color="000000" w:sz="4" w:space="0"/>
              <w:bottom w:val="single" w:color="000000" w:sz="4" w:space="0"/>
              <w:right w:val="single" w:color="000000" w:sz="4" w:space="0"/>
            </w:tcBorders>
            <w:tcW w:w="2097" w:type="dxa"/>
            <w:vAlign w:val="center"/>
            <w:textDirection w:val="lrTb"/>
            <w:noWrap w:val="false"/>
          </w:tcPr>
          <w:p>
            <w:pPr>
              <w:pStyle w:val="1128"/>
              <w:jc w:val="center"/>
              <w:rPr>
                <w:b/>
                <w:bCs/>
                <w:sz w:val="20"/>
                <w:szCs w:val="20"/>
              </w:rPr>
            </w:pPr>
            <w:r>
              <w:rPr>
                <w:b/>
                <w:bCs/>
                <w:sz w:val="20"/>
                <w:szCs w:val="20"/>
              </w:rPr>
              <w:t xml:space="preserve">Тариф</w:t>
            </w:r>
            <w:r>
              <w:rPr>
                <w:b/>
                <w:bCs/>
                <w:sz w:val="20"/>
                <w:szCs w:val="20"/>
              </w:rPr>
            </w:r>
          </w:p>
        </w:tc>
        <w:tc>
          <w:tcPr>
            <w:tcBorders>
              <w:top w:val="single" w:color="000000" w:sz="4" w:space="0"/>
              <w:left w:val="single" w:color="000000" w:sz="4" w:space="0"/>
              <w:bottom w:val="single" w:color="000000" w:sz="4" w:space="0"/>
              <w:right w:val="single" w:color="000000" w:sz="4" w:space="0"/>
            </w:tcBorders>
            <w:tcW w:w="2977" w:type="dxa"/>
            <w:vAlign w:val="center"/>
            <w:textDirection w:val="lrTb"/>
            <w:noWrap w:val="false"/>
          </w:tcPr>
          <w:p>
            <w:pPr>
              <w:pStyle w:val="1128"/>
              <w:jc w:val="center"/>
              <w:rPr>
                <w:b/>
                <w:bCs/>
                <w:sz w:val="20"/>
                <w:szCs w:val="20"/>
              </w:rPr>
            </w:pPr>
            <w:r>
              <w:rPr>
                <w:b/>
                <w:bCs/>
                <w:sz w:val="20"/>
                <w:szCs w:val="20"/>
              </w:rPr>
              <w:t xml:space="preserve">Примечание</w:t>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28"/>
              <w:jc w:val="center"/>
              <w:spacing w:before="120" w:after="40"/>
              <w:tabs>
                <w:tab w:val="left" w:pos="0" w:leader="none"/>
              </w:tabs>
              <w:rPr>
                <w:bCs/>
              </w:rPr>
            </w:pPr>
            <w:r>
              <w:rPr>
                <w:bCs/>
              </w:rPr>
              <w:t xml:space="preserve">12.1.</w:t>
            </w:r>
            <w:r>
              <w:rPr>
                <w:bCs/>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28"/>
              <w:jc w:val="both"/>
              <w:spacing w:before="120" w:after="40"/>
            </w:pPr>
            <w:r>
              <w:t xml:space="preserve">Предоставление кредита, в том числе способами открытия кредитной линии и кредитованием банковского счета (овердрафт)</w:t>
            </w: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28"/>
              <w:jc w:val="center"/>
              <w:spacing w:before="120" w:after="40"/>
              <w:widowControl w:val="off"/>
              <w:tabs>
                <w:tab w:val="left" w:pos="2844" w:leader="none"/>
              </w:tabs>
            </w:pPr>
            <w:r>
              <w:t xml:space="preserve">Не менее 0,8%</w:t>
            </w:r>
            <w:r/>
          </w:p>
        </w:tc>
        <w:tc>
          <w:tcPr>
            <w:tcBorders>
              <w:top w:val="single" w:color="000000" w:sz="4" w:space="0"/>
              <w:left w:val="single" w:color="000000" w:sz="4" w:space="0"/>
              <w:bottom w:val="none" w:color="000000" w:sz="4" w:space="0"/>
              <w:right w:val="single" w:color="000000" w:sz="4" w:space="0"/>
            </w:tcBorders>
            <w:tcW w:w="2977" w:type="dxa"/>
            <w:vAlign w:val="top"/>
            <w:vMerge w:val="restart"/>
            <w:textDirection w:val="lrTb"/>
            <w:noWrap w:val="false"/>
          </w:tcPr>
          <w:p>
            <w:pPr>
              <w:pStyle w:val="1128"/>
              <w:jc w:val="both"/>
              <w:spacing w:before="120" w:after="40"/>
            </w:pPr>
            <w:r>
              <w:t xml:space="preserve">Комиссия начисляется на сумму кредита (лимита кредитования) и уплачивается единовременно до выдачи кредита (первой части кредита). </w:t>
            </w:r>
            <w:r/>
          </w:p>
          <w:p>
            <w:pPr>
              <w:pStyle w:val="1128"/>
              <w:jc w:val="both"/>
              <w:spacing w:before="40" w:after="40"/>
            </w:pPr>
            <w:r>
              <w:t xml:space="preserve">При увеличении лимита кредитования (лимита овердрафта) комиссия начисляется на сумму увеличения данного лимита и уплачивается в день заключения соответствующего дополнительного соглашения к договору</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8"/>
              <w:jc w:val="center"/>
              <w:spacing w:before="40"/>
              <w:tabs>
                <w:tab w:val="left" w:pos="0" w:leader="none"/>
              </w:tabs>
            </w:pPr>
            <w: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8"/>
              <w:jc w:val="both"/>
              <w:spacing w:before="40"/>
            </w:pPr>
            <w:r>
              <w:t xml:space="preserve">- при кредитовании в рамках кредитного продукта «Стань фермером» в соответствии с Положением о кредитовании АО «Россельхозбанк» начинающих фермеров № 423-П</w:t>
            </w: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8"/>
              <w:jc w:val="center"/>
              <w:spacing w:before="40"/>
            </w:pPr>
            <w:r>
              <w:t xml:space="preserve">Не менее 0,1%</w:t>
            </w: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28"/>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8"/>
              <w:jc w:val="center"/>
              <w:spacing w:before="40"/>
              <w:tabs>
                <w:tab w:val="left" w:pos="0" w:leader="none"/>
              </w:tabs>
            </w:pPr>
            <w: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8"/>
              <w:jc w:val="both"/>
              <w:spacing w:before="40"/>
            </w:pPr>
            <w:r>
              <w:t xml:space="preserve">- при кредитовании в рамках кредитного продукта «Агростарт» в соответствии с Положением о кредитовании АО «Россельхозбанк» начинающих фермеров № 423-П</w:t>
            </w: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8"/>
              <w:jc w:val="center"/>
              <w:spacing w:before="40"/>
              <w:widowControl w:val="off"/>
              <w:tabs>
                <w:tab w:val="left" w:pos="2844" w:leader="none"/>
              </w:tabs>
            </w:pPr>
            <w:r>
              <w:t xml:space="preserve">Не взимается</w:t>
            </w: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28"/>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41"/>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8"/>
              <w:jc w:val="center"/>
              <w:spacing w:before="40"/>
              <w:tabs>
                <w:tab w:val="left" w:pos="0" w:leader="none"/>
              </w:tabs>
            </w:pPr>
            <w: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8"/>
              <w:jc w:val="both"/>
              <w:spacing w:before="40"/>
              <w:rPr>
                <w:bCs/>
              </w:rPr>
            </w:pPr>
            <w:r>
              <w:rPr>
                <w:bCs/>
              </w:rPr>
              <w:t xml:space="preserve">- при кредитовании на проведение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r>
            <w:r>
              <w:rPr>
                <w:bCs/>
              </w:rPr>
              <w:br w:type="textWrapping" w:clear="all"/>
            </w:r>
            <w:r>
              <w:rPr>
                <w:bCs/>
              </w:rPr>
              <w:t xml:space="preserve">АО «Россельхозбанк» кредитов на приобретение зерна из федерального интервенционного фонда № 372-П</w:t>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8"/>
              <w:jc w:val="center"/>
              <w:spacing w:before="40"/>
            </w:pPr>
            <w:r>
              <w:t xml:space="preserve">Не взимается</w:t>
            </w: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28"/>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8"/>
              <w:jc w:val="center"/>
              <w:spacing w:before="40"/>
            </w:pPr>
            <w: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8"/>
              <w:jc w:val="both"/>
              <w:spacing w:before="40"/>
            </w:pPr>
            <w:r>
              <w:t xml:space="preserve">- при кредитовании в рамках </w:t>
            </w:r>
            <w:r>
              <w:rPr>
                <w:bCs/>
              </w:rPr>
              <w:t xml:space="preserve">Положения о предоставлении кредитов «Оборотный – стандарт» № 495-П</w:t>
            </w: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8"/>
              <w:jc w:val="center"/>
              <w:spacing w:before="40"/>
            </w:pPr>
            <w:r>
              <w:t xml:space="preserve">Не взимается</w:t>
            </w: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28"/>
              <w:spacing w:before="4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8"/>
              <w:jc w:val="center"/>
              <w:spacing w:before="40"/>
            </w:pPr>
            <w: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8"/>
              <w:jc w:val="both"/>
              <w:spacing w:before="40"/>
              <w:rPr>
                <w:bCs/>
              </w:rPr>
            </w:pPr>
            <w:r>
              <w:rPr>
                <w:bCs/>
              </w:rPr>
              <w:t xml:space="preserve">- при кредитовании в </w:t>
            </w:r>
            <w:r>
              <w:t xml:space="preserve">соответствии с Положением о предоставлении кредитов в </w:t>
            </w:r>
            <w:r>
              <w:rPr>
                <w:bCs/>
              </w:rPr>
              <w:t xml:space="preserve">рамках реализации Программы стимулирования кредитования субъектов малого и среднего предпринимательства </w:t>
              <w:br w:type="textWrapping" w:clear="all"/>
            </w:r>
            <w:r>
              <w:t xml:space="preserve">№ 540-П на период </w:t>
            </w:r>
            <w:r>
              <w:rPr>
                <w:bCs/>
              </w:rPr>
              <w:t xml:space="preserve">действия льготных условий</w:t>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8"/>
              <w:ind w:left="72"/>
              <w:jc w:val="center"/>
              <w:spacing w:before="40"/>
            </w:pPr>
            <w:r>
              <w:t xml:space="preserve">Не взимается</w:t>
            </w: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28"/>
              <w:spacing w:before="4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8"/>
              <w:jc w:val="center"/>
              <w:spacing w:before="40"/>
            </w:pPr>
            <w: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8"/>
              <w:jc w:val="both"/>
              <w:spacing w:before="40"/>
            </w:pPr>
            <w: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8"/>
              <w:ind w:left="74"/>
              <w:jc w:val="center"/>
              <w:spacing w:before="40"/>
            </w:pPr>
            <w:r>
              <w:t xml:space="preserve">Не взимается</w:t>
            </w:r>
            <w:r/>
          </w:p>
          <w:p>
            <w:pPr>
              <w:pStyle w:val="1128"/>
              <w:ind w:left="72"/>
              <w:jc w:val="center"/>
              <w:spacing w:before="40"/>
            </w:pPr>
            <w: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28"/>
              <w:spacing w:before="4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8"/>
              <w:jc w:val="center"/>
              <w:spacing w:before="40"/>
            </w:pPr>
            <w: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8"/>
              <w:ind w:left="74"/>
              <w:jc w:val="both"/>
              <w:spacing w:before="40"/>
              <w:tabs>
                <w:tab w:val="left" w:pos="0" w:leader="none"/>
              </w:tabs>
              <w:rPr>
                <w:bCs/>
              </w:rPr>
            </w:pPr>
            <w:r>
              <w:rPr>
                <w:bCs/>
              </w:rPr>
              <w:t xml:space="preserve">- при кредитовании в рамках</w:t>
            </w:r>
            <w:r>
              <w:t xml:space="preserve"> </w:t>
            </w:r>
            <w:r>
              <w:rPr>
                <w:bCs/>
              </w:rPr>
              <w:t xml:space="preserve">Положения о предоставлении </w:t>
            </w:r>
            <w:r>
              <w:rPr>
                <w:bCs/>
              </w:rPr>
              <w:br w:type="textWrapping" w:clear="all"/>
            </w:r>
            <w:r>
              <w:rPr>
                <w:bCs/>
              </w:rPr>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8"/>
              <w:ind w:left="74"/>
              <w:jc w:val="center"/>
              <w:spacing w:before="40"/>
              <w:tabs>
                <w:tab w:val="left" w:pos="0" w:leader="none"/>
              </w:tabs>
            </w:pPr>
            <w:r>
              <w:t xml:space="preserve">Не взимается</w:t>
            </w: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28"/>
              <w:spacing w:before="4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8"/>
              <w:jc w:val="center"/>
              <w:spacing w:before="40"/>
              <w:rPr>
                <w:bCs/>
              </w:rPr>
            </w:pPr>
            <w:r>
              <w:rPr>
                <w:bCs/>
              </w:rPr>
            </w:r>
            <w:r>
              <w:rPr>
                <w:bC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8"/>
              <w:ind w:left="74"/>
              <w:jc w:val="both"/>
              <w:spacing w:before="40"/>
              <w:rPr>
                <w:bCs/>
              </w:rPr>
            </w:pPr>
            <w:r>
              <w:rPr>
                <w:bCs/>
              </w:rPr>
              <w:t xml:space="preserve">-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8"/>
              <w:ind w:left="72"/>
              <w:jc w:val="center"/>
              <w:spacing w:before="40"/>
              <w:rPr>
                <w:bCs/>
              </w:rPr>
            </w:pPr>
            <w:r>
              <w:rPr>
                <w:bCs/>
              </w:rPr>
              <w:t xml:space="preserve">Не взимается</w:t>
            </w:r>
            <w:r>
              <w:rPr>
                <w:bC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28"/>
              <w:spacing w:before="40"/>
              <w:rPr>
                <w:bCs/>
              </w:rPr>
            </w:pP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8"/>
              <w:jc w:val="center"/>
              <w:spacing w:before="40"/>
            </w:pPr>
            <w: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8"/>
              <w:jc w:val="both"/>
              <w:spacing w:before="40"/>
              <w:rPr>
                <w:bCs/>
              </w:rPr>
            </w:pPr>
            <w:r>
              <w:rPr>
                <w:bCs/>
              </w:rPr>
              <w:t xml:space="preserve">- при кредитовании в соответствии с Порядком рефинансирования </w:t>
            </w:r>
            <w:r>
              <w:rPr>
                <w:bCs/>
              </w:rPr>
              <w:br w:type="textWrapping" w:clear="all"/>
            </w:r>
            <w:r>
              <w:rPr>
                <w:bCs/>
              </w:rPr>
              <w:t xml:space="preserve">АО «Россельхозбанк» кредитов, предоставленных сторонними кредитными организациями № 376-П в рамках кредитных продуктов «Сезонный Рефинанс», «Оборотный-стандарт Рефинанс»</w:t>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8"/>
              <w:ind w:left="74"/>
              <w:jc w:val="center"/>
              <w:spacing w:before="40"/>
            </w:pPr>
            <w:r>
              <w:t xml:space="preserve">Не взимается</w:t>
            </w: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28"/>
              <w:spacing w:before="4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8"/>
              <w:jc w:val="center"/>
              <w:spacing w:before="40"/>
            </w:pPr>
            <w: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8"/>
              <w:jc w:val="both"/>
              <w:spacing w:before="40"/>
              <w:rPr>
                <w:bCs/>
              </w:rPr>
            </w:pPr>
            <w:r>
              <w:rPr>
                <w:bCs/>
              </w:rPr>
              <w:t xml:space="preserve">- при кредитовании в рамках Положения о предоставлении </w:t>
            </w:r>
            <w:r>
              <w:rPr>
                <w:bCs/>
              </w:rPr>
              <w:br w:type="textWrapping" w:clear="all"/>
            </w:r>
            <w:r>
              <w:rPr>
                <w:bCs/>
              </w:rPr>
              <w:t xml:space="preserve">АО «Россельхозбанк» кредитов на цели приобретения залогового имущества с торгов/имущества Банка № 694-П</w:t>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8"/>
              <w:ind w:left="74"/>
              <w:jc w:val="center"/>
              <w:spacing w:before="40"/>
            </w:pPr>
            <w:r>
              <w:t xml:space="preserve">Не взимается</w:t>
            </w: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28"/>
              <w:spacing w:before="4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8"/>
              <w:jc w:val="center"/>
              <w:spacing w:before="40"/>
            </w:pPr>
            <w: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8"/>
              <w:jc w:val="both"/>
              <w:spacing w:before="40"/>
              <w:rPr>
                <w:bCs/>
              </w:rPr>
            </w:pPr>
            <w:r>
              <w:rPr>
                <w:bCs/>
              </w:rPr>
              <w:t xml:space="preserve">- при кредитовании в рамках Порядка кредитования клиентов микробизнеса по кредитному продукту «Бизнес-карта с лимитом кредитования» в </w:t>
            </w:r>
            <w:r>
              <w:rPr>
                <w:bCs/>
              </w:rPr>
              <w:br w:type="textWrapping" w:clear="all"/>
            </w:r>
            <w:r>
              <w:rPr>
                <w:bCs/>
              </w:rPr>
              <w:t xml:space="preserve">АО «Россельхозбанк» № 738-П</w:t>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8"/>
              <w:ind w:left="74"/>
              <w:jc w:val="center"/>
              <w:spacing w:before="40"/>
            </w:pPr>
            <w:r>
              <w:t xml:space="preserve">Не взимается</w:t>
            </w: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28"/>
              <w:spacing w:before="4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8"/>
              <w:jc w:val="center"/>
              <w:spacing w:before="40"/>
            </w:pPr>
            <w: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8"/>
              <w:jc w:val="both"/>
              <w:spacing w:before="40"/>
              <w:rPr>
                <w:bCs/>
              </w:rPr>
            </w:pPr>
            <w:r>
              <w:rPr>
                <w:bCs/>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8"/>
              <w:ind w:left="74"/>
              <w:jc w:val="center"/>
              <w:spacing w:before="40"/>
            </w:pPr>
            <w:r>
              <w:t xml:space="preserve">Не взимается</w:t>
            </w: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28"/>
              <w:spacing w:before="4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8"/>
              <w:jc w:val="center"/>
              <w:spacing w:before="40"/>
            </w:pPr>
            <w: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8"/>
              <w:jc w:val="both"/>
              <w:spacing w:before="40"/>
              <w:rPr>
                <w:bCs/>
              </w:rPr>
            </w:pPr>
            <w:r>
              <w:rPr>
                <w:bCs/>
              </w:rPr>
              <w:t xml:space="preserve">- при кредитовании в рамках льготных программ в соответствии с Перечнем 1 раздела 12 </w:t>
            </w:r>
            <w:r>
              <w:rPr>
                <w:bCs/>
              </w:rPr>
              <w:t xml:space="preserve">«</w:t>
            </w:r>
            <w:r>
              <w:rPr>
                <w:bCs/>
              </w:rPr>
              <w:t xml:space="preserve">Кредитные операции» </w:t>
            </w:r>
            <w:r>
              <w:rPr>
                <w:bCs/>
              </w:rPr>
              <w:t xml:space="preserve">настоящих Тарифов</w:t>
            </w:r>
            <w:r>
              <w:rPr>
                <w:bCs/>
              </w:rPr>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8"/>
              <w:ind w:left="74"/>
              <w:jc w:val="center"/>
              <w:spacing w:before="40"/>
            </w:pPr>
            <w:r>
              <w:t xml:space="preserve">Не взимается </w:t>
            </w:r>
            <w:r/>
          </w:p>
          <w:p>
            <w:pPr>
              <w:pStyle w:val="1128"/>
              <w:ind w:left="74"/>
              <w:jc w:val="center"/>
              <w:spacing w:before="40"/>
            </w:pPr>
            <w: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28"/>
              <w:spacing w:before="4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28"/>
              <w:jc w:val="center"/>
              <w:spacing w:before="120"/>
              <w:tabs>
                <w:tab w:val="left" w:pos="0" w:leader="none"/>
              </w:tabs>
              <w:rPr>
                <w:bCs/>
              </w:rPr>
            </w:pPr>
            <w:r>
              <w:rPr>
                <w:bCs/>
              </w:rPr>
              <w:t xml:space="preserve">12.2.</w:t>
            </w:r>
            <w:r>
              <w:rPr>
                <w:bCs/>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28"/>
              <w:jc w:val="both"/>
              <w:spacing w:before="120"/>
            </w:pPr>
            <w:r>
              <w:t xml:space="preserve">Обслуживание кредита, кредитной линии и кредита в форме «овердрафт» в течение всего периода действия</w:t>
            </w: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28"/>
              <w:jc w:val="center"/>
              <w:spacing w:before="120"/>
              <w:widowControl w:val="off"/>
              <w:tabs>
                <w:tab w:val="left" w:pos="2844" w:leader="none"/>
              </w:tabs>
            </w:pPr>
            <w:r>
              <w:t xml:space="preserve">Не менее 0,5% годовых</w:t>
            </w:r>
            <w:r/>
          </w:p>
        </w:tc>
        <w:tc>
          <w:tcPr>
            <w:tcBorders>
              <w:top w:val="single" w:color="000000" w:sz="4" w:space="0"/>
              <w:left w:val="single" w:color="000000" w:sz="4" w:space="0"/>
              <w:bottom w:val="none" w:color="000000" w:sz="4" w:space="0"/>
              <w:right w:val="single" w:color="000000" w:sz="4" w:space="0"/>
            </w:tcBorders>
            <w:tcW w:w="2977" w:type="dxa"/>
            <w:vAlign w:val="top"/>
            <w:vMerge w:val="restart"/>
            <w:textDirection w:val="lrTb"/>
            <w:noWrap w:val="false"/>
          </w:tcPr>
          <w:p>
            <w:pPr>
              <w:pStyle w:val="1128"/>
              <w:ind w:left="34"/>
              <w:jc w:val="both"/>
              <w:spacing w:before="120" w:after="40"/>
              <w:tabs>
                <w:tab w:val="left" w:pos="1276" w:leader="none"/>
              </w:tabs>
            </w:pPr>
            <w:r>
              <w:t xml:space="preserve">Комиссия начисляется и уплачивается в порядке, предусмотренном для упл</w:t>
            </w:r>
            <w:r>
              <w:t xml:space="preserve">аты процентов за пользование кредитом, в течение всего периода действия кредитного договора/договора об открытии кредитной линии / дополнительного соглашения к договору банковского счета о кредитовании счета путем предоставления кредита в форме «овердрафт»</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8"/>
              <w:jc w:val="both"/>
              <w:spacing w:before="40"/>
            </w:pPr>
            <w: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8"/>
              <w:jc w:val="both"/>
              <w:spacing w:before="40"/>
            </w:pPr>
            <w:r>
              <w:t xml:space="preserve">- при кредитовании в рамках кредитного продукта «Агростарт» в соответствии с Положением о кредитовании АО «Россельхозбанк» начинающих фермеров № 423-П</w:t>
            </w: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8"/>
              <w:jc w:val="center"/>
              <w:spacing w:before="40"/>
              <w:rPr>
                <w:bCs/>
                <w:lang w:val="en-US"/>
              </w:rPr>
            </w:pPr>
            <w:r>
              <w:t xml:space="preserve">Не взимается</w:t>
            </w:r>
            <w:r>
              <w:rPr>
                <w:bCs/>
                <w:lang w:val="en-US"/>
              </w:rPr>
            </w:r>
            <w:r>
              <w:rPr>
                <w:bCs/>
                <w:lang w:val="en-US"/>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28"/>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8"/>
              <w:jc w:val="center"/>
              <w:spacing w:before="40"/>
              <w:tabs>
                <w:tab w:val="left" w:pos="0" w:leader="none"/>
              </w:tabs>
            </w:pPr>
            <w: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8"/>
              <w:jc w:val="both"/>
              <w:spacing w:before="40"/>
            </w:pPr>
            <w:r>
              <w:t xml:space="preserve">- </w:t>
            </w:r>
            <w:r>
              <w:rPr>
                <w:bCs/>
              </w:rPr>
              <w:t xml:space="preserve">при кредитовании на проведение</w:t>
            </w:r>
            <w:r>
              <w:rPr>
                <w:bCs/>
              </w:rPr>
              <w:t xml:space="preserve">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br/>
              <w:t xml:space="preserve">АО «Россельхозбанк» кредитов на приобретение зерна из федерального интервенционного фонда № 372-П</w:t>
            </w: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8"/>
              <w:jc w:val="center"/>
              <w:spacing w:before="40"/>
            </w:pPr>
            <w:r>
              <w:t xml:space="preserve">Не взимается</w:t>
            </w: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28"/>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96"/>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8"/>
              <w:jc w:val="center"/>
              <w:spacing w:before="40"/>
              <w:tabs>
                <w:tab w:val="left" w:pos="0" w:leader="none"/>
              </w:tabs>
            </w:pPr>
            <w: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8"/>
              <w:jc w:val="both"/>
              <w:spacing w:before="40"/>
            </w:pPr>
            <w:r>
              <w:t xml:space="preserve">- при кредитовании с использованием связанного финансирования</w:t>
            </w: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8"/>
              <w:jc w:val="center"/>
              <w:spacing w:before="40"/>
              <w:widowControl w:val="off"/>
              <w:tabs>
                <w:tab w:val="left" w:pos="2844" w:leader="none"/>
              </w:tabs>
            </w:pPr>
            <w:r>
              <w:rPr>
                <w:bCs/>
              </w:rPr>
              <w:t xml:space="preserve">Не взимается</w:t>
            </w: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28"/>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8"/>
              <w:jc w:val="center"/>
              <w:spacing w:before="40"/>
              <w:tabs>
                <w:tab w:val="left" w:pos="0" w:leader="none"/>
              </w:tabs>
            </w:pPr>
            <w: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8"/>
              <w:jc w:val="both"/>
              <w:spacing w:before="40"/>
            </w:pPr>
            <w:r>
              <w:t xml:space="preserve">- при кредитовании в рамках </w:t>
            </w:r>
            <w:r>
              <w:rPr>
                <w:bCs/>
              </w:rPr>
              <w:t xml:space="preserve">Положения о предоставлении кредитов «Оборотный – стандарт» № 495-П</w:t>
            </w: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8"/>
              <w:jc w:val="center"/>
              <w:spacing w:before="40"/>
            </w:pPr>
            <w:r>
              <w:t xml:space="preserve">Не взимается</w:t>
            </w: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28"/>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8"/>
              <w:jc w:val="center"/>
              <w:spacing w:before="40" w:after="40"/>
            </w:pPr>
            <w: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8"/>
              <w:jc w:val="both"/>
              <w:spacing w:before="40"/>
            </w:pPr>
            <w:r>
              <w:rPr>
                <w:bCs/>
              </w:rPr>
              <w:t xml:space="preserve">- при кредитовании в </w:t>
            </w:r>
            <w:r>
              <w:t xml:space="preserve">соответствии с Положением о предоставлении кредитов в </w:t>
            </w:r>
            <w:r>
              <w:rPr>
                <w:bCs/>
              </w:rPr>
              <w:t xml:space="preserve">рамках реализации Программы стимулирования кредитования субъектов малого и среднего предпринимательства </w:t>
            </w:r>
            <w:r>
              <w:rPr>
                <w:bCs/>
              </w:rPr>
              <w:br w:type="textWrapping" w:clear="all"/>
            </w:r>
            <w:r>
              <w:t xml:space="preserve">№ 540-П на период </w:t>
            </w:r>
            <w:r>
              <w:rPr>
                <w:bCs/>
              </w:rPr>
              <w:t xml:space="preserve">действия льготных условий</w:t>
            </w: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8"/>
              <w:ind w:left="72"/>
              <w:jc w:val="center"/>
              <w:spacing w:before="40"/>
            </w:pPr>
            <w:r>
              <w:t xml:space="preserve">Не взимается</w:t>
            </w: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28"/>
              <w:spacing w:before="4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8"/>
              <w:jc w:val="center"/>
              <w:spacing w:before="40"/>
            </w:pPr>
            <w: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8"/>
              <w:jc w:val="both"/>
              <w:spacing w:before="40"/>
            </w:pPr>
            <w: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8"/>
              <w:ind w:left="72"/>
              <w:jc w:val="center"/>
              <w:spacing w:before="40"/>
            </w:pPr>
            <w:r>
              <w:t xml:space="preserve">Не взимается</w:t>
            </w:r>
            <w:r/>
          </w:p>
          <w:p>
            <w:pPr>
              <w:pStyle w:val="1128"/>
              <w:ind w:left="72"/>
              <w:jc w:val="center"/>
              <w:spacing w:before="40"/>
            </w:pPr>
            <w: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28"/>
              <w:spacing w:before="4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8"/>
              <w:jc w:val="center"/>
              <w:spacing w:before="40"/>
            </w:pPr>
            <w: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8"/>
              <w:jc w:val="both"/>
              <w:spacing w:before="40"/>
              <w:rPr>
                <w:bCs/>
              </w:rPr>
            </w:pPr>
            <w:r>
              <w:rPr>
                <w:bCs/>
              </w:rPr>
              <w:t xml:space="preserve">- при кредитовании в рамках Положения о предоставлении </w:t>
            </w:r>
            <w:r>
              <w:rPr>
                <w:bCs/>
              </w:rPr>
              <w:br w:type="textWrapping" w:clear="all"/>
            </w:r>
            <w:r>
              <w:rPr>
                <w:bCs/>
              </w:rPr>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rPr>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8"/>
              <w:ind w:left="72"/>
              <w:jc w:val="center"/>
              <w:spacing w:before="40"/>
            </w:pPr>
            <w:r>
              <w:t xml:space="preserve">Не взимается</w:t>
            </w: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28"/>
              <w:spacing w:before="4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8"/>
              <w:jc w:val="center"/>
              <w:spacing w:before="40"/>
            </w:pPr>
            <w: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8"/>
              <w:jc w:val="both"/>
              <w:spacing w:before="40"/>
              <w:rPr>
                <w:bCs/>
              </w:rPr>
            </w:pPr>
            <w:r>
              <w:rPr>
                <w:bCs/>
              </w:rPr>
              <w:t xml:space="preserve">-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r>
              <w:rPr>
                <w:bCs/>
              </w:rPr>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8"/>
              <w:ind w:left="72"/>
              <w:jc w:val="center"/>
              <w:spacing w:before="40"/>
            </w:pPr>
            <w:r>
              <w:t xml:space="preserve">Не взимается</w:t>
            </w: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28"/>
              <w:spacing w:before="4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8"/>
              <w:jc w:val="center"/>
              <w:spacing w:before="40"/>
            </w:pPr>
            <w: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8"/>
              <w:jc w:val="both"/>
              <w:spacing w:before="40"/>
              <w:rPr>
                <w:bCs/>
              </w:rPr>
            </w:pPr>
            <w:r>
              <w:rPr>
                <w:bCs/>
              </w:rPr>
              <w:t xml:space="preserve">- при кредитовании в соответствии с Порядком рефинансирования </w:t>
            </w:r>
            <w:r>
              <w:rPr>
                <w:bCs/>
              </w:rPr>
              <w:br w:type="textWrapping" w:clear="all"/>
            </w:r>
            <w:r>
              <w:rPr>
                <w:bCs/>
              </w:rPr>
              <w:t xml:space="preserve">АО «Россельхозбанк» кредитов, предоставленных сторонними кредитными организациями № 376-П в рамках кредитных продуктов «Сезонный </w:t>
            </w:r>
            <w:r>
              <w:rPr>
                <w:bCs/>
              </w:rPr>
              <w:t xml:space="preserve">Рефинанс», </w:t>
            </w:r>
            <w:r>
              <w:rPr>
                <w:bCs/>
              </w:rPr>
              <w:t xml:space="preserve"> «Оборотный-стандарт Рефинанс»</w:t>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8"/>
              <w:ind w:left="74"/>
              <w:jc w:val="center"/>
              <w:spacing w:before="40"/>
            </w:pPr>
            <w:r>
              <w:t xml:space="preserve">Не взимается</w:t>
            </w: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28"/>
              <w:spacing w:before="4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8"/>
              <w:jc w:val="center"/>
              <w:spacing w:before="40"/>
            </w:pPr>
            <w: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8"/>
              <w:jc w:val="both"/>
              <w:spacing w:before="40"/>
            </w:pPr>
            <w:r>
              <w:t xml:space="preserve">- при кредитовании в рамках Порядка кредитования клиентов микробизнеса по кредитному продукту «Бизнес-карта с лимитом кредитования» в </w:t>
            </w:r>
            <w:r>
              <w:br w:type="textWrapping" w:clear="all"/>
            </w:r>
            <w:r>
              <w:t xml:space="preserve">АО «Россельхозбанк» № 738-П</w:t>
            </w: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8"/>
              <w:ind w:left="74"/>
              <w:jc w:val="center"/>
              <w:spacing w:before="40"/>
            </w:pPr>
            <w:r>
              <w:t xml:space="preserve">Не взимается</w:t>
            </w: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28"/>
              <w:spacing w:before="4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8"/>
              <w:jc w:val="center"/>
              <w:spacing w:before="40"/>
            </w:pPr>
            <w: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8"/>
              <w:jc w:val="both"/>
              <w:spacing w:before="40"/>
            </w:pPr>
            <w: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8"/>
              <w:ind w:left="74"/>
              <w:jc w:val="center"/>
              <w:spacing w:before="40"/>
            </w:pPr>
            <w:r>
              <w:t xml:space="preserve">Не взимается</w:t>
            </w: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28"/>
              <w:spacing w:before="4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8"/>
              <w:jc w:val="center"/>
              <w:spacing w:before="40"/>
            </w:pPr>
            <w: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8"/>
              <w:jc w:val="both"/>
              <w:spacing w:before="40"/>
            </w:pPr>
            <w:r>
              <w:rPr>
                <w:bCs/>
              </w:rPr>
              <w:t xml:space="preserve">- при кредитовании в рамках льготных программ в соответствии с Перечнем 1 раздела 12 </w:t>
            </w:r>
            <w:r>
              <w:rPr>
                <w:bCs/>
              </w:rPr>
              <w:t xml:space="preserve">«</w:t>
            </w:r>
            <w:r>
              <w:rPr>
                <w:bCs/>
              </w:rPr>
              <w:t xml:space="preserve">Кредитные операции» </w:t>
            </w:r>
            <w:r>
              <w:rPr>
                <w:bCs/>
              </w:rPr>
              <w:t xml:space="preserve">настоящих Тарифов </w:t>
            </w:r>
            <w:r>
              <w:rPr>
                <w:bCs/>
              </w:rPr>
              <w:t xml:space="preserve">на период действия льготной/ увеличенной льготной ставки</w:t>
            </w: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8"/>
              <w:ind w:left="74"/>
              <w:jc w:val="center"/>
              <w:spacing w:before="40"/>
            </w:pPr>
            <w:r>
              <w:t xml:space="preserve">Не взимается</w:t>
            </w: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28"/>
              <w:spacing w:before="4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77"/>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28"/>
              <w:jc w:val="center"/>
              <w:spacing w:before="120" w:after="40"/>
              <w:rPr>
                <w:bCs/>
              </w:rPr>
            </w:pPr>
            <w:r>
              <w:rPr>
                <w:bCs/>
              </w:rPr>
              <w:t xml:space="preserve">12.3.</w:t>
            </w:r>
            <w:r>
              <w:rPr>
                <w:bCs/>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28"/>
              <w:jc w:val="both"/>
              <w:spacing w:before="120" w:after="40"/>
              <w:rPr>
                <w:bCs/>
              </w:rPr>
            </w:pPr>
            <w:r>
              <w:rPr>
                <w:bCs/>
              </w:rPr>
              <w:t xml:space="preserve">Резервирование (бронирование) денежных средств для выдачи кредита:</w:t>
            </w:r>
            <w:r>
              <w:rPr>
                <w:bCs/>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28"/>
              <w:jc w:val="center"/>
              <w:spacing w:before="40" w:after="40"/>
            </w:pPr>
            <w:r/>
            <w:r/>
          </w:p>
        </w:tc>
        <w:tc>
          <w:tcPr>
            <w:tcBorders>
              <w:top w:val="single" w:color="000000" w:sz="4" w:space="0"/>
              <w:left w:val="single" w:color="000000" w:sz="4" w:space="0"/>
              <w:right w:val="single" w:color="000000" w:sz="4" w:space="0"/>
            </w:tcBorders>
            <w:tcW w:w="2977" w:type="dxa"/>
            <w:vAlign w:val="top"/>
            <w:vMerge w:val="restart"/>
            <w:textDirection w:val="lrTb"/>
            <w:noWrap w:val="false"/>
          </w:tcPr>
          <w:p>
            <w:pPr>
              <w:pStyle w:val="1128"/>
              <w:ind w:left="34"/>
              <w:jc w:val="both"/>
              <w:spacing w:before="120"/>
              <w:tabs>
                <w:tab w:val="left" w:pos="1276" w:leader="none"/>
              </w:tabs>
            </w:pPr>
            <w:r>
              <w:t xml:space="preserve">Комиссия начисляется по формуле простых процентов на сумму неиспользованного остатка лимита кредитования</w:t>
            </w:r>
            <w:r>
              <w:rPr>
                <w:rStyle w:val="1162"/>
              </w:rPr>
              <w:footnoteReference w:id="2"/>
            </w:r>
            <w:r>
              <w:t xml:space="preserve"> со </w:t>
            </w:r>
            <w:r>
              <w:t xml:space="preserve">дня, следующего за: </w:t>
            </w:r>
            <w:r/>
          </w:p>
          <w:p>
            <w:pPr>
              <w:pStyle w:val="1128"/>
              <w:ind w:left="33"/>
              <w:jc w:val="both"/>
              <w:tabs>
                <w:tab w:val="left" w:pos="1134" w:leader="none"/>
              </w:tabs>
            </w:pPr>
            <w:r>
              <w:t xml:space="preserve">- при отсутствии отлагательных условий выдачи кредитных средств:</w:t>
            </w:r>
            <w:r/>
          </w:p>
          <w:p>
            <w:pPr>
              <w:pStyle w:val="1128"/>
              <w:numPr>
                <w:ilvl w:val="0"/>
                <w:numId w:val="32"/>
              </w:numPr>
              <w:ind w:left="0" w:firstLine="175"/>
              <w:jc w:val="both"/>
              <w:tabs>
                <w:tab w:val="left" w:pos="306" w:leader="none"/>
                <w:tab w:val="left" w:pos="993" w:leader="none"/>
              </w:tabs>
            </w:pPr>
            <w:r>
              <w:t xml:space="preserve">датой заключения договора (об открытии кредитной линии/ дополнительного соглашения к договору о кредитовании путем предоставления кредита в форме «овердрафт»);</w:t>
            </w:r>
            <w:r/>
          </w:p>
          <w:p>
            <w:pPr>
              <w:pStyle w:val="1128"/>
              <w:ind w:left="175"/>
              <w:jc w:val="both"/>
              <w:tabs>
                <w:tab w:val="left" w:pos="306" w:leader="none"/>
                <w:tab w:val="left" w:pos="993" w:leader="none"/>
              </w:tabs>
            </w:pPr>
            <w:r>
              <w:t xml:space="preserve">или</w:t>
            </w:r>
            <w:r/>
          </w:p>
          <w:p>
            <w:pPr>
              <w:pStyle w:val="1128"/>
              <w:numPr>
                <w:ilvl w:val="0"/>
                <w:numId w:val="32"/>
              </w:numPr>
              <w:ind w:left="0" w:firstLine="175"/>
              <w:jc w:val="both"/>
              <w:tabs>
                <w:tab w:val="left" w:pos="306" w:leader="none"/>
                <w:tab w:val="left" w:pos="993" w:leader="none"/>
              </w:tabs>
            </w:pPr>
            <w:r>
              <w:t xml:space="preserve">датой заключения дополнительного соглашения к договору о выдаче транша (если выдача кредитных средств осуществляется на основании дополнительного соглашения к договору);</w:t>
            </w:r>
            <w:r/>
          </w:p>
          <w:p>
            <w:pPr>
              <w:pStyle w:val="1128"/>
              <w:ind w:left="33"/>
              <w:jc w:val="both"/>
              <w:tabs>
                <w:tab w:val="left" w:pos="306" w:leader="none"/>
                <w:tab w:val="left" w:pos="1134" w:leader="none"/>
              </w:tabs>
            </w:pPr>
            <w:r>
              <w:t xml:space="preserve">- при наличии отлагательных условий выдачи кредитных средств:</w:t>
            </w:r>
            <w:r/>
          </w:p>
          <w:p>
            <w:pPr>
              <w:pStyle w:val="1176"/>
              <w:numPr>
                <w:ilvl w:val="0"/>
                <w:numId w:val="32"/>
              </w:numPr>
              <w:ind w:left="0" w:firstLine="0"/>
              <w:jc w:val="both"/>
              <w:spacing w:after="0" w:line="240" w:lineRule="auto"/>
              <w:tabs>
                <w:tab w:val="left" w:pos="306" w:leader="none"/>
                <w:tab w:val="left" w:pos="993" w:leader="none"/>
              </w:tabs>
              <w:rPr>
                <w:rFonts w:ascii="Times New Roman" w:hAnsi="Times New Roman"/>
              </w:rPr>
            </w:pPr>
            <w:r>
              <w:rPr>
                <w:rFonts w:ascii="Times New Roman" w:hAnsi="Times New Roman"/>
              </w:rPr>
              <w:t xml:space="preserve">датой выполнения отлагательных условий </w:t>
            </w:r>
            <w:r>
              <w:rPr>
                <w:rFonts w:ascii="Times New Roman" w:hAnsi="Times New Roman"/>
                <w:bCs/>
              </w:rPr>
              <w:t xml:space="preserve">выдачи кредита/ транша</w:t>
            </w:r>
            <w:r>
              <w:rPr>
                <w:rFonts w:ascii="Times New Roman" w:hAnsi="Times New Roman"/>
              </w:rPr>
              <w:t xml:space="preserve">.</w:t>
            </w:r>
            <w:r>
              <w:rPr>
                <w:rFonts w:ascii="Times New Roman" w:hAnsi="Times New Roman"/>
              </w:rPr>
            </w:r>
          </w:p>
          <w:p>
            <w:pPr>
              <w:pStyle w:val="1128"/>
              <w:jc w:val="both"/>
              <w:tabs>
                <w:tab w:val="left" w:pos="1276" w:leader="none"/>
              </w:tabs>
            </w:pPr>
            <w:r>
              <w:t xml:space="preserve">Комиссия начисляется по дату окончания </w:t>
            </w:r>
            <w:r>
              <w:t xml:space="preserve">срока предоставления кредитных средств/ срока действия лимита кредитования (включительно), определенную договором.</w:t>
            </w:r>
            <w:r/>
          </w:p>
          <w:p>
            <w:pPr>
              <w:pStyle w:val="1128"/>
              <w:jc w:val="both"/>
              <w:spacing w:before="40"/>
            </w:pPr>
            <w:r>
              <w:t xml:space="preserve">Комиссия уплачивается в порядке, предусмотренном договором</w:t>
            </w:r>
            <w:r>
              <w:t xml:space="preserve">.</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8"/>
              <w:jc w:val="center"/>
              <w:spacing w:before="40"/>
              <w:rPr>
                <w:bCs/>
              </w:rPr>
            </w:pPr>
            <w:r>
              <w:rPr>
                <w:bCs/>
              </w:rPr>
            </w:r>
            <w:r>
              <w:rPr>
                <w:bC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8"/>
              <w:jc w:val="both"/>
              <w:spacing w:before="40"/>
              <w:rPr>
                <w:bCs/>
              </w:rPr>
            </w:pPr>
            <w:r>
              <w:rPr>
                <w:bCs/>
              </w:rPr>
              <w:t xml:space="preserve">- по договору об открытии кредитной линии</w:t>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8"/>
              <w:jc w:val="center"/>
              <w:spacing w:before="40"/>
              <w:rPr>
                <w:bCs/>
              </w:rPr>
            </w:pPr>
            <w:r>
              <w:t xml:space="preserve">По договоренности сторон</w:t>
            </w:r>
            <w:r>
              <w:rPr>
                <w:bCs/>
              </w:rPr>
            </w:r>
            <w:r>
              <w:rPr>
                <w:bCs/>
              </w:rPr>
            </w:r>
          </w:p>
        </w:tc>
        <w:tc>
          <w:tcPr>
            <w:tcBorders>
              <w:left w:val="single" w:color="000000" w:sz="4" w:space="0"/>
              <w:right w:val="single" w:color="000000" w:sz="4" w:space="0"/>
            </w:tcBorders>
            <w:tcW w:w="2977" w:type="dxa"/>
            <w:vAlign w:val="center"/>
            <w:vMerge w:val="continue"/>
            <w:textDirection w:val="lrTb"/>
            <w:noWrap w:val="false"/>
          </w:tcPr>
          <w:p>
            <w:pPr>
              <w:pStyle w:val="1128"/>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8"/>
              <w:jc w:val="center"/>
              <w:spacing w:before="40"/>
              <w:rPr>
                <w:bCs/>
              </w:rPr>
            </w:pPr>
            <w:r>
              <w:rPr>
                <w:bCs/>
              </w:rPr>
            </w:r>
            <w:r>
              <w:rPr>
                <w:bC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8"/>
              <w:jc w:val="both"/>
              <w:spacing w:before="40"/>
              <w:rPr>
                <w:bCs/>
                <w:lang w:val="en-US"/>
              </w:rPr>
            </w:pPr>
            <w:r>
              <w:rPr>
                <w:bCs/>
              </w:rPr>
              <w:t xml:space="preserve">- в форме «овердрафт» </w:t>
            </w:r>
            <w:r>
              <w:rPr>
                <w:bCs/>
                <w:lang w:val="en-US"/>
              </w:rPr>
            </w:r>
            <w:r>
              <w:rPr>
                <w:bCs/>
                <w:lang w:val="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8"/>
              <w:jc w:val="center"/>
              <w:spacing w:before="40"/>
              <w:rPr>
                <w:bCs/>
              </w:rPr>
            </w:pPr>
            <w:r>
              <w:t xml:space="preserve">По договоренности сторон</w:t>
            </w:r>
            <w:r>
              <w:rPr>
                <w:bCs/>
              </w:rPr>
            </w:r>
            <w:r>
              <w:rPr>
                <w:bCs/>
              </w:rPr>
            </w:r>
          </w:p>
        </w:tc>
        <w:tc>
          <w:tcPr>
            <w:tcBorders>
              <w:left w:val="single" w:color="000000" w:sz="4" w:space="0"/>
              <w:right w:val="single" w:color="000000" w:sz="4" w:space="0"/>
            </w:tcBorders>
            <w:tcW w:w="2977" w:type="dxa"/>
            <w:vAlign w:val="center"/>
            <w:vMerge w:val="continue"/>
            <w:textDirection w:val="lrTb"/>
            <w:noWrap w:val="false"/>
          </w:tcPr>
          <w:p>
            <w:pPr>
              <w:pStyle w:val="1128"/>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8"/>
              <w:jc w:val="center"/>
              <w:spacing w:before="40"/>
              <w:rPr>
                <w:bCs/>
              </w:rPr>
            </w:pPr>
            <w:r>
              <w:rPr>
                <w:bCs/>
              </w:rPr>
            </w:r>
            <w:r>
              <w:rPr>
                <w:bC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8"/>
              <w:jc w:val="both"/>
              <w:spacing w:before="40"/>
              <w:rPr>
                <w:bCs/>
              </w:rPr>
            </w:pPr>
            <w:r>
              <w:rPr>
                <w:bCs/>
              </w:rPr>
              <w:t xml:space="preserve">- при кредитовании в рамках Порядка кредитования клиентов микробизнеса по кредитному продукту «Бизнес-карта с лимитом кредитования» в </w:t>
            </w:r>
            <w:r>
              <w:rPr>
                <w:bCs/>
              </w:rPr>
              <w:br w:type="textWrapping" w:clear="all"/>
            </w:r>
            <w:r>
              <w:rPr>
                <w:bCs/>
              </w:rPr>
              <w:t xml:space="preserve">АО «Россельхозбанк» № 738-П</w:t>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8"/>
              <w:jc w:val="center"/>
              <w:spacing w:before="40"/>
            </w:pPr>
            <w:r>
              <w:t xml:space="preserve">Не взимается</w:t>
            </w:r>
            <w:r/>
          </w:p>
        </w:tc>
        <w:tc>
          <w:tcPr>
            <w:tcBorders>
              <w:left w:val="single" w:color="000000" w:sz="4" w:space="0"/>
              <w:right w:val="single" w:color="000000" w:sz="4" w:space="0"/>
            </w:tcBorders>
            <w:tcW w:w="2977" w:type="dxa"/>
            <w:vAlign w:val="center"/>
            <w:vMerge w:val="continue"/>
            <w:textDirection w:val="lrTb"/>
            <w:noWrap w:val="false"/>
          </w:tcPr>
          <w:p>
            <w:pPr>
              <w:pStyle w:val="1128"/>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8"/>
              <w:jc w:val="center"/>
              <w:spacing w:before="40"/>
              <w:rPr>
                <w:bCs/>
              </w:rPr>
            </w:pPr>
            <w:r>
              <w:rPr>
                <w:bCs/>
              </w:rPr>
            </w:r>
            <w:r>
              <w:rPr>
                <w:bC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8"/>
              <w:jc w:val="both"/>
              <w:spacing w:before="40"/>
              <w:rPr>
                <w:bCs/>
              </w:rPr>
            </w:pPr>
            <w:r>
              <w:rPr>
                <w:bCs/>
              </w:rPr>
              <w:t xml:space="preserve">- с использованием связанного финансирования</w:t>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8"/>
              <w:jc w:val="center"/>
              <w:spacing w:before="40"/>
              <w:rPr>
                <w:bCs/>
              </w:rPr>
            </w:pPr>
            <w:r>
              <w:t xml:space="preserve">Не взимается</w:t>
            </w:r>
            <w:r>
              <w:rPr>
                <w:bCs/>
              </w:rPr>
            </w:r>
            <w:r>
              <w:rPr>
                <w:bCs/>
              </w:rPr>
            </w:r>
          </w:p>
        </w:tc>
        <w:tc>
          <w:tcPr>
            <w:tcBorders>
              <w:left w:val="single" w:color="000000" w:sz="4" w:space="0"/>
              <w:right w:val="single" w:color="000000" w:sz="4" w:space="0"/>
            </w:tcBorders>
            <w:tcW w:w="2977" w:type="dxa"/>
            <w:vAlign w:val="center"/>
            <w:vMerge w:val="continue"/>
            <w:textDirection w:val="lrTb"/>
            <w:noWrap w:val="false"/>
          </w:tcPr>
          <w:p>
            <w:pPr>
              <w:pStyle w:val="1128"/>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8"/>
              <w:jc w:val="center"/>
              <w:spacing w:before="40"/>
              <w:rPr>
                <w:bCs/>
              </w:rPr>
            </w:pPr>
            <w:r>
              <w:rPr>
                <w:bCs/>
              </w:rPr>
            </w:r>
            <w:r>
              <w:rPr>
                <w:bC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8"/>
              <w:jc w:val="both"/>
              <w:spacing w:before="40"/>
              <w:rPr>
                <w:bCs/>
              </w:rPr>
            </w:pPr>
            <w: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bCs/>
              </w:rPr>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8"/>
              <w:ind w:left="72"/>
              <w:jc w:val="center"/>
              <w:spacing w:before="40"/>
            </w:pPr>
            <w:r>
              <w:t xml:space="preserve">Не взимается</w:t>
            </w:r>
            <w:r/>
          </w:p>
        </w:tc>
        <w:tc>
          <w:tcPr>
            <w:tcBorders>
              <w:left w:val="single" w:color="000000" w:sz="4" w:space="0"/>
              <w:right w:val="single" w:color="000000" w:sz="4" w:space="0"/>
            </w:tcBorders>
            <w:tcW w:w="2977" w:type="dxa"/>
            <w:vAlign w:val="center"/>
            <w:vMerge w:val="continue"/>
            <w:textDirection w:val="lrTb"/>
            <w:noWrap w:val="false"/>
          </w:tcPr>
          <w:p>
            <w:pPr>
              <w:pStyle w:val="1128"/>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8"/>
              <w:jc w:val="center"/>
              <w:spacing w:before="40"/>
              <w:rPr>
                <w:bCs/>
              </w:rPr>
            </w:pPr>
            <w:r>
              <w:rPr>
                <w:bCs/>
              </w:rPr>
            </w:r>
            <w:r>
              <w:rPr>
                <w:bC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8"/>
              <w:jc w:val="both"/>
              <w:spacing w:before="40"/>
              <w:tabs>
                <w:tab w:val="left" w:pos="0" w:leader="none"/>
              </w:tabs>
              <w:rPr>
                <w:bCs/>
              </w:rPr>
            </w:pPr>
            <w:r>
              <w:rPr>
                <w:bCs/>
              </w:rPr>
              <w:t xml:space="preserve">- при кредитовании в рамках</w:t>
            </w:r>
            <w:r>
              <w:t xml:space="preserve"> </w:t>
            </w:r>
            <w:r>
              <w:rPr>
                <w:bCs/>
              </w:rPr>
              <w:t xml:space="preserve">Положения о предоставлении 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w:t>
            </w:r>
            <w:r>
              <w:rPr>
                <w:bCs/>
              </w:rPr>
              <w:br w:type="textWrapping" w:clear="all"/>
            </w:r>
            <w:r>
              <w:rPr>
                <w:bCs/>
              </w:rPr>
              <w:t xml:space="preserve">№ 598-П</w:t>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8"/>
              <w:ind w:left="72"/>
              <w:jc w:val="center"/>
              <w:spacing w:before="40"/>
            </w:pPr>
            <w:r>
              <w:t xml:space="preserve">Не взимается</w:t>
            </w:r>
            <w:r/>
          </w:p>
        </w:tc>
        <w:tc>
          <w:tcPr>
            <w:tcBorders>
              <w:left w:val="single" w:color="000000" w:sz="4" w:space="0"/>
              <w:right w:val="single" w:color="000000" w:sz="4" w:space="0"/>
            </w:tcBorders>
            <w:tcW w:w="2977" w:type="dxa"/>
            <w:vAlign w:val="center"/>
            <w:vMerge w:val="continue"/>
            <w:textDirection w:val="lrTb"/>
            <w:noWrap w:val="false"/>
          </w:tcPr>
          <w:p>
            <w:pPr>
              <w:pStyle w:val="1128"/>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8"/>
              <w:jc w:val="center"/>
              <w:spacing w:before="40"/>
              <w:rPr>
                <w:bCs/>
              </w:rPr>
            </w:pPr>
            <w:r>
              <w:rPr>
                <w:bCs/>
              </w:rPr>
            </w:r>
            <w:r>
              <w:rPr>
                <w:bC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8"/>
              <w:jc w:val="both"/>
              <w:spacing w:before="40"/>
              <w:tabs>
                <w:tab w:val="left" w:pos="0" w:leader="none"/>
              </w:tabs>
              <w:rPr>
                <w:bCs/>
              </w:rPr>
            </w:pPr>
            <w:r>
              <w:rPr>
                <w:bCs/>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8"/>
              <w:ind w:left="72"/>
              <w:jc w:val="center"/>
              <w:spacing w:before="40"/>
            </w:pPr>
            <w:r>
              <w:t xml:space="preserve">Не взимается</w:t>
            </w:r>
            <w:r/>
          </w:p>
        </w:tc>
        <w:tc>
          <w:tcPr>
            <w:tcBorders>
              <w:left w:val="single" w:color="000000" w:sz="4" w:space="0"/>
              <w:right w:val="single" w:color="000000" w:sz="4" w:space="0"/>
            </w:tcBorders>
            <w:tcW w:w="2977" w:type="dxa"/>
            <w:vAlign w:val="center"/>
            <w:vMerge w:val="continue"/>
            <w:textDirection w:val="lrTb"/>
            <w:noWrap w:val="false"/>
          </w:tcPr>
          <w:p>
            <w:pPr>
              <w:pStyle w:val="1128"/>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8"/>
              <w:jc w:val="center"/>
              <w:spacing w:before="40"/>
              <w:rPr>
                <w:bCs/>
              </w:rPr>
            </w:pPr>
            <w:r>
              <w:rPr>
                <w:bCs/>
              </w:rPr>
            </w:r>
            <w:r>
              <w:rPr>
                <w:bC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8"/>
              <w:jc w:val="both"/>
              <w:spacing w:before="40"/>
              <w:tabs>
                <w:tab w:val="left" w:pos="0" w:leader="none"/>
              </w:tabs>
              <w:rPr>
                <w:bCs/>
              </w:rPr>
            </w:pPr>
            <w:r>
              <w:rPr>
                <w:bCs/>
              </w:rPr>
              <w:t xml:space="preserve">- при кредитовании </w:t>
            </w:r>
            <w:r>
              <w:rPr>
                <w:bCs/>
              </w:rPr>
              <w:t xml:space="preserve">по</w:t>
            </w:r>
            <w:r>
              <w:rPr>
                <w:bCs/>
              </w:rPr>
              <w:t xml:space="preserve"> </w:t>
            </w:r>
            <w:r>
              <w:rPr>
                <w:bCs/>
              </w:rPr>
              <w:t xml:space="preserve">договору об открытии кредитной линии</w:t>
            </w:r>
            <w:r>
              <w:rPr>
                <w:bCs/>
              </w:rPr>
              <w:t xml:space="preserve">,  </w:t>
            </w:r>
            <w:r>
              <w:rPr>
                <w:bCs/>
              </w:rPr>
              <w:t xml:space="preserve">заключенному</w:t>
            </w:r>
            <w:r>
              <w:rPr>
                <w:bCs/>
              </w:rPr>
              <w:t xml:space="preserve"> в рамках льготных программ в соответствии с Перечнем 2 раздела 12 </w:t>
            </w:r>
            <w:r>
              <w:rPr>
                <w:bCs/>
              </w:rPr>
              <w:t xml:space="preserve">«</w:t>
            </w:r>
            <w:r>
              <w:rPr>
                <w:bCs/>
              </w:rPr>
              <w:t xml:space="preserve">Кредитные операции» </w:t>
            </w:r>
            <w:r>
              <w:rPr>
                <w:bCs/>
              </w:rPr>
              <w:t xml:space="preserve">настоящих Тарифов</w:t>
            </w:r>
            <w:r>
              <w:rPr>
                <w:rStyle w:val="1162"/>
                <w:bCs/>
              </w:rPr>
              <w:footnoteReference w:id="3"/>
            </w:r>
            <w:r>
              <w:rPr>
                <w:bCs/>
              </w:rPr>
            </w:r>
            <w:r>
              <w:rPr>
                <w:bCs/>
              </w:rPr>
            </w:r>
          </w:p>
          <w:p>
            <w:pPr>
              <w:pStyle w:val="1128"/>
              <w:jc w:val="both"/>
              <w:spacing w:before="40"/>
              <w:tabs>
                <w:tab w:val="left" w:pos="0" w:leader="none"/>
              </w:tabs>
              <w:rPr>
                <w:bCs/>
              </w:rPr>
            </w:pPr>
            <w:r>
              <w:rPr>
                <w:bCs/>
              </w:rPr>
            </w:r>
            <w:r>
              <w:rPr>
                <w:bCs/>
              </w:rPr>
            </w:r>
          </w:p>
          <w:p>
            <w:pPr>
              <w:pStyle w:val="1128"/>
              <w:jc w:val="both"/>
              <w:spacing w:before="40"/>
              <w:tabs>
                <w:tab w:val="left" w:pos="0" w:leader="none"/>
              </w:tabs>
              <w:rPr>
                <w:bCs/>
              </w:rPr>
            </w:pPr>
            <w:r>
              <w:rPr>
                <w:bCs/>
              </w:rPr>
            </w:r>
            <w:r>
              <w:rPr>
                <w:bCs/>
              </w:rPr>
            </w:r>
          </w:p>
          <w:p>
            <w:pPr>
              <w:pStyle w:val="1128"/>
              <w:jc w:val="both"/>
              <w:spacing w:before="40"/>
              <w:tabs>
                <w:tab w:val="left" w:pos="0" w:leader="none"/>
              </w:tabs>
              <w:rPr>
                <w:bCs/>
              </w:rPr>
            </w:pPr>
            <w:r>
              <w:rPr>
                <w:bCs/>
              </w:rPr>
            </w:r>
            <w:r>
              <w:rPr>
                <w:bCs/>
              </w:rPr>
            </w:r>
          </w:p>
          <w:p>
            <w:pPr>
              <w:pStyle w:val="1128"/>
              <w:jc w:val="both"/>
              <w:spacing w:before="40"/>
              <w:tabs>
                <w:tab w:val="left" w:pos="0" w:leader="none"/>
              </w:tabs>
              <w:rPr>
                <w:bCs/>
              </w:rPr>
            </w:pPr>
            <w:r>
              <w:rPr>
                <w:bCs/>
              </w:rPr>
              <w:t xml:space="preserve">«-при кредитовании по договору об открытии кредитной линии,  заключенному </w:t>
            </w:r>
            <w:r>
              <w:t xml:space="preserve">в рамках решения Министерства промышленности и торговли Российской Федерации о порядке предоставления субсидии № 23-60109-00982-Р</w:t>
            </w:r>
            <w:r>
              <w:rPr>
                <w:bCs/>
              </w:rPr>
              <w:t xml:space="preserve"> (принятому в соответствии с постановлением Правительства Российской Федерации от 25.10.2023 № 1780) в течение периода льготного кредитования</w:t>
            </w:r>
            <w:r>
              <w:rPr>
                <w:bCs/>
              </w:rPr>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8"/>
              <w:ind w:left="72"/>
              <w:jc w:val="center"/>
              <w:spacing w:before="40"/>
            </w:pPr>
            <w:r>
              <w:t xml:space="preserve">Не взимается</w:t>
            </w:r>
            <w:r/>
          </w:p>
          <w:p>
            <w:pPr>
              <w:pStyle w:val="1128"/>
              <w:ind w:left="72"/>
              <w:jc w:val="center"/>
              <w:spacing w:before="40"/>
            </w:pPr>
            <w:r/>
            <w:r/>
          </w:p>
          <w:p>
            <w:pPr>
              <w:pStyle w:val="1128"/>
              <w:ind w:left="72"/>
              <w:jc w:val="center"/>
              <w:spacing w:before="40"/>
            </w:pPr>
            <w:r/>
            <w:r/>
          </w:p>
          <w:p>
            <w:pPr>
              <w:pStyle w:val="1128"/>
              <w:ind w:left="72"/>
              <w:jc w:val="center"/>
              <w:spacing w:before="40"/>
            </w:pPr>
            <w:r/>
            <w:r/>
          </w:p>
          <w:p>
            <w:pPr>
              <w:pStyle w:val="1128"/>
              <w:ind w:left="72"/>
              <w:jc w:val="center"/>
              <w:spacing w:before="40"/>
            </w:pPr>
            <w:r/>
            <w:r/>
          </w:p>
          <w:p>
            <w:pPr>
              <w:pStyle w:val="1128"/>
              <w:ind w:left="72"/>
              <w:jc w:val="center"/>
              <w:spacing w:before="40"/>
            </w:pPr>
            <w:r/>
            <w:r/>
          </w:p>
          <w:p>
            <w:pPr>
              <w:pStyle w:val="1128"/>
              <w:ind w:left="72"/>
              <w:jc w:val="center"/>
              <w:spacing w:before="40"/>
            </w:pPr>
            <w:r/>
            <w:r/>
          </w:p>
          <w:p>
            <w:pPr>
              <w:pStyle w:val="1128"/>
              <w:ind w:left="72"/>
              <w:jc w:val="center"/>
              <w:spacing w:before="40"/>
            </w:pPr>
            <w:r/>
            <w:r/>
          </w:p>
          <w:p>
            <w:pPr>
              <w:pStyle w:val="1128"/>
              <w:jc w:val="center"/>
              <w:spacing w:before="120"/>
              <w:tabs>
                <w:tab w:val="left" w:pos="709" w:leader="none"/>
              </w:tabs>
            </w:pPr>
            <w:r>
              <w:t xml:space="preserve">Не более </w:t>
            </w:r>
            <w:r/>
          </w:p>
          <w:p>
            <w:pPr>
              <w:pStyle w:val="1128"/>
              <w:ind w:left="72"/>
              <w:jc w:val="center"/>
              <w:spacing w:before="40"/>
            </w:pPr>
            <w:r>
              <w:t xml:space="preserve">1% годовых»</w:t>
            </w:r>
            <w:r/>
          </w:p>
        </w:tc>
        <w:tc>
          <w:tcPr>
            <w:tcBorders>
              <w:left w:val="single" w:color="000000" w:sz="4" w:space="0"/>
              <w:right w:val="single" w:color="000000" w:sz="4" w:space="0"/>
            </w:tcBorders>
            <w:tcW w:w="2977" w:type="dxa"/>
            <w:vAlign w:val="center"/>
            <w:vMerge w:val="continue"/>
            <w:textDirection w:val="lrTb"/>
            <w:noWrap w:val="false"/>
          </w:tcPr>
          <w:p>
            <w:pPr>
              <w:pStyle w:val="1128"/>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28"/>
              <w:jc w:val="center"/>
              <w:spacing w:before="120" w:after="40"/>
              <w:rPr>
                <w:bCs/>
              </w:rPr>
            </w:pPr>
            <w:r>
              <w:t xml:space="preserve">12.4.</w:t>
            </w:r>
            <w:r>
              <w:rPr>
                <w:bCs/>
              </w:rPr>
            </w:r>
            <w:r>
              <w:rPr>
                <w:bCs/>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28"/>
              <w:jc w:val="both"/>
              <w:spacing w:before="120" w:after="40"/>
              <w:rPr>
                <w:bCs/>
              </w:rPr>
            </w:pPr>
            <w:r>
              <w:t xml:space="preserve">Изменение срока(ов) возврата кредита (основного долга) по инициативе заемщика </w:t>
            </w:r>
            <w:r>
              <w:rPr>
                <w:bCs/>
              </w:rPr>
            </w:r>
            <w:r>
              <w:rPr>
                <w:bCs/>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28"/>
              <w:jc w:val="center"/>
            </w:pPr>
            <w:r>
              <w:t xml:space="preserve">При изменении:</w:t>
            </w:r>
            <w:r/>
          </w:p>
          <w:p>
            <w:pPr>
              <w:pStyle w:val="1128"/>
              <w:jc w:val="center"/>
            </w:pPr>
            <w:r>
              <w:t xml:space="preserve">1) окончательного срока возврата кредита (основного долга) – не менее</w:t>
            </w:r>
            <w:r>
              <w:rPr>
                <w:i/>
              </w:rPr>
              <w:t xml:space="preserve"> </w:t>
            </w:r>
            <w:r>
              <w:t xml:space="preserve">1%;</w:t>
            </w:r>
            <w:r/>
          </w:p>
          <w:p>
            <w:pPr>
              <w:pStyle w:val="1128"/>
              <w:jc w:val="center"/>
            </w:pPr>
            <w:r>
              <w:t xml:space="preserve">2) промежуточного (ых) срока(ов) возврата кредита:</w:t>
            </w:r>
            <w:r/>
          </w:p>
          <w:p>
            <w:pPr>
              <w:pStyle w:val="1128"/>
              <w:jc w:val="center"/>
            </w:pPr>
            <w:r>
              <w:t xml:space="preserve">до 5 календарных дней (включительно) – не менее</w:t>
            </w:r>
            <w:r>
              <w:rPr>
                <w:i/>
              </w:rPr>
              <w:t xml:space="preserve"> </w:t>
            </w:r>
            <w:r>
              <w:t xml:space="preserve">0,15%;</w:t>
            </w:r>
            <w:r/>
          </w:p>
          <w:p>
            <w:pPr>
              <w:pStyle w:val="1128"/>
              <w:jc w:val="center"/>
            </w:pPr>
            <w:r>
              <w:t xml:space="preserve">от 6 до 30 календарных дней (включительно) – не менее</w:t>
            </w:r>
            <w:r>
              <w:rPr>
                <w:i/>
              </w:rPr>
              <w:t xml:space="preserve"> </w:t>
            </w:r>
            <w:r>
              <w:t xml:space="preserve">0,35%;</w:t>
            </w:r>
            <w:r/>
          </w:p>
          <w:p>
            <w:pPr>
              <w:pStyle w:val="1128"/>
              <w:jc w:val="center"/>
            </w:pPr>
            <w:r>
              <w:t xml:space="preserve">от 31 до 60 календарных дней (включительно) – не менее</w:t>
            </w:r>
            <w:r>
              <w:rPr>
                <w:i/>
              </w:rPr>
              <w:t xml:space="preserve"> </w:t>
            </w:r>
            <w:r>
              <w:t xml:space="preserve">0,7%;</w:t>
            </w:r>
            <w:r/>
          </w:p>
          <w:p>
            <w:pPr>
              <w:pStyle w:val="1128"/>
              <w:jc w:val="center"/>
            </w:pPr>
            <w:r>
              <w:t xml:space="preserve">свыше 60 календарных дней – не менее</w:t>
            </w:r>
            <w:r>
              <w:rPr>
                <w:i/>
              </w:rPr>
              <w:t xml:space="preserve"> </w:t>
            </w:r>
            <w:r>
              <w:t xml:space="preserve">1% </w:t>
            </w:r>
            <w:r/>
          </w:p>
        </w:tc>
        <w:tc>
          <w:tcPr>
            <w:tcBorders>
              <w:top w:val="single" w:color="000000" w:sz="4" w:space="0"/>
              <w:left w:val="single" w:color="000000" w:sz="4" w:space="0"/>
              <w:bottom w:val="none" w:color="000000" w:sz="4" w:space="0"/>
              <w:right w:val="single" w:color="000000" w:sz="4" w:space="0"/>
            </w:tcBorders>
            <w:tcW w:w="2977" w:type="dxa"/>
            <w:vAlign w:val="top"/>
            <w:textDirection w:val="lrTb"/>
            <w:noWrap w:val="false"/>
          </w:tcPr>
          <w:p>
            <w:pPr>
              <w:pStyle w:val="1128"/>
              <w:jc w:val="both"/>
              <w:spacing w:before="120"/>
            </w:pPr>
            <w:r>
              <w:t xml:space="preserve">Комиссия исчисляется от суммы пролонгируемой ссудной задолженности по кредиту и уплачивается единовременно в день заключения дополнительного соглашения о пролонгации к кредитному договору/договору об открытии кредитной линии.</w:t>
            </w:r>
            <w:r/>
          </w:p>
          <w:p>
            <w:pPr>
              <w:pStyle w:val="1128"/>
              <w:jc w:val="both"/>
              <w:spacing w:before="40" w:after="40"/>
            </w:pPr>
            <w:r>
              <w:t xml:space="preserve">Данная комиссия не применяется в отношении изменения срока возврата кредита при осуществлении досрочного возврата кредита по инициативе заемщика</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8"/>
              <w:jc w:val="center"/>
              <w:spacing w:before="40"/>
            </w:pPr>
            <w: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8"/>
              <w:jc w:val="both"/>
              <w:spacing w:before="40"/>
              <w:rPr>
                <w:bCs/>
              </w:rPr>
            </w:pPr>
            <w: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bCs/>
              </w:rPr>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8"/>
              <w:ind w:left="72"/>
              <w:jc w:val="center"/>
              <w:spacing w:before="40"/>
            </w:pPr>
            <w:r>
              <w:t xml:space="preserve">Не взимается</w:t>
            </w: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28"/>
              <w:spacing w:before="4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8"/>
              <w:jc w:val="center"/>
              <w:spacing w:before="120" w:after="40"/>
            </w:pPr>
            <w: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8"/>
              <w:ind w:left="74"/>
              <w:jc w:val="both"/>
              <w:spacing w:before="40"/>
              <w:tabs>
                <w:tab w:val="left" w:pos="0" w:leader="none"/>
              </w:tabs>
              <w:rPr>
                <w:bCs/>
              </w:rPr>
            </w:pPr>
            <w:r>
              <w:rPr>
                <w:bCs/>
              </w:rPr>
              <w:t xml:space="preserve">- при кредитовании в рамках</w:t>
            </w:r>
            <w:r>
              <w:t xml:space="preserve"> </w:t>
            </w:r>
            <w:r>
              <w:rPr>
                <w:bCs/>
              </w:rPr>
              <w:t xml:space="preserve">Положения о предоставлении </w:t>
            </w:r>
            <w:r>
              <w:rPr>
                <w:bCs/>
              </w:rPr>
              <w:br w:type="textWrapping" w:clear="all"/>
            </w:r>
            <w:r>
              <w:rPr>
                <w:bCs/>
              </w:rPr>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8"/>
              <w:ind w:left="74"/>
              <w:jc w:val="center"/>
              <w:spacing w:before="40"/>
              <w:tabs>
                <w:tab w:val="left" w:pos="0" w:leader="none"/>
              </w:tabs>
            </w:pPr>
            <w:r>
              <w:t xml:space="preserve">Не взимается</w:t>
            </w: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28"/>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8"/>
              <w:jc w:val="center"/>
              <w:spacing w:before="40"/>
            </w:pPr>
            <w: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8"/>
              <w:jc w:val="both"/>
              <w:spacing w:before="40"/>
              <w:rPr>
                <w:bCs/>
              </w:rPr>
            </w:pPr>
            <w:r>
              <w:rPr>
                <w:bCs/>
              </w:rPr>
              <w:t xml:space="preserve">- при кредитовании в </w:t>
            </w:r>
            <w:r>
              <w:t xml:space="preserve">соответствии с Положением о предоставлении кредитов в </w:t>
            </w:r>
            <w:r>
              <w:rPr>
                <w:bCs/>
              </w:rPr>
              <w:t xml:space="preserve">рамках реализации Программы стимулирования кредитования субъектов малого и среднего предпринимательства </w:t>
            </w:r>
            <w:r>
              <w:br w:type="textWrapping" w:clear="all"/>
            </w:r>
            <w:r>
              <w:t xml:space="preserve">№ 540-П</w:t>
            </w:r>
            <w:r>
              <w:t xml:space="preserve"> </w:t>
            </w:r>
            <w:r>
              <w:rPr>
                <w:bCs/>
              </w:rPr>
              <w:t xml:space="preserve">на период действия льготных условий</w:t>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8"/>
              <w:ind w:left="74"/>
              <w:jc w:val="center"/>
              <w:spacing w:before="40"/>
              <w:tabs>
                <w:tab w:val="left" w:pos="0" w:leader="none"/>
              </w:tabs>
            </w:pPr>
            <w:r>
              <w:rPr>
                <w:bCs/>
              </w:rPr>
              <w:t xml:space="preserve">Не взимается</w:t>
            </w: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28"/>
              <w:spacing w:before="4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8"/>
              <w:jc w:val="center"/>
              <w:spacing w:before="40"/>
            </w:pPr>
            <w: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8"/>
              <w:jc w:val="both"/>
              <w:spacing w:before="40"/>
              <w:rPr>
                <w:bCs/>
              </w:rPr>
            </w:pPr>
            <w:r>
              <w:rPr>
                <w:bCs/>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8"/>
              <w:ind w:left="74"/>
              <w:jc w:val="center"/>
              <w:spacing w:before="40"/>
              <w:tabs>
                <w:tab w:val="left" w:pos="0" w:leader="none"/>
              </w:tabs>
              <w:rPr>
                <w:bCs/>
              </w:rPr>
            </w:pPr>
            <w:r>
              <w:rPr>
                <w:bCs/>
              </w:rPr>
              <w:t xml:space="preserve">Не взимается</w:t>
            </w:r>
            <w:r>
              <w:rPr>
                <w:bC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28"/>
              <w:spacing w:before="4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8"/>
              <w:jc w:val="center"/>
              <w:spacing w:before="40"/>
            </w:pPr>
            <w: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8"/>
              <w:jc w:val="both"/>
              <w:spacing w:before="40"/>
              <w:rPr>
                <w:bCs/>
              </w:rPr>
            </w:pPr>
            <w:r>
              <w:rPr>
                <w:bCs/>
              </w:rPr>
              <w:t xml:space="preserve">- при кредитовании в рамках льготных программ в соответствии с Перечнем 1 раздела 12 </w:t>
            </w:r>
            <w:r>
              <w:rPr>
                <w:bCs/>
              </w:rPr>
              <w:t xml:space="preserve">«</w:t>
            </w:r>
            <w:r>
              <w:rPr>
                <w:bCs/>
              </w:rPr>
              <w:t xml:space="preserve">Кредитные операции» </w:t>
            </w:r>
            <w:r>
              <w:rPr>
                <w:bCs/>
              </w:rPr>
              <w:t xml:space="preserve">настоящих Тарифов </w:t>
            </w:r>
            <w:r>
              <w:rPr>
                <w:bCs/>
              </w:rPr>
              <w:t xml:space="preserve">на период действия льготной/увеличенной льготной ставки</w:t>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8"/>
              <w:ind w:left="74"/>
              <w:jc w:val="center"/>
              <w:spacing w:before="40"/>
              <w:tabs>
                <w:tab w:val="left" w:pos="0" w:leader="none"/>
              </w:tabs>
              <w:rPr>
                <w:bCs/>
              </w:rPr>
            </w:pPr>
            <w:r>
              <w:rPr>
                <w:bCs/>
              </w:rPr>
              <w:t xml:space="preserve">Не взимается</w:t>
            </w:r>
            <w:r>
              <w:rPr>
                <w:bC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28"/>
              <w:spacing w:before="4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28"/>
              <w:jc w:val="center"/>
              <w:spacing w:before="120" w:after="40"/>
            </w:pPr>
            <w:r>
              <w:rPr>
                <w:bCs/>
              </w:rPr>
              <w:t xml:space="preserve">12.</w:t>
            </w:r>
            <w:r>
              <w:rPr>
                <w:bCs/>
                <w:lang w:val="en-US"/>
              </w:rPr>
              <w:t xml:space="preserve">5</w:t>
            </w:r>
            <w:r>
              <w:rPr>
                <w:bCs/>
              </w:rPr>
              <w:t xml:space="preserve">.</w:t>
            </w: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28"/>
              <w:jc w:val="both"/>
              <w:spacing w:before="120" w:after="40"/>
              <w:rPr>
                <w:bCs/>
              </w:rPr>
            </w:pPr>
            <w:r>
              <w:rPr>
                <w:bCs/>
              </w:rPr>
              <w:t xml:space="preserve">Изменение условий кредитной сделки по инициативе заемщика при изменении процентной ставки по кредиту</w:t>
            </w:r>
            <w:r>
              <w:rPr>
                <w:bCs/>
              </w:rPr>
            </w:r>
          </w:p>
          <w:p>
            <w:pPr>
              <w:pStyle w:val="1128"/>
              <w:spacing w:before="120" w:after="40"/>
            </w:pPr>
            <w: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28"/>
              <w:jc w:val="center"/>
              <w:spacing w:before="40"/>
            </w:pPr>
            <w:r>
              <w:t xml:space="preserve">При сумме, на которую начисляется комиссия:</w:t>
            </w:r>
            <w:r/>
          </w:p>
          <w:p>
            <w:pPr>
              <w:pStyle w:val="1128"/>
              <w:jc w:val="center"/>
              <w:rPr>
                <w:bCs/>
              </w:rPr>
            </w:pPr>
            <w:r>
              <w:t xml:space="preserve">до 1 000 000,00 руб. (включительно) </w:t>
            </w:r>
            <w:r>
              <w:rPr>
                <w:bCs/>
              </w:rPr>
              <w:t xml:space="preserve">– </w:t>
            </w:r>
            <w:r>
              <w:rPr>
                <w:bCs/>
              </w:rPr>
            </w:r>
          </w:p>
          <w:p>
            <w:pPr>
              <w:pStyle w:val="1128"/>
              <w:jc w:val="center"/>
            </w:pPr>
            <w:r>
              <w:rPr>
                <w:bCs/>
              </w:rPr>
              <w:t xml:space="preserve">не менее</w:t>
            </w:r>
            <w:r>
              <w:rPr>
                <w:bCs/>
                <w:i/>
              </w:rPr>
              <w:t xml:space="preserve"> </w:t>
            </w:r>
            <w:r>
              <w:rPr>
                <w:bCs/>
              </w:rPr>
              <w:t xml:space="preserve">1%</w:t>
            </w:r>
            <w:r>
              <w:t xml:space="preserve">;</w:t>
            </w:r>
            <w:r/>
          </w:p>
          <w:p>
            <w:pPr>
              <w:pStyle w:val="1128"/>
              <w:jc w:val="center"/>
              <w:rPr>
                <w:bCs/>
              </w:rPr>
            </w:pPr>
            <w:r>
              <w:t xml:space="preserve">от 1 000 000,01 до 50 000 000,00 руб. (включительно) </w:t>
            </w:r>
            <w:r>
              <w:rPr>
                <w:bCs/>
              </w:rPr>
              <w:t xml:space="preserve">– </w:t>
            </w:r>
            <w:r>
              <w:rPr>
                <w:bCs/>
              </w:rPr>
            </w:r>
          </w:p>
          <w:p>
            <w:pPr>
              <w:pStyle w:val="1128"/>
              <w:jc w:val="center"/>
            </w:pPr>
            <w:r>
              <w:rPr>
                <w:bCs/>
              </w:rPr>
              <w:t xml:space="preserve">не менее</w:t>
            </w:r>
            <w:r>
              <w:rPr>
                <w:bCs/>
                <w:i/>
              </w:rPr>
              <w:t xml:space="preserve"> </w:t>
            </w:r>
            <w:r>
              <w:t xml:space="preserve">0,8%;</w:t>
            </w:r>
            <w:r/>
          </w:p>
          <w:p>
            <w:pPr>
              <w:pStyle w:val="1128"/>
              <w:jc w:val="center"/>
              <w:rPr>
                <w:bCs/>
              </w:rPr>
            </w:pPr>
            <w:r>
              <w:t xml:space="preserve">от 50 000 000,01 до 100 000 000,00 руб. (включительно) </w:t>
            </w:r>
            <w:r>
              <w:rPr>
                <w:bCs/>
              </w:rPr>
              <w:t xml:space="preserve">– </w:t>
            </w:r>
            <w:r>
              <w:rPr>
                <w:bCs/>
              </w:rPr>
            </w:r>
          </w:p>
          <w:p>
            <w:pPr>
              <w:pStyle w:val="1128"/>
              <w:jc w:val="center"/>
            </w:pPr>
            <w:r>
              <w:rPr>
                <w:bCs/>
              </w:rPr>
              <w:t xml:space="preserve">не менее</w:t>
            </w:r>
            <w:r>
              <w:rPr>
                <w:bCs/>
                <w:i/>
              </w:rPr>
              <w:t xml:space="preserve"> </w:t>
            </w:r>
            <w:r>
              <w:t xml:space="preserve">0,5%;</w:t>
            </w:r>
            <w:r/>
          </w:p>
          <w:p>
            <w:pPr>
              <w:pStyle w:val="1128"/>
              <w:jc w:val="center"/>
              <w:spacing w:after="40"/>
              <w:rPr>
                <w:bCs/>
              </w:rPr>
            </w:pPr>
            <w:r>
              <w:t xml:space="preserve">свыше 100 000 000,01 руб. </w:t>
            </w:r>
            <w:r>
              <w:rPr>
                <w:bCs/>
              </w:rPr>
              <w:t xml:space="preserve">– не менее</w:t>
            </w:r>
            <w:r>
              <w:rPr>
                <w:bCs/>
                <w:i/>
              </w:rPr>
              <w:t xml:space="preserve"> </w:t>
            </w:r>
            <w:r>
              <w:t xml:space="preserve">0,15%</w:t>
            </w:r>
            <w:r>
              <w:rPr>
                <w:bCs/>
              </w:rPr>
            </w:r>
            <w:r>
              <w:rPr>
                <w:bCs/>
              </w:rPr>
            </w:r>
          </w:p>
        </w:tc>
        <w:tc>
          <w:tcPr>
            <w:tcBorders>
              <w:top w:val="single" w:color="000000" w:sz="4" w:space="0"/>
              <w:left w:val="single" w:color="000000" w:sz="4" w:space="0"/>
              <w:bottom w:val="none" w:color="000000" w:sz="4" w:space="0"/>
              <w:right w:val="single" w:color="000000" w:sz="4" w:space="0"/>
            </w:tcBorders>
            <w:tcW w:w="2977" w:type="dxa"/>
            <w:vAlign w:val="top"/>
            <w:textDirection w:val="lrTb"/>
            <w:noWrap w:val="false"/>
          </w:tcPr>
          <w:p>
            <w:pPr>
              <w:pStyle w:val="1128"/>
              <w:jc w:val="both"/>
              <w:spacing w:before="120" w:after="40"/>
              <w:rPr>
                <w:bCs/>
              </w:rPr>
            </w:pPr>
            <w:r>
              <w:rPr>
                <w:bCs/>
              </w:rPr>
              <w:t xml:space="preserve">Комиссия начисляется на сумму кредита (лимита кредитования), по которому уменьшается размер процентной ставки;</w:t>
            </w:r>
            <w:r>
              <w:rPr>
                <w:bCs/>
              </w:rPr>
            </w:r>
          </w:p>
          <w:p>
            <w:pPr>
              <w:pStyle w:val="1128"/>
              <w:jc w:val="both"/>
              <w:spacing w:before="40" w:after="40"/>
              <w:rPr>
                <w:bCs/>
              </w:rPr>
            </w:pPr>
            <w:r>
              <w:rPr>
                <w:bCs/>
              </w:rPr>
              <w:t xml:space="preserve">Комиссия уплачивается единовременно в день заключения дополнительного(ых) соглашения(ий) об изменении условий действующего кредитного договора (договора об открытии кредитной линии)</w:t>
            </w:r>
            <w:r>
              <w:rPr>
                <w:bCs/>
              </w:rPr>
            </w:r>
          </w:p>
          <w:p>
            <w:pPr>
              <w:pStyle w:val="1128"/>
              <w:spacing w:before="40" w:after="40"/>
            </w:pPr>
            <w:r>
              <w:rPr>
                <w:bCs/>
              </w:rPr>
              <w:t xml:space="preserve"> </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8"/>
              <w:jc w:val="center"/>
              <w:spacing w:before="40"/>
              <w:rPr>
                <w:bCs/>
              </w:rPr>
            </w:pPr>
            <w:r>
              <w:rPr>
                <w:bCs/>
              </w:rPr>
            </w:r>
            <w:r>
              <w:rPr>
                <w:bC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8"/>
              <w:jc w:val="both"/>
              <w:spacing w:before="40"/>
              <w:rPr>
                <w:bCs/>
              </w:rPr>
            </w:pPr>
            <w:r>
              <w:rPr>
                <w:bCs/>
              </w:rPr>
              <w:t xml:space="preserve">- при уменьшении процентной ставки по кредиту при проведении реструктуризации инвестиционных кредитов сроком до 3-х лет</w:t>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8"/>
              <w:jc w:val="center"/>
              <w:spacing w:before="40"/>
              <w:rPr>
                <w:bCs/>
              </w:rPr>
            </w:pPr>
            <w:r>
              <w:rPr>
                <w:bCs/>
              </w:rPr>
              <w:t xml:space="preserve">Не взимается</w:t>
            </w:r>
            <w:r>
              <w:rPr>
                <w:bCs/>
              </w:rPr>
            </w:r>
          </w:p>
          <w:p>
            <w:pPr>
              <w:pStyle w:val="1128"/>
              <w:ind w:left="72"/>
              <w:jc w:val="center"/>
              <w:spacing w:before="40"/>
              <w:rPr>
                <w:b/>
              </w:rPr>
            </w:pPr>
            <w:r>
              <w:rPr>
                <w:b/>
              </w:rPr>
            </w:r>
            <w:r>
              <w:rPr>
                <w:b/>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28"/>
              <w:spacing w:before="40"/>
              <w:rPr>
                <w:bCs/>
              </w:rPr>
            </w:pP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8"/>
              <w:jc w:val="center"/>
              <w:spacing w:before="40"/>
              <w:rPr>
                <w:bCs/>
              </w:rPr>
            </w:pPr>
            <w:r>
              <w:rPr>
                <w:bCs/>
              </w:rPr>
            </w:r>
            <w:r>
              <w:rPr>
                <w:bC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8"/>
              <w:jc w:val="both"/>
              <w:spacing w:before="40"/>
              <w:rPr>
                <w:bCs/>
              </w:rPr>
            </w:pPr>
            <w:r>
              <w:t xml:space="preserve">-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r>
              <w:rPr>
                <w:bCs/>
              </w:rPr>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8"/>
              <w:ind w:left="72"/>
              <w:jc w:val="center"/>
              <w:spacing w:before="40"/>
            </w:pPr>
            <w:r>
              <w:t xml:space="preserve">Не взимается</w:t>
            </w: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28"/>
              <w:spacing w:before="40"/>
              <w:rPr>
                <w:bCs/>
              </w:rPr>
            </w:pP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8"/>
              <w:jc w:val="center"/>
              <w:spacing w:before="40" w:after="40"/>
              <w:rPr>
                <w:bCs/>
              </w:rPr>
            </w:pPr>
            <w:r>
              <w:rPr>
                <w:bCs/>
              </w:rPr>
            </w:r>
            <w:r>
              <w:rPr>
                <w:bC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8"/>
              <w:ind w:left="74"/>
              <w:jc w:val="both"/>
              <w:spacing w:before="40"/>
              <w:tabs>
                <w:tab w:val="left" w:pos="0" w:leader="none"/>
              </w:tabs>
              <w:rPr>
                <w:bCs/>
              </w:rPr>
            </w:pPr>
            <w:r>
              <w:rPr>
                <w:bCs/>
              </w:rPr>
              <w:t xml:space="preserve">- при кредитовании в рамках</w:t>
            </w:r>
            <w:r>
              <w:t xml:space="preserve"> </w:t>
            </w:r>
            <w:r>
              <w:rPr>
                <w:bCs/>
              </w:rPr>
              <w:t xml:space="preserve">Положения о предоставлении </w:t>
            </w:r>
            <w:r>
              <w:rPr>
                <w:bCs/>
              </w:rPr>
              <w:br w:type="textWrapping" w:clear="all"/>
            </w:r>
            <w:r>
              <w:rPr>
                <w:bCs/>
              </w:rPr>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w:t>
            </w:r>
            <w:r>
              <w:rPr>
                <w:bCs/>
              </w:rPr>
              <w:t xml:space="preserve"> </w:t>
            </w:r>
            <w:r>
              <w:rPr>
                <w:bCs/>
              </w:rPr>
              <w:t xml:space="preserve">№ 598-П</w:t>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8"/>
              <w:ind w:left="74"/>
              <w:jc w:val="center"/>
              <w:spacing w:before="40"/>
              <w:tabs>
                <w:tab w:val="left" w:pos="0" w:leader="none"/>
              </w:tabs>
            </w:pPr>
            <w:r>
              <w:t xml:space="preserve">Не взимается</w:t>
            </w: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28"/>
              <w:spacing w:before="40"/>
              <w:rPr>
                <w:bCs/>
              </w:rPr>
            </w:pP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8"/>
              <w:jc w:val="center"/>
              <w:spacing w:before="40" w:after="40"/>
              <w:rPr>
                <w:bCs/>
              </w:rPr>
            </w:pPr>
            <w:r>
              <w:rPr>
                <w:bCs/>
              </w:rPr>
            </w:r>
            <w:r>
              <w:rPr>
                <w:bC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8"/>
              <w:jc w:val="both"/>
              <w:spacing w:before="40" w:after="40"/>
              <w:rPr>
                <w:bCs/>
              </w:rPr>
            </w:pPr>
            <w:r>
              <w:rPr>
                <w:bCs/>
              </w:rPr>
              <w:t xml:space="preserve">- при кредитовании в </w:t>
            </w:r>
            <w:r>
              <w:t xml:space="preserve">соответствии с Положением о предоставлении кредитов в </w:t>
            </w:r>
            <w:r>
              <w:rPr>
                <w:bCs/>
              </w:rPr>
              <w:t xml:space="preserve">рамках реализации Программы стимулирования кредитования субъектов малого и среднего предпринимательства </w:t>
              <w:br w:type="textWrapping" w:clear="all"/>
            </w:r>
            <w:r>
              <w:t xml:space="preserve">№ 540-П </w:t>
            </w:r>
            <w:r>
              <w:rPr>
                <w:bCs/>
              </w:rPr>
              <w:t xml:space="preserve">на период действия льготных условий</w:t>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8"/>
              <w:ind w:left="74"/>
              <w:jc w:val="center"/>
              <w:spacing w:before="40"/>
              <w:tabs>
                <w:tab w:val="left" w:pos="0" w:leader="none"/>
              </w:tabs>
              <w:rPr>
                <w:bCs/>
              </w:rPr>
            </w:pPr>
            <w:r>
              <w:rPr>
                <w:bCs/>
              </w:rPr>
              <w:t xml:space="preserve">Не взимается</w:t>
            </w:r>
            <w:r>
              <w:rPr>
                <w:bC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28"/>
              <w:spacing w:before="4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8"/>
              <w:jc w:val="center"/>
              <w:spacing w:before="40" w:after="40"/>
              <w:rPr>
                <w:bCs/>
              </w:rPr>
            </w:pPr>
            <w:r>
              <w:rPr>
                <w:bCs/>
              </w:rPr>
            </w:r>
            <w:r>
              <w:rPr>
                <w:bC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8"/>
              <w:jc w:val="both"/>
              <w:spacing w:before="40" w:after="40"/>
              <w:rPr>
                <w:bCs/>
              </w:rPr>
            </w:pPr>
            <w:r>
              <w:rPr>
                <w:bCs/>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8"/>
              <w:ind w:left="74"/>
              <w:jc w:val="center"/>
              <w:spacing w:before="40"/>
              <w:tabs>
                <w:tab w:val="left" w:pos="0" w:leader="none"/>
              </w:tabs>
              <w:rPr>
                <w:bCs/>
              </w:rPr>
            </w:pPr>
            <w:r>
              <w:t xml:space="preserve">Не взимается</w:t>
            </w:r>
            <w:r>
              <w:rPr>
                <w:bCs/>
              </w:rPr>
            </w:r>
            <w:r>
              <w:rPr>
                <w:bCs/>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28"/>
              <w:spacing w:before="4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8"/>
              <w:jc w:val="center"/>
              <w:spacing w:before="40" w:after="40"/>
              <w:rPr>
                <w:bCs/>
              </w:rPr>
            </w:pPr>
            <w:r>
              <w:rPr>
                <w:bCs/>
              </w:rPr>
            </w:r>
            <w:r>
              <w:rPr>
                <w:bC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8"/>
              <w:jc w:val="both"/>
              <w:spacing w:before="40" w:after="40"/>
              <w:rPr>
                <w:bCs/>
              </w:rPr>
            </w:pPr>
            <w:r>
              <w:rPr>
                <w:bCs/>
              </w:rPr>
              <w:t xml:space="preserve">- при кредитовании в рамках льготных программ в соответствии с Перечнем 1 данного раздела 12 </w:t>
            </w:r>
            <w:r>
              <w:rPr>
                <w:bCs/>
              </w:rPr>
              <w:t xml:space="preserve">«</w:t>
            </w:r>
            <w:r>
              <w:rPr>
                <w:bCs/>
              </w:rPr>
              <w:t xml:space="preserve">Кредитные операции» </w:t>
            </w:r>
            <w:r>
              <w:rPr>
                <w:bCs/>
              </w:rPr>
              <w:t xml:space="preserve">настоящих Тарифов</w:t>
            </w:r>
            <w:r>
              <w:t xml:space="preserve"> </w:t>
            </w:r>
            <w:r>
              <w:rPr>
                <w:bCs/>
              </w:rPr>
              <w:t xml:space="preserve">на период действия льготной/ увеличенной льготной ставки</w:t>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8"/>
              <w:ind w:left="74"/>
              <w:jc w:val="center"/>
              <w:spacing w:before="40"/>
              <w:tabs>
                <w:tab w:val="left" w:pos="0" w:leader="none"/>
              </w:tabs>
            </w:pPr>
            <w:r>
              <w:t xml:space="preserve">Не взимается</w:t>
            </w: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28"/>
              <w:spacing w:before="4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28"/>
              <w:jc w:val="center"/>
              <w:spacing w:before="120"/>
              <w:rPr>
                <w:bCs/>
              </w:rPr>
            </w:pPr>
            <w:r>
              <w:rPr>
                <w:bCs/>
              </w:rPr>
              <w:t xml:space="preserve">12.6.</w:t>
            </w:r>
            <w:r>
              <w:rPr>
                <w:bCs/>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28"/>
              <w:jc w:val="both"/>
              <w:spacing w:before="120"/>
              <w:rPr>
                <w:bCs/>
              </w:rPr>
            </w:pPr>
            <w:r>
              <w:rPr>
                <w:bCs/>
              </w:rPr>
              <w:t xml:space="preserve">Согласование Банком досрочного погашения кредита (основного долга) по инициативе заемщика без соблюдения процедуры предварительного письменного согласования</w:t>
            </w:r>
            <w:r>
              <w:rPr>
                <w:bCs/>
              </w:rPr>
            </w:r>
          </w:p>
          <w:p>
            <w:pPr>
              <w:pStyle w:val="1128"/>
              <w:spacing w:before="120"/>
              <w:rPr>
                <w:bCs/>
              </w:rPr>
            </w:pPr>
            <w:r>
              <w:rPr>
                <w:bCs/>
              </w:rPr>
            </w:r>
            <w:r>
              <w:rPr>
                <w:bCs/>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28"/>
              <w:ind w:left="-108" w:right="-108"/>
              <w:jc w:val="center"/>
              <w:spacing w:before="40"/>
              <w:rPr>
                <w:spacing w:val="-20"/>
              </w:rPr>
            </w:pPr>
            <w:r>
              <w:t xml:space="preserve">По кредитным сделкам со сроком(ами), оставшимся(ися) до погашения в соответствии </w:t>
              <w:br w:type="textWrapping" w:clear="all"/>
              <w:t xml:space="preserve">с графиком погашения (возврата) кредита (основного долга)/ окончательной даты возврата кредита </w:t>
              <w:br w:type="textWrapping" w:clear="all"/>
              <w:t xml:space="preserve">(при отсутствии графика погашения (возврата) кредита (основного долга</w:t>
            </w:r>
            <w:r>
              <w:rPr>
                <w:spacing w:val="-20"/>
              </w:rPr>
              <w:t xml:space="preserve">)):</w:t>
            </w:r>
            <w:r>
              <w:rPr>
                <w:spacing w:val="-20"/>
              </w:rPr>
            </w:r>
            <w:r>
              <w:rPr>
                <w:spacing w:val="-20"/>
              </w:rPr>
            </w:r>
          </w:p>
          <w:p>
            <w:pPr>
              <w:pStyle w:val="1128"/>
              <w:ind w:left="72"/>
              <w:jc w:val="center"/>
              <w:rPr>
                <w:bCs/>
              </w:rPr>
            </w:pPr>
            <w:r>
              <w:rPr>
                <w:bCs/>
              </w:rPr>
              <w:t xml:space="preserve">- в течение 30 календарных дней </w:t>
            </w:r>
            <w:r>
              <w:rPr>
                <w:bCs/>
              </w:rPr>
              <w:t xml:space="preserve">до плановой даты погашения</w:t>
            </w:r>
            <w:r>
              <w:rPr>
                <w:bCs/>
              </w:rPr>
              <w:t xml:space="preserve"> по кредитному договору/траншу (включительно) комиссия – не взимается;</w:t>
            </w:r>
            <w:r>
              <w:rPr>
                <w:bCs/>
              </w:rPr>
            </w:r>
          </w:p>
          <w:p>
            <w:pPr>
              <w:pStyle w:val="1128"/>
              <w:ind w:left="72"/>
              <w:jc w:val="center"/>
            </w:pPr>
            <w:r>
              <w:rPr>
                <w:bCs/>
              </w:rPr>
              <w:t xml:space="preserve">- до 180</w:t>
            </w:r>
            <w:r>
              <w:t xml:space="preserve"> календарных дней (включительно) – </w:t>
            </w:r>
            <w:r>
              <w:rPr>
                <w:bCs/>
              </w:rPr>
              <w:t xml:space="preserve">не менее</w:t>
            </w:r>
            <w:r>
              <w:rPr>
                <w:bCs/>
                <w:i/>
              </w:rPr>
              <w:t xml:space="preserve"> </w:t>
            </w:r>
            <w:r>
              <w:t xml:space="preserve">1,0%;</w:t>
            </w:r>
            <w:r/>
          </w:p>
          <w:p>
            <w:pPr>
              <w:pStyle w:val="1128"/>
              <w:ind w:left="72"/>
              <w:jc w:val="center"/>
            </w:pPr>
            <w:r>
              <w:t xml:space="preserve">- от 181 до 365 календарных дней (включительно) – </w:t>
            </w:r>
            <w:r>
              <w:rPr>
                <w:bCs/>
              </w:rPr>
              <w:t xml:space="preserve">не менее</w:t>
            </w:r>
            <w:r>
              <w:rPr>
                <w:bCs/>
                <w:i/>
              </w:rPr>
              <w:t xml:space="preserve"> </w:t>
            </w:r>
            <w:r>
              <w:t xml:space="preserve">3,5%;</w:t>
            </w:r>
            <w:r/>
          </w:p>
          <w:p>
            <w:pPr>
              <w:pStyle w:val="1128"/>
              <w:ind w:left="72"/>
              <w:jc w:val="center"/>
            </w:pPr>
            <w:r>
              <w:t xml:space="preserve">- свыше 365 календарных дней – </w:t>
            </w:r>
            <w:r/>
          </w:p>
          <w:p>
            <w:pPr>
              <w:pStyle w:val="1128"/>
              <w:ind w:left="74"/>
              <w:jc w:val="center"/>
            </w:pPr>
            <w:r>
              <w:rPr>
                <w:bCs/>
              </w:rPr>
              <w:t xml:space="preserve">не менее</w:t>
            </w:r>
            <w:r>
              <w:rPr>
                <w:bCs/>
                <w:i/>
              </w:rPr>
              <w:t xml:space="preserve"> </w:t>
            </w:r>
            <w:r>
              <w:t xml:space="preserve">7,0%</w:t>
            </w:r>
            <w:r/>
          </w:p>
        </w:tc>
        <w:tc>
          <w:tcPr>
            <w:tcBorders>
              <w:top w:val="single" w:color="000000" w:sz="4" w:space="0"/>
              <w:left w:val="single" w:color="000000" w:sz="4" w:space="0"/>
              <w:bottom w:val="none" w:color="000000" w:sz="4" w:space="0"/>
              <w:right w:val="single" w:color="000000" w:sz="4" w:space="0"/>
            </w:tcBorders>
            <w:tcW w:w="2977" w:type="dxa"/>
            <w:vAlign w:val="top"/>
            <w:textDirection w:val="lrTb"/>
            <w:noWrap w:val="false"/>
          </w:tcPr>
          <w:p>
            <w:pPr>
              <w:pStyle w:val="1128"/>
              <w:jc w:val="both"/>
              <w:spacing w:before="120"/>
              <w:rPr>
                <w:bCs/>
              </w:rPr>
            </w:pPr>
            <w:r>
              <w:rPr>
                <w:bCs/>
              </w:rPr>
              <w:t xml:space="preserve">Комиссия исчисляется от досрочно возвращенной суммы кредита или его части и уплачивается в дату досрочного возврата кредита либо его части.</w:t>
            </w:r>
            <w:r>
              <w:rPr>
                <w:bCs/>
              </w:rPr>
            </w:r>
          </w:p>
          <w:p>
            <w:pPr>
              <w:pStyle w:val="1128"/>
              <w:jc w:val="both"/>
            </w:pPr>
            <w:r>
              <w:t xml:space="preserve">По вновь заключаемым кредитным сделкам данная комиссия не взимается (комиссия действует только в отношении кредитных сделок,</w:t>
            </w:r>
            <w:r>
              <w:t xml:space="preserve"> </w:t>
            </w:r>
            <w:r>
              <w:t xml:space="preserve">в рамках которых соответствующими кредитными договорами/договорами об открытии кредитной линии предусмотрено условие о ее взимании).</w:t>
            </w:r>
            <w:r/>
          </w:p>
          <w:p>
            <w:pPr>
              <w:pStyle w:val="1128"/>
              <w:jc w:val="both"/>
              <w:rPr>
                <w:bCs/>
              </w:rPr>
            </w:pP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8"/>
              <w:jc w:val="center"/>
              <w:spacing w:before="40" w:after="40"/>
              <w:rPr>
                <w:bCs/>
              </w:rPr>
            </w:pPr>
            <w:r>
              <w:rPr>
                <w:bCs/>
              </w:rPr>
            </w:r>
            <w:r>
              <w:rPr>
                <w:bC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8"/>
              <w:jc w:val="both"/>
              <w:spacing w:before="40" w:after="40"/>
              <w:rPr>
                <w:bCs/>
              </w:rPr>
            </w:pPr>
            <w:r>
              <w:rPr>
                <w:bCs/>
              </w:rPr>
              <w:t xml:space="preserve">- при кредитовании с использованием связанного финансирования</w:t>
            </w:r>
            <w:r>
              <w:rPr>
                <w:bCs/>
              </w:rPr>
            </w:r>
          </w:p>
          <w:p>
            <w:pPr>
              <w:pStyle w:val="1128"/>
              <w:spacing w:before="40" w:after="40"/>
              <w:rPr>
                <w:bCs/>
              </w:rPr>
            </w:pPr>
            <w:r>
              <w:rPr>
                <w:bCs/>
              </w:rPr>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8"/>
              <w:ind w:left="72"/>
              <w:jc w:val="center"/>
              <w:spacing w:before="40" w:after="40"/>
            </w:pPr>
            <w:r>
              <w:t xml:space="preserve">Дополнительно к вышеуказанной комиссии взимаются комиссии финансирующего банка за досрочное погашение</w:t>
            </w: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28"/>
              <w:spacing w:before="120" w:after="120"/>
              <w:rPr>
                <w:bCs/>
              </w:rPr>
            </w:pP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8"/>
              <w:jc w:val="center"/>
              <w:spacing w:before="40"/>
              <w:rPr>
                <w:bCs/>
              </w:rPr>
            </w:pPr>
            <w:r>
              <w:rPr>
                <w:bCs/>
              </w:rPr>
            </w:r>
            <w:r>
              <w:rPr>
                <w:bC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8"/>
              <w:jc w:val="both"/>
              <w:spacing w:before="40" w:after="40"/>
            </w:pPr>
            <w:r>
              <w:t xml:space="preserve">- при кредитовании в соответствии с Положением о предоставлении кредитов субъектам малого и среднего предпринимательства за счет средств </w:t>
            </w:r>
            <w:r>
              <w:br w:type="textWrapping" w:clear="all"/>
            </w:r>
            <w:r>
              <w:t xml:space="preserve">АО «МСП Банк» № 547-П</w:t>
            </w: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8"/>
              <w:ind w:left="74"/>
              <w:jc w:val="center"/>
              <w:spacing w:before="40"/>
            </w:pPr>
            <w:r>
              <w:t xml:space="preserve">Не взимается</w:t>
            </w:r>
            <w:r/>
          </w:p>
          <w:p>
            <w:pPr>
              <w:pStyle w:val="1128"/>
              <w:ind w:left="72"/>
              <w:jc w:val="center"/>
              <w:spacing w:before="40"/>
            </w:pPr>
            <w: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28"/>
              <w:spacing w:before="40"/>
              <w:rPr>
                <w:bCs/>
              </w:rPr>
            </w:pP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8"/>
              <w:jc w:val="center"/>
              <w:spacing w:before="40"/>
              <w:rPr>
                <w:bCs/>
              </w:rPr>
            </w:pPr>
            <w:r>
              <w:rPr>
                <w:bCs/>
              </w:rPr>
            </w:r>
            <w:r>
              <w:rPr>
                <w:bC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8"/>
              <w:jc w:val="both"/>
              <w:spacing w:before="40" w:after="40"/>
            </w:pPr>
            <w:r>
              <w:rPr>
                <w:bCs/>
              </w:rPr>
              <w:t xml:space="preserve">- при </w:t>
            </w:r>
            <w:r>
              <w:t xml:space="preserve">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8"/>
              <w:ind w:left="74"/>
              <w:jc w:val="center"/>
              <w:spacing w:before="40"/>
            </w:pPr>
            <w:r>
              <w:t xml:space="preserve">Не взимается</w:t>
            </w:r>
            <w:r/>
          </w:p>
          <w:p>
            <w:pPr>
              <w:pStyle w:val="1128"/>
              <w:ind w:left="72"/>
              <w:jc w:val="center"/>
              <w:spacing w:before="40"/>
            </w:pPr>
            <w: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28"/>
              <w:spacing w:before="40"/>
              <w:rPr>
                <w:bCs/>
              </w:rPr>
            </w:pP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28"/>
              <w:jc w:val="both"/>
              <w:spacing w:before="120"/>
              <w:rPr>
                <w:bCs/>
              </w:rPr>
            </w:pPr>
            <w:r>
              <w:rPr>
                <w:bCs/>
              </w:rPr>
              <w:t xml:space="preserve">12.7.</w:t>
            </w:r>
            <w:r>
              <w:rPr>
                <w:bCs/>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28"/>
              <w:jc w:val="both"/>
              <w:spacing w:before="120"/>
              <w:rPr>
                <w:bCs/>
              </w:rPr>
            </w:pPr>
            <w:r>
              <w:rPr>
                <w:bCs/>
              </w:rPr>
              <w:t xml:space="preserve">Досрочный возврат кредита (основного долга) по инициативе заемщика</w:t>
            </w:r>
            <w:r>
              <w:rPr>
                <w:bCs/>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28"/>
              <w:jc w:val="center"/>
              <w:spacing w:before="40" w:after="40"/>
            </w:pPr>
            <w:r>
              <w:t xml:space="preserve">По договоренности сторон в зависимости от срока, оставшегося до погашения</w:t>
            </w:r>
            <w:r>
              <w:rPr>
                <w:vertAlign w:val="superscript"/>
              </w:rPr>
              <w:footnoteReference w:id="4"/>
            </w:r>
            <w:r>
              <w:rPr>
                <w:vertAlign w:val="superscript"/>
              </w:rPr>
              <w:t xml:space="preserve">,</w:t>
            </w:r>
            <w:r>
              <w:rPr>
                <w:vertAlign w:val="superscript"/>
              </w:rPr>
              <w:footnoteReference w:id="5"/>
            </w:r>
            <w:r/>
          </w:p>
        </w:tc>
        <w:tc>
          <w:tcPr>
            <w:tcBorders>
              <w:top w:val="single" w:color="000000" w:sz="4" w:space="0"/>
              <w:left w:val="single" w:color="000000" w:sz="4" w:space="0"/>
              <w:right w:val="single" w:color="000000" w:sz="4" w:space="0"/>
            </w:tcBorders>
            <w:tcW w:w="2977" w:type="dxa"/>
            <w:vAlign w:val="top"/>
            <w:vMerge w:val="restart"/>
            <w:textDirection w:val="lrTb"/>
            <w:noWrap w:val="false"/>
          </w:tcPr>
          <w:p>
            <w:pPr>
              <w:pStyle w:val="1128"/>
              <w:jc w:val="both"/>
              <w:spacing w:before="120"/>
              <w:rPr>
                <w:bCs/>
              </w:rPr>
            </w:pPr>
            <w:r>
              <w:rPr>
                <w:bCs/>
              </w:rPr>
              <w:t xml:space="preserve">Комиссия исчисляется от досрочно возвращенной суммы кредита или его части и уплачивается в дату досрочного возврата кредита либо его части.</w:t>
            </w:r>
            <w:r>
              <w:rPr>
                <w:bCs/>
              </w:rPr>
            </w:r>
          </w:p>
          <w:p>
            <w:pPr>
              <w:pStyle w:val="1128"/>
              <w:jc w:val="both"/>
              <w:rPr>
                <w:bCs/>
              </w:rPr>
            </w:pPr>
            <w:r>
              <w:rPr>
                <w:bCs/>
              </w:rPr>
              <w:t xml:space="preserve">По договору об открытии кредитной линии с лимитом задолженности и договору </w:t>
              <w:br w:type="textWrapping" w:clear="all"/>
              <w:t xml:space="preserve">об открытии кредитной линии с лимитом выдачи и лимитом задолженности </w:t>
              <w:br w:type="textWrapping" w:clear="all"/>
              <w:t xml:space="preserve">при установлении срока транша до 90 календарных дней (включительно) </w:t>
            </w:r>
            <w:r>
              <w:rPr>
                <w:bCs/>
              </w:rPr>
              <w:t xml:space="preserve">комиссия не взимается.</w:t>
            </w:r>
            <w:r>
              <w:rPr>
                <w:bCs/>
              </w:rPr>
            </w:r>
          </w:p>
          <w:p>
            <w:pPr>
              <w:pStyle w:val="1128"/>
              <w:jc w:val="both"/>
              <w:rPr>
                <w:bCs/>
              </w:rPr>
            </w:pPr>
            <w:r>
              <w:rPr>
                <w:bCs/>
              </w:rPr>
              <w:t xml:space="preserve">В течение 30 календарных дней, оставшихся до </w:t>
            </w:r>
            <w:r>
              <w:rPr>
                <w:bCs/>
              </w:rPr>
              <w:t xml:space="preserve">даты </w:t>
            </w:r>
            <w:r>
              <w:rPr>
                <w:bCs/>
              </w:rPr>
              <w:t xml:space="preserve">погашения (возврата) Кредита/части кредита (включительно) комиссия не взимается.</w:t>
            </w:r>
            <w:r>
              <w:rPr>
                <w:bCs/>
              </w:rPr>
            </w:r>
            <w:r>
              <w:rPr>
                <w:bCs/>
              </w:rPr>
            </w:r>
          </w:p>
          <w:p>
            <w:pPr>
              <w:pStyle w:val="1128"/>
              <w:jc w:val="both"/>
              <w:rPr>
                <w:bCs/>
              </w:rPr>
            </w:pPr>
            <w:r>
              <w:rPr>
                <w:bCs/>
              </w:rPr>
            </w:r>
            <w:r>
              <w:rPr>
                <w:bCs/>
              </w:rPr>
            </w:r>
          </w:p>
          <w:p>
            <w:pPr>
              <w:pStyle w:val="1128"/>
              <w:jc w:val="both"/>
              <w:rPr>
                <w:bCs/>
              </w:rPr>
            </w:pPr>
            <w:r>
              <w:rPr>
                <w:bCs/>
              </w:rPr>
            </w:r>
            <w:r>
              <w:rPr>
                <w:bCs/>
              </w:rPr>
            </w:r>
          </w:p>
          <w:p>
            <w:pPr>
              <w:pStyle w:val="1128"/>
              <w:jc w:val="both"/>
              <w:rPr>
                <w:bCs/>
              </w:rPr>
            </w:pPr>
            <w:r>
              <w:rPr>
                <w:bCs/>
              </w:rPr>
            </w:r>
            <w:r>
              <w:rPr>
                <w:bCs/>
              </w:rPr>
            </w:r>
          </w:p>
          <w:p>
            <w:pPr>
              <w:pStyle w:val="1128"/>
              <w:jc w:val="both"/>
              <w:rPr>
                <w:bCs/>
              </w:rPr>
            </w:pPr>
            <w:r>
              <w:rPr>
                <w:bCs/>
              </w:rPr>
            </w:r>
            <w:r>
              <w:rPr>
                <w:bCs/>
              </w:rPr>
            </w:r>
          </w:p>
          <w:p>
            <w:pPr>
              <w:pStyle w:val="1128"/>
              <w:jc w:val="both"/>
              <w:rPr>
                <w:bCs/>
              </w:rPr>
            </w:pPr>
            <w:r>
              <w:rPr>
                <w:bCs/>
              </w:rPr>
            </w:r>
            <w:r>
              <w:rPr>
                <w:bCs/>
              </w:rPr>
            </w:r>
          </w:p>
          <w:p>
            <w:pPr>
              <w:pStyle w:val="1128"/>
              <w:jc w:val="both"/>
              <w:rPr>
                <w:bCs/>
              </w:rPr>
            </w:pPr>
            <w:r>
              <w:rPr>
                <w:bCs/>
              </w:rPr>
            </w:r>
            <w:r>
              <w:rPr>
                <w:bCs/>
              </w:rPr>
            </w:r>
          </w:p>
          <w:p>
            <w:pPr>
              <w:pStyle w:val="1128"/>
              <w:jc w:val="both"/>
              <w:rPr>
                <w:bCs/>
              </w:rPr>
            </w:pPr>
            <w:r>
              <w:rPr>
                <w:bCs/>
              </w:rPr>
            </w:r>
            <w:r>
              <w:rPr>
                <w:bCs/>
              </w:rPr>
            </w:r>
          </w:p>
          <w:p>
            <w:pPr>
              <w:pStyle w:val="1128"/>
              <w:jc w:val="both"/>
              <w:rPr>
                <w:bCs/>
              </w:rPr>
            </w:pPr>
            <w:r>
              <w:rPr>
                <w:bCs/>
              </w:rPr>
            </w:r>
            <w:r>
              <w:rPr>
                <w:bCs/>
              </w:rPr>
            </w:r>
          </w:p>
          <w:p>
            <w:pPr>
              <w:pStyle w:val="1128"/>
              <w:jc w:val="both"/>
              <w:rPr>
                <w:bCs/>
              </w:rPr>
            </w:pPr>
            <w:r>
              <w:rPr>
                <w:bCs/>
              </w:rPr>
            </w:r>
            <w:r>
              <w:rPr>
                <w:bCs/>
              </w:rPr>
            </w:r>
          </w:p>
          <w:p>
            <w:pPr>
              <w:pStyle w:val="1128"/>
              <w:jc w:val="both"/>
              <w:rPr>
                <w:bCs/>
              </w:rPr>
            </w:pPr>
            <w:r>
              <w:rPr>
                <w:bCs/>
              </w:rPr>
            </w:r>
            <w:r>
              <w:rPr>
                <w:bCs/>
              </w:rPr>
            </w:r>
          </w:p>
          <w:p>
            <w:pPr>
              <w:pStyle w:val="1128"/>
              <w:jc w:val="both"/>
              <w:rPr>
                <w:bCs/>
              </w:rPr>
            </w:pPr>
            <w:r>
              <w:rPr>
                <w:bCs/>
              </w:rPr>
            </w:r>
            <w:r>
              <w:rPr>
                <w:bCs/>
              </w:rPr>
            </w:r>
          </w:p>
          <w:p>
            <w:pPr>
              <w:pStyle w:val="1128"/>
              <w:jc w:val="both"/>
              <w:rPr>
                <w:bCs/>
              </w:rPr>
            </w:pPr>
            <w:r>
              <w:rPr>
                <w:bCs/>
              </w:rPr>
            </w:r>
            <w:r>
              <w:rPr>
                <w:bCs/>
              </w:rPr>
            </w:r>
          </w:p>
          <w:p>
            <w:pPr>
              <w:pStyle w:val="1128"/>
              <w:jc w:val="both"/>
              <w:rPr>
                <w:bCs/>
              </w:rPr>
            </w:pPr>
            <w:r>
              <w:rPr>
                <w:bCs/>
              </w:rPr>
            </w:r>
            <w:r>
              <w:rPr>
                <w:bCs/>
              </w:rPr>
            </w:r>
          </w:p>
          <w:p>
            <w:pPr>
              <w:pStyle w:val="1128"/>
              <w:jc w:val="both"/>
              <w:rPr>
                <w:bCs/>
              </w:rPr>
            </w:pPr>
            <w:r>
              <w:rPr>
                <w:bCs/>
              </w:rPr>
            </w:r>
            <w:r>
              <w:rPr>
                <w:bCs/>
              </w:rPr>
            </w:r>
          </w:p>
          <w:p>
            <w:pPr>
              <w:pStyle w:val="1128"/>
              <w:jc w:val="both"/>
              <w:rPr>
                <w:bCs/>
              </w:rPr>
            </w:pPr>
            <w:r>
              <w:rPr>
                <w:bCs/>
              </w:rPr>
            </w:r>
            <w:r>
              <w:rPr>
                <w:bCs/>
              </w:rPr>
            </w:r>
          </w:p>
          <w:p>
            <w:pPr>
              <w:pStyle w:val="1128"/>
              <w:jc w:val="both"/>
              <w:rPr>
                <w:bCs/>
              </w:rPr>
            </w:pPr>
            <w:r>
              <w:rPr>
                <w:bCs/>
              </w:rPr>
            </w:r>
            <w:r>
              <w:rPr>
                <w:bCs/>
              </w:rPr>
            </w:r>
          </w:p>
          <w:p>
            <w:pPr>
              <w:pStyle w:val="1128"/>
              <w:jc w:val="both"/>
              <w:rPr>
                <w:bCs/>
              </w:rPr>
            </w:pPr>
            <w:r>
              <w:rPr>
                <w:bCs/>
              </w:rPr>
            </w:r>
            <w:r>
              <w:rPr>
                <w:bCs/>
              </w:rPr>
            </w:r>
          </w:p>
          <w:p>
            <w:pPr>
              <w:pStyle w:val="1128"/>
              <w:jc w:val="both"/>
              <w:rPr>
                <w:bCs/>
              </w:rPr>
            </w:pPr>
            <w:r>
              <w:rPr>
                <w:bCs/>
              </w:rPr>
            </w:r>
            <w:r>
              <w:rPr>
                <w:bCs/>
              </w:rPr>
            </w:r>
          </w:p>
          <w:p>
            <w:pPr>
              <w:pStyle w:val="1128"/>
              <w:jc w:val="both"/>
              <w:rPr>
                <w:bCs/>
              </w:rPr>
            </w:pPr>
            <w:r>
              <w:rPr>
                <w:bCs/>
              </w:rPr>
            </w:r>
            <w:r>
              <w:rPr>
                <w:bCs/>
              </w:rPr>
            </w:r>
          </w:p>
          <w:p>
            <w:pPr>
              <w:pStyle w:val="1128"/>
              <w:jc w:val="both"/>
              <w:rPr>
                <w:bCs/>
              </w:rPr>
            </w:pPr>
            <w:r>
              <w:rPr>
                <w:bCs/>
              </w:rPr>
            </w:r>
            <w:r>
              <w:rPr>
                <w:bCs/>
              </w:rPr>
            </w:r>
          </w:p>
          <w:p>
            <w:pPr>
              <w:pStyle w:val="1128"/>
              <w:jc w:val="both"/>
              <w:rPr>
                <w:bCs/>
                <w:highlight w:val="yellow"/>
              </w:rPr>
            </w:pPr>
            <w:r>
              <w:rPr>
                <w:bCs/>
                <w:highlight w:val="yellow"/>
              </w:rPr>
            </w:r>
            <w:r>
              <w:rPr>
                <w:bCs/>
                <w:highlight w:val="yellow"/>
              </w:rPr>
            </w:r>
          </w:p>
          <w:p>
            <w:pPr>
              <w:pStyle w:val="1128"/>
              <w:jc w:val="both"/>
              <w:rPr>
                <w:bCs/>
              </w:rPr>
            </w:pP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8"/>
              <w:jc w:val="center"/>
              <w:spacing w:before="40" w:after="40"/>
              <w:rPr>
                <w:bCs/>
              </w:rPr>
            </w:pPr>
            <w:r>
              <w:rPr>
                <w:bCs/>
              </w:rPr>
            </w:r>
            <w:r>
              <w:rPr>
                <w:bC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8"/>
              <w:jc w:val="both"/>
              <w:spacing w:before="40" w:after="40"/>
              <w:rPr>
                <w:bCs/>
              </w:rPr>
            </w:pPr>
            <w:r>
              <w:rPr>
                <w:bCs/>
              </w:rPr>
              <w:t xml:space="preserve">- по договору об открытии кредитной линии с лимитом выдачи </w:t>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8"/>
              <w:jc w:val="center"/>
              <w:spacing w:before="40" w:after="40"/>
            </w:pPr>
            <w:r>
              <w:t xml:space="preserve">По договоренности сторон</w:t>
            </w:r>
            <w:r/>
          </w:p>
        </w:tc>
        <w:tc>
          <w:tcPr>
            <w:tcBorders>
              <w:left w:val="single" w:color="000000" w:sz="4" w:space="0"/>
              <w:right w:val="single" w:color="000000" w:sz="4" w:space="0"/>
            </w:tcBorders>
            <w:tcW w:w="2977" w:type="dxa"/>
            <w:vAlign w:val="center"/>
            <w:vMerge w:val="continue"/>
            <w:textDirection w:val="lrTb"/>
            <w:noWrap w:val="false"/>
          </w:tcPr>
          <w:p>
            <w:pPr>
              <w:pStyle w:val="1128"/>
              <w:rPr>
                <w:bCs/>
              </w:rPr>
            </w:pP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8"/>
              <w:jc w:val="center"/>
              <w:spacing w:before="40" w:after="40"/>
              <w:rPr>
                <w:bCs/>
              </w:rPr>
            </w:pPr>
            <w:r>
              <w:rPr>
                <w:bCs/>
              </w:rPr>
            </w:r>
            <w:r>
              <w:rPr>
                <w:bC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8"/>
              <w:jc w:val="both"/>
              <w:spacing w:before="40" w:after="40"/>
              <w:rPr>
                <w:bCs/>
              </w:rPr>
            </w:pPr>
            <w:r>
              <w:rPr>
                <w:bCs/>
              </w:rPr>
              <w:t xml:space="preserve">- по договору об открытии кредитной линии с лимитом задолженности </w:t>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8"/>
              <w:jc w:val="center"/>
              <w:spacing w:before="40" w:after="40"/>
            </w:pPr>
            <w:r>
              <w:t xml:space="preserve">По договоренности сторон</w:t>
            </w:r>
            <w:r/>
          </w:p>
        </w:tc>
        <w:tc>
          <w:tcPr>
            <w:tcBorders>
              <w:left w:val="single" w:color="000000" w:sz="4" w:space="0"/>
              <w:right w:val="single" w:color="000000" w:sz="4" w:space="0"/>
            </w:tcBorders>
            <w:tcW w:w="2977" w:type="dxa"/>
            <w:vAlign w:val="center"/>
            <w:vMerge w:val="continue"/>
            <w:textDirection w:val="lrTb"/>
            <w:noWrap w:val="false"/>
          </w:tcPr>
          <w:p>
            <w:pPr>
              <w:pStyle w:val="1128"/>
              <w:rPr>
                <w:bCs/>
              </w:rPr>
            </w:pP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8"/>
              <w:jc w:val="center"/>
              <w:spacing w:before="40" w:after="40"/>
              <w:rPr>
                <w:bCs/>
              </w:rPr>
            </w:pPr>
            <w:r>
              <w:rPr>
                <w:bCs/>
              </w:rPr>
            </w:r>
            <w:r>
              <w:rPr>
                <w:bC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8"/>
              <w:jc w:val="both"/>
              <w:spacing w:before="40" w:after="40"/>
              <w:rPr>
                <w:bCs/>
              </w:rPr>
            </w:pPr>
            <w:r>
              <w:rPr>
                <w:bCs/>
              </w:rPr>
              <w:t xml:space="preserve">- по договору об открытии кредитной линии с лимитом выдачи и лимитом задолженности </w:t>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8"/>
              <w:jc w:val="center"/>
              <w:spacing w:before="40" w:after="40"/>
            </w:pPr>
            <w:r>
              <w:t xml:space="preserve">По договоренности сторон</w:t>
            </w:r>
            <w:r/>
          </w:p>
        </w:tc>
        <w:tc>
          <w:tcPr>
            <w:tcBorders>
              <w:left w:val="single" w:color="000000" w:sz="4" w:space="0"/>
              <w:right w:val="single" w:color="000000" w:sz="4" w:space="0"/>
            </w:tcBorders>
            <w:tcW w:w="2977" w:type="dxa"/>
            <w:vAlign w:val="center"/>
            <w:vMerge w:val="continue"/>
            <w:textDirection w:val="lrTb"/>
            <w:noWrap w:val="false"/>
          </w:tcPr>
          <w:p>
            <w:pPr>
              <w:pStyle w:val="1128"/>
              <w:rPr>
                <w:bCs/>
              </w:rPr>
            </w:pP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8"/>
              <w:jc w:val="center"/>
              <w:spacing w:before="40" w:after="40"/>
              <w:rPr>
                <w:bCs/>
              </w:rPr>
            </w:pPr>
            <w:r>
              <w:rPr>
                <w:bCs/>
              </w:rPr>
            </w:r>
            <w:r>
              <w:rPr>
                <w:bC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8"/>
              <w:jc w:val="both"/>
              <w:spacing w:before="40" w:after="40"/>
              <w:rPr>
                <w:bCs/>
              </w:rPr>
            </w:pPr>
            <w:r>
              <w:rPr>
                <w:bCs/>
              </w:rPr>
              <w:t xml:space="preserve">- при кредитовании в форме «овердрафт»</w:t>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8"/>
              <w:jc w:val="center"/>
              <w:spacing w:before="40" w:after="40"/>
            </w:pPr>
            <w:r>
              <w:t xml:space="preserve">Не взимается</w:t>
            </w:r>
            <w:r/>
          </w:p>
        </w:tc>
        <w:tc>
          <w:tcPr>
            <w:tcBorders>
              <w:left w:val="single" w:color="000000" w:sz="4" w:space="0"/>
              <w:right w:val="single" w:color="000000" w:sz="4" w:space="0"/>
            </w:tcBorders>
            <w:tcW w:w="2977" w:type="dxa"/>
            <w:vAlign w:val="center"/>
            <w:vMerge w:val="continue"/>
            <w:textDirection w:val="lrTb"/>
            <w:noWrap w:val="false"/>
          </w:tcPr>
          <w:p>
            <w:pPr>
              <w:pStyle w:val="1128"/>
              <w:rPr>
                <w:bCs/>
              </w:rPr>
            </w:pP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8"/>
              <w:jc w:val="center"/>
              <w:spacing w:before="40" w:after="40"/>
              <w:rPr>
                <w:bCs/>
              </w:rPr>
            </w:pPr>
            <w:r>
              <w:rPr>
                <w:bCs/>
              </w:rPr>
            </w:r>
            <w:r>
              <w:rPr>
                <w:bC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8"/>
              <w:jc w:val="both"/>
              <w:spacing w:before="40" w:after="40"/>
              <w:rPr>
                <w:bCs/>
              </w:rPr>
            </w:pPr>
            <w:r>
              <w:rPr>
                <w:bCs/>
              </w:rPr>
              <w:t xml:space="preserve">- при кредитовании с использованием связанного финансирования</w:t>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8"/>
              <w:jc w:val="center"/>
              <w:spacing w:before="40"/>
            </w:pPr>
            <w:r>
              <w:t xml:space="preserve">Не взимается, </w:t>
              <w:br w:type="textWrapping" w:clear="all"/>
              <w:t xml:space="preserve">за исключением комиссий, возмещаемых финансирующему банку за досрочное погашение</w:t>
            </w:r>
            <w:r/>
          </w:p>
        </w:tc>
        <w:tc>
          <w:tcPr>
            <w:tcBorders>
              <w:left w:val="single" w:color="000000" w:sz="4" w:space="0"/>
              <w:right w:val="single" w:color="000000" w:sz="4" w:space="0"/>
            </w:tcBorders>
            <w:tcW w:w="2977" w:type="dxa"/>
            <w:vAlign w:val="center"/>
            <w:vMerge w:val="continue"/>
            <w:textDirection w:val="lrTb"/>
            <w:noWrap w:val="false"/>
          </w:tcPr>
          <w:p>
            <w:pPr>
              <w:pStyle w:val="1128"/>
              <w:rPr>
                <w:bCs/>
              </w:rPr>
            </w:pP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8"/>
              <w:jc w:val="center"/>
              <w:spacing w:before="40"/>
              <w:rPr>
                <w:bCs/>
              </w:rPr>
            </w:pPr>
            <w:r>
              <w:rPr>
                <w:bCs/>
              </w:rPr>
            </w:r>
            <w:r>
              <w:rPr>
                <w:bC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8"/>
              <w:jc w:val="both"/>
              <w:spacing w:before="40"/>
              <w:rPr>
                <w:bCs/>
              </w:rPr>
            </w:pPr>
            <w:r>
              <w:rPr>
                <w:bCs/>
              </w:rPr>
              <w:t xml:space="preserve">- при кредитовании в рамках Порядка предоставления АО «Россельхозбанк» кредитов на цели, связанные с проведением сезонных работ, № 411-П</w:t>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8"/>
              <w:ind w:left="72"/>
              <w:jc w:val="center"/>
              <w:spacing w:before="40"/>
            </w:pPr>
            <w:r>
              <w:t xml:space="preserve">Не взимается</w:t>
            </w:r>
            <w:r/>
          </w:p>
          <w:p>
            <w:pPr>
              <w:pStyle w:val="1128"/>
              <w:ind w:left="72"/>
              <w:jc w:val="center"/>
              <w:spacing w:before="40"/>
            </w:pPr>
            <w:r/>
            <w:r/>
          </w:p>
        </w:tc>
        <w:tc>
          <w:tcPr>
            <w:tcBorders>
              <w:left w:val="single" w:color="000000" w:sz="4" w:space="0"/>
              <w:right w:val="single" w:color="000000" w:sz="4" w:space="0"/>
            </w:tcBorders>
            <w:tcW w:w="2977" w:type="dxa"/>
            <w:vAlign w:val="center"/>
            <w:vMerge w:val="continue"/>
            <w:textDirection w:val="lrTb"/>
            <w:noWrap w:val="false"/>
          </w:tcPr>
          <w:p>
            <w:pPr>
              <w:pStyle w:val="1128"/>
              <w:rPr>
                <w:bCs/>
              </w:rPr>
            </w:pP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8"/>
              <w:jc w:val="center"/>
              <w:spacing w:before="40"/>
              <w:rPr>
                <w:bCs/>
              </w:rPr>
            </w:pPr>
            <w:r>
              <w:rPr>
                <w:bCs/>
              </w:rPr>
            </w:r>
            <w:r>
              <w:rPr>
                <w:bC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8"/>
              <w:jc w:val="both"/>
              <w:spacing w:before="40"/>
            </w:pPr>
            <w:r>
              <w:t xml:space="preserve">-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8"/>
              <w:ind w:left="72"/>
              <w:jc w:val="center"/>
              <w:spacing w:before="40"/>
            </w:pPr>
            <w:r>
              <w:t xml:space="preserve">Не взимается</w:t>
            </w:r>
            <w:r/>
          </w:p>
        </w:tc>
        <w:tc>
          <w:tcPr>
            <w:tcBorders>
              <w:left w:val="single" w:color="000000" w:sz="4" w:space="0"/>
              <w:right w:val="single" w:color="000000" w:sz="4" w:space="0"/>
            </w:tcBorders>
            <w:tcW w:w="2977" w:type="dxa"/>
            <w:vAlign w:val="center"/>
            <w:vMerge w:val="continue"/>
            <w:textDirection w:val="lrTb"/>
            <w:noWrap w:val="false"/>
          </w:tcPr>
          <w:p>
            <w:pPr>
              <w:pStyle w:val="1128"/>
              <w:rPr>
                <w:bCs/>
              </w:rPr>
            </w:pP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8"/>
              <w:jc w:val="center"/>
              <w:spacing w:before="40"/>
              <w:rPr>
                <w:bCs/>
              </w:rPr>
            </w:pPr>
            <w:r>
              <w:rPr>
                <w:bCs/>
              </w:rPr>
            </w:r>
            <w:r>
              <w:rPr>
                <w:bC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8"/>
              <w:jc w:val="both"/>
              <w:spacing w:before="40"/>
              <w:tabs>
                <w:tab w:val="left" w:pos="0" w:leader="none"/>
              </w:tabs>
              <w:rPr>
                <w:bCs/>
              </w:rPr>
            </w:pPr>
            <w:r>
              <w:rPr>
                <w:bCs/>
              </w:rPr>
              <w:t xml:space="preserve">- при кредитовании в рамках</w:t>
            </w:r>
            <w:r>
              <w:t xml:space="preserve"> </w:t>
            </w:r>
            <w:r>
              <w:rPr>
                <w:bCs/>
              </w:rPr>
              <w:t xml:space="preserve">Положения о предоставлении </w:t>
            </w:r>
            <w:r>
              <w:rPr>
                <w:bCs/>
              </w:rPr>
              <w:br w:type="textWrapping" w:clear="all"/>
            </w:r>
            <w:r>
              <w:rPr>
                <w:bCs/>
              </w:rPr>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8"/>
              <w:ind w:left="74"/>
              <w:jc w:val="center"/>
              <w:spacing w:before="40"/>
              <w:tabs>
                <w:tab w:val="left" w:pos="0" w:leader="none"/>
              </w:tabs>
            </w:pPr>
            <w:r>
              <w:t xml:space="preserve">Не взимается</w:t>
            </w:r>
            <w:r/>
          </w:p>
          <w:p>
            <w:pPr>
              <w:pStyle w:val="1128"/>
              <w:jc w:val="center"/>
              <w:spacing w:before="40"/>
              <w:tabs>
                <w:tab w:val="left" w:pos="0" w:leader="none"/>
              </w:tabs>
            </w:pPr>
            <w:r/>
            <w:r/>
          </w:p>
        </w:tc>
        <w:tc>
          <w:tcPr>
            <w:tcBorders>
              <w:left w:val="single" w:color="000000" w:sz="4" w:space="0"/>
              <w:bottom w:val="none" w:color="000000" w:sz="4" w:space="0"/>
              <w:right w:val="single" w:color="000000" w:sz="4" w:space="0"/>
            </w:tcBorders>
            <w:tcW w:w="2977" w:type="dxa"/>
            <w:vAlign w:val="center"/>
            <w:vMerge w:val="continue"/>
            <w:textDirection w:val="lrTb"/>
            <w:noWrap w:val="false"/>
          </w:tcPr>
          <w:p>
            <w:pPr>
              <w:pStyle w:val="1128"/>
              <w:rPr>
                <w:bCs/>
              </w:rPr>
            </w:pP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8"/>
              <w:jc w:val="center"/>
              <w:spacing w:before="40"/>
              <w:rPr>
                <w:bCs/>
              </w:rPr>
            </w:pPr>
            <w:r>
              <w:rPr>
                <w:bCs/>
              </w:rPr>
            </w:r>
            <w:r>
              <w:rPr>
                <w:bC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8"/>
              <w:jc w:val="both"/>
              <w:spacing w:before="40"/>
              <w:tabs>
                <w:tab w:val="left" w:pos="0" w:leader="none"/>
              </w:tabs>
              <w:rPr>
                <w:bCs/>
              </w:rPr>
            </w:pPr>
            <w:r>
              <w:rPr>
                <w:bCs/>
              </w:rPr>
              <w:t xml:space="preserve">- при кредитовании в рамках кредитного продукта «Микро_АПК» в соответствии с Положением о кредитовании клиентов микробизнеса в АО «Россельхозбанк» № 656-П</w:t>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8"/>
              <w:ind w:left="74"/>
              <w:jc w:val="center"/>
              <w:spacing w:before="40"/>
              <w:tabs>
                <w:tab w:val="left" w:pos="0" w:leader="none"/>
              </w:tabs>
            </w:pPr>
            <w:r>
              <w:t xml:space="preserve">Не взимается</w:t>
            </w:r>
            <w:r/>
          </w:p>
        </w:tc>
        <w:tc>
          <w:tcPr>
            <w:tcBorders>
              <w:top w:val="none" w:color="000000" w:sz="4" w:space="0"/>
              <w:left w:val="single" w:color="000000" w:sz="4" w:space="0"/>
              <w:bottom w:val="none" w:color="000000" w:sz="4" w:space="0"/>
              <w:right w:val="single" w:color="000000" w:sz="4" w:space="0"/>
            </w:tcBorders>
            <w:tcW w:w="2977" w:type="dxa"/>
            <w:vAlign w:val="center"/>
            <w:textDirection w:val="lrTb"/>
            <w:noWrap w:val="false"/>
          </w:tcPr>
          <w:p>
            <w:pPr>
              <w:pStyle w:val="1128"/>
              <w:rPr>
                <w:bCs/>
              </w:rPr>
            </w:pP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8"/>
              <w:jc w:val="center"/>
              <w:spacing w:before="40"/>
              <w:rPr>
                <w:bCs/>
              </w:rPr>
            </w:pPr>
            <w:r>
              <w:rPr>
                <w:bCs/>
              </w:rPr>
            </w:r>
            <w:r>
              <w:rPr>
                <w:bC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8"/>
              <w:jc w:val="both"/>
              <w:spacing w:before="40"/>
            </w:pPr>
            <w:r>
              <w:t xml:space="preserve">- при кредитовании в соответствии с Порядком рефинансирования </w:t>
            </w:r>
            <w:r>
              <w:br w:type="textWrapping" w:clear="all"/>
            </w:r>
            <w:r>
              <w:t xml:space="preserve">АО «Россельхозбанк» кредитов, предоставленных сторонними кредитными организациями № 376-П в рамках кредитных продуктов «Сезонный Рефинанс», </w:t>
            </w: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8"/>
              <w:ind w:left="74"/>
              <w:jc w:val="center"/>
              <w:spacing w:before="40"/>
            </w:pPr>
            <w:r>
              <w:t xml:space="preserve">Не взимается</w:t>
            </w:r>
            <w:r/>
          </w:p>
        </w:tc>
        <w:tc>
          <w:tcPr>
            <w:tcBorders>
              <w:top w:val="none" w:color="000000" w:sz="4" w:space="0"/>
              <w:left w:val="single" w:color="000000" w:sz="4" w:space="0"/>
              <w:bottom w:val="none" w:color="000000" w:sz="4" w:space="0"/>
              <w:right w:val="single" w:color="000000" w:sz="4" w:space="0"/>
            </w:tcBorders>
            <w:tcW w:w="2977" w:type="dxa"/>
            <w:vAlign w:val="center"/>
            <w:textDirection w:val="lrTb"/>
            <w:noWrap w:val="false"/>
          </w:tcPr>
          <w:p>
            <w:pPr>
              <w:pStyle w:val="1128"/>
              <w:rPr>
                <w:bCs/>
              </w:rPr>
            </w:pP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8"/>
              <w:jc w:val="right"/>
              <w:rPr>
                <w:bCs/>
              </w:rPr>
            </w:pPr>
            <w:r>
              <w:rPr>
                <w:bCs/>
              </w:rPr>
            </w:r>
            <w:r>
              <w:rPr>
                <w:bC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8"/>
              <w:jc w:val="both"/>
              <w:spacing w:before="40"/>
            </w:pPr>
            <w:r>
              <w:t xml:space="preserve">- при кредитовании в рамках Порядка кредитования клиентов микробизнеса по кредитному продукту «Бизнес-карта с лимитом кредитования» в </w:t>
            </w:r>
            <w:r>
              <w:br w:type="textWrapping" w:clear="all"/>
            </w:r>
            <w:r>
              <w:t xml:space="preserve">АО «Россельхозбанк» № 738-П</w:t>
            </w: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8"/>
              <w:ind w:left="74"/>
              <w:jc w:val="center"/>
              <w:spacing w:before="40"/>
            </w:pPr>
            <w:r>
              <w:t xml:space="preserve">Не взимается</w:t>
            </w: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28"/>
              <w:rPr>
                <w:bCs/>
              </w:rPr>
            </w:pP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8"/>
              <w:jc w:val="right"/>
              <w:spacing w:before="40"/>
              <w:rPr>
                <w:bCs/>
              </w:rPr>
            </w:pPr>
            <w:r>
              <w:rPr>
                <w:bCs/>
              </w:rPr>
            </w:r>
            <w:r>
              <w:rPr>
                <w:bC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8"/>
              <w:ind w:left="74"/>
              <w:jc w:val="both"/>
              <w:spacing w:before="40" w:after="40"/>
              <w:rPr>
                <w:bCs/>
              </w:rPr>
            </w:pPr>
            <w:r>
              <w:t xml:space="preserve">- </w:t>
            </w:r>
            <w:r>
              <w:rPr>
                <w:bCs/>
              </w:rPr>
              <w:t xml:space="preserve">при кредитовании в рамках Порядка кредитования АО</w:t>
            </w:r>
            <w:r>
              <w:t xml:space="preserve"> </w:t>
            </w:r>
            <w:r>
              <w:rPr>
                <w:bCs/>
              </w:rPr>
              <w:t xml:space="preserve">«Россельхозбанк» юридических лиц – публичных обществ в рамках Генерального соглашения о порядке заключения кредитных сделок № 447-П</w:t>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8"/>
              <w:ind w:left="74"/>
              <w:jc w:val="center"/>
              <w:spacing w:before="40"/>
            </w:pPr>
            <w:r>
              <w:t xml:space="preserve">Не взимается</w:t>
            </w:r>
            <w:r/>
          </w:p>
          <w:p>
            <w:pPr>
              <w:pStyle w:val="1128"/>
              <w:ind w:left="74"/>
              <w:jc w:val="center"/>
              <w:spacing w:before="40"/>
            </w:pPr>
            <w: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28"/>
              <w:spacing w:before="40"/>
              <w:rPr>
                <w:bCs/>
              </w:rPr>
            </w:pP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8"/>
              <w:jc w:val="right"/>
              <w:spacing w:before="40"/>
              <w:rPr>
                <w:bCs/>
              </w:rPr>
            </w:pPr>
            <w:r>
              <w:rPr>
                <w:bCs/>
              </w:rPr>
            </w:r>
            <w:r>
              <w:rPr>
                <w:bC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8"/>
              <w:jc w:val="both"/>
              <w:spacing w:before="40" w:after="40"/>
            </w:pPr>
            <w:r>
              <w:rPr>
                <w:bCs/>
              </w:rPr>
              <w:t xml:space="preserve">- при </w:t>
            </w:r>
            <w:r>
              <w:t xml:space="preserve">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8"/>
              <w:ind w:left="74"/>
              <w:jc w:val="center"/>
              <w:spacing w:before="40"/>
            </w:pPr>
            <w:r>
              <w:t xml:space="preserve">Не взимается</w:t>
            </w:r>
            <w:r/>
          </w:p>
          <w:p>
            <w:pPr>
              <w:pStyle w:val="1128"/>
              <w:ind w:left="74"/>
              <w:jc w:val="center"/>
              <w:spacing w:before="40"/>
            </w:pPr>
            <w: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28"/>
              <w:spacing w:before="40"/>
              <w:rPr>
                <w:bCs/>
              </w:rPr>
            </w:pP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8"/>
              <w:jc w:val="right"/>
              <w:spacing w:before="40"/>
              <w:rPr>
                <w:bCs/>
              </w:rPr>
            </w:pPr>
            <w:r>
              <w:rPr>
                <w:bCs/>
              </w:rPr>
            </w:r>
            <w:r>
              <w:rPr>
                <w:bC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8"/>
              <w:jc w:val="both"/>
              <w:rPr>
                <w:bCs/>
              </w:rPr>
            </w:pPr>
            <w:r>
              <w:rPr>
                <w:bCs/>
              </w:rPr>
              <w:t xml:space="preserve"> </w:t>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8"/>
              <w:jc w:val="center"/>
              <w:spacing w:before="40"/>
            </w:pPr>
            <w: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28"/>
              <w:spacing w:before="40"/>
              <w:rPr>
                <w:bCs/>
              </w:rPr>
            </w:pPr>
            <w:r>
              <w:rPr>
                <w:bCs/>
              </w:rPr>
            </w:r>
            <w:r>
              <w:rPr>
                <w:bCs/>
              </w:rPr>
            </w:r>
          </w:p>
          <w:p>
            <w:pPr>
              <w:pStyle w:val="1128"/>
              <w:spacing w:before="40"/>
              <w:rPr>
                <w:bCs/>
              </w:rPr>
            </w:pPr>
            <w:r>
              <w:rPr>
                <w:bCs/>
              </w:rPr>
            </w:r>
            <w:r>
              <w:rPr>
                <w:bCs/>
              </w:rPr>
            </w:r>
          </w:p>
          <w:p>
            <w:pPr>
              <w:pStyle w:val="1128"/>
              <w:spacing w:before="40"/>
              <w:rPr>
                <w:bCs/>
              </w:rPr>
            </w:pPr>
            <w:r>
              <w:rPr>
                <w:bCs/>
              </w:rPr>
            </w:r>
            <w:r>
              <w:rPr>
                <w:bCs/>
              </w:rPr>
            </w:r>
          </w:p>
          <w:p>
            <w:pPr>
              <w:pStyle w:val="1128"/>
              <w:spacing w:before="40"/>
              <w:rPr>
                <w:bCs/>
              </w:rPr>
            </w:pPr>
            <w:r>
              <w:rPr>
                <w:bCs/>
              </w:rPr>
            </w:r>
            <w:r>
              <w:rPr>
                <w:bCs/>
              </w:rPr>
            </w:r>
          </w:p>
          <w:p>
            <w:pPr>
              <w:pStyle w:val="1128"/>
              <w:spacing w:before="40"/>
              <w:rPr>
                <w:bCs/>
              </w:rPr>
            </w:pPr>
            <w:r>
              <w:rPr>
                <w:bCs/>
              </w:rPr>
            </w:r>
            <w:r>
              <w:rPr>
                <w:bCs/>
              </w:rPr>
            </w:r>
          </w:p>
          <w:p>
            <w:pPr>
              <w:pStyle w:val="1128"/>
              <w:spacing w:before="40"/>
              <w:rPr>
                <w:bCs/>
              </w:rPr>
            </w:pPr>
            <w:r>
              <w:rPr>
                <w:bCs/>
              </w:rPr>
            </w:r>
            <w:r>
              <w:rPr>
                <w:bCs/>
              </w:rPr>
            </w:r>
          </w:p>
          <w:p>
            <w:pPr>
              <w:pStyle w:val="1128"/>
              <w:spacing w:before="40"/>
              <w:rPr>
                <w:bCs/>
              </w:rPr>
            </w:pPr>
            <w:r>
              <w:rPr>
                <w:bCs/>
              </w:rPr>
            </w:r>
            <w:r>
              <w:rPr>
                <w:bCs/>
              </w:rPr>
            </w:r>
          </w:p>
          <w:p>
            <w:pPr>
              <w:pStyle w:val="1128"/>
              <w:spacing w:before="40"/>
              <w:rPr>
                <w:bCs/>
              </w:rPr>
            </w:pPr>
            <w:r>
              <w:rPr>
                <w:bCs/>
              </w:rPr>
            </w:r>
            <w:r>
              <w:rPr>
                <w:bCs/>
              </w:rPr>
            </w:r>
          </w:p>
          <w:p>
            <w:pPr>
              <w:pStyle w:val="1128"/>
              <w:spacing w:before="40"/>
              <w:rPr>
                <w:bCs/>
              </w:rPr>
            </w:pPr>
            <w:r>
              <w:rPr>
                <w:bCs/>
              </w:rPr>
            </w:r>
            <w:r>
              <w:rPr>
                <w:bCs/>
              </w:rPr>
            </w:r>
          </w:p>
          <w:p>
            <w:pPr>
              <w:pStyle w:val="1128"/>
              <w:spacing w:before="40"/>
              <w:rPr>
                <w:bCs/>
              </w:rPr>
            </w:pP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8"/>
              <w:jc w:val="right"/>
              <w:spacing w:before="40"/>
              <w:rPr>
                <w:bCs/>
              </w:rPr>
            </w:pPr>
            <w:r>
              <w:rPr>
                <w:bCs/>
              </w:rPr>
            </w:r>
            <w:r>
              <w:rPr>
                <w:bC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8"/>
              <w:jc w:val="both"/>
              <w:spacing w:before="40" w:after="40"/>
              <w:rPr>
                <w:bCs/>
              </w:rPr>
            </w:pPr>
            <w:r>
              <w:rPr>
                <w:bCs/>
              </w:rPr>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8"/>
              <w:jc w:val="center"/>
              <w:spacing w:before="40"/>
            </w:pPr>
            <w: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28"/>
              <w:spacing w:before="40"/>
              <w:rPr>
                <w:bCs/>
              </w:rPr>
            </w:pPr>
            <w:r>
              <w:rPr>
                <w:bCs/>
              </w:rPr>
            </w:r>
            <w:r>
              <w:rPr>
                <w:bCs/>
              </w:rPr>
            </w:r>
          </w:p>
          <w:p>
            <w:pPr>
              <w:pStyle w:val="1128"/>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8"/>
              <w:jc w:val="right"/>
              <w:rPr>
                <w:bCs/>
              </w:rPr>
            </w:pPr>
            <w:r>
              <w:rPr>
                <w:bCs/>
              </w:rPr>
            </w:r>
            <w:r>
              <w:rPr>
                <w:bC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8"/>
              <w:jc w:val="both"/>
              <w:spacing w:before="40" w:after="40"/>
            </w:pPr>
            <w: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8"/>
              <w:jc w:val="center"/>
              <w:spacing w:before="40" w:after="40"/>
            </w:pPr>
            <w: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28"/>
              <w:rPr>
                <w:bCs/>
              </w:rPr>
            </w:pP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128"/>
              <w:jc w:val="right"/>
              <w:rPr>
                <w:bCs/>
              </w:rPr>
            </w:pPr>
            <w:r>
              <w:rPr>
                <w:bCs/>
              </w:rPr>
            </w:r>
            <w:r>
              <w:rPr>
                <w:bCs/>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1128"/>
              <w:jc w:val="both"/>
              <w:spacing w:before="40" w:after="40"/>
              <w:rPr>
                <w:bCs/>
              </w:rPr>
            </w:pPr>
            <w:r>
              <w:rPr>
                <w:bCs/>
              </w:rPr>
              <w:t xml:space="preserve">- при кредитовании в рамках льготных программ в соответствии с Перечнем 2 данного раздела 12 </w:t>
            </w:r>
            <w:r>
              <w:rPr>
                <w:bCs/>
              </w:rPr>
              <w:t xml:space="preserve">«</w:t>
            </w:r>
            <w:r>
              <w:rPr>
                <w:bCs/>
              </w:rPr>
              <w:t xml:space="preserve">Кредитные операции»</w:t>
            </w:r>
            <w:r>
              <w:t xml:space="preserve"> </w:t>
            </w:r>
            <w:r>
              <w:t xml:space="preserve">настоящих Тарифов </w:t>
            </w:r>
            <w:r>
              <w:rPr>
                <w:bCs/>
              </w:rPr>
              <w:t xml:space="preserve">на период действия льготной/ увеличенной льготной ставки</w:t>
            </w:r>
            <w:r>
              <w:rPr>
                <w:bCs/>
              </w:rPr>
            </w:r>
            <w:r>
              <w:rPr>
                <w:bCs/>
              </w:rPr>
            </w:r>
          </w:p>
          <w:p>
            <w:pPr>
              <w:pStyle w:val="1128"/>
              <w:jc w:val="both"/>
              <w:spacing w:before="40" w:after="40"/>
              <w:rPr>
                <w:bCs/>
              </w:rPr>
            </w:pPr>
            <w:r>
              <w:rPr>
                <w:bCs/>
              </w:rPr>
            </w:r>
            <w:r>
              <w:rPr>
                <w:bCs/>
              </w:rPr>
            </w:r>
          </w:p>
          <w:p>
            <w:pPr>
              <w:pStyle w:val="1128"/>
              <w:jc w:val="both"/>
              <w:spacing w:before="40" w:after="40"/>
              <w:rPr>
                <w:bCs/>
              </w:rPr>
            </w:pPr>
            <w:r>
              <w:rPr>
                <w:bCs/>
              </w:rPr>
              <w:t xml:space="preserve">«-при кредитовании в рамках решен</w:t>
            </w:r>
            <w:r>
              <w:rPr>
                <w:bCs/>
              </w:rPr>
              <w:t xml:space="preserve">ия Министерства промышленности и торговли Российской Федерации о порядке предоставления субсидии № 23-60109-00982-Р (принятому в соответствии с постановлением Правительства Российской Федерации от 25.10.2023 № 1780) в течение периода льготного кредитования</w:t>
            </w:r>
            <w:r>
              <w:rPr>
                <w:bCs/>
              </w:rPr>
            </w:r>
            <w:r>
              <w:rPr>
                <w:bCs/>
              </w:rPr>
            </w:r>
          </w:p>
        </w:tc>
        <w:tc>
          <w:tcPr>
            <w:tcBorders>
              <w:top w:val="none" w:color="000000" w:sz="4" w:space="0"/>
              <w:left w:val="single" w:color="000000" w:sz="4" w:space="0"/>
              <w:bottom w:val="single" w:color="000000" w:sz="4" w:space="0"/>
              <w:right w:val="single" w:color="000000" w:sz="4" w:space="0"/>
            </w:tcBorders>
            <w:tcW w:w="2097" w:type="dxa"/>
            <w:vAlign w:val="top"/>
            <w:textDirection w:val="lrTb"/>
            <w:noWrap w:val="false"/>
          </w:tcPr>
          <w:p>
            <w:pPr>
              <w:pStyle w:val="1128"/>
              <w:ind w:left="74"/>
              <w:jc w:val="center"/>
              <w:spacing w:before="40"/>
            </w:pPr>
            <w:r>
              <w:t xml:space="preserve">Не взимается</w:t>
            </w:r>
            <w:r/>
          </w:p>
          <w:p>
            <w:pPr>
              <w:pStyle w:val="1128"/>
              <w:ind w:left="74"/>
              <w:jc w:val="center"/>
              <w:spacing w:before="40"/>
            </w:pPr>
            <w:r/>
            <w:r/>
          </w:p>
          <w:p>
            <w:pPr>
              <w:pStyle w:val="1128"/>
              <w:ind w:left="74"/>
              <w:jc w:val="center"/>
              <w:spacing w:before="40"/>
            </w:pPr>
            <w:r/>
            <w:r/>
          </w:p>
          <w:p>
            <w:pPr>
              <w:pStyle w:val="1128"/>
              <w:ind w:left="74"/>
              <w:jc w:val="center"/>
              <w:spacing w:before="40"/>
            </w:pPr>
            <w:r/>
            <w:r/>
          </w:p>
          <w:p>
            <w:pPr>
              <w:pStyle w:val="1128"/>
              <w:ind w:left="74"/>
              <w:jc w:val="center"/>
              <w:spacing w:before="40"/>
            </w:pPr>
            <w:r/>
            <w:r/>
          </w:p>
          <w:p>
            <w:pPr>
              <w:pStyle w:val="1128"/>
              <w:ind w:left="74"/>
              <w:jc w:val="center"/>
              <w:spacing w:before="40"/>
            </w:pPr>
            <w:r/>
            <w:r/>
          </w:p>
          <w:p>
            <w:pPr>
              <w:pStyle w:val="1128"/>
              <w:ind w:left="74"/>
              <w:jc w:val="center"/>
              <w:spacing w:before="40"/>
            </w:pPr>
            <w:r/>
            <w:r/>
          </w:p>
          <w:p>
            <w:pPr>
              <w:pStyle w:val="1128"/>
              <w:jc w:val="center"/>
              <w:spacing w:before="120"/>
              <w:tabs>
                <w:tab w:val="left" w:pos="709" w:leader="none"/>
              </w:tabs>
            </w:pPr>
            <w:r>
              <w:t xml:space="preserve">Не более</w:t>
            </w:r>
            <w:r/>
          </w:p>
          <w:p>
            <w:pPr>
              <w:pStyle w:val="1128"/>
              <w:ind w:left="74"/>
              <w:jc w:val="center"/>
              <w:spacing w:before="40"/>
            </w:pPr>
            <w:r>
              <w:t xml:space="preserve">1,5% годовых</w:t>
            </w:r>
            <w:r/>
          </w:p>
          <w:p>
            <w:pPr>
              <w:pStyle w:val="1128"/>
              <w:jc w:val="center"/>
              <w:spacing w:before="40" w:after="40"/>
            </w:pPr>
            <w:r/>
            <w:r/>
          </w:p>
        </w:tc>
        <w:tc>
          <w:tcPr>
            <w:tcBorders>
              <w:top w:val="none" w:color="000000" w:sz="4" w:space="0"/>
              <w:left w:val="single" w:color="000000" w:sz="4" w:space="0"/>
              <w:bottom w:val="single" w:color="000000" w:sz="4" w:space="0"/>
              <w:right w:val="single" w:color="000000" w:sz="4" w:space="0"/>
            </w:tcBorders>
            <w:tcW w:w="2977" w:type="dxa"/>
            <w:vAlign w:val="top"/>
            <w:textDirection w:val="lrTb"/>
            <w:noWrap w:val="false"/>
          </w:tcPr>
          <w:p>
            <w:pPr>
              <w:pStyle w:val="1128"/>
              <w:rPr>
                <w:bCs/>
              </w:rPr>
            </w:pPr>
            <w:r>
              <w:rPr>
                <w:bCs/>
              </w:rPr>
            </w:r>
            <w:r>
              <w:rPr>
                <w:bCs/>
              </w:rPr>
            </w:r>
          </w:p>
          <w:p>
            <w:pPr>
              <w:pStyle w:val="1128"/>
              <w:rPr>
                <w:bCs/>
              </w:rPr>
            </w:pPr>
            <w:r>
              <w:rPr>
                <w:bCs/>
              </w:rPr>
            </w:r>
            <w:r>
              <w:rPr>
                <w:bCs/>
              </w:rPr>
            </w:r>
          </w:p>
          <w:p>
            <w:pPr>
              <w:pStyle w:val="1128"/>
              <w:rPr>
                <w:bCs/>
              </w:rPr>
            </w:pPr>
            <w:r>
              <w:rPr>
                <w:bCs/>
              </w:rPr>
            </w:r>
            <w:r>
              <w:rPr>
                <w:bCs/>
              </w:rPr>
            </w:r>
          </w:p>
          <w:p>
            <w:pPr>
              <w:pStyle w:val="1128"/>
              <w:rPr>
                <w:bCs/>
              </w:rPr>
            </w:pPr>
            <w:r>
              <w:rPr>
                <w:bCs/>
              </w:rPr>
            </w:r>
            <w:r>
              <w:rPr>
                <w:bCs/>
              </w:rPr>
            </w:r>
          </w:p>
          <w:p>
            <w:pPr>
              <w:pStyle w:val="1128"/>
              <w:rPr>
                <w:bCs/>
              </w:rPr>
            </w:pPr>
            <w:r>
              <w:rPr>
                <w:bCs/>
              </w:rPr>
            </w:r>
            <w:r>
              <w:rPr>
                <w:bCs/>
              </w:rPr>
            </w:r>
          </w:p>
          <w:p>
            <w:pPr>
              <w:pStyle w:val="1128"/>
              <w:rPr>
                <w:bCs/>
              </w:rPr>
            </w:pPr>
            <w:r>
              <w:rPr>
                <w:bCs/>
              </w:rPr>
            </w:r>
            <w:r>
              <w:rPr>
                <w:bCs/>
              </w:rPr>
            </w:r>
          </w:p>
          <w:p>
            <w:pPr>
              <w:pStyle w:val="1128"/>
              <w:rPr>
                <w:bCs/>
              </w:rPr>
            </w:pPr>
            <w:r>
              <w:rPr>
                <w:bCs/>
              </w:rPr>
            </w:r>
            <w:r>
              <w:rPr>
                <w:bCs/>
              </w:rPr>
            </w:r>
          </w:p>
          <w:p>
            <w:pPr>
              <w:pStyle w:val="1128"/>
              <w:rPr>
                <w:bCs/>
              </w:rPr>
            </w:pPr>
            <w:r>
              <w:rPr>
                <w:bCs/>
              </w:rPr>
            </w:r>
            <w:r>
              <w:rPr>
                <w:bCs/>
              </w:rPr>
            </w:r>
          </w:p>
          <w:p>
            <w:pPr>
              <w:pStyle w:val="1128"/>
              <w:rPr>
                <w:bCs/>
              </w:rPr>
            </w:pPr>
            <w:r>
              <w:rPr>
                <w:bCs/>
              </w:rPr>
            </w:r>
            <w:r>
              <w:rPr>
                <w:bCs/>
              </w:rPr>
            </w:r>
          </w:p>
          <w:p>
            <w:pPr>
              <w:pStyle w:val="1128"/>
              <w:rPr>
                <w:bCs/>
              </w:rPr>
            </w:pPr>
            <w:r>
              <w:rPr>
                <w:bCs/>
              </w:rPr>
              <w:t xml:space="preserve">Комиссия исчисляется от досрочно возвращ</w:t>
            </w:r>
            <w:r>
              <w:rPr>
                <w:bCs/>
              </w:rPr>
              <w:t xml:space="preserve">аемой</w:t>
            </w:r>
            <w:r>
              <w:rPr>
                <w:bCs/>
              </w:rPr>
              <w:t xml:space="preserve"> суммы кредита или его части </w:t>
            </w:r>
            <w:r>
              <w:rPr>
                <w:bCs/>
              </w:rPr>
              <w:t xml:space="preserve">на </w:t>
            </w:r>
            <w:r>
              <w:rPr>
                <w:bCs/>
              </w:rPr>
              <w:t xml:space="preserve">срок от даты досрочного погашения до плановой даты погашения</w:t>
            </w:r>
            <w:r>
              <w:rPr>
                <w:bCs/>
              </w:rPr>
              <w:t xml:space="preserve"> </w:t>
            </w:r>
            <w:r>
              <w:rPr>
                <w:bCs/>
              </w:rPr>
              <w:t xml:space="preserve">и уплачивается в дату досрочного возврата кредита либо его части.»</w:t>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28"/>
              <w:jc w:val="center"/>
              <w:spacing w:before="120" w:after="40"/>
              <w:rPr>
                <w:bCs/>
              </w:rPr>
            </w:pPr>
            <w:r>
              <w:rPr>
                <w:bCs/>
              </w:rPr>
              <w:t xml:space="preserve">12.8.</w:t>
            </w:r>
            <w:r>
              <w:rPr>
                <w:bCs/>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28"/>
              <w:jc w:val="both"/>
              <w:spacing w:before="120" w:after="40"/>
              <w:rPr>
                <w:bCs/>
              </w:rPr>
            </w:pPr>
            <w:r>
              <w:rPr>
                <w:bCs/>
              </w:rPr>
              <w:t xml:space="preserve">Уменьшение/замена предмета залога (залогового имущества) по договору о залоге по инициативе заемщика</w:t>
            </w:r>
            <w:r>
              <w:rPr>
                <w:color w:val="000000"/>
              </w:rPr>
              <w:t xml:space="preserve"> в случаях, предусмотренных договором о залоге/ ипотеке</w:t>
            </w:r>
            <w:r>
              <w:rPr>
                <w:bCs/>
              </w:rPr>
            </w:r>
            <w:r>
              <w:rPr>
                <w:bCs/>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28"/>
              <w:jc w:val="center"/>
              <w:spacing w:before="40" w:after="40"/>
            </w:pPr>
            <w:r>
              <w:t xml:space="preserve">0,2% от суммы, </w:t>
            </w:r>
            <w:r/>
          </w:p>
          <w:p>
            <w:pPr>
              <w:pStyle w:val="1128"/>
              <w:jc w:val="center"/>
              <w:spacing w:before="40" w:after="40"/>
            </w:pPr>
            <w:r>
              <w:t xml:space="preserve">минимум - 30 000 руб.,</w:t>
            </w:r>
            <w:r/>
          </w:p>
          <w:p>
            <w:pPr>
              <w:pStyle w:val="1128"/>
              <w:jc w:val="center"/>
              <w:spacing w:before="40" w:after="40"/>
            </w:pPr>
            <w:r>
              <w:t xml:space="preserve">максимум - 150 000 руб.</w:t>
            </w:r>
            <w:r/>
          </w:p>
        </w:tc>
        <w:tc>
          <w:tcPr>
            <w:tcBorders>
              <w:top w:val="single" w:color="000000" w:sz="4" w:space="0"/>
              <w:left w:val="single" w:color="000000" w:sz="4" w:space="0"/>
              <w:right w:val="single" w:color="000000" w:sz="4" w:space="0"/>
            </w:tcBorders>
            <w:tcW w:w="2977" w:type="dxa"/>
            <w:vAlign w:val="center"/>
            <w:vMerge w:val="restart"/>
            <w:textDirection w:val="lrTb"/>
            <w:noWrap w:val="false"/>
          </w:tcPr>
          <w:p>
            <w:pPr>
              <w:pStyle w:val="1128"/>
              <w:jc w:val="both"/>
              <w:spacing w:before="40"/>
            </w:pPr>
            <w:r>
              <w:t xml:space="preserve">Услуга облагается НДС, сумма которого взимается дополнительно.</w:t>
            </w:r>
            <w:r/>
          </w:p>
          <w:p>
            <w:pPr>
              <w:pStyle w:val="1128"/>
              <w:jc w:val="both"/>
              <w:rPr>
                <w:bCs/>
              </w:rPr>
            </w:pPr>
            <w:r>
              <w:rPr>
                <w:bCs/>
              </w:rPr>
              <w:t xml:space="preserve">Комиссия взимается в случае, если залогодателем по кредитной сделке, в рамках которой по инициативе заемщика требуется уменьшение/ замена предмета залога, является сам заемщик.</w:t>
            </w:r>
            <w:r>
              <w:rPr>
                <w:bCs/>
              </w:rPr>
            </w:r>
          </w:p>
          <w:p>
            <w:pPr>
              <w:pStyle w:val="1128"/>
              <w:jc w:val="both"/>
              <w:rPr>
                <w:bCs/>
              </w:rPr>
            </w:pPr>
            <w:r>
              <w:rPr>
                <w:bCs/>
              </w:rPr>
              <w:t xml:space="preserve">Комиссия начисляется на сумму залоговой стоимости имущества, выводимого из состава обеспечения по кредитной сделке. </w:t>
            </w:r>
            <w:r>
              <w:rPr>
                <w:bCs/>
              </w:rPr>
            </w:r>
          </w:p>
          <w:p>
            <w:pPr>
              <w:pStyle w:val="1128"/>
              <w:jc w:val="both"/>
              <w:spacing w:after="40"/>
              <w:rPr>
                <w:bCs/>
              </w:rPr>
            </w:pPr>
            <w:r>
              <w:rPr>
                <w:bCs/>
              </w:rPr>
              <w:t xml:space="preserve">Комиссия уплачивается единовременно в день заключения соответствующего(их) дополнительного(ых) соглашения(</w:t>
            </w:r>
            <w:r>
              <w:rPr>
                <w:bCs/>
              </w:rPr>
              <w:t xml:space="preserve">ий) об изменении условий действующего договора о залоге/ ипотеке и/или кредитного договора (договора об открытии кредитной линии/ дополнительного соглашения к договору банковского счета о кредитовании счета путем предоставления кредита в форме «овердрафт»)</w:t>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8"/>
              <w:jc w:val="center"/>
              <w:spacing w:before="40" w:after="40"/>
              <w:rPr>
                <w:sz w:val="20"/>
              </w:rPr>
            </w:pPr>
            <w:r>
              <w:rPr>
                <w:sz w:val="20"/>
              </w:rPr>
            </w:r>
            <w:r>
              <w:rPr>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8"/>
              <w:jc w:val="both"/>
              <w:spacing w:before="40" w:after="40"/>
              <w:tabs>
                <w:tab w:val="left" w:pos="0" w:leader="none"/>
              </w:tabs>
              <w:rPr>
                <w:bCs/>
              </w:rPr>
            </w:pPr>
            <w:r>
              <w:rPr>
                <w:bCs/>
              </w:rPr>
              <w:t xml:space="preserve">- при кредитовании в рамках</w:t>
            </w:r>
            <w:r>
              <w:t xml:space="preserve"> </w:t>
            </w:r>
            <w:r>
              <w:rPr>
                <w:bCs/>
              </w:rPr>
              <w:t xml:space="preserve">Положения о предоставлении </w:t>
            </w:r>
            <w:r>
              <w:rPr>
                <w:bCs/>
              </w:rPr>
              <w:br w:type="textWrapping" w:clear="all"/>
            </w:r>
            <w:r>
              <w:rPr>
                <w:bCs/>
              </w:rPr>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8"/>
              <w:ind w:left="74"/>
              <w:jc w:val="center"/>
              <w:spacing w:before="40"/>
              <w:tabs>
                <w:tab w:val="left" w:pos="0" w:leader="none"/>
              </w:tabs>
            </w:pPr>
            <w:r>
              <w:t xml:space="preserve">Не взимается</w:t>
            </w:r>
            <w:r/>
          </w:p>
          <w:p>
            <w:pPr>
              <w:pStyle w:val="1128"/>
              <w:ind w:left="74"/>
              <w:jc w:val="center"/>
              <w:spacing w:before="40"/>
              <w:tabs>
                <w:tab w:val="left" w:pos="0" w:leader="none"/>
              </w:tabs>
            </w:pPr>
            <w:r/>
            <w:r/>
          </w:p>
        </w:tc>
        <w:tc>
          <w:tcPr>
            <w:tcBorders>
              <w:left w:val="single" w:color="000000" w:sz="4" w:space="0"/>
              <w:right w:val="single" w:color="000000" w:sz="4" w:space="0"/>
            </w:tcBorders>
            <w:tcW w:w="2977" w:type="dxa"/>
            <w:vAlign w:val="center"/>
            <w:vMerge w:val="continue"/>
            <w:textDirection w:val="lrTb"/>
            <w:noWrap w:val="false"/>
          </w:tcPr>
          <w:p>
            <w:pPr>
              <w:pStyle w:val="1128"/>
              <w:jc w:val="both"/>
              <w:spacing w:before="40"/>
              <w:rPr>
                <w:sz w:val="20"/>
              </w:rPr>
            </w:pP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8"/>
              <w:jc w:val="center"/>
              <w:spacing w:before="40"/>
              <w:rPr>
                <w:sz w:val="20"/>
              </w:rPr>
            </w:pPr>
            <w:r>
              <w:rPr>
                <w:sz w:val="20"/>
              </w:rPr>
            </w:r>
            <w:r>
              <w:rPr>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8"/>
              <w:jc w:val="both"/>
              <w:spacing w:before="40" w:after="40"/>
            </w:pPr>
            <w:r>
              <w:t xml:space="preserve">- при кредитовании в соответствии с Положением о предоставлении кредитов в рамках </w:t>
            </w:r>
            <w:r>
              <w:rPr>
                <w:bCs/>
              </w:rPr>
              <w:t xml:space="preserve">реализации Программы стимулирования кредитования субъектов</w:t>
            </w:r>
            <w:r>
              <w:t xml:space="preserve"> малого и среднего предпринимательства </w:t>
            </w:r>
            <w:r/>
          </w:p>
          <w:p>
            <w:pPr>
              <w:pStyle w:val="1128"/>
              <w:jc w:val="both"/>
              <w:spacing w:before="40" w:after="40"/>
            </w:pPr>
            <w:r>
              <w:t xml:space="preserve">№ 540-П</w:t>
            </w:r>
            <w:r>
              <w:t xml:space="preserve"> </w:t>
            </w:r>
            <w:r>
              <w:t xml:space="preserve">на период действия льготных условий</w:t>
            </w: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8"/>
              <w:ind w:left="74"/>
              <w:jc w:val="center"/>
              <w:spacing w:before="40"/>
              <w:tabs>
                <w:tab w:val="left" w:pos="0" w:leader="none"/>
              </w:tabs>
              <w:rPr>
                <w:bCs/>
              </w:rPr>
            </w:pPr>
            <w:r>
              <w:rPr>
                <w:bCs/>
              </w:rPr>
              <w:t xml:space="preserve">Не взимается</w:t>
            </w:r>
            <w:r>
              <w:rPr>
                <w:bCs/>
              </w:rPr>
            </w:r>
          </w:p>
        </w:tc>
        <w:tc>
          <w:tcPr>
            <w:tcBorders>
              <w:left w:val="single" w:color="000000" w:sz="4" w:space="0"/>
              <w:right w:val="single" w:color="000000" w:sz="4" w:space="0"/>
            </w:tcBorders>
            <w:tcW w:w="2977" w:type="dxa"/>
            <w:vAlign w:val="center"/>
            <w:vMerge w:val="continue"/>
            <w:textDirection w:val="lrTb"/>
            <w:noWrap w:val="false"/>
          </w:tcPr>
          <w:p>
            <w:pPr>
              <w:pStyle w:val="1128"/>
              <w:jc w:val="both"/>
              <w:spacing w:before="40"/>
              <w:rPr>
                <w:sz w:val="20"/>
              </w:rPr>
            </w:pP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128"/>
              <w:jc w:val="center"/>
              <w:spacing w:before="40" w:after="40"/>
              <w:rPr>
                <w:bCs/>
                <w:sz w:val="20"/>
                <w:szCs w:val="20"/>
              </w:rPr>
            </w:pP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1128"/>
              <w:jc w:val="both"/>
              <w:spacing w:before="40" w:after="40"/>
              <w:rPr>
                <w:bCs/>
              </w:rPr>
            </w:pPr>
            <w:r>
              <w:rPr>
                <w:bCs/>
              </w:rPr>
              <w:t xml:space="preserve">- при кредитовании в рамках льготных программ в соответствии с Перечнем 1 раздела 12 </w:t>
            </w:r>
            <w:r>
              <w:rPr>
                <w:bCs/>
              </w:rPr>
              <w:t xml:space="preserve">«</w:t>
            </w:r>
            <w:r>
              <w:rPr>
                <w:bCs/>
              </w:rPr>
              <w:t xml:space="preserve">Кредитные операции» </w:t>
            </w:r>
            <w:r>
              <w:rPr>
                <w:bCs/>
              </w:rPr>
              <w:t xml:space="preserve">настоящих Тарифов </w:t>
            </w:r>
            <w:r>
              <w:rPr>
                <w:bCs/>
              </w:rPr>
              <w:t xml:space="preserve">на период действия льготной/ увеличенной льготной ставки</w:t>
            </w:r>
            <w:r>
              <w:rPr>
                <w:bCs/>
              </w:rPr>
            </w:r>
          </w:p>
        </w:tc>
        <w:tc>
          <w:tcPr>
            <w:tcBorders>
              <w:top w:val="none" w:color="000000" w:sz="4" w:space="0"/>
              <w:left w:val="single" w:color="000000" w:sz="4" w:space="0"/>
              <w:bottom w:val="single" w:color="000000" w:sz="4" w:space="0"/>
              <w:right w:val="single" w:color="000000" w:sz="4" w:space="0"/>
            </w:tcBorders>
            <w:tcW w:w="2097" w:type="dxa"/>
            <w:vAlign w:val="top"/>
            <w:textDirection w:val="lrTb"/>
            <w:noWrap w:val="false"/>
          </w:tcPr>
          <w:p>
            <w:pPr>
              <w:pStyle w:val="1128"/>
              <w:ind w:left="74"/>
              <w:jc w:val="center"/>
              <w:spacing w:before="40"/>
              <w:tabs>
                <w:tab w:val="left" w:pos="0" w:leader="none"/>
              </w:tabs>
            </w:pPr>
            <w:r>
              <w:rPr>
                <w:bCs/>
              </w:rPr>
              <w:t xml:space="preserve">Не взимается</w:t>
            </w:r>
            <w:r/>
          </w:p>
        </w:tc>
        <w:tc>
          <w:tcPr>
            <w:tcBorders>
              <w:left w:val="single" w:color="000000" w:sz="4" w:space="0"/>
              <w:bottom w:val="single" w:color="000000" w:sz="4" w:space="0"/>
              <w:right w:val="single" w:color="000000" w:sz="4" w:space="0"/>
            </w:tcBorders>
            <w:tcW w:w="2977" w:type="dxa"/>
            <w:vAlign w:val="center"/>
            <w:vMerge w:val="continue"/>
            <w:textDirection w:val="lrTb"/>
            <w:noWrap w:val="false"/>
          </w:tcPr>
          <w:p>
            <w:pPr>
              <w:pStyle w:val="1128"/>
              <w:jc w:val="both"/>
              <w:spacing w:before="40"/>
              <w:rPr>
                <w:sz w:val="20"/>
                <w:szCs w:val="20"/>
              </w:rPr>
            </w:pPr>
            <w:r>
              <w:rPr>
                <w:sz w:val="20"/>
                <w:szCs w:val="20"/>
              </w:rPr>
            </w:r>
            <w:r>
              <w:rPr>
                <w:sz w:val="20"/>
                <w:szCs w:val="20"/>
              </w:rPr>
            </w:r>
          </w:p>
        </w:tc>
      </w:tr>
    </w:tbl>
    <w:p>
      <w:pPr>
        <w:pStyle w:val="1128"/>
        <w:ind w:left="284"/>
        <w:jc w:val="both"/>
        <w:rPr>
          <w:bCs/>
          <w:sz w:val="20"/>
          <w:szCs w:val="20"/>
        </w:rPr>
      </w:pPr>
      <w:r>
        <w:rPr>
          <w:bCs/>
          <w:sz w:val="20"/>
          <w:szCs w:val="20"/>
        </w:rPr>
      </w:r>
      <w:r>
        <w:rPr>
          <w:bCs/>
          <w:sz w:val="20"/>
          <w:szCs w:val="20"/>
        </w:rPr>
      </w:r>
    </w:p>
    <w:p>
      <w:pPr>
        <w:pStyle w:val="1128"/>
        <w:jc w:val="both"/>
        <w:rPr>
          <w:bCs/>
          <w:sz w:val="20"/>
          <w:szCs w:val="20"/>
        </w:rPr>
      </w:pPr>
      <w:r>
        <w:rPr>
          <w:bCs/>
          <w:sz w:val="20"/>
          <w:szCs w:val="20"/>
        </w:rPr>
        <w:t xml:space="preserve">В настоящем разделе Тарифов Банка используется следующий термин:</w:t>
      </w:r>
      <w:r>
        <w:rPr>
          <w:bCs/>
          <w:sz w:val="20"/>
          <w:szCs w:val="20"/>
        </w:rPr>
      </w:r>
    </w:p>
    <w:p>
      <w:pPr>
        <w:pStyle w:val="1128"/>
        <w:jc w:val="both"/>
        <w:tabs>
          <w:tab w:val="left" w:pos="1134" w:leader="none"/>
        </w:tabs>
        <w:rPr>
          <w:bCs/>
          <w:sz w:val="20"/>
          <w:szCs w:val="20"/>
        </w:rPr>
      </w:pPr>
      <w:r>
        <w:rPr>
          <w:bCs/>
          <w:sz w:val="20"/>
          <w:szCs w:val="20"/>
          <w:u w:val="single"/>
        </w:rPr>
        <w:t xml:space="preserve">Лимит кредитования</w:t>
      </w:r>
      <w:r>
        <w:rPr>
          <w:bCs/>
          <w:sz w:val="20"/>
          <w:szCs w:val="20"/>
        </w:rPr>
        <w:t xml:space="preserve"> (от которого исчисляется сумма комиссионного вознаграждения) – установленный заемщику по договору об открытии кредитной линии лимит вы</w:t>
      </w:r>
      <w:r>
        <w:rPr>
          <w:bCs/>
          <w:sz w:val="20"/>
          <w:szCs w:val="20"/>
        </w:rPr>
        <w:t xml:space="preserve">дачи или лимит единовременной задолженности, а в случае открытия кредитной линии с одновременным установлением лимита выдачи и лимита единовременной задолженности – лимит задолженности, либо в случае выдачи кредита в форме «овердрафт» – лимит «овердрафта».</w:t>
      </w:r>
      <w:r>
        <w:rPr>
          <w:bCs/>
          <w:sz w:val="20"/>
          <w:szCs w:val="20"/>
        </w:rPr>
      </w:r>
    </w:p>
    <w:p>
      <w:pPr>
        <w:pStyle w:val="1128"/>
        <w:jc w:val="both"/>
        <w:spacing w:before="120"/>
        <w:rPr>
          <w:i/>
          <w:sz w:val="20"/>
          <w:szCs w:val="20"/>
        </w:rPr>
      </w:pPr>
      <w:r>
        <w:rPr>
          <w:bCs/>
          <w:iCs/>
          <w:sz w:val="20"/>
          <w:szCs w:val="20"/>
          <w:u w:val="single"/>
        </w:rPr>
        <w:t xml:space="preserve">Примечание</w:t>
      </w:r>
      <w:r>
        <w:rPr>
          <w:bCs/>
          <w:iCs/>
          <w:sz w:val="20"/>
          <w:szCs w:val="20"/>
        </w:rPr>
        <w:t xml:space="preserve">: </w:t>
      </w:r>
      <w:r>
        <w:rPr>
          <w:i/>
          <w:sz w:val="20"/>
          <w:szCs w:val="20"/>
        </w:rPr>
      </w:r>
      <w:r>
        <w:rPr>
          <w:i/>
          <w:sz w:val="20"/>
          <w:szCs w:val="20"/>
        </w:rPr>
      </w:r>
    </w:p>
    <w:p>
      <w:pPr>
        <w:pStyle w:val="1128"/>
        <w:jc w:val="both"/>
        <w:spacing w:before="40"/>
        <w:tabs>
          <w:tab w:val="left" w:pos="284" w:leader="none"/>
          <w:tab w:val="left" w:pos="1134" w:leader="none"/>
        </w:tabs>
        <w:rPr>
          <w:sz w:val="20"/>
          <w:szCs w:val="20"/>
        </w:rPr>
      </w:pPr>
      <w:r>
        <w:rPr>
          <w:sz w:val="20"/>
          <w:szCs w:val="20"/>
        </w:rPr>
        <w:t xml:space="preserve">1.</w:t>
        <w:tab/>
        <w:t xml:space="preserve">Точный размер комиссии определяется уполномоченным органом Банка, к компетенции которого относится принятие решения по кредитной сделке.</w:t>
      </w:r>
      <w:r>
        <w:rPr>
          <w:sz w:val="20"/>
          <w:szCs w:val="20"/>
        </w:rPr>
      </w:r>
    </w:p>
    <w:p>
      <w:pPr>
        <w:pStyle w:val="1128"/>
        <w:jc w:val="both"/>
        <w:tabs>
          <w:tab w:val="left" w:pos="284" w:leader="none"/>
          <w:tab w:val="left" w:pos="1134" w:leader="none"/>
        </w:tabs>
        <w:rPr>
          <w:sz w:val="20"/>
        </w:rPr>
      </w:pPr>
      <w:r>
        <w:rPr>
          <w:bCs/>
          <w:iCs/>
          <w:sz w:val="20"/>
          <w:szCs w:val="20"/>
        </w:rPr>
        <w:t xml:space="preserve">2.</w:t>
        <w:tab/>
        <w:t xml:space="preserve">Установление размера(ов) ком</w:t>
      </w:r>
      <w:r>
        <w:rPr>
          <w:bCs/>
          <w:iCs/>
          <w:sz w:val="20"/>
          <w:szCs w:val="20"/>
        </w:rPr>
        <w:t xml:space="preserve">иссии(ий) и/или иного порядка её(их) уплаты, не предусмотренных настоящим разделом Тарифов, при наличии соответствующего экономического обоснования регионального филиала/ кредитного подразделения головного офиса Банка, осуществляется в соответствии с решен</w:t>
      </w:r>
      <w:r>
        <w:rPr>
          <w:bCs/>
          <w:iCs/>
          <w:sz w:val="20"/>
          <w:szCs w:val="20"/>
        </w:rPr>
        <w:t xml:space="preserve">ием уполномоченного органа головного офиса Банка (Комитета по управлению активами и пассивами АО «Россельхозбанк» либо Кредитного комитета АО «Россельхозбанк», либо Правления АО «Россельхозбанк») и оформляется отдельным соглашением между Банком и Клиентом.</w:t>
      </w:r>
      <w:r>
        <w:rPr>
          <w:sz w:val="20"/>
        </w:rPr>
      </w:r>
      <w:r>
        <w:rPr>
          <w:sz w:val="20"/>
        </w:rPr>
      </w:r>
    </w:p>
    <w:p>
      <w:pPr>
        <w:pStyle w:val="1128"/>
        <w:jc w:val="both"/>
        <w:spacing w:before="120"/>
        <w:rPr>
          <w:b/>
          <w:bCs/>
          <w:iCs/>
          <w:sz w:val="20"/>
          <w:szCs w:val="20"/>
          <w:u w:val="single"/>
        </w:rPr>
        <w:outlineLvl w:val="5"/>
      </w:pPr>
      <w:r>
        <w:rPr>
          <w:b/>
          <w:bCs/>
          <w:iCs/>
          <w:sz w:val="20"/>
          <w:szCs w:val="20"/>
          <w:u w:val="single"/>
        </w:rPr>
        <w:t xml:space="preserve">Л</w:t>
      </w:r>
      <w:r>
        <w:rPr>
          <w:b/>
          <w:bCs/>
          <w:iCs/>
          <w:sz w:val="20"/>
          <w:szCs w:val="20"/>
          <w:u w:val="single"/>
        </w:rPr>
        <w:t xml:space="preserve">ьготны</w:t>
      </w:r>
      <w:r>
        <w:rPr>
          <w:b/>
          <w:bCs/>
          <w:iCs/>
          <w:sz w:val="20"/>
          <w:szCs w:val="20"/>
          <w:u w:val="single"/>
        </w:rPr>
        <w:t xml:space="preserve">е</w:t>
      </w:r>
      <w:r>
        <w:rPr>
          <w:b/>
          <w:bCs/>
          <w:iCs/>
          <w:sz w:val="20"/>
          <w:szCs w:val="20"/>
          <w:u w:val="single"/>
        </w:rPr>
        <w:t xml:space="preserve"> программ</w:t>
      </w:r>
      <w:r>
        <w:rPr>
          <w:b/>
          <w:bCs/>
          <w:iCs/>
          <w:sz w:val="20"/>
          <w:szCs w:val="20"/>
          <w:u w:val="single"/>
        </w:rPr>
        <w:t xml:space="preserve">ы</w:t>
      </w:r>
      <w:r>
        <w:rPr>
          <w:b/>
          <w:bCs/>
          <w:iCs/>
          <w:sz w:val="20"/>
          <w:szCs w:val="20"/>
          <w:u w:val="single"/>
        </w:rPr>
        <w:t xml:space="preserve">, комиссии по которым не взимаются</w:t>
      </w:r>
      <w:r>
        <w:rPr>
          <w:b/>
          <w:bCs/>
          <w:iCs/>
          <w:sz w:val="20"/>
          <w:szCs w:val="20"/>
          <w:u w:val="single"/>
        </w:rPr>
        <w:t xml:space="preserve"> в соответствии с Перечнями 1-2</w:t>
      </w:r>
      <w:r>
        <w:rPr>
          <w:b/>
          <w:bCs/>
          <w:iCs/>
          <w:sz w:val="20"/>
          <w:szCs w:val="20"/>
          <w:u w:val="single"/>
        </w:rPr>
        <w:t xml:space="preserve">:</w:t>
      </w:r>
      <w:r>
        <w:rPr>
          <w:b/>
          <w:bCs/>
          <w:iCs/>
          <w:sz w:val="20"/>
          <w:szCs w:val="20"/>
          <w:u w:val="single"/>
        </w:rPr>
      </w:r>
      <w:r>
        <w:rPr>
          <w:b/>
          <w:bCs/>
          <w:iCs/>
          <w:sz w:val="20"/>
          <w:szCs w:val="20"/>
          <w:u w:val="single"/>
        </w:rPr>
      </w:r>
    </w:p>
    <w:p>
      <w:pPr>
        <w:pStyle w:val="1128"/>
        <w:jc w:val="both"/>
        <w:rPr>
          <w:sz w:val="20"/>
          <w:szCs w:val="20"/>
        </w:rPr>
        <w:outlineLvl w:val="5"/>
      </w:pPr>
      <w:r>
        <w:rPr>
          <w:sz w:val="20"/>
          <w:szCs w:val="20"/>
        </w:rPr>
        <w:t xml:space="preserve">«- при кредитовании в рамках решения М</w:t>
      </w:r>
      <w:r>
        <w:rPr>
          <w:sz w:val="20"/>
          <w:szCs w:val="20"/>
        </w:rPr>
        <w:t xml:space="preserve">инистерства промышленности и торговли Российской Федерации о порядке предоставления субсидии № 23-60109-00982-Р «Субсидии российским кредитным организациям на возмещение недополученных ими доходов п кредитам, выданным российским организациям и (или) индиви</w:t>
      </w:r>
      <w:r>
        <w:rPr>
          <w:sz w:val="20"/>
          <w:szCs w:val="20"/>
        </w:rPr>
        <w:t xml:space="preserve">дуальным предпринимателям на приобретение, строительство, модернизацию, реконструкцию объектов недвижимого имущества в целях осуществления деятельности в сфере промышленности» (далее – Решение № 982-Р), принятого в соответствии с ППРФ от 25.10.2023 № 1780;</w:t>
      </w:r>
      <w:r>
        <w:rPr>
          <w:sz w:val="20"/>
          <w:szCs w:val="20"/>
        </w:rPr>
      </w:r>
    </w:p>
    <w:p>
      <w:pPr>
        <w:pStyle w:val="1128"/>
        <w:jc w:val="both"/>
        <w:spacing w:before="40"/>
        <w:rPr>
          <w:bCs/>
          <w:iCs/>
          <w:sz w:val="20"/>
          <w:szCs w:val="20"/>
        </w:rPr>
        <w:outlineLvl w:val="5"/>
      </w:pPr>
      <w:r>
        <w:rPr>
          <w:sz w:val="20"/>
          <w:szCs w:val="20"/>
        </w:rPr>
        <w:t xml:space="preserve">- при кредитовании в рамках решения Министерства сельского хозяйства Российской Федерации о порядке предоставления субсидии № 22</w:t>
      </w:r>
      <w:r>
        <w:rPr>
          <w:sz w:val="20"/>
          <w:szCs w:val="20"/>
        </w:rPr>
        <w:t xml:space="preserve">-62282-00665-Р «Субсидии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доходов по кредитам (займам), выданным индивидуальным предпринимателям и организац</w:t>
      </w:r>
      <w:r>
        <w:rPr>
          <w:sz w:val="20"/>
          <w:szCs w:val="20"/>
        </w:rPr>
        <w:t xml:space="preserve">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(далее – Решение № 665-Р), принятого в соответствии с ППРФ от 25.10.2023 № 1780.»</w:t>
      </w:r>
      <w:r>
        <w:rPr>
          <w:bCs/>
          <w:iCs/>
          <w:sz w:val="20"/>
          <w:szCs w:val="20"/>
        </w:rPr>
      </w:r>
      <w:r>
        <w:rPr>
          <w:bCs/>
          <w:iCs/>
          <w:sz w:val="20"/>
          <w:szCs w:val="20"/>
        </w:rPr>
      </w:r>
    </w:p>
    <w:p>
      <w:pPr>
        <w:pStyle w:val="1128"/>
        <w:jc w:val="both"/>
        <w:spacing w:before="40"/>
        <w:rPr>
          <w:bCs/>
          <w:iCs/>
          <w:sz w:val="20"/>
          <w:szCs w:val="20"/>
        </w:rPr>
        <w:outlineLvl w:val="5"/>
      </w:pPr>
      <w:r>
        <w:rPr>
          <w:bCs/>
          <w:iCs/>
          <w:sz w:val="20"/>
          <w:szCs w:val="20"/>
        </w:rPr>
        <w:t xml:space="preserve">- при кредитовании в рамках П</w:t>
      </w:r>
      <w:r>
        <w:rPr>
          <w:bCs/>
          <w:iCs/>
          <w:sz w:val="20"/>
          <w:szCs w:val="20"/>
        </w:rPr>
        <w:t xml:space="preserve">равил предоставления субсидий из федерального бюджета российским кредитным организациям и государственной корпорации развития «ВЭБ.РФ» на возмещение недополученных ими доходов по кредитам, выданным по льготной ставке инвесторам для реализации инвестиционны</w:t>
      </w:r>
      <w:r>
        <w:rPr>
          <w:bCs/>
          <w:iCs/>
          <w:sz w:val="20"/>
          <w:szCs w:val="20"/>
        </w:rPr>
        <w:t xml:space="preserve">х проектов, необходимых для устойчивого развития внутреннего и въездного туризма, создания и развития туристских кластеров, способствующих развитию внутреннего и въездного туризма (утв. постановлением Правительства Российской Федерации от 09.02.2021 № 141)</w:t>
      </w:r>
      <w:r>
        <w:rPr>
          <w:bCs/>
          <w:iCs/>
          <w:sz w:val="20"/>
          <w:szCs w:val="20"/>
        </w:rPr>
        <w:t xml:space="preserve"> (далее – ППРФ </w:t>
      </w:r>
      <w:r>
        <w:rPr>
          <w:bCs/>
          <w:iCs/>
          <w:sz w:val="20"/>
          <w:szCs w:val="20"/>
        </w:rPr>
        <w:t xml:space="preserve">от 09.02.2021 № 141</w:t>
      </w:r>
      <w:r>
        <w:rPr>
          <w:bCs/>
          <w:iCs/>
          <w:sz w:val="20"/>
          <w:szCs w:val="20"/>
        </w:rPr>
        <w:t xml:space="preserve">);</w:t>
      </w:r>
      <w:r>
        <w:rPr>
          <w:bCs/>
          <w:iCs/>
          <w:sz w:val="20"/>
          <w:szCs w:val="20"/>
        </w:rPr>
      </w:r>
    </w:p>
    <w:p>
      <w:pPr>
        <w:pStyle w:val="1128"/>
        <w:jc w:val="both"/>
        <w:spacing w:before="40"/>
        <w:rPr>
          <w:bCs/>
          <w:iCs/>
          <w:sz w:val="20"/>
          <w:szCs w:val="20"/>
        </w:rPr>
        <w:outlineLvl w:val="5"/>
      </w:pPr>
      <w:r>
        <w:rPr>
          <w:bCs/>
          <w:iCs/>
          <w:sz w:val="20"/>
          <w:szCs w:val="20"/>
        </w:rPr>
      </w:r>
      <w:r>
        <w:rPr>
          <w:bCs/>
          <w:iCs/>
          <w:sz w:val="20"/>
          <w:szCs w:val="20"/>
        </w:rPr>
      </w:r>
    </w:p>
    <w:p>
      <w:pPr>
        <w:pStyle w:val="1128"/>
        <w:jc w:val="both"/>
        <w:spacing w:before="40"/>
        <w:rPr>
          <w:bCs/>
          <w:iCs/>
          <w:sz w:val="20"/>
          <w:szCs w:val="20"/>
        </w:rPr>
        <w:outlineLvl w:val="5"/>
      </w:pPr>
      <w:r>
        <w:rPr>
          <w:bCs/>
          <w:iCs/>
          <w:sz w:val="20"/>
          <w:szCs w:val="20"/>
        </w:rPr>
        <w:t xml:space="preserve">- при кредитовании в рамках Правил правила пр</w:t>
      </w:r>
      <w:r>
        <w:rPr>
          <w:bCs/>
          <w:iCs/>
          <w:sz w:val="20"/>
          <w:szCs w:val="20"/>
        </w:rPr>
        <w:t xml:space="preserve">едоставления из федерального бюджета субсидий в целях обеспечения льготного кредитования проектов по цифровой трансформации, реализуемых на основе российских решений в сфере информационных технологий (утв. постановлением Правительства Российской Федерации </w:t>
      </w:r>
      <w:r>
        <w:rPr>
          <w:bCs/>
          <w:iCs/>
          <w:sz w:val="20"/>
          <w:szCs w:val="20"/>
        </w:rPr>
        <w:br w:type="textWrapping" w:clear="all"/>
      </w:r>
      <w:r>
        <w:rPr>
          <w:bCs/>
          <w:iCs/>
          <w:sz w:val="20"/>
          <w:szCs w:val="20"/>
        </w:rPr>
        <w:t xml:space="preserve">от 05.12.2019 № 1598) </w:t>
      </w:r>
      <w:r>
        <w:rPr>
          <w:bCs/>
          <w:iCs/>
          <w:sz w:val="20"/>
          <w:szCs w:val="20"/>
        </w:rPr>
        <w:t xml:space="preserve">(далее – ППРФ </w:t>
      </w:r>
      <w:r>
        <w:rPr>
          <w:bCs/>
          <w:iCs/>
          <w:sz w:val="20"/>
          <w:szCs w:val="20"/>
        </w:rPr>
        <w:t xml:space="preserve">от 05.12.2019 № 1598</w:t>
      </w:r>
      <w:r>
        <w:rPr>
          <w:bCs/>
          <w:iCs/>
          <w:sz w:val="20"/>
          <w:szCs w:val="20"/>
        </w:rPr>
        <w:t xml:space="preserve">); </w:t>
      </w:r>
      <w:r>
        <w:rPr>
          <w:bCs/>
          <w:iCs/>
          <w:sz w:val="20"/>
          <w:szCs w:val="20"/>
        </w:rPr>
      </w:r>
    </w:p>
    <w:p>
      <w:pPr>
        <w:pStyle w:val="1128"/>
        <w:jc w:val="both"/>
        <w:spacing w:before="40"/>
        <w:rPr>
          <w:bCs/>
          <w:iCs/>
          <w:sz w:val="20"/>
          <w:szCs w:val="20"/>
        </w:rPr>
        <w:outlineLvl w:val="5"/>
      </w:pPr>
      <w:r>
        <w:rPr>
          <w:bCs/>
          <w:iCs/>
          <w:sz w:val="20"/>
          <w:szCs w:val="20"/>
        </w:rPr>
        <w:t xml:space="preserve">- при кредитовании в рамках Правил предоставления субсидий из федерального бюджета российским кредитным организациям</w:t>
      </w:r>
      <w:r>
        <w:rPr>
          <w:bCs/>
          <w:iCs/>
          <w:sz w:val="20"/>
          <w:szCs w:val="20"/>
        </w:rPr>
        <w:t xml:space="preserve"> на возмещение недополученных ими доходов по кредитам, выданным субъектам малого и среднего предпринимательства на реализацию проектов в приоритетных отраслях по льготной ставке (утв. постановлением Правительства Российской Федерации от 30.12.2017 № 1706) </w:t>
      </w:r>
      <w:r>
        <w:rPr>
          <w:bCs/>
          <w:iCs/>
          <w:sz w:val="20"/>
          <w:szCs w:val="20"/>
        </w:rPr>
        <w:t xml:space="preserve">(далее – ППРФ </w:t>
      </w:r>
      <w:r>
        <w:rPr>
          <w:bCs/>
          <w:iCs/>
          <w:sz w:val="20"/>
          <w:szCs w:val="20"/>
        </w:rPr>
        <w:t xml:space="preserve">от 30.12.2017 № 1706</w:t>
      </w:r>
      <w:r>
        <w:rPr>
          <w:bCs/>
          <w:iCs/>
          <w:sz w:val="20"/>
          <w:szCs w:val="20"/>
        </w:rPr>
        <w:t xml:space="preserve">); </w:t>
      </w:r>
      <w:r>
        <w:rPr>
          <w:bCs/>
          <w:iCs/>
          <w:sz w:val="20"/>
          <w:szCs w:val="20"/>
        </w:rPr>
      </w:r>
    </w:p>
    <w:p>
      <w:pPr>
        <w:pStyle w:val="1128"/>
        <w:jc w:val="both"/>
        <w:spacing w:before="40"/>
        <w:rPr>
          <w:bCs/>
          <w:iCs/>
          <w:sz w:val="20"/>
          <w:szCs w:val="20"/>
        </w:rPr>
        <w:outlineLvl w:val="5"/>
      </w:pPr>
      <w:r>
        <w:rPr>
          <w:bCs/>
          <w:iCs/>
          <w:sz w:val="20"/>
          <w:szCs w:val="20"/>
        </w:rPr>
        <w:t xml:space="preserve"> </w:t>
      </w:r>
      <w:r>
        <w:rPr>
          <w:bCs/>
          <w:iCs/>
          <w:sz w:val="20"/>
          <w:szCs w:val="20"/>
        </w:rPr>
      </w:r>
      <w:r>
        <w:rPr>
          <w:bCs/>
          <w:iCs/>
          <w:sz w:val="20"/>
          <w:szCs w:val="20"/>
        </w:rPr>
      </w:r>
    </w:p>
    <w:p>
      <w:pPr>
        <w:pStyle w:val="1128"/>
        <w:jc w:val="both"/>
        <w:spacing w:before="40"/>
        <w:rPr>
          <w:bCs/>
          <w:iCs/>
          <w:sz w:val="20"/>
          <w:szCs w:val="20"/>
        </w:rPr>
        <w:outlineLvl w:val="5"/>
      </w:pPr>
      <w:r>
        <w:rPr>
          <w:bCs/>
          <w:iCs/>
          <w:sz w:val="20"/>
          <w:szCs w:val="20"/>
        </w:rPr>
        <w:t xml:space="preserve">- при кредитовании в рамках Правил предоставления из федерального бюджета с</w:t>
      </w:r>
      <w:r>
        <w:rPr>
          <w:bCs/>
          <w:iCs/>
          <w:sz w:val="20"/>
          <w:szCs w:val="20"/>
        </w:rPr>
        <w:t xml:space="preserve">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w:t>
      </w:r>
      <w:r>
        <w:rPr>
          <w:bCs/>
          <w:iCs/>
          <w:sz w:val="20"/>
          <w:szCs w:val="20"/>
        </w:rPr>
        <w:t xml:space="preserve">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w:t>
      </w:r>
      <w:r>
        <w:rPr>
          <w:bCs/>
          <w:iCs/>
          <w:sz w:val="20"/>
          <w:szCs w:val="20"/>
        </w:rPr>
        <w:br w:type="textWrapping" w:clear="all"/>
      </w:r>
      <w:r>
        <w:rPr>
          <w:bCs/>
          <w:iCs/>
          <w:sz w:val="20"/>
          <w:szCs w:val="20"/>
        </w:rPr>
        <w:t xml:space="preserve">(утв. постановлением Правительства Российской Федерации от 29.12.2016 № 1528) (далее – ППРФ от 29.12.2016 </w:t>
      </w:r>
      <w:r>
        <w:rPr>
          <w:bCs/>
          <w:iCs/>
          <w:sz w:val="20"/>
          <w:szCs w:val="20"/>
        </w:rPr>
        <w:br w:type="textWrapping" w:clear="all"/>
      </w:r>
      <w:r>
        <w:rPr>
          <w:bCs/>
          <w:iCs/>
          <w:sz w:val="20"/>
          <w:szCs w:val="20"/>
        </w:rPr>
        <w:t xml:space="preserve">№ 1528)</w:t>
      </w:r>
      <w:r>
        <w:rPr>
          <w:bCs/>
          <w:iCs/>
          <w:sz w:val="20"/>
          <w:szCs w:val="20"/>
        </w:rPr>
        <w:t xml:space="preserve">;</w:t>
      </w:r>
      <w:r>
        <w:rPr>
          <w:bCs/>
          <w:iCs/>
          <w:sz w:val="20"/>
          <w:szCs w:val="20"/>
        </w:rPr>
        <w:t xml:space="preserve"> </w:t>
      </w:r>
      <w:r>
        <w:rPr>
          <w:bCs/>
          <w:iCs/>
          <w:sz w:val="20"/>
          <w:szCs w:val="20"/>
        </w:rPr>
      </w:r>
    </w:p>
    <w:p>
      <w:pPr>
        <w:pStyle w:val="1128"/>
        <w:jc w:val="both"/>
        <w:spacing w:before="40"/>
        <w:rPr>
          <w:bCs/>
          <w:iCs/>
          <w:sz w:val="20"/>
          <w:szCs w:val="20"/>
        </w:rPr>
        <w:outlineLvl w:val="5"/>
      </w:pPr>
      <w:r>
        <w:rPr>
          <w:sz w:val="20"/>
        </w:rPr>
        <w:t xml:space="preserve">- при кредитовании в рамках Правил предоставления из федерального бюджета субсиди</w:t>
      </w:r>
      <w:r>
        <w:rPr>
          <w:sz w:val="20"/>
        </w:rPr>
        <w:t xml:space="preserve">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w:t>
      </w:r>
      <w:r>
        <w:rPr>
          <w:sz w:val="20"/>
        </w:rPr>
        <w:t xml:space="preserve">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w:t>
      </w:r>
      <w:r>
        <w:rPr>
          <w:bCs/>
          <w:iCs/>
          <w:sz w:val="20"/>
          <w:szCs w:val="20"/>
        </w:rPr>
        <w:t xml:space="preserve">постановлением Правительства Российской Федерации от 26.04.2019 № 512) (далее – ППРФ от 26.04.2019 № 512)</w:t>
      </w:r>
      <w:r>
        <w:rPr>
          <w:bCs/>
          <w:iCs/>
          <w:sz w:val="20"/>
          <w:szCs w:val="20"/>
        </w:rPr>
        <w:t xml:space="preserve">;</w:t>
      </w:r>
      <w:r>
        <w:rPr>
          <w:bCs/>
          <w:iCs/>
          <w:sz w:val="20"/>
          <w:szCs w:val="20"/>
        </w:rPr>
        <w:t xml:space="preserve"> </w:t>
      </w:r>
      <w:r>
        <w:rPr>
          <w:bCs/>
          <w:iCs/>
          <w:sz w:val="20"/>
          <w:szCs w:val="20"/>
        </w:rPr>
      </w:r>
    </w:p>
    <w:p>
      <w:pPr>
        <w:pStyle w:val="1128"/>
        <w:jc w:val="both"/>
        <w:spacing w:before="40"/>
        <w:rPr>
          <w:bCs/>
          <w:iCs/>
          <w:sz w:val="20"/>
          <w:szCs w:val="20"/>
        </w:rPr>
        <w:outlineLvl w:val="5"/>
      </w:pPr>
      <w:r>
        <w:rPr>
          <w:sz w:val="20"/>
        </w:rPr>
        <w:t xml:space="preserve">- при кредитовании в рамках Правил предоставления субсидий из федерального бюджета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w:t>
      </w:r>
      <w:r>
        <w:rPr>
          <w:sz w:val="20"/>
        </w:rPr>
        <w:t xml:space="preserve">ов по кредитам (займам), выданным индивидуальным предпринимателям и организациям,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(утв. </w:t>
      </w:r>
      <w:r>
        <w:rPr>
          <w:bCs/>
          <w:iCs/>
          <w:sz w:val="20"/>
          <w:szCs w:val="20"/>
        </w:rPr>
        <w:t xml:space="preserve">постановлением Правительства Российской Федерации от 24.12.2019 № 1804) (дал</w:t>
      </w:r>
      <w:r>
        <w:rPr>
          <w:bCs/>
          <w:iCs/>
          <w:sz w:val="20"/>
          <w:szCs w:val="20"/>
        </w:rPr>
        <w:t xml:space="preserve">ее – ППРФ от 24.12.2019 № 1804);</w:t>
      </w:r>
      <w:r>
        <w:rPr>
          <w:bCs/>
          <w:iCs/>
          <w:sz w:val="20"/>
          <w:szCs w:val="20"/>
        </w:rPr>
      </w:r>
      <w:r>
        <w:rPr>
          <w:bCs/>
          <w:iCs/>
          <w:sz w:val="20"/>
          <w:szCs w:val="20"/>
        </w:rPr>
      </w:r>
    </w:p>
    <w:p>
      <w:pPr>
        <w:pStyle w:val="1128"/>
        <w:jc w:val="both"/>
        <w:spacing w:before="40"/>
        <w:rPr>
          <w:bCs/>
          <w:iCs/>
          <w:sz w:val="20"/>
          <w:szCs w:val="20"/>
        </w:rPr>
        <w:outlineLvl w:val="5"/>
      </w:pPr>
      <w:r>
        <w:rPr>
          <w:sz w:val="20"/>
        </w:rPr>
        <w:t xml:space="preserve">- 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w:t>
      </w:r>
      <w:r>
        <w:rPr>
          <w:sz w:val="20"/>
        </w:rPr>
        <w:t xml:space="preserve">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w:t>
      </w:r>
      <w:r>
        <w:rPr>
          <w:bCs/>
          <w:iCs/>
          <w:sz w:val="20"/>
          <w:szCs w:val="20"/>
        </w:rPr>
        <w:t xml:space="preserve">постановлением Правительства Российской Федерации от 30.12.2018 № 1764) (далее – ППРФ от 30.12.2018 № 1764)</w:t>
      </w:r>
      <w:r>
        <w:rPr>
          <w:bCs/>
          <w:iCs/>
          <w:sz w:val="20"/>
          <w:szCs w:val="20"/>
        </w:rPr>
        <w:t xml:space="preserve">;</w:t>
      </w:r>
      <w:r>
        <w:rPr>
          <w:bCs/>
          <w:iCs/>
          <w:sz w:val="20"/>
          <w:szCs w:val="20"/>
        </w:rPr>
        <w:t xml:space="preserve"> </w:t>
      </w:r>
      <w:r>
        <w:rPr>
          <w:bCs/>
          <w:iCs/>
          <w:sz w:val="20"/>
          <w:szCs w:val="20"/>
        </w:rPr>
      </w:r>
      <w:r>
        <w:rPr>
          <w:bCs/>
          <w:iCs/>
          <w:sz w:val="20"/>
          <w:szCs w:val="20"/>
        </w:rPr>
      </w:r>
    </w:p>
    <w:p>
      <w:pPr>
        <w:pStyle w:val="1128"/>
        <w:jc w:val="both"/>
        <w:spacing w:before="40" w:after="120"/>
        <w:rPr>
          <w:bCs/>
          <w:iCs/>
          <w:sz w:val="20"/>
          <w:szCs w:val="20"/>
        </w:rPr>
        <w:outlineLvl w:val="5"/>
      </w:pPr>
      <w:r>
        <w:rPr>
          <w:bCs/>
          <w:iCs/>
          <w:sz w:val="20"/>
          <w:szCs w:val="20"/>
        </w:rPr>
        <w:t xml:space="preserve">- п</w:t>
      </w:r>
      <w:r>
        <w:rPr>
          <w:bCs/>
          <w:iCs/>
          <w:sz w:val="20"/>
          <w:szCs w:val="20"/>
        </w:rPr>
        <w:t xml:space="preserve">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российским организациям и (или) индивидуальным предпринимателям на приобретение</w:t>
      </w:r>
      <w:r>
        <w:rPr>
          <w:bCs/>
          <w:iCs/>
          <w:sz w:val="20"/>
          <w:szCs w:val="20"/>
        </w:rPr>
        <w:t xml:space="preserve">, строительство, модернизацию, реконструкцию объектов недвижимого имущества в целях осуществления деятельности в сфере промышленности (утв. постановлением Правительства Российской Федерации от 06.09.2022 № 1570) (далее – ППРФ от 06.09.2022 № 1570)</w:t>
      </w:r>
      <w:r>
        <w:rPr>
          <w:bCs/>
          <w:iCs/>
          <w:sz w:val="20"/>
          <w:szCs w:val="20"/>
        </w:rPr>
        <w:t xml:space="preserve">.</w:t>
      </w:r>
      <w:r>
        <w:rPr>
          <w:bCs/>
          <w:iCs/>
          <w:sz w:val="20"/>
          <w:szCs w:val="20"/>
        </w:rPr>
      </w:r>
    </w:p>
    <w:p>
      <w:pPr>
        <w:pStyle w:val="1128"/>
        <w:jc w:val="both"/>
        <w:spacing w:after="120"/>
        <w:rPr>
          <w:sz w:val="20"/>
          <w:szCs w:val="20"/>
        </w:rPr>
        <w:outlineLvl w:val="5"/>
      </w:pPr>
      <w:r>
        <w:rPr>
          <w:sz w:val="20"/>
          <w:szCs w:val="20"/>
        </w:rPr>
        <w:t xml:space="preserve">-</w:t>
      </w:r>
      <w:r>
        <w:rPr>
          <w:sz w:val="20"/>
          <w:szCs w:val="20"/>
        </w:rPr>
        <w:t xml:space="preserve">при кредитовании в рамках решения Министерства сельского хозяйства Российской Федерации о порядке предоставления субсидии № 22-68850-00258-Р «Возмещение недополученных российскими кредитными организаци</w:t>
      </w:r>
      <w:r>
        <w:rPr>
          <w:sz w:val="20"/>
          <w:szCs w:val="20"/>
        </w:rPr>
        <w:t xml:space="preserve">ями, международными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w:t>
      </w:r>
      <w:r>
        <w:rPr>
          <w:sz w:val="20"/>
          <w:szCs w:val="20"/>
        </w:rPr>
        <w:t xml:space="preserve"> </w:t>
      </w:r>
      <w:r>
        <w:rPr>
          <w:sz w:val="20"/>
          <w:szCs w:val="20"/>
        </w:rPr>
        <w:t xml:space="preserve">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w:t>
      </w:r>
      <w:r>
        <w:rPr>
          <w:sz w:val="20"/>
          <w:szCs w:val="20"/>
        </w:rPr>
        <w:t xml:space="preserve"> </w:t>
      </w:r>
      <w:r>
        <w:rPr>
          <w:sz w:val="20"/>
          <w:szCs w:val="20"/>
        </w:rPr>
        <w:t xml:space="preserve">«(далее – Решение № 258-Р)</w:t>
      </w:r>
      <w:r>
        <w:t xml:space="preserve">»</w:t>
      </w:r>
      <w:r>
        <w:rPr>
          <w:sz w:val="20"/>
          <w:szCs w:val="20"/>
        </w:rPr>
        <w:t xml:space="preserve"> принятого в соответствии с постановлением Правительства Российской Федерации от 25.10.2023 № 1780 «Об утверждении Правил предоставл</w:t>
      </w:r>
      <w:r>
        <w:rPr>
          <w:sz w:val="20"/>
          <w:szCs w:val="20"/>
        </w:rPr>
        <w:t xml:space="preserve">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(далее – ППРФ от 25.10.2023 № 1780);</w:t>
      </w:r>
      <w:r>
        <w:rPr>
          <w:sz w:val="20"/>
          <w:szCs w:val="20"/>
        </w:rPr>
      </w:r>
    </w:p>
    <w:p>
      <w:pPr>
        <w:pStyle w:val="1128"/>
        <w:jc w:val="both"/>
        <w:spacing w:before="40" w:after="40"/>
        <w:rPr>
          <w:sz w:val="20"/>
          <w:szCs w:val="20"/>
        </w:rPr>
        <w:outlineLvl w:val="5"/>
      </w:pPr>
      <w:r>
        <w:rPr>
          <w:sz w:val="20"/>
          <w:szCs w:val="20"/>
        </w:rPr>
        <w:t xml:space="preserve">- при кредитовании в рамках решения Министерства сельского хозяйства Российской Федерации о порядке предоставления субсидии № 22-68850-003</w:t>
      </w:r>
      <w:r>
        <w:rPr>
          <w:sz w:val="20"/>
          <w:szCs w:val="20"/>
        </w:rPr>
        <w:t xml:space="preserve">58-Р «Возмещение недополученных российскими кредитными организациями, международными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сельскохо</w:t>
      </w:r>
      <w:r>
        <w:rPr>
          <w:sz w:val="20"/>
          <w:szCs w:val="20"/>
        </w:rPr>
        <w:t xml:space="preserve">зяйственных кредитных потребительских кооперативов), организациям</w:t>
        <w:br/>
        <w:t xml:space="preserve">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w:t>
      </w:r>
      <w:r>
        <w:rPr>
          <w:sz w:val="20"/>
          <w:szCs w:val="20"/>
        </w:rPr>
        <w:t xml:space="preserve">«(далее – Решение № 358-Р)»</w:t>
      </w:r>
      <w:r>
        <w:t xml:space="preserve"> </w:t>
      </w:r>
      <w:r>
        <w:rPr>
          <w:sz w:val="20"/>
          <w:szCs w:val="20"/>
        </w:rPr>
        <w:t xml:space="preserve">принятого в соответствии с ППРФ от 25.10.2023 № 1780;</w:t>
      </w:r>
      <w:r>
        <w:rPr>
          <w:sz w:val="20"/>
          <w:szCs w:val="20"/>
        </w:rPr>
      </w:r>
    </w:p>
    <w:p>
      <w:pPr>
        <w:pStyle w:val="1128"/>
        <w:jc w:val="both"/>
        <w:spacing w:before="40" w:after="120"/>
        <w:outlineLvl w:val="5"/>
      </w:pPr>
      <w:r>
        <w:rPr>
          <w:sz w:val="20"/>
          <w:szCs w:val="20"/>
        </w:rPr>
        <w:t xml:space="preserve">- при кредитовании в рамках решения М</w:t>
      </w:r>
      <w:r>
        <w:rPr>
          <w:sz w:val="20"/>
          <w:szCs w:val="20"/>
        </w:rPr>
        <w:t xml:space="preserve">инистерства экономического развития Российской Федерации о порядке предоставления субсидии № 23-61781-01201-Р «Реализация механизма государственной поддержки инвестиционных проектов по созданию туристической инфраструктуры в форме льготного кредитования», </w:t>
      </w:r>
      <w:r>
        <w:rPr>
          <w:sz w:val="20"/>
          <w:szCs w:val="20"/>
        </w:rPr>
        <w:t xml:space="preserve">«(далее – Решение № 1201-Р)»</w:t>
      </w:r>
      <w:r>
        <w:t xml:space="preserve"> </w:t>
      </w:r>
      <w:r>
        <w:rPr>
          <w:sz w:val="20"/>
          <w:szCs w:val="20"/>
        </w:rPr>
        <w:t xml:space="preserve">принятого в соответствии с ППРФ от 25.10.2023 № 1780</w:t>
      </w:r>
      <w:r>
        <w:rPr>
          <w:sz w:val="20"/>
          <w:szCs w:val="20"/>
        </w:rPr>
        <w:t xml:space="preserve">.</w:t>
      </w:r>
      <w:r>
        <w:rPr>
          <w:sz w:val="20"/>
          <w:szCs w:val="20"/>
        </w:rPr>
        <w:t xml:space="preserve">»</w:t>
      </w:r>
      <w:r>
        <w:t xml:space="preserve">;</w:t>
      </w:r>
      <w:r/>
    </w:p>
    <w:p>
      <w:pPr>
        <w:pStyle w:val="1128"/>
        <w:jc w:val="both"/>
        <w:spacing w:before="40" w:after="120"/>
        <w:rPr>
          <w:sz w:val="20"/>
          <w:szCs w:val="20"/>
        </w:rPr>
        <w:outlineLvl w:val="5"/>
      </w:pPr>
      <w:r>
        <w:rPr>
          <w:sz w:val="20"/>
          <w:szCs w:val="20"/>
        </w:rPr>
        <w:t xml:space="preserve">-</w:t>
      </w:r>
      <w:r>
        <w:rPr>
          <w:sz w:val="20"/>
          <w:szCs w:val="20"/>
        </w:rPr>
        <w:t xml:space="preserve">при кредитовании в рамках решения Министерства сельского хозяйства Российской Федерации о порядк</w:t>
      </w:r>
      <w:r>
        <w:rPr>
          <w:sz w:val="20"/>
          <w:szCs w:val="20"/>
        </w:rPr>
        <w:t xml:space="preserve">е предоставления субсидии </w:t>
        <w:br/>
        <w:t xml:space="preserve">№ 24-68701-01553-Р «Субсидии Государственному специализированному Российскому экспортно-импортному банку (акционерное общество) и Акционерному обществу «Российский Сельскохозяйственный банк» в целях компенсации недополученных дох</w:t>
      </w:r>
      <w:r>
        <w:rPr>
          <w:sz w:val="20"/>
          <w:szCs w:val="20"/>
        </w:rPr>
        <w:t xml:space="preserve">одов по кредитам и (или) по иным инструментам финансирования, предоставленным для поддержки производства и поставки продукции агропромышленного комплекса на внешние рынки» (далее – Решение № 1553-Р), принятого в соответствии с ППРФ от 25.10.2023 </w:t>
        <w:br/>
        <w:t xml:space="preserve">№ 1780.».</w:t>
      </w:r>
      <w:r>
        <w:rPr>
          <w:sz w:val="20"/>
          <w:szCs w:val="20"/>
        </w:rPr>
      </w:r>
      <w:r>
        <w:rPr>
          <w:sz w:val="20"/>
          <w:szCs w:val="20"/>
        </w:rPr>
      </w:r>
    </w:p>
    <w:tbl>
      <w:tblPr>
        <w:tblW w:w="93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675"/>
        <w:gridCol w:w="4253"/>
        <w:gridCol w:w="43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center"/>
            <w:vMerge w:val="restart"/>
            <w:textDirection w:val="lrTb"/>
            <w:noWrap w:val="false"/>
          </w:tcPr>
          <w:p>
            <w:pPr>
              <w:pStyle w:val="1128"/>
              <w:jc w:val="center"/>
              <w:spacing w:before="40" w:after="40"/>
              <w:rPr>
                <w:b/>
                <w:bCs/>
                <w:iCs/>
                <w:sz w:val="20"/>
                <w:szCs w:val="20"/>
              </w:rPr>
              <w:outlineLvl w:val="5"/>
            </w:pPr>
            <w:r>
              <w:rPr>
                <w:b/>
                <w:bCs/>
                <w:iCs/>
                <w:sz w:val="20"/>
                <w:szCs w:val="20"/>
              </w:rPr>
              <w:t xml:space="preserve">«</w:t>
            </w:r>
            <w:r>
              <w:rPr>
                <w:b/>
                <w:bCs/>
                <w:iCs/>
                <w:sz w:val="20"/>
                <w:szCs w:val="20"/>
              </w:rPr>
              <w:t xml:space="preserve">№</w:t>
            </w:r>
            <w:r>
              <w:rPr>
                <w:b/>
                <w:bCs/>
                <w:iCs/>
                <w:sz w:val="20"/>
                <w:szCs w:val="20"/>
              </w:rPr>
              <w:br w:type="textWrapping" w:clear="all"/>
            </w:r>
            <w:r>
              <w:rPr>
                <w:b/>
                <w:bCs/>
                <w:iCs/>
                <w:sz w:val="20"/>
                <w:szCs w:val="20"/>
              </w:rPr>
              <w:t xml:space="preserve">п/п</w:t>
            </w:r>
            <w:r>
              <w:rPr>
                <w:b/>
                <w:bCs/>
                <w:iCs/>
                <w:sz w:val="20"/>
                <w:szCs w:val="20"/>
              </w:rPr>
            </w:r>
          </w:p>
        </w:tc>
        <w:tc>
          <w:tcPr>
            <w:gridSpan w:val="2"/>
            <w:tcW w:w="8647" w:type="dxa"/>
            <w:vAlign w:val="top"/>
            <w:textDirection w:val="lrTb"/>
            <w:noWrap w:val="false"/>
          </w:tcPr>
          <w:p>
            <w:pPr>
              <w:pStyle w:val="1128"/>
              <w:jc w:val="center"/>
              <w:keepNext/>
              <w:spacing w:before="40" w:after="40"/>
              <w:rPr>
                <w:b/>
                <w:bCs/>
                <w:iCs/>
              </w:rPr>
              <w:outlineLvl w:val="5"/>
            </w:pPr>
            <w:r>
              <w:rPr>
                <w:b/>
                <w:bCs/>
                <w:iCs/>
              </w:rPr>
              <w:t xml:space="preserve">Перечень льготных программ</w:t>
            </w:r>
            <w:r>
              <w:rPr>
                <w:b/>
                <w:bCs/>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vMerge w:val="continue"/>
            <w:textDirection w:val="lrTb"/>
            <w:noWrap w:val="false"/>
          </w:tcPr>
          <w:p>
            <w:pPr>
              <w:pStyle w:val="1128"/>
              <w:jc w:val="center"/>
              <w:keepNext/>
              <w:spacing w:before="40" w:after="40"/>
              <w:rPr>
                <w:bCs/>
                <w:iCs/>
                <w:sz w:val="20"/>
                <w:szCs w:val="20"/>
              </w:rPr>
              <w:outlineLvl w:val="5"/>
            </w:pPr>
            <w:r>
              <w:rPr>
                <w:bCs/>
                <w:iCs/>
                <w:sz w:val="20"/>
                <w:szCs w:val="20"/>
              </w:rPr>
            </w:r>
            <w:r>
              <w:rPr>
                <w:bCs/>
                <w:iCs/>
                <w:sz w:val="20"/>
                <w:szCs w:val="20"/>
              </w:rPr>
            </w:r>
          </w:p>
        </w:tc>
        <w:tc>
          <w:tcPr>
            <w:tcW w:w="4253" w:type="dxa"/>
            <w:vAlign w:val="top"/>
            <w:textDirection w:val="lrTb"/>
            <w:noWrap w:val="false"/>
          </w:tcPr>
          <w:p>
            <w:pPr>
              <w:pStyle w:val="1128"/>
              <w:jc w:val="center"/>
              <w:keepNext/>
              <w:spacing w:before="40" w:after="40"/>
              <w:rPr>
                <w:b/>
                <w:bCs/>
                <w:iCs/>
                <w:sz w:val="20"/>
                <w:szCs w:val="20"/>
              </w:rPr>
              <w:outlineLvl w:val="5"/>
            </w:pPr>
            <w:r>
              <w:rPr>
                <w:b/>
                <w:bCs/>
                <w:iCs/>
                <w:sz w:val="20"/>
                <w:szCs w:val="20"/>
              </w:rPr>
              <w:t xml:space="preserve">Перечень 1</w:t>
            </w:r>
            <w:r>
              <w:rPr>
                <w:b/>
                <w:bCs/>
                <w:iCs/>
                <w:sz w:val="20"/>
                <w:szCs w:val="20"/>
              </w:rPr>
            </w:r>
          </w:p>
        </w:tc>
        <w:tc>
          <w:tcPr>
            <w:tcW w:w="4394" w:type="dxa"/>
            <w:vAlign w:val="top"/>
            <w:textDirection w:val="lrTb"/>
            <w:noWrap w:val="false"/>
          </w:tcPr>
          <w:p>
            <w:pPr>
              <w:pStyle w:val="1128"/>
              <w:jc w:val="center"/>
              <w:keepNext/>
              <w:spacing w:before="40" w:after="40"/>
              <w:rPr>
                <w:b/>
                <w:bCs/>
                <w:iCs/>
                <w:sz w:val="20"/>
                <w:szCs w:val="20"/>
              </w:rPr>
              <w:outlineLvl w:val="5"/>
            </w:pPr>
            <w:r>
              <w:rPr>
                <w:b/>
                <w:bCs/>
                <w:iCs/>
                <w:sz w:val="20"/>
                <w:szCs w:val="20"/>
              </w:rPr>
              <w:t xml:space="preserve">Перечень 2</w:t>
            </w:r>
            <w:r>
              <w:rPr>
                <w:b/>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vMerge w:val="continue"/>
            <w:textDirection w:val="lrTb"/>
            <w:noWrap w:val="false"/>
          </w:tcPr>
          <w:p>
            <w:pPr>
              <w:pStyle w:val="1128"/>
              <w:jc w:val="center"/>
              <w:keepNext/>
              <w:spacing w:before="40" w:after="40"/>
              <w:rPr>
                <w:b/>
                <w:bCs/>
                <w:iCs/>
                <w:sz w:val="20"/>
                <w:szCs w:val="20"/>
              </w:rPr>
              <w:outlineLvl w:val="5"/>
            </w:pPr>
            <w:r>
              <w:rPr>
                <w:b/>
                <w:bCs/>
                <w:iCs/>
                <w:sz w:val="20"/>
                <w:szCs w:val="20"/>
              </w:rPr>
            </w:r>
            <w:r>
              <w:rPr>
                <w:b/>
                <w:bCs/>
                <w:iCs/>
                <w:sz w:val="20"/>
                <w:szCs w:val="20"/>
              </w:rPr>
            </w:r>
          </w:p>
        </w:tc>
        <w:tc>
          <w:tcPr>
            <w:gridSpan w:val="2"/>
            <w:tcW w:w="8647" w:type="dxa"/>
            <w:vAlign w:val="top"/>
            <w:textDirection w:val="lrTb"/>
            <w:noWrap w:val="false"/>
          </w:tcPr>
          <w:p>
            <w:pPr>
              <w:pStyle w:val="1128"/>
              <w:jc w:val="center"/>
              <w:keepNext/>
              <w:spacing w:before="40" w:after="40"/>
              <w:rPr>
                <w:b/>
                <w:bCs/>
                <w:iCs/>
                <w:sz w:val="20"/>
                <w:szCs w:val="20"/>
              </w:rPr>
              <w:outlineLvl w:val="5"/>
            </w:pPr>
            <w:r>
              <w:rPr>
                <w:b/>
                <w:bCs/>
                <w:iCs/>
                <w:sz w:val="20"/>
                <w:szCs w:val="20"/>
              </w:rPr>
              <w:t xml:space="preserve">Пункты раздела 12 </w:t>
            </w:r>
            <w:r>
              <w:rPr>
                <w:b/>
                <w:bCs/>
                <w:iCs/>
                <w:sz w:val="20"/>
                <w:szCs w:val="20"/>
              </w:rPr>
              <w:t xml:space="preserve">«</w:t>
            </w:r>
            <w:r>
              <w:rPr>
                <w:b/>
                <w:bCs/>
                <w:iCs/>
                <w:sz w:val="20"/>
                <w:szCs w:val="20"/>
              </w:rPr>
              <w:t xml:space="preserve">Кредитные операции»</w:t>
            </w:r>
            <w:r>
              <w:rPr>
                <w:b/>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vMerge w:val="continue"/>
            <w:textDirection w:val="lrTb"/>
            <w:noWrap w:val="false"/>
          </w:tcPr>
          <w:p>
            <w:pPr>
              <w:pStyle w:val="1128"/>
              <w:jc w:val="center"/>
              <w:keepNext/>
              <w:spacing w:before="40" w:after="40"/>
              <w:rPr>
                <w:b/>
                <w:bCs/>
                <w:iCs/>
                <w:sz w:val="20"/>
                <w:szCs w:val="20"/>
              </w:rPr>
              <w:outlineLvl w:val="5"/>
            </w:pPr>
            <w:r>
              <w:rPr>
                <w:b/>
                <w:bCs/>
                <w:iCs/>
                <w:sz w:val="20"/>
                <w:szCs w:val="20"/>
              </w:rPr>
            </w:r>
            <w:r>
              <w:rPr>
                <w:b/>
                <w:bCs/>
                <w:iCs/>
                <w:sz w:val="20"/>
                <w:szCs w:val="20"/>
              </w:rPr>
            </w:r>
          </w:p>
        </w:tc>
        <w:tc>
          <w:tcPr>
            <w:tcW w:w="4253" w:type="dxa"/>
            <w:vAlign w:val="top"/>
            <w:textDirection w:val="lrTb"/>
            <w:noWrap w:val="false"/>
          </w:tcPr>
          <w:p>
            <w:pPr>
              <w:pStyle w:val="1128"/>
              <w:jc w:val="center"/>
              <w:keepNext/>
              <w:spacing w:before="40" w:after="40"/>
              <w:rPr>
                <w:b/>
                <w:bCs/>
                <w:iCs/>
                <w:sz w:val="20"/>
                <w:szCs w:val="20"/>
              </w:rPr>
              <w:outlineLvl w:val="5"/>
            </w:pPr>
            <w:r>
              <w:rPr>
                <w:b/>
                <w:bCs/>
                <w:iCs/>
                <w:sz w:val="20"/>
                <w:szCs w:val="20"/>
              </w:rPr>
              <w:t xml:space="preserve">12.1, 12.2, 12.4, 12.5, 12.8</w:t>
            </w:r>
            <w:r>
              <w:rPr>
                <w:b/>
                <w:bCs/>
                <w:iCs/>
                <w:sz w:val="20"/>
                <w:szCs w:val="20"/>
              </w:rPr>
            </w:r>
          </w:p>
        </w:tc>
        <w:tc>
          <w:tcPr>
            <w:tcW w:w="4394" w:type="dxa"/>
            <w:vAlign w:val="top"/>
            <w:textDirection w:val="lrTb"/>
            <w:noWrap w:val="false"/>
          </w:tcPr>
          <w:p>
            <w:pPr>
              <w:pStyle w:val="1128"/>
              <w:jc w:val="center"/>
              <w:keepNext/>
              <w:spacing w:before="40" w:after="40"/>
              <w:rPr>
                <w:b/>
                <w:bCs/>
                <w:iCs/>
                <w:sz w:val="20"/>
                <w:szCs w:val="20"/>
              </w:rPr>
              <w:outlineLvl w:val="5"/>
            </w:pPr>
            <w:r>
              <w:rPr>
                <w:b/>
                <w:bCs/>
                <w:iCs/>
                <w:sz w:val="20"/>
                <w:szCs w:val="20"/>
              </w:rPr>
              <w:t xml:space="preserve">12.3, 12.7</w:t>
            </w:r>
            <w:r>
              <w:rPr>
                <w:b/>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28"/>
              <w:jc w:val="center"/>
              <w:spacing w:before="40" w:after="40"/>
              <w:rPr>
                <w:bCs/>
                <w:iCs/>
                <w:sz w:val="20"/>
                <w:szCs w:val="20"/>
              </w:rPr>
              <w:outlineLvl w:val="5"/>
            </w:pPr>
            <w:r>
              <w:rPr>
                <w:bCs/>
                <w:iCs/>
                <w:sz w:val="20"/>
                <w:szCs w:val="20"/>
              </w:rPr>
              <w:t xml:space="preserve">1</w:t>
            </w:r>
            <w:r>
              <w:rPr>
                <w:bCs/>
                <w:iCs/>
                <w:sz w:val="20"/>
                <w:szCs w:val="20"/>
              </w:rPr>
            </w:r>
          </w:p>
        </w:tc>
        <w:tc>
          <w:tcPr>
            <w:tcW w:w="4253" w:type="dxa"/>
            <w:vAlign w:val="top"/>
            <w:textDirection w:val="lrTb"/>
            <w:noWrap w:val="false"/>
          </w:tcPr>
          <w:p>
            <w:pPr>
              <w:pStyle w:val="1128"/>
              <w:keepNext/>
              <w:spacing w:before="40"/>
              <w:rPr>
                <w:bCs/>
                <w:iCs/>
                <w:sz w:val="20"/>
                <w:szCs w:val="20"/>
              </w:rPr>
              <w:outlineLvl w:val="5"/>
            </w:pPr>
            <w:r>
              <w:rPr>
                <w:bCs/>
                <w:iCs/>
                <w:sz w:val="20"/>
                <w:szCs w:val="20"/>
              </w:rPr>
              <w:t xml:space="preserve">- ППРФ от 29.12.2016 № 1528 </w:t>
            </w:r>
            <w:r>
              <w:rPr>
                <w:bCs/>
                <w:iCs/>
                <w:sz w:val="20"/>
                <w:szCs w:val="20"/>
              </w:rPr>
            </w:r>
            <w:r>
              <w:rPr>
                <w:bCs/>
                <w:iCs/>
                <w:sz w:val="20"/>
                <w:szCs w:val="20"/>
              </w:rPr>
            </w:r>
          </w:p>
          <w:p>
            <w:pPr>
              <w:pStyle w:val="1128"/>
              <w:keepNext/>
              <w:spacing w:after="40"/>
              <w:rPr>
                <w:bCs/>
                <w:iCs/>
                <w:sz w:val="20"/>
                <w:szCs w:val="20"/>
              </w:rPr>
              <w:outlineLvl w:val="5"/>
            </w:pPr>
            <w:r>
              <w:rPr>
                <w:bCs/>
                <w:iCs/>
                <w:sz w:val="20"/>
                <w:szCs w:val="20"/>
              </w:rPr>
              <w:t xml:space="preserve">(за исключением п. 12.1)</w:t>
            </w:r>
            <w:r>
              <w:rPr>
                <w:bCs/>
                <w:iCs/>
                <w:sz w:val="20"/>
                <w:szCs w:val="20"/>
              </w:rPr>
            </w:r>
            <w:r>
              <w:rPr>
                <w:bCs/>
                <w:iCs/>
                <w:sz w:val="20"/>
                <w:szCs w:val="20"/>
              </w:rPr>
            </w:r>
          </w:p>
        </w:tc>
        <w:tc>
          <w:tcPr>
            <w:tcW w:w="4394" w:type="dxa"/>
            <w:vAlign w:val="center"/>
            <w:textDirection w:val="lrTb"/>
            <w:noWrap w:val="false"/>
          </w:tcPr>
          <w:p>
            <w:pPr>
              <w:pStyle w:val="1128"/>
              <w:keepNext/>
              <w:spacing w:before="40" w:after="40"/>
              <w:rPr>
                <w:bCs/>
                <w:iCs/>
                <w:sz w:val="20"/>
                <w:szCs w:val="20"/>
              </w:rPr>
              <w:outlineLvl w:val="5"/>
            </w:pPr>
            <w:r>
              <w:rPr>
                <w:bCs/>
                <w:iCs/>
                <w:sz w:val="20"/>
                <w:szCs w:val="20"/>
              </w:rPr>
              <w:t xml:space="preserve">- ППРФ от 29.12.2016 № 1528 </w:t>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28"/>
              <w:jc w:val="center"/>
              <w:spacing w:before="40" w:after="40"/>
              <w:rPr>
                <w:bCs/>
                <w:iCs/>
                <w:sz w:val="20"/>
                <w:szCs w:val="20"/>
              </w:rPr>
              <w:outlineLvl w:val="5"/>
            </w:pPr>
            <w:r>
              <w:rPr>
                <w:bCs/>
                <w:iCs/>
                <w:sz w:val="20"/>
                <w:szCs w:val="20"/>
              </w:rPr>
              <w:t xml:space="preserve">2</w:t>
            </w:r>
            <w:r>
              <w:rPr>
                <w:bCs/>
                <w:iCs/>
                <w:sz w:val="20"/>
                <w:szCs w:val="20"/>
              </w:rPr>
            </w:r>
          </w:p>
        </w:tc>
        <w:tc>
          <w:tcPr>
            <w:tcW w:w="4253" w:type="dxa"/>
            <w:vAlign w:val="top"/>
            <w:textDirection w:val="lrTb"/>
            <w:noWrap w:val="false"/>
          </w:tcPr>
          <w:p>
            <w:pPr>
              <w:pStyle w:val="1128"/>
              <w:keepNext/>
              <w:spacing w:before="40"/>
              <w:rPr>
                <w:bCs/>
                <w:iCs/>
                <w:sz w:val="20"/>
                <w:szCs w:val="20"/>
              </w:rPr>
              <w:outlineLvl w:val="5"/>
            </w:pPr>
            <w:r>
              <w:rPr>
                <w:bCs/>
                <w:iCs/>
                <w:sz w:val="20"/>
                <w:szCs w:val="20"/>
              </w:rPr>
              <w:t xml:space="preserve">- ППРФ от 26.04.2019 № 512 </w:t>
            </w:r>
            <w:r>
              <w:rPr>
                <w:bCs/>
                <w:iCs/>
                <w:sz w:val="20"/>
                <w:szCs w:val="20"/>
              </w:rPr>
            </w:r>
            <w:r>
              <w:rPr>
                <w:bCs/>
                <w:iCs/>
                <w:sz w:val="20"/>
                <w:szCs w:val="20"/>
              </w:rPr>
            </w:r>
          </w:p>
          <w:p>
            <w:pPr>
              <w:pStyle w:val="1128"/>
              <w:keepNext/>
              <w:spacing w:after="40"/>
              <w:rPr>
                <w:bCs/>
                <w:iCs/>
                <w:sz w:val="20"/>
                <w:szCs w:val="20"/>
              </w:rPr>
              <w:outlineLvl w:val="5"/>
            </w:pPr>
            <w:r>
              <w:rPr>
                <w:bCs/>
                <w:iCs/>
                <w:sz w:val="20"/>
                <w:szCs w:val="20"/>
              </w:rPr>
              <w:t xml:space="preserve">(за исключением п. 12.1)</w:t>
            </w:r>
            <w:r>
              <w:rPr>
                <w:bCs/>
                <w:iCs/>
                <w:sz w:val="20"/>
                <w:szCs w:val="20"/>
              </w:rPr>
            </w:r>
            <w:r>
              <w:rPr>
                <w:bCs/>
                <w:iCs/>
                <w:sz w:val="20"/>
                <w:szCs w:val="20"/>
              </w:rPr>
            </w:r>
          </w:p>
        </w:tc>
        <w:tc>
          <w:tcPr>
            <w:tcW w:w="4394" w:type="dxa"/>
            <w:vAlign w:val="center"/>
            <w:textDirection w:val="lrTb"/>
            <w:noWrap w:val="false"/>
          </w:tcPr>
          <w:p>
            <w:pPr>
              <w:pStyle w:val="1128"/>
              <w:spacing w:before="40" w:after="40"/>
              <w:rPr>
                <w:bCs/>
                <w:iCs/>
                <w:sz w:val="20"/>
                <w:szCs w:val="20"/>
              </w:rPr>
            </w:pPr>
            <w:r>
              <w:rPr>
                <w:bCs/>
                <w:iCs/>
                <w:sz w:val="20"/>
                <w:szCs w:val="20"/>
              </w:rPr>
              <w:t xml:space="preserve">- ППРФ от 26.04.2019 № 512 </w:t>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28"/>
              <w:jc w:val="center"/>
              <w:spacing w:before="40" w:after="40"/>
              <w:rPr>
                <w:bCs/>
                <w:iCs/>
                <w:sz w:val="20"/>
                <w:szCs w:val="20"/>
              </w:rPr>
            </w:pPr>
            <w:r>
              <w:rPr>
                <w:bCs/>
                <w:iCs/>
                <w:sz w:val="20"/>
                <w:szCs w:val="20"/>
              </w:rPr>
              <w:t xml:space="preserve">3</w:t>
            </w:r>
            <w:r>
              <w:rPr>
                <w:bCs/>
                <w:iCs/>
                <w:sz w:val="20"/>
                <w:szCs w:val="20"/>
              </w:rPr>
            </w:r>
          </w:p>
        </w:tc>
        <w:tc>
          <w:tcPr>
            <w:tcW w:w="4253" w:type="dxa"/>
            <w:vAlign w:val="top"/>
            <w:textDirection w:val="lrTb"/>
            <w:noWrap w:val="false"/>
          </w:tcPr>
          <w:p>
            <w:pPr>
              <w:pStyle w:val="1128"/>
              <w:spacing w:before="40" w:after="40"/>
              <w:rPr>
                <w:bCs/>
                <w:iCs/>
                <w:sz w:val="20"/>
                <w:szCs w:val="20"/>
              </w:rPr>
            </w:pPr>
            <w:r>
              <w:rPr>
                <w:bCs/>
                <w:iCs/>
                <w:sz w:val="20"/>
                <w:szCs w:val="20"/>
              </w:rPr>
              <w:t xml:space="preserve">- ППРФ от 24.12.2019 № 1804 </w:t>
            </w:r>
            <w:r>
              <w:rPr>
                <w:bCs/>
                <w:iCs/>
                <w:sz w:val="20"/>
                <w:szCs w:val="20"/>
              </w:rPr>
            </w:r>
          </w:p>
        </w:tc>
        <w:tc>
          <w:tcPr>
            <w:tcW w:w="4394" w:type="dxa"/>
            <w:vAlign w:val="top"/>
            <w:textDirection w:val="lrTb"/>
            <w:noWrap w:val="false"/>
          </w:tcPr>
          <w:p>
            <w:pPr>
              <w:pStyle w:val="1128"/>
              <w:spacing w:before="40" w:after="40"/>
              <w:rPr>
                <w:bCs/>
                <w:iCs/>
                <w:sz w:val="20"/>
                <w:szCs w:val="20"/>
              </w:rPr>
            </w:pPr>
            <w:r>
              <w:rPr>
                <w:bCs/>
                <w:iCs/>
                <w:sz w:val="20"/>
                <w:szCs w:val="20"/>
              </w:rPr>
              <w:t xml:space="preserve">- ППРФ от 24.12.2019 № 1804 </w:t>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28"/>
              <w:jc w:val="center"/>
              <w:spacing w:before="40" w:after="40"/>
              <w:rPr>
                <w:bCs/>
                <w:iCs/>
                <w:sz w:val="20"/>
                <w:szCs w:val="20"/>
              </w:rPr>
            </w:pPr>
            <w:r>
              <w:rPr>
                <w:bCs/>
                <w:iCs/>
                <w:sz w:val="20"/>
                <w:szCs w:val="20"/>
              </w:rPr>
              <w:t xml:space="preserve">4</w:t>
            </w:r>
            <w:r>
              <w:rPr>
                <w:bCs/>
                <w:iCs/>
                <w:sz w:val="20"/>
                <w:szCs w:val="20"/>
              </w:rPr>
            </w:r>
          </w:p>
        </w:tc>
        <w:tc>
          <w:tcPr>
            <w:tcW w:w="4253" w:type="dxa"/>
            <w:vAlign w:val="top"/>
            <w:textDirection w:val="lrTb"/>
            <w:noWrap w:val="false"/>
          </w:tcPr>
          <w:p>
            <w:pPr>
              <w:pStyle w:val="1128"/>
              <w:spacing w:before="40" w:after="40"/>
              <w:rPr>
                <w:bCs/>
                <w:iCs/>
                <w:sz w:val="20"/>
                <w:szCs w:val="20"/>
              </w:rPr>
            </w:pPr>
            <w:r>
              <w:rPr>
                <w:bCs/>
                <w:iCs/>
                <w:sz w:val="20"/>
                <w:szCs w:val="20"/>
              </w:rPr>
              <w:t xml:space="preserve">- ППРФ от 30.12.2018 № 1764 </w:t>
            </w:r>
            <w:r>
              <w:rPr>
                <w:bCs/>
                <w:iCs/>
                <w:sz w:val="20"/>
                <w:szCs w:val="20"/>
              </w:rPr>
            </w:r>
          </w:p>
        </w:tc>
        <w:tc>
          <w:tcPr>
            <w:tcW w:w="4394" w:type="dxa"/>
            <w:vAlign w:val="top"/>
            <w:textDirection w:val="lrTb"/>
            <w:noWrap w:val="false"/>
          </w:tcPr>
          <w:p>
            <w:pPr>
              <w:pStyle w:val="1128"/>
              <w:spacing w:before="40" w:after="40"/>
              <w:rPr>
                <w:bCs/>
                <w:iCs/>
                <w:sz w:val="20"/>
                <w:szCs w:val="20"/>
              </w:rPr>
            </w:pP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28"/>
              <w:jc w:val="center"/>
              <w:spacing w:before="40" w:after="40"/>
              <w:rPr>
                <w:bCs/>
                <w:iCs/>
                <w:sz w:val="20"/>
                <w:szCs w:val="20"/>
              </w:rPr>
            </w:pPr>
            <w:r>
              <w:rPr>
                <w:bCs/>
                <w:iCs/>
                <w:sz w:val="20"/>
                <w:szCs w:val="20"/>
              </w:rPr>
              <w:t xml:space="preserve">5</w:t>
            </w:r>
            <w:r>
              <w:rPr>
                <w:bCs/>
                <w:iCs/>
                <w:sz w:val="20"/>
                <w:szCs w:val="20"/>
              </w:rPr>
            </w:r>
            <w:r>
              <w:rPr>
                <w:bCs/>
                <w:iCs/>
                <w:sz w:val="20"/>
                <w:szCs w:val="20"/>
              </w:rPr>
            </w:r>
          </w:p>
        </w:tc>
        <w:tc>
          <w:tcPr>
            <w:tcW w:w="4253" w:type="dxa"/>
            <w:vAlign w:val="top"/>
            <w:textDirection w:val="lrTb"/>
            <w:noWrap w:val="false"/>
          </w:tcPr>
          <w:p>
            <w:pPr>
              <w:pStyle w:val="1128"/>
              <w:spacing w:before="40" w:after="40"/>
              <w:rPr>
                <w:bCs/>
                <w:iCs/>
                <w:sz w:val="20"/>
                <w:szCs w:val="20"/>
              </w:rPr>
            </w:pPr>
            <w:r>
              <w:rPr>
                <w:bCs/>
                <w:iCs/>
                <w:sz w:val="20"/>
                <w:szCs w:val="20"/>
              </w:rPr>
              <w:t xml:space="preserve">- ППРФ от 09.02.2021 № 141 </w:t>
            </w:r>
            <w:r>
              <w:rPr>
                <w:bCs/>
                <w:iCs/>
                <w:sz w:val="20"/>
                <w:szCs w:val="20"/>
              </w:rPr>
            </w:r>
          </w:p>
        </w:tc>
        <w:tc>
          <w:tcPr>
            <w:tcW w:w="4394" w:type="dxa"/>
            <w:vAlign w:val="top"/>
            <w:textDirection w:val="lrTb"/>
            <w:noWrap w:val="false"/>
          </w:tcPr>
          <w:p>
            <w:pPr>
              <w:pStyle w:val="1128"/>
              <w:spacing w:before="40" w:after="40"/>
              <w:rPr>
                <w:bCs/>
                <w:iCs/>
                <w:sz w:val="20"/>
                <w:szCs w:val="20"/>
              </w:rPr>
            </w:pPr>
            <w:r>
              <w:rPr>
                <w:bCs/>
                <w:iCs/>
                <w:sz w:val="20"/>
                <w:szCs w:val="20"/>
              </w:rPr>
              <w:t xml:space="preserve">- ППРФ от 09.02.2021 № 141</w:t>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28"/>
              <w:jc w:val="center"/>
              <w:spacing w:before="40" w:after="40"/>
              <w:rPr>
                <w:bCs/>
                <w:iCs/>
                <w:sz w:val="20"/>
                <w:szCs w:val="20"/>
              </w:rPr>
            </w:pPr>
            <w:r>
              <w:rPr>
                <w:bCs/>
                <w:iCs/>
                <w:sz w:val="20"/>
                <w:szCs w:val="20"/>
              </w:rPr>
              <w:t xml:space="preserve">6</w:t>
            </w:r>
            <w:r>
              <w:rPr>
                <w:bCs/>
                <w:iCs/>
                <w:sz w:val="20"/>
                <w:szCs w:val="20"/>
              </w:rPr>
            </w:r>
            <w:r>
              <w:rPr>
                <w:bCs/>
                <w:iCs/>
                <w:sz w:val="20"/>
                <w:szCs w:val="20"/>
              </w:rPr>
            </w:r>
          </w:p>
        </w:tc>
        <w:tc>
          <w:tcPr>
            <w:tcW w:w="4253" w:type="dxa"/>
            <w:vAlign w:val="top"/>
            <w:textDirection w:val="lrTb"/>
            <w:noWrap w:val="false"/>
          </w:tcPr>
          <w:p>
            <w:pPr>
              <w:pStyle w:val="1128"/>
              <w:spacing w:before="40" w:after="40"/>
              <w:rPr>
                <w:bCs/>
                <w:iCs/>
                <w:sz w:val="20"/>
                <w:szCs w:val="20"/>
              </w:rPr>
            </w:pPr>
            <w:r>
              <w:rPr>
                <w:bCs/>
                <w:iCs/>
                <w:sz w:val="20"/>
                <w:szCs w:val="20"/>
              </w:rPr>
              <w:t xml:space="preserve">- ППРФ от 05.12.2019 № 1598 </w:t>
            </w:r>
            <w:r>
              <w:rPr>
                <w:bCs/>
                <w:iCs/>
                <w:sz w:val="20"/>
                <w:szCs w:val="20"/>
              </w:rPr>
            </w:r>
          </w:p>
        </w:tc>
        <w:tc>
          <w:tcPr>
            <w:tcW w:w="4394" w:type="dxa"/>
            <w:vAlign w:val="top"/>
            <w:textDirection w:val="lrTb"/>
            <w:noWrap w:val="false"/>
          </w:tcPr>
          <w:p>
            <w:pPr>
              <w:pStyle w:val="1128"/>
              <w:spacing w:before="40" w:after="40"/>
              <w:rPr>
                <w:bCs/>
                <w:iCs/>
                <w:sz w:val="20"/>
                <w:szCs w:val="20"/>
              </w:rPr>
            </w:pPr>
            <w:r>
              <w:rPr>
                <w:bCs/>
                <w:iCs/>
                <w:sz w:val="20"/>
                <w:szCs w:val="20"/>
              </w:rPr>
              <w:t xml:space="preserve">- ППРФ от 05.12.2019 № 1598</w:t>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28"/>
              <w:jc w:val="center"/>
              <w:spacing w:before="40" w:after="40"/>
              <w:rPr>
                <w:bCs/>
                <w:iCs/>
                <w:sz w:val="20"/>
                <w:szCs w:val="20"/>
              </w:rPr>
              <w:outlineLvl w:val="5"/>
            </w:pPr>
            <w:r>
              <w:rPr>
                <w:bCs/>
                <w:iCs/>
                <w:sz w:val="20"/>
                <w:szCs w:val="20"/>
              </w:rPr>
              <w:t xml:space="preserve">7</w:t>
            </w:r>
            <w:r>
              <w:rPr>
                <w:bCs/>
                <w:iCs/>
                <w:sz w:val="20"/>
                <w:szCs w:val="20"/>
              </w:rPr>
            </w:r>
            <w:r>
              <w:rPr>
                <w:bCs/>
                <w:iCs/>
                <w:sz w:val="20"/>
                <w:szCs w:val="20"/>
              </w:rPr>
            </w:r>
          </w:p>
        </w:tc>
        <w:tc>
          <w:tcPr>
            <w:tcW w:w="4253" w:type="dxa"/>
            <w:vAlign w:val="top"/>
            <w:textDirection w:val="lrTb"/>
            <w:noWrap w:val="false"/>
          </w:tcPr>
          <w:p>
            <w:pPr>
              <w:pStyle w:val="1128"/>
              <w:keepNext/>
              <w:spacing w:before="40" w:after="40"/>
              <w:rPr>
                <w:bCs/>
                <w:iCs/>
                <w:sz w:val="20"/>
                <w:szCs w:val="20"/>
              </w:rPr>
              <w:outlineLvl w:val="5"/>
            </w:pPr>
            <w:r>
              <w:rPr>
                <w:bCs/>
                <w:iCs/>
                <w:sz w:val="20"/>
                <w:szCs w:val="20"/>
              </w:rPr>
              <w:t xml:space="preserve">- ППРФ от 30.12.2017 № 1706 </w:t>
            </w:r>
            <w:r>
              <w:rPr>
                <w:bCs/>
                <w:iCs/>
                <w:sz w:val="20"/>
                <w:szCs w:val="20"/>
              </w:rPr>
            </w:r>
          </w:p>
        </w:tc>
        <w:tc>
          <w:tcPr>
            <w:tcW w:w="4394" w:type="dxa"/>
            <w:vAlign w:val="top"/>
            <w:textDirection w:val="lrTb"/>
            <w:noWrap w:val="false"/>
          </w:tcPr>
          <w:p>
            <w:pPr>
              <w:pStyle w:val="1128"/>
              <w:keepNext/>
              <w:spacing w:before="40" w:after="40"/>
              <w:rPr>
                <w:bCs/>
                <w:iCs/>
                <w:sz w:val="20"/>
                <w:szCs w:val="20"/>
              </w:rPr>
              <w:outlineLvl w:val="5"/>
            </w:pP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28"/>
              <w:jc w:val="center"/>
              <w:spacing w:before="40" w:after="40"/>
              <w:rPr>
                <w:bCs/>
                <w:iCs/>
                <w:sz w:val="20"/>
                <w:szCs w:val="20"/>
              </w:rPr>
              <w:outlineLvl w:val="5"/>
            </w:pPr>
            <w:r>
              <w:rPr>
                <w:bCs/>
                <w:iCs/>
                <w:sz w:val="20"/>
                <w:szCs w:val="20"/>
              </w:rPr>
              <w:t xml:space="preserve">8</w:t>
            </w:r>
            <w:r>
              <w:rPr>
                <w:bCs/>
                <w:iCs/>
                <w:sz w:val="20"/>
                <w:szCs w:val="20"/>
              </w:rPr>
            </w:r>
            <w:r>
              <w:rPr>
                <w:bCs/>
                <w:iCs/>
                <w:sz w:val="20"/>
                <w:szCs w:val="20"/>
              </w:rPr>
            </w:r>
          </w:p>
        </w:tc>
        <w:tc>
          <w:tcPr>
            <w:tcW w:w="4253" w:type="dxa"/>
            <w:vAlign w:val="top"/>
            <w:textDirection w:val="lrTb"/>
            <w:noWrap w:val="false"/>
          </w:tcPr>
          <w:p>
            <w:pPr>
              <w:pStyle w:val="1128"/>
              <w:keepNext/>
              <w:spacing w:before="40" w:after="40"/>
              <w:rPr>
                <w:bCs/>
                <w:iCs/>
                <w:sz w:val="20"/>
                <w:szCs w:val="20"/>
              </w:rPr>
              <w:outlineLvl w:val="5"/>
            </w:pPr>
            <w:r>
              <w:rPr>
                <w:bCs/>
                <w:iCs/>
                <w:sz w:val="20"/>
                <w:szCs w:val="20"/>
              </w:rPr>
              <w:t xml:space="preserve">- ППРФ от 06.09.2022 № 1570 </w:t>
            </w:r>
            <w:r>
              <w:rPr>
                <w:bCs/>
                <w:iCs/>
                <w:sz w:val="20"/>
                <w:szCs w:val="20"/>
              </w:rPr>
              <w:br w:type="textWrapping" w:clear="all"/>
              <w:t xml:space="preserve">(за исключением п. 12.1)</w:t>
            </w:r>
            <w:r>
              <w:rPr>
                <w:bCs/>
                <w:iCs/>
                <w:sz w:val="20"/>
                <w:szCs w:val="20"/>
              </w:rPr>
            </w:r>
            <w:r>
              <w:rPr>
                <w:bCs/>
                <w:iCs/>
                <w:sz w:val="20"/>
                <w:szCs w:val="20"/>
              </w:rPr>
            </w:r>
          </w:p>
        </w:tc>
        <w:tc>
          <w:tcPr>
            <w:tcW w:w="4394" w:type="dxa"/>
            <w:vAlign w:val="center"/>
            <w:textDirection w:val="lrTb"/>
            <w:noWrap w:val="false"/>
          </w:tcPr>
          <w:p>
            <w:pPr>
              <w:pStyle w:val="1128"/>
              <w:keepNext/>
              <w:spacing w:before="40" w:after="40"/>
              <w:rPr>
                <w:bCs/>
                <w:iCs/>
                <w:sz w:val="20"/>
                <w:szCs w:val="20"/>
              </w:rPr>
              <w:outlineLvl w:val="5"/>
            </w:pPr>
            <w:r>
              <w:rPr>
                <w:bCs/>
                <w:iCs/>
                <w:sz w:val="20"/>
                <w:szCs w:val="20"/>
              </w:rPr>
              <w:t xml:space="preserve">- ППРФ от 06.092022 № 1570</w:t>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28"/>
              <w:jc w:val="center"/>
              <w:spacing w:before="40" w:after="40"/>
              <w:rPr>
                <w:bCs/>
                <w:iCs/>
                <w:sz w:val="20"/>
                <w:szCs w:val="20"/>
              </w:rPr>
              <w:outlineLvl w:val="5"/>
            </w:pPr>
            <w:r>
              <w:rPr>
                <w:bCs/>
                <w:iCs/>
                <w:sz w:val="20"/>
                <w:szCs w:val="20"/>
              </w:rPr>
              <w:t xml:space="preserve">9</w:t>
            </w:r>
            <w:r>
              <w:rPr>
                <w:bCs/>
                <w:iCs/>
                <w:sz w:val="20"/>
                <w:szCs w:val="20"/>
              </w:rPr>
            </w:r>
            <w:r>
              <w:rPr>
                <w:bCs/>
                <w:iCs/>
                <w:sz w:val="20"/>
                <w:szCs w:val="20"/>
              </w:rPr>
            </w:r>
          </w:p>
        </w:tc>
        <w:tc>
          <w:tcPr>
            <w:tcW w:w="4253" w:type="dxa"/>
            <w:vAlign w:val="top"/>
            <w:textDirection w:val="lrTb"/>
            <w:noWrap w:val="false"/>
          </w:tcPr>
          <w:p>
            <w:pPr>
              <w:pStyle w:val="1128"/>
              <w:keepNext/>
              <w:spacing w:before="40" w:after="40"/>
              <w:rPr>
                <w:bCs/>
                <w:iCs/>
                <w:sz w:val="20"/>
                <w:szCs w:val="20"/>
              </w:rPr>
              <w:outlineLvl w:val="5"/>
            </w:pPr>
            <w:r>
              <w:rPr>
                <w:bCs/>
                <w:iCs/>
                <w:sz w:val="20"/>
                <w:szCs w:val="20"/>
              </w:rPr>
              <w:t xml:space="preserve">- </w:t>
            </w:r>
            <w:r>
              <w:rPr>
                <w:bCs/>
                <w:iCs/>
                <w:sz w:val="20"/>
                <w:szCs w:val="20"/>
              </w:rPr>
              <w:t xml:space="preserve">Решение № 258-Р (в рамках </w:t>
            </w:r>
            <w:r>
              <w:rPr>
                <w:bCs/>
                <w:iCs/>
                <w:sz w:val="20"/>
                <w:szCs w:val="20"/>
              </w:rPr>
              <w:t xml:space="preserve">ППРФ </w:t>
            </w:r>
            <w:r>
              <w:rPr>
                <w:bCs/>
                <w:iCs/>
                <w:sz w:val="20"/>
                <w:szCs w:val="20"/>
              </w:rPr>
              <w:br w:type="textWrapping" w:clear="all"/>
            </w:r>
            <w:r>
              <w:rPr>
                <w:bCs/>
                <w:iCs/>
                <w:sz w:val="20"/>
                <w:szCs w:val="20"/>
              </w:rPr>
              <w:t xml:space="preserve">от 25.10.2023 №</w:t>
            </w:r>
            <w:r>
              <w:rPr>
                <w:bCs/>
                <w:iCs/>
                <w:sz w:val="20"/>
                <w:szCs w:val="20"/>
              </w:rPr>
              <w:t xml:space="preserve"> </w:t>
            </w:r>
            <w:r>
              <w:rPr>
                <w:bCs/>
                <w:iCs/>
                <w:sz w:val="20"/>
                <w:szCs w:val="20"/>
              </w:rPr>
              <w:t xml:space="preserve">1780</w:t>
            </w:r>
            <w:r>
              <w:rPr>
                <w:bCs/>
                <w:iCs/>
                <w:sz w:val="20"/>
                <w:szCs w:val="20"/>
              </w:rPr>
              <w:t xml:space="preserve">)</w:t>
            </w:r>
            <w:r>
              <w:rPr>
                <w:bCs/>
                <w:iCs/>
                <w:sz w:val="20"/>
                <w:szCs w:val="20"/>
              </w:rPr>
            </w:r>
            <w:r>
              <w:rPr>
                <w:bCs/>
                <w:iCs/>
                <w:sz w:val="20"/>
                <w:szCs w:val="20"/>
              </w:rPr>
            </w:r>
          </w:p>
        </w:tc>
        <w:tc>
          <w:tcPr>
            <w:tcW w:w="4394" w:type="dxa"/>
            <w:vAlign w:val="top"/>
            <w:textDirection w:val="lrTb"/>
            <w:noWrap w:val="false"/>
          </w:tcPr>
          <w:p>
            <w:pPr>
              <w:pStyle w:val="1128"/>
              <w:keepNext/>
              <w:spacing w:before="40" w:after="40"/>
              <w:rPr>
                <w:bCs/>
                <w:iCs/>
                <w:sz w:val="20"/>
                <w:szCs w:val="20"/>
              </w:rPr>
              <w:outlineLvl w:val="5"/>
            </w:pPr>
            <w:r>
              <w:rPr>
                <w:bCs/>
                <w:iCs/>
                <w:sz w:val="20"/>
                <w:szCs w:val="20"/>
              </w:rPr>
              <w:t xml:space="preserve">- </w:t>
            </w:r>
            <w:r>
              <w:rPr>
                <w:bCs/>
                <w:iCs/>
                <w:sz w:val="20"/>
                <w:szCs w:val="20"/>
              </w:rPr>
              <w:t xml:space="preserve">Решение № 258-Р (в рамках </w:t>
            </w:r>
            <w:r>
              <w:rPr>
                <w:bCs/>
                <w:iCs/>
                <w:sz w:val="20"/>
                <w:szCs w:val="20"/>
              </w:rPr>
              <w:t xml:space="preserve">ППРФ </w:t>
            </w:r>
            <w:r>
              <w:rPr>
                <w:bCs/>
                <w:iCs/>
                <w:sz w:val="20"/>
                <w:szCs w:val="20"/>
              </w:rPr>
              <w:br w:type="textWrapping" w:clear="all"/>
            </w:r>
            <w:r>
              <w:rPr>
                <w:bCs/>
                <w:iCs/>
                <w:sz w:val="20"/>
                <w:szCs w:val="20"/>
              </w:rPr>
              <w:t xml:space="preserve">от 25.10.2023 №</w:t>
            </w:r>
            <w:r>
              <w:rPr>
                <w:bCs/>
                <w:iCs/>
                <w:sz w:val="20"/>
                <w:szCs w:val="20"/>
              </w:rPr>
              <w:t xml:space="preserve"> </w:t>
            </w:r>
            <w:r>
              <w:rPr>
                <w:bCs/>
                <w:iCs/>
                <w:sz w:val="20"/>
                <w:szCs w:val="20"/>
              </w:rPr>
              <w:t xml:space="preserve">1780</w:t>
            </w:r>
            <w:r>
              <w:rPr>
                <w:bCs/>
                <w:iCs/>
                <w:sz w:val="20"/>
                <w:szCs w:val="20"/>
              </w:rPr>
              <w:t xml:space="preserve">)</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28"/>
              <w:jc w:val="center"/>
              <w:spacing w:before="40" w:after="40"/>
              <w:rPr>
                <w:bCs/>
                <w:iCs/>
                <w:sz w:val="20"/>
                <w:szCs w:val="20"/>
              </w:rPr>
              <w:outlineLvl w:val="5"/>
            </w:pPr>
            <w:r>
              <w:rPr>
                <w:bCs/>
                <w:iCs/>
                <w:sz w:val="20"/>
                <w:szCs w:val="20"/>
              </w:rPr>
              <w:t xml:space="preserve">10</w:t>
            </w:r>
            <w:r>
              <w:rPr>
                <w:bCs/>
                <w:iCs/>
                <w:sz w:val="20"/>
                <w:szCs w:val="20"/>
              </w:rPr>
            </w:r>
          </w:p>
        </w:tc>
        <w:tc>
          <w:tcPr>
            <w:tcW w:w="4253" w:type="dxa"/>
            <w:vAlign w:val="top"/>
            <w:textDirection w:val="lrTb"/>
            <w:noWrap w:val="false"/>
          </w:tcPr>
          <w:p>
            <w:pPr>
              <w:pStyle w:val="1128"/>
              <w:keepNext/>
              <w:spacing w:before="40" w:after="40"/>
              <w:rPr>
                <w:bCs/>
                <w:iCs/>
                <w:sz w:val="20"/>
                <w:szCs w:val="20"/>
              </w:rPr>
              <w:outlineLvl w:val="5"/>
            </w:pPr>
            <w:r>
              <w:rPr>
                <w:bCs/>
                <w:iCs/>
                <w:sz w:val="20"/>
                <w:szCs w:val="20"/>
              </w:rPr>
              <w:t xml:space="preserve">- </w:t>
            </w:r>
            <w:r>
              <w:rPr>
                <w:bCs/>
                <w:iCs/>
                <w:sz w:val="20"/>
                <w:szCs w:val="20"/>
              </w:rPr>
              <w:t xml:space="preserve">Решение № 358-Р (в рамках </w:t>
            </w:r>
            <w:r>
              <w:rPr>
                <w:bCs/>
                <w:iCs/>
                <w:sz w:val="20"/>
                <w:szCs w:val="20"/>
              </w:rPr>
              <w:t xml:space="preserve">ППРФ </w:t>
            </w:r>
            <w:r>
              <w:rPr>
                <w:bCs/>
                <w:iCs/>
                <w:sz w:val="20"/>
                <w:szCs w:val="20"/>
              </w:rPr>
              <w:br w:type="textWrapping" w:clear="all"/>
            </w:r>
            <w:r>
              <w:rPr>
                <w:bCs/>
                <w:iCs/>
                <w:sz w:val="20"/>
                <w:szCs w:val="20"/>
              </w:rPr>
              <w:t xml:space="preserve">от 25.10.2023 №</w:t>
            </w:r>
            <w:r>
              <w:rPr>
                <w:bCs/>
                <w:iCs/>
                <w:sz w:val="20"/>
                <w:szCs w:val="20"/>
              </w:rPr>
              <w:t xml:space="preserve"> </w:t>
            </w:r>
            <w:r>
              <w:rPr>
                <w:bCs/>
                <w:iCs/>
                <w:sz w:val="20"/>
                <w:szCs w:val="20"/>
              </w:rPr>
              <w:t xml:space="preserve">1780</w:t>
            </w:r>
            <w:r>
              <w:rPr>
                <w:bCs/>
                <w:iCs/>
                <w:sz w:val="20"/>
                <w:szCs w:val="20"/>
              </w:rPr>
              <w:t xml:space="preserve">)</w:t>
            </w:r>
            <w:r>
              <w:rPr>
                <w:bCs/>
                <w:iCs/>
                <w:sz w:val="20"/>
                <w:szCs w:val="20"/>
              </w:rPr>
            </w:r>
            <w:r>
              <w:rPr>
                <w:bCs/>
                <w:iCs/>
                <w:sz w:val="20"/>
                <w:szCs w:val="20"/>
              </w:rPr>
            </w:r>
          </w:p>
        </w:tc>
        <w:tc>
          <w:tcPr>
            <w:tcW w:w="4394" w:type="dxa"/>
            <w:vAlign w:val="top"/>
            <w:textDirection w:val="lrTb"/>
            <w:noWrap w:val="false"/>
          </w:tcPr>
          <w:p>
            <w:pPr>
              <w:pStyle w:val="1128"/>
              <w:keepNext/>
              <w:spacing w:before="40" w:after="40"/>
              <w:rPr>
                <w:bCs/>
                <w:iCs/>
                <w:sz w:val="20"/>
                <w:szCs w:val="20"/>
              </w:rPr>
              <w:outlineLvl w:val="5"/>
            </w:pPr>
            <w:r>
              <w:rPr>
                <w:bCs/>
                <w:iCs/>
                <w:sz w:val="20"/>
                <w:szCs w:val="20"/>
              </w:rPr>
              <w:t xml:space="preserve">- </w:t>
            </w:r>
            <w:r>
              <w:rPr>
                <w:bCs/>
                <w:iCs/>
                <w:sz w:val="20"/>
                <w:szCs w:val="20"/>
              </w:rPr>
              <w:t xml:space="preserve">Решение № 358-Р (в рамках </w:t>
            </w:r>
            <w:r>
              <w:rPr>
                <w:bCs/>
                <w:iCs/>
                <w:sz w:val="20"/>
                <w:szCs w:val="20"/>
              </w:rPr>
              <w:t xml:space="preserve">ППРФ </w:t>
            </w:r>
            <w:r>
              <w:rPr>
                <w:bCs/>
                <w:iCs/>
                <w:sz w:val="20"/>
                <w:szCs w:val="20"/>
              </w:rPr>
              <w:br w:type="textWrapping" w:clear="all"/>
            </w:r>
            <w:r>
              <w:rPr>
                <w:bCs/>
                <w:iCs/>
                <w:sz w:val="20"/>
                <w:szCs w:val="20"/>
              </w:rPr>
              <w:t xml:space="preserve">от 25.10.2023 №</w:t>
            </w:r>
            <w:r>
              <w:rPr>
                <w:bCs/>
                <w:iCs/>
                <w:sz w:val="20"/>
                <w:szCs w:val="20"/>
              </w:rPr>
              <w:t xml:space="preserve"> </w:t>
            </w:r>
            <w:r>
              <w:rPr>
                <w:bCs/>
                <w:iCs/>
                <w:sz w:val="20"/>
                <w:szCs w:val="20"/>
              </w:rPr>
              <w:t xml:space="preserve">1780</w:t>
            </w:r>
            <w:r>
              <w:rPr>
                <w:bCs/>
                <w:iCs/>
                <w:sz w:val="20"/>
                <w:szCs w:val="20"/>
              </w:rPr>
              <w:t xml:space="preserve">)</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28"/>
              <w:jc w:val="center"/>
              <w:spacing w:before="40" w:after="40"/>
              <w:rPr>
                <w:bCs/>
                <w:iCs/>
                <w:sz w:val="20"/>
                <w:szCs w:val="20"/>
              </w:rPr>
              <w:outlineLvl w:val="5"/>
            </w:pPr>
            <w:r>
              <w:rPr>
                <w:bCs/>
                <w:iCs/>
                <w:sz w:val="20"/>
                <w:szCs w:val="20"/>
              </w:rPr>
              <w:t xml:space="preserve">11</w:t>
            </w:r>
            <w:r>
              <w:rPr>
                <w:bCs/>
                <w:iCs/>
                <w:sz w:val="20"/>
                <w:szCs w:val="20"/>
              </w:rPr>
            </w:r>
          </w:p>
        </w:tc>
        <w:tc>
          <w:tcPr>
            <w:tcW w:w="4253" w:type="dxa"/>
            <w:vAlign w:val="top"/>
            <w:textDirection w:val="lrTb"/>
            <w:noWrap w:val="false"/>
          </w:tcPr>
          <w:p>
            <w:pPr>
              <w:pStyle w:val="1128"/>
              <w:keepNext/>
              <w:spacing w:before="40" w:after="40"/>
              <w:rPr>
                <w:bCs/>
                <w:iCs/>
                <w:sz w:val="20"/>
                <w:szCs w:val="20"/>
              </w:rPr>
              <w:outlineLvl w:val="5"/>
            </w:pPr>
            <w:r>
              <w:rPr>
                <w:bCs/>
                <w:iCs/>
                <w:sz w:val="20"/>
                <w:szCs w:val="20"/>
              </w:rPr>
              <w:t xml:space="preserve">- </w:t>
            </w:r>
            <w:r>
              <w:rPr>
                <w:bCs/>
                <w:iCs/>
                <w:sz w:val="20"/>
                <w:szCs w:val="20"/>
              </w:rPr>
              <w:t xml:space="preserve">Решение № 1201-Р (в рамках </w:t>
            </w:r>
            <w:r>
              <w:rPr>
                <w:bCs/>
                <w:iCs/>
                <w:sz w:val="20"/>
                <w:szCs w:val="20"/>
              </w:rPr>
              <w:t xml:space="preserve">ППРФ </w:t>
            </w:r>
            <w:r>
              <w:rPr>
                <w:bCs/>
                <w:iCs/>
                <w:sz w:val="20"/>
                <w:szCs w:val="20"/>
              </w:rPr>
              <w:br w:type="textWrapping" w:clear="all"/>
            </w:r>
            <w:r>
              <w:rPr>
                <w:bCs/>
                <w:iCs/>
                <w:sz w:val="20"/>
                <w:szCs w:val="20"/>
              </w:rPr>
              <w:t xml:space="preserve">от 25.10.2023 №</w:t>
            </w:r>
            <w:r>
              <w:rPr>
                <w:bCs/>
                <w:iCs/>
                <w:sz w:val="20"/>
                <w:szCs w:val="20"/>
              </w:rPr>
              <w:t xml:space="preserve"> </w:t>
            </w:r>
            <w:r>
              <w:rPr>
                <w:bCs/>
                <w:iCs/>
                <w:sz w:val="20"/>
                <w:szCs w:val="20"/>
              </w:rPr>
              <w:t xml:space="preserve">1780</w:t>
            </w:r>
            <w:r>
              <w:rPr>
                <w:bCs/>
                <w:iCs/>
                <w:sz w:val="20"/>
                <w:szCs w:val="20"/>
              </w:rPr>
              <w:t xml:space="preserve">)</w:t>
            </w:r>
            <w:r>
              <w:rPr>
                <w:bCs/>
                <w:iCs/>
                <w:sz w:val="20"/>
                <w:szCs w:val="20"/>
              </w:rPr>
            </w:r>
            <w:r>
              <w:rPr>
                <w:bCs/>
                <w:iCs/>
                <w:sz w:val="20"/>
                <w:szCs w:val="20"/>
              </w:rPr>
            </w:r>
          </w:p>
        </w:tc>
        <w:tc>
          <w:tcPr>
            <w:tcW w:w="4394" w:type="dxa"/>
            <w:vAlign w:val="top"/>
            <w:textDirection w:val="lrTb"/>
            <w:noWrap w:val="false"/>
          </w:tcPr>
          <w:p>
            <w:pPr>
              <w:pStyle w:val="1128"/>
              <w:keepNext/>
              <w:spacing w:before="40" w:after="40"/>
              <w:rPr>
                <w:bCs/>
                <w:iCs/>
                <w:sz w:val="20"/>
                <w:szCs w:val="20"/>
              </w:rPr>
              <w:outlineLvl w:val="5"/>
            </w:pPr>
            <w:r>
              <w:rPr>
                <w:bCs/>
                <w:iCs/>
                <w:sz w:val="20"/>
                <w:szCs w:val="20"/>
              </w:rPr>
              <w:t xml:space="preserve">- </w:t>
            </w:r>
            <w:r>
              <w:rPr>
                <w:bCs/>
                <w:iCs/>
                <w:sz w:val="20"/>
                <w:szCs w:val="20"/>
              </w:rPr>
              <w:t xml:space="preserve">Решение № 1201-Р (в рамках </w:t>
            </w:r>
            <w:r>
              <w:rPr>
                <w:bCs/>
                <w:iCs/>
                <w:sz w:val="20"/>
                <w:szCs w:val="20"/>
              </w:rPr>
              <w:t xml:space="preserve">ППРФ </w:t>
            </w:r>
            <w:r>
              <w:rPr>
                <w:bCs/>
                <w:iCs/>
                <w:sz w:val="20"/>
                <w:szCs w:val="20"/>
              </w:rPr>
              <w:br w:type="textWrapping" w:clear="all"/>
            </w:r>
            <w:r>
              <w:rPr>
                <w:bCs/>
                <w:iCs/>
                <w:sz w:val="20"/>
                <w:szCs w:val="20"/>
              </w:rPr>
              <w:t xml:space="preserve">от 25.10.2023 №</w:t>
            </w:r>
            <w:r>
              <w:rPr>
                <w:bCs/>
                <w:iCs/>
                <w:sz w:val="20"/>
                <w:szCs w:val="20"/>
              </w:rPr>
              <w:t xml:space="preserve"> </w:t>
            </w:r>
            <w:r>
              <w:rPr>
                <w:bCs/>
                <w:iCs/>
                <w:sz w:val="20"/>
                <w:szCs w:val="20"/>
              </w:rPr>
              <w:t xml:space="preserve">1780</w:t>
            </w:r>
            <w:r>
              <w:rPr>
                <w:bCs/>
                <w:iCs/>
                <w:sz w:val="20"/>
                <w:szCs w:val="20"/>
              </w:rPr>
              <w:t xml:space="preserve">)</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28"/>
              <w:jc w:val="center"/>
              <w:spacing w:before="40" w:after="40"/>
              <w:rPr>
                <w:bCs/>
                <w:iCs/>
                <w:sz w:val="20"/>
                <w:szCs w:val="20"/>
              </w:rPr>
              <w:outlineLvl w:val="5"/>
            </w:pPr>
            <w:r>
              <w:rPr>
                <w:bCs/>
                <w:iCs/>
                <w:sz w:val="20"/>
                <w:szCs w:val="20"/>
              </w:rPr>
              <w:t xml:space="preserve">12</w:t>
            </w:r>
            <w:r>
              <w:rPr>
                <w:bCs/>
                <w:iCs/>
                <w:sz w:val="20"/>
                <w:szCs w:val="20"/>
              </w:rPr>
            </w:r>
          </w:p>
        </w:tc>
        <w:tc>
          <w:tcPr>
            <w:tcW w:w="4253" w:type="dxa"/>
            <w:vAlign w:val="top"/>
            <w:textDirection w:val="lrTb"/>
            <w:noWrap w:val="false"/>
          </w:tcPr>
          <w:p>
            <w:pPr>
              <w:pStyle w:val="1128"/>
              <w:keepNext/>
              <w:spacing w:before="40" w:after="40"/>
              <w:rPr>
                <w:bCs/>
                <w:iCs/>
                <w:sz w:val="20"/>
                <w:szCs w:val="20"/>
              </w:rPr>
              <w:outlineLvl w:val="5"/>
            </w:pPr>
            <w:r>
              <w:rPr>
                <w:bCs/>
                <w:iCs/>
                <w:sz w:val="20"/>
                <w:szCs w:val="20"/>
              </w:rPr>
              <w:t xml:space="preserve">- </w:t>
            </w:r>
            <w:r>
              <w:rPr>
                <w:bCs/>
                <w:iCs/>
                <w:sz w:val="20"/>
                <w:szCs w:val="20"/>
              </w:rPr>
              <w:t xml:space="preserve">Решение № 1553-Р (в рамках </w:t>
            </w:r>
            <w:r>
              <w:rPr>
                <w:bCs/>
                <w:iCs/>
                <w:sz w:val="20"/>
                <w:szCs w:val="20"/>
              </w:rPr>
              <w:t xml:space="preserve">ППРФ </w:t>
            </w:r>
            <w:r>
              <w:rPr>
                <w:bCs/>
                <w:iCs/>
                <w:sz w:val="20"/>
                <w:szCs w:val="20"/>
              </w:rPr>
              <w:br w:type="textWrapping" w:clear="all"/>
            </w:r>
            <w:r>
              <w:rPr>
                <w:bCs/>
                <w:iCs/>
                <w:sz w:val="20"/>
                <w:szCs w:val="20"/>
              </w:rPr>
              <w:t xml:space="preserve">от 25.10.2023 №</w:t>
            </w:r>
            <w:r>
              <w:rPr>
                <w:bCs/>
                <w:iCs/>
                <w:sz w:val="20"/>
                <w:szCs w:val="20"/>
              </w:rPr>
              <w:t xml:space="preserve"> </w:t>
            </w:r>
            <w:r>
              <w:rPr>
                <w:bCs/>
                <w:iCs/>
                <w:sz w:val="20"/>
                <w:szCs w:val="20"/>
              </w:rPr>
              <w:t xml:space="preserve">1780</w:t>
            </w:r>
            <w:r>
              <w:rPr>
                <w:bCs/>
                <w:iCs/>
                <w:sz w:val="20"/>
                <w:szCs w:val="20"/>
              </w:rPr>
              <w:t xml:space="preserve">)</w:t>
            </w:r>
            <w:r>
              <w:rPr>
                <w:bCs/>
                <w:iCs/>
                <w:sz w:val="20"/>
                <w:szCs w:val="20"/>
              </w:rPr>
            </w:r>
            <w:r>
              <w:rPr>
                <w:bCs/>
                <w:iCs/>
                <w:sz w:val="20"/>
                <w:szCs w:val="20"/>
              </w:rPr>
            </w:r>
          </w:p>
        </w:tc>
        <w:tc>
          <w:tcPr>
            <w:tcW w:w="4394" w:type="dxa"/>
            <w:vAlign w:val="top"/>
            <w:textDirection w:val="lrTb"/>
            <w:noWrap w:val="false"/>
          </w:tcPr>
          <w:p>
            <w:pPr>
              <w:pStyle w:val="1128"/>
              <w:keepNext/>
              <w:spacing w:before="40" w:after="40"/>
              <w:rPr>
                <w:bCs/>
                <w:iCs/>
                <w:sz w:val="20"/>
                <w:szCs w:val="20"/>
              </w:rPr>
              <w:outlineLvl w:val="5"/>
            </w:pPr>
            <w:r>
              <w:rPr>
                <w:bCs/>
                <w:iCs/>
                <w:sz w:val="20"/>
                <w:szCs w:val="20"/>
              </w:rPr>
              <w:t xml:space="preserve">- </w:t>
            </w:r>
            <w:r>
              <w:rPr>
                <w:bCs/>
                <w:iCs/>
                <w:sz w:val="20"/>
                <w:szCs w:val="20"/>
              </w:rPr>
              <w:t xml:space="preserve">Решение № 1553-Р (в рамках </w:t>
            </w:r>
            <w:r>
              <w:rPr>
                <w:bCs/>
                <w:iCs/>
                <w:sz w:val="20"/>
                <w:szCs w:val="20"/>
              </w:rPr>
              <w:t xml:space="preserve">ППРФ </w:t>
            </w:r>
            <w:r>
              <w:rPr>
                <w:bCs/>
                <w:iCs/>
                <w:sz w:val="20"/>
                <w:szCs w:val="20"/>
              </w:rPr>
              <w:br w:type="textWrapping" w:clear="all"/>
            </w:r>
            <w:r>
              <w:rPr>
                <w:bCs/>
                <w:iCs/>
                <w:sz w:val="20"/>
                <w:szCs w:val="20"/>
              </w:rPr>
              <w:t xml:space="preserve">от 25.10.2023 №</w:t>
            </w:r>
            <w:r>
              <w:rPr>
                <w:bCs/>
                <w:iCs/>
                <w:sz w:val="20"/>
                <w:szCs w:val="20"/>
              </w:rPr>
              <w:t xml:space="preserve"> </w:t>
            </w:r>
            <w:r>
              <w:rPr>
                <w:bCs/>
                <w:iCs/>
                <w:sz w:val="20"/>
                <w:szCs w:val="20"/>
              </w:rPr>
              <w:t xml:space="preserve">1780</w:t>
            </w:r>
            <w:r>
              <w:rPr>
                <w:bCs/>
                <w:iCs/>
                <w:sz w:val="20"/>
                <w:szCs w:val="20"/>
              </w:rPr>
              <w:t xml:space="preserve">)</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28"/>
              <w:jc w:val="center"/>
              <w:spacing w:before="40" w:after="40"/>
              <w:rPr>
                <w:bCs/>
                <w:iCs/>
                <w:sz w:val="20"/>
                <w:szCs w:val="20"/>
              </w:rPr>
              <w:outlineLvl w:val="5"/>
            </w:pPr>
            <w:r>
              <w:rPr>
                <w:bCs/>
                <w:iCs/>
                <w:sz w:val="20"/>
                <w:szCs w:val="20"/>
              </w:rPr>
              <w:t xml:space="preserve">13</w:t>
            </w:r>
            <w:r>
              <w:rPr>
                <w:bCs/>
                <w:iCs/>
                <w:sz w:val="20"/>
                <w:szCs w:val="20"/>
              </w:rPr>
            </w:r>
            <w:r>
              <w:rPr>
                <w:bCs/>
                <w:iCs/>
                <w:sz w:val="20"/>
                <w:szCs w:val="20"/>
              </w:rPr>
            </w:r>
          </w:p>
        </w:tc>
        <w:tc>
          <w:tcPr>
            <w:tcW w:w="4253" w:type="dxa"/>
            <w:vAlign w:val="top"/>
            <w:textDirection w:val="lrTb"/>
            <w:noWrap w:val="false"/>
          </w:tcPr>
          <w:p>
            <w:pPr>
              <w:pStyle w:val="1128"/>
              <w:keepNext/>
              <w:spacing w:before="40" w:after="40"/>
              <w:rPr>
                <w:bCs/>
                <w:iCs/>
                <w:sz w:val="20"/>
                <w:szCs w:val="20"/>
              </w:rPr>
              <w:outlineLvl w:val="5"/>
            </w:pPr>
            <w:r>
              <w:rPr>
                <w:bCs/>
                <w:iCs/>
                <w:sz w:val="20"/>
                <w:szCs w:val="20"/>
              </w:rPr>
              <w:t xml:space="preserve">- Решение № 982-Р (в рамках ППРФ </w:t>
              <w:br w:type="textWrapping" w:clear="all"/>
              <w:t xml:space="preserve">от 25.10.2023 № 1780) »</w:t>
            </w:r>
            <w:r>
              <w:rPr>
                <w:bCs/>
                <w:iCs/>
                <w:sz w:val="20"/>
                <w:szCs w:val="20"/>
              </w:rPr>
            </w:r>
            <w:r>
              <w:rPr>
                <w:bCs/>
                <w:iCs/>
                <w:sz w:val="20"/>
                <w:szCs w:val="20"/>
              </w:rPr>
            </w:r>
          </w:p>
        </w:tc>
        <w:tc>
          <w:tcPr>
            <w:tcW w:w="4394" w:type="dxa"/>
            <w:vAlign w:val="top"/>
            <w:textDirection w:val="lrTb"/>
            <w:noWrap w:val="false"/>
          </w:tcPr>
          <w:p>
            <w:pPr>
              <w:pStyle w:val="1128"/>
              <w:keepNext/>
              <w:spacing w:before="40" w:after="40"/>
              <w:rPr>
                <w:bCs/>
                <w:iCs/>
                <w:sz w:val="20"/>
                <w:szCs w:val="20"/>
              </w:rPr>
              <w:outlineLvl w:val="5"/>
            </w:pP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28"/>
              <w:jc w:val="center"/>
              <w:spacing w:before="40" w:after="40"/>
              <w:rPr>
                <w:bCs/>
                <w:iCs/>
                <w:sz w:val="20"/>
                <w:szCs w:val="20"/>
              </w:rPr>
              <w:outlineLvl w:val="5"/>
            </w:pPr>
            <w:r>
              <w:rPr>
                <w:bCs/>
                <w:iCs/>
                <w:sz w:val="20"/>
                <w:szCs w:val="20"/>
              </w:rPr>
              <w:t xml:space="preserve">14</w:t>
            </w:r>
            <w:r>
              <w:rPr>
                <w:bCs/>
                <w:iCs/>
                <w:sz w:val="20"/>
                <w:szCs w:val="20"/>
              </w:rPr>
            </w:r>
          </w:p>
        </w:tc>
        <w:tc>
          <w:tcPr>
            <w:tcW w:w="4253" w:type="dxa"/>
            <w:vAlign w:val="top"/>
            <w:textDirection w:val="lrTb"/>
            <w:noWrap w:val="false"/>
          </w:tcPr>
          <w:p>
            <w:pPr>
              <w:pStyle w:val="1128"/>
              <w:keepNext/>
              <w:spacing w:before="40" w:after="40"/>
              <w:rPr>
                <w:bCs/>
                <w:iCs/>
                <w:sz w:val="20"/>
                <w:szCs w:val="20"/>
              </w:rPr>
              <w:outlineLvl w:val="5"/>
            </w:pPr>
            <w:r>
              <w:rPr>
                <w:bCs/>
                <w:iCs/>
                <w:sz w:val="20"/>
                <w:szCs w:val="20"/>
              </w:rPr>
              <w:t xml:space="preserve">- Решение № 665-Р (в рамках ППРФ </w:t>
              <w:br w:type="textWrapping" w:clear="all"/>
              <w:t xml:space="preserve">от 25.10.2023 № 1780)</w:t>
            </w:r>
            <w:r>
              <w:rPr>
                <w:bCs/>
                <w:iCs/>
                <w:sz w:val="20"/>
                <w:szCs w:val="20"/>
              </w:rPr>
            </w:r>
          </w:p>
        </w:tc>
        <w:tc>
          <w:tcPr>
            <w:tcW w:w="4394" w:type="dxa"/>
            <w:vAlign w:val="top"/>
            <w:textDirection w:val="lrTb"/>
            <w:noWrap w:val="false"/>
          </w:tcPr>
          <w:p>
            <w:pPr>
              <w:pStyle w:val="1128"/>
              <w:keepNext/>
              <w:spacing w:before="40" w:after="40"/>
              <w:rPr>
                <w:bCs/>
                <w:iCs/>
                <w:sz w:val="20"/>
                <w:szCs w:val="20"/>
              </w:rPr>
              <w:outlineLvl w:val="5"/>
            </w:pPr>
            <w:r>
              <w:rPr>
                <w:bCs/>
                <w:iCs/>
                <w:sz w:val="20"/>
                <w:szCs w:val="20"/>
              </w:rPr>
              <w:t xml:space="preserve">- Решение № 665-Р (в рамках ППРФ </w:t>
              <w:br w:type="textWrapping" w:clear="all"/>
              <w:t xml:space="preserve">от 25.10.2023 № 1780)»</w:t>
            </w:r>
            <w:r>
              <w:rPr>
                <w:bCs/>
                <w:iCs/>
                <w:sz w:val="20"/>
                <w:szCs w:val="20"/>
              </w:rPr>
            </w:r>
            <w:r>
              <w:rPr>
                <w:bCs/>
                <w:iCs/>
                <w:sz w:val="20"/>
                <w:szCs w:val="20"/>
              </w:rPr>
            </w:r>
          </w:p>
        </w:tc>
      </w:tr>
    </w:tbl>
    <w:p>
      <w:pPr>
        <w:pStyle w:val="1128"/>
        <w:jc w:val="both"/>
        <w:spacing w:before="40" w:after="120"/>
        <w:rPr>
          <w:sz w:val="20"/>
          <w:szCs w:val="20"/>
        </w:rPr>
        <w:outlineLvl w:val="5"/>
      </w:pPr>
      <w:r>
        <w:rPr>
          <w:sz w:val="20"/>
          <w:szCs w:val="20"/>
        </w:rPr>
      </w:r>
      <w:r>
        <w:rPr>
          <w:sz w:val="20"/>
          <w:szCs w:val="20"/>
        </w:rPr>
      </w:r>
    </w:p>
    <w:p>
      <w:pPr>
        <w:pStyle w:val="1128"/>
        <w:jc w:val="both"/>
        <w:spacing w:before="40" w:after="120"/>
        <w:rPr>
          <w:bCs/>
          <w:iCs/>
          <w:sz w:val="20"/>
          <w:szCs w:val="20"/>
        </w:rPr>
        <w:outlineLvl w:val="5"/>
      </w:pPr>
      <w:r>
        <w:rPr>
          <w:bCs/>
          <w:iCs/>
          <w:sz w:val="20"/>
          <w:szCs w:val="20"/>
        </w:rPr>
      </w:r>
      <w:r>
        <w:rPr>
          <w:bCs/>
          <w:iCs/>
          <w:sz w:val="20"/>
          <w:szCs w:val="20"/>
        </w:rPr>
      </w:r>
    </w:p>
    <w:p>
      <w:pPr>
        <w:pStyle w:val="1128"/>
        <w:jc w:val="both"/>
        <w:spacing w:before="120"/>
        <w:rPr>
          <w:bCs/>
          <w:iCs/>
          <w:sz w:val="20"/>
          <w:szCs w:val="20"/>
        </w:rPr>
      </w:pPr>
      <w:r>
        <w:rPr>
          <w:bCs/>
          <w:iCs/>
          <w:sz w:val="20"/>
          <w:szCs w:val="20"/>
        </w:rPr>
        <w:t xml:space="preserve">*Льготные программы кредитования в рамках </w:t>
      </w:r>
      <w:r>
        <w:rPr>
          <w:bCs/>
          <w:iCs/>
          <w:sz w:val="20"/>
          <w:szCs w:val="20"/>
        </w:rPr>
        <w:t xml:space="preserve">решений о порядке предоставления субсидии, разработанных в соответствии</w:t>
      </w:r>
      <w:r>
        <w:rPr>
          <w:bCs/>
          <w:iCs/>
          <w:sz w:val="20"/>
          <w:szCs w:val="20"/>
        </w:rPr>
        <w:t xml:space="preserve"> </w:t>
      </w:r>
      <w:r>
        <w:rPr>
          <w:bCs/>
          <w:iCs/>
          <w:sz w:val="20"/>
          <w:szCs w:val="20"/>
        </w:rPr>
        <w:t xml:space="preserve">с требованиями постановления Правительства Российской Федерации от 25.10.2023 № 1780 </w:t>
      </w:r>
      <w:r>
        <w:rPr>
          <w:bCs/>
          <w:iCs/>
          <w:sz w:val="20"/>
          <w:szCs w:val="20"/>
        </w:rPr>
        <w:t xml:space="preserve">«Об утверждении Правил предоставления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w:t>
      </w:r>
      <w:r>
        <w:rPr>
          <w:bCs/>
          <w:iCs/>
          <w:sz w:val="20"/>
          <w:szCs w:val="20"/>
        </w:rPr>
        <w:t xml:space="preserve">».».</w:t>
      </w:r>
      <w:r>
        <w:rPr>
          <w:bCs/>
          <w:iCs/>
          <w:sz w:val="20"/>
          <w:szCs w:val="20"/>
        </w:rPr>
      </w:r>
      <w:r>
        <w:rPr>
          <w:bCs/>
          <w:iCs/>
          <w:sz w:val="20"/>
          <w:szCs w:val="20"/>
        </w:rPr>
      </w:r>
    </w:p>
    <w:p>
      <w:pPr>
        <w:pStyle w:val="1128"/>
        <w:jc w:val="both"/>
        <w:spacing w:after="120"/>
        <w:rPr>
          <w:bCs/>
          <w:iCs/>
          <w:sz w:val="20"/>
          <w:szCs w:val="20"/>
        </w:rPr>
        <w:outlineLvl w:val="5"/>
      </w:pPr>
      <w:r>
        <w:rPr>
          <w:bCs/>
          <w:iCs/>
          <w:sz w:val="20"/>
          <w:szCs w:val="20"/>
        </w:rPr>
      </w:r>
      <w:r>
        <w:rPr>
          <w:bCs/>
          <w:iCs/>
          <w:sz w:val="20"/>
          <w:szCs w:val="20"/>
        </w:rPr>
      </w:r>
    </w:p>
    <w:p>
      <w:pPr>
        <w:pStyle w:val="1128"/>
        <w:ind w:left="284" w:firstLine="709"/>
        <w:jc w:val="both"/>
        <w:rPr>
          <w:bCs/>
          <w:iCs/>
          <w:sz w:val="18"/>
          <w:szCs w:val="18"/>
        </w:rPr>
      </w:pPr>
      <w:r>
        <w:rPr>
          <w:bCs/>
          <w:iCs/>
          <w:sz w:val="18"/>
          <w:szCs w:val="18"/>
        </w:rPr>
      </w:r>
      <w:r>
        <w:rPr>
          <w:bCs/>
          <w:iCs/>
          <w:sz w:val="18"/>
          <w:szCs w:val="18"/>
        </w:rPr>
      </w:r>
    </w:p>
    <w:p>
      <w:pPr>
        <w:pStyle w:val="1129"/>
        <w:ind w:firstLine="0"/>
        <w:jc w:val="center"/>
        <w:rPr>
          <w:sz w:val="22"/>
          <w:szCs w:val="22"/>
        </w:rPr>
      </w:pPr>
      <w:r>
        <w:rPr>
          <w:sz w:val="22"/>
          <w:szCs w:val="22"/>
        </w:rPr>
      </w:r>
      <w:r>
        <w:rPr>
          <w:sz w:val="22"/>
          <w:szCs w:val="22"/>
        </w:rPr>
      </w:r>
    </w:p>
    <w:p>
      <w:pPr>
        <w:pStyle w:val="1129"/>
        <w:ind w:firstLine="0"/>
        <w:jc w:val="center"/>
        <w:rPr>
          <w:sz w:val="22"/>
          <w:szCs w:val="22"/>
        </w:rPr>
      </w:pPr>
      <w:r>
        <w:rPr>
          <w:sz w:val="22"/>
          <w:szCs w:val="22"/>
        </w:rPr>
        <w:t xml:space="preserve">13. </w:t>
      </w:r>
      <w:r>
        <w:rPr>
          <w:sz w:val="22"/>
          <w:szCs w:val="22"/>
        </w:rPr>
        <w:t xml:space="preserve">Обслуживание торгово-сервисных предприятий</w:t>
      </w:r>
      <w:r>
        <w:rPr>
          <w:rStyle w:val="1162"/>
          <w:sz w:val="22"/>
          <w:szCs w:val="22"/>
        </w:rPr>
        <w:footnoteReference w:id="6"/>
      </w:r>
      <w:r>
        <w:rPr>
          <w:sz w:val="22"/>
          <w:szCs w:val="22"/>
        </w:rPr>
        <w:t xml:space="preserve">, принимающих к оплате платежные карты, а также принимающих оплату через сервис быстрых платежей платежной системы Банка России»</w:t>
      </w:r>
      <w:r>
        <w:rPr>
          <w:sz w:val="22"/>
          <w:szCs w:val="22"/>
        </w:rPr>
      </w:r>
      <w:r>
        <w:rPr>
          <w:sz w:val="22"/>
          <w:szCs w:val="22"/>
        </w:rPr>
      </w:r>
    </w:p>
    <w:p>
      <w:pPr>
        <w:pStyle w:val="1128"/>
        <w:rPr>
          <w:sz w:val="16"/>
          <w:szCs w:val="16"/>
        </w:rPr>
      </w:pPr>
      <w:r>
        <w:rPr>
          <w:sz w:val="16"/>
          <w:szCs w:val="16"/>
        </w:rPr>
      </w:r>
      <w:r>
        <w:rPr>
          <w:sz w:val="16"/>
          <w:szCs w:val="16"/>
        </w:rPr>
      </w:r>
    </w:p>
    <w:tbl>
      <w:tblPr>
        <w:tblW w:w="10440" w:type="dxa"/>
        <w:tblInd w:w="-7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1173"/>
        <w:gridCol w:w="2967"/>
        <w:gridCol w:w="2239"/>
        <w:gridCol w:w="406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73" w:type="dxa"/>
            <w:vAlign w:val="center"/>
            <w:textDirection w:val="lrTb"/>
            <w:noWrap w:val="false"/>
          </w:tcPr>
          <w:p>
            <w:pPr>
              <w:pStyle w:val="1128"/>
              <w:jc w:val="center"/>
              <w:rPr>
                <w:b/>
                <w:sz w:val="20"/>
                <w:szCs w:val="20"/>
              </w:rPr>
            </w:pPr>
            <w:r>
              <w:rPr>
                <w:b/>
                <w:sz w:val="20"/>
                <w:szCs w:val="20"/>
              </w:rPr>
              <w:t xml:space="preserve">№</w:t>
            </w:r>
            <w:r>
              <w:rPr>
                <w:b/>
                <w:sz w:val="20"/>
                <w:szCs w:val="20"/>
              </w:rPr>
            </w:r>
          </w:p>
          <w:p>
            <w:pPr>
              <w:pStyle w:val="1128"/>
              <w:jc w:val="center"/>
              <w:rPr>
                <w:b/>
                <w:sz w:val="20"/>
                <w:szCs w:val="20"/>
              </w:rPr>
            </w:pPr>
            <w:r>
              <w:rPr>
                <w:b/>
                <w:sz w:val="20"/>
                <w:szCs w:val="20"/>
              </w:rPr>
              <w:t xml:space="preserve">п/п</w:t>
            </w:r>
            <w:r>
              <w:rPr>
                <w:b/>
                <w:sz w:val="20"/>
                <w:szCs w:val="20"/>
              </w:rPr>
            </w:r>
          </w:p>
        </w:tc>
        <w:tc>
          <w:tcPr>
            <w:tcW w:w="2967" w:type="dxa"/>
            <w:vAlign w:val="center"/>
            <w:textDirection w:val="lrTb"/>
            <w:noWrap w:val="false"/>
          </w:tcPr>
          <w:p>
            <w:pPr>
              <w:pStyle w:val="1128"/>
              <w:jc w:val="center"/>
              <w:rPr>
                <w:b/>
                <w:sz w:val="20"/>
                <w:szCs w:val="20"/>
              </w:rPr>
            </w:pPr>
            <w:r>
              <w:rPr>
                <w:b/>
                <w:sz w:val="20"/>
                <w:szCs w:val="20"/>
              </w:rPr>
              <w:t xml:space="preserve">Наименование услуги</w:t>
            </w:r>
            <w:r>
              <w:rPr>
                <w:b/>
                <w:sz w:val="20"/>
                <w:szCs w:val="20"/>
              </w:rPr>
            </w:r>
          </w:p>
        </w:tc>
        <w:tc>
          <w:tcPr>
            <w:tcW w:w="2239" w:type="dxa"/>
            <w:vAlign w:val="center"/>
            <w:textDirection w:val="lrTb"/>
            <w:noWrap w:val="false"/>
          </w:tcPr>
          <w:p>
            <w:pPr>
              <w:pStyle w:val="1128"/>
              <w:jc w:val="center"/>
              <w:rPr>
                <w:b/>
                <w:sz w:val="20"/>
                <w:szCs w:val="20"/>
              </w:rPr>
            </w:pPr>
            <w:r>
              <w:rPr>
                <w:b/>
                <w:sz w:val="20"/>
                <w:szCs w:val="20"/>
              </w:rPr>
              <w:t xml:space="preserve">Тариф</w:t>
            </w:r>
            <w:r>
              <w:rPr>
                <w:b/>
                <w:sz w:val="20"/>
                <w:szCs w:val="20"/>
              </w:rPr>
            </w:r>
          </w:p>
        </w:tc>
        <w:tc>
          <w:tcPr>
            <w:tcW w:w="4061" w:type="dxa"/>
            <w:vAlign w:val="center"/>
            <w:textDirection w:val="lrTb"/>
            <w:noWrap w:val="false"/>
          </w:tcPr>
          <w:p>
            <w:pPr>
              <w:pStyle w:val="1128"/>
              <w:jc w:val="center"/>
              <w:rPr>
                <w:b/>
                <w:sz w:val="20"/>
                <w:szCs w:val="20"/>
              </w:rPr>
            </w:pPr>
            <w:r>
              <w:rPr>
                <w:b/>
                <w:sz w:val="20"/>
                <w:szCs w:val="20"/>
              </w:rPr>
              <w:t xml:space="preserve">Примечание</w:t>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55"/>
        </w:trPr>
        <w:tc>
          <w:tcPr>
            <w:tcW w:w="1173" w:type="dxa"/>
            <w:vAlign w:val="center"/>
            <w:textDirection w:val="lrTb"/>
            <w:noWrap w:val="false"/>
          </w:tcPr>
          <w:p>
            <w:pPr>
              <w:pStyle w:val="1128"/>
              <w:jc w:val="center"/>
              <w:rPr>
                <w:sz w:val="20"/>
                <w:szCs w:val="20"/>
              </w:rPr>
            </w:pPr>
            <w:r>
              <w:rPr>
                <w:sz w:val="20"/>
                <w:szCs w:val="20"/>
              </w:rPr>
              <w:t xml:space="preserve">13.1</w:t>
            </w:r>
            <w:r>
              <w:rPr>
                <w:sz w:val="20"/>
                <w:szCs w:val="20"/>
              </w:rPr>
            </w:r>
          </w:p>
        </w:tc>
        <w:tc>
          <w:tcPr>
            <w:tcW w:w="2967" w:type="dxa"/>
            <w:vAlign w:val="center"/>
            <w:textDirection w:val="lrTb"/>
            <w:noWrap w:val="false"/>
          </w:tcPr>
          <w:p>
            <w:pPr>
              <w:pStyle w:val="1128"/>
              <w:jc w:val="both"/>
              <w:rPr>
                <w:sz w:val="20"/>
                <w:szCs w:val="20"/>
              </w:rPr>
            </w:pPr>
            <w:r>
              <w:rPr>
                <w:bCs/>
                <w:sz w:val="20"/>
                <w:szCs w:val="20"/>
              </w:rPr>
              <w:t xml:space="preserve">Комиссия за услугу «Торговый эквайринг»</w:t>
            </w:r>
            <w:r>
              <w:rPr>
                <w:rStyle w:val="1162"/>
                <w:bCs/>
                <w:color w:val="ffffff"/>
                <w:sz w:val="20"/>
                <w:szCs w:val="20"/>
              </w:rPr>
              <w:footnoteReference w:id="7"/>
            </w:r>
            <w:r>
              <w:rPr>
                <w:bCs/>
                <w:sz w:val="20"/>
                <w:szCs w:val="20"/>
              </w:rPr>
              <w:t xml:space="preserve">:</w:t>
            </w:r>
            <w:r>
              <w:rPr>
                <w:sz w:val="20"/>
                <w:szCs w:val="20"/>
              </w:rPr>
            </w:r>
            <w:r>
              <w:rPr>
                <w:sz w:val="20"/>
                <w:szCs w:val="20"/>
              </w:rPr>
            </w:r>
          </w:p>
        </w:tc>
        <w:tc>
          <w:tcPr>
            <w:tcW w:w="2239" w:type="dxa"/>
            <w:vAlign w:val="center"/>
            <w:textDirection w:val="lrTb"/>
            <w:noWrap w:val="false"/>
          </w:tcPr>
          <w:p>
            <w:pPr>
              <w:pStyle w:val="1128"/>
              <w:jc w:val="both"/>
              <w:rPr>
                <w:sz w:val="20"/>
                <w:szCs w:val="20"/>
              </w:rPr>
            </w:pPr>
            <w:r>
              <w:rPr>
                <w:sz w:val="20"/>
                <w:szCs w:val="20"/>
              </w:rPr>
            </w:r>
            <w:r>
              <w:rPr>
                <w:sz w:val="20"/>
                <w:szCs w:val="20"/>
              </w:rPr>
            </w:r>
          </w:p>
        </w:tc>
        <w:tc>
          <w:tcPr>
            <w:tcW w:w="4061" w:type="dxa"/>
            <w:vAlign w:val="center"/>
            <w:textDirection w:val="lrTb"/>
            <w:noWrap w:val="false"/>
          </w:tcPr>
          <w:p>
            <w:pPr>
              <w:pStyle w:val="1128"/>
              <w:jc w:val="both"/>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5"/>
        </w:trPr>
        <w:tc>
          <w:tcPr>
            <w:tcW w:w="1173" w:type="dxa"/>
            <w:vAlign w:val="top"/>
            <w:textDirection w:val="lrTb"/>
            <w:noWrap w:val="false"/>
          </w:tcPr>
          <w:p>
            <w:pPr>
              <w:pStyle w:val="1128"/>
              <w:ind w:left="-185"/>
              <w:jc w:val="center"/>
              <w:rPr>
                <w:sz w:val="20"/>
                <w:szCs w:val="20"/>
              </w:rPr>
            </w:pPr>
            <w:r>
              <w:rPr>
                <w:sz w:val="20"/>
                <w:szCs w:val="20"/>
              </w:rPr>
              <w:t xml:space="preserve">13.1.1</w:t>
            </w:r>
            <w:r>
              <w:rPr>
                <w:sz w:val="20"/>
                <w:szCs w:val="20"/>
              </w:rPr>
            </w:r>
          </w:p>
        </w:tc>
        <w:tc>
          <w:tcPr>
            <w:tcW w:w="2967" w:type="dxa"/>
            <w:vAlign w:val="center"/>
            <w:textDirection w:val="lrTb"/>
            <w:noWrap w:val="false"/>
          </w:tcPr>
          <w:p>
            <w:pPr>
              <w:pStyle w:val="1128"/>
              <w:ind w:left="72"/>
              <w:jc w:val="both"/>
              <w:rPr>
                <w:sz w:val="20"/>
                <w:szCs w:val="20"/>
              </w:rPr>
            </w:pPr>
            <w:r>
              <w:rPr>
                <w:sz w:val="20"/>
                <w:szCs w:val="20"/>
              </w:rPr>
              <w:t xml:space="preserve">Комиссия за услугу «Торговый эквайринг», </w:t>
            </w:r>
            <w:r>
              <w:rPr>
                <w:iCs/>
                <w:color w:val="000000"/>
                <w:sz w:val="20"/>
                <w:szCs w:val="20"/>
              </w:rPr>
              <w:t xml:space="preserve">подключенную путем присоединения к</w:t>
            </w:r>
            <w:r>
              <w:rPr>
                <w:sz w:val="20"/>
                <w:szCs w:val="20"/>
              </w:rPr>
              <w:t xml:space="preserve"> Правилам эквайрингового обслуживания клиентов АО «Россельхозбанк», </w:t>
              <w:br w:type="textWrapping" w:clear="all"/>
              <w:t xml:space="preserve">с использованием карты JCB International, UnionPay Int</w:t>
            </w:r>
            <w:r>
              <w:rPr>
                <w:sz w:val="20"/>
                <w:szCs w:val="20"/>
              </w:rPr>
              <w:t xml:space="preserve">ernational, национальной платежной системы «Мир» и иных международных платежных систем (В) (М), осуществление операций по картам которых обеспечивается АО «Национальная система платежных карт» и производится исключительно на территории Российской Федерации</w:t>
            </w:r>
            <w:r>
              <w:rPr>
                <w:sz w:val="20"/>
                <w:szCs w:val="20"/>
              </w:rPr>
            </w:r>
            <w:r>
              <w:rPr>
                <w:sz w:val="20"/>
                <w:szCs w:val="20"/>
              </w:rPr>
            </w:r>
          </w:p>
        </w:tc>
        <w:tc>
          <w:tcPr>
            <w:tcW w:w="2239" w:type="dxa"/>
            <w:vAlign w:val="top"/>
            <w:textDirection w:val="lrTb"/>
            <w:noWrap w:val="false"/>
          </w:tcPr>
          <w:p>
            <w:pPr>
              <w:pStyle w:val="1128"/>
              <w:jc w:val="center"/>
              <w:spacing w:before="60"/>
              <w:rPr>
                <w:sz w:val="20"/>
                <w:szCs w:val="20"/>
              </w:rPr>
            </w:pPr>
            <w:r>
              <w:rPr>
                <w:sz w:val="20"/>
                <w:szCs w:val="20"/>
              </w:rPr>
              <w:t xml:space="preserve">По договоренности сторон</w:t>
            </w:r>
            <w:r>
              <w:rPr>
                <w:sz w:val="20"/>
                <w:szCs w:val="20"/>
              </w:rPr>
            </w:r>
            <w:r>
              <w:rPr>
                <w:sz w:val="20"/>
                <w:szCs w:val="20"/>
              </w:rPr>
            </w:r>
          </w:p>
        </w:tc>
        <w:tc>
          <w:tcPr>
            <w:tcW w:w="4061" w:type="dxa"/>
            <w:vAlign w:val="top"/>
            <w:textDirection w:val="lrTb"/>
            <w:noWrap w:val="false"/>
          </w:tcPr>
          <w:p>
            <w:pPr>
              <w:pStyle w:val="1128"/>
              <w:jc w:val="both"/>
              <w:spacing w:before="60" w:after="12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00"/>
        </w:trPr>
        <w:tc>
          <w:tcPr>
            <w:tcW w:w="1173" w:type="dxa"/>
            <w:vAlign w:val="top"/>
            <w:textDirection w:val="lrTb"/>
            <w:noWrap w:val="false"/>
          </w:tcPr>
          <w:p>
            <w:pPr>
              <w:pStyle w:val="1128"/>
              <w:jc w:val="center"/>
              <w:rPr>
                <w:sz w:val="20"/>
                <w:szCs w:val="20"/>
              </w:rPr>
            </w:pPr>
            <w:r>
              <w:rPr>
                <w:sz w:val="20"/>
                <w:szCs w:val="20"/>
              </w:rPr>
              <w:t xml:space="preserve">13.1.2</w:t>
            </w:r>
            <w:r>
              <w:rPr>
                <w:sz w:val="20"/>
                <w:szCs w:val="20"/>
              </w:rPr>
            </w:r>
            <w:r>
              <w:rPr>
                <w:sz w:val="20"/>
                <w:szCs w:val="20"/>
              </w:rPr>
            </w:r>
          </w:p>
        </w:tc>
        <w:tc>
          <w:tcPr>
            <w:tcW w:w="2967" w:type="dxa"/>
            <w:vAlign w:val="center"/>
            <w:textDirection w:val="lrTb"/>
            <w:noWrap w:val="false"/>
          </w:tcPr>
          <w:p>
            <w:pPr>
              <w:pStyle w:val="1128"/>
              <w:jc w:val="both"/>
              <w:rPr>
                <w:sz w:val="20"/>
                <w:szCs w:val="20"/>
              </w:rPr>
            </w:pPr>
            <w:r>
              <w:rPr>
                <w:iCs/>
                <w:color w:val="000000"/>
                <w:sz w:val="20"/>
                <w:szCs w:val="20"/>
              </w:rPr>
              <w:t xml:space="preserve">Комиссия за услугу «Торговый эквайринг», подключенную путем присоединения к Условиям эквайрингового обслуживания клиентов АО «Россельхозбанк» </w:t>
              <w:br w:type="textWrapping" w:clear="all"/>
              <w:t xml:space="preserve">в соответствии с тарифами Банка*, </w:t>
              <w:br w:type="textWrapping" w:clear="all"/>
              <w:t xml:space="preserve">с использованием карты JCB International, UnionPay Int</w:t>
            </w:r>
            <w:r>
              <w:rPr>
                <w:iCs/>
                <w:color w:val="000000"/>
                <w:sz w:val="20"/>
                <w:szCs w:val="20"/>
              </w:rPr>
              <w:t xml:space="preserve">ernational, национальной платежной системы «Мир» и иных международных платежных систем (В) (М), осуществление операций по картам которых обеспечивается АО «Национальная система платежных карт» и производится исключительно на территории Российской Федерации</w:t>
            </w:r>
            <w:r>
              <w:rPr>
                <w:sz w:val="20"/>
                <w:szCs w:val="20"/>
              </w:rPr>
            </w:r>
            <w:r>
              <w:rPr>
                <w:sz w:val="20"/>
                <w:szCs w:val="20"/>
              </w:rPr>
            </w:r>
          </w:p>
        </w:tc>
        <w:tc>
          <w:tcPr>
            <w:tcW w:w="2239" w:type="dxa"/>
            <w:vAlign w:val="top"/>
            <w:textDirection w:val="lrTb"/>
            <w:noWrap w:val="false"/>
          </w:tcPr>
          <w:p>
            <w:pPr>
              <w:pStyle w:val="1128"/>
              <w:jc w:val="center"/>
              <w:rPr>
                <w:sz w:val="20"/>
                <w:szCs w:val="20"/>
              </w:rPr>
            </w:pPr>
            <w:r>
              <w:rPr>
                <w:sz w:val="20"/>
                <w:szCs w:val="20"/>
              </w:rPr>
              <w:t xml:space="preserve">Согласно </w:t>
              <w:br w:type="textWrapping" w:clear="all"/>
              <w:t xml:space="preserve">Приложению к Тарифам</w:t>
            </w:r>
            <w:r>
              <w:rPr>
                <w:sz w:val="20"/>
                <w:szCs w:val="20"/>
              </w:rPr>
            </w:r>
            <w:r>
              <w:rPr>
                <w:sz w:val="20"/>
                <w:szCs w:val="20"/>
              </w:rPr>
            </w:r>
          </w:p>
        </w:tc>
        <w:tc>
          <w:tcPr>
            <w:tcW w:w="4061" w:type="dxa"/>
            <w:vAlign w:val="top"/>
            <w:textDirection w:val="lrTb"/>
            <w:noWrap w:val="false"/>
          </w:tcPr>
          <w:p>
            <w:pPr>
              <w:pStyle w:val="1128"/>
              <w:jc w:val="both"/>
              <w:spacing w:before="60" w:after="12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00"/>
        </w:trPr>
        <w:tc>
          <w:tcPr>
            <w:tcW w:w="1173" w:type="dxa"/>
            <w:vAlign w:val="top"/>
            <w:textDirection w:val="lrTb"/>
            <w:noWrap w:val="false"/>
          </w:tcPr>
          <w:p>
            <w:pPr>
              <w:pStyle w:val="1128"/>
              <w:jc w:val="center"/>
              <w:rPr>
                <w:sz w:val="20"/>
                <w:szCs w:val="20"/>
              </w:rPr>
            </w:pPr>
            <w:r>
              <w:rPr>
                <w:sz w:val="20"/>
                <w:szCs w:val="20"/>
              </w:rPr>
            </w:r>
            <w:r>
              <w:rPr>
                <w:sz w:val="20"/>
                <w:szCs w:val="20"/>
              </w:rPr>
            </w:r>
          </w:p>
          <w:p>
            <w:pPr>
              <w:pStyle w:val="1128"/>
              <w:jc w:val="center"/>
              <w:rPr>
                <w:sz w:val="20"/>
                <w:szCs w:val="20"/>
              </w:rPr>
            </w:pPr>
            <w:r>
              <w:rPr>
                <w:sz w:val="20"/>
                <w:szCs w:val="20"/>
              </w:rPr>
              <w:t xml:space="preserve">13.2</w:t>
            </w:r>
            <w:r>
              <w:rPr>
                <w:sz w:val="20"/>
                <w:szCs w:val="20"/>
              </w:rPr>
            </w:r>
          </w:p>
        </w:tc>
        <w:tc>
          <w:tcPr>
            <w:tcW w:w="2967" w:type="dxa"/>
            <w:vAlign w:val="top"/>
            <w:textDirection w:val="lrTb"/>
            <w:noWrap w:val="false"/>
          </w:tcPr>
          <w:p>
            <w:pPr>
              <w:pStyle w:val="1128"/>
              <w:jc w:val="both"/>
              <w:rPr>
                <w:sz w:val="20"/>
                <w:szCs w:val="20"/>
              </w:rPr>
            </w:pPr>
            <w:r>
              <w:rPr>
                <w:bCs/>
                <w:sz w:val="20"/>
                <w:szCs w:val="20"/>
              </w:rPr>
              <w:t xml:space="preserve">Ежемесячная комиссия за оказание услуги по сбору, обработке и рассылке участникам расчетов информации по операциям с платежными картами»</w:t>
            </w:r>
            <w:r>
              <w:rPr>
                <w:sz w:val="20"/>
                <w:szCs w:val="20"/>
              </w:rPr>
            </w:r>
            <w:r>
              <w:rPr>
                <w:sz w:val="20"/>
                <w:szCs w:val="20"/>
              </w:rPr>
            </w:r>
          </w:p>
        </w:tc>
        <w:tc>
          <w:tcPr>
            <w:tcW w:w="2239" w:type="dxa"/>
            <w:vAlign w:val="top"/>
            <w:textDirection w:val="lrTb"/>
            <w:noWrap w:val="false"/>
          </w:tcPr>
          <w:p>
            <w:pPr>
              <w:pStyle w:val="1128"/>
              <w:jc w:val="center"/>
              <w:rPr>
                <w:sz w:val="20"/>
                <w:szCs w:val="20"/>
              </w:rPr>
            </w:pPr>
            <w:r>
              <w:rPr>
                <w:sz w:val="20"/>
                <w:szCs w:val="20"/>
              </w:rPr>
              <w:t xml:space="preserve">Не взимается</w:t>
            </w:r>
            <w:r>
              <w:rPr>
                <w:sz w:val="20"/>
                <w:szCs w:val="20"/>
              </w:rPr>
            </w:r>
            <w:r>
              <w:rPr>
                <w:sz w:val="20"/>
                <w:szCs w:val="20"/>
              </w:rPr>
            </w:r>
          </w:p>
        </w:tc>
        <w:tc>
          <w:tcPr>
            <w:tcW w:w="4061" w:type="dxa"/>
            <w:vAlign w:val="center"/>
            <w:textDirection w:val="lrTb"/>
            <w:noWrap w:val="false"/>
          </w:tcPr>
          <w:p>
            <w:pPr>
              <w:pStyle w:val="1128"/>
              <w:jc w:val="both"/>
              <w:rPr>
                <w:i/>
                <w:sz w:val="18"/>
                <w:szCs w:val="18"/>
              </w:rPr>
            </w:pPr>
            <w:r>
              <w:rPr>
                <w:i/>
                <w:sz w:val="18"/>
                <w:szCs w:val="18"/>
              </w:rPr>
            </w:r>
            <w:r>
              <w:rPr>
                <w:i/>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00"/>
        </w:trPr>
        <w:tc>
          <w:tcPr>
            <w:tcW w:w="1173" w:type="dxa"/>
            <w:vAlign w:val="center"/>
            <w:textDirection w:val="lrTb"/>
            <w:noWrap w:val="false"/>
          </w:tcPr>
          <w:p>
            <w:pPr>
              <w:pStyle w:val="1128"/>
              <w:ind w:left="72"/>
              <w:jc w:val="center"/>
              <w:spacing w:before="40" w:after="40"/>
              <w:rPr>
                <w:bCs/>
                <w:sz w:val="20"/>
                <w:szCs w:val="20"/>
              </w:rPr>
            </w:pPr>
            <w:r>
              <w:rPr>
                <w:sz w:val="20"/>
                <w:szCs w:val="20"/>
              </w:rPr>
              <w:t xml:space="preserve">13.3.</w:t>
            </w:r>
            <w:r>
              <w:rPr>
                <w:bCs/>
                <w:sz w:val="20"/>
                <w:szCs w:val="20"/>
              </w:rPr>
            </w:r>
            <w:r>
              <w:rPr>
                <w:bCs/>
                <w:sz w:val="20"/>
                <w:szCs w:val="20"/>
              </w:rPr>
            </w:r>
          </w:p>
        </w:tc>
        <w:tc>
          <w:tcPr>
            <w:tcW w:w="2967" w:type="dxa"/>
            <w:vAlign w:val="center"/>
            <w:textDirection w:val="lrTb"/>
            <w:noWrap w:val="false"/>
          </w:tcPr>
          <w:p>
            <w:pPr>
              <w:pStyle w:val="1128"/>
              <w:ind w:left="72"/>
              <w:jc w:val="both"/>
              <w:spacing w:before="40" w:after="40"/>
              <w:rPr>
                <w:bCs/>
                <w:sz w:val="20"/>
                <w:szCs w:val="20"/>
              </w:rPr>
            </w:pPr>
            <w:r>
              <w:rPr>
                <w:sz w:val="20"/>
                <w:szCs w:val="20"/>
              </w:rPr>
              <w:t xml:space="preserve">Комиссия за совершение операции в сети Интернет:</w:t>
            </w:r>
            <w:r>
              <w:rPr>
                <w:bCs/>
                <w:sz w:val="20"/>
                <w:szCs w:val="20"/>
              </w:rPr>
            </w:r>
            <w:r>
              <w:rPr>
                <w:bCs/>
                <w:sz w:val="20"/>
                <w:szCs w:val="20"/>
              </w:rPr>
            </w:r>
          </w:p>
        </w:tc>
        <w:tc>
          <w:tcPr>
            <w:tcW w:w="2239" w:type="dxa"/>
            <w:vAlign w:val="center"/>
            <w:textDirection w:val="lrTb"/>
            <w:noWrap w:val="false"/>
          </w:tcPr>
          <w:p>
            <w:pPr>
              <w:pStyle w:val="1128"/>
              <w:ind w:left="72"/>
              <w:jc w:val="both"/>
              <w:spacing w:before="40" w:after="40"/>
              <w:rPr>
                <w:bCs/>
                <w:sz w:val="20"/>
                <w:szCs w:val="20"/>
              </w:rPr>
            </w:pPr>
            <w:r>
              <w:rPr>
                <w:bCs/>
                <w:sz w:val="20"/>
                <w:szCs w:val="20"/>
              </w:rPr>
            </w:r>
            <w:r>
              <w:rPr>
                <w:bCs/>
                <w:sz w:val="20"/>
                <w:szCs w:val="20"/>
              </w:rPr>
            </w:r>
          </w:p>
        </w:tc>
        <w:tc>
          <w:tcPr>
            <w:tcW w:w="4061" w:type="dxa"/>
            <w:vAlign w:val="center"/>
            <w:textDirection w:val="lrTb"/>
            <w:noWrap w:val="false"/>
          </w:tcPr>
          <w:p>
            <w:pPr>
              <w:pStyle w:val="1128"/>
              <w:jc w:val="both"/>
              <w:rPr>
                <w:i/>
                <w:sz w:val="18"/>
                <w:szCs w:val="18"/>
              </w:rPr>
            </w:pPr>
            <w:r>
              <w:rPr>
                <w:i/>
                <w:sz w:val="18"/>
                <w:szCs w:val="18"/>
              </w:rPr>
            </w:r>
            <w:r>
              <w:rPr>
                <w:i/>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00"/>
        </w:trPr>
        <w:tc>
          <w:tcPr>
            <w:tcW w:w="1173" w:type="dxa"/>
            <w:vAlign w:val="top"/>
            <w:textDirection w:val="lrTb"/>
            <w:noWrap w:val="false"/>
          </w:tcPr>
          <w:p>
            <w:pPr>
              <w:pStyle w:val="1128"/>
              <w:ind w:left="72"/>
              <w:jc w:val="center"/>
              <w:spacing w:before="40" w:after="40"/>
              <w:rPr>
                <w:sz w:val="20"/>
                <w:szCs w:val="20"/>
              </w:rPr>
            </w:pPr>
            <w:r>
              <w:rPr>
                <w:sz w:val="20"/>
                <w:szCs w:val="20"/>
              </w:rPr>
              <w:t xml:space="preserve">13.3.1.</w:t>
            </w:r>
            <w:r>
              <w:rPr>
                <w:sz w:val="20"/>
                <w:szCs w:val="20"/>
              </w:rPr>
            </w:r>
          </w:p>
        </w:tc>
        <w:tc>
          <w:tcPr>
            <w:tcW w:w="2967" w:type="dxa"/>
            <w:vAlign w:val="center"/>
            <w:textDirection w:val="lrTb"/>
            <w:noWrap w:val="false"/>
          </w:tcPr>
          <w:p>
            <w:pPr>
              <w:pStyle w:val="1128"/>
              <w:ind w:left="72"/>
              <w:jc w:val="both"/>
              <w:spacing w:before="40" w:after="40"/>
              <w:rPr>
                <w:bCs/>
                <w:sz w:val="20"/>
                <w:szCs w:val="20"/>
              </w:rPr>
            </w:pPr>
            <w:r>
              <w:rPr>
                <w:sz w:val="20"/>
                <w:szCs w:val="20"/>
                <w:lang w:val="en-US"/>
              </w:rPr>
              <w:t xml:space="preserve">C</w:t>
            </w:r>
            <w:r>
              <w:rPr>
                <w:sz w:val="20"/>
                <w:szCs w:val="20"/>
              </w:rPr>
              <w:t xml:space="preserve"> использованием карты JCB International, UnionPay Inte</w:t>
            </w:r>
            <w:r>
              <w:rPr>
                <w:sz w:val="20"/>
                <w:szCs w:val="20"/>
              </w:rPr>
              <w:t xml:space="preserve">rnational, национальной платежной системы «Мир» и иных международных платежных систем (В) (М), осуществление операций </w:t>
              <w:br/>
              <w:t xml:space="preserve">по картам которых обеспечивается АО «Национальная система платежных карт» и производится исключительно на территории Российской Федерации</w:t>
            </w:r>
            <w:r>
              <w:rPr>
                <w:sz w:val="20"/>
                <w:szCs w:val="20"/>
              </w:rPr>
              <w:t xml:space="preserve"> </w:t>
            </w:r>
            <w:r>
              <w:rPr>
                <w:sz w:val="20"/>
                <w:szCs w:val="20"/>
              </w:rPr>
              <w:t xml:space="preserve">(кроме карт, выпущенных АО «Россельхозбанк»)</w:t>
            </w:r>
            <w:r>
              <w:rPr>
                <w:bCs/>
                <w:sz w:val="20"/>
                <w:szCs w:val="20"/>
              </w:rPr>
            </w:r>
            <w:r>
              <w:rPr>
                <w:bCs/>
                <w:sz w:val="20"/>
                <w:szCs w:val="20"/>
              </w:rPr>
            </w:r>
          </w:p>
        </w:tc>
        <w:tc>
          <w:tcPr>
            <w:tcW w:w="2239" w:type="dxa"/>
            <w:vAlign w:val="top"/>
            <w:textDirection w:val="lrTb"/>
            <w:noWrap w:val="false"/>
          </w:tcPr>
          <w:p>
            <w:pPr>
              <w:pStyle w:val="1128"/>
              <w:ind w:left="72"/>
              <w:jc w:val="both"/>
              <w:spacing w:before="40" w:after="40"/>
              <w:rPr>
                <w:sz w:val="20"/>
                <w:szCs w:val="20"/>
              </w:rPr>
            </w:pPr>
            <w:r>
              <w:rPr>
                <w:sz w:val="20"/>
                <w:szCs w:val="20"/>
              </w:rPr>
              <w:t xml:space="preserve">По договоренности</w:t>
            </w:r>
            <w:r>
              <w:rPr>
                <w:sz w:val="20"/>
                <w:szCs w:val="20"/>
                <w:lang w:val="en-US"/>
              </w:rPr>
              <w:t xml:space="preserve"> </w:t>
            </w:r>
            <w:r>
              <w:rPr>
                <w:sz w:val="20"/>
                <w:szCs w:val="20"/>
              </w:rPr>
              <w:t xml:space="preserve">сторон</w:t>
            </w:r>
            <w:r>
              <w:rPr>
                <w:sz w:val="20"/>
                <w:szCs w:val="20"/>
              </w:rPr>
            </w:r>
          </w:p>
        </w:tc>
        <w:tc>
          <w:tcPr>
            <w:tcW w:w="4061" w:type="dxa"/>
            <w:vAlign w:val="center"/>
            <w:textDirection w:val="lrTb"/>
            <w:noWrap w:val="false"/>
          </w:tcPr>
          <w:p>
            <w:pPr>
              <w:pStyle w:val="1128"/>
              <w:jc w:val="both"/>
              <w:rPr>
                <w:i/>
                <w:sz w:val="18"/>
                <w:szCs w:val="18"/>
              </w:rPr>
            </w:pPr>
            <w:r>
              <w:rPr>
                <w:i/>
                <w:sz w:val="18"/>
                <w:szCs w:val="18"/>
              </w:rPr>
            </w:r>
            <w:r>
              <w:rPr>
                <w:i/>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00"/>
        </w:trPr>
        <w:tc>
          <w:tcPr>
            <w:tcW w:w="1173" w:type="dxa"/>
            <w:vAlign w:val="top"/>
            <w:textDirection w:val="lrTb"/>
            <w:noWrap w:val="false"/>
          </w:tcPr>
          <w:p>
            <w:pPr>
              <w:pStyle w:val="1128"/>
              <w:ind w:left="72"/>
              <w:jc w:val="center"/>
              <w:spacing w:before="40" w:after="40"/>
              <w:rPr>
                <w:sz w:val="20"/>
                <w:szCs w:val="20"/>
              </w:rPr>
            </w:pPr>
            <w:r>
              <w:rPr>
                <w:sz w:val="20"/>
                <w:szCs w:val="20"/>
              </w:rPr>
              <w:t xml:space="preserve">13.3.2.</w:t>
            </w:r>
            <w:r>
              <w:rPr>
                <w:sz w:val="20"/>
                <w:szCs w:val="20"/>
              </w:rPr>
            </w:r>
          </w:p>
        </w:tc>
        <w:tc>
          <w:tcPr>
            <w:tcW w:w="2967" w:type="dxa"/>
            <w:vAlign w:val="center"/>
            <w:textDirection w:val="lrTb"/>
            <w:noWrap w:val="false"/>
          </w:tcPr>
          <w:p>
            <w:pPr>
              <w:pStyle w:val="1128"/>
              <w:ind w:left="72"/>
              <w:jc w:val="both"/>
              <w:spacing w:before="40" w:after="40"/>
              <w:rPr>
                <w:sz w:val="20"/>
                <w:szCs w:val="20"/>
              </w:rPr>
            </w:pPr>
            <w:r>
              <w:rPr>
                <w:sz w:val="20"/>
                <w:szCs w:val="20"/>
                <w:lang w:val="en-US"/>
              </w:rPr>
              <w:t xml:space="preserve">C</w:t>
            </w:r>
            <w:r>
              <w:rPr>
                <w:sz w:val="20"/>
                <w:szCs w:val="20"/>
              </w:rPr>
              <w:t xml:space="preserve"> использованием карты, выпущенной АО «Россельхозбанк» (JCB International, UnionPay International, национал</w:t>
            </w:r>
            <w:r>
              <w:rPr>
                <w:sz w:val="20"/>
                <w:szCs w:val="20"/>
              </w:rPr>
              <w:t xml:space="preserve">ьная платежная система «Мир» и иные международные платежные системы (В) (М), осуществление операций </w:t>
              <w:br/>
              <w:t xml:space="preserve">по картам которых обеспечивается АО «Национальная система платежных карт» и производится исключительно на территории Российской Федерации (всех категорий))</w:t>
            </w:r>
            <w:r>
              <w:rPr>
                <w:sz w:val="20"/>
                <w:szCs w:val="20"/>
              </w:rPr>
            </w:r>
          </w:p>
        </w:tc>
        <w:tc>
          <w:tcPr>
            <w:tcW w:w="2239" w:type="dxa"/>
            <w:vAlign w:val="top"/>
            <w:textDirection w:val="lrTb"/>
            <w:noWrap w:val="false"/>
          </w:tcPr>
          <w:p>
            <w:pPr>
              <w:pStyle w:val="1128"/>
              <w:ind w:left="72"/>
              <w:jc w:val="both"/>
              <w:spacing w:before="40" w:after="40"/>
              <w:rPr>
                <w:sz w:val="20"/>
                <w:szCs w:val="20"/>
              </w:rPr>
            </w:pPr>
            <w:r>
              <w:rPr>
                <w:sz w:val="20"/>
                <w:szCs w:val="20"/>
              </w:rPr>
              <w:t xml:space="preserve">По договоренности сторон</w:t>
            </w:r>
            <w:r>
              <w:rPr>
                <w:sz w:val="20"/>
                <w:szCs w:val="20"/>
              </w:rPr>
            </w:r>
          </w:p>
        </w:tc>
        <w:tc>
          <w:tcPr>
            <w:tcW w:w="4061" w:type="dxa"/>
            <w:vAlign w:val="center"/>
            <w:textDirection w:val="lrTb"/>
            <w:noWrap w:val="false"/>
          </w:tcPr>
          <w:p>
            <w:pPr>
              <w:pStyle w:val="1128"/>
              <w:jc w:val="both"/>
              <w:rPr>
                <w:i/>
                <w:sz w:val="18"/>
                <w:szCs w:val="18"/>
              </w:rPr>
            </w:pPr>
            <w:r>
              <w:rPr>
                <w:i/>
                <w:sz w:val="18"/>
                <w:szCs w:val="18"/>
              </w:rPr>
            </w:r>
            <w:r>
              <w:rPr>
                <w:i/>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00"/>
        </w:trPr>
        <w:tc>
          <w:tcPr>
            <w:tcW w:w="1173" w:type="dxa"/>
            <w:vAlign w:val="top"/>
            <w:textDirection w:val="lrTb"/>
            <w:noWrap w:val="false"/>
          </w:tcPr>
          <w:p>
            <w:pPr>
              <w:pStyle w:val="1128"/>
              <w:ind w:left="72"/>
              <w:jc w:val="center"/>
              <w:spacing w:before="40" w:after="40"/>
              <w:rPr>
                <w:sz w:val="20"/>
                <w:szCs w:val="20"/>
              </w:rPr>
            </w:pPr>
            <w:r>
              <w:rPr>
                <w:sz w:val="20"/>
                <w:szCs w:val="20"/>
              </w:rPr>
              <w:t xml:space="preserve">13.4.</w:t>
            </w:r>
            <w:r>
              <w:rPr>
                <w:sz w:val="20"/>
                <w:szCs w:val="20"/>
              </w:rPr>
            </w:r>
          </w:p>
        </w:tc>
        <w:tc>
          <w:tcPr>
            <w:tcW w:w="2967" w:type="dxa"/>
            <w:vAlign w:val="top"/>
            <w:textDirection w:val="lrTb"/>
            <w:noWrap w:val="false"/>
          </w:tcPr>
          <w:p>
            <w:pPr>
              <w:pStyle w:val="1128"/>
              <w:ind w:left="72"/>
              <w:jc w:val="both"/>
              <w:spacing w:before="40" w:after="40"/>
              <w:rPr>
                <w:sz w:val="20"/>
                <w:szCs w:val="20"/>
              </w:rPr>
            </w:pPr>
            <w:r>
              <w:rPr>
                <w:sz w:val="20"/>
                <w:szCs w:val="20"/>
              </w:rPr>
              <w:t xml:space="preserve">Ежемесячная комиссия за оказание услуги по сбору, обработке и рассылке участникам расчетов информации по операциям с платежными картами, совершаемым в сети Интернет.</w:t>
            </w:r>
            <w:r>
              <w:rPr>
                <w:sz w:val="20"/>
                <w:szCs w:val="20"/>
              </w:rPr>
            </w:r>
          </w:p>
        </w:tc>
        <w:tc>
          <w:tcPr>
            <w:tcW w:w="2239" w:type="dxa"/>
            <w:vAlign w:val="top"/>
            <w:textDirection w:val="lrTb"/>
            <w:noWrap w:val="false"/>
          </w:tcPr>
          <w:p>
            <w:pPr>
              <w:pStyle w:val="1128"/>
              <w:ind w:left="72"/>
              <w:jc w:val="both"/>
              <w:spacing w:before="40" w:after="40"/>
              <w:rPr>
                <w:sz w:val="20"/>
                <w:szCs w:val="20"/>
              </w:rPr>
            </w:pPr>
            <w:r>
              <w:rPr>
                <w:sz w:val="20"/>
                <w:szCs w:val="20"/>
              </w:rPr>
              <w:t xml:space="preserve">По договоренности сторон</w:t>
            </w:r>
            <w:r>
              <w:rPr>
                <w:sz w:val="20"/>
                <w:szCs w:val="20"/>
              </w:rPr>
            </w:r>
          </w:p>
        </w:tc>
        <w:tc>
          <w:tcPr>
            <w:tcW w:w="4061" w:type="dxa"/>
            <w:vAlign w:val="center"/>
            <w:textDirection w:val="lrTb"/>
            <w:noWrap w:val="false"/>
          </w:tcPr>
          <w:p>
            <w:pPr>
              <w:pStyle w:val="1128"/>
              <w:jc w:val="both"/>
              <w:rPr>
                <w:i/>
                <w:sz w:val="18"/>
                <w:szCs w:val="18"/>
              </w:rPr>
            </w:pPr>
            <w:r>
              <w:rPr>
                <w:i/>
                <w:sz w:val="18"/>
                <w:szCs w:val="18"/>
              </w:rPr>
            </w:r>
            <w:r>
              <w:rPr>
                <w:i/>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00"/>
        </w:trPr>
        <w:tc>
          <w:tcPr>
            <w:tcW w:w="1173" w:type="dxa"/>
            <w:vAlign w:val="top"/>
            <w:textDirection w:val="lrTb"/>
            <w:noWrap w:val="false"/>
          </w:tcPr>
          <w:p>
            <w:pPr>
              <w:pStyle w:val="1128"/>
              <w:jc w:val="center"/>
              <w:spacing w:before="40" w:after="40"/>
              <w:rPr>
                <w:sz w:val="20"/>
                <w:szCs w:val="20"/>
              </w:rPr>
            </w:pPr>
            <w:r>
              <w:rPr>
                <w:sz w:val="20"/>
                <w:szCs w:val="20"/>
              </w:rPr>
              <w:t xml:space="preserve">13.5.</w:t>
            </w:r>
            <w:r>
              <w:rPr>
                <w:sz w:val="20"/>
                <w:szCs w:val="20"/>
              </w:rPr>
            </w:r>
          </w:p>
        </w:tc>
        <w:tc>
          <w:tcPr>
            <w:tcW w:w="2967" w:type="dxa"/>
            <w:vAlign w:val="top"/>
            <w:textDirection w:val="lrTb"/>
            <w:noWrap w:val="false"/>
          </w:tcPr>
          <w:p>
            <w:pPr>
              <w:pStyle w:val="1128"/>
              <w:spacing w:before="40" w:after="40"/>
              <w:rPr>
                <w:sz w:val="20"/>
                <w:szCs w:val="20"/>
              </w:rPr>
            </w:pPr>
            <w:r>
              <w:rPr>
                <w:sz w:val="20"/>
                <w:szCs w:val="20"/>
              </w:rPr>
              <w:t xml:space="preserve">Комиссия за совершение операции с использованием сервиса быстрых платежей платежной системы Банка России, уплачиваемая получателями денежных средств при осуществлении их перевода физическими лицами в пользу юридических лиц, индивидуальных предпринимателей</w:t>
            </w:r>
            <w:r>
              <w:t xml:space="preserve"> </w:t>
            </w:r>
            <w:r>
              <w:rPr>
                <w:sz w:val="20"/>
                <w:szCs w:val="20"/>
              </w:rPr>
              <w:t xml:space="preserve">и самозанятых</w:t>
            </w:r>
            <w:r>
              <w:rPr>
                <w:sz w:val="20"/>
                <w:szCs w:val="20"/>
              </w:rPr>
            </w:r>
            <w:r>
              <w:rPr>
                <w:sz w:val="20"/>
                <w:szCs w:val="20"/>
              </w:rPr>
            </w:r>
          </w:p>
        </w:tc>
        <w:tc>
          <w:tcPr>
            <w:tcW w:w="2239" w:type="dxa"/>
            <w:vAlign w:val="top"/>
            <w:textDirection w:val="lrTb"/>
            <w:noWrap w:val="false"/>
          </w:tcPr>
          <w:p>
            <w:pPr>
              <w:pStyle w:val="1128"/>
              <w:jc w:val="center"/>
              <w:spacing w:before="40" w:after="40"/>
              <w:rPr>
                <w:sz w:val="20"/>
                <w:szCs w:val="20"/>
              </w:rPr>
            </w:pPr>
            <w:r>
              <w:rPr>
                <w:sz w:val="20"/>
                <w:szCs w:val="20"/>
              </w:rPr>
            </w:r>
            <w:r>
              <w:rPr>
                <w:sz w:val="20"/>
                <w:szCs w:val="20"/>
              </w:rPr>
            </w:r>
          </w:p>
        </w:tc>
        <w:tc>
          <w:tcPr>
            <w:tcW w:w="4061" w:type="dxa"/>
            <w:vAlign w:val="center"/>
            <w:textDirection w:val="lrTb"/>
            <w:noWrap w:val="false"/>
          </w:tcPr>
          <w:p>
            <w:pPr>
              <w:pStyle w:val="1128"/>
              <w:spacing w:before="40" w:after="40"/>
              <w:rPr>
                <w:color w:val="ff0000"/>
                <w:sz w:val="20"/>
                <w:szCs w:val="20"/>
              </w:rPr>
            </w:pPr>
            <w:r>
              <w:rPr>
                <w:color w:val="ff0000"/>
                <w:sz w:val="20"/>
                <w:szCs w:val="20"/>
              </w:rPr>
            </w:r>
            <w:r>
              <w:rPr>
                <w:color w:val="ff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00"/>
        </w:trPr>
        <w:tc>
          <w:tcPr>
            <w:tcW w:w="1173" w:type="dxa"/>
            <w:vAlign w:val="top"/>
            <w:textDirection w:val="lrTb"/>
            <w:noWrap w:val="false"/>
          </w:tcPr>
          <w:p>
            <w:pPr>
              <w:pStyle w:val="1128"/>
              <w:jc w:val="center"/>
              <w:spacing w:before="40" w:after="40"/>
              <w:rPr>
                <w:sz w:val="20"/>
                <w:szCs w:val="20"/>
              </w:rPr>
            </w:pPr>
            <w:r>
              <w:rPr>
                <w:sz w:val="20"/>
                <w:szCs w:val="20"/>
              </w:rPr>
              <w:t xml:space="preserve">13.5.1.</w:t>
            </w:r>
            <w:r>
              <w:rPr>
                <w:sz w:val="20"/>
                <w:szCs w:val="20"/>
              </w:rPr>
            </w:r>
          </w:p>
        </w:tc>
        <w:tc>
          <w:tcPr>
            <w:tcW w:w="2967" w:type="dxa"/>
            <w:vAlign w:val="top"/>
            <w:textDirection w:val="lrTb"/>
            <w:noWrap w:val="false"/>
          </w:tcPr>
          <w:p>
            <w:pPr>
              <w:pStyle w:val="1128"/>
              <w:jc w:val="both"/>
              <w:spacing w:before="40" w:after="40"/>
              <w:rPr>
                <w:sz w:val="20"/>
                <w:szCs w:val="20"/>
              </w:rPr>
            </w:pPr>
            <w:r>
              <w:rPr>
                <w:sz w:val="20"/>
                <w:szCs w:val="20"/>
              </w:rPr>
              <w:t xml:space="preserve">В зависимости от классификации получателя по типу деятельности: </w:t>
            </w:r>
            <w:r>
              <w:rPr>
                <w:sz w:val="20"/>
                <w:szCs w:val="20"/>
              </w:rPr>
            </w:r>
          </w:p>
        </w:tc>
        <w:tc>
          <w:tcPr>
            <w:tcW w:w="2239" w:type="dxa"/>
            <w:vAlign w:val="top"/>
            <w:textDirection w:val="lrTb"/>
            <w:noWrap w:val="false"/>
          </w:tcPr>
          <w:p>
            <w:pPr>
              <w:pStyle w:val="1128"/>
              <w:jc w:val="center"/>
              <w:spacing w:before="40" w:after="40"/>
              <w:rPr>
                <w:sz w:val="20"/>
                <w:szCs w:val="20"/>
              </w:rPr>
            </w:pPr>
            <w:r>
              <w:rPr>
                <w:sz w:val="20"/>
                <w:szCs w:val="20"/>
              </w:rPr>
            </w:r>
            <w:r>
              <w:rPr>
                <w:sz w:val="20"/>
                <w:szCs w:val="20"/>
              </w:rPr>
            </w:r>
          </w:p>
        </w:tc>
        <w:tc>
          <w:tcPr>
            <w:tcW w:w="4061" w:type="dxa"/>
            <w:vAlign w:val="center"/>
            <w:textDirection w:val="lrTb"/>
            <w:noWrap w:val="false"/>
          </w:tcPr>
          <w:p>
            <w:pPr>
              <w:pStyle w:val="1128"/>
              <w:jc w:val="both"/>
              <w:spacing w:before="40" w:after="4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00"/>
        </w:trPr>
        <w:tc>
          <w:tcPr>
            <w:tcW w:w="1173" w:type="dxa"/>
            <w:vAlign w:val="top"/>
            <w:textDirection w:val="lrTb"/>
            <w:noWrap w:val="false"/>
          </w:tcPr>
          <w:p>
            <w:pPr>
              <w:pStyle w:val="1128"/>
              <w:spacing w:before="40" w:after="40"/>
              <w:rPr>
                <w:sz w:val="20"/>
                <w:szCs w:val="20"/>
              </w:rPr>
            </w:pPr>
            <w:r>
              <w:rPr>
                <w:sz w:val="20"/>
                <w:szCs w:val="20"/>
              </w:rPr>
              <w:t xml:space="preserve">13.5.1.1.</w:t>
            </w:r>
            <w:r>
              <w:rPr>
                <w:sz w:val="20"/>
                <w:szCs w:val="20"/>
              </w:rPr>
            </w:r>
          </w:p>
        </w:tc>
        <w:tc>
          <w:tcPr>
            <w:tcW w:w="2967" w:type="dxa"/>
            <w:vAlign w:val="top"/>
            <w:textDirection w:val="lrTb"/>
            <w:noWrap w:val="false"/>
          </w:tcPr>
          <w:p>
            <w:pPr>
              <w:pStyle w:val="1128"/>
              <w:jc w:val="both"/>
              <w:spacing w:before="40" w:after="40"/>
              <w:rPr>
                <w:sz w:val="20"/>
                <w:szCs w:val="20"/>
              </w:rPr>
            </w:pPr>
            <w:r>
              <w:rPr>
                <w:sz w:val="20"/>
                <w:szCs w:val="20"/>
              </w:rPr>
              <w:t xml:space="preserve">Государственные платежи</w:t>
            </w:r>
            <w:r>
              <w:rPr>
                <w:sz w:val="20"/>
                <w:szCs w:val="20"/>
              </w:rPr>
            </w:r>
            <w:r>
              <w:rPr>
                <w:sz w:val="20"/>
                <w:szCs w:val="20"/>
              </w:rPr>
            </w:r>
          </w:p>
        </w:tc>
        <w:tc>
          <w:tcPr>
            <w:tcW w:w="2239" w:type="dxa"/>
            <w:vAlign w:val="top"/>
            <w:textDirection w:val="lrTb"/>
            <w:noWrap w:val="false"/>
          </w:tcPr>
          <w:p>
            <w:pPr>
              <w:pStyle w:val="1128"/>
              <w:jc w:val="center"/>
              <w:spacing w:before="40" w:after="40"/>
              <w:rPr>
                <w:sz w:val="20"/>
                <w:szCs w:val="20"/>
              </w:rPr>
            </w:pPr>
            <w:r>
              <w:rPr>
                <w:sz w:val="20"/>
                <w:szCs w:val="20"/>
              </w:rPr>
              <w:t xml:space="preserve">Не взимается</w:t>
            </w:r>
            <w:r>
              <w:rPr>
                <w:sz w:val="20"/>
                <w:szCs w:val="20"/>
              </w:rPr>
            </w:r>
            <w:r>
              <w:rPr>
                <w:sz w:val="20"/>
                <w:szCs w:val="20"/>
              </w:rPr>
            </w:r>
          </w:p>
        </w:tc>
        <w:tc>
          <w:tcPr>
            <w:tcW w:w="4061" w:type="dxa"/>
            <w:vAlign w:val="center"/>
            <w:textDirection w:val="lrTb"/>
            <w:noWrap w:val="false"/>
          </w:tcPr>
          <w:p>
            <w:pPr>
              <w:pStyle w:val="1128"/>
              <w:jc w:val="both"/>
              <w:spacing w:before="40" w:after="4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00"/>
        </w:trPr>
        <w:tc>
          <w:tcPr>
            <w:tcW w:w="1173" w:type="dxa"/>
            <w:vAlign w:val="top"/>
            <w:textDirection w:val="lrTb"/>
            <w:noWrap w:val="false"/>
          </w:tcPr>
          <w:p>
            <w:pPr>
              <w:pStyle w:val="1128"/>
              <w:spacing w:before="40" w:after="40"/>
              <w:rPr>
                <w:sz w:val="20"/>
                <w:szCs w:val="20"/>
              </w:rPr>
            </w:pPr>
            <w:r>
              <w:rPr>
                <w:sz w:val="20"/>
                <w:szCs w:val="20"/>
              </w:rPr>
              <w:t xml:space="preserve">13.5.1.2.</w:t>
            </w:r>
            <w:r>
              <w:rPr>
                <w:sz w:val="20"/>
                <w:szCs w:val="20"/>
              </w:rPr>
            </w:r>
          </w:p>
        </w:tc>
        <w:tc>
          <w:tcPr>
            <w:tcW w:w="2967" w:type="dxa"/>
            <w:vAlign w:val="top"/>
            <w:textDirection w:val="lrTb"/>
            <w:noWrap w:val="false"/>
          </w:tcPr>
          <w:p>
            <w:pPr>
              <w:pStyle w:val="1128"/>
              <w:ind w:left="74"/>
              <w:jc w:val="both"/>
              <w:spacing w:before="40" w:after="40"/>
              <w:rPr>
                <w:sz w:val="20"/>
                <w:szCs w:val="20"/>
              </w:rPr>
            </w:pPr>
            <w:r>
              <w:rPr>
                <w:sz w:val="20"/>
                <w:szCs w:val="20"/>
              </w:rPr>
              <w:t xml:space="preserve">Оплата услуг медицинских и образовательных учреждений, платежи в пользу благотворительных ор</w:t>
            </w:r>
            <w:r>
              <w:rPr>
                <w:sz w:val="20"/>
                <w:szCs w:val="20"/>
              </w:rPr>
              <w:t xml:space="preserve">ганизаций, оплата услуг транспортной инфраструктуры, оплата телекоммуникационных, информационных и почтовых услуг, оплата потребительских товаров и товаров повседневного спроса, оплата лекарств, биологически-активных добавок и иных товаров медицинского наз</w:t>
            </w:r>
            <w:r>
              <w:rPr>
                <w:sz w:val="20"/>
                <w:szCs w:val="20"/>
              </w:rPr>
              <w:t xml:space="preserve">начения, исключая медтехнику, оплата услуг страховых компаний, перевод денежных средств на счета профессиональных участников рынка ценных бумаг и управляющих компаний инвестиционных фондов, паевых инвестиционных фондов и негосударственных пенсионных фондов</w:t>
            </w:r>
            <w:r>
              <w:rPr>
                <w:sz w:val="20"/>
                <w:szCs w:val="20"/>
              </w:rPr>
            </w:r>
          </w:p>
        </w:tc>
        <w:tc>
          <w:tcPr>
            <w:tcW w:w="2239" w:type="dxa"/>
            <w:vAlign w:val="top"/>
            <w:textDirection w:val="lrTb"/>
            <w:noWrap w:val="false"/>
          </w:tcPr>
          <w:p>
            <w:pPr>
              <w:pStyle w:val="1128"/>
              <w:jc w:val="center"/>
              <w:spacing w:before="40" w:after="40"/>
              <w:rPr>
                <w:sz w:val="20"/>
                <w:szCs w:val="20"/>
              </w:rPr>
            </w:pPr>
            <w:r>
              <w:rPr>
                <w:sz w:val="20"/>
                <w:szCs w:val="20"/>
              </w:rPr>
              <w:t xml:space="preserve">0,40% от суммы операции, </w:t>
              <w:br w:type="textWrapping" w:clear="all"/>
              <w:t xml:space="preserve">но не более 1 500 руб. </w:t>
              <w:br w:type="textWrapping" w:clear="all"/>
              <w:t xml:space="preserve">за операцию</w:t>
            </w:r>
            <w:r>
              <w:rPr>
                <w:sz w:val="20"/>
                <w:szCs w:val="20"/>
              </w:rPr>
            </w:r>
            <w:r>
              <w:rPr>
                <w:sz w:val="20"/>
                <w:szCs w:val="20"/>
              </w:rPr>
            </w:r>
          </w:p>
        </w:tc>
        <w:tc>
          <w:tcPr>
            <w:tcW w:w="4061" w:type="dxa"/>
            <w:vAlign w:val="center"/>
            <w:textDirection w:val="lrTb"/>
            <w:noWrap w:val="false"/>
          </w:tcPr>
          <w:p>
            <w:pPr>
              <w:pStyle w:val="1128"/>
              <w:jc w:val="both"/>
              <w:spacing w:before="40" w:after="4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00"/>
        </w:trPr>
        <w:tc>
          <w:tcPr>
            <w:tcW w:w="1173" w:type="dxa"/>
            <w:vAlign w:val="top"/>
            <w:textDirection w:val="lrTb"/>
            <w:noWrap w:val="false"/>
          </w:tcPr>
          <w:p>
            <w:pPr>
              <w:pStyle w:val="1128"/>
              <w:spacing w:before="40" w:after="40"/>
              <w:rPr>
                <w:sz w:val="20"/>
                <w:szCs w:val="20"/>
              </w:rPr>
            </w:pPr>
            <w:r>
              <w:rPr>
                <w:sz w:val="20"/>
                <w:szCs w:val="20"/>
              </w:rPr>
              <w:t xml:space="preserve">13.5.1.3.</w:t>
            </w:r>
            <w:r>
              <w:rPr>
                <w:sz w:val="20"/>
                <w:szCs w:val="20"/>
              </w:rPr>
            </w:r>
          </w:p>
        </w:tc>
        <w:tc>
          <w:tcPr>
            <w:tcW w:w="2967" w:type="dxa"/>
            <w:vAlign w:val="top"/>
            <w:textDirection w:val="lrTb"/>
            <w:noWrap w:val="false"/>
          </w:tcPr>
          <w:p>
            <w:pPr>
              <w:pStyle w:val="1128"/>
              <w:jc w:val="both"/>
              <w:spacing w:before="40" w:after="40"/>
              <w:rPr>
                <w:sz w:val="20"/>
                <w:szCs w:val="20"/>
              </w:rPr>
            </w:pPr>
            <w:r>
              <w:rPr>
                <w:sz w:val="20"/>
                <w:szCs w:val="20"/>
              </w:rPr>
              <w:t xml:space="preserve">Оплата товаров (работ, услуг), не включенных в </w:t>
              <w:br w:type="textWrapping" w:clear="all"/>
              <w:t xml:space="preserve">п.п. 13.5.1.1 и 13.5.1.2</w:t>
            </w:r>
            <w:r>
              <w:rPr>
                <w:sz w:val="20"/>
                <w:szCs w:val="20"/>
              </w:rPr>
            </w:r>
            <w:r>
              <w:rPr>
                <w:sz w:val="20"/>
                <w:szCs w:val="20"/>
              </w:rPr>
            </w:r>
          </w:p>
        </w:tc>
        <w:tc>
          <w:tcPr>
            <w:tcW w:w="2239" w:type="dxa"/>
            <w:vAlign w:val="top"/>
            <w:textDirection w:val="lrTb"/>
            <w:noWrap w:val="false"/>
          </w:tcPr>
          <w:p>
            <w:pPr>
              <w:pStyle w:val="1128"/>
              <w:jc w:val="center"/>
              <w:spacing w:before="40" w:after="40"/>
              <w:rPr>
                <w:sz w:val="20"/>
                <w:szCs w:val="20"/>
              </w:rPr>
            </w:pPr>
            <w:r>
              <w:rPr>
                <w:sz w:val="20"/>
                <w:szCs w:val="20"/>
              </w:rPr>
              <w:t xml:space="preserve">0,20% от суммы операции, </w:t>
              <w:br w:type="textWrapping" w:clear="all"/>
              <w:t xml:space="preserve">но не более 10 руб. </w:t>
              <w:br w:type="textWrapping" w:clear="all"/>
              <w:t xml:space="preserve">за операцию</w:t>
            </w:r>
            <w:r>
              <w:rPr>
                <w:sz w:val="20"/>
                <w:szCs w:val="20"/>
              </w:rPr>
            </w:r>
            <w:r>
              <w:rPr>
                <w:sz w:val="20"/>
                <w:szCs w:val="20"/>
              </w:rPr>
            </w:r>
          </w:p>
        </w:tc>
        <w:tc>
          <w:tcPr>
            <w:tcW w:w="4061" w:type="dxa"/>
            <w:vAlign w:val="center"/>
            <w:textDirection w:val="lrTb"/>
            <w:noWrap w:val="false"/>
          </w:tcPr>
          <w:p>
            <w:pPr>
              <w:pStyle w:val="1128"/>
              <w:jc w:val="both"/>
              <w:spacing w:before="40" w:after="4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00"/>
        </w:trPr>
        <w:tc>
          <w:tcPr>
            <w:tcW w:w="1173" w:type="dxa"/>
            <w:vAlign w:val="top"/>
            <w:textDirection w:val="lrTb"/>
            <w:noWrap w:val="false"/>
          </w:tcPr>
          <w:p>
            <w:pPr>
              <w:pStyle w:val="1128"/>
              <w:spacing w:before="40" w:after="40"/>
              <w:rPr>
                <w:sz w:val="20"/>
                <w:szCs w:val="20"/>
              </w:rPr>
            </w:pPr>
            <w:r>
              <w:rPr>
                <w:sz w:val="20"/>
                <w:szCs w:val="20"/>
              </w:rPr>
              <w:t xml:space="preserve">13.5.1.4.</w:t>
            </w:r>
            <w:r>
              <w:rPr>
                <w:sz w:val="20"/>
                <w:szCs w:val="20"/>
              </w:rPr>
            </w:r>
          </w:p>
        </w:tc>
        <w:tc>
          <w:tcPr>
            <w:tcW w:w="2967" w:type="dxa"/>
            <w:vAlign w:val="top"/>
            <w:textDirection w:val="lrTb"/>
            <w:noWrap w:val="false"/>
          </w:tcPr>
          <w:p>
            <w:pPr>
              <w:pStyle w:val="1128"/>
              <w:jc w:val="both"/>
              <w:spacing w:before="40" w:after="40"/>
              <w:rPr>
                <w:sz w:val="20"/>
                <w:szCs w:val="20"/>
              </w:rPr>
            </w:pPr>
            <w:r>
              <w:rPr>
                <w:sz w:val="20"/>
                <w:szCs w:val="20"/>
              </w:rPr>
              <w:t xml:space="preserve">Оплата товаров (работ, услуг), не включенных в </w:t>
              <w:br w:type="textWrapping" w:clear="all"/>
              <w:t xml:space="preserve">п.п. 13.5.1.1, 13.5.1.2 и 13.5.1.3</w:t>
            </w:r>
            <w:r>
              <w:rPr>
                <w:sz w:val="20"/>
                <w:szCs w:val="20"/>
              </w:rPr>
            </w:r>
          </w:p>
        </w:tc>
        <w:tc>
          <w:tcPr>
            <w:tcW w:w="2239" w:type="dxa"/>
            <w:vAlign w:val="top"/>
            <w:textDirection w:val="lrTb"/>
            <w:noWrap w:val="false"/>
          </w:tcPr>
          <w:p>
            <w:pPr>
              <w:pStyle w:val="1128"/>
              <w:jc w:val="center"/>
              <w:spacing w:before="40" w:after="40"/>
              <w:rPr>
                <w:sz w:val="20"/>
                <w:szCs w:val="20"/>
              </w:rPr>
            </w:pPr>
            <w:r>
              <w:rPr>
                <w:sz w:val="20"/>
                <w:szCs w:val="20"/>
              </w:rPr>
              <w:t xml:space="preserve">0,70% от суммы операции, но не более 1 500 руб. </w:t>
              <w:br w:type="textWrapping" w:clear="all"/>
              <w:t xml:space="preserve">за операцию»</w:t>
            </w:r>
            <w:r>
              <w:rPr>
                <w:sz w:val="20"/>
                <w:szCs w:val="20"/>
              </w:rPr>
            </w:r>
          </w:p>
        </w:tc>
        <w:tc>
          <w:tcPr>
            <w:tcW w:w="4061" w:type="dxa"/>
            <w:vAlign w:val="center"/>
            <w:textDirection w:val="lrTb"/>
            <w:noWrap w:val="false"/>
          </w:tcPr>
          <w:p>
            <w:pPr>
              <w:pStyle w:val="1128"/>
              <w:jc w:val="both"/>
              <w:spacing w:before="40" w:after="4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00"/>
        </w:trPr>
        <w:tc>
          <w:tcPr>
            <w:tcW w:w="1173" w:type="dxa"/>
            <w:vAlign w:val="top"/>
            <w:textDirection w:val="lrTb"/>
            <w:noWrap w:val="false"/>
          </w:tcPr>
          <w:p>
            <w:pPr>
              <w:pStyle w:val="1128"/>
              <w:spacing w:before="40" w:after="40"/>
              <w:rPr>
                <w:sz w:val="20"/>
                <w:szCs w:val="20"/>
              </w:rPr>
            </w:pPr>
            <w:r>
              <w:rPr>
                <w:sz w:val="20"/>
                <w:szCs w:val="20"/>
              </w:rPr>
              <w:t xml:space="preserve">13.5.2.</w:t>
            </w:r>
            <w:r>
              <w:rPr>
                <w:sz w:val="20"/>
                <w:szCs w:val="20"/>
              </w:rPr>
            </w:r>
          </w:p>
        </w:tc>
        <w:tc>
          <w:tcPr>
            <w:tcW w:w="2967" w:type="dxa"/>
            <w:vAlign w:val="top"/>
            <w:textDirection w:val="lrTb"/>
            <w:noWrap w:val="false"/>
          </w:tcPr>
          <w:p>
            <w:pPr>
              <w:pStyle w:val="1128"/>
              <w:jc w:val="both"/>
              <w:spacing w:before="40" w:after="40"/>
              <w:rPr>
                <w:sz w:val="20"/>
                <w:szCs w:val="20"/>
              </w:rPr>
            </w:pPr>
            <w:r>
              <w:rPr>
                <w:sz w:val="20"/>
                <w:szCs w:val="20"/>
              </w:rPr>
              <w:t xml:space="preserve">Обработка операции, инициируемой ТСП, по возврату плательщику ранее перечисленных им денежных средств в счет оплаты товаров (работ, услуг)»</w:t>
            </w:r>
            <w:r>
              <w:rPr>
                <w:sz w:val="20"/>
                <w:szCs w:val="20"/>
              </w:rPr>
            </w:r>
            <w:r>
              <w:rPr>
                <w:sz w:val="20"/>
                <w:szCs w:val="20"/>
              </w:rPr>
            </w:r>
          </w:p>
        </w:tc>
        <w:tc>
          <w:tcPr>
            <w:tcW w:w="2239" w:type="dxa"/>
            <w:vAlign w:val="top"/>
            <w:textDirection w:val="lrTb"/>
            <w:noWrap w:val="false"/>
          </w:tcPr>
          <w:p>
            <w:pPr>
              <w:pStyle w:val="1128"/>
              <w:jc w:val="center"/>
              <w:spacing w:before="40" w:after="40"/>
              <w:rPr>
                <w:sz w:val="20"/>
                <w:szCs w:val="20"/>
              </w:rPr>
            </w:pPr>
            <w:r>
              <w:rPr>
                <w:sz w:val="20"/>
                <w:szCs w:val="20"/>
              </w:rPr>
              <w:t xml:space="preserve">Не взимается</w:t>
            </w:r>
            <w:r>
              <w:rPr>
                <w:sz w:val="20"/>
                <w:szCs w:val="20"/>
              </w:rPr>
            </w:r>
            <w:r>
              <w:rPr>
                <w:sz w:val="20"/>
                <w:szCs w:val="20"/>
              </w:rPr>
            </w:r>
          </w:p>
        </w:tc>
        <w:tc>
          <w:tcPr>
            <w:tcW w:w="4061" w:type="dxa"/>
            <w:vAlign w:val="center"/>
            <w:textDirection w:val="lrTb"/>
            <w:noWrap w:val="false"/>
          </w:tcPr>
          <w:p>
            <w:pPr>
              <w:pStyle w:val="1128"/>
              <w:jc w:val="both"/>
              <w:spacing w:before="40" w:after="40"/>
              <w:rPr>
                <w:strike/>
                <w:sz w:val="20"/>
                <w:szCs w:val="20"/>
              </w:rPr>
            </w:pPr>
            <w:r>
              <w:rPr>
                <w:strike/>
                <w:sz w:val="20"/>
                <w:szCs w:val="20"/>
              </w:rPr>
            </w:r>
            <w:r>
              <w:rPr>
                <w:strike/>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00"/>
        </w:trPr>
        <w:tc>
          <w:tcPr>
            <w:tcW w:w="1173" w:type="dxa"/>
            <w:vAlign w:val="top"/>
            <w:textDirection w:val="lrTb"/>
            <w:noWrap w:val="false"/>
          </w:tcPr>
          <w:p>
            <w:pPr>
              <w:pStyle w:val="1128"/>
              <w:spacing w:before="40" w:after="40"/>
              <w:rPr>
                <w:sz w:val="20"/>
                <w:szCs w:val="20"/>
              </w:rPr>
            </w:pPr>
            <w:r>
              <w:rPr>
                <w:color w:val="000000"/>
                <w:sz w:val="20"/>
                <w:szCs w:val="20"/>
              </w:rPr>
              <w:t xml:space="preserve">13.6.</w:t>
            </w:r>
            <w:r>
              <w:rPr>
                <w:sz w:val="20"/>
                <w:szCs w:val="20"/>
              </w:rPr>
            </w:r>
            <w:r>
              <w:rPr>
                <w:sz w:val="20"/>
                <w:szCs w:val="20"/>
              </w:rPr>
            </w:r>
          </w:p>
        </w:tc>
        <w:tc>
          <w:tcPr>
            <w:tcW w:w="2967" w:type="dxa"/>
            <w:vAlign w:val="top"/>
            <w:textDirection w:val="lrTb"/>
            <w:noWrap w:val="false"/>
          </w:tcPr>
          <w:p>
            <w:pPr>
              <w:pStyle w:val="1128"/>
              <w:jc w:val="both"/>
              <w:spacing w:before="40" w:after="40"/>
              <w:rPr>
                <w:sz w:val="20"/>
                <w:szCs w:val="20"/>
              </w:rPr>
            </w:pPr>
            <w:r>
              <w:rPr>
                <w:sz w:val="20"/>
                <w:szCs w:val="20"/>
              </w:rPr>
              <w:t xml:space="preserve">Комиссия за совершение операции с использованием сервиса быстрых платежей платежной системы Банка России, при осуществлении их перевода юридическими лицами, индивидуальными предпринимателями в пользу юридических лиц и индивидуальных предпринимателей</w:t>
            </w:r>
            <w:r>
              <w:t xml:space="preserve">:</w:t>
            </w:r>
            <w:r>
              <w:rPr>
                <w:sz w:val="20"/>
                <w:szCs w:val="20"/>
              </w:rPr>
            </w:r>
            <w:r>
              <w:rPr>
                <w:sz w:val="20"/>
                <w:szCs w:val="20"/>
              </w:rPr>
            </w:r>
          </w:p>
        </w:tc>
        <w:tc>
          <w:tcPr>
            <w:tcW w:w="2239" w:type="dxa"/>
            <w:vAlign w:val="top"/>
            <w:textDirection w:val="lrTb"/>
            <w:noWrap w:val="false"/>
          </w:tcPr>
          <w:p>
            <w:pPr>
              <w:pStyle w:val="1128"/>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0,1 руб. за операцию в сумме до 125,00 руб. (включительно);</w:t>
            </w:r>
            <w:r>
              <w:rPr>
                <w:sz w:val="20"/>
                <w:szCs w:val="20"/>
                <w:lang w:eastAsia="en-US"/>
              </w:rPr>
            </w:r>
          </w:p>
          <w:p>
            <w:pPr>
              <w:pStyle w:val="1128"/>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0,24 руб. за операцию в сумме от 125,01 руб. до 250,00 руб. (включительно);</w:t>
            </w:r>
            <w:r>
              <w:rPr>
                <w:sz w:val="20"/>
                <w:szCs w:val="20"/>
                <w:lang w:eastAsia="en-US"/>
              </w:rPr>
            </w:r>
          </w:p>
          <w:p>
            <w:pPr>
              <w:pStyle w:val="1128"/>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0,60 руб. за операцию в сумме от 250,01 руб. до </w:t>
            </w:r>
            <w:r>
              <w:rPr>
                <w:sz w:val="20"/>
                <w:szCs w:val="20"/>
                <w:lang w:eastAsia="en-US"/>
              </w:rPr>
            </w:r>
          </w:p>
          <w:p>
            <w:pPr>
              <w:pStyle w:val="1128"/>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1 000,00 руб. (включительно);</w:t>
            </w:r>
            <w:r>
              <w:rPr>
                <w:sz w:val="20"/>
                <w:szCs w:val="20"/>
                <w:lang w:eastAsia="en-US"/>
              </w:rPr>
            </w:r>
          </w:p>
          <w:p>
            <w:pPr>
              <w:pStyle w:val="1128"/>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1,60 руб. за операцию в сумме от 1 000,01 руб. до </w:t>
            </w:r>
            <w:r>
              <w:rPr>
                <w:sz w:val="20"/>
                <w:szCs w:val="20"/>
                <w:lang w:eastAsia="en-US"/>
              </w:rPr>
            </w:r>
          </w:p>
          <w:p>
            <w:pPr>
              <w:pStyle w:val="1128"/>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3 000,00 руб. (включительно);</w:t>
            </w:r>
            <w:r>
              <w:rPr>
                <w:sz w:val="20"/>
                <w:szCs w:val="20"/>
                <w:lang w:eastAsia="en-US"/>
              </w:rPr>
            </w:r>
          </w:p>
          <w:p>
            <w:pPr>
              <w:pStyle w:val="1128"/>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4,00 руб. за операцию в сумме от 3 000,01 руб. до </w:t>
            </w:r>
            <w:r>
              <w:rPr>
                <w:sz w:val="20"/>
                <w:szCs w:val="20"/>
                <w:lang w:eastAsia="en-US"/>
              </w:rPr>
            </w:r>
          </w:p>
          <w:p>
            <w:pPr>
              <w:pStyle w:val="1128"/>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6 000,00 рублей (включительно);</w:t>
            </w:r>
            <w:r>
              <w:rPr>
                <w:sz w:val="20"/>
                <w:szCs w:val="20"/>
                <w:lang w:eastAsia="en-US"/>
              </w:rPr>
            </w:r>
          </w:p>
          <w:p>
            <w:pPr>
              <w:pStyle w:val="1128"/>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6,00 руб. за операцию в сумме от 6 000,01 руб. до </w:t>
            </w:r>
            <w:r>
              <w:rPr>
                <w:sz w:val="20"/>
                <w:szCs w:val="20"/>
                <w:lang w:eastAsia="en-US"/>
              </w:rPr>
            </w:r>
          </w:p>
          <w:p>
            <w:pPr>
              <w:pStyle w:val="1128"/>
              <w:jc w:val="center"/>
              <w:spacing w:before="40" w:after="40"/>
              <w:rPr>
                <w:sz w:val="20"/>
                <w:szCs w:val="20"/>
              </w:rPr>
            </w:pPr>
            <w:r>
              <w:rPr>
                <w:sz w:val="20"/>
                <w:szCs w:val="20"/>
                <w:lang w:eastAsia="en-US"/>
              </w:rPr>
              <w:t xml:space="preserve">999 999,99 руб. (включительно)</w:t>
            </w:r>
            <w:r>
              <w:rPr>
                <w:sz w:val="20"/>
                <w:szCs w:val="20"/>
              </w:rPr>
            </w:r>
            <w:r>
              <w:rPr>
                <w:sz w:val="20"/>
                <w:szCs w:val="20"/>
              </w:rPr>
            </w:r>
          </w:p>
        </w:tc>
        <w:tc>
          <w:tcPr>
            <w:tcW w:w="4061" w:type="dxa"/>
            <w:vAlign w:val="center"/>
            <w:textDirection w:val="lrTb"/>
            <w:noWrap w:val="false"/>
          </w:tcPr>
          <w:p>
            <w:pPr>
              <w:pStyle w:val="1128"/>
              <w:jc w:val="both"/>
              <w:spacing w:before="40" w:after="40"/>
              <w:rPr>
                <w:strike/>
                <w:sz w:val="20"/>
                <w:szCs w:val="20"/>
              </w:rPr>
            </w:pPr>
            <w:r>
              <w:rPr>
                <w:strike/>
                <w:sz w:val="20"/>
                <w:szCs w:val="20"/>
              </w:rPr>
            </w:r>
            <w:r>
              <w:rPr>
                <w:strike/>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00"/>
        </w:trPr>
        <w:tc>
          <w:tcPr>
            <w:tcW w:w="1173" w:type="dxa"/>
            <w:vAlign w:val="top"/>
            <w:textDirection w:val="lrTb"/>
            <w:noWrap w:val="false"/>
          </w:tcPr>
          <w:p>
            <w:pPr>
              <w:pStyle w:val="1128"/>
              <w:spacing w:before="40" w:after="40"/>
              <w:rPr>
                <w:color w:val="000000"/>
                <w:sz w:val="20"/>
                <w:szCs w:val="20"/>
              </w:rPr>
            </w:pPr>
            <w:r>
              <w:rPr>
                <w:color w:val="000000"/>
                <w:sz w:val="20"/>
                <w:szCs w:val="20"/>
              </w:rPr>
              <w:t xml:space="preserve">13.6.1</w:t>
            </w:r>
            <w:r>
              <w:rPr>
                <w:color w:val="000000"/>
                <w:sz w:val="20"/>
                <w:szCs w:val="20"/>
              </w:rPr>
            </w:r>
          </w:p>
        </w:tc>
        <w:tc>
          <w:tcPr>
            <w:tcW w:w="2967" w:type="dxa"/>
            <w:vAlign w:val="top"/>
            <w:textDirection w:val="lrTb"/>
            <w:noWrap w:val="false"/>
          </w:tcPr>
          <w:p>
            <w:pPr>
              <w:pStyle w:val="1128"/>
              <w:jc w:val="both"/>
              <w:spacing w:before="40" w:after="40"/>
              <w:rPr>
                <w:sz w:val="20"/>
                <w:szCs w:val="20"/>
              </w:rPr>
            </w:pPr>
            <w:r>
              <w:rPr>
                <w:sz w:val="20"/>
                <w:szCs w:val="20"/>
              </w:rPr>
              <w:t xml:space="preserve">- уплачиваемая клиентами Банка, являющимися отправителями денежных средств</w:t>
            </w:r>
            <w:r>
              <w:rPr>
                <w:sz w:val="20"/>
                <w:szCs w:val="20"/>
              </w:rPr>
            </w:r>
          </w:p>
        </w:tc>
        <w:tc>
          <w:tcPr>
            <w:tcW w:w="2239" w:type="dxa"/>
            <w:vAlign w:val="top"/>
            <w:textDirection w:val="lrTb"/>
            <w:noWrap w:val="false"/>
          </w:tcPr>
          <w:p>
            <w:pPr>
              <w:pStyle w:val="1128"/>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37 руб. за операцию</w:t>
            </w:r>
            <w:r>
              <w:rPr>
                <w:sz w:val="20"/>
                <w:szCs w:val="20"/>
                <w:lang w:eastAsia="en-US"/>
              </w:rPr>
            </w:r>
          </w:p>
        </w:tc>
        <w:tc>
          <w:tcPr>
            <w:tcW w:w="4061" w:type="dxa"/>
            <w:vAlign w:val="center"/>
            <w:textDirection w:val="lrTb"/>
            <w:noWrap w:val="false"/>
          </w:tcPr>
          <w:p>
            <w:pPr>
              <w:pStyle w:val="1128"/>
              <w:jc w:val="both"/>
              <w:spacing w:before="40" w:after="40"/>
              <w:rPr>
                <w:strike/>
                <w:sz w:val="20"/>
                <w:szCs w:val="20"/>
              </w:rPr>
            </w:pPr>
            <w:r>
              <w:rPr>
                <w:sz w:val="20"/>
                <w:szCs w:val="20"/>
              </w:rPr>
              <w:t xml:space="preserve">лимит одного перевода – 999 999,99 руб.</w:t>
            </w:r>
            <w:r>
              <w:rPr>
                <w:strike/>
                <w:sz w:val="20"/>
                <w:szCs w:val="20"/>
              </w:rPr>
            </w:r>
            <w:r>
              <w:rPr>
                <w:strike/>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00"/>
        </w:trPr>
        <w:tc>
          <w:tcPr>
            <w:tcW w:w="1173" w:type="dxa"/>
            <w:vAlign w:val="top"/>
            <w:textDirection w:val="lrTb"/>
            <w:noWrap w:val="false"/>
          </w:tcPr>
          <w:p>
            <w:pPr>
              <w:pStyle w:val="1128"/>
              <w:spacing w:before="40" w:after="40"/>
              <w:rPr>
                <w:color w:val="000000"/>
                <w:sz w:val="20"/>
                <w:szCs w:val="20"/>
              </w:rPr>
            </w:pPr>
            <w:r>
              <w:rPr>
                <w:color w:val="000000"/>
                <w:sz w:val="20"/>
                <w:szCs w:val="20"/>
              </w:rPr>
              <w:t xml:space="preserve">13.6.2</w:t>
            </w:r>
            <w:r>
              <w:rPr>
                <w:color w:val="000000"/>
                <w:sz w:val="20"/>
                <w:szCs w:val="20"/>
              </w:rPr>
            </w:r>
          </w:p>
        </w:tc>
        <w:tc>
          <w:tcPr>
            <w:tcW w:w="2967" w:type="dxa"/>
            <w:vAlign w:val="top"/>
            <w:textDirection w:val="lrTb"/>
            <w:noWrap w:val="false"/>
          </w:tcPr>
          <w:p>
            <w:pPr>
              <w:pStyle w:val="1128"/>
              <w:jc w:val="both"/>
              <w:spacing w:before="40" w:after="40"/>
              <w:rPr>
                <w:sz w:val="20"/>
                <w:szCs w:val="20"/>
              </w:rPr>
            </w:pPr>
            <w:r>
              <w:rPr>
                <w:sz w:val="20"/>
                <w:szCs w:val="20"/>
              </w:rPr>
              <w:t xml:space="preserve">- уплачиваемая клиентами Банка, являющимися получателями денежных средств</w:t>
            </w:r>
            <w:r>
              <w:rPr>
                <w:sz w:val="20"/>
                <w:szCs w:val="20"/>
              </w:rPr>
            </w:r>
          </w:p>
        </w:tc>
        <w:tc>
          <w:tcPr>
            <w:tcW w:w="2239" w:type="dxa"/>
            <w:vAlign w:val="top"/>
            <w:textDirection w:val="lrTb"/>
            <w:noWrap w:val="false"/>
          </w:tcPr>
          <w:p>
            <w:pPr>
              <w:pStyle w:val="1128"/>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p>
        </w:tc>
        <w:tc>
          <w:tcPr>
            <w:tcW w:w="4061" w:type="dxa"/>
            <w:vAlign w:val="center"/>
            <w:textDirection w:val="lrTb"/>
            <w:noWrap w:val="false"/>
          </w:tcPr>
          <w:p>
            <w:pPr>
              <w:pStyle w:val="1128"/>
              <w:jc w:val="both"/>
              <w:spacing w:before="40" w:after="40"/>
              <w:rPr>
                <w:strike/>
                <w:sz w:val="20"/>
                <w:szCs w:val="20"/>
              </w:rPr>
            </w:pPr>
            <w:r>
              <w:rPr>
                <w:strike/>
                <w:sz w:val="20"/>
                <w:szCs w:val="20"/>
              </w:rPr>
            </w:r>
            <w:r>
              <w:rPr>
                <w:strike/>
                <w:sz w:val="20"/>
                <w:szCs w:val="20"/>
              </w:rPr>
            </w:r>
          </w:p>
        </w:tc>
      </w:tr>
    </w:tbl>
    <w:p>
      <w:pPr>
        <w:pStyle w:val="1129"/>
        <w:rPr>
          <w:b w:val="0"/>
          <w:bCs w:val="0"/>
          <w:sz w:val="20"/>
          <w:szCs w:val="20"/>
          <w:u w:val="single"/>
        </w:rPr>
      </w:pPr>
      <w:r>
        <w:rPr>
          <w:b w:val="0"/>
          <w:bCs w:val="0"/>
          <w:sz w:val="20"/>
          <w:szCs w:val="20"/>
          <w:u w:val="single"/>
        </w:rPr>
        <w:t xml:space="preserve">Примечание</w:t>
      </w:r>
      <w:r>
        <w:rPr>
          <w:b w:val="0"/>
          <w:bCs w:val="0"/>
          <w:sz w:val="20"/>
          <w:szCs w:val="20"/>
          <w:u w:val="single"/>
          <w:lang w:val="en-US"/>
        </w:rPr>
        <w:t xml:space="preserve">:</w:t>
      </w:r>
      <w:r>
        <w:rPr>
          <w:b w:val="0"/>
          <w:bCs w:val="0"/>
          <w:sz w:val="20"/>
          <w:szCs w:val="20"/>
          <w:u w:val="single"/>
        </w:rPr>
      </w:r>
      <w:r>
        <w:rPr>
          <w:b w:val="0"/>
          <w:bCs w:val="0"/>
          <w:sz w:val="20"/>
          <w:szCs w:val="20"/>
          <w:u w:val="single"/>
        </w:rPr>
      </w:r>
    </w:p>
    <w:p>
      <w:pPr>
        <w:pStyle w:val="1128"/>
        <w:rPr>
          <w:sz w:val="18"/>
          <w:szCs w:val="18"/>
        </w:rPr>
      </w:pPr>
      <w:r>
        <w:rPr>
          <w:sz w:val="18"/>
          <w:szCs w:val="18"/>
        </w:rPr>
        <w:t xml:space="preserve">Обслуживание бюджетных учреждений, принимающих к оплате платежные карты, осуществляется бесплатно</w:t>
      </w:r>
      <w:r>
        <w:rPr>
          <w:sz w:val="18"/>
          <w:szCs w:val="18"/>
        </w:rPr>
        <w:t xml:space="preserve">.</w:t>
      </w:r>
      <w:r>
        <w:rPr>
          <w:sz w:val="18"/>
          <w:szCs w:val="18"/>
        </w:rPr>
      </w:r>
      <w:r>
        <w:rPr>
          <w:sz w:val="18"/>
          <w:szCs w:val="18"/>
        </w:rPr>
      </w:r>
    </w:p>
    <w:p>
      <w:pPr>
        <w:pStyle w:val="1128"/>
        <w:rPr>
          <w:sz w:val="20"/>
          <w:szCs w:val="20"/>
        </w:rPr>
      </w:pPr>
      <w:r>
        <w:rPr>
          <w:sz w:val="20"/>
          <w:szCs w:val="20"/>
        </w:rPr>
      </w:r>
      <w:r>
        <w:rPr>
          <w:sz w:val="20"/>
          <w:szCs w:val="20"/>
        </w:rPr>
      </w:r>
    </w:p>
    <w:p>
      <w:pPr>
        <w:pStyle w:val="1128"/>
        <w:rPr>
          <w:sz w:val="20"/>
          <w:szCs w:val="20"/>
        </w:rPr>
      </w:pPr>
      <w:r>
        <w:rPr>
          <w:sz w:val="20"/>
          <w:szCs w:val="20"/>
        </w:rPr>
      </w:r>
      <w:r>
        <w:rPr>
          <w:sz w:val="20"/>
          <w:szCs w:val="20"/>
        </w:rPr>
      </w:r>
    </w:p>
    <w:p>
      <w:pPr>
        <w:pStyle w:val="1129"/>
        <w:jc w:val="center"/>
        <w:rPr>
          <w:bCs w:val="0"/>
          <w:sz w:val="22"/>
          <w:szCs w:val="22"/>
        </w:rPr>
      </w:pPr>
      <w:r>
        <w:rPr>
          <w:bCs w:val="0"/>
          <w:sz w:val="22"/>
          <w:szCs w:val="22"/>
        </w:rPr>
        <w:t xml:space="preserve">14. Депозитарные услуги</w:t>
      </w:r>
      <w:r>
        <w:rPr>
          <w:sz w:val="22"/>
          <w:szCs w:val="22"/>
        </w:rPr>
        <w:endnoteReference w:id="2"/>
        <w:t xml:space="preserve">*</w:t>
      </w:r>
      <w:r>
        <w:rPr>
          <w:bCs w:val="0"/>
          <w:sz w:val="22"/>
          <w:szCs w:val="22"/>
        </w:rPr>
      </w:r>
      <w:r>
        <w:rPr>
          <w:bCs w:val="0"/>
          <w:sz w:val="22"/>
          <w:szCs w:val="22"/>
        </w:rPr>
      </w:r>
    </w:p>
    <w:p>
      <w:pPr>
        <w:pStyle w:val="1128"/>
        <w:rPr>
          <w:sz w:val="16"/>
          <w:szCs w:val="16"/>
        </w:rPr>
      </w:pPr>
      <w:r>
        <w:rPr>
          <w:sz w:val="16"/>
          <w:szCs w:val="16"/>
        </w:rPr>
      </w:r>
      <w:r>
        <w:rPr>
          <w:sz w:val="16"/>
          <w:szCs w:val="16"/>
        </w:rPr>
      </w:r>
    </w:p>
    <w:tbl>
      <w:tblPr>
        <w:tblW w:w="494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960"/>
        <w:gridCol w:w="188"/>
        <w:gridCol w:w="2391"/>
        <w:gridCol w:w="2593"/>
        <w:gridCol w:w="1518"/>
        <w:gridCol w:w="142"/>
        <w:gridCol w:w="173"/>
        <w:gridCol w:w="23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556" w:type="pct"/>
            <w:vAlign w:val="center"/>
            <w:textDirection w:val="lrTb"/>
            <w:noWrap w:val="false"/>
          </w:tcPr>
          <w:p>
            <w:pPr>
              <w:pStyle w:val="1128"/>
              <w:jc w:val="center"/>
              <w:rPr>
                <w:b/>
                <w:sz w:val="20"/>
                <w:szCs w:val="20"/>
              </w:rPr>
            </w:pPr>
            <w:r>
              <w:rPr>
                <w:b/>
                <w:sz w:val="20"/>
                <w:szCs w:val="20"/>
              </w:rPr>
              <w:t xml:space="preserve">№       п/п</w:t>
            </w:r>
            <w:r>
              <w:rPr>
                <w:b/>
                <w:sz w:val="20"/>
                <w:szCs w:val="20"/>
              </w:rPr>
            </w:r>
          </w:p>
        </w:tc>
        <w:tc>
          <w:tcPr>
            <w:gridSpan w:val="2"/>
            <w:tcW w:w="2416" w:type="pct"/>
            <w:vAlign w:val="center"/>
            <w:textDirection w:val="lrTb"/>
            <w:noWrap w:val="false"/>
          </w:tcPr>
          <w:p>
            <w:pPr>
              <w:pStyle w:val="1136"/>
              <w:jc w:val="center"/>
              <w:rPr>
                <w:bCs w:val="0"/>
                <w:sz w:val="20"/>
                <w:szCs w:val="20"/>
              </w:rPr>
            </w:pPr>
            <w:r>
              <w:rPr>
                <w:bCs w:val="0"/>
                <w:sz w:val="20"/>
                <w:szCs w:val="20"/>
              </w:rPr>
              <w:t xml:space="preserve">Наименование услуги</w:t>
            </w:r>
            <w:r>
              <w:rPr>
                <w:bCs w:val="0"/>
                <w:sz w:val="20"/>
                <w:szCs w:val="20"/>
              </w:rPr>
            </w:r>
          </w:p>
        </w:tc>
        <w:tc>
          <w:tcPr>
            <w:gridSpan w:val="3"/>
            <w:tcW w:w="889" w:type="pct"/>
            <w:vAlign w:val="center"/>
            <w:textDirection w:val="lrTb"/>
            <w:noWrap w:val="false"/>
          </w:tcPr>
          <w:p>
            <w:pPr>
              <w:pStyle w:val="1131"/>
              <w:ind w:left="43" w:firstLine="0"/>
              <w:jc w:val="center"/>
              <w:spacing w:before="0" w:after="0"/>
              <w:rPr>
                <w:bCs w:val="0"/>
                <w:sz w:val="20"/>
                <w:szCs w:val="20"/>
              </w:rPr>
            </w:pPr>
            <w:r>
              <w:rPr>
                <w:bCs w:val="0"/>
                <w:sz w:val="20"/>
                <w:szCs w:val="20"/>
              </w:rPr>
              <w:t xml:space="preserve">Тариф</w:t>
            </w:r>
            <w:r>
              <w:rPr>
                <w:bCs w:val="0"/>
                <w:sz w:val="20"/>
                <w:szCs w:val="20"/>
              </w:rPr>
            </w:r>
          </w:p>
        </w:tc>
        <w:tc>
          <w:tcPr>
            <w:tcW w:w="1139" w:type="pct"/>
            <w:vAlign w:val="center"/>
            <w:textDirection w:val="lrTb"/>
            <w:noWrap w:val="false"/>
          </w:tcPr>
          <w:p>
            <w:pPr>
              <w:pStyle w:val="1128"/>
              <w:ind w:left="-2"/>
              <w:jc w:val="center"/>
              <w:rPr>
                <w:b/>
                <w:sz w:val="20"/>
                <w:szCs w:val="20"/>
              </w:rPr>
            </w:pPr>
            <w:r>
              <w:rPr>
                <w:b/>
                <w:sz w:val="20"/>
                <w:szCs w:val="20"/>
              </w:rPr>
              <w:t xml:space="preserve">Примечание</w:t>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8"/>
            <w:tcW w:w="5000" w:type="pct"/>
            <w:vAlign w:val="center"/>
            <w:textDirection w:val="lrTb"/>
            <w:noWrap w:val="false"/>
          </w:tcPr>
          <w:p>
            <w:pPr>
              <w:pStyle w:val="1128"/>
              <w:ind w:left="-2" w:right="-18"/>
              <w:jc w:val="center"/>
              <w:spacing w:before="40" w:after="40"/>
              <w:tabs>
                <w:tab w:val="left" w:pos="4464" w:leader="none"/>
                <w:tab w:val="left" w:pos="5760" w:leader="none"/>
              </w:tabs>
              <w:rPr>
                <w:iCs/>
                <w:sz w:val="22"/>
                <w:szCs w:val="22"/>
              </w:rPr>
            </w:pPr>
            <w:r>
              <w:rPr>
                <w:b/>
                <w:bCs/>
                <w:sz w:val="22"/>
                <w:szCs w:val="22"/>
              </w:rPr>
              <w:t xml:space="preserve">14.1. Административные операции</w:t>
            </w:r>
            <w:r>
              <w:rPr>
                <w:iCs/>
                <w:sz w:val="22"/>
                <w:szCs w:val="22"/>
              </w:rPr>
            </w:r>
            <w:r>
              <w:rPr>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65" w:type="pct"/>
            <w:vAlign w:val="top"/>
            <w:textDirection w:val="lrTb"/>
            <w:noWrap w:val="false"/>
          </w:tcPr>
          <w:p>
            <w:pPr>
              <w:pStyle w:val="1128"/>
              <w:jc w:val="center"/>
              <w:spacing w:before="40" w:after="40"/>
              <w:rPr>
                <w:bCs/>
                <w:sz w:val="20"/>
                <w:szCs w:val="20"/>
              </w:rPr>
            </w:pPr>
            <w:r>
              <w:rPr>
                <w:bCs/>
                <w:sz w:val="20"/>
                <w:szCs w:val="20"/>
              </w:rPr>
              <w:t xml:space="preserve">14.1.1.</w:t>
            </w:r>
            <w:r>
              <w:rPr>
                <w:bCs/>
                <w:sz w:val="20"/>
                <w:szCs w:val="20"/>
              </w:rPr>
            </w:r>
          </w:p>
        </w:tc>
        <w:tc>
          <w:tcPr>
            <w:gridSpan w:val="3"/>
            <w:tcW w:w="2507" w:type="pct"/>
            <w:vAlign w:val="top"/>
            <w:textDirection w:val="lrTb"/>
            <w:noWrap w:val="false"/>
          </w:tcPr>
          <w:p>
            <w:pPr>
              <w:pStyle w:val="1128"/>
              <w:spacing w:before="40" w:after="40"/>
              <w:rPr>
                <w:bCs/>
                <w:sz w:val="20"/>
                <w:szCs w:val="20"/>
              </w:rPr>
            </w:pPr>
            <w:r>
              <w:rPr>
                <w:bCs/>
                <w:sz w:val="20"/>
                <w:szCs w:val="20"/>
              </w:rPr>
              <w:t xml:space="preserve">Открытие счета депо</w:t>
            </w:r>
            <w:r>
              <w:rPr>
                <w:bCs/>
                <w:sz w:val="20"/>
                <w:szCs w:val="20"/>
              </w:rPr>
            </w:r>
          </w:p>
        </w:tc>
        <w:tc>
          <w:tcPr>
            <w:gridSpan w:val="2"/>
            <w:tcW w:w="805" w:type="pct"/>
            <w:vAlign w:val="top"/>
            <w:textDirection w:val="lrTb"/>
            <w:noWrap w:val="false"/>
          </w:tcPr>
          <w:p>
            <w:pPr>
              <w:pStyle w:val="1161"/>
              <w:jc w:val="center"/>
              <w:spacing w:before="40" w:after="40"/>
              <w:rPr>
                <w:rFonts w:eastAsia="Arial Unicode MS"/>
                <w:iCs/>
                <w:sz w:val="20"/>
                <w:szCs w:val="20"/>
              </w:rPr>
            </w:pPr>
            <w:r>
              <w:rPr>
                <w:rFonts w:eastAsia="Arial Unicode MS"/>
                <w:iCs/>
                <w:sz w:val="20"/>
                <w:szCs w:val="20"/>
              </w:rPr>
              <w:t xml:space="preserve">2 000 руб., </w:t>
            </w:r>
            <w:r>
              <w:rPr>
                <w:rFonts w:eastAsia="Arial Unicode MS"/>
                <w:iCs/>
                <w:sz w:val="20"/>
                <w:szCs w:val="20"/>
              </w:rPr>
            </w:r>
          </w:p>
          <w:p>
            <w:pPr>
              <w:pStyle w:val="1128"/>
              <w:jc w:val="center"/>
              <w:spacing w:before="40" w:after="40"/>
              <w:rPr>
                <w:bCs/>
                <w:sz w:val="20"/>
                <w:szCs w:val="20"/>
              </w:rPr>
            </w:pPr>
            <w:r>
              <w:rPr>
                <w:rFonts w:eastAsia="Arial Unicode MS"/>
                <w:iCs/>
                <w:sz w:val="20"/>
                <w:szCs w:val="20"/>
              </w:rPr>
              <w:t xml:space="preserve">100 руб. за каждый последующий счет</w:t>
            </w:r>
            <w:r>
              <w:rPr>
                <w:bCs/>
                <w:sz w:val="20"/>
                <w:szCs w:val="20"/>
              </w:rPr>
            </w:r>
            <w:r>
              <w:rPr>
                <w:bCs/>
                <w:sz w:val="20"/>
                <w:szCs w:val="20"/>
              </w:rPr>
            </w:r>
          </w:p>
        </w:tc>
        <w:tc>
          <w:tcPr>
            <w:gridSpan w:val="2"/>
            <w:tcW w:w="1223" w:type="pct"/>
            <w:vAlign w:val="top"/>
            <w:textDirection w:val="lrTb"/>
            <w:noWrap w:val="false"/>
          </w:tcPr>
          <w:p>
            <w:pPr>
              <w:pStyle w:val="1128"/>
              <w:jc w:val="center"/>
              <w:spacing w:before="40" w:after="40"/>
              <w:rPr>
                <w:rFonts w:eastAsia="Arial Unicode MS"/>
                <w:i/>
                <w:iCs/>
                <w:sz w:val="22"/>
                <w:szCs w:val="22"/>
              </w:rPr>
            </w:pPr>
            <w:r>
              <w:rPr>
                <w:rFonts w:eastAsia="Arial Unicode MS"/>
                <w:i/>
                <w:iCs/>
                <w:sz w:val="22"/>
                <w:szCs w:val="22"/>
              </w:rPr>
            </w:r>
            <w:r>
              <w:rPr>
                <w:rFonts w:eastAsia="Arial Unicode MS"/>
                <w:i/>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65" w:type="pct"/>
            <w:vAlign w:val="top"/>
            <w:textDirection w:val="lrTb"/>
            <w:noWrap w:val="false"/>
          </w:tcPr>
          <w:p>
            <w:pPr>
              <w:pStyle w:val="1128"/>
              <w:jc w:val="center"/>
              <w:spacing w:before="40" w:after="40"/>
              <w:rPr>
                <w:bCs/>
                <w:sz w:val="20"/>
                <w:szCs w:val="20"/>
              </w:rPr>
            </w:pPr>
            <w:r>
              <w:rPr>
                <w:bCs/>
                <w:sz w:val="20"/>
                <w:szCs w:val="20"/>
              </w:rPr>
              <w:t xml:space="preserve">14.1.2.</w:t>
            </w:r>
            <w:r>
              <w:rPr>
                <w:bCs/>
                <w:sz w:val="20"/>
                <w:szCs w:val="20"/>
              </w:rPr>
            </w:r>
          </w:p>
        </w:tc>
        <w:tc>
          <w:tcPr>
            <w:gridSpan w:val="3"/>
            <w:tcW w:w="2507" w:type="pct"/>
            <w:vAlign w:val="top"/>
            <w:textDirection w:val="lrTb"/>
            <w:noWrap w:val="false"/>
          </w:tcPr>
          <w:p>
            <w:pPr>
              <w:pStyle w:val="1128"/>
              <w:spacing w:before="40" w:after="40"/>
              <w:rPr>
                <w:bCs/>
                <w:sz w:val="20"/>
                <w:szCs w:val="20"/>
              </w:rPr>
            </w:pPr>
            <w:r>
              <w:rPr>
                <w:bCs/>
                <w:sz w:val="20"/>
                <w:szCs w:val="20"/>
              </w:rPr>
              <w:t xml:space="preserve">Открытие индивидуального раздела на междепозитарном счете </w:t>
              <w:br w:type="textWrapping" w:clear="all"/>
              <w:t xml:space="preserve">АО «Россельхозбанк» в НКО </w:t>
              <w:br w:type="textWrapping" w:clear="all"/>
              <w:t xml:space="preserve">АО НРД и в других депозитариях по поручению клиента</w:t>
            </w:r>
            <w:r>
              <w:rPr>
                <w:bCs/>
                <w:sz w:val="20"/>
                <w:szCs w:val="20"/>
              </w:rPr>
            </w:r>
            <w:r>
              <w:rPr>
                <w:bCs/>
                <w:sz w:val="20"/>
                <w:szCs w:val="20"/>
              </w:rPr>
            </w:r>
          </w:p>
        </w:tc>
        <w:tc>
          <w:tcPr>
            <w:gridSpan w:val="2"/>
            <w:tcW w:w="805" w:type="pct"/>
            <w:vAlign w:val="top"/>
            <w:textDirection w:val="lrTb"/>
            <w:noWrap w:val="false"/>
          </w:tcPr>
          <w:p>
            <w:pPr>
              <w:pStyle w:val="1128"/>
              <w:jc w:val="center"/>
              <w:spacing w:before="40" w:after="40"/>
              <w:rPr>
                <w:bCs/>
                <w:sz w:val="20"/>
                <w:szCs w:val="20"/>
              </w:rPr>
            </w:pPr>
            <w:r>
              <w:rPr>
                <w:sz w:val="20"/>
                <w:szCs w:val="20"/>
              </w:rPr>
              <w:t xml:space="preserve">1 000 руб. за каждый раздел</w:t>
            </w:r>
            <w:r>
              <w:rPr>
                <w:bCs/>
                <w:sz w:val="20"/>
                <w:szCs w:val="20"/>
              </w:rPr>
            </w:r>
            <w:r>
              <w:rPr>
                <w:bCs/>
                <w:sz w:val="20"/>
                <w:szCs w:val="20"/>
              </w:rPr>
            </w:r>
          </w:p>
        </w:tc>
        <w:tc>
          <w:tcPr>
            <w:gridSpan w:val="2"/>
            <w:tcW w:w="1223" w:type="pct"/>
            <w:vAlign w:val="top"/>
            <w:textDirection w:val="lrTb"/>
            <w:noWrap w:val="false"/>
          </w:tcPr>
          <w:p>
            <w:pPr>
              <w:pStyle w:val="1128"/>
              <w:jc w:val="center"/>
              <w:spacing w:before="40" w:after="40"/>
              <w:rPr>
                <w:rFonts w:eastAsia="Arial Unicode MS"/>
                <w:i/>
                <w:iCs/>
                <w:sz w:val="22"/>
                <w:szCs w:val="22"/>
              </w:rPr>
            </w:pPr>
            <w:r>
              <w:rPr>
                <w:i/>
                <w:iCs/>
                <w:sz w:val="22"/>
                <w:szCs w:val="22"/>
              </w:rPr>
              <w:t xml:space="preserve"> </w:t>
            </w:r>
            <w:r>
              <w:rPr>
                <w:rFonts w:eastAsia="Arial Unicode MS"/>
                <w:i/>
                <w:iCs/>
                <w:sz w:val="22"/>
                <w:szCs w:val="22"/>
              </w:rPr>
            </w:r>
            <w:r>
              <w:rPr>
                <w:rFonts w:eastAsia="Arial Unicode MS"/>
                <w:i/>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65" w:type="pct"/>
            <w:vAlign w:val="top"/>
            <w:textDirection w:val="lrTb"/>
            <w:noWrap w:val="false"/>
          </w:tcPr>
          <w:p>
            <w:pPr>
              <w:pStyle w:val="1128"/>
              <w:jc w:val="center"/>
              <w:spacing w:before="40" w:after="40"/>
              <w:rPr>
                <w:bCs/>
                <w:sz w:val="20"/>
                <w:szCs w:val="20"/>
              </w:rPr>
            </w:pPr>
            <w:r>
              <w:rPr>
                <w:bCs/>
                <w:sz w:val="20"/>
                <w:szCs w:val="20"/>
              </w:rPr>
              <w:t xml:space="preserve">14.1.3.</w:t>
            </w:r>
            <w:r>
              <w:rPr>
                <w:bCs/>
                <w:sz w:val="20"/>
                <w:szCs w:val="20"/>
              </w:rPr>
            </w:r>
          </w:p>
        </w:tc>
        <w:tc>
          <w:tcPr>
            <w:gridSpan w:val="3"/>
            <w:tcW w:w="2507" w:type="pct"/>
            <w:vAlign w:val="top"/>
            <w:textDirection w:val="lrTb"/>
            <w:noWrap w:val="false"/>
          </w:tcPr>
          <w:p>
            <w:pPr>
              <w:pStyle w:val="1128"/>
              <w:spacing w:before="40" w:after="40"/>
              <w:rPr>
                <w:bCs/>
                <w:sz w:val="20"/>
                <w:szCs w:val="20"/>
              </w:rPr>
            </w:pPr>
            <w:r>
              <w:rPr>
                <w:bCs/>
                <w:sz w:val="20"/>
                <w:szCs w:val="20"/>
              </w:rPr>
              <w:t xml:space="preserve">Ведение счета депо</w:t>
            </w:r>
            <w:r>
              <w:rPr>
                <w:bCs/>
                <w:sz w:val="20"/>
                <w:szCs w:val="20"/>
              </w:rPr>
            </w:r>
          </w:p>
        </w:tc>
        <w:tc>
          <w:tcPr>
            <w:gridSpan w:val="2"/>
            <w:tcW w:w="805" w:type="pct"/>
            <w:vAlign w:val="top"/>
            <w:textDirection w:val="lrTb"/>
            <w:noWrap w:val="false"/>
          </w:tcPr>
          <w:p>
            <w:pPr>
              <w:pStyle w:val="1128"/>
              <w:jc w:val="center"/>
              <w:spacing w:before="40" w:after="40"/>
              <w:rPr>
                <w:bCs/>
                <w:sz w:val="20"/>
                <w:szCs w:val="20"/>
              </w:rPr>
            </w:pPr>
            <w:r>
              <w:rPr>
                <w:bCs/>
                <w:sz w:val="20"/>
                <w:szCs w:val="20"/>
              </w:rPr>
              <w:t xml:space="preserve">Комиссия не взимается </w:t>
            </w:r>
            <w:r>
              <w:rPr>
                <w:bCs/>
                <w:sz w:val="20"/>
                <w:szCs w:val="20"/>
              </w:rPr>
            </w:r>
          </w:p>
        </w:tc>
        <w:tc>
          <w:tcPr>
            <w:gridSpan w:val="2"/>
            <w:tcW w:w="1223" w:type="pct"/>
            <w:vAlign w:val="top"/>
            <w:textDirection w:val="lrTb"/>
            <w:noWrap w:val="false"/>
          </w:tcPr>
          <w:p>
            <w:pPr>
              <w:pStyle w:val="1128"/>
              <w:jc w:val="center"/>
              <w:spacing w:before="40" w:after="40"/>
              <w:rPr>
                <w:rFonts w:eastAsia="Arial Unicode MS"/>
                <w:i/>
                <w:iCs/>
                <w:sz w:val="22"/>
                <w:szCs w:val="22"/>
              </w:rPr>
            </w:pPr>
            <w:r>
              <w:rPr>
                <w:i/>
                <w:iCs/>
                <w:sz w:val="22"/>
                <w:szCs w:val="22"/>
              </w:rPr>
              <w:t xml:space="preserve"> </w:t>
            </w:r>
            <w:r>
              <w:rPr>
                <w:rFonts w:eastAsia="Arial Unicode MS"/>
                <w:i/>
                <w:iCs/>
                <w:sz w:val="22"/>
                <w:szCs w:val="22"/>
              </w:rPr>
            </w:r>
            <w:r>
              <w:rPr>
                <w:rFonts w:eastAsia="Arial Unicode MS"/>
                <w:i/>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65" w:type="pct"/>
            <w:vAlign w:val="top"/>
            <w:textDirection w:val="lrTb"/>
            <w:noWrap w:val="false"/>
          </w:tcPr>
          <w:p>
            <w:pPr>
              <w:pStyle w:val="1128"/>
              <w:jc w:val="center"/>
              <w:spacing w:before="40" w:after="40"/>
              <w:rPr>
                <w:bCs/>
                <w:sz w:val="20"/>
                <w:szCs w:val="20"/>
              </w:rPr>
            </w:pPr>
            <w:r>
              <w:rPr>
                <w:bCs/>
                <w:sz w:val="20"/>
                <w:szCs w:val="20"/>
              </w:rPr>
              <w:t xml:space="preserve">14.1.4</w:t>
            </w:r>
            <w:r>
              <w:rPr>
                <w:bCs/>
                <w:sz w:val="20"/>
                <w:szCs w:val="20"/>
              </w:rPr>
            </w:r>
            <w:r>
              <w:rPr>
                <w:bCs/>
                <w:sz w:val="20"/>
                <w:szCs w:val="20"/>
              </w:rPr>
            </w:r>
          </w:p>
        </w:tc>
        <w:tc>
          <w:tcPr>
            <w:gridSpan w:val="3"/>
            <w:tcW w:w="2507" w:type="pct"/>
            <w:vAlign w:val="top"/>
            <w:textDirection w:val="lrTb"/>
            <w:noWrap w:val="false"/>
          </w:tcPr>
          <w:p>
            <w:pPr>
              <w:pStyle w:val="1128"/>
              <w:spacing w:before="40" w:after="40"/>
              <w:rPr>
                <w:bCs/>
                <w:sz w:val="20"/>
                <w:szCs w:val="20"/>
              </w:rPr>
            </w:pPr>
            <w:r>
              <w:rPr>
                <w:bCs/>
                <w:sz w:val="20"/>
                <w:szCs w:val="20"/>
              </w:rPr>
              <w:t xml:space="preserve">Открытие счета номинального держателя АО «Россельхозбанк» в реестре владельцев ценных бумаг</w:t>
            </w:r>
            <w:r>
              <w:rPr>
                <w:bCs/>
                <w:sz w:val="20"/>
                <w:szCs w:val="20"/>
              </w:rPr>
            </w:r>
          </w:p>
        </w:tc>
        <w:tc>
          <w:tcPr>
            <w:gridSpan w:val="2"/>
            <w:tcW w:w="805" w:type="pct"/>
            <w:vAlign w:val="top"/>
            <w:textDirection w:val="lrTb"/>
            <w:noWrap w:val="false"/>
          </w:tcPr>
          <w:p>
            <w:pPr>
              <w:pStyle w:val="1128"/>
              <w:jc w:val="center"/>
              <w:spacing w:before="40" w:after="40"/>
              <w:rPr>
                <w:bCs/>
                <w:sz w:val="20"/>
                <w:szCs w:val="20"/>
              </w:rPr>
            </w:pPr>
            <w:r>
              <w:rPr>
                <w:iCs/>
                <w:sz w:val="20"/>
                <w:szCs w:val="20"/>
              </w:rPr>
              <w:t xml:space="preserve">20 000 руб.</w:t>
            </w:r>
            <w:r>
              <w:rPr>
                <w:bCs/>
                <w:sz w:val="20"/>
                <w:szCs w:val="20"/>
              </w:rPr>
            </w:r>
            <w:r>
              <w:rPr>
                <w:bCs/>
                <w:sz w:val="20"/>
                <w:szCs w:val="20"/>
              </w:rPr>
            </w:r>
          </w:p>
        </w:tc>
        <w:tc>
          <w:tcPr>
            <w:gridSpan w:val="2"/>
            <w:tcW w:w="1223" w:type="pct"/>
            <w:vAlign w:val="top"/>
            <w:textDirection w:val="lrTb"/>
            <w:noWrap w:val="false"/>
          </w:tcPr>
          <w:p>
            <w:pPr>
              <w:pStyle w:val="1128"/>
              <w:jc w:val="center"/>
              <w:spacing w:before="40" w:after="40"/>
              <w:rPr>
                <w:i/>
                <w:iCs/>
                <w:sz w:val="22"/>
                <w:szCs w:val="22"/>
              </w:rPr>
            </w:pPr>
            <w:r>
              <w:rPr>
                <w:i/>
                <w:iCs/>
                <w:sz w:val="22"/>
                <w:szCs w:val="22"/>
              </w:rPr>
            </w:r>
            <w:r>
              <w:rPr>
                <w:i/>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65" w:type="pct"/>
            <w:vAlign w:val="top"/>
            <w:textDirection w:val="lrTb"/>
            <w:noWrap w:val="false"/>
          </w:tcPr>
          <w:p>
            <w:pPr>
              <w:pStyle w:val="1128"/>
              <w:jc w:val="center"/>
              <w:spacing w:before="40" w:after="40"/>
              <w:rPr>
                <w:bCs/>
                <w:sz w:val="20"/>
                <w:szCs w:val="20"/>
              </w:rPr>
            </w:pPr>
            <w:r>
              <w:rPr>
                <w:bCs/>
                <w:sz w:val="20"/>
                <w:szCs w:val="20"/>
              </w:rPr>
              <w:t xml:space="preserve">14.1.</w:t>
            </w:r>
            <w:r>
              <w:rPr>
                <w:bCs/>
                <w:sz w:val="20"/>
                <w:szCs w:val="20"/>
              </w:rPr>
              <w:t xml:space="preserve">5</w:t>
            </w:r>
            <w:r>
              <w:rPr>
                <w:bCs/>
                <w:sz w:val="20"/>
                <w:szCs w:val="20"/>
              </w:rPr>
              <w:t xml:space="preserve">.</w:t>
            </w:r>
            <w:r>
              <w:rPr>
                <w:bCs/>
                <w:sz w:val="20"/>
                <w:szCs w:val="20"/>
              </w:rPr>
            </w:r>
          </w:p>
        </w:tc>
        <w:tc>
          <w:tcPr>
            <w:gridSpan w:val="3"/>
            <w:tcW w:w="2507" w:type="pct"/>
            <w:vAlign w:val="top"/>
            <w:textDirection w:val="lrTb"/>
            <w:noWrap w:val="false"/>
          </w:tcPr>
          <w:p>
            <w:pPr>
              <w:pStyle w:val="1128"/>
              <w:spacing w:before="40" w:after="40"/>
              <w:rPr>
                <w:bCs/>
                <w:sz w:val="20"/>
                <w:szCs w:val="20"/>
              </w:rPr>
            </w:pPr>
            <w:r>
              <w:rPr>
                <w:bCs/>
                <w:sz w:val="20"/>
                <w:szCs w:val="20"/>
              </w:rPr>
              <w:t xml:space="preserve">Закрытие счета депо</w:t>
            </w:r>
            <w:r>
              <w:rPr>
                <w:bCs/>
                <w:sz w:val="20"/>
                <w:szCs w:val="20"/>
              </w:rPr>
            </w:r>
          </w:p>
        </w:tc>
        <w:tc>
          <w:tcPr>
            <w:gridSpan w:val="2"/>
            <w:tcW w:w="805" w:type="pct"/>
            <w:vAlign w:val="top"/>
            <w:textDirection w:val="lrTb"/>
            <w:noWrap w:val="false"/>
          </w:tcPr>
          <w:p>
            <w:pPr>
              <w:pStyle w:val="1128"/>
              <w:jc w:val="center"/>
              <w:spacing w:before="40" w:after="40"/>
              <w:rPr>
                <w:bCs/>
                <w:sz w:val="20"/>
                <w:szCs w:val="20"/>
              </w:rPr>
            </w:pPr>
            <w:r>
              <w:rPr>
                <w:bCs/>
                <w:sz w:val="20"/>
                <w:szCs w:val="20"/>
              </w:rPr>
              <w:t xml:space="preserve">Комиссия не взимается </w:t>
            </w:r>
            <w:r>
              <w:rPr>
                <w:bCs/>
                <w:sz w:val="20"/>
                <w:szCs w:val="20"/>
              </w:rPr>
            </w:r>
          </w:p>
        </w:tc>
        <w:tc>
          <w:tcPr>
            <w:gridSpan w:val="2"/>
            <w:tcW w:w="1223" w:type="pct"/>
            <w:vAlign w:val="top"/>
            <w:textDirection w:val="lrTb"/>
            <w:noWrap w:val="false"/>
          </w:tcPr>
          <w:p>
            <w:pPr>
              <w:pStyle w:val="1128"/>
              <w:jc w:val="center"/>
              <w:spacing w:before="40" w:after="40"/>
              <w:rPr>
                <w:rFonts w:eastAsia="Arial Unicode MS"/>
                <w:i/>
                <w:iCs/>
                <w:sz w:val="22"/>
                <w:szCs w:val="22"/>
              </w:rPr>
            </w:pPr>
            <w:r>
              <w:rPr>
                <w:i/>
                <w:iCs/>
                <w:sz w:val="22"/>
                <w:szCs w:val="22"/>
              </w:rPr>
              <w:t xml:space="preserve"> </w:t>
            </w:r>
            <w:r>
              <w:rPr>
                <w:rFonts w:eastAsia="Arial Unicode MS"/>
                <w:i/>
                <w:iCs/>
                <w:sz w:val="22"/>
                <w:szCs w:val="22"/>
              </w:rPr>
            </w:r>
            <w:r>
              <w:rPr>
                <w:rFonts w:eastAsia="Arial Unicode MS"/>
                <w:i/>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8"/>
            <w:tcW w:w="5000" w:type="pct"/>
            <w:vAlign w:val="center"/>
            <w:textDirection w:val="lrTb"/>
            <w:noWrap w:val="false"/>
          </w:tcPr>
          <w:p>
            <w:pPr>
              <w:pStyle w:val="1128"/>
              <w:jc w:val="center"/>
              <w:spacing w:before="40" w:after="40"/>
              <w:tabs>
                <w:tab w:val="left" w:pos="7920" w:leader="none"/>
              </w:tabs>
              <w:rPr>
                <w:b/>
                <w:bCs/>
                <w:sz w:val="22"/>
                <w:szCs w:val="22"/>
              </w:rPr>
            </w:pPr>
            <w:r>
              <w:rPr>
                <w:b/>
                <w:bCs/>
                <w:sz w:val="22"/>
                <w:szCs w:val="22"/>
              </w:rPr>
            </w:r>
            <w:r>
              <w:rPr>
                <w:b/>
                <w:bCs/>
                <w:sz w:val="22"/>
                <w:szCs w:val="22"/>
              </w:rPr>
            </w:r>
          </w:p>
          <w:p>
            <w:pPr>
              <w:pStyle w:val="1128"/>
              <w:jc w:val="center"/>
              <w:spacing w:before="40" w:after="40"/>
              <w:tabs>
                <w:tab w:val="left" w:pos="7920" w:leader="none"/>
              </w:tabs>
              <w:rPr>
                <w:b/>
                <w:bCs/>
                <w:sz w:val="22"/>
                <w:szCs w:val="22"/>
              </w:rPr>
            </w:pPr>
            <w:r>
              <w:rPr>
                <w:b/>
                <w:bCs/>
                <w:sz w:val="22"/>
                <w:szCs w:val="22"/>
              </w:rPr>
              <w:t xml:space="preserve">14.2. Хранение и учет ценных бумаг</w:t>
            </w:r>
            <w:r>
              <w:rPr>
                <w:b/>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65" w:type="pct"/>
            <w:vAlign w:val="top"/>
            <w:textDirection w:val="lrTb"/>
            <w:noWrap w:val="false"/>
          </w:tcPr>
          <w:p>
            <w:pPr>
              <w:pStyle w:val="1128"/>
              <w:jc w:val="center"/>
              <w:spacing w:before="40" w:after="40"/>
              <w:rPr>
                <w:bCs/>
                <w:sz w:val="20"/>
                <w:szCs w:val="20"/>
              </w:rPr>
            </w:pPr>
            <w:r>
              <w:rPr>
                <w:bCs/>
                <w:sz w:val="20"/>
                <w:szCs w:val="20"/>
              </w:rPr>
              <w:t xml:space="preserve">14.2.1.</w:t>
            </w:r>
            <w:r>
              <w:rPr>
                <w:bCs/>
                <w:sz w:val="20"/>
                <w:szCs w:val="20"/>
              </w:rPr>
            </w:r>
          </w:p>
        </w:tc>
        <w:tc>
          <w:tcPr>
            <w:gridSpan w:val="3"/>
            <w:tcW w:w="2507" w:type="pct"/>
            <w:vAlign w:val="top"/>
            <w:textDirection w:val="lrTb"/>
            <w:noWrap w:val="false"/>
          </w:tcPr>
          <w:p>
            <w:pPr>
              <w:pStyle w:val="1128"/>
              <w:spacing w:before="40" w:after="40"/>
              <w:rPr>
                <w:bCs/>
                <w:sz w:val="20"/>
                <w:szCs w:val="20"/>
              </w:rPr>
            </w:pPr>
            <w:r>
              <w:rPr>
                <w:bCs/>
                <w:sz w:val="20"/>
                <w:szCs w:val="20"/>
              </w:rPr>
              <w:t xml:space="preserve">Депозитарный учет акций, облигаций и российских депозитарных расписок, хранение сертификатов эмиссионных ценных бумаг, выпущенных на территории Российской Федерации</w:t>
            </w:r>
            <w:r>
              <w:rPr>
                <w:bCs/>
                <w:sz w:val="20"/>
                <w:szCs w:val="20"/>
              </w:rPr>
            </w:r>
            <w:r>
              <w:rPr>
                <w:bCs/>
                <w:sz w:val="20"/>
                <w:szCs w:val="20"/>
              </w:rPr>
            </w:r>
          </w:p>
        </w:tc>
        <w:tc>
          <w:tcPr>
            <w:gridSpan w:val="2"/>
            <w:tcW w:w="805" w:type="pct"/>
            <w:vAlign w:val="top"/>
            <w:textDirection w:val="lrTb"/>
            <w:noWrap w:val="false"/>
          </w:tcPr>
          <w:p>
            <w:pPr>
              <w:pStyle w:val="1128"/>
              <w:rPr>
                <w:bCs/>
                <w:sz w:val="20"/>
                <w:szCs w:val="20"/>
              </w:rPr>
            </w:pPr>
            <w:r>
              <w:rPr>
                <w:bCs/>
                <w:sz w:val="20"/>
                <w:szCs w:val="20"/>
              </w:rPr>
              <w:t xml:space="preserve">Акций (депозитарных расписок) до 50 млн. руб. (включительно) - 0,07% годовых, минимум 300 руб. в месяц, свыше 50 млн. руб. - 0,06% годовых, минимум 300 руб. в месяц</w:t>
            </w:r>
            <w:r>
              <w:rPr>
                <w:bCs/>
                <w:sz w:val="20"/>
                <w:szCs w:val="20"/>
              </w:rPr>
            </w:r>
          </w:p>
          <w:p>
            <w:pPr>
              <w:pStyle w:val="1128"/>
              <w:spacing w:before="40" w:after="40"/>
              <w:rPr>
                <w:bCs/>
                <w:sz w:val="20"/>
                <w:szCs w:val="20"/>
              </w:rPr>
            </w:pPr>
            <w:r>
              <w:rPr>
                <w:bCs/>
                <w:sz w:val="20"/>
                <w:szCs w:val="20"/>
              </w:rPr>
              <w:t xml:space="preserve">Облигаций до 50 млн. руб. (включительно) - 0,06% годовых, минимум 300 руб. в месяц, свыше 50 млн. руб. - 0,05% годовых минимум 300 руб. в месяц</w:t>
            </w:r>
            <w:r>
              <w:rPr>
                <w:bCs/>
                <w:sz w:val="20"/>
                <w:szCs w:val="20"/>
              </w:rPr>
            </w:r>
            <w:r>
              <w:rPr>
                <w:bCs/>
                <w:sz w:val="20"/>
                <w:szCs w:val="20"/>
              </w:rPr>
            </w:r>
          </w:p>
        </w:tc>
        <w:tc>
          <w:tcPr>
            <w:gridSpan w:val="2"/>
            <w:tcW w:w="1223" w:type="pct"/>
            <w:vAlign w:val="top"/>
            <w:textDirection w:val="lrTb"/>
            <w:noWrap w:val="false"/>
          </w:tcPr>
          <w:p>
            <w:pPr>
              <w:pStyle w:val="1128"/>
              <w:ind w:right="-17"/>
              <w:jc w:val="both"/>
              <w:spacing w:before="40" w:after="40"/>
              <w:tabs>
                <w:tab w:val="left" w:pos="4464" w:leader="none"/>
                <w:tab w:val="left" w:pos="5760" w:leader="none"/>
              </w:tabs>
              <w:rPr>
                <w:i/>
                <w:sz w:val="20"/>
                <w:szCs w:val="20"/>
              </w:rPr>
            </w:pPr>
            <w:r>
              <w:rPr>
                <w:i/>
                <w:sz w:val="20"/>
                <w:szCs w:val="20"/>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65" w:type="pct"/>
            <w:vAlign w:val="top"/>
            <w:textDirection w:val="lrTb"/>
            <w:noWrap w:val="false"/>
          </w:tcPr>
          <w:p>
            <w:pPr>
              <w:pStyle w:val="1128"/>
              <w:jc w:val="center"/>
              <w:spacing w:before="40" w:after="40"/>
              <w:rPr>
                <w:bCs/>
                <w:sz w:val="20"/>
                <w:szCs w:val="20"/>
              </w:rPr>
            </w:pPr>
            <w:r>
              <w:rPr>
                <w:bCs/>
                <w:sz w:val="20"/>
                <w:szCs w:val="20"/>
              </w:rPr>
              <w:t xml:space="preserve">14.2.2.</w:t>
            </w:r>
            <w:r>
              <w:rPr>
                <w:bCs/>
                <w:sz w:val="20"/>
                <w:szCs w:val="20"/>
              </w:rPr>
            </w:r>
          </w:p>
        </w:tc>
        <w:tc>
          <w:tcPr>
            <w:gridSpan w:val="3"/>
            <w:tcW w:w="2507" w:type="pct"/>
            <w:vAlign w:val="top"/>
            <w:textDirection w:val="lrTb"/>
            <w:noWrap w:val="false"/>
          </w:tcPr>
          <w:p>
            <w:pPr>
              <w:pStyle w:val="1128"/>
              <w:spacing w:before="40" w:after="40"/>
              <w:rPr>
                <w:bCs/>
                <w:sz w:val="20"/>
                <w:szCs w:val="20"/>
              </w:rPr>
            </w:pPr>
            <w:r>
              <w:rPr>
                <w:bCs/>
                <w:sz w:val="20"/>
                <w:szCs w:val="20"/>
              </w:rPr>
              <w:t xml:space="preserve">Депозитарный учет и/или хранение иностранных финансовых инструментов, выпущенных вне территории Российской Федерации</w:t>
            </w:r>
            <w:r>
              <w:rPr>
                <w:bCs/>
                <w:sz w:val="20"/>
                <w:szCs w:val="20"/>
              </w:rPr>
            </w:r>
            <w:r>
              <w:rPr>
                <w:bCs/>
                <w:sz w:val="20"/>
                <w:szCs w:val="20"/>
              </w:rPr>
            </w:r>
          </w:p>
        </w:tc>
        <w:tc>
          <w:tcPr>
            <w:gridSpan w:val="2"/>
            <w:tcW w:w="805" w:type="pct"/>
            <w:vAlign w:val="top"/>
            <w:textDirection w:val="lrTb"/>
            <w:noWrap w:val="false"/>
          </w:tcPr>
          <w:p>
            <w:pPr>
              <w:pStyle w:val="1128"/>
              <w:jc w:val="both"/>
              <w:rPr>
                <w:bCs/>
                <w:sz w:val="20"/>
                <w:szCs w:val="20"/>
              </w:rPr>
            </w:pPr>
            <w:r>
              <w:rPr>
                <w:bCs/>
                <w:sz w:val="20"/>
                <w:szCs w:val="20"/>
              </w:rPr>
              <w:t xml:space="preserve">Акций (депозитарных расписок) до 50 млн. руб. (включительно) - 0,07% годовых, минимум 300 руб. месяц, свыше 50 млн. руб. - 0,06% годовых, минимум 300 руб. в месяц</w:t>
            </w:r>
            <w:r>
              <w:rPr>
                <w:bCs/>
                <w:sz w:val="20"/>
                <w:szCs w:val="20"/>
              </w:rPr>
            </w:r>
          </w:p>
          <w:p>
            <w:pPr>
              <w:pStyle w:val="1128"/>
              <w:spacing w:before="40" w:after="40"/>
              <w:rPr>
                <w:bCs/>
                <w:sz w:val="20"/>
                <w:szCs w:val="20"/>
              </w:rPr>
            </w:pPr>
            <w:r>
              <w:rPr>
                <w:bCs/>
                <w:sz w:val="20"/>
                <w:szCs w:val="20"/>
              </w:rPr>
              <w:t xml:space="preserve">Облигаций до 50 млн. руб. (включительно) - 0,06% годовых, минимум 300 руб. в месяц, свыше 50 млн. руб. - 0,05% годовых, минимум 300 руб. в месяцгодовых</w:t>
            </w:r>
            <w:r>
              <w:rPr>
                <w:bCs/>
                <w:sz w:val="20"/>
                <w:szCs w:val="20"/>
              </w:rPr>
            </w:r>
            <w:r>
              <w:rPr>
                <w:bCs/>
                <w:sz w:val="20"/>
                <w:szCs w:val="20"/>
              </w:rPr>
            </w:r>
          </w:p>
        </w:tc>
        <w:tc>
          <w:tcPr>
            <w:gridSpan w:val="2"/>
            <w:tcW w:w="1223" w:type="pct"/>
            <w:vAlign w:val="top"/>
            <w:textDirection w:val="lrTb"/>
            <w:noWrap w:val="false"/>
          </w:tcPr>
          <w:p>
            <w:pPr>
              <w:pStyle w:val="1128"/>
              <w:ind w:left="-2" w:right="-18"/>
              <w:jc w:val="both"/>
              <w:spacing w:before="40" w:after="40"/>
              <w:tabs>
                <w:tab w:val="left" w:pos="4464" w:leader="none"/>
                <w:tab w:val="left" w:pos="5760" w:leader="none"/>
              </w:tabs>
              <w:rPr>
                <w:i/>
                <w:sz w:val="20"/>
                <w:szCs w:val="20"/>
              </w:rPr>
            </w:pPr>
            <w:r>
              <w:rPr>
                <w:i/>
                <w:sz w:val="20"/>
                <w:szCs w:val="20"/>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i/>
                <w:sz w:val="20"/>
                <w:szCs w:val="20"/>
              </w:rPr>
            </w:r>
            <w:r>
              <w:rPr>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65" w:type="pct"/>
            <w:vAlign w:val="top"/>
            <w:textDirection w:val="lrTb"/>
            <w:noWrap w:val="false"/>
          </w:tcPr>
          <w:p>
            <w:pPr>
              <w:pStyle w:val="1128"/>
              <w:jc w:val="center"/>
              <w:spacing w:before="40" w:after="40"/>
              <w:rPr>
                <w:bCs/>
                <w:sz w:val="20"/>
                <w:szCs w:val="20"/>
              </w:rPr>
            </w:pPr>
            <w:r>
              <w:rPr>
                <w:bCs/>
                <w:sz w:val="20"/>
                <w:szCs w:val="20"/>
              </w:rPr>
              <w:t xml:space="preserve">14.2.3.</w:t>
            </w:r>
            <w:r>
              <w:rPr>
                <w:bCs/>
                <w:sz w:val="20"/>
                <w:szCs w:val="20"/>
              </w:rPr>
            </w:r>
          </w:p>
        </w:tc>
        <w:tc>
          <w:tcPr>
            <w:gridSpan w:val="3"/>
            <w:tcW w:w="2507" w:type="pct"/>
            <w:vAlign w:val="top"/>
            <w:textDirection w:val="lrTb"/>
            <w:noWrap w:val="false"/>
          </w:tcPr>
          <w:p>
            <w:pPr>
              <w:pStyle w:val="1128"/>
              <w:spacing w:before="40" w:after="40"/>
              <w:rPr>
                <w:bCs/>
                <w:sz w:val="20"/>
                <w:szCs w:val="20"/>
              </w:rPr>
            </w:pPr>
            <w:r>
              <w:rPr>
                <w:bCs/>
                <w:sz w:val="20"/>
                <w:szCs w:val="20"/>
              </w:rPr>
              <w:t xml:space="preserve">Хранение неэмиссионных ценных бумаг:</w:t>
            </w:r>
            <w:r>
              <w:rPr>
                <w:bCs/>
                <w:sz w:val="20"/>
                <w:szCs w:val="20"/>
              </w:rPr>
            </w:r>
          </w:p>
        </w:tc>
        <w:tc>
          <w:tcPr>
            <w:gridSpan w:val="4"/>
            <w:tcW w:w="2028" w:type="pct"/>
            <w:vAlign w:val="top"/>
            <w:textDirection w:val="lrTb"/>
            <w:noWrap w:val="false"/>
          </w:tcPr>
          <w:p>
            <w:pPr>
              <w:pStyle w:val="1128"/>
              <w:ind w:left="-2" w:right="-18"/>
              <w:jc w:val="both"/>
              <w:spacing w:before="40" w:after="40"/>
              <w:tabs>
                <w:tab w:val="left" w:pos="4464" w:leader="none"/>
                <w:tab w:val="left" w:pos="5760" w:leader="none"/>
              </w:tabs>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65" w:type="pct"/>
            <w:vAlign w:val="top"/>
            <w:textDirection w:val="lrTb"/>
            <w:noWrap w:val="false"/>
          </w:tcPr>
          <w:p>
            <w:pPr>
              <w:pStyle w:val="1128"/>
              <w:jc w:val="center"/>
              <w:spacing w:before="40" w:after="40"/>
              <w:rPr>
                <w:bCs/>
                <w:sz w:val="20"/>
                <w:szCs w:val="20"/>
              </w:rPr>
            </w:pPr>
            <w:r>
              <w:rPr>
                <w:bCs/>
                <w:sz w:val="20"/>
                <w:szCs w:val="20"/>
              </w:rPr>
              <w:t xml:space="preserve">14.2.3.1.</w:t>
            </w:r>
            <w:r>
              <w:rPr>
                <w:bCs/>
                <w:sz w:val="20"/>
                <w:szCs w:val="20"/>
              </w:rPr>
            </w:r>
          </w:p>
        </w:tc>
        <w:tc>
          <w:tcPr>
            <w:gridSpan w:val="3"/>
            <w:tcW w:w="2507" w:type="pct"/>
            <w:vAlign w:val="top"/>
            <w:textDirection w:val="lrTb"/>
            <w:noWrap w:val="false"/>
          </w:tcPr>
          <w:p>
            <w:pPr>
              <w:pStyle w:val="1128"/>
              <w:spacing w:before="40" w:after="40"/>
              <w:rPr>
                <w:bCs/>
                <w:sz w:val="20"/>
                <w:szCs w:val="20"/>
              </w:rPr>
            </w:pPr>
            <w:r>
              <w:rPr>
                <w:bCs/>
                <w:sz w:val="20"/>
                <w:szCs w:val="20"/>
              </w:rPr>
              <w:t xml:space="preserve">-  имеющих номинальную стоимость</w:t>
            </w:r>
            <w:r>
              <w:rPr>
                <w:bCs/>
                <w:sz w:val="20"/>
                <w:szCs w:val="20"/>
              </w:rPr>
            </w:r>
          </w:p>
          <w:p>
            <w:pPr>
              <w:pStyle w:val="1128"/>
              <w:spacing w:before="40" w:after="40"/>
              <w:rPr>
                <w:bCs/>
                <w:sz w:val="20"/>
                <w:szCs w:val="20"/>
              </w:rPr>
            </w:pPr>
            <w:r>
              <w:rPr>
                <w:bCs/>
                <w:sz w:val="20"/>
                <w:szCs w:val="20"/>
              </w:rPr>
            </w:r>
            <w:r>
              <w:rPr>
                <w:bCs/>
                <w:sz w:val="20"/>
                <w:szCs w:val="20"/>
              </w:rPr>
            </w:r>
          </w:p>
        </w:tc>
        <w:tc>
          <w:tcPr>
            <w:gridSpan w:val="2"/>
            <w:tcW w:w="805" w:type="pct"/>
            <w:vAlign w:val="top"/>
            <w:textDirection w:val="lrTb"/>
            <w:noWrap w:val="false"/>
          </w:tcPr>
          <w:p>
            <w:pPr>
              <w:pStyle w:val="1128"/>
              <w:spacing w:before="40" w:after="40"/>
              <w:rPr>
                <w:bCs/>
                <w:sz w:val="20"/>
                <w:szCs w:val="20"/>
              </w:rPr>
            </w:pPr>
            <w:r>
              <w:rPr>
                <w:sz w:val="20"/>
                <w:szCs w:val="20"/>
              </w:rPr>
              <w:t xml:space="preserve">До 300 млн. руб. (включительно) - 0,07% годовых, минимум 300 руб. месяц, от 300 млн. руб. до 500 млн. руб. (включительно) - 0,065% годовых, минимум 300 руб. в месяц, свыше 500 млн. руб. - 0,06% годовых, минимум 300 руб. в месяц</w:t>
            </w:r>
            <w:r>
              <w:rPr>
                <w:bCs/>
                <w:sz w:val="20"/>
                <w:szCs w:val="20"/>
              </w:rPr>
            </w:r>
            <w:r>
              <w:rPr>
                <w:bCs/>
                <w:sz w:val="20"/>
                <w:szCs w:val="20"/>
              </w:rPr>
            </w:r>
          </w:p>
        </w:tc>
        <w:tc>
          <w:tcPr>
            <w:gridSpan w:val="2"/>
            <w:tcW w:w="1223" w:type="pct"/>
            <w:vAlign w:val="top"/>
            <w:textDirection w:val="lrTb"/>
            <w:noWrap w:val="false"/>
          </w:tcPr>
          <w:p>
            <w:pPr>
              <w:pStyle w:val="1128"/>
              <w:ind w:left="-2" w:right="-18"/>
              <w:jc w:val="both"/>
              <w:spacing w:before="40" w:after="40"/>
              <w:tabs>
                <w:tab w:val="left" w:pos="4464" w:leader="none"/>
                <w:tab w:val="left" w:pos="5760" w:leader="none"/>
              </w:tabs>
              <w:rPr>
                <w:i/>
                <w:sz w:val="20"/>
                <w:szCs w:val="20"/>
              </w:rPr>
            </w:pPr>
            <w:r>
              <w:rPr>
                <w:i/>
                <w:sz w:val="20"/>
                <w:szCs w:val="20"/>
              </w:rPr>
              <w:t xml:space="preserve">Рассчитывается ежеквартально от номинальной стоимости  ежедневного остатка ценных  бумаг</w:t>
            </w:r>
            <w:r>
              <w:rPr>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65" w:type="pct"/>
            <w:vAlign w:val="top"/>
            <w:textDirection w:val="lrTb"/>
            <w:noWrap w:val="false"/>
          </w:tcPr>
          <w:p>
            <w:pPr>
              <w:pStyle w:val="1128"/>
              <w:jc w:val="center"/>
              <w:spacing w:before="40" w:after="40"/>
              <w:rPr>
                <w:bCs/>
                <w:sz w:val="20"/>
                <w:szCs w:val="20"/>
              </w:rPr>
            </w:pPr>
            <w:r>
              <w:rPr>
                <w:bCs/>
                <w:sz w:val="20"/>
                <w:szCs w:val="20"/>
              </w:rPr>
              <w:t xml:space="preserve">14.2.3.2.</w:t>
            </w:r>
            <w:r>
              <w:rPr>
                <w:bCs/>
                <w:sz w:val="20"/>
                <w:szCs w:val="20"/>
              </w:rPr>
            </w:r>
          </w:p>
        </w:tc>
        <w:tc>
          <w:tcPr>
            <w:gridSpan w:val="3"/>
            <w:tcW w:w="2507" w:type="pct"/>
            <w:vAlign w:val="top"/>
            <w:textDirection w:val="lrTb"/>
            <w:noWrap w:val="false"/>
          </w:tcPr>
          <w:p>
            <w:pPr>
              <w:pStyle w:val="1128"/>
              <w:spacing w:before="40" w:after="40"/>
              <w:rPr>
                <w:bCs/>
                <w:sz w:val="20"/>
                <w:szCs w:val="20"/>
              </w:rPr>
            </w:pPr>
            <w:r>
              <w:rPr>
                <w:bCs/>
                <w:sz w:val="20"/>
                <w:szCs w:val="20"/>
              </w:rPr>
              <w:t xml:space="preserve">-  не имеющих номинальную стоимость</w:t>
            </w:r>
            <w:r>
              <w:rPr>
                <w:bCs/>
                <w:sz w:val="20"/>
                <w:szCs w:val="20"/>
              </w:rPr>
            </w:r>
          </w:p>
          <w:p>
            <w:pPr>
              <w:pStyle w:val="1128"/>
              <w:spacing w:before="40" w:after="40"/>
              <w:rPr>
                <w:bCs/>
                <w:sz w:val="20"/>
                <w:szCs w:val="20"/>
              </w:rPr>
            </w:pPr>
            <w:r>
              <w:rPr>
                <w:bCs/>
                <w:sz w:val="20"/>
                <w:szCs w:val="20"/>
              </w:rPr>
            </w:r>
            <w:r>
              <w:rPr>
                <w:bCs/>
                <w:sz w:val="20"/>
                <w:szCs w:val="20"/>
              </w:rPr>
            </w:r>
          </w:p>
        </w:tc>
        <w:tc>
          <w:tcPr>
            <w:gridSpan w:val="2"/>
            <w:tcW w:w="805" w:type="pct"/>
            <w:vAlign w:val="top"/>
            <w:textDirection w:val="lrTb"/>
            <w:noWrap w:val="false"/>
          </w:tcPr>
          <w:p>
            <w:pPr>
              <w:pStyle w:val="1128"/>
              <w:jc w:val="center"/>
              <w:spacing w:before="40" w:after="40"/>
              <w:rPr>
                <w:bCs/>
                <w:sz w:val="20"/>
                <w:szCs w:val="20"/>
              </w:rPr>
            </w:pPr>
            <w:r>
              <w:rPr>
                <w:bCs/>
                <w:sz w:val="20"/>
                <w:szCs w:val="20"/>
              </w:rPr>
              <w:t xml:space="preserve">1000 руб.</w:t>
            </w:r>
            <w:r>
              <w:rPr>
                <w:bCs/>
                <w:sz w:val="20"/>
                <w:szCs w:val="20"/>
              </w:rPr>
            </w:r>
          </w:p>
        </w:tc>
        <w:tc>
          <w:tcPr>
            <w:gridSpan w:val="2"/>
            <w:tcW w:w="1223" w:type="pct"/>
            <w:vAlign w:val="top"/>
            <w:textDirection w:val="lrTb"/>
            <w:noWrap w:val="false"/>
          </w:tcPr>
          <w:p>
            <w:pPr>
              <w:pStyle w:val="1128"/>
              <w:ind w:left="-2" w:right="-18"/>
              <w:jc w:val="both"/>
              <w:spacing w:before="40"/>
              <w:tabs>
                <w:tab w:val="left" w:pos="4464" w:leader="none"/>
                <w:tab w:val="left" w:pos="5760" w:leader="none"/>
              </w:tabs>
              <w:rPr>
                <w:i/>
                <w:sz w:val="20"/>
                <w:szCs w:val="20"/>
              </w:rPr>
            </w:pPr>
            <w:r>
              <w:rPr>
                <w:i/>
                <w:sz w:val="20"/>
                <w:szCs w:val="20"/>
              </w:rPr>
              <w:t xml:space="preserve">Взимается ежеквартально независимо от количества ценных  бумаг</w:t>
            </w:r>
            <w:r>
              <w:rPr>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65" w:type="pct"/>
            <w:vAlign w:val="top"/>
            <w:textDirection w:val="lrTb"/>
            <w:noWrap w:val="false"/>
          </w:tcPr>
          <w:p>
            <w:pPr>
              <w:pStyle w:val="1128"/>
              <w:jc w:val="center"/>
              <w:spacing w:before="40" w:after="40"/>
              <w:rPr>
                <w:bCs/>
                <w:sz w:val="20"/>
                <w:szCs w:val="20"/>
              </w:rPr>
            </w:pPr>
            <w:r>
              <w:rPr>
                <w:bCs/>
                <w:sz w:val="20"/>
                <w:szCs w:val="20"/>
              </w:rPr>
              <w:t xml:space="preserve">14.2.4.</w:t>
            </w:r>
            <w:r>
              <w:rPr>
                <w:bCs/>
                <w:sz w:val="20"/>
                <w:szCs w:val="20"/>
              </w:rPr>
            </w:r>
          </w:p>
        </w:tc>
        <w:tc>
          <w:tcPr>
            <w:gridSpan w:val="3"/>
            <w:tcW w:w="2507" w:type="pct"/>
            <w:vAlign w:val="top"/>
            <w:textDirection w:val="lrTb"/>
            <w:noWrap w:val="false"/>
          </w:tcPr>
          <w:p>
            <w:pPr>
              <w:pStyle w:val="1161"/>
              <w:spacing w:after="40"/>
              <w:rPr>
                <w:bCs/>
                <w:color w:val="000000"/>
                <w:sz w:val="20"/>
                <w:szCs w:val="20"/>
              </w:rPr>
            </w:pPr>
            <w:r>
              <w:rPr>
                <w:bCs/>
                <w:sz w:val="20"/>
                <w:szCs w:val="20"/>
              </w:rPr>
              <w:t xml:space="preserve">Депозитарный учет прав на инвестиционные паи паевых инвестиционных фондов выпущенных вне территории Российской Федерации</w:t>
            </w:r>
            <w:r>
              <w:rPr>
                <w:bCs/>
                <w:color w:val="000000"/>
                <w:sz w:val="20"/>
                <w:szCs w:val="20"/>
              </w:rPr>
            </w:r>
            <w:r>
              <w:rPr>
                <w:bCs/>
                <w:color w:val="000000"/>
                <w:sz w:val="20"/>
                <w:szCs w:val="20"/>
              </w:rPr>
            </w:r>
          </w:p>
        </w:tc>
        <w:tc>
          <w:tcPr>
            <w:gridSpan w:val="2"/>
            <w:tcW w:w="805" w:type="pct"/>
            <w:vAlign w:val="top"/>
            <w:textDirection w:val="lrTb"/>
            <w:noWrap w:val="false"/>
          </w:tcPr>
          <w:p>
            <w:pPr>
              <w:pStyle w:val="1161"/>
              <w:jc w:val="both"/>
              <w:spacing w:before="40" w:after="40"/>
              <w:rPr>
                <w:bCs/>
                <w:color w:val="000000"/>
                <w:sz w:val="20"/>
                <w:szCs w:val="20"/>
              </w:rPr>
            </w:pPr>
            <w:r>
              <w:rPr>
                <w:sz w:val="20"/>
                <w:szCs w:val="20"/>
              </w:rPr>
              <w:t xml:space="preserve">500 руб. в месяц</w:t>
            </w:r>
            <w:r>
              <w:rPr>
                <w:bCs/>
                <w:color w:val="000000"/>
                <w:sz w:val="20"/>
                <w:szCs w:val="20"/>
              </w:rPr>
            </w:r>
            <w:r>
              <w:rPr>
                <w:bCs/>
                <w:color w:val="000000"/>
                <w:sz w:val="20"/>
                <w:szCs w:val="20"/>
              </w:rPr>
            </w:r>
          </w:p>
        </w:tc>
        <w:tc>
          <w:tcPr>
            <w:gridSpan w:val="2"/>
            <w:tcW w:w="1223" w:type="pct"/>
            <w:vAlign w:val="top"/>
            <w:textDirection w:val="lrTb"/>
            <w:noWrap w:val="false"/>
          </w:tcPr>
          <w:p>
            <w:pPr>
              <w:pStyle w:val="1161"/>
              <w:jc w:val="both"/>
              <w:spacing w:before="40" w:after="40"/>
              <w:rPr>
                <w:bCs/>
                <w:i/>
                <w:color w:val="000000"/>
                <w:sz w:val="20"/>
                <w:szCs w:val="20"/>
              </w:rPr>
            </w:pPr>
            <w:r>
              <w:rPr>
                <w:i/>
                <w:sz w:val="20"/>
                <w:szCs w:val="20"/>
              </w:rPr>
              <w:t xml:space="preserve">В месяц за инвестиционные паи каждого инвестиционного фонда (вне зависимости </w:t>
              <w:br w:type="textWrapping" w:clear="all"/>
              <w:t xml:space="preserve">от количества паев)».</w:t>
            </w:r>
            <w:r>
              <w:rPr>
                <w:bCs/>
                <w:i/>
                <w:color w:val="000000"/>
                <w:sz w:val="20"/>
                <w:szCs w:val="20"/>
              </w:rPr>
            </w:r>
            <w:r>
              <w:rPr>
                <w:bCs/>
                <w:i/>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65" w:type="pct"/>
            <w:vAlign w:val="top"/>
            <w:textDirection w:val="lrTb"/>
            <w:noWrap w:val="false"/>
          </w:tcPr>
          <w:p>
            <w:pPr>
              <w:pStyle w:val="1128"/>
              <w:jc w:val="center"/>
              <w:spacing w:before="40" w:after="40"/>
              <w:rPr>
                <w:bCs/>
                <w:sz w:val="20"/>
                <w:szCs w:val="20"/>
              </w:rPr>
            </w:pPr>
            <w:r>
              <w:rPr>
                <w:bCs/>
                <w:sz w:val="20"/>
                <w:szCs w:val="20"/>
              </w:rPr>
              <w:t xml:space="preserve">14.2.5.</w:t>
            </w:r>
            <w:r>
              <w:rPr>
                <w:bCs/>
                <w:sz w:val="20"/>
                <w:szCs w:val="20"/>
              </w:rPr>
            </w:r>
          </w:p>
        </w:tc>
        <w:tc>
          <w:tcPr>
            <w:gridSpan w:val="3"/>
            <w:tcW w:w="2507" w:type="pct"/>
            <w:vAlign w:val="top"/>
            <w:textDirection w:val="lrTb"/>
            <w:noWrap w:val="false"/>
          </w:tcPr>
          <w:p>
            <w:pPr>
              <w:pStyle w:val="1161"/>
              <w:spacing w:after="40"/>
              <w:rPr>
                <w:bCs/>
                <w:color w:val="000000"/>
                <w:sz w:val="20"/>
                <w:szCs w:val="20"/>
              </w:rPr>
            </w:pPr>
            <w:r>
              <w:rPr>
                <w:bCs/>
                <w:sz w:val="20"/>
                <w:szCs w:val="20"/>
              </w:rPr>
              <w:t xml:space="preserve">Депозитарный учет прав на инвестиционные паи паевых инвестиционных фондов выпущенных на территории Российской Федерации</w:t>
            </w:r>
            <w:r>
              <w:rPr>
                <w:bCs/>
                <w:color w:val="000000"/>
                <w:sz w:val="20"/>
                <w:szCs w:val="20"/>
              </w:rPr>
            </w:r>
            <w:r>
              <w:rPr>
                <w:bCs/>
                <w:color w:val="000000"/>
                <w:sz w:val="20"/>
                <w:szCs w:val="20"/>
              </w:rPr>
            </w:r>
          </w:p>
        </w:tc>
        <w:tc>
          <w:tcPr>
            <w:gridSpan w:val="2"/>
            <w:tcW w:w="805" w:type="pct"/>
            <w:vAlign w:val="top"/>
            <w:textDirection w:val="lrTb"/>
            <w:noWrap w:val="false"/>
          </w:tcPr>
          <w:p>
            <w:pPr>
              <w:pStyle w:val="1161"/>
              <w:jc w:val="both"/>
              <w:spacing w:before="40" w:after="40"/>
              <w:rPr>
                <w:bCs/>
                <w:color w:val="000000"/>
                <w:sz w:val="20"/>
                <w:szCs w:val="20"/>
              </w:rPr>
            </w:pPr>
            <w:r>
              <w:rPr>
                <w:sz w:val="20"/>
                <w:szCs w:val="20"/>
              </w:rPr>
              <w:t xml:space="preserve">300 руб</w:t>
            </w:r>
            <w:r>
              <w:rPr>
                <w:sz w:val="20"/>
                <w:szCs w:val="20"/>
              </w:rPr>
              <w:t xml:space="preserve">.</w:t>
            </w:r>
            <w:r>
              <w:rPr>
                <w:sz w:val="20"/>
                <w:szCs w:val="20"/>
              </w:rPr>
              <w:t xml:space="preserve"> в месяц</w:t>
            </w:r>
            <w:r>
              <w:rPr>
                <w:bCs/>
                <w:color w:val="000000"/>
                <w:sz w:val="20"/>
                <w:szCs w:val="20"/>
              </w:rPr>
            </w:r>
            <w:r>
              <w:rPr>
                <w:bCs/>
                <w:color w:val="000000"/>
                <w:sz w:val="20"/>
                <w:szCs w:val="20"/>
              </w:rPr>
            </w:r>
          </w:p>
        </w:tc>
        <w:tc>
          <w:tcPr>
            <w:gridSpan w:val="2"/>
            <w:tcW w:w="1223" w:type="pct"/>
            <w:vAlign w:val="top"/>
            <w:textDirection w:val="lrTb"/>
            <w:noWrap w:val="false"/>
          </w:tcPr>
          <w:p>
            <w:pPr>
              <w:pStyle w:val="1161"/>
              <w:jc w:val="both"/>
              <w:spacing w:before="40" w:after="40"/>
              <w:rPr>
                <w:bCs/>
                <w:i/>
                <w:color w:val="000000"/>
                <w:sz w:val="20"/>
                <w:szCs w:val="20"/>
              </w:rPr>
            </w:pPr>
            <w:r>
              <w:rPr>
                <w:i/>
                <w:sz w:val="20"/>
                <w:szCs w:val="20"/>
              </w:rPr>
              <w:t xml:space="preserve">В месяц за инвестиционные паи  каждого инвестиционного фонда (вне зависимости </w:t>
              <w:br w:type="textWrapping" w:clear="all"/>
              <w:t xml:space="preserve">от количества паев)».</w:t>
            </w:r>
            <w:r>
              <w:rPr>
                <w:bCs/>
                <w:i/>
                <w:color w:val="000000"/>
                <w:sz w:val="20"/>
                <w:szCs w:val="20"/>
              </w:rPr>
            </w:r>
            <w:r>
              <w:rPr>
                <w:bCs/>
                <w:i/>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90"/>
        </w:trPr>
        <w:tc>
          <w:tcPr>
            <w:tcBorders>
              <w:bottom w:val="single" w:color="000000" w:sz="4" w:space="0"/>
            </w:tcBorders>
            <w:tcW w:w="465" w:type="pct"/>
            <w:vAlign w:val="top"/>
            <w:textDirection w:val="lrTb"/>
            <w:noWrap w:val="false"/>
          </w:tcPr>
          <w:p>
            <w:pPr>
              <w:pStyle w:val="1128"/>
              <w:jc w:val="center"/>
              <w:spacing w:before="40" w:after="40"/>
              <w:rPr>
                <w:bCs/>
                <w:sz w:val="20"/>
                <w:szCs w:val="20"/>
              </w:rPr>
            </w:pPr>
            <w:r>
              <w:rPr>
                <w:bCs/>
                <w:sz w:val="20"/>
                <w:szCs w:val="20"/>
              </w:rPr>
              <w:t xml:space="preserve">14.2.</w:t>
            </w:r>
            <w:r>
              <w:rPr>
                <w:bCs/>
                <w:sz w:val="20"/>
                <w:szCs w:val="20"/>
              </w:rPr>
              <w:t xml:space="preserve">6</w:t>
            </w:r>
            <w:r>
              <w:rPr>
                <w:bCs/>
                <w:sz w:val="20"/>
                <w:szCs w:val="20"/>
              </w:rPr>
              <w:t xml:space="preserve">.</w:t>
            </w:r>
            <w:r>
              <w:rPr>
                <w:bCs/>
                <w:sz w:val="20"/>
                <w:szCs w:val="20"/>
              </w:rPr>
            </w:r>
          </w:p>
        </w:tc>
        <w:tc>
          <w:tcPr>
            <w:gridSpan w:val="3"/>
            <w:tcBorders>
              <w:bottom w:val="single" w:color="000000" w:sz="4" w:space="0"/>
            </w:tcBorders>
            <w:tcW w:w="2507" w:type="pct"/>
            <w:vAlign w:val="top"/>
            <w:textDirection w:val="lrTb"/>
            <w:noWrap w:val="false"/>
          </w:tcPr>
          <w:p>
            <w:pPr>
              <w:pStyle w:val="1128"/>
              <w:spacing w:before="40" w:after="40"/>
              <w:rPr>
                <w:bCs/>
                <w:sz w:val="20"/>
                <w:szCs w:val="20"/>
              </w:rPr>
            </w:pPr>
            <w:r>
              <w:rPr>
                <w:bCs/>
                <w:sz w:val="20"/>
                <w:szCs w:val="20"/>
              </w:rPr>
              <w:t xml:space="preserve">Хранение и учет ценных бумаг, являющихся обеспечением по кредитам, выданным </w:t>
            </w:r>
            <w:r>
              <w:rPr>
                <w:bCs/>
                <w:sz w:val="20"/>
                <w:szCs w:val="20"/>
              </w:rPr>
            </w:r>
          </w:p>
          <w:p>
            <w:pPr>
              <w:pStyle w:val="1128"/>
              <w:spacing w:before="40" w:after="40"/>
              <w:rPr>
                <w:bCs/>
                <w:sz w:val="20"/>
                <w:szCs w:val="20"/>
              </w:rPr>
            </w:pPr>
            <w:r>
              <w:rPr>
                <w:bCs/>
                <w:sz w:val="20"/>
                <w:szCs w:val="20"/>
              </w:rPr>
              <w:t xml:space="preserve">АО «Россельхозбанк»</w:t>
            </w:r>
            <w:r>
              <w:rPr>
                <w:bCs/>
                <w:sz w:val="20"/>
                <w:szCs w:val="20"/>
              </w:rPr>
            </w:r>
          </w:p>
        </w:tc>
        <w:tc>
          <w:tcPr>
            <w:gridSpan w:val="2"/>
            <w:tcBorders>
              <w:bottom w:val="single" w:color="000000" w:sz="4" w:space="0"/>
            </w:tcBorders>
            <w:tcW w:w="805" w:type="pct"/>
            <w:vAlign w:val="top"/>
            <w:textDirection w:val="lrTb"/>
            <w:noWrap w:val="false"/>
          </w:tcPr>
          <w:p>
            <w:pPr>
              <w:pStyle w:val="1128"/>
              <w:spacing w:before="40" w:after="40"/>
              <w:rPr>
                <w:bCs/>
                <w:sz w:val="20"/>
                <w:szCs w:val="20"/>
              </w:rPr>
            </w:pPr>
            <w:r>
              <w:rPr>
                <w:bCs/>
                <w:sz w:val="20"/>
                <w:szCs w:val="20"/>
              </w:rPr>
              <w:t xml:space="preserve">0,035%, годовых минимум 100 руб. в месяц</w:t>
            </w:r>
            <w:r>
              <w:rPr>
                <w:bCs/>
                <w:sz w:val="20"/>
                <w:szCs w:val="20"/>
              </w:rPr>
            </w:r>
            <w:r>
              <w:rPr>
                <w:bCs/>
                <w:sz w:val="20"/>
                <w:szCs w:val="20"/>
              </w:rPr>
            </w:r>
          </w:p>
        </w:tc>
        <w:tc>
          <w:tcPr>
            <w:gridSpan w:val="2"/>
            <w:tcBorders>
              <w:bottom w:val="single" w:color="000000" w:sz="4" w:space="0"/>
            </w:tcBorders>
            <w:tcW w:w="1223" w:type="pct"/>
            <w:vAlign w:val="top"/>
            <w:textDirection w:val="lrTb"/>
            <w:noWrap w:val="false"/>
          </w:tcPr>
          <w:p>
            <w:pPr>
              <w:pStyle w:val="1128"/>
              <w:ind w:right="-17"/>
              <w:jc w:val="both"/>
              <w:spacing w:before="40"/>
              <w:tabs>
                <w:tab w:val="left" w:pos="4464" w:leader="none"/>
                <w:tab w:val="left" w:pos="5760" w:leader="none"/>
              </w:tabs>
              <w:rPr>
                <w:i/>
                <w:sz w:val="18"/>
                <w:szCs w:val="18"/>
              </w:rPr>
            </w:pPr>
            <w:r>
              <w:rPr>
                <w:i/>
                <w:sz w:val="18"/>
                <w:szCs w:val="18"/>
              </w:rPr>
              <w:t xml:space="preserve">Рассчитывается  ежеквартально от ежедневного остатка по  рыночной стоимости  по  акциям и производным  инструментам и по  номинальной стоимости  по облигациям и акциям, не имеющим рыночной стоимости</w:t>
            </w:r>
            <w:r>
              <w:rPr>
                <w:i/>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63"/>
        </w:trPr>
        <w:tc>
          <w:tcPr>
            <w:tcBorders>
              <w:bottom w:val="single" w:color="000000" w:sz="4" w:space="0"/>
            </w:tcBorders>
            <w:tcW w:w="465" w:type="pct"/>
            <w:vAlign w:val="top"/>
            <w:textDirection w:val="lrTb"/>
            <w:noWrap w:val="false"/>
          </w:tcPr>
          <w:p>
            <w:pPr>
              <w:pStyle w:val="1128"/>
              <w:jc w:val="center"/>
              <w:spacing w:before="40" w:after="40"/>
              <w:rPr>
                <w:bCs/>
                <w:sz w:val="20"/>
                <w:szCs w:val="20"/>
              </w:rPr>
            </w:pPr>
            <w:r>
              <w:rPr>
                <w:bCs/>
                <w:sz w:val="20"/>
                <w:szCs w:val="20"/>
              </w:rPr>
              <w:t xml:space="preserve">14.2.</w:t>
            </w:r>
            <w:r>
              <w:rPr>
                <w:bCs/>
                <w:sz w:val="20"/>
                <w:szCs w:val="20"/>
              </w:rPr>
              <w:t xml:space="preserve">7</w:t>
            </w:r>
            <w:r>
              <w:rPr>
                <w:bCs/>
                <w:sz w:val="20"/>
                <w:szCs w:val="20"/>
              </w:rPr>
            </w:r>
            <w:r>
              <w:rPr>
                <w:bCs/>
                <w:sz w:val="20"/>
                <w:szCs w:val="20"/>
              </w:rPr>
            </w:r>
          </w:p>
        </w:tc>
        <w:tc>
          <w:tcPr>
            <w:gridSpan w:val="7"/>
            <w:tcBorders>
              <w:bottom w:val="single" w:color="000000" w:sz="4" w:space="0"/>
            </w:tcBorders>
            <w:tcW w:w="4535" w:type="pct"/>
            <w:vAlign w:val="top"/>
            <w:textDirection w:val="lrTb"/>
            <w:noWrap w:val="false"/>
          </w:tcPr>
          <w:p>
            <w:pPr>
              <w:pStyle w:val="1128"/>
              <w:spacing w:before="40" w:after="40"/>
              <w:rPr>
                <w:bCs/>
                <w:iCs/>
                <w:sz w:val="20"/>
                <w:szCs w:val="20"/>
              </w:rPr>
            </w:pPr>
            <w:r>
              <w:rPr>
                <w:bCs/>
                <w:sz w:val="20"/>
                <w:szCs w:val="20"/>
              </w:rPr>
              <w:t xml:space="preserve">Хранение и уч</w:t>
            </w:r>
            <w:r>
              <w:rPr>
                <w:bCs/>
                <w:sz w:val="20"/>
                <w:szCs w:val="20"/>
              </w:rPr>
              <w:t xml:space="preserve">ет </w:t>
            </w:r>
            <w:r>
              <w:rPr>
                <w:bCs/>
                <w:sz w:val="20"/>
                <w:szCs w:val="20"/>
              </w:rPr>
              <w:t xml:space="preserve">на торговом счете ДЕПО</w:t>
            </w:r>
            <w:r>
              <w:rPr>
                <w:bCs/>
                <w:sz w:val="20"/>
                <w:szCs w:val="20"/>
              </w:rPr>
              <w:t xml:space="preserve"> ценных бумаг Депонентов, </w:t>
            </w:r>
            <w:r>
              <w:rPr>
                <w:bCs/>
                <w:iCs/>
                <w:sz w:val="20"/>
                <w:szCs w:val="20"/>
              </w:rPr>
              <w:t xml:space="preserve">принятых АО «Россельхозбанк» на брокерское обслуживание</w:t>
            </w:r>
            <w:r>
              <w:rPr>
                <w:bCs/>
                <w:iCs/>
                <w:sz w:val="20"/>
                <w:szCs w:val="20"/>
              </w:rPr>
            </w:r>
            <w:r>
              <w:rPr>
                <w:bCs/>
                <w:iCs/>
                <w:sz w:val="20"/>
                <w:szCs w:val="20"/>
              </w:rPr>
            </w:r>
          </w:p>
          <w:p>
            <w:pPr>
              <w:pStyle w:val="1128"/>
              <w:ind w:right="-17"/>
              <w:jc w:val="both"/>
              <w:spacing w:before="40"/>
              <w:tabs>
                <w:tab w:val="left" w:pos="4464" w:leader="none"/>
                <w:tab w:val="left" w:pos="5760" w:leader="none"/>
              </w:tabs>
              <w:rPr>
                <w:i/>
                <w:sz w:val="18"/>
                <w:szCs w:val="18"/>
              </w:rPr>
            </w:pPr>
            <w:r>
              <w:rPr>
                <w:i/>
                <w:sz w:val="18"/>
                <w:szCs w:val="18"/>
              </w:rPr>
            </w:r>
            <w:r>
              <w:rPr>
                <w:i/>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63"/>
        </w:trPr>
        <w:tc>
          <w:tcPr>
            <w:tcBorders>
              <w:bottom w:val="single" w:color="000000" w:sz="4" w:space="0"/>
            </w:tcBorders>
            <w:tcW w:w="465" w:type="pct"/>
            <w:vAlign w:val="top"/>
            <w:textDirection w:val="lrTb"/>
            <w:noWrap w:val="false"/>
          </w:tcPr>
          <w:p>
            <w:pPr>
              <w:pStyle w:val="1128"/>
              <w:jc w:val="center"/>
              <w:spacing w:before="40" w:after="40"/>
              <w:rPr>
                <w:bCs/>
                <w:sz w:val="20"/>
                <w:szCs w:val="20"/>
              </w:rPr>
            </w:pPr>
            <w:r>
              <w:rPr>
                <w:bCs/>
                <w:sz w:val="20"/>
                <w:szCs w:val="20"/>
              </w:rPr>
            </w:r>
            <w:r>
              <w:rPr>
                <w:bCs/>
                <w:sz w:val="20"/>
                <w:szCs w:val="20"/>
              </w:rPr>
            </w:r>
          </w:p>
        </w:tc>
        <w:tc>
          <w:tcPr>
            <w:gridSpan w:val="2"/>
            <w:tcBorders>
              <w:bottom w:val="single" w:color="000000" w:sz="4" w:space="0"/>
            </w:tcBorders>
            <w:tcW w:w="1250" w:type="pct"/>
            <w:vAlign w:val="top"/>
            <w:textDirection w:val="lrTb"/>
            <w:noWrap w:val="false"/>
          </w:tcPr>
          <w:p>
            <w:pPr>
              <w:pStyle w:val="1128"/>
              <w:spacing w:before="40" w:after="40"/>
              <w:rPr>
                <w:bCs/>
                <w:sz w:val="20"/>
                <w:szCs w:val="20"/>
              </w:rPr>
            </w:pPr>
            <w:r>
              <w:rPr>
                <w:bCs/>
                <w:sz w:val="20"/>
                <w:szCs w:val="20"/>
              </w:rPr>
            </w:r>
            <w:r>
              <w:rPr>
                <w:bCs/>
                <w:sz w:val="20"/>
                <w:szCs w:val="20"/>
              </w:rPr>
            </w:r>
          </w:p>
        </w:tc>
        <w:tc>
          <w:tcPr>
            <w:tcBorders>
              <w:bottom w:val="single" w:color="000000" w:sz="4" w:space="0"/>
            </w:tcBorders>
            <w:tcW w:w="1257" w:type="pct"/>
            <w:vAlign w:val="top"/>
            <w:textDirection w:val="lrTb"/>
            <w:noWrap w:val="false"/>
          </w:tcPr>
          <w:p>
            <w:pPr>
              <w:pStyle w:val="1128"/>
              <w:jc w:val="center"/>
              <w:spacing w:before="40" w:after="40"/>
              <w:rPr>
                <w:bCs/>
                <w:sz w:val="20"/>
                <w:szCs w:val="20"/>
              </w:rPr>
            </w:pPr>
            <w:r>
              <w:rPr>
                <w:color w:val="000000"/>
                <w:sz w:val="18"/>
                <w:szCs w:val="18"/>
              </w:rPr>
              <w:t xml:space="preserve">С</w:t>
            </w:r>
            <w:r>
              <w:rPr>
                <w:color w:val="000000"/>
                <w:sz w:val="18"/>
                <w:szCs w:val="18"/>
              </w:rPr>
              <w:t xml:space="preserve">редневзвешенн</w:t>
            </w:r>
            <w:r>
              <w:rPr>
                <w:color w:val="000000"/>
                <w:sz w:val="18"/>
                <w:szCs w:val="18"/>
              </w:rPr>
              <w:t xml:space="preserve">ая </w:t>
            </w:r>
            <w:r>
              <w:rPr>
                <w:color w:val="000000"/>
                <w:sz w:val="18"/>
                <w:szCs w:val="18"/>
              </w:rPr>
              <w:t xml:space="preserve">стоимост</w:t>
            </w:r>
            <w:r>
              <w:rPr>
                <w:color w:val="000000"/>
                <w:sz w:val="18"/>
                <w:szCs w:val="18"/>
              </w:rPr>
              <w:t xml:space="preserve">ь</w:t>
            </w:r>
            <w:r>
              <w:rPr>
                <w:rStyle w:val="1162"/>
                <w:sz w:val="20"/>
                <w:szCs w:val="20"/>
              </w:rPr>
              <w:footnoteReference w:id="8"/>
            </w:r>
            <w:r>
              <w:rPr>
                <w:color w:val="000000"/>
                <w:sz w:val="18"/>
                <w:szCs w:val="18"/>
              </w:rPr>
              <w:t xml:space="preserve"> ценных бумаг </w:t>
            </w:r>
            <w:r>
              <w:rPr>
                <w:color w:val="000000"/>
                <w:sz w:val="18"/>
                <w:szCs w:val="18"/>
              </w:rPr>
              <w:t xml:space="preserve">(</w:t>
            </w:r>
            <w:r>
              <w:rPr>
                <w:color w:val="000000"/>
                <w:sz w:val="18"/>
                <w:szCs w:val="18"/>
              </w:rPr>
              <w:t xml:space="preserve">млрд. руб.)</w:t>
            </w:r>
            <w:r>
              <w:rPr>
                <w:bCs/>
                <w:sz w:val="20"/>
                <w:szCs w:val="20"/>
              </w:rPr>
            </w:r>
            <w:r>
              <w:rPr>
                <w:bCs/>
                <w:sz w:val="20"/>
                <w:szCs w:val="20"/>
              </w:rPr>
            </w:r>
          </w:p>
        </w:tc>
        <w:tc>
          <w:tcPr>
            <w:gridSpan w:val="2"/>
            <w:tcBorders>
              <w:bottom w:val="single" w:color="000000" w:sz="4" w:space="0"/>
            </w:tcBorders>
            <w:tcW w:w="805" w:type="pct"/>
            <w:vAlign w:val="top"/>
            <w:textDirection w:val="lrTb"/>
            <w:noWrap w:val="false"/>
          </w:tcPr>
          <w:p>
            <w:pPr>
              <w:pStyle w:val="1128"/>
              <w:ind w:left="-72" w:right="-101"/>
              <w:jc w:val="center"/>
              <w:rPr>
                <w:bCs/>
                <w:sz w:val="20"/>
                <w:szCs w:val="20"/>
              </w:rPr>
            </w:pPr>
            <w:r>
              <w:rPr>
                <w:bCs/>
                <w:sz w:val="20"/>
                <w:szCs w:val="20"/>
              </w:rPr>
              <w:t xml:space="preserve">%</w:t>
            </w:r>
            <w:r>
              <w:rPr>
                <w:bCs/>
                <w:sz w:val="20"/>
                <w:szCs w:val="20"/>
              </w:rPr>
            </w:r>
          </w:p>
          <w:p>
            <w:pPr>
              <w:pStyle w:val="1128"/>
              <w:jc w:val="center"/>
              <w:spacing w:before="40" w:after="40"/>
              <w:rPr>
                <w:bCs/>
                <w:sz w:val="20"/>
                <w:szCs w:val="20"/>
              </w:rPr>
            </w:pPr>
            <w:r>
              <w:rPr>
                <w:sz w:val="20"/>
                <w:szCs w:val="20"/>
              </w:rPr>
              <w:t xml:space="preserve">годовых</w:t>
            </w:r>
            <w:r>
              <w:rPr>
                <w:bCs/>
                <w:sz w:val="20"/>
                <w:szCs w:val="20"/>
              </w:rPr>
            </w:r>
            <w:r>
              <w:rPr>
                <w:bCs/>
                <w:sz w:val="20"/>
                <w:szCs w:val="20"/>
              </w:rPr>
            </w:r>
          </w:p>
        </w:tc>
        <w:tc>
          <w:tcPr>
            <w:gridSpan w:val="2"/>
            <w:tcBorders>
              <w:bottom w:val="single" w:color="000000" w:sz="4" w:space="0"/>
            </w:tcBorders>
            <w:tcW w:w="1223" w:type="pct"/>
            <w:vAlign w:val="top"/>
            <w:textDirection w:val="lrTb"/>
            <w:noWrap w:val="false"/>
          </w:tcPr>
          <w:p>
            <w:pPr>
              <w:pStyle w:val="1128"/>
              <w:ind w:right="-17"/>
              <w:jc w:val="both"/>
              <w:spacing w:before="40"/>
              <w:tabs>
                <w:tab w:val="left" w:pos="4464" w:leader="none"/>
                <w:tab w:val="left" w:pos="5760" w:leader="none"/>
              </w:tabs>
              <w:rPr>
                <w:i/>
                <w:sz w:val="18"/>
                <w:szCs w:val="18"/>
              </w:rPr>
            </w:pPr>
            <w:r>
              <w:rPr>
                <w:i/>
                <w:sz w:val="18"/>
                <w:szCs w:val="18"/>
              </w:rPr>
            </w:r>
            <w:r>
              <w:rPr>
                <w:i/>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44"/>
        </w:trPr>
        <w:tc>
          <w:tcPr>
            <w:tcW w:w="465" w:type="pct"/>
            <w:vAlign w:val="top"/>
            <w:vMerge w:val="restart"/>
            <w:textDirection w:val="lrTb"/>
            <w:noWrap w:val="false"/>
          </w:tcPr>
          <w:p>
            <w:pPr>
              <w:pStyle w:val="1128"/>
              <w:jc w:val="center"/>
              <w:spacing w:before="40" w:after="40"/>
              <w:rPr>
                <w:bCs/>
                <w:sz w:val="20"/>
                <w:szCs w:val="20"/>
              </w:rPr>
            </w:pPr>
            <w:r>
              <w:rPr>
                <w:bCs/>
                <w:sz w:val="20"/>
                <w:szCs w:val="20"/>
              </w:rPr>
              <w:t xml:space="preserve">14.2.</w:t>
            </w:r>
            <w:r>
              <w:rPr>
                <w:bCs/>
                <w:sz w:val="20"/>
                <w:szCs w:val="20"/>
              </w:rPr>
              <w:t xml:space="preserve">7</w:t>
            </w:r>
            <w:r>
              <w:rPr>
                <w:bCs/>
                <w:sz w:val="20"/>
                <w:szCs w:val="20"/>
              </w:rPr>
              <w:t xml:space="preserve">.1.</w:t>
            </w:r>
            <w:r>
              <w:rPr>
                <w:bCs/>
                <w:sz w:val="20"/>
                <w:szCs w:val="20"/>
              </w:rPr>
            </w:r>
          </w:p>
        </w:tc>
        <w:tc>
          <w:tcPr>
            <w:gridSpan w:val="2"/>
            <w:tcW w:w="1250" w:type="pct"/>
            <w:vAlign w:val="top"/>
            <w:vMerge w:val="restart"/>
            <w:textDirection w:val="lrTb"/>
            <w:noWrap w:val="false"/>
          </w:tcPr>
          <w:p>
            <w:pPr>
              <w:pStyle w:val="1128"/>
              <w:spacing w:before="40" w:after="40"/>
              <w:rPr>
                <w:bCs/>
                <w:sz w:val="20"/>
                <w:szCs w:val="20"/>
              </w:rPr>
            </w:pPr>
            <w:r>
              <w:rPr>
                <w:bCs/>
                <w:sz w:val="20"/>
                <w:szCs w:val="20"/>
              </w:rPr>
              <w:t xml:space="preserve">Депозитарный учет</w:t>
            </w:r>
            <w:r>
              <w:rPr>
                <w:bCs/>
                <w:sz w:val="20"/>
                <w:szCs w:val="20"/>
              </w:rPr>
              <w:t xml:space="preserve"> </w:t>
            </w:r>
            <w:r>
              <w:rPr>
                <w:bCs/>
                <w:sz w:val="20"/>
                <w:szCs w:val="20"/>
              </w:rPr>
              <w:t xml:space="preserve">облигаций, выпущенных на территории Российской Федерации  </w:t>
            </w:r>
            <w:r>
              <w:rPr>
                <w:bCs/>
                <w:sz w:val="20"/>
                <w:szCs w:val="20"/>
              </w:rPr>
            </w:r>
          </w:p>
        </w:tc>
        <w:tc>
          <w:tcPr>
            <w:tcBorders>
              <w:bottom w:val="single" w:color="000000" w:sz="4" w:space="0"/>
            </w:tcBorders>
            <w:tcW w:w="1257" w:type="pct"/>
            <w:vAlign w:val="top"/>
            <w:textDirection w:val="lrTb"/>
            <w:noWrap w:val="false"/>
          </w:tcPr>
          <w:p>
            <w:pPr>
              <w:pStyle w:val="1128"/>
              <w:ind w:left="-2" w:right="-18"/>
              <w:jc w:val="center"/>
              <w:spacing w:before="40" w:after="40"/>
              <w:tabs>
                <w:tab w:val="left" w:pos="4464" w:leader="none"/>
                <w:tab w:val="left" w:pos="5760" w:leader="none"/>
              </w:tabs>
              <w:rPr>
                <w:sz w:val="20"/>
                <w:szCs w:val="20"/>
              </w:rPr>
            </w:pPr>
            <w:r>
              <w:rPr>
                <w:sz w:val="20"/>
                <w:szCs w:val="20"/>
              </w:rPr>
              <w:t xml:space="preserve">д</w:t>
            </w:r>
            <w:r>
              <w:rPr>
                <w:sz w:val="20"/>
                <w:szCs w:val="20"/>
              </w:rPr>
              <w:t xml:space="preserve">о </w:t>
            </w:r>
            <w:r>
              <w:rPr>
                <w:sz w:val="20"/>
                <w:szCs w:val="20"/>
              </w:rPr>
              <w:t xml:space="preserve">1</w:t>
            </w:r>
            <w:r>
              <w:rPr>
                <w:sz w:val="20"/>
                <w:szCs w:val="20"/>
              </w:rPr>
            </w:r>
            <w:r>
              <w:rPr>
                <w:sz w:val="20"/>
                <w:szCs w:val="20"/>
              </w:rPr>
            </w:r>
          </w:p>
        </w:tc>
        <w:tc>
          <w:tcPr>
            <w:gridSpan w:val="2"/>
            <w:tcW w:w="805" w:type="pct"/>
            <w:vAlign w:val="top"/>
            <w:textDirection w:val="lrTb"/>
            <w:noWrap w:val="false"/>
          </w:tcPr>
          <w:p>
            <w:pPr>
              <w:pStyle w:val="1128"/>
              <w:ind w:left="-2" w:right="-18"/>
              <w:jc w:val="center"/>
              <w:spacing w:before="40" w:after="40"/>
              <w:tabs>
                <w:tab w:val="left" w:pos="4464" w:leader="none"/>
                <w:tab w:val="left" w:pos="5760" w:leader="none"/>
              </w:tabs>
              <w:rPr>
                <w:sz w:val="20"/>
                <w:szCs w:val="20"/>
              </w:rPr>
            </w:pPr>
            <w:r>
              <w:rPr>
                <w:sz w:val="20"/>
                <w:szCs w:val="20"/>
              </w:rPr>
              <w:t xml:space="preserve">0,026% </w:t>
            </w:r>
            <w:r>
              <w:rPr>
                <w:bCs/>
                <w:iCs/>
                <w:sz w:val="20"/>
                <w:szCs w:val="20"/>
              </w:rPr>
              <w:t xml:space="preserve">минимум </w:t>
            </w:r>
            <w:r>
              <w:rPr>
                <w:bCs/>
                <w:iCs/>
                <w:sz w:val="20"/>
                <w:szCs w:val="20"/>
                <w:lang w:val="en-US"/>
              </w:rPr>
              <w:t xml:space="preserve">3</w:t>
            </w:r>
            <w:r>
              <w:rPr>
                <w:bCs/>
                <w:iCs/>
                <w:sz w:val="20"/>
                <w:szCs w:val="20"/>
              </w:rPr>
              <w:t xml:space="preserve">0 руб. в месяц</w:t>
            </w:r>
            <w:r>
              <w:rPr>
                <w:sz w:val="20"/>
                <w:szCs w:val="20"/>
              </w:rPr>
            </w:r>
            <w:r>
              <w:rPr>
                <w:sz w:val="20"/>
                <w:szCs w:val="20"/>
              </w:rPr>
            </w:r>
          </w:p>
        </w:tc>
        <w:tc>
          <w:tcPr>
            <w:gridSpan w:val="2"/>
            <w:tcW w:w="1223" w:type="pct"/>
            <w:vAlign w:val="top"/>
            <w:vMerge w:val="restart"/>
            <w:textDirection w:val="lrTb"/>
            <w:noWrap w:val="false"/>
          </w:tcPr>
          <w:p>
            <w:pPr>
              <w:pStyle w:val="1128"/>
              <w:ind w:left="-2" w:right="-18"/>
              <w:spacing w:before="40" w:after="40"/>
              <w:tabs>
                <w:tab w:val="left" w:pos="4464" w:leader="none"/>
                <w:tab w:val="left" w:pos="5760" w:leader="none"/>
              </w:tabs>
              <w:rPr>
                <w:i/>
                <w:sz w:val="18"/>
                <w:szCs w:val="18"/>
              </w:rPr>
            </w:pPr>
            <w:r>
              <w:rPr>
                <w:i/>
                <w:sz w:val="18"/>
                <w:szCs w:val="18"/>
              </w:rPr>
              <w:t xml:space="preserve">Рассчитывается ежеквартально от ежемесячной средневзвешенной стоимости ценных бумаг на счете депо. </w:t>
            </w:r>
            <w:r>
              <w:rPr>
                <w:i/>
                <w:sz w:val="18"/>
                <w:szCs w:val="18"/>
              </w:rPr>
            </w:r>
          </w:p>
          <w:p>
            <w:pPr>
              <w:pStyle w:val="1128"/>
              <w:ind w:left="-2" w:right="-18"/>
              <w:spacing w:before="40" w:after="40"/>
              <w:tabs>
                <w:tab w:val="left" w:pos="4464" w:leader="none"/>
                <w:tab w:val="left" w:pos="5760" w:leader="none"/>
              </w:tabs>
              <w:rPr>
                <w:i/>
                <w:sz w:val="18"/>
                <w:szCs w:val="18"/>
              </w:rPr>
            </w:pPr>
            <w:r>
              <w:rPr>
                <w:i/>
                <w:sz w:val="18"/>
                <w:szCs w:val="18"/>
              </w:rPr>
            </w:r>
            <w:r>
              <w:rPr>
                <w:i/>
                <w:sz w:val="18"/>
                <w:szCs w:val="18"/>
              </w:rPr>
            </w:r>
          </w:p>
          <w:p>
            <w:pPr>
              <w:pStyle w:val="1128"/>
              <w:ind w:left="-2" w:right="-18"/>
              <w:spacing w:before="40" w:after="40"/>
              <w:tabs>
                <w:tab w:val="left" w:pos="4464" w:leader="none"/>
                <w:tab w:val="left" w:pos="5760" w:leader="none"/>
              </w:tabs>
              <w:rPr>
                <w:i/>
                <w:sz w:val="18"/>
                <w:szCs w:val="18"/>
              </w:rPr>
            </w:pPr>
            <w:r>
              <w:rPr>
                <w:i/>
                <w:sz w:val="18"/>
                <w:szCs w:val="18"/>
              </w:rPr>
            </w:r>
            <w:r>
              <w:rPr>
                <w:i/>
                <w:sz w:val="18"/>
                <w:szCs w:val="18"/>
              </w:rPr>
            </w:r>
          </w:p>
          <w:p>
            <w:pPr>
              <w:pStyle w:val="1128"/>
              <w:ind w:left="-2" w:right="-18"/>
              <w:spacing w:before="40" w:after="40"/>
              <w:tabs>
                <w:tab w:val="left" w:pos="4464" w:leader="none"/>
                <w:tab w:val="left" w:pos="5760" w:leader="none"/>
              </w:tabs>
              <w:rPr>
                <w:i/>
                <w:sz w:val="18"/>
                <w:szCs w:val="18"/>
              </w:rPr>
            </w:pPr>
            <w:r>
              <w:rPr>
                <w:i/>
                <w:sz w:val="18"/>
                <w:szCs w:val="18"/>
              </w:rPr>
            </w:r>
            <w:r>
              <w:rPr>
                <w:i/>
                <w:sz w:val="18"/>
                <w:szCs w:val="18"/>
              </w:rPr>
            </w:r>
          </w:p>
          <w:p>
            <w:pPr>
              <w:pStyle w:val="1128"/>
              <w:ind w:left="-2" w:right="-18"/>
              <w:spacing w:before="40" w:after="40"/>
              <w:tabs>
                <w:tab w:val="left" w:pos="4464" w:leader="none"/>
                <w:tab w:val="left" w:pos="5760" w:leader="none"/>
              </w:tabs>
              <w:rPr>
                <w:i/>
                <w:sz w:val="18"/>
                <w:szCs w:val="18"/>
              </w:rPr>
            </w:pPr>
            <w:r>
              <w:rPr>
                <w:i/>
                <w:sz w:val="18"/>
                <w:szCs w:val="18"/>
              </w:rPr>
            </w:r>
            <w:r>
              <w:rPr>
                <w:i/>
                <w:sz w:val="18"/>
                <w:szCs w:val="18"/>
              </w:rPr>
            </w:r>
          </w:p>
          <w:p>
            <w:pPr>
              <w:pStyle w:val="1128"/>
              <w:ind w:left="-2" w:right="-18"/>
              <w:spacing w:before="40" w:after="40"/>
              <w:tabs>
                <w:tab w:val="left" w:pos="4464" w:leader="none"/>
                <w:tab w:val="left" w:pos="5760" w:leader="none"/>
              </w:tabs>
              <w:rPr>
                <w:i/>
                <w:sz w:val="18"/>
                <w:szCs w:val="18"/>
              </w:rPr>
            </w:pPr>
            <w:r>
              <w:rPr>
                <w:i/>
                <w:sz w:val="18"/>
                <w:szCs w:val="18"/>
              </w:rPr>
            </w:r>
            <w:r>
              <w:rPr>
                <w:i/>
                <w:sz w:val="18"/>
                <w:szCs w:val="18"/>
              </w:rPr>
            </w:r>
          </w:p>
          <w:p>
            <w:pPr>
              <w:pStyle w:val="1128"/>
              <w:ind w:right="-17"/>
              <w:jc w:val="both"/>
              <w:spacing w:before="40"/>
              <w:tabs>
                <w:tab w:val="left" w:pos="4464" w:leader="none"/>
                <w:tab w:val="left" w:pos="5760" w:leader="none"/>
              </w:tabs>
              <w:rPr>
                <w:i/>
                <w:sz w:val="18"/>
                <w:szCs w:val="18"/>
              </w:rPr>
            </w:pPr>
            <w:r>
              <w:rPr>
                <w:i/>
                <w:sz w:val="18"/>
                <w:szCs w:val="18"/>
              </w:rPr>
              <w:t xml:space="preserve">Ставка ежемесячного вознаграждения определяется на каждый календарный месяц расчетного периода исходя из средневзвешенной стоимости остатка</w:t>
            </w:r>
            <w:r>
              <w:rPr>
                <w:i/>
                <w:sz w:val="18"/>
                <w:szCs w:val="18"/>
              </w:rPr>
            </w:r>
            <w:r>
              <w:rPr>
                <w:i/>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39"/>
        </w:trPr>
        <w:tc>
          <w:tcPr>
            <w:tcW w:w="465" w:type="pct"/>
            <w:vAlign w:val="top"/>
            <w:vMerge w:val="continue"/>
            <w:textDirection w:val="lrTb"/>
            <w:noWrap w:val="false"/>
          </w:tcPr>
          <w:p>
            <w:pPr>
              <w:pStyle w:val="1128"/>
              <w:jc w:val="center"/>
              <w:spacing w:before="40" w:after="40"/>
              <w:rPr>
                <w:bCs/>
                <w:sz w:val="20"/>
                <w:szCs w:val="20"/>
              </w:rPr>
            </w:pPr>
            <w:r>
              <w:rPr>
                <w:bCs/>
                <w:sz w:val="20"/>
                <w:szCs w:val="20"/>
              </w:rPr>
            </w:r>
            <w:r>
              <w:rPr>
                <w:bCs/>
                <w:sz w:val="20"/>
                <w:szCs w:val="20"/>
              </w:rPr>
            </w:r>
          </w:p>
        </w:tc>
        <w:tc>
          <w:tcPr>
            <w:gridSpan w:val="2"/>
            <w:tcW w:w="1250" w:type="pct"/>
            <w:vAlign w:val="top"/>
            <w:vMerge w:val="continue"/>
            <w:textDirection w:val="lrTb"/>
            <w:noWrap w:val="false"/>
          </w:tcPr>
          <w:p>
            <w:pPr>
              <w:pStyle w:val="1128"/>
              <w:spacing w:before="40" w:after="40"/>
              <w:rPr>
                <w:bCs/>
                <w:sz w:val="20"/>
                <w:szCs w:val="20"/>
              </w:rPr>
            </w:pPr>
            <w:r>
              <w:rPr>
                <w:bCs/>
                <w:sz w:val="20"/>
                <w:szCs w:val="20"/>
              </w:rPr>
            </w:r>
            <w:r>
              <w:rPr>
                <w:bCs/>
                <w:sz w:val="20"/>
                <w:szCs w:val="20"/>
              </w:rPr>
            </w:r>
          </w:p>
        </w:tc>
        <w:tc>
          <w:tcPr>
            <w:tcBorders>
              <w:bottom w:val="single" w:color="000000" w:sz="4" w:space="0"/>
            </w:tcBorders>
            <w:tcW w:w="1257" w:type="pct"/>
            <w:vAlign w:val="top"/>
            <w:textDirection w:val="lrTb"/>
            <w:noWrap w:val="false"/>
          </w:tcPr>
          <w:p>
            <w:pPr>
              <w:pStyle w:val="1128"/>
              <w:ind w:left="-2" w:right="-18"/>
              <w:jc w:val="center"/>
              <w:spacing w:before="40" w:after="40"/>
              <w:tabs>
                <w:tab w:val="left" w:pos="4464" w:leader="none"/>
                <w:tab w:val="left" w:pos="5760" w:leader="none"/>
              </w:tabs>
              <w:rPr>
                <w:sz w:val="20"/>
                <w:szCs w:val="20"/>
              </w:rPr>
            </w:pPr>
            <w:r>
              <w:rPr>
                <w:sz w:val="20"/>
                <w:szCs w:val="20"/>
              </w:rPr>
              <w:t xml:space="preserve">о</w:t>
            </w:r>
            <w:r>
              <w:rPr>
                <w:sz w:val="20"/>
                <w:szCs w:val="20"/>
              </w:rPr>
              <w:t xml:space="preserve">т 1 до 5</w:t>
            </w:r>
            <w:r>
              <w:rPr>
                <w:sz w:val="20"/>
                <w:szCs w:val="20"/>
              </w:rPr>
            </w:r>
          </w:p>
        </w:tc>
        <w:tc>
          <w:tcPr>
            <w:gridSpan w:val="2"/>
            <w:tcW w:w="805" w:type="pct"/>
            <w:vAlign w:val="top"/>
            <w:textDirection w:val="lrTb"/>
            <w:noWrap w:val="false"/>
          </w:tcPr>
          <w:p>
            <w:pPr>
              <w:pStyle w:val="1128"/>
              <w:ind w:left="-2" w:right="-18"/>
              <w:jc w:val="center"/>
              <w:spacing w:before="40" w:after="40"/>
              <w:tabs>
                <w:tab w:val="left" w:pos="4464" w:leader="none"/>
                <w:tab w:val="left" w:pos="5760" w:leader="none"/>
              </w:tabs>
              <w:rPr>
                <w:sz w:val="20"/>
                <w:szCs w:val="20"/>
              </w:rPr>
            </w:pPr>
            <w:r>
              <w:rPr>
                <w:sz w:val="20"/>
                <w:szCs w:val="20"/>
              </w:rPr>
              <w:t xml:space="preserve">0,024 %</w:t>
            </w:r>
            <w:r>
              <w:rPr>
                <w:sz w:val="20"/>
                <w:szCs w:val="20"/>
              </w:rPr>
            </w:r>
          </w:p>
        </w:tc>
        <w:tc>
          <w:tcPr>
            <w:gridSpan w:val="2"/>
            <w:tcW w:w="1223" w:type="pct"/>
            <w:vAlign w:val="top"/>
            <w:vMerge w:val="continue"/>
            <w:textDirection w:val="lrTb"/>
            <w:noWrap w:val="false"/>
          </w:tcPr>
          <w:p>
            <w:pPr>
              <w:pStyle w:val="1128"/>
              <w:ind w:right="-17"/>
              <w:jc w:val="both"/>
              <w:spacing w:before="40"/>
              <w:tabs>
                <w:tab w:val="left" w:pos="4464" w:leader="none"/>
                <w:tab w:val="left" w:pos="5760" w:leader="none"/>
              </w:tabs>
              <w:rPr>
                <w:i/>
                <w:sz w:val="18"/>
                <w:szCs w:val="18"/>
              </w:rPr>
            </w:pPr>
            <w:r>
              <w:rPr>
                <w:i/>
                <w:sz w:val="18"/>
                <w:szCs w:val="18"/>
              </w:rPr>
            </w:r>
            <w:r>
              <w:rPr>
                <w:i/>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4"/>
        </w:trPr>
        <w:tc>
          <w:tcPr>
            <w:tcW w:w="465" w:type="pct"/>
            <w:vAlign w:val="top"/>
            <w:vMerge w:val="continue"/>
            <w:textDirection w:val="lrTb"/>
            <w:noWrap w:val="false"/>
          </w:tcPr>
          <w:p>
            <w:pPr>
              <w:pStyle w:val="1128"/>
              <w:jc w:val="center"/>
              <w:spacing w:before="40" w:after="40"/>
              <w:rPr>
                <w:bCs/>
                <w:sz w:val="20"/>
                <w:szCs w:val="20"/>
              </w:rPr>
            </w:pPr>
            <w:r>
              <w:rPr>
                <w:bCs/>
                <w:sz w:val="20"/>
                <w:szCs w:val="20"/>
              </w:rPr>
            </w:r>
            <w:r>
              <w:rPr>
                <w:bCs/>
                <w:sz w:val="20"/>
                <w:szCs w:val="20"/>
              </w:rPr>
            </w:r>
          </w:p>
        </w:tc>
        <w:tc>
          <w:tcPr>
            <w:gridSpan w:val="2"/>
            <w:tcW w:w="1250" w:type="pct"/>
            <w:vAlign w:val="top"/>
            <w:vMerge w:val="continue"/>
            <w:textDirection w:val="lrTb"/>
            <w:noWrap w:val="false"/>
          </w:tcPr>
          <w:p>
            <w:pPr>
              <w:pStyle w:val="1128"/>
              <w:spacing w:before="40" w:after="40"/>
              <w:rPr>
                <w:bCs/>
                <w:sz w:val="20"/>
                <w:szCs w:val="20"/>
              </w:rPr>
            </w:pPr>
            <w:r>
              <w:rPr>
                <w:bCs/>
                <w:sz w:val="20"/>
                <w:szCs w:val="20"/>
              </w:rPr>
            </w:r>
            <w:r>
              <w:rPr>
                <w:bCs/>
                <w:sz w:val="20"/>
                <w:szCs w:val="20"/>
              </w:rPr>
            </w:r>
          </w:p>
        </w:tc>
        <w:tc>
          <w:tcPr>
            <w:tcBorders>
              <w:bottom w:val="single" w:color="000000" w:sz="4" w:space="0"/>
            </w:tcBorders>
            <w:tcW w:w="1257" w:type="pct"/>
            <w:vAlign w:val="top"/>
            <w:textDirection w:val="lrTb"/>
            <w:noWrap w:val="false"/>
          </w:tcPr>
          <w:p>
            <w:pPr>
              <w:pStyle w:val="1128"/>
              <w:ind w:left="-2" w:right="-18"/>
              <w:jc w:val="center"/>
              <w:spacing w:before="40" w:after="40"/>
              <w:tabs>
                <w:tab w:val="left" w:pos="4464" w:leader="none"/>
                <w:tab w:val="left" w:pos="5760" w:leader="none"/>
              </w:tabs>
              <w:rPr>
                <w:sz w:val="20"/>
                <w:szCs w:val="20"/>
              </w:rPr>
            </w:pPr>
            <w:r>
              <w:rPr>
                <w:sz w:val="20"/>
                <w:szCs w:val="20"/>
              </w:rPr>
              <w:t xml:space="preserve">о</w:t>
            </w:r>
            <w:r>
              <w:rPr>
                <w:sz w:val="20"/>
                <w:szCs w:val="20"/>
              </w:rPr>
              <w:t xml:space="preserve">т 5 до 10</w:t>
            </w:r>
            <w:r>
              <w:rPr>
                <w:sz w:val="20"/>
                <w:szCs w:val="20"/>
              </w:rPr>
            </w:r>
          </w:p>
        </w:tc>
        <w:tc>
          <w:tcPr>
            <w:gridSpan w:val="2"/>
            <w:tcW w:w="805" w:type="pct"/>
            <w:vAlign w:val="top"/>
            <w:textDirection w:val="lrTb"/>
            <w:noWrap w:val="false"/>
          </w:tcPr>
          <w:p>
            <w:pPr>
              <w:pStyle w:val="1128"/>
              <w:ind w:left="-2" w:right="-18"/>
              <w:jc w:val="center"/>
              <w:spacing w:before="40" w:after="40"/>
              <w:tabs>
                <w:tab w:val="left" w:pos="4464" w:leader="none"/>
                <w:tab w:val="left" w:pos="5760" w:leader="none"/>
              </w:tabs>
              <w:rPr>
                <w:sz w:val="20"/>
                <w:szCs w:val="20"/>
              </w:rPr>
            </w:pPr>
            <w:r>
              <w:rPr>
                <w:sz w:val="20"/>
                <w:szCs w:val="20"/>
              </w:rPr>
              <w:t xml:space="preserve">0,0197%</w:t>
            </w:r>
            <w:r>
              <w:rPr>
                <w:sz w:val="20"/>
                <w:szCs w:val="20"/>
              </w:rPr>
            </w:r>
          </w:p>
        </w:tc>
        <w:tc>
          <w:tcPr>
            <w:gridSpan w:val="2"/>
            <w:tcW w:w="1223" w:type="pct"/>
            <w:vAlign w:val="top"/>
            <w:vMerge w:val="continue"/>
            <w:textDirection w:val="lrTb"/>
            <w:noWrap w:val="false"/>
          </w:tcPr>
          <w:p>
            <w:pPr>
              <w:pStyle w:val="1128"/>
              <w:ind w:right="-17"/>
              <w:jc w:val="both"/>
              <w:spacing w:before="40"/>
              <w:tabs>
                <w:tab w:val="left" w:pos="4464" w:leader="none"/>
                <w:tab w:val="left" w:pos="5760" w:leader="none"/>
              </w:tabs>
              <w:rPr>
                <w:i/>
                <w:sz w:val="18"/>
                <w:szCs w:val="18"/>
              </w:rPr>
            </w:pPr>
            <w:r>
              <w:rPr>
                <w:i/>
                <w:sz w:val="18"/>
                <w:szCs w:val="18"/>
              </w:rPr>
            </w:r>
            <w:r>
              <w:rPr>
                <w:i/>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1"/>
        </w:trPr>
        <w:tc>
          <w:tcPr>
            <w:tcW w:w="465" w:type="pct"/>
            <w:vAlign w:val="top"/>
            <w:vMerge w:val="continue"/>
            <w:textDirection w:val="lrTb"/>
            <w:noWrap w:val="false"/>
          </w:tcPr>
          <w:p>
            <w:pPr>
              <w:pStyle w:val="1128"/>
              <w:jc w:val="center"/>
              <w:spacing w:before="40" w:after="40"/>
              <w:rPr>
                <w:bCs/>
                <w:sz w:val="20"/>
                <w:szCs w:val="20"/>
              </w:rPr>
            </w:pPr>
            <w:r>
              <w:rPr>
                <w:bCs/>
                <w:sz w:val="20"/>
                <w:szCs w:val="20"/>
              </w:rPr>
            </w:r>
            <w:r>
              <w:rPr>
                <w:bCs/>
                <w:sz w:val="20"/>
                <w:szCs w:val="20"/>
              </w:rPr>
            </w:r>
          </w:p>
        </w:tc>
        <w:tc>
          <w:tcPr>
            <w:gridSpan w:val="2"/>
            <w:tcW w:w="1250" w:type="pct"/>
            <w:vAlign w:val="top"/>
            <w:vMerge w:val="continue"/>
            <w:textDirection w:val="lrTb"/>
            <w:noWrap w:val="false"/>
          </w:tcPr>
          <w:p>
            <w:pPr>
              <w:pStyle w:val="1128"/>
              <w:spacing w:before="40" w:after="40"/>
              <w:rPr>
                <w:bCs/>
                <w:sz w:val="20"/>
                <w:szCs w:val="20"/>
              </w:rPr>
            </w:pPr>
            <w:r>
              <w:rPr>
                <w:bCs/>
                <w:sz w:val="20"/>
                <w:szCs w:val="20"/>
              </w:rPr>
            </w:r>
            <w:r>
              <w:rPr>
                <w:bCs/>
                <w:sz w:val="20"/>
                <w:szCs w:val="20"/>
              </w:rPr>
            </w:r>
          </w:p>
        </w:tc>
        <w:tc>
          <w:tcPr>
            <w:tcBorders>
              <w:bottom w:val="single" w:color="000000" w:sz="4" w:space="0"/>
            </w:tcBorders>
            <w:tcW w:w="1257" w:type="pct"/>
            <w:vAlign w:val="top"/>
            <w:textDirection w:val="lrTb"/>
            <w:noWrap w:val="false"/>
          </w:tcPr>
          <w:p>
            <w:pPr>
              <w:pStyle w:val="1128"/>
              <w:ind w:left="-2" w:right="-18"/>
              <w:jc w:val="center"/>
              <w:spacing w:before="40" w:after="40"/>
              <w:tabs>
                <w:tab w:val="left" w:pos="4464" w:leader="none"/>
                <w:tab w:val="left" w:pos="5760" w:leader="none"/>
              </w:tabs>
              <w:rPr>
                <w:sz w:val="20"/>
                <w:szCs w:val="20"/>
              </w:rPr>
            </w:pPr>
            <w:r>
              <w:rPr>
                <w:sz w:val="20"/>
                <w:szCs w:val="20"/>
              </w:rPr>
              <w:t xml:space="preserve">о</w:t>
            </w:r>
            <w:r>
              <w:rPr>
                <w:sz w:val="20"/>
                <w:szCs w:val="20"/>
              </w:rPr>
              <w:t xml:space="preserve">т 10 до 20</w:t>
            </w:r>
            <w:r>
              <w:rPr>
                <w:sz w:val="20"/>
                <w:szCs w:val="20"/>
              </w:rPr>
            </w:r>
          </w:p>
        </w:tc>
        <w:tc>
          <w:tcPr>
            <w:gridSpan w:val="2"/>
            <w:tcW w:w="805" w:type="pct"/>
            <w:vAlign w:val="top"/>
            <w:textDirection w:val="lrTb"/>
            <w:noWrap w:val="false"/>
          </w:tcPr>
          <w:p>
            <w:pPr>
              <w:pStyle w:val="1128"/>
              <w:ind w:left="-2" w:right="-18"/>
              <w:jc w:val="center"/>
              <w:spacing w:before="40" w:after="40"/>
              <w:tabs>
                <w:tab w:val="left" w:pos="4464" w:leader="none"/>
                <w:tab w:val="left" w:pos="5760" w:leader="none"/>
              </w:tabs>
              <w:rPr>
                <w:sz w:val="20"/>
                <w:szCs w:val="20"/>
              </w:rPr>
            </w:pPr>
            <w:r>
              <w:rPr>
                <w:sz w:val="20"/>
                <w:szCs w:val="20"/>
              </w:rPr>
              <w:t xml:space="preserve">0,0192%</w:t>
            </w:r>
            <w:r>
              <w:rPr>
                <w:sz w:val="20"/>
                <w:szCs w:val="20"/>
              </w:rPr>
            </w:r>
          </w:p>
        </w:tc>
        <w:tc>
          <w:tcPr>
            <w:gridSpan w:val="2"/>
            <w:tcW w:w="1223" w:type="pct"/>
            <w:vAlign w:val="top"/>
            <w:vMerge w:val="continue"/>
            <w:textDirection w:val="lrTb"/>
            <w:noWrap w:val="false"/>
          </w:tcPr>
          <w:p>
            <w:pPr>
              <w:pStyle w:val="1128"/>
              <w:ind w:right="-17"/>
              <w:jc w:val="both"/>
              <w:spacing w:before="40"/>
              <w:tabs>
                <w:tab w:val="left" w:pos="4464" w:leader="none"/>
                <w:tab w:val="left" w:pos="5760" w:leader="none"/>
              </w:tabs>
              <w:rPr>
                <w:i/>
                <w:sz w:val="18"/>
                <w:szCs w:val="18"/>
              </w:rPr>
            </w:pPr>
            <w:r>
              <w:rPr>
                <w:i/>
                <w:sz w:val="18"/>
                <w:szCs w:val="18"/>
              </w:rPr>
            </w:r>
            <w:r>
              <w:rPr>
                <w:i/>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1"/>
        </w:trPr>
        <w:tc>
          <w:tcPr>
            <w:tcW w:w="465" w:type="pct"/>
            <w:vAlign w:val="top"/>
            <w:vMerge w:val="continue"/>
            <w:textDirection w:val="lrTb"/>
            <w:noWrap w:val="false"/>
          </w:tcPr>
          <w:p>
            <w:pPr>
              <w:pStyle w:val="1128"/>
              <w:jc w:val="center"/>
              <w:spacing w:before="40" w:after="40"/>
              <w:rPr>
                <w:bCs/>
                <w:sz w:val="20"/>
                <w:szCs w:val="20"/>
              </w:rPr>
            </w:pPr>
            <w:r>
              <w:rPr>
                <w:bCs/>
                <w:sz w:val="20"/>
                <w:szCs w:val="20"/>
              </w:rPr>
            </w:r>
            <w:r>
              <w:rPr>
                <w:bCs/>
                <w:sz w:val="20"/>
                <w:szCs w:val="20"/>
              </w:rPr>
            </w:r>
          </w:p>
        </w:tc>
        <w:tc>
          <w:tcPr>
            <w:gridSpan w:val="2"/>
            <w:tcW w:w="1250" w:type="pct"/>
            <w:vAlign w:val="top"/>
            <w:vMerge w:val="continue"/>
            <w:textDirection w:val="lrTb"/>
            <w:noWrap w:val="false"/>
          </w:tcPr>
          <w:p>
            <w:pPr>
              <w:pStyle w:val="1128"/>
              <w:spacing w:before="40" w:after="40"/>
              <w:rPr>
                <w:bCs/>
                <w:sz w:val="20"/>
                <w:szCs w:val="20"/>
              </w:rPr>
            </w:pPr>
            <w:r>
              <w:rPr>
                <w:bCs/>
                <w:sz w:val="20"/>
                <w:szCs w:val="20"/>
              </w:rPr>
            </w:r>
            <w:r>
              <w:rPr>
                <w:bCs/>
                <w:sz w:val="20"/>
                <w:szCs w:val="20"/>
              </w:rPr>
            </w:r>
          </w:p>
        </w:tc>
        <w:tc>
          <w:tcPr>
            <w:tcBorders>
              <w:bottom w:val="single" w:color="000000" w:sz="4" w:space="0"/>
            </w:tcBorders>
            <w:tcW w:w="1257" w:type="pct"/>
            <w:vAlign w:val="top"/>
            <w:textDirection w:val="lrTb"/>
            <w:noWrap w:val="false"/>
          </w:tcPr>
          <w:p>
            <w:pPr>
              <w:pStyle w:val="1128"/>
              <w:ind w:left="-2" w:right="-18"/>
              <w:jc w:val="center"/>
              <w:spacing w:before="40" w:after="40"/>
              <w:tabs>
                <w:tab w:val="left" w:pos="4464" w:leader="none"/>
                <w:tab w:val="left" w:pos="5760" w:leader="none"/>
              </w:tabs>
              <w:rPr>
                <w:sz w:val="20"/>
                <w:szCs w:val="20"/>
              </w:rPr>
            </w:pPr>
            <w:r>
              <w:rPr>
                <w:sz w:val="20"/>
                <w:szCs w:val="20"/>
              </w:rPr>
              <w:t xml:space="preserve">о</w:t>
            </w:r>
            <w:r>
              <w:rPr>
                <w:sz w:val="20"/>
                <w:szCs w:val="20"/>
              </w:rPr>
              <w:t xml:space="preserve">т </w:t>
            </w:r>
            <w:r>
              <w:rPr>
                <w:sz w:val="20"/>
                <w:szCs w:val="20"/>
                <w:lang w:val="en-US"/>
              </w:rPr>
              <w:t xml:space="preserve">20</w:t>
            </w:r>
            <w:r>
              <w:rPr>
                <w:sz w:val="20"/>
                <w:szCs w:val="20"/>
              </w:rPr>
              <w:t xml:space="preserve"> до </w:t>
            </w:r>
            <w:r>
              <w:rPr>
                <w:sz w:val="20"/>
                <w:szCs w:val="20"/>
                <w:lang w:val="en-US"/>
              </w:rPr>
              <w:t xml:space="preserve">50</w:t>
            </w:r>
            <w:r>
              <w:rPr>
                <w:sz w:val="20"/>
                <w:szCs w:val="20"/>
              </w:rPr>
            </w:r>
            <w:r>
              <w:rPr>
                <w:sz w:val="20"/>
                <w:szCs w:val="20"/>
              </w:rPr>
            </w:r>
          </w:p>
        </w:tc>
        <w:tc>
          <w:tcPr>
            <w:gridSpan w:val="2"/>
            <w:tcW w:w="805" w:type="pct"/>
            <w:vAlign w:val="top"/>
            <w:textDirection w:val="lrTb"/>
            <w:noWrap w:val="false"/>
          </w:tcPr>
          <w:p>
            <w:pPr>
              <w:pStyle w:val="1128"/>
              <w:ind w:left="-2" w:right="-18"/>
              <w:jc w:val="center"/>
              <w:spacing w:before="40" w:after="40"/>
              <w:tabs>
                <w:tab w:val="left" w:pos="4464" w:leader="none"/>
                <w:tab w:val="left" w:pos="5760" w:leader="none"/>
              </w:tabs>
              <w:rPr>
                <w:sz w:val="20"/>
                <w:szCs w:val="20"/>
              </w:rPr>
            </w:pPr>
            <w:r>
              <w:rPr>
                <w:sz w:val="20"/>
                <w:szCs w:val="20"/>
              </w:rPr>
              <w:t xml:space="preserve">0,01</w:t>
            </w:r>
            <w:r>
              <w:rPr>
                <w:sz w:val="20"/>
                <w:szCs w:val="20"/>
                <w:lang w:val="en-US"/>
              </w:rPr>
              <w:t xml:space="preserve">72</w:t>
            </w:r>
            <w:r>
              <w:rPr>
                <w:sz w:val="20"/>
                <w:szCs w:val="20"/>
              </w:rPr>
              <w:t xml:space="preserve">%</w:t>
            </w:r>
            <w:r>
              <w:rPr>
                <w:sz w:val="20"/>
                <w:szCs w:val="20"/>
              </w:rPr>
            </w:r>
          </w:p>
        </w:tc>
        <w:tc>
          <w:tcPr>
            <w:gridSpan w:val="2"/>
            <w:tcW w:w="1223" w:type="pct"/>
            <w:vAlign w:val="top"/>
            <w:vMerge w:val="continue"/>
            <w:textDirection w:val="lrTb"/>
            <w:noWrap w:val="false"/>
          </w:tcPr>
          <w:p>
            <w:pPr>
              <w:pStyle w:val="1128"/>
              <w:ind w:right="-17"/>
              <w:jc w:val="both"/>
              <w:spacing w:before="40"/>
              <w:tabs>
                <w:tab w:val="left" w:pos="4464" w:leader="none"/>
                <w:tab w:val="left" w:pos="5760" w:leader="none"/>
              </w:tabs>
              <w:rPr>
                <w:i/>
                <w:sz w:val="18"/>
                <w:szCs w:val="18"/>
              </w:rPr>
            </w:pPr>
            <w:r>
              <w:rPr>
                <w:i/>
                <w:sz w:val="18"/>
                <w:szCs w:val="18"/>
              </w:rPr>
            </w:r>
            <w:r>
              <w:rPr>
                <w:i/>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1"/>
        </w:trPr>
        <w:tc>
          <w:tcPr>
            <w:tcW w:w="465" w:type="pct"/>
            <w:vAlign w:val="top"/>
            <w:vMerge w:val="continue"/>
            <w:textDirection w:val="lrTb"/>
            <w:noWrap w:val="false"/>
          </w:tcPr>
          <w:p>
            <w:pPr>
              <w:pStyle w:val="1128"/>
              <w:jc w:val="center"/>
              <w:spacing w:before="40" w:after="40"/>
              <w:rPr>
                <w:bCs/>
                <w:sz w:val="20"/>
                <w:szCs w:val="20"/>
              </w:rPr>
            </w:pPr>
            <w:r>
              <w:rPr>
                <w:bCs/>
                <w:sz w:val="20"/>
                <w:szCs w:val="20"/>
              </w:rPr>
            </w:r>
            <w:r>
              <w:rPr>
                <w:bCs/>
                <w:sz w:val="20"/>
                <w:szCs w:val="20"/>
              </w:rPr>
            </w:r>
          </w:p>
        </w:tc>
        <w:tc>
          <w:tcPr>
            <w:gridSpan w:val="2"/>
            <w:tcW w:w="1250" w:type="pct"/>
            <w:vAlign w:val="top"/>
            <w:vMerge w:val="continue"/>
            <w:textDirection w:val="lrTb"/>
            <w:noWrap w:val="false"/>
          </w:tcPr>
          <w:p>
            <w:pPr>
              <w:pStyle w:val="1128"/>
              <w:spacing w:before="40" w:after="40"/>
              <w:rPr>
                <w:bCs/>
                <w:sz w:val="20"/>
                <w:szCs w:val="20"/>
              </w:rPr>
            </w:pPr>
            <w:r>
              <w:rPr>
                <w:bCs/>
                <w:sz w:val="20"/>
                <w:szCs w:val="20"/>
              </w:rPr>
            </w:r>
            <w:r>
              <w:rPr>
                <w:bCs/>
                <w:sz w:val="20"/>
                <w:szCs w:val="20"/>
              </w:rPr>
            </w:r>
          </w:p>
        </w:tc>
        <w:tc>
          <w:tcPr>
            <w:tcBorders>
              <w:bottom w:val="single" w:color="000000" w:sz="4" w:space="0"/>
            </w:tcBorders>
            <w:tcW w:w="1257" w:type="pct"/>
            <w:vAlign w:val="top"/>
            <w:textDirection w:val="lrTb"/>
            <w:noWrap w:val="false"/>
          </w:tcPr>
          <w:p>
            <w:pPr>
              <w:pStyle w:val="1128"/>
              <w:ind w:left="-2" w:right="-18"/>
              <w:jc w:val="center"/>
              <w:spacing w:before="40" w:after="40"/>
              <w:tabs>
                <w:tab w:val="left" w:pos="4464" w:leader="none"/>
                <w:tab w:val="left" w:pos="5760" w:leader="none"/>
              </w:tabs>
              <w:rPr>
                <w:sz w:val="20"/>
                <w:szCs w:val="20"/>
              </w:rPr>
            </w:pPr>
            <w:r>
              <w:rPr>
                <w:sz w:val="20"/>
                <w:szCs w:val="20"/>
              </w:rPr>
              <w:t xml:space="preserve">с</w:t>
            </w:r>
            <w:r>
              <w:rPr>
                <w:sz w:val="20"/>
                <w:szCs w:val="20"/>
              </w:rPr>
              <w:t xml:space="preserve">выше 50</w:t>
            </w:r>
            <w:r>
              <w:rPr>
                <w:sz w:val="20"/>
                <w:szCs w:val="20"/>
              </w:rPr>
            </w:r>
          </w:p>
        </w:tc>
        <w:tc>
          <w:tcPr>
            <w:gridSpan w:val="2"/>
            <w:tcW w:w="805" w:type="pct"/>
            <w:vAlign w:val="top"/>
            <w:textDirection w:val="lrTb"/>
            <w:noWrap w:val="false"/>
          </w:tcPr>
          <w:p>
            <w:pPr>
              <w:pStyle w:val="1128"/>
              <w:ind w:left="-2" w:right="-18"/>
              <w:jc w:val="center"/>
              <w:spacing w:before="40" w:after="40"/>
              <w:tabs>
                <w:tab w:val="left" w:pos="4464" w:leader="none"/>
                <w:tab w:val="left" w:pos="5760" w:leader="none"/>
              </w:tabs>
              <w:rPr>
                <w:sz w:val="20"/>
                <w:szCs w:val="20"/>
              </w:rPr>
            </w:pPr>
            <w:r>
              <w:rPr>
                <w:sz w:val="20"/>
                <w:szCs w:val="20"/>
              </w:rPr>
              <w:t xml:space="preserve">0,016%</w:t>
            </w:r>
            <w:r>
              <w:rPr>
                <w:sz w:val="20"/>
                <w:szCs w:val="20"/>
              </w:rPr>
            </w:r>
          </w:p>
        </w:tc>
        <w:tc>
          <w:tcPr>
            <w:gridSpan w:val="2"/>
            <w:tcW w:w="1223" w:type="pct"/>
            <w:vAlign w:val="top"/>
            <w:vMerge w:val="continue"/>
            <w:textDirection w:val="lrTb"/>
            <w:noWrap w:val="false"/>
          </w:tcPr>
          <w:p>
            <w:pPr>
              <w:pStyle w:val="1128"/>
              <w:ind w:right="-17"/>
              <w:jc w:val="both"/>
              <w:spacing w:before="40"/>
              <w:tabs>
                <w:tab w:val="left" w:pos="4464" w:leader="none"/>
                <w:tab w:val="left" w:pos="5760" w:leader="none"/>
              </w:tabs>
              <w:rPr>
                <w:i/>
                <w:sz w:val="18"/>
                <w:szCs w:val="18"/>
              </w:rPr>
            </w:pPr>
            <w:r>
              <w:rPr>
                <w:i/>
                <w:sz w:val="18"/>
                <w:szCs w:val="18"/>
              </w:rPr>
            </w:r>
            <w:r>
              <w:rPr>
                <w:i/>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38"/>
        </w:trPr>
        <w:tc>
          <w:tcPr>
            <w:tcW w:w="465" w:type="pct"/>
            <w:vAlign w:val="top"/>
            <w:vMerge w:val="restart"/>
            <w:textDirection w:val="lrTb"/>
            <w:noWrap w:val="false"/>
          </w:tcPr>
          <w:p>
            <w:pPr>
              <w:pStyle w:val="1128"/>
              <w:jc w:val="center"/>
              <w:spacing w:before="40" w:after="40"/>
              <w:rPr>
                <w:bCs/>
                <w:sz w:val="20"/>
                <w:szCs w:val="20"/>
              </w:rPr>
            </w:pPr>
            <w:r>
              <w:rPr>
                <w:bCs/>
                <w:sz w:val="20"/>
                <w:szCs w:val="20"/>
              </w:rPr>
              <w:t xml:space="preserve">14.2.</w:t>
            </w:r>
            <w:r>
              <w:rPr>
                <w:bCs/>
                <w:sz w:val="20"/>
                <w:szCs w:val="20"/>
              </w:rPr>
              <w:t xml:space="preserve">7</w:t>
            </w:r>
            <w:r>
              <w:rPr>
                <w:bCs/>
                <w:sz w:val="20"/>
                <w:szCs w:val="20"/>
              </w:rPr>
              <w:t xml:space="preserve">.2.</w:t>
            </w:r>
            <w:r>
              <w:rPr>
                <w:bCs/>
                <w:sz w:val="20"/>
                <w:szCs w:val="20"/>
              </w:rPr>
            </w:r>
          </w:p>
        </w:tc>
        <w:tc>
          <w:tcPr>
            <w:gridSpan w:val="2"/>
            <w:tcW w:w="1250" w:type="pct"/>
            <w:vAlign w:val="top"/>
            <w:vMerge w:val="restart"/>
            <w:textDirection w:val="lrTb"/>
            <w:noWrap w:val="false"/>
          </w:tcPr>
          <w:p>
            <w:pPr>
              <w:pStyle w:val="1128"/>
              <w:spacing w:before="40" w:after="40"/>
              <w:rPr>
                <w:bCs/>
                <w:sz w:val="20"/>
                <w:szCs w:val="20"/>
              </w:rPr>
            </w:pPr>
            <w:r>
              <w:rPr>
                <w:bCs/>
                <w:sz w:val="20"/>
                <w:szCs w:val="20"/>
              </w:rPr>
              <w:t xml:space="preserve">Депозитарный учет акций</w:t>
            </w:r>
            <w:r>
              <w:rPr>
                <w:bCs/>
                <w:sz w:val="20"/>
                <w:szCs w:val="20"/>
              </w:rPr>
              <w:t xml:space="preserve"> </w:t>
            </w:r>
            <w:r>
              <w:rPr>
                <w:bCs/>
                <w:sz w:val="20"/>
                <w:szCs w:val="20"/>
              </w:rPr>
              <w:t xml:space="preserve">и  </w:t>
            </w:r>
            <w:r>
              <w:rPr>
                <w:bCs/>
                <w:sz w:val="20"/>
                <w:szCs w:val="20"/>
              </w:rPr>
              <w:t xml:space="preserve">российских депозитарных расписок</w:t>
            </w:r>
            <w:r>
              <w:rPr>
                <w:bCs/>
                <w:sz w:val="20"/>
                <w:szCs w:val="20"/>
              </w:rPr>
              <w:t xml:space="preserve">, выпущенных на территории Российской Федерации  </w:t>
            </w:r>
            <w:r>
              <w:rPr>
                <w:bCs/>
                <w:sz w:val="20"/>
                <w:szCs w:val="20"/>
              </w:rPr>
            </w:r>
          </w:p>
        </w:tc>
        <w:tc>
          <w:tcPr>
            <w:tcBorders>
              <w:bottom w:val="single" w:color="000000" w:sz="4" w:space="0"/>
            </w:tcBorders>
            <w:tcW w:w="1257" w:type="pct"/>
            <w:vAlign w:val="top"/>
            <w:textDirection w:val="lrTb"/>
            <w:noWrap w:val="false"/>
          </w:tcPr>
          <w:p>
            <w:pPr>
              <w:pStyle w:val="1128"/>
              <w:jc w:val="center"/>
              <w:spacing w:before="40" w:after="40"/>
              <w:rPr>
                <w:sz w:val="20"/>
                <w:szCs w:val="20"/>
              </w:rPr>
            </w:pPr>
            <w:r>
              <w:rPr>
                <w:sz w:val="20"/>
                <w:szCs w:val="20"/>
              </w:rPr>
              <w:t xml:space="preserve">д</w:t>
            </w:r>
            <w:r>
              <w:rPr>
                <w:sz w:val="20"/>
                <w:szCs w:val="20"/>
              </w:rPr>
              <w:t xml:space="preserve">о </w:t>
            </w:r>
            <w:r>
              <w:rPr>
                <w:sz w:val="20"/>
                <w:szCs w:val="20"/>
              </w:rPr>
              <w:t xml:space="preserve">0,</w:t>
            </w:r>
            <w:r>
              <w:rPr>
                <w:sz w:val="20"/>
                <w:szCs w:val="20"/>
              </w:rPr>
              <w:t xml:space="preserve">5</w:t>
            </w:r>
            <w:r>
              <w:rPr>
                <w:sz w:val="20"/>
                <w:szCs w:val="20"/>
              </w:rPr>
            </w:r>
          </w:p>
        </w:tc>
        <w:tc>
          <w:tcPr>
            <w:gridSpan w:val="2"/>
            <w:tcW w:w="805" w:type="pct"/>
            <w:vAlign w:val="top"/>
            <w:textDirection w:val="lrTb"/>
            <w:noWrap w:val="false"/>
          </w:tcPr>
          <w:p>
            <w:pPr>
              <w:pStyle w:val="1128"/>
              <w:jc w:val="center"/>
              <w:rPr>
                <w:sz w:val="20"/>
                <w:szCs w:val="20"/>
              </w:rPr>
            </w:pPr>
            <w:r>
              <w:rPr>
                <w:sz w:val="20"/>
                <w:szCs w:val="20"/>
              </w:rPr>
              <w:t xml:space="preserve">0,019% </w:t>
            </w:r>
            <w:r>
              <w:rPr>
                <w:bCs/>
                <w:iCs/>
                <w:sz w:val="20"/>
                <w:szCs w:val="20"/>
              </w:rPr>
              <w:t xml:space="preserve">минимум </w:t>
            </w:r>
            <w:r>
              <w:rPr>
                <w:bCs/>
                <w:iCs/>
                <w:sz w:val="20"/>
                <w:szCs w:val="20"/>
                <w:lang w:val="en-US"/>
              </w:rPr>
              <w:t xml:space="preserve">3</w:t>
            </w:r>
            <w:r>
              <w:rPr>
                <w:bCs/>
                <w:iCs/>
                <w:sz w:val="20"/>
                <w:szCs w:val="20"/>
              </w:rPr>
              <w:t xml:space="preserve">0 руб. в месяц</w:t>
            </w:r>
            <w:r>
              <w:rPr>
                <w:sz w:val="20"/>
                <w:szCs w:val="20"/>
              </w:rPr>
            </w:r>
            <w:r>
              <w:rPr>
                <w:sz w:val="20"/>
                <w:szCs w:val="20"/>
              </w:rPr>
            </w:r>
          </w:p>
        </w:tc>
        <w:tc>
          <w:tcPr>
            <w:gridSpan w:val="2"/>
            <w:tcW w:w="1223" w:type="pct"/>
            <w:vAlign w:val="top"/>
            <w:vMerge w:val="continue"/>
            <w:textDirection w:val="lrTb"/>
            <w:noWrap w:val="false"/>
          </w:tcPr>
          <w:p>
            <w:pPr>
              <w:pStyle w:val="1128"/>
              <w:ind w:right="-17"/>
              <w:jc w:val="both"/>
              <w:spacing w:before="40"/>
              <w:tabs>
                <w:tab w:val="left" w:pos="4464" w:leader="none"/>
                <w:tab w:val="left" w:pos="5760" w:leader="none"/>
              </w:tabs>
              <w:rPr>
                <w:i/>
                <w:sz w:val="18"/>
                <w:szCs w:val="18"/>
              </w:rPr>
            </w:pPr>
            <w:r>
              <w:rPr>
                <w:i/>
                <w:sz w:val="18"/>
                <w:szCs w:val="18"/>
              </w:rPr>
            </w:r>
            <w:r>
              <w:rPr>
                <w:i/>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5"/>
        </w:trPr>
        <w:tc>
          <w:tcPr>
            <w:tcW w:w="465" w:type="pct"/>
            <w:vAlign w:val="top"/>
            <w:vMerge w:val="continue"/>
            <w:textDirection w:val="lrTb"/>
            <w:noWrap w:val="false"/>
          </w:tcPr>
          <w:p>
            <w:pPr>
              <w:pStyle w:val="1128"/>
              <w:jc w:val="center"/>
              <w:spacing w:before="40" w:after="40"/>
              <w:rPr>
                <w:bCs/>
                <w:sz w:val="20"/>
                <w:szCs w:val="20"/>
              </w:rPr>
            </w:pPr>
            <w:r>
              <w:rPr>
                <w:bCs/>
                <w:sz w:val="20"/>
                <w:szCs w:val="20"/>
              </w:rPr>
            </w:r>
            <w:r>
              <w:rPr>
                <w:bCs/>
                <w:sz w:val="20"/>
                <w:szCs w:val="20"/>
              </w:rPr>
            </w:r>
          </w:p>
        </w:tc>
        <w:tc>
          <w:tcPr>
            <w:gridSpan w:val="2"/>
            <w:tcW w:w="1250" w:type="pct"/>
            <w:vAlign w:val="top"/>
            <w:vMerge w:val="continue"/>
            <w:textDirection w:val="lrTb"/>
            <w:noWrap w:val="false"/>
          </w:tcPr>
          <w:p>
            <w:pPr>
              <w:pStyle w:val="1128"/>
              <w:spacing w:before="40" w:after="40"/>
              <w:rPr>
                <w:bCs/>
                <w:sz w:val="20"/>
                <w:szCs w:val="20"/>
              </w:rPr>
            </w:pPr>
            <w:r>
              <w:rPr>
                <w:bCs/>
                <w:sz w:val="20"/>
                <w:szCs w:val="20"/>
              </w:rPr>
            </w:r>
            <w:r>
              <w:rPr>
                <w:bCs/>
                <w:sz w:val="20"/>
                <w:szCs w:val="20"/>
              </w:rPr>
            </w:r>
          </w:p>
        </w:tc>
        <w:tc>
          <w:tcPr>
            <w:tcBorders>
              <w:bottom w:val="single" w:color="000000" w:sz="4" w:space="0"/>
            </w:tcBorders>
            <w:tcW w:w="1257" w:type="pct"/>
            <w:vAlign w:val="top"/>
            <w:textDirection w:val="lrTb"/>
            <w:noWrap w:val="false"/>
          </w:tcPr>
          <w:p>
            <w:pPr>
              <w:pStyle w:val="1128"/>
              <w:jc w:val="center"/>
              <w:spacing w:before="40" w:after="40"/>
              <w:rPr>
                <w:sz w:val="20"/>
                <w:szCs w:val="20"/>
              </w:rPr>
            </w:pPr>
            <w:r>
              <w:rPr>
                <w:sz w:val="20"/>
                <w:szCs w:val="20"/>
              </w:rPr>
              <w:t xml:space="preserve">о</w:t>
            </w:r>
            <w:r>
              <w:rPr>
                <w:sz w:val="20"/>
                <w:szCs w:val="20"/>
              </w:rPr>
              <w:t xml:space="preserve">т </w:t>
            </w:r>
            <w:r>
              <w:rPr>
                <w:sz w:val="20"/>
                <w:szCs w:val="20"/>
              </w:rPr>
              <w:t xml:space="preserve">0,5</w:t>
            </w:r>
            <w:r>
              <w:rPr>
                <w:sz w:val="20"/>
                <w:szCs w:val="20"/>
              </w:rPr>
              <w:t xml:space="preserve"> до 1</w:t>
            </w:r>
            <w:r>
              <w:rPr>
                <w:sz w:val="20"/>
                <w:szCs w:val="20"/>
              </w:rPr>
            </w:r>
          </w:p>
        </w:tc>
        <w:tc>
          <w:tcPr>
            <w:gridSpan w:val="2"/>
            <w:tcW w:w="805" w:type="pct"/>
            <w:vAlign w:val="top"/>
            <w:textDirection w:val="lrTb"/>
            <w:noWrap w:val="false"/>
          </w:tcPr>
          <w:p>
            <w:pPr>
              <w:pStyle w:val="1128"/>
              <w:jc w:val="center"/>
              <w:rPr>
                <w:sz w:val="20"/>
                <w:szCs w:val="20"/>
              </w:rPr>
            </w:pPr>
            <w:r>
              <w:rPr>
                <w:sz w:val="20"/>
                <w:szCs w:val="20"/>
              </w:rPr>
              <w:t xml:space="preserve">0,014%</w:t>
            </w:r>
            <w:r>
              <w:rPr>
                <w:sz w:val="20"/>
                <w:szCs w:val="20"/>
              </w:rPr>
            </w:r>
          </w:p>
        </w:tc>
        <w:tc>
          <w:tcPr>
            <w:gridSpan w:val="2"/>
            <w:tcW w:w="1223" w:type="pct"/>
            <w:vAlign w:val="top"/>
            <w:vMerge w:val="continue"/>
            <w:textDirection w:val="lrTb"/>
            <w:noWrap w:val="false"/>
          </w:tcPr>
          <w:p>
            <w:pPr>
              <w:pStyle w:val="1128"/>
              <w:ind w:right="-17"/>
              <w:jc w:val="both"/>
              <w:spacing w:before="40"/>
              <w:tabs>
                <w:tab w:val="left" w:pos="4464" w:leader="none"/>
                <w:tab w:val="left" w:pos="5760" w:leader="none"/>
              </w:tabs>
              <w:rPr>
                <w:i/>
                <w:sz w:val="18"/>
                <w:szCs w:val="18"/>
              </w:rPr>
            </w:pPr>
            <w:r>
              <w:rPr>
                <w:i/>
                <w:sz w:val="18"/>
                <w:szCs w:val="18"/>
              </w:rPr>
            </w:r>
            <w:r>
              <w:rPr>
                <w:i/>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89"/>
        </w:trPr>
        <w:tc>
          <w:tcPr>
            <w:tcW w:w="465" w:type="pct"/>
            <w:vAlign w:val="top"/>
            <w:vMerge w:val="continue"/>
            <w:textDirection w:val="lrTb"/>
            <w:noWrap w:val="false"/>
          </w:tcPr>
          <w:p>
            <w:pPr>
              <w:pStyle w:val="1128"/>
              <w:jc w:val="center"/>
              <w:spacing w:before="40" w:after="40"/>
              <w:rPr>
                <w:bCs/>
                <w:sz w:val="20"/>
                <w:szCs w:val="20"/>
              </w:rPr>
            </w:pPr>
            <w:r>
              <w:rPr>
                <w:bCs/>
                <w:sz w:val="20"/>
                <w:szCs w:val="20"/>
              </w:rPr>
            </w:r>
            <w:r>
              <w:rPr>
                <w:bCs/>
                <w:sz w:val="20"/>
                <w:szCs w:val="20"/>
              </w:rPr>
            </w:r>
          </w:p>
        </w:tc>
        <w:tc>
          <w:tcPr>
            <w:gridSpan w:val="2"/>
            <w:tcW w:w="1250" w:type="pct"/>
            <w:vAlign w:val="top"/>
            <w:vMerge w:val="continue"/>
            <w:textDirection w:val="lrTb"/>
            <w:noWrap w:val="false"/>
          </w:tcPr>
          <w:p>
            <w:pPr>
              <w:pStyle w:val="1128"/>
              <w:spacing w:before="40" w:after="40"/>
              <w:rPr>
                <w:bCs/>
                <w:sz w:val="20"/>
                <w:szCs w:val="20"/>
              </w:rPr>
            </w:pPr>
            <w:r>
              <w:rPr>
                <w:bCs/>
                <w:sz w:val="20"/>
                <w:szCs w:val="20"/>
              </w:rPr>
            </w:r>
            <w:r>
              <w:rPr>
                <w:bCs/>
                <w:sz w:val="20"/>
                <w:szCs w:val="20"/>
              </w:rPr>
            </w:r>
          </w:p>
        </w:tc>
        <w:tc>
          <w:tcPr>
            <w:tcBorders>
              <w:bottom w:val="single" w:color="000000" w:sz="4" w:space="0"/>
            </w:tcBorders>
            <w:tcW w:w="1257" w:type="pct"/>
            <w:vAlign w:val="top"/>
            <w:textDirection w:val="lrTb"/>
            <w:noWrap w:val="false"/>
          </w:tcPr>
          <w:p>
            <w:pPr>
              <w:pStyle w:val="1128"/>
              <w:jc w:val="center"/>
              <w:spacing w:before="40" w:after="40"/>
              <w:rPr>
                <w:sz w:val="20"/>
                <w:szCs w:val="20"/>
              </w:rPr>
            </w:pPr>
            <w:r>
              <w:rPr>
                <w:sz w:val="20"/>
                <w:szCs w:val="20"/>
              </w:rPr>
              <w:t xml:space="preserve">о</w:t>
            </w:r>
            <w:r>
              <w:rPr>
                <w:sz w:val="20"/>
                <w:szCs w:val="20"/>
              </w:rPr>
              <w:t xml:space="preserve">т 1 до 5</w:t>
            </w:r>
            <w:r>
              <w:rPr>
                <w:sz w:val="20"/>
                <w:szCs w:val="20"/>
              </w:rPr>
            </w:r>
          </w:p>
        </w:tc>
        <w:tc>
          <w:tcPr>
            <w:gridSpan w:val="2"/>
            <w:tcW w:w="805" w:type="pct"/>
            <w:vAlign w:val="top"/>
            <w:textDirection w:val="lrTb"/>
            <w:noWrap w:val="false"/>
          </w:tcPr>
          <w:p>
            <w:pPr>
              <w:pStyle w:val="1128"/>
              <w:jc w:val="center"/>
              <w:rPr>
                <w:sz w:val="20"/>
                <w:szCs w:val="20"/>
              </w:rPr>
            </w:pPr>
            <w:r>
              <w:rPr>
                <w:sz w:val="20"/>
                <w:szCs w:val="20"/>
              </w:rPr>
              <w:t xml:space="preserve">0,013%</w:t>
            </w:r>
            <w:r>
              <w:rPr>
                <w:sz w:val="20"/>
                <w:szCs w:val="20"/>
              </w:rPr>
            </w:r>
          </w:p>
        </w:tc>
        <w:tc>
          <w:tcPr>
            <w:gridSpan w:val="2"/>
            <w:tcW w:w="1223" w:type="pct"/>
            <w:vAlign w:val="top"/>
            <w:vMerge w:val="continue"/>
            <w:textDirection w:val="lrTb"/>
            <w:noWrap w:val="false"/>
          </w:tcPr>
          <w:p>
            <w:pPr>
              <w:pStyle w:val="1128"/>
              <w:ind w:right="-17"/>
              <w:jc w:val="both"/>
              <w:spacing w:before="40"/>
              <w:tabs>
                <w:tab w:val="left" w:pos="4464" w:leader="none"/>
                <w:tab w:val="left" w:pos="5760" w:leader="none"/>
              </w:tabs>
              <w:rPr>
                <w:i/>
                <w:sz w:val="18"/>
                <w:szCs w:val="18"/>
              </w:rPr>
            </w:pPr>
            <w:r>
              <w:rPr>
                <w:i/>
                <w:sz w:val="18"/>
                <w:szCs w:val="18"/>
              </w:rPr>
            </w:r>
            <w:r>
              <w:rPr>
                <w:i/>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52"/>
        </w:trPr>
        <w:tc>
          <w:tcPr>
            <w:tcW w:w="465" w:type="pct"/>
            <w:vAlign w:val="top"/>
            <w:vMerge w:val="continue"/>
            <w:textDirection w:val="lrTb"/>
            <w:noWrap w:val="false"/>
          </w:tcPr>
          <w:p>
            <w:pPr>
              <w:pStyle w:val="1128"/>
              <w:jc w:val="center"/>
              <w:spacing w:before="40" w:after="40"/>
              <w:rPr>
                <w:bCs/>
                <w:sz w:val="20"/>
                <w:szCs w:val="20"/>
              </w:rPr>
            </w:pPr>
            <w:r>
              <w:rPr>
                <w:bCs/>
                <w:sz w:val="20"/>
                <w:szCs w:val="20"/>
              </w:rPr>
            </w:r>
            <w:r>
              <w:rPr>
                <w:bCs/>
                <w:sz w:val="20"/>
                <w:szCs w:val="20"/>
              </w:rPr>
            </w:r>
          </w:p>
        </w:tc>
        <w:tc>
          <w:tcPr>
            <w:gridSpan w:val="2"/>
            <w:tcW w:w="1250" w:type="pct"/>
            <w:vAlign w:val="top"/>
            <w:vMerge w:val="continue"/>
            <w:textDirection w:val="lrTb"/>
            <w:noWrap w:val="false"/>
          </w:tcPr>
          <w:p>
            <w:pPr>
              <w:pStyle w:val="1128"/>
              <w:spacing w:before="40" w:after="40"/>
              <w:rPr>
                <w:bCs/>
                <w:sz w:val="20"/>
                <w:szCs w:val="20"/>
              </w:rPr>
            </w:pPr>
            <w:r>
              <w:rPr>
                <w:bCs/>
                <w:sz w:val="20"/>
                <w:szCs w:val="20"/>
              </w:rPr>
            </w:r>
            <w:r>
              <w:rPr>
                <w:bCs/>
                <w:sz w:val="20"/>
                <w:szCs w:val="20"/>
              </w:rPr>
            </w:r>
          </w:p>
        </w:tc>
        <w:tc>
          <w:tcPr>
            <w:tcW w:w="1257" w:type="pct"/>
            <w:vAlign w:val="top"/>
            <w:textDirection w:val="lrTb"/>
            <w:noWrap w:val="false"/>
          </w:tcPr>
          <w:p>
            <w:pPr>
              <w:pStyle w:val="1128"/>
              <w:jc w:val="center"/>
              <w:spacing w:before="40" w:after="40"/>
              <w:rPr>
                <w:sz w:val="20"/>
                <w:szCs w:val="20"/>
              </w:rPr>
            </w:pPr>
            <w:r>
              <w:rPr>
                <w:sz w:val="20"/>
                <w:szCs w:val="20"/>
              </w:rPr>
              <w:t xml:space="preserve">с</w:t>
            </w:r>
            <w:r>
              <w:rPr>
                <w:sz w:val="20"/>
                <w:szCs w:val="20"/>
              </w:rPr>
              <w:t xml:space="preserve">выше 5</w:t>
            </w:r>
            <w:r>
              <w:rPr>
                <w:sz w:val="20"/>
                <w:szCs w:val="20"/>
              </w:rPr>
            </w:r>
            <w:r>
              <w:rPr>
                <w:sz w:val="20"/>
                <w:szCs w:val="20"/>
              </w:rPr>
            </w:r>
          </w:p>
        </w:tc>
        <w:tc>
          <w:tcPr>
            <w:gridSpan w:val="2"/>
            <w:tcW w:w="805" w:type="pct"/>
            <w:vAlign w:val="top"/>
            <w:textDirection w:val="lrTb"/>
            <w:noWrap w:val="false"/>
          </w:tcPr>
          <w:p>
            <w:pPr>
              <w:pStyle w:val="1128"/>
              <w:jc w:val="center"/>
              <w:rPr>
                <w:sz w:val="20"/>
                <w:szCs w:val="20"/>
              </w:rPr>
            </w:pPr>
            <w:r>
              <w:rPr>
                <w:sz w:val="20"/>
                <w:szCs w:val="20"/>
              </w:rPr>
              <w:t xml:space="preserve">0,01%</w:t>
            </w:r>
            <w:r>
              <w:rPr>
                <w:sz w:val="20"/>
                <w:szCs w:val="20"/>
              </w:rPr>
            </w:r>
          </w:p>
        </w:tc>
        <w:tc>
          <w:tcPr>
            <w:gridSpan w:val="2"/>
            <w:tcW w:w="1223" w:type="pct"/>
            <w:vAlign w:val="top"/>
            <w:vMerge w:val="continue"/>
            <w:textDirection w:val="lrTb"/>
            <w:noWrap w:val="false"/>
          </w:tcPr>
          <w:p>
            <w:pPr>
              <w:pStyle w:val="1128"/>
              <w:ind w:right="-17"/>
              <w:jc w:val="both"/>
              <w:spacing w:before="40"/>
              <w:tabs>
                <w:tab w:val="left" w:pos="4464" w:leader="none"/>
                <w:tab w:val="left" w:pos="5760" w:leader="none"/>
              </w:tabs>
              <w:rPr>
                <w:i/>
                <w:sz w:val="18"/>
                <w:szCs w:val="18"/>
              </w:rPr>
            </w:pPr>
            <w:r>
              <w:rPr>
                <w:i/>
                <w:sz w:val="18"/>
                <w:szCs w:val="18"/>
              </w:rPr>
            </w:r>
            <w:r>
              <w:rPr>
                <w:i/>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52"/>
        </w:trPr>
        <w:tc>
          <w:tcPr>
            <w:tcW w:w="465" w:type="pct"/>
            <w:vAlign w:val="top"/>
            <w:textDirection w:val="lrTb"/>
            <w:noWrap w:val="false"/>
          </w:tcPr>
          <w:p>
            <w:pPr>
              <w:pStyle w:val="1128"/>
              <w:jc w:val="center"/>
              <w:spacing w:before="40" w:after="40"/>
              <w:rPr>
                <w:bCs/>
                <w:sz w:val="20"/>
                <w:szCs w:val="20"/>
              </w:rPr>
            </w:pPr>
            <w:r>
              <w:rPr>
                <w:bCs/>
                <w:sz w:val="20"/>
                <w:szCs w:val="20"/>
              </w:rPr>
              <w:t xml:space="preserve">14.2.7.3.</w:t>
            </w:r>
            <w:r>
              <w:rPr>
                <w:bCs/>
                <w:sz w:val="20"/>
                <w:szCs w:val="20"/>
              </w:rPr>
            </w:r>
          </w:p>
        </w:tc>
        <w:tc>
          <w:tcPr>
            <w:gridSpan w:val="2"/>
            <w:tcW w:w="1250" w:type="pct"/>
            <w:vAlign w:val="top"/>
            <w:textDirection w:val="lrTb"/>
            <w:noWrap w:val="false"/>
          </w:tcPr>
          <w:p>
            <w:pPr>
              <w:pStyle w:val="1161"/>
              <w:spacing w:after="40"/>
              <w:rPr>
                <w:bCs/>
                <w:color w:val="000000"/>
                <w:sz w:val="20"/>
                <w:szCs w:val="20"/>
              </w:rPr>
            </w:pPr>
            <w:r>
              <w:rPr>
                <w:bCs/>
                <w:color w:val="000000"/>
                <w:sz w:val="20"/>
                <w:szCs w:val="20"/>
              </w:rPr>
              <w:t xml:space="preserve">Депозитарный учет и/или хранение иностранных финансовых инструментов, выпущенных вне территории Российской Федерации</w:t>
            </w:r>
            <w:r>
              <w:rPr>
                <w:bCs/>
                <w:color w:val="000000"/>
                <w:sz w:val="20"/>
                <w:szCs w:val="20"/>
              </w:rPr>
              <w:t xml:space="preserve">, </w:t>
            </w:r>
            <w:r>
              <w:rPr>
                <w:bCs/>
                <w:color w:val="000000"/>
                <w:sz w:val="20"/>
                <w:szCs w:val="20"/>
              </w:rPr>
              <w:t xml:space="preserve">за исключением </w:t>
            </w:r>
            <w:r>
              <w:rPr>
                <w:bCs/>
                <w:sz w:val="20"/>
                <w:szCs w:val="20"/>
              </w:rPr>
              <w:t xml:space="preserve">паев</w:t>
            </w:r>
            <w:r>
              <w:rPr>
                <w:bCs/>
                <w:sz w:val="20"/>
                <w:szCs w:val="20"/>
              </w:rPr>
              <w:t xml:space="preserve"> инвестиционных фондов</w:t>
            </w:r>
            <w:r>
              <w:rPr>
                <w:bCs/>
                <w:color w:val="000000"/>
                <w:sz w:val="20"/>
                <w:szCs w:val="20"/>
              </w:rPr>
            </w:r>
            <w:r>
              <w:rPr>
                <w:bCs/>
                <w:color w:val="000000"/>
                <w:sz w:val="20"/>
                <w:szCs w:val="20"/>
              </w:rPr>
            </w:r>
          </w:p>
        </w:tc>
        <w:tc>
          <w:tcPr>
            <w:gridSpan w:val="3"/>
            <w:tcW w:w="2062" w:type="pct"/>
            <w:vAlign w:val="top"/>
            <w:textDirection w:val="lrTb"/>
            <w:noWrap w:val="false"/>
          </w:tcPr>
          <w:p>
            <w:pPr>
              <w:pStyle w:val="1161"/>
              <w:jc w:val="both"/>
              <w:spacing w:before="40" w:after="40"/>
              <w:rPr>
                <w:bCs/>
                <w:color w:val="000000"/>
                <w:sz w:val="20"/>
                <w:szCs w:val="20"/>
              </w:rPr>
            </w:pPr>
            <w:r>
              <w:rPr>
                <w:bCs/>
                <w:color w:val="000000"/>
                <w:sz w:val="20"/>
                <w:szCs w:val="20"/>
              </w:rPr>
              <w:t xml:space="preserve">0,035% годовых минимум 30 руб. в месяц</w:t>
            </w:r>
            <w:r>
              <w:rPr>
                <w:bCs/>
                <w:color w:val="000000"/>
                <w:sz w:val="20"/>
                <w:szCs w:val="20"/>
              </w:rPr>
            </w:r>
            <w:r>
              <w:rPr>
                <w:bCs/>
                <w:color w:val="000000"/>
                <w:sz w:val="20"/>
                <w:szCs w:val="20"/>
              </w:rPr>
            </w:r>
          </w:p>
        </w:tc>
        <w:tc>
          <w:tcPr>
            <w:gridSpan w:val="2"/>
            <w:tcW w:w="1223" w:type="pct"/>
            <w:vAlign w:val="top"/>
            <w:textDirection w:val="lrTb"/>
            <w:noWrap w:val="false"/>
          </w:tcPr>
          <w:p>
            <w:pPr>
              <w:pStyle w:val="1161"/>
              <w:jc w:val="both"/>
              <w:spacing w:before="40" w:after="40"/>
              <w:rPr>
                <w:bCs/>
                <w:color w:val="000000"/>
                <w:sz w:val="20"/>
                <w:szCs w:val="20"/>
              </w:rPr>
            </w:pPr>
            <w:r>
              <w:rPr>
                <w:bCs/>
                <w:color w:val="000000"/>
                <w:sz w:val="20"/>
                <w:szCs w:val="20"/>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bCs/>
                <w:color w:val="000000"/>
                <w:sz w:val="20"/>
                <w:szCs w:val="20"/>
              </w:rPr>
              <w:t xml:space="preserve">».</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52"/>
        </w:trPr>
        <w:tc>
          <w:tcPr>
            <w:tcW w:w="465" w:type="pct"/>
            <w:vAlign w:val="top"/>
            <w:textDirection w:val="lrTb"/>
            <w:noWrap w:val="false"/>
          </w:tcPr>
          <w:p>
            <w:pPr>
              <w:pStyle w:val="1128"/>
              <w:jc w:val="center"/>
              <w:spacing w:before="40" w:after="40"/>
              <w:rPr>
                <w:bCs/>
                <w:sz w:val="20"/>
                <w:szCs w:val="20"/>
              </w:rPr>
            </w:pPr>
            <w:r>
              <w:rPr>
                <w:bCs/>
                <w:sz w:val="20"/>
                <w:szCs w:val="20"/>
              </w:rPr>
              <w:t xml:space="preserve">14.2.7.4.</w:t>
            </w:r>
            <w:r>
              <w:rPr>
                <w:bCs/>
                <w:sz w:val="20"/>
                <w:szCs w:val="20"/>
              </w:rPr>
            </w:r>
          </w:p>
        </w:tc>
        <w:tc>
          <w:tcPr>
            <w:gridSpan w:val="2"/>
            <w:tcW w:w="1250" w:type="pct"/>
            <w:vAlign w:val="top"/>
            <w:textDirection w:val="lrTb"/>
            <w:noWrap w:val="false"/>
          </w:tcPr>
          <w:p>
            <w:pPr>
              <w:pStyle w:val="1161"/>
              <w:spacing w:after="40"/>
              <w:rPr>
                <w:bCs/>
                <w:color w:val="000000"/>
                <w:sz w:val="20"/>
                <w:szCs w:val="20"/>
              </w:rPr>
            </w:pPr>
            <w:r>
              <w:rPr>
                <w:bCs/>
                <w:sz w:val="20"/>
                <w:szCs w:val="20"/>
              </w:rPr>
              <w:t xml:space="preserve">Депозитарный учет прав на инвестиционные паи паевых инвестиционных фондов выпущенных вне территории Российской Федерации</w:t>
            </w:r>
            <w:r>
              <w:rPr>
                <w:bCs/>
                <w:color w:val="000000"/>
                <w:sz w:val="20"/>
                <w:szCs w:val="20"/>
              </w:rPr>
            </w:r>
            <w:r>
              <w:rPr>
                <w:bCs/>
                <w:color w:val="000000"/>
                <w:sz w:val="20"/>
                <w:szCs w:val="20"/>
              </w:rPr>
            </w:r>
          </w:p>
        </w:tc>
        <w:tc>
          <w:tcPr>
            <w:gridSpan w:val="3"/>
            <w:tcW w:w="2062" w:type="pct"/>
            <w:vAlign w:val="top"/>
            <w:textDirection w:val="lrTb"/>
            <w:noWrap w:val="false"/>
          </w:tcPr>
          <w:p>
            <w:pPr>
              <w:pStyle w:val="1161"/>
              <w:jc w:val="both"/>
              <w:spacing w:before="40" w:after="40"/>
              <w:rPr>
                <w:bCs/>
                <w:color w:val="000000"/>
                <w:sz w:val="20"/>
                <w:szCs w:val="20"/>
              </w:rPr>
            </w:pPr>
            <w:r>
              <w:rPr>
                <w:sz w:val="20"/>
                <w:szCs w:val="20"/>
              </w:rPr>
              <w:t xml:space="preserve">10</w:t>
            </w:r>
            <w:r>
              <w:rPr>
                <w:sz w:val="20"/>
                <w:szCs w:val="20"/>
              </w:rPr>
              <w:t xml:space="preserve">0 руб</w:t>
            </w:r>
            <w:r>
              <w:rPr>
                <w:sz w:val="20"/>
                <w:szCs w:val="20"/>
              </w:rPr>
              <w:t xml:space="preserve">.</w:t>
            </w:r>
            <w:r>
              <w:rPr>
                <w:sz w:val="20"/>
                <w:szCs w:val="20"/>
              </w:rPr>
              <w:t xml:space="preserve"> в месяц</w:t>
            </w:r>
            <w:r>
              <w:rPr>
                <w:bCs/>
                <w:color w:val="000000"/>
                <w:sz w:val="20"/>
                <w:szCs w:val="20"/>
              </w:rPr>
            </w:r>
            <w:r>
              <w:rPr>
                <w:bCs/>
                <w:color w:val="000000"/>
                <w:sz w:val="20"/>
                <w:szCs w:val="20"/>
              </w:rPr>
            </w:r>
          </w:p>
        </w:tc>
        <w:tc>
          <w:tcPr>
            <w:gridSpan w:val="2"/>
            <w:tcW w:w="1223" w:type="pct"/>
            <w:vAlign w:val="top"/>
            <w:textDirection w:val="lrTb"/>
            <w:noWrap w:val="false"/>
          </w:tcPr>
          <w:p>
            <w:pPr>
              <w:pStyle w:val="1161"/>
              <w:jc w:val="both"/>
              <w:spacing w:before="40" w:after="40"/>
              <w:rPr>
                <w:bCs/>
                <w:color w:val="000000"/>
              </w:rPr>
            </w:pPr>
            <w:r>
              <w:rPr>
                <w:sz w:val="20"/>
                <w:szCs w:val="20"/>
              </w:rPr>
              <w:t xml:space="preserve">В месяц за инвестиционные паи каждого инвестиционного фонда (вне зависимости от количества паев)</w:t>
            </w:r>
            <w:r>
              <w:rPr>
                <w:sz w:val="20"/>
                <w:szCs w:val="20"/>
              </w:rPr>
              <w:t xml:space="preserve">».</w:t>
            </w:r>
            <w:r>
              <w:rPr>
                <w:bCs/>
                <w:color w:val="000000"/>
              </w:rPr>
            </w:r>
            <w:r>
              <w:rPr>
                <w:bCs/>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52"/>
        </w:trPr>
        <w:tc>
          <w:tcPr>
            <w:tcW w:w="465" w:type="pct"/>
            <w:vAlign w:val="top"/>
            <w:textDirection w:val="lrTb"/>
            <w:noWrap w:val="false"/>
          </w:tcPr>
          <w:p>
            <w:pPr>
              <w:pStyle w:val="1128"/>
              <w:jc w:val="center"/>
              <w:spacing w:before="40" w:after="40"/>
              <w:rPr>
                <w:bCs/>
                <w:sz w:val="20"/>
                <w:szCs w:val="20"/>
              </w:rPr>
            </w:pPr>
            <w:r>
              <w:rPr>
                <w:bCs/>
                <w:sz w:val="20"/>
                <w:szCs w:val="20"/>
              </w:rPr>
              <w:t xml:space="preserve">14.2.7.5.</w:t>
            </w:r>
            <w:r>
              <w:rPr>
                <w:bCs/>
                <w:sz w:val="20"/>
                <w:szCs w:val="20"/>
              </w:rPr>
            </w:r>
          </w:p>
        </w:tc>
        <w:tc>
          <w:tcPr>
            <w:gridSpan w:val="2"/>
            <w:tcW w:w="1250" w:type="pct"/>
            <w:vAlign w:val="top"/>
            <w:textDirection w:val="lrTb"/>
            <w:noWrap w:val="false"/>
          </w:tcPr>
          <w:p>
            <w:pPr>
              <w:pStyle w:val="1161"/>
              <w:spacing w:after="40"/>
              <w:rPr>
                <w:bCs/>
                <w:color w:val="000000"/>
                <w:sz w:val="20"/>
                <w:szCs w:val="20"/>
              </w:rPr>
            </w:pPr>
            <w:r>
              <w:rPr>
                <w:bCs/>
                <w:sz w:val="20"/>
                <w:szCs w:val="20"/>
              </w:rPr>
              <w:t xml:space="preserve">Депозитарный учет прав на инвестиционные паи паевых инвестиционных фондов выпущенных на территории Российской Федерации</w:t>
            </w:r>
            <w:r>
              <w:rPr>
                <w:bCs/>
                <w:color w:val="000000"/>
                <w:sz w:val="20"/>
                <w:szCs w:val="20"/>
              </w:rPr>
            </w:r>
            <w:r>
              <w:rPr>
                <w:bCs/>
                <w:color w:val="000000"/>
                <w:sz w:val="20"/>
                <w:szCs w:val="20"/>
              </w:rPr>
            </w:r>
          </w:p>
        </w:tc>
        <w:tc>
          <w:tcPr>
            <w:gridSpan w:val="3"/>
            <w:tcW w:w="2062" w:type="pct"/>
            <w:vAlign w:val="top"/>
            <w:textDirection w:val="lrTb"/>
            <w:noWrap w:val="false"/>
          </w:tcPr>
          <w:p>
            <w:pPr>
              <w:pStyle w:val="1161"/>
              <w:jc w:val="both"/>
              <w:spacing w:before="40" w:after="40"/>
              <w:rPr>
                <w:bCs/>
                <w:color w:val="000000"/>
                <w:sz w:val="20"/>
                <w:szCs w:val="20"/>
              </w:rPr>
            </w:pPr>
            <w:r>
              <w:rPr>
                <w:sz w:val="20"/>
                <w:szCs w:val="20"/>
              </w:rPr>
              <w:t xml:space="preserve">30 руб</w:t>
            </w:r>
            <w:r>
              <w:rPr>
                <w:sz w:val="20"/>
                <w:szCs w:val="20"/>
              </w:rPr>
              <w:t xml:space="preserve">.</w:t>
            </w:r>
            <w:r>
              <w:rPr>
                <w:sz w:val="20"/>
                <w:szCs w:val="20"/>
              </w:rPr>
              <w:t xml:space="preserve"> в месяц</w:t>
            </w:r>
            <w:r>
              <w:rPr>
                <w:bCs/>
                <w:color w:val="000000"/>
                <w:sz w:val="20"/>
                <w:szCs w:val="20"/>
              </w:rPr>
            </w:r>
            <w:r>
              <w:rPr>
                <w:bCs/>
                <w:color w:val="000000"/>
                <w:sz w:val="20"/>
                <w:szCs w:val="20"/>
              </w:rPr>
            </w:r>
          </w:p>
        </w:tc>
        <w:tc>
          <w:tcPr>
            <w:gridSpan w:val="2"/>
            <w:tcW w:w="1223" w:type="pct"/>
            <w:vAlign w:val="top"/>
            <w:textDirection w:val="lrTb"/>
            <w:noWrap w:val="false"/>
          </w:tcPr>
          <w:p>
            <w:pPr>
              <w:pStyle w:val="1161"/>
              <w:jc w:val="both"/>
              <w:spacing w:before="40" w:after="40"/>
              <w:rPr>
                <w:bCs/>
                <w:color w:val="000000"/>
              </w:rPr>
            </w:pPr>
            <w:r>
              <w:rPr>
                <w:sz w:val="20"/>
                <w:szCs w:val="20"/>
              </w:rPr>
              <w:t xml:space="preserve">В месяц за инвестиционные паи каждого инвестиционного фонда (вне зависимости </w:t>
            </w:r>
            <w:r>
              <w:rPr>
                <w:sz w:val="20"/>
                <w:szCs w:val="20"/>
              </w:rPr>
              <w:br w:type="textWrapping" w:clear="all"/>
            </w:r>
            <w:r>
              <w:rPr>
                <w:sz w:val="20"/>
                <w:szCs w:val="20"/>
              </w:rPr>
              <w:t xml:space="preserve">от количества паев)</w:t>
            </w:r>
            <w:r>
              <w:rPr>
                <w:sz w:val="20"/>
                <w:szCs w:val="20"/>
              </w:rPr>
              <w:t xml:space="preserve">».</w:t>
            </w:r>
            <w:r>
              <w:rPr>
                <w:bCs/>
                <w:color w:val="000000"/>
              </w:rPr>
            </w:r>
            <w:r>
              <w:rPr>
                <w:bCs/>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8"/>
            <w:tcW w:w="5000" w:type="pct"/>
            <w:vAlign w:val="center"/>
            <w:textDirection w:val="lrTb"/>
            <w:noWrap w:val="false"/>
          </w:tcPr>
          <w:p>
            <w:pPr>
              <w:pStyle w:val="1128"/>
              <w:jc w:val="center"/>
              <w:spacing w:before="40" w:after="40"/>
              <w:tabs>
                <w:tab w:val="left" w:pos="7920" w:leader="none"/>
              </w:tabs>
              <w:rPr>
                <w:b/>
                <w:bCs/>
                <w:sz w:val="22"/>
                <w:szCs w:val="22"/>
              </w:rPr>
            </w:pPr>
            <w:r>
              <w:rPr>
                <w:b/>
                <w:bCs/>
                <w:sz w:val="22"/>
                <w:szCs w:val="22"/>
              </w:rPr>
            </w:r>
            <w:r>
              <w:rPr>
                <w:b/>
                <w:bCs/>
                <w:sz w:val="22"/>
                <w:szCs w:val="22"/>
              </w:rPr>
            </w:r>
          </w:p>
          <w:p>
            <w:pPr>
              <w:pStyle w:val="1128"/>
              <w:jc w:val="center"/>
              <w:spacing w:before="40" w:after="40"/>
              <w:tabs>
                <w:tab w:val="left" w:pos="7920" w:leader="none"/>
              </w:tabs>
              <w:rPr>
                <w:b/>
                <w:bCs/>
                <w:sz w:val="22"/>
                <w:szCs w:val="22"/>
              </w:rPr>
            </w:pPr>
            <w:r>
              <w:rPr>
                <w:b/>
                <w:bCs/>
                <w:sz w:val="22"/>
                <w:szCs w:val="22"/>
              </w:rPr>
            </w:r>
            <w:r>
              <w:rPr>
                <w:b/>
                <w:bCs/>
                <w:sz w:val="22"/>
                <w:szCs w:val="22"/>
              </w:rPr>
            </w:r>
          </w:p>
          <w:p>
            <w:pPr>
              <w:pStyle w:val="1128"/>
              <w:jc w:val="center"/>
              <w:spacing w:before="40" w:after="40"/>
              <w:tabs>
                <w:tab w:val="left" w:pos="7920" w:leader="none"/>
              </w:tabs>
              <w:rPr>
                <w:b/>
                <w:bCs/>
                <w:sz w:val="22"/>
                <w:szCs w:val="22"/>
              </w:rPr>
            </w:pPr>
            <w:r>
              <w:rPr>
                <w:b/>
                <w:bCs/>
                <w:sz w:val="22"/>
                <w:szCs w:val="22"/>
              </w:rPr>
              <w:t xml:space="preserve">14.3. Прием/выдача сертификатов ценных бумаг на/с хранение(я)</w:t>
            </w:r>
            <w:r>
              <w:rPr>
                <w:b/>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65" w:type="pct"/>
            <w:vAlign w:val="top"/>
            <w:textDirection w:val="lrTb"/>
            <w:noWrap w:val="false"/>
          </w:tcPr>
          <w:p>
            <w:pPr>
              <w:pStyle w:val="1128"/>
              <w:jc w:val="center"/>
              <w:spacing w:before="40" w:after="40"/>
              <w:rPr>
                <w:bCs/>
                <w:sz w:val="20"/>
                <w:szCs w:val="20"/>
              </w:rPr>
            </w:pPr>
            <w:r>
              <w:rPr>
                <w:bCs/>
                <w:sz w:val="20"/>
                <w:szCs w:val="20"/>
              </w:rPr>
              <w:t xml:space="preserve">14.3.1.</w:t>
            </w:r>
            <w:r>
              <w:rPr>
                <w:bCs/>
                <w:sz w:val="20"/>
                <w:szCs w:val="20"/>
              </w:rPr>
            </w:r>
          </w:p>
        </w:tc>
        <w:tc>
          <w:tcPr>
            <w:gridSpan w:val="3"/>
            <w:tcW w:w="2507" w:type="pct"/>
            <w:vAlign w:val="top"/>
            <w:textDirection w:val="lrTb"/>
            <w:noWrap w:val="false"/>
          </w:tcPr>
          <w:p>
            <w:pPr>
              <w:pStyle w:val="1128"/>
              <w:spacing w:before="40" w:after="40"/>
              <w:rPr>
                <w:bCs/>
                <w:sz w:val="20"/>
                <w:szCs w:val="20"/>
              </w:rPr>
            </w:pPr>
            <w:r>
              <w:rPr>
                <w:bCs/>
                <w:sz w:val="20"/>
                <w:szCs w:val="20"/>
              </w:rPr>
              <w:t xml:space="preserve">Прием сертификатов эмисcионных ценных бумаг</w:t>
            </w:r>
            <w:r>
              <w:rPr>
                <w:bCs/>
                <w:sz w:val="20"/>
                <w:szCs w:val="20"/>
              </w:rPr>
            </w:r>
          </w:p>
        </w:tc>
        <w:tc>
          <w:tcPr>
            <w:tcW w:w="736" w:type="pct"/>
            <w:vAlign w:val="top"/>
            <w:textDirection w:val="lrTb"/>
            <w:noWrap w:val="false"/>
          </w:tcPr>
          <w:p>
            <w:pPr>
              <w:pStyle w:val="1128"/>
              <w:jc w:val="center"/>
              <w:spacing w:before="40" w:after="40"/>
              <w:rPr>
                <w:bCs/>
                <w:sz w:val="20"/>
                <w:szCs w:val="20"/>
              </w:rPr>
            </w:pPr>
            <w:r>
              <w:rPr>
                <w:bCs/>
                <w:sz w:val="20"/>
                <w:szCs w:val="20"/>
              </w:rPr>
              <w:t xml:space="preserve">30 руб.за каждый лист</w:t>
            </w:r>
            <w:r>
              <w:rPr>
                <w:bCs/>
                <w:sz w:val="20"/>
                <w:szCs w:val="20"/>
              </w:rPr>
            </w:r>
          </w:p>
        </w:tc>
        <w:tc>
          <w:tcPr>
            <w:gridSpan w:val="3"/>
            <w:tcW w:w="1292" w:type="pct"/>
            <w:vAlign w:val="top"/>
            <w:textDirection w:val="lrTb"/>
            <w:noWrap w:val="false"/>
          </w:tcPr>
          <w:p>
            <w:pPr>
              <w:pStyle w:val="1128"/>
              <w:ind w:left="-2" w:right="-18"/>
              <w:jc w:val="both"/>
              <w:spacing w:before="40" w:after="40"/>
              <w:tabs>
                <w:tab w:val="left" w:pos="4464" w:leader="none"/>
                <w:tab w:val="left" w:pos="5760" w:leader="none"/>
              </w:tabs>
              <w:rPr>
                <w:i/>
                <w:iCs/>
                <w:sz w:val="22"/>
                <w:szCs w:val="22"/>
              </w:rPr>
            </w:pPr>
            <w:r>
              <w:rPr>
                <w:i/>
                <w:iCs/>
                <w:sz w:val="22"/>
                <w:szCs w:val="22"/>
              </w:rPr>
            </w:r>
            <w:r>
              <w:rPr>
                <w:i/>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65" w:type="pct"/>
            <w:vAlign w:val="top"/>
            <w:textDirection w:val="lrTb"/>
            <w:noWrap w:val="false"/>
          </w:tcPr>
          <w:p>
            <w:pPr>
              <w:pStyle w:val="1128"/>
              <w:jc w:val="center"/>
              <w:spacing w:before="40" w:after="40"/>
              <w:rPr>
                <w:bCs/>
                <w:sz w:val="20"/>
                <w:szCs w:val="20"/>
              </w:rPr>
            </w:pPr>
            <w:r>
              <w:rPr>
                <w:bCs/>
                <w:sz w:val="20"/>
                <w:szCs w:val="20"/>
              </w:rPr>
              <w:t xml:space="preserve">14.3.2.</w:t>
            </w:r>
            <w:r>
              <w:rPr>
                <w:bCs/>
                <w:sz w:val="20"/>
                <w:szCs w:val="20"/>
              </w:rPr>
            </w:r>
          </w:p>
        </w:tc>
        <w:tc>
          <w:tcPr>
            <w:gridSpan w:val="3"/>
            <w:tcW w:w="2507" w:type="pct"/>
            <w:vAlign w:val="top"/>
            <w:textDirection w:val="lrTb"/>
            <w:noWrap w:val="false"/>
          </w:tcPr>
          <w:p>
            <w:pPr>
              <w:pStyle w:val="1128"/>
              <w:spacing w:before="40" w:after="40"/>
              <w:rPr>
                <w:bCs/>
                <w:sz w:val="20"/>
                <w:szCs w:val="20"/>
              </w:rPr>
            </w:pPr>
            <w:r>
              <w:rPr>
                <w:bCs/>
                <w:sz w:val="20"/>
                <w:szCs w:val="20"/>
              </w:rPr>
              <w:t xml:space="preserve">Выдача сертификатов эмиссионных ценных бумаг</w:t>
            </w:r>
            <w:r>
              <w:rPr>
                <w:bCs/>
                <w:sz w:val="20"/>
                <w:szCs w:val="20"/>
              </w:rPr>
            </w:r>
          </w:p>
          <w:p>
            <w:pPr>
              <w:pStyle w:val="1128"/>
              <w:ind w:left="180"/>
              <w:spacing w:before="40" w:after="40"/>
              <w:tabs>
                <w:tab w:val="left" w:pos="540" w:leader="none"/>
              </w:tabs>
              <w:rPr>
                <w:bCs/>
                <w:sz w:val="20"/>
                <w:szCs w:val="20"/>
              </w:rPr>
            </w:pPr>
            <w:r>
              <w:rPr>
                <w:bCs/>
                <w:sz w:val="20"/>
                <w:szCs w:val="20"/>
              </w:rPr>
            </w:r>
            <w:r>
              <w:rPr>
                <w:bCs/>
                <w:sz w:val="20"/>
                <w:szCs w:val="20"/>
              </w:rPr>
            </w:r>
          </w:p>
        </w:tc>
        <w:tc>
          <w:tcPr>
            <w:tcW w:w="736" w:type="pct"/>
            <w:vAlign w:val="top"/>
            <w:textDirection w:val="lrTb"/>
            <w:noWrap w:val="false"/>
          </w:tcPr>
          <w:p>
            <w:pPr>
              <w:pStyle w:val="1128"/>
              <w:jc w:val="center"/>
              <w:spacing w:before="40" w:after="40"/>
              <w:rPr>
                <w:bCs/>
                <w:sz w:val="20"/>
                <w:szCs w:val="20"/>
              </w:rPr>
            </w:pPr>
            <w:r>
              <w:rPr>
                <w:bCs/>
                <w:sz w:val="20"/>
                <w:szCs w:val="20"/>
              </w:rPr>
              <w:t xml:space="preserve">10 руб. за каждый лист. Мин 300 руб.</w:t>
            </w:r>
            <w:r>
              <w:rPr>
                <w:bCs/>
                <w:sz w:val="20"/>
                <w:szCs w:val="20"/>
              </w:rPr>
            </w:r>
          </w:p>
        </w:tc>
        <w:tc>
          <w:tcPr>
            <w:gridSpan w:val="3"/>
            <w:tcW w:w="1292" w:type="pct"/>
            <w:vAlign w:val="top"/>
            <w:textDirection w:val="lrTb"/>
            <w:noWrap w:val="false"/>
          </w:tcPr>
          <w:p>
            <w:pPr>
              <w:pStyle w:val="1128"/>
              <w:jc w:val="center"/>
              <w:spacing w:before="40" w:after="40"/>
              <w:rPr>
                <w:i/>
                <w:iCs/>
                <w:sz w:val="22"/>
                <w:szCs w:val="22"/>
              </w:rPr>
            </w:pPr>
            <w:r>
              <w:rPr>
                <w:i/>
                <w:iCs/>
                <w:sz w:val="22"/>
                <w:szCs w:val="22"/>
              </w:rPr>
            </w:r>
            <w:r>
              <w:rPr>
                <w:i/>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65" w:type="pct"/>
            <w:vAlign w:val="top"/>
            <w:textDirection w:val="lrTb"/>
            <w:noWrap w:val="false"/>
          </w:tcPr>
          <w:p>
            <w:pPr>
              <w:pStyle w:val="1128"/>
              <w:jc w:val="center"/>
              <w:spacing w:before="40" w:after="40"/>
              <w:rPr>
                <w:bCs/>
                <w:sz w:val="20"/>
                <w:szCs w:val="20"/>
              </w:rPr>
            </w:pPr>
            <w:r>
              <w:rPr>
                <w:bCs/>
                <w:sz w:val="20"/>
                <w:szCs w:val="20"/>
              </w:rPr>
              <w:t xml:space="preserve">14.3.3.</w:t>
            </w:r>
            <w:r>
              <w:rPr>
                <w:bCs/>
                <w:sz w:val="20"/>
                <w:szCs w:val="20"/>
              </w:rPr>
            </w:r>
          </w:p>
        </w:tc>
        <w:tc>
          <w:tcPr>
            <w:gridSpan w:val="3"/>
            <w:tcW w:w="2507" w:type="pct"/>
            <w:vAlign w:val="top"/>
            <w:textDirection w:val="lrTb"/>
            <w:noWrap w:val="false"/>
          </w:tcPr>
          <w:p>
            <w:pPr>
              <w:pStyle w:val="1128"/>
              <w:spacing w:before="40" w:after="40"/>
              <w:rPr>
                <w:bCs/>
                <w:sz w:val="20"/>
                <w:szCs w:val="20"/>
              </w:rPr>
            </w:pPr>
            <w:r>
              <w:rPr>
                <w:bCs/>
                <w:sz w:val="20"/>
                <w:szCs w:val="20"/>
              </w:rPr>
              <w:t xml:space="preserve">Прием неэмиссионных ценных бумаг с обязательной проверкой у эмитента</w:t>
            </w:r>
            <w:r>
              <w:rPr>
                <w:bCs/>
                <w:sz w:val="20"/>
                <w:szCs w:val="20"/>
              </w:rPr>
            </w:r>
          </w:p>
        </w:tc>
        <w:tc>
          <w:tcPr>
            <w:tcW w:w="736" w:type="pct"/>
            <w:vAlign w:val="top"/>
            <w:textDirection w:val="lrTb"/>
            <w:noWrap w:val="false"/>
          </w:tcPr>
          <w:p>
            <w:pPr>
              <w:pStyle w:val="1128"/>
              <w:jc w:val="center"/>
              <w:spacing w:before="40" w:after="40"/>
              <w:rPr>
                <w:bCs/>
                <w:sz w:val="20"/>
                <w:szCs w:val="20"/>
              </w:rPr>
            </w:pPr>
            <w:r>
              <w:rPr>
                <w:bCs/>
                <w:sz w:val="20"/>
                <w:szCs w:val="20"/>
              </w:rPr>
              <w:t xml:space="preserve">30 руб. за каждый лист</w:t>
            </w:r>
            <w:r>
              <w:rPr>
                <w:bCs/>
                <w:sz w:val="20"/>
                <w:szCs w:val="20"/>
              </w:rPr>
            </w:r>
          </w:p>
        </w:tc>
        <w:tc>
          <w:tcPr>
            <w:gridSpan w:val="3"/>
            <w:tcW w:w="1292" w:type="pct"/>
            <w:vAlign w:val="top"/>
            <w:textDirection w:val="lrTb"/>
            <w:noWrap w:val="false"/>
          </w:tcPr>
          <w:p>
            <w:pPr>
              <w:pStyle w:val="1128"/>
              <w:ind w:right="-18"/>
              <w:jc w:val="both"/>
              <w:spacing w:before="40" w:after="40"/>
              <w:tabs>
                <w:tab w:val="left" w:pos="4464" w:leader="none"/>
                <w:tab w:val="left" w:pos="5760" w:leader="none"/>
              </w:tabs>
              <w:rPr>
                <w:i/>
                <w:iCs/>
                <w:sz w:val="22"/>
                <w:szCs w:val="22"/>
              </w:rPr>
            </w:pPr>
            <w:r>
              <w:rPr>
                <w:i/>
                <w:iCs/>
                <w:sz w:val="22"/>
                <w:szCs w:val="22"/>
              </w:rPr>
            </w:r>
            <w:r>
              <w:rPr>
                <w:i/>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65" w:type="pct"/>
            <w:vAlign w:val="top"/>
            <w:textDirection w:val="lrTb"/>
            <w:noWrap w:val="false"/>
          </w:tcPr>
          <w:p>
            <w:pPr>
              <w:pStyle w:val="1128"/>
              <w:jc w:val="center"/>
              <w:spacing w:before="40" w:after="40"/>
              <w:rPr>
                <w:bCs/>
                <w:sz w:val="20"/>
                <w:szCs w:val="20"/>
              </w:rPr>
            </w:pPr>
            <w:r>
              <w:rPr>
                <w:bCs/>
                <w:sz w:val="20"/>
                <w:szCs w:val="20"/>
              </w:rPr>
              <w:t xml:space="preserve">14.3.4.</w:t>
            </w:r>
            <w:r>
              <w:rPr>
                <w:bCs/>
                <w:sz w:val="20"/>
                <w:szCs w:val="20"/>
              </w:rPr>
            </w:r>
          </w:p>
        </w:tc>
        <w:tc>
          <w:tcPr>
            <w:gridSpan w:val="3"/>
            <w:tcW w:w="2507" w:type="pct"/>
            <w:vAlign w:val="top"/>
            <w:textDirection w:val="lrTb"/>
            <w:noWrap w:val="false"/>
          </w:tcPr>
          <w:p>
            <w:pPr>
              <w:pStyle w:val="1128"/>
              <w:spacing w:before="40" w:after="40"/>
              <w:rPr>
                <w:bCs/>
                <w:sz w:val="20"/>
                <w:szCs w:val="20"/>
              </w:rPr>
            </w:pPr>
            <w:r>
              <w:rPr>
                <w:bCs/>
                <w:sz w:val="20"/>
                <w:szCs w:val="20"/>
              </w:rPr>
              <w:t xml:space="preserve">Выдача неэмиссионных ценных бумаг</w:t>
            </w:r>
            <w:r>
              <w:rPr>
                <w:bCs/>
                <w:sz w:val="20"/>
                <w:szCs w:val="20"/>
              </w:rPr>
            </w:r>
          </w:p>
          <w:p>
            <w:pPr>
              <w:pStyle w:val="1128"/>
              <w:spacing w:before="40" w:after="40"/>
              <w:rPr>
                <w:bCs/>
                <w:sz w:val="20"/>
                <w:szCs w:val="20"/>
              </w:rPr>
            </w:pPr>
            <w:r>
              <w:rPr>
                <w:bCs/>
                <w:sz w:val="20"/>
                <w:szCs w:val="20"/>
              </w:rPr>
            </w:r>
            <w:r>
              <w:rPr>
                <w:bCs/>
                <w:sz w:val="20"/>
                <w:szCs w:val="20"/>
              </w:rPr>
            </w:r>
          </w:p>
        </w:tc>
        <w:tc>
          <w:tcPr>
            <w:tcW w:w="736" w:type="pct"/>
            <w:vAlign w:val="top"/>
            <w:textDirection w:val="lrTb"/>
            <w:noWrap w:val="false"/>
          </w:tcPr>
          <w:p>
            <w:pPr>
              <w:pStyle w:val="1128"/>
              <w:jc w:val="center"/>
              <w:spacing w:before="40" w:after="40"/>
              <w:rPr>
                <w:bCs/>
                <w:sz w:val="20"/>
                <w:szCs w:val="20"/>
              </w:rPr>
            </w:pPr>
            <w:r>
              <w:rPr>
                <w:bCs/>
                <w:sz w:val="20"/>
                <w:szCs w:val="20"/>
              </w:rPr>
              <w:t xml:space="preserve">10 руб. за каждый лист.           Мин 300 руб.</w:t>
            </w:r>
            <w:r>
              <w:rPr>
                <w:bCs/>
                <w:sz w:val="20"/>
                <w:szCs w:val="20"/>
              </w:rPr>
            </w:r>
          </w:p>
        </w:tc>
        <w:tc>
          <w:tcPr>
            <w:gridSpan w:val="3"/>
            <w:tcW w:w="1292" w:type="pct"/>
            <w:vAlign w:val="top"/>
            <w:textDirection w:val="lrTb"/>
            <w:noWrap w:val="false"/>
          </w:tcPr>
          <w:p>
            <w:pPr>
              <w:pStyle w:val="1128"/>
              <w:jc w:val="center"/>
              <w:spacing w:before="40" w:after="40"/>
              <w:rPr>
                <w:i/>
                <w:iCs/>
                <w:sz w:val="22"/>
                <w:szCs w:val="22"/>
              </w:rPr>
            </w:pPr>
            <w:r>
              <w:rPr>
                <w:i/>
                <w:iCs/>
                <w:sz w:val="22"/>
                <w:szCs w:val="22"/>
              </w:rPr>
            </w:r>
            <w:r>
              <w:rPr>
                <w:i/>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8"/>
            <w:tcW w:w="5000" w:type="pct"/>
            <w:vAlign w:val="center"/>
            <w:textDirection w:val="lrTb"/>
            <w:noWrap w:val="false"/>
          </w:tcPr>
          <w:p>
            <w:pPr>
              <w:pStyle w:val="1128"/>
              <w:jc w:val="center"/>
              <w:spacing w:before="40" w:after="40"/>
              <w:tabs>
                <w:tab w:val="left" w:pos="7920" w:leader="none"/>
              </w:tabs>
              <w:rPr>
                <w:b/>
                <w:bCs/>
                <w:sz w:val="22"/>
                <w:szCs w:val="22"/>
              </w:rPr>
            </w:pPr>
            <w:r>
              <w:rPr>
                <w:b/>
                <w:bCs/>
                <w:sz w:val="22"/>
                <w:szCs w:val="22"/>
              </w:rPr>
            </w:r>
            <w:r>
              <w:rPr>
                <w:b/>
                <w:bCs/>
                <w:sz w:val="22"/>
                <w:szCs w:val="22"/>
              </w:rPr>
            </w:r>
          </w:p>
          <w:p>
            <w:pPr>
              <w:pStyle w:val="1128"/>
              <w:jc w:val="center"/>
              <w:spacing w:before="40" w:after="40"/>
              <w:tabs>
                <w:tab w:val="left" w:pos="7920" w:leader="none"/>
              </w:tabs>
              <w:rPr>
                <w:b/>
                <w:bCs/>
                <w:sz w:val="22"/>
                <w:szCs w:val="22"/>
              </w:rPr>
            </w:pPr>
            <w:r>
              <w:rPr>
                <w:b/>
                <w:bCs/>
                <w:sz w:val="22"/>
                <w:szCs w:val="22"/>
              </w:rPr>
              <w:t xml:space="preserve">14.4. Переводы ценных бумаг и иностранных финансовых инструментов по счетам депо</w:t>
            </w:r>
            <w:r>
              <w:rPr>
                <w:b/>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65" w:type="pct"/>
            <w:vAlign w:val="top"/>
            <w:textDirection w:val="lrTb"/>
            <w:noWrap w:val="false"/>
          </w:tcPr>
          <w:p>
            <w:pPr>
              <w:pStyle w:val="1128"/>
              <w:jc w:val="center"/>
              <w:spacing w:before="40" w:after="40"/>
              <w:rPr>
                <w:bCs/>
                <w:sz w:val="20"/>
                <w:szCs w:val="20"/>
              </w:rPr>
            </w:pPr>
            <w:r>
              <w:rPr>
                <w:bCs/>
                <w:sz w:val="20"/>
                <w:szCs w:val="20"/>
              </w:rPr>
              <w:t xml:space="preserve">14.4.1.</w:t>
            </w:r>
            <w:r>
              <w:rPr>
                <w:bCs/>
                <w:sz w:val="20"/>
                <w:szCs w:val="20"/>
              </w:rPr>
            </w:r>
          </w:p>
        </w:tc>
        <w:tc>
          <w:tcPr>
            <w:gridSpan w:val="3"/>
            <w:tcW w:w="2507" w:type="pct"/>
            <w:vAlign w:val="top"/>
            <w:textDirection w:val="lrTb"/>
            <w:noWrap w:val="false"/>
          </w:tcPr>
          <w:p>
            <w:pPr>
              <w:pStyle w:val="1128"/>
              <w:spacing w:before="40" w:after="40"/>
              <w:rPr>
                <w:bCs/>
                <w:sz w:val="20"/>
                <w:szCs w:val="20"/>
              </w:rPr>
            </w:pPr>
            <w:r>
              <w:rPr>
                <w:bCs/>
                <w:sz w:val="20"/>
                <w:szCs w:val="20"/>
              </w:rPr>
              <w:t xml:space="preserve">Перевод «поставка/получение, свободная от платежа» </w:t>
            </w:r>
            <w:r>
              <w:rPr>
                <w:bCs/>
                <w:sz w:val="20"/>
                <w:szCs w:val="20"/>
              </w:rPr>
            </w:r>
          </w:p>
        </w:tc>
        <w:tc>
          <w:tcPr>
            <w:tcW w:w="736" w:type="pct"/>
            <w:vAlign w:val="top"/>
            <w:textDirection w:val="lrTb"/>
            <w:noWrap w:val="false"/>
          </w:tcPr>
          <w:p>
            <w:pPr>
              <w:pStyle w:val="1128"/>
              <w:jc w:val="center"/>
              <w:spacing w:before="40" w:after="40"/>
              <w:rPr>
                <w:bCs/>
                <w:sz w:val="20"/>
                <w:szCs w:val="20"/>
              </w:rPr>
            </w:pPr>
            <w:r>
              <w:rPr>
                <w:bCs/>
                <w:sz w:val="20"/>
                <w:szCs w:val="20"/>
              </w:rPr>
              <w:t xml:space="preserve">6</w:t>
            </w:r>
            <w:r>
              <w:rPr>
                <w:bCs/>
                <w:sz w:val="20"/>
                <w:szCs w:val="20"/>
              </w:rPr>
              <w:t xml:space="preserve">00 руб.  </w:t>
            </w:r>
            <w:r>
              <w:rPr>
                <w:bCs/>
                <w:sz w:val="20"/>
                <w:szCs w:val="20"/>
              </w:rPr>
            </w:r>
          </w:p>
        </w:tc>
        <w:tc>
          <w:tcPr>
            <w:gridSpan w:val="3"/>
            <w:tcW w:w="1292" w:type="pct"/>
            <w:vAlign w:val="top"/>
            <w:textDirection w:val="lrTb"/>
            <w:noWrap w:val="false"/>
          </w:tcPr>
          <w:p>
            <w:pPr>
              <w:pStyle w:val="1128"/>
              <w:ind w:left="-2" w:right="-18"/>
              <w:jc w:val="both"/>
              <w:spacing w:before="40" w:after="40"/>
              <w:tabs>
                <w:tab w:val="left" w:pos="4464" w:leader="none"/>
                <w:tab w:val="left" w:pos="5760" w:leader="none"/>
              </w:tabs>
              <w:rPr>
                <w:i/>
                <w:iCs/>
                <w:sz w:val="22"/>
                <w:szCs w:val="22"/>
              </w:rPr>
            </w:pPr>
            <w:r>
              <w:rPr>
                <w:i/>
                <w:iCs/>
                <w:sz w:val="22"/>
                <w:szCs w:val="22"/>
              </w:rPr>
            </w:r>
            <w:r>
              <w:rPr>
                <w:i/>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65" w:type="pct"/>
            <w:vAlign w:val="top"/>
            <w:textDirection w:val="lrTb"/>
            <w:noWrap w:val="false"/>
          </w:tcPr>
          <w:p>
            <w:pPr>
              <w:pStyle w:val="1128"/>
              <w:jc w:val="center"/>
              <w:spacing w:before="40" w:after="40"/>
              <w:rPr>
                <w:bCs/>
                <w:sz w:val="20"/>
                <w:szCs w:val="20"/>
              </w:rPr>
            </w:pPr>
            <w:r>
              <w:rPr>
                <w:bCs/>
                <w:sz w:val="20"/>
                <w:szCs w:val="20"/>
              </w:rPr>
              <w:t xml:space="preserve">14.4.2.</w:t>
            </w:r>
            <w:r>
              <w:rPr>
                <w:bCs/>
                <w:sz w:val="20"/>
                <w:szCs w:val="20"/>
              </w:rPr>
            </w:r>
          </w:p>
        </w:tc>
        <w:tc>
          <w:tcPr>
            <w:gridSpan w:val="3"/>
            <w:tcW w:w="2507" w:type="pct"/>
            <w:vAlign w:val="top"/>
            <w:textDirection w:val="lrTb"/>
            <w:noWrap w:val="false"/>
          </w:tcPr>
          <w:p>
            <w:pPr>
              <w:pStyle w:val="1128"/>
              <w:spacing w:before="40" w:after="40"/>
              <w:rPr>
                <w:bCs/>
                <w:sz w:val="20"/>
                <w:szCs w:val="20"/>
              </w:rPr>
            </w:pPr>
            <w:r>
              <w:rPr>
                <w:bCs/>
                <w:sz w:val="20"/>
                <w:szCs w:val="20"/>
              </w:rPr>
              <w:t xml:space="preserve">Перевод «поставка/получение против платежа» </w:t>
            </w:r>
            <w:r>
              <w:rPr>
                <w:bCs/>
                <w:sz w:val="20"/>
                <w:szCs w:val="20"/>
              </w:rPr>
            </w:r>
          </w:p>
        </w:tc>
        <w:tc>
          <w:tcPr>
            <w:tcW w:w="736" w:type="pct"/>
            <w:vAlign w:val="top"/>
            <w:textDirection w:val="lrTb"/>
            <w:noWrap w:val="false"/>
          </w:tcPr>
          <w:p>
            <w:pPr>
              <w:pStyle w:val="1128"/>
              <w:jc w:val="center"/>
              <w:spacing w:before="40" w:after="40"/>
              <w:rPr>
                <w:bCs/>
                <w:sz w:val="20"/>
                <w:szCs w:val="20"/>
              </w:rPr>
            </w:pPr>
            <w:r>
              <w:rPr>
                <w:bCs/>
                <w:sz w:val="20"/>
                <w:szCs w:val="20"/>
              </w:rPr>
              <w:t xml:space="preserve">7</w:t>
            </w:r>
            <w:r>
              <w:rPr>
                <w:bCs/>
                <w:sz w:val="20"/>
                <w:szCs w:val="20"/>
              </w:rPr>
              <w:t xml:space="preserve">00 руб.  </w:t>
            </w:r>
            <w:r>
              <w:rPr>
                <w:bCs/>
                <w:sz w:val="20"/>
                <w:szCs w:val="20"/>
              </w:rPr>
            </w:r>
          </w:p>
        </w:tc>
        <w:tc>
          <w:tcPr>
            <w:gridSpan w:val="3"/>
            <w:tcW w:w="1292" w:type="pct"/>
            <w:vAlign w:val="top"/>
            <w:textDirection w:val="lrTb"/>
            <w:noWrap w:val="false"/>
          </w:tcPr>
          <w:p>
            <w:pPr>
              <w:pStyle w:val="1128"/>
              <w:ind w:left="-2" w:right="-18"/>
              <w:jc w:val="both"/>
              <w:spacing w:before="40" w:after="40"/>
              <w:tabs>
                <w:tab w:val="left" w:pos="4464" w:leader="none"/>
                <w:tab w:val="left" w:pos="5760" w:leader="none"/>
              </w:tabs>
              <w:rPr>
                <w:i/>
                <w:iCs/>
                <w:sz w:val="22"/>
                <w:szCs w:val="22"/>
              </w:rPr>
            </w:pPr>
            <w:r>
              <w:rPr>
                <w:i/>
                <w:iCs/>
                <w:sz w:val="22"/>
                <w:szCs w:val="22"/>
              </w:rPr>
            </w:r>
            <w:r>
              <w:rPr>
                <w:i/>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65" w:type="pct"/>
            <w:vAlign w:val="top"/>
            <w:textDirection w:val="lrTb"/>
            <w:noWrap w:val="false"/>
          </w:tcPr>
          <w:p>
            <w:pPr>
              <w:pStyle w:val="1128"/>
              <w:jc w:val="center"/>
              <w:spacing w:before="40" w:after="40"/>
              <w:rPr>
                <w:bCs/>
                <w:sz w:val="20"/>
                <w:szCs w:val="20"/>
              </w:rPr>
            </w:pPr>
            <w:r>
              <w:rPr>
                <w:bCs/>
                <w:sz w:val="20"/>
                <w:szCs w:val="20"/>
              </w:rPr>
              <w:t xml:space="preserve">14.4.3.</w:t>
            </w:r>
            <w:r>
              <w:rPr>
                <w:bCs/>
                <w:sz w:val="20"/>
                <w:szCs w:val="20"/>
              </w:rPr>
            </w:r>
          </w:p>
        </w:tc>
        <w:tc>
          <w:tcPr>
            <w:gridSpan w:val="3"/>
            <w:tcW w:w="2507" w:type="pct"/>
            <w:vAlign w:val="top"/>
            <w:textDirection w:val="lrTb"/>
            <w:noWrap w:val="false"/>
          </w:tcPr>
          <w:p>
            <w:pPr>
              <w:pStyle w:val="1128"/>
              <w:spacing w:before="40" w:after="40"/>
              <w:rPr>
                <w:bCs/>
                <w:sz w:val="20"/>
                <w:szCs w:val="20"/>
              </w:rPr>
            </w:pPr>
            <w:r>
              <w:rPr>
                <w:bCs/>
                <w:sz w:val="20"/>
                <w:szCs w:val="20"/>
              </w:rPr>
              <w:t xml:space="preserve">Зачисление ценных бумаг на счета </w:t>
            </w:r>
            <w:r>
              <w:rPr>
                <w:bCs/>
                <w:sz w:val="20"/>
                <w:szCs w:val="20"/>
              </w:rPr>
            </w:r>
          </w:p>
          <w:p>
            <w:pPr>
              <w:pStyle w:val="1128"/>
              <w:spacing w:before="40" w:after="40"/>
              <w:rPr>
                <w:bCs/>
                <w:sz w:val="20"/>
                <w:szCs w:val="20"/>
              </w:rPr>
            </w:pPr>
            <w:r>
              <w:rPr>
                <w:bCs/>
                <w:sz w:val="20"/>
                <w:szCs w:val="20"/>
              </w:rPr>
              <w:t xml:space="preserve">АО «Россельхозбанк» в реестрах/ на междепозитарные счета АО «Россельхозбанк» в других депозитариях</w:t>
            </w:r>
            <w:r>
              <w:rPr>
                <w:bCs/>
                <w:sz w:val="20"/>
                <w:szCs w:val="20"/>
              </w:rPr>
            </w:r>
          </w:p>
        </w:tc>
        <w:tc>
          <w:tcPr>
            <w:tcW w:w="736" w:type="pct"/>
            <w:vAlign w:val="top"/>
            <w:textDirection w:val="lrTb"/>
            <w:noWrap w:val="false"/>
          </w:tcPr>
          <w:p>
            <w:pPr>
              <w:pStyle w:val="1128"/>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gridSpan w:val="3"/>
            <w:tcW w:w="1292" w:type="pct"/>
            <w:vAlign w:val="top"/>
            <w:textDirection w:val="lrTb"/>
            <w:noWrap w:val="false"/>
          </w:tcPr>
          <w:p>
            <w:pPr>
              <w:pStyle w:val="1128"/>
              <w:ind w:right="-17"/>
              <w:jc w:val="both"/>
              <w:spacing w:before="40"/>
              <w:tabs>
                <w:tab w:val="left" w:pos="4464" w:leader="none"/>
                <w:tab w:val="left" w:pos="5760" w:leader="none"/>
              </w:tabs>
              <w:rPr>
                <w:i/>
                <w:sz w:val="18"/>
                <w:szCs w:val="18"/>
              </w:rPr>
            </w:pPr>
            <w:r>
              <w:rPr>
                <w:i/>
                <w:sz w:val="18"/>
                <w:szCs w:val="18"/>
              </w:rPr>
            </w:r>
            <w:r>
              <w:rPr>
                <w:i/>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65" w:type="pct"/>
            <w:vAlign w:val="top"/>
            <w:textDirection w:val="lrTb"/>
            <w:noWrap w:val="false"/>
          </w:tcPr>
          <w:p>
            <w:pPr>
              <w:pStyle w:val="1128"/>
              <w:jc w:val="center"/>
              <w:spacing w:before="40" w:after="40"/>
              <w:rPr>
                <w:bCs/>
                <w:sz w:val="20"/>
                <w:szCs w:val="20"/>
              </w:rPr>
            </w:pPr>
            <w:r>
              <w:rPr>
                <w:bCs/>
                <w:sz w:val="20"/>
                <w:szCs w:val="20"/>
              </w:rPr>
              <w:t xml:space="preserve">14.4.4.</w:t>
            </w:r>
            <w:r>
              <w:rPr>
                <w:bCs/>
                <w:sz w:val="20"/>
                <w:szCs w:val="20"/>
              </w:rPr>
            </w:r>
          </w:p>
        </w:tc>
        <w:tc>
          <w:tcPr>
            <w:gridSpan w:val="3"/>
            <w:shd w:val="clear" w:color="auto" w:fill="ffffff"/>
            <w:tcW w:w="2507" w:type="pct"/>
            <w:vAlign w:val="top"/>
            <w:textDirection w:val="lrTb"/>
            <w:noWrap w:val="false"/>
          </w:tcPr>
          <w:p>
            <w:pPr>
              <w:pStyle w:val="1128"/>
              <w:spacing w:before="40" w:after="40"/>
              <w:rPr>
                <w:bCs/>
                <w:sz w:val="20"/>
                <w:szCs w:val="20"/>
              </w:rPr>
            </w:pPr>
            <w:r>
              <w:rPr>
                <w:bCs/>
                <w:sz w:val="20"/>
                <w:szCs w:val="20"/>
              </w:rPr>
              <w:t xml:space="preserve">Списание ценных бумаг со счетов                 АО «Россельхозбанк»  в реестрах/междепозитарных счетов         АО «Россельхозбанк» в других депозитариях</w:t>
            </w:r>
            <w:r>
              <w:rPr>
                <w:bCs/>
                <w:sz w:val="20"/>
                <w:szCs w:val="20"/>
              </w:rPr>
            </w:r>
          </w:p>
        </w:tc>
        <w:tc>
          <w:tcPr>
            <w:tcW w:w="736" w:type="pct"/>
            <w:vAlign w:val="top"/>
            <w:textDirection w:val="lrTb"/>
            <w:noWrap w:val="false"/>
          </w:tcPr>
          <w:p>
            <w:pPr>
              <w:pStyle w:val="1128"/>
              <w:jc w:val="center"/>
              <w:spacing w:before="40" w:after="40"/>
              <w:rPr>
                <w:bCs/>
                <w:sz w:val="20"/>
                <w:szCs w:val="20"/>
              </w:rPr>
            </w:pPr>
            <w:r>
              <w:rPr>
                <w:bCs/>
                <w:sz w:val="20"/>
                <w:szCs w:val="20"/>
              </w:rPr>
              <w:t xml:space="preserve">600 руб.</w:t>
            </w:r>
            <w:r>
              <w:rPr>
                <w:bCs/>
                <w:sz w:val="20"/>
                <w:szCs w:val="20"/>
              </w:rPr>
            </w:r>
          </w:p>
          <w:p>
            <w:pPr>
              <w:pStyle w:val="1128"/>
              <w:ind w:right="-17"/>
              <w:jc w:val="center"/>
              <w:spacing w:before="40" w:after="40"/>
              <w:tabs>
                <w:tab w:val="left" w:pos="4464" w:leader="none"/>
                <w:tab w:val="left" w:pos="5760" w:leader="none"/>
              </w:tabs>
              <w:rPr>
                <w:bCs/>
                <w:sz w:val="20"/>
                <w:szCs w:val="20"/>
              </w:rPr>
            </w:pPr>
            <w:r>
              <w:rPr>
                <w:bCs/>
                <w:sz w:val="20"/>
                <w:szCs w:val="20"/>
              </w:rPr>
            </w:r>
            <w:r>
              <w:rPr>
                <w:bCs/>
                <w:sz w:val="20"/>
                <w:szCs w:val="20"/>
              </w:rPr>
            </w:r>
          </w:p>
        </w:tc>
        <w:tc>
          <w:tcPr>
            <w:gridSpan w:val="3"/>
            <w:tcW w:w="1292" w:type="pct"/>
            <w:vAlign w:val="top"/>
            <w:textDirection w:val="lrTb"/>
            <w:noWrap w:val="false"/>
          </w:tcPr>
          <w:p>
            <w:pPr>
              <w:pStyle w:val="1128"/>
              <w:ind w:right="-17"/>
              <w:jc w:val="both"/>
              <w:spacing w:before="40"/>
              <w:tabs>
                <w:tab w:val="left" w:pos="4464" w:leader="none"/>
                <w:tab w:val="left" w:pos="5760" w:leader="none"/>
              </w:tabs>
              <w:rPr>
                <w:i/>
                <w:sz w:val="18"/>
                <w:szCs w:val="18"/>
              </w:rPr>
            </w:pPr>
            <w:r>
              <w:rPr>
                <w:i/>
                <w:sz w:val="18"/>
                <w:szCs w:val="18"/>
              </w:rPr>
              <w:t xml:space="preserve">Дополнительно взимается в качестве возмещения сумма расходов сторонних организаций</w:t>
            </w:r>
            <w:r>
              <w:rPr>
                <w:i/>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65" w:type="pct"/>
            <w:vAlign w:val="top"/>
            <w:textDirection w:val="lrTb"/>
            <w:noWrap w:val="false"/>
          </w:tcPr>
          <w:p>
            <w:pPr>
              <w:pStyle w:val="1128"/>
              <w:jc w:val="center"/>
              <w:spacing w:before="40" w:after="40"/>
              <w:rPr>
                <w:bCs/>
                <w:sz w:val="20"/>
                <w:szCs w:val="20"/>
              </w:rPr>
            </w:pPr>
            <w:r>
              <w:rPr>
                <w:bCs/>
                <w:sz w:val="20"/>
                <w:szCs w:val="20"/>
              </w:rPr>
              <w:t xml:space="preserve">14.4.5.</w:t>
            </w:r>
            <w:r>
              <w:rPr>
                <w:bCs/>
                <w:sz w:val="20"/>
                <w:szCs w:val="20"/>
              </w:rPr>
            </w:r>
          </w:p>
        </w:tc>
        <w:tc>
          <w:tcPr>
            <w:gridSpan w:val="3"/>
            <w:tcW w:w="2507" w:type="pct"/>
            <w:vAlign w:val="top"/>
            <w:textDirection w:val="lrTb"/>
            <w:noWrap w:val="false"/>
          </w:tcPr>
          <w:p>
            <w:pPr>
              <w:pStyle w:val="1128"/>
              <w:spacing w:before="40"/>
              <w:rPr>
                <w:bCs/>
                <w:sz w:val="20"/>
                <w:szCs w:val="20"/>
              </w:rPr>
            </w:pPr>
            <w:r>
              <w:rPr>
                <w:bCs/>
                <w:sz w:val="20"/>
                <w:szCs w:val="20"/>
              </w:rPr>
              <w:t xml:space="preserve">Перевод ценных бумаг по разделам счета депо</w:t>
            </w:r>
            <w:r>
              <w:rPr>
                <w:bCs/>
                <w:sz w:val="20"/>
                <w:szCs w:val="20"/>
              </w:rPr>
            </w:r>
          </w:p>
          <w:p>
            <w:pPr>
              <w:pStyle w:val="1128"/>
              <w:spacing w:after="40"/>
              <w:rPr>
                <w:bCs/>
                <w:sz w:val="20"/>
                <w:szCs w:val="20"/>
              </w:rPr>
            </w:pPr>
            <w:r>
              <w:rPr>
                <w:bCs/>
                <w:sz w:val="20"/>
                <w:szCs w:val="20"/>
              </w:rPr>
              <w:t xml:space="preserve">(по счетам АО «Россельхозбанк», открытым в других депозитариях)</w:t>
            </w:r>
            <w:r>
              <w:rPr>
                <w:bCs/>
                <w:sz w:val="20"/>
                <w:szCs w:val="20"/>
              </w:rPr>
            </w:r>
          </w:p>
        </w:tc>
        <w:tc>
          <w:tcPr>
            <w:tcW w:w="736" w:type="pct"/>
            <w:vAlign w:val="top"/>
            <w:textDirection w:val="lrTb"/>
            <w:noWrap w:val="false"/>
          </w:tcPr>
          <w:p>
            <w:pPr>
              <w:pStyle w:val="1128"/>
              <w:jc w:val="center"/>
              <w:spacing w:before="40" w:after="40"/>
              <w:rPr>
                <w:bCs/>
                <w:sz w:val="20"/>
                <w:szCs w:val="20"/>
              </w:rPr>
            </w:pPr>
            <w:r>
              <w:rPr>
                <w:bCs/>
                <w:sz w:val="20"/>
                <w:szCs w:val="20"/>
              </w:rPr>
              <w:t xml:space="preserve">100 руб.</w:t>
            </w:r>
            <w:r>
              <w:rPr>
                <w:bCs/>
                <w:sz w:val="20"/>
                <w:szCs w:val="20"/>
              </w:rPr>
            </w:r>
          </w:p>
          <w:p>
            <w:pPr>
              <w:pStyle w:val="1128"/>
              <w:ind w:right="-17"/>
              <w:jc w:val="center"/>
              <w:spacing w:before="40" w:after="40"/>
              <w:tabs>
                <w:tab w:val="left" w:pos="4464" w:leader="none"/>
                <w:tab w:val="left" w:pos="5760" w:leader="none"/>
              </w:tabs>
              <w:rPr>
                <w:bCs/>
                <w:sz w:val="20"/>
                <w:szCs w:val="20"/>
              </w:rPr>
            </w:pPr>
            <w:r>
              <w:rPr>
                <w:bCs/>
                <w:sz w:val="20"/>
                <w:szCs w:val="20"/>
              </w:rPr>
            </w:r>
            <w:r>
              <w:rPr>
                <w:bCs/>
                <w:sz w:val="20"/>
                <w:szCs w:val="20"/>
              </w:rPr>
            </w:r>
          </w:p>
        </w:tc>
        <w:tc>
          <w:tcPr>
            <w:gridSpan w:val="3"/>
            <w:tcW w:w="1292" w:type="pct"/>
            <w:vAlign w:val="top"/>
            <w:textDirection w:val="lrTb"/>
            <w:noWrap w:val="false"/>
          </w:tcPr>
          <w:p>
            <w:pPr>
              <w:pStyle w:val="1128"/>
              <w:ind w:left="-2" w:right="-18"/>
              <w:jc w:val="both"/>
              <w:spacing w:before="40" w:after="40"/>
              <w:tabs>
                <w:tab w:val="left" w:pos="4464" w:leader="none"/>
                <w:tab w:val="left" w:pos="5760" w:leader="none"/>
              </w:tabs>
              <w:rPr>
                <w:i/>
                <w:iCs/>
                <w:sz w:val="22"/>
                <w:szCs w:val="22"/>
              </w:rPr>
            </w:pPr>
            <w:r>
              <w:rPr>
                <w:i/>
                <w:iCs/>
                <w:sz w:val="22"/>
                <w:szCs w:val="22"/>
              </w:rPr>
            </w:r>
            <w:r>
              <w:rPr>
                <w:i/>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65" w:type="pct"/>
            <w:vAlign w:val="top"/>
            <w:textDirection w:val="lrTb"/>
            <w:noWrap w:val="false"/>
          </w:tcPr>
          <w:p>
            <w:pPr>
              <w:pStyle w:val="1128"/>
              <w:jc w:val="center"/>
              <w:spacing w:before="40" w:after="40"/>
              <w:rPr>
                <w:bCs/>
                <w:sz w:val="20"/>
                <w:szCs w:val="20"/>
              </w:rPr>
            </w:pPr>
            <w:r>
              <w:rPr>
                <w:bCs/>
                <w:sz w:val="20"/>
                <w:szCs w:val="20"/>
              </w:rPr>
              <w:t xml:space="preserve">14.4.6.</w:t>
            </w:r>
            <w:r>
              <w:rPr>
                <w:bCs/>
                <w:sz w:val="20"/>
                <w:szCs w:val="20"/>
              </w:rPr>
            </w:r>
          </w:p>
        </w:tc>
        <w:tc>
          <w:tcPr>
            <w:gridSpan w:val="3"/>
            <w:tcW w:w="2507" w:type="pct"/>
            <w:vAlign w:val="top"/>
            <w:textDirection w:val="lrTb"/>
            <w:noWrap w:val="false"/>
          </w:tcPr>
          <w:p>
            <w:pPr>
              <w:pStyle w:val="1128"/>
              <w:spacing w:before="40" w:after="40"/>
              <w:rPr>
                <w:bCs/>
                <w:sz w:val="20"/>
                <w:szCs w:val="20"/>
              </w:rPr>
            </w:pPr>
            <w:r>
              <w:rPr>
                <w:bCs/>
                <w:sz w:val="20"/>
                <w:szCs w:val="20"/>
              </w:rPr>
              <w:t xml:space="preserve">Переводы ценных бумаг по операциям           купли-продажи ценных бумаг, совершенным   через брокера АО «Россельхозбанк»</w:t>
            </w:r>
            <w:r>
              <w:rPr>
                <w:bCs/>
                <w:sz w:val="20"/>
                <w:szCs w:val="20"/>
              </w:rPr>
            </w:r>
          </w:p>
        </w:tc>
        <w:tc>
          <w:tcPr>
            <w:tcW w:w="736" w:type="pct"/>
            <w:vAlign w:val="top"/>
            <w:textDirection w:val="lrTb"/>
            <w:noWrap w:val="false"/>
          </w:tcPr>
          <w:p>
            <w:pPr>
              <w:pStyle w:val="1128"/>
              <w:jc w:val="center"/>
              <w:spacing w:before="40" w:after="40"/>
              <w:rPr>
                <w:bCs/>
                <w:sz w:val="20"/>
                <w:szCs w:val="20"/>
              </w:rPr>
            </w:pPr>
            <w:r>
              <w:rPr>
                <w:bCs/>
                <w:sz w:val="20"/>
                <w:szCs w:val="20"/>
              </w:rPr>
              <w:t xml:space="preserve">Комиссия не взимается</w:t>
            </w:r>
            <w:r>
              <w:rPr>
                <w:bCs/>
                <w:sz w:val="20"/>
                <w:szCs w:val="20"/>
              </w:rPr>
            </w:r>
          </w:p>
        </w:tc>
        <w:tc>
          <w:tcPr>
            <w:gridSpan w:val="3"/>
            <w:tcW w:w="1292" w:type="pct"/>
            <w:vAlign w:val="top"/>
            <w:textDirection w:val="lrTb"/>
            <w:noWrap w:val="false"/>
          </w:tcPr>
          <w:p>
            <w:pPr>
              <w:pStyle w:val="1128"/>
              <w:ind w:left="-2" w:right="-18"/>
              <w:jc w:val="both"/>
              <w:spacing w:before="40" w:after="40"/>
              <w:tabs>
                <w:tab w:val="left" w:pos="4464" w:leader="none"/>
                <w:tab w:val="left" w:pos="5760" w:leader="none"/>
              </w:tabs>
              <w:rPr>
                <w:i/>
                <w:iCs/>
                <w:sz w:val="22"/>
                <w:szCs w:val="22"/>
              </w:rPr>
            </w:pPr>
            <w:r>
              <w:rPr>
                <w:i/>
                <w:iCs/>
                <w:sz w:val="22"/>
                <w:szCs w:val="22"/>
              </w:rPr>
            </w:r>
            <w:r>
              <w:rPr>
                <w:i/>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65" w:type="pct"/>
            <w:vAlign w:val="top"/>
            <w:textDirection w:val="lrTb"/>
            <w:noWrap w:val="false"/>
          </w:tcPr>
          <w:p>
            <w:pPr>
              <w:pStyle w:val="1128"/>
              <w:jc w:val="center"/>
              <w:spacing w:before="40" w:after="40"/>
              <w:rPr>
                <w:bCs/>
                <w:sz w:val="20"/>
                <w:szCs w:val="20"/>
              </w:rPr>
            </w:pPr>
            <w:r>
              <w:rPr>
                <w:bCs/>
                <w:sz w:val="20"/>
                <w:szCs w:val="20"/>
              </w:rPr>
              <w:t xml:space="preserve">14.4.7.</w:t>
            </w:r>
            <w:r>
              <w:rPr>
                <w:bCs/>
                <w:sz w:val="20"/>
                <w:szCs w:val="20"/>
              </w:rPr>
            </w:r>
          </w:p>
        </w:tc>
        <w:tc>
          <w:tcPr>
            <w:gridSpan w:val="3"/>
            <w:tcW w:w="2507" w:type="pct"/>
            <w:vAlign w:val="top"/>
            <w:textDirection w:val="lrTb"/>
            <w:noWrap w:val="false"/>
          </w:tcPr>
          <w:p>
            <w:pPr>
              <w:pStyle w:val="1128"/>
              <w:spacing w:before="40" w:after="40"/>
              <w:rPr>
                <w:bCs/>
                <w:sz w:val="20"/>
                <w:szCs w:val="20"/>
              </w:rPr>
            </w:pPr>
            <w:r>
              <w:rPr>
                <w:bCs/>
                <w:sz w:val="20"/>
                <w:szCs w:val="20"/>
              </w:rPr>
              <w:t xml:space="preserve">Изменение места хранения ценных бумаг</w:t>
            </w:r>
            <w:r>
              <w:rPr>
                <w:bCs/>
                <w:sz w:val="20"/>
                <w:szCs w:val="20"/>
              </w:rPr>
            </w:r>
          </w:p>
        </w:tc>
        <w:tc>
          <w:tcPr>
            <w:tcW w:w="736" w:type="pct"/>
            <w:vAlign w:val="top"/>
            <w:textDirection w:val="lrTb"/>
            <w:noWrap w:val="false"/>
          </w:tcPr>
          <w:p>
            <w:pPr>
              <w:pStyle w:val="1128"/>
              <w:jc w:val="center"/>
              <w:spacing w:before="40" w:after="40"/>
              <w:rPr>
                <w:bCs/>
                <w:sz w:val="20"/>
                <w:szCs w:val="20"/>
              </w:rPr>
            </w:pPr>
            <w:r>
              <w:rPr>
                <w:bCs/>
                <w:sz w:val="20"/>
                <w:szCs w:val="20"/>
              </w:rPr>
              <w:t xml:space="preserve">300 руб.</w:t>
            </w:r>
            <w:r>
              <w:rPr>
                <w:bCs/>
                <w:sz w:val="20"/>
                <w:szCs w:val="20"/>
              </w:rPr>
            </w:r>
          </w:p>
        </w:tc>
        <w:tc>
          <w:tcPr>
            <w:gridSpan w:val="3"/>
            <w:tcW w:w="1292" w:type="pct"/>
            <w:vAlign w:val="top"/>
            <w:textDirection w:val="lrTb"/>
            <w:noWrap w:val="false"/>
          </w:tcPr>
          <w:p>
            <w:pPr>
              <w:pStyle w:val="1128"/>
              <w:ind w:left="-2" w:right="-18"/>
              <w:jc w:val="both"/>
              <w:spacing w:before="40" w:after="40"/>
              <w:tabs>
                <w:tab w:val="left" w:pos="4464" w:leader="none"/>
                <w:tab w:val="left" w:pos="5760" w:leader="none"/>
              </w:tabs>
              <w:rPr>
                <w:i/>
                <w:iCs/>
                <w:sz w:val="22"/>
                <w:szCs w:val="22"/>
              </w:rPr>
            </w:pPr>
            <w:r>
              <w:rPr>
                <w:i/>
                <w:iCs/>
                <w:sz w:val="22"/>
                <w:szCs w:val="22"/>
              </w:rPr>
            </w:r>
            <w:r>
              <w:rPr>
                <w:i/>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65" w:type="pct"/>
            <w:vAlign w:val="top"/>
            <w:textDirection w:val="lrTb"/>
            <w:noWrap w:val="false"/>
          </w:tcPr>
          <w:p>
            <w:pPr>
              <w:pStyle w:val="1128"/>
              <w:jc w:val="center"/>
              <w:spacing w:before="40" w:after="40"/>
              <w:rPr>
                <w:bCs/>
                <w:sz w:val="20"/>
                <w:szCs w:val="20"/>
              </w:rPr>
            </w:pPr>
            <w:r>
              <w:rPr>
                <w:bCs/>
                <w:sz w:val="20"/>
                <w:szCs w:val="20"/>
              </w:rPr>
              <w:t xml:space="preserve">14.4.8.</w:t>
            </w:r>
            <w:r>
              <w:rPr>
                <w:bCs/>
                <w:sz w:val="20"/>
                <w:szCs w:val="20"/>
              </w:rPr>
            </w:r>
          </w:p>
        </w:tc>
        <w:tc>
          <w:tcPr>
            <w:gridSpan w:val="3"/>
            <w:tcW w:w="2507" w:type="pct"/>
            <w:vAlign w:val="top"/>
            <w:textDirection w:val="lrTb"/>
            <w:noWrap w:val="false"/>
          </w:tcPr>
          <w:p>
            <w:pPr>
              <w:pStyle w:val="1128"/>
              <w:spacing w:before="40" w:after="40"/>
              <w:rPr>
                <w:bCs/>
                <w:sz w:val="20"/>
                <w:szCs w:val="20"/>
              </w:rPr>
            </w:pPr>
            <w:r>
              <w:rPr>
                <w:bCs/>
                <w:sz w:val="20"/>
                <w:szCs w:val="20"/>
              </w:rPr>
              <w:t xml:space="preserve">Гарантированная поставка ценных бумаг без платежа с контролем поступления денежных средств на счет Депонента-поставщика</w:t>
            </w:r>
            <w:r>
              <w:rPr>
                <w:bCs/>
                <w:sz w:val="20"/>
                <w:szCs w:val="20"/>
              </w:rPr>
            </w:r>
          </w:p>
        </w:tc>
        <w:tc>
          <w:tcPr>
            <w:tcW w:w="736" w:type="pct"/>
            <w:vAlign w:val="top"/>
            <w:textDirection w:val="lrTb"/>
            <w:noWrap w:val="false"/>
          </w:tcPr>
          <w:p>
            <w:pPr>
              <w:pStyle w:val="1128"/>
              <w:jc w:val="center"/>
              <w:spacing w:before="40" w:after="40"/>
              <w:rPr>
                <w:bCs/>
                <w:sz w:val="20"/>
                <w:szCs w:val="20"/>
              </w:rPr>
            </w:pPr>
            <w:r>
              <w:rPr>
                <w:bCs/>
                <w:sz w:val="20"/>
                <w:szCs w:val="20"/>
              </w:rPr>
              <w:t xml:space="preserve">0,1% от суммы сделки. </w:t>
            </w:r>
            <w:r>
              <w:rPr>
                <w:bCs/>
                <w:sz w:val="20"/>
                <w:szCs w:val="20"/>
              </w:rPr>
            </w:r>
          </w:p>
          <w:p>
            <w:pPr>
              <w:pStyle w:val="1128"/>
              <w:ind w:right="-17"/>
              <w:jc w:val="center"/>
              <w:spacing w:before="40" w:after="40"/>
              <w:tabs>
                <w:tab w:val="left" w:pos="4464" w:leader="none"/>
                <w:tab w:val="left" w:pos="5760" w:leader="none"/>
              </w:tabs>
              <w:rPr>
                <w:bCs/>
                <w:sz w:val="20"/>
                <w:szCs w:val="20"/>
              </w:rPr>
            </w:pPr>
            <w:r>
              <w:rPr>
                <w:bCs/>
                <w:sz w:val="20"/>
                <w:szCs w:val="20"/>
              </w:rPr>
              <w:t xml:space="preserve">Макс 5000руб.</w:t>
            </w:r>
            <w:r>
              <w:rPr>
                <w:bCs/>
                <w:sz w:val="20"/>
                <w:szCs w:val="20"/>
              </w:rPr>
            </w:r>
          </w:p>
        </w:tc>
        <w:tc>
          <w:tcPr>
            <w:gridSpan w:val="3"/>
            <w:tcW w:w="1292" w:type="pct"/>
            <w:vAlign w:val="top"/>
            <w:textDirection w:val="lrTb"/>
            <w:noWrap w:val="false"/>
          </w:tcPr>
          <w:p>
            <w:pPr>
              <w:pStyle w:val="1128"/>
              <w:ind w:left="-2" w:right="-18"/>
              <w:jc w:val="center"/>
              <w:spacing w:before="40" w:after="40"/>
              <w:tabs>
                <w:tab w:val="left" w:pos="4464" w:leader="none"/>
                <w:tab w:val="left" w:pos="5760" w:leader="none"/>
              </w:tabs>
              <w:rPr>
                <w:i/>
                <w:iCs/>
                <w:sz w:val="22"/>
                <w:szCs w:val="22"/>
              </w:rPr>
            </w:pPr>
            <w:r>
              <w:rPr>
                <w:i/>
                <w:iCs/>
                <w:sz w:val="22"/>
                <w:szCs w:val="22"/>
              </w:rPr>
            </w:r>
            <w:r>
              <w:rPr>
                <w:i/>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8"/>
            <w:tcW w:w="5000" w:type="pct"/>
            <w:vAlign w:val="center"/>
            <w:textDirection w:val="lrTb"/>
            <w:noWrap w:val="false"/>
          </w:tcPr>
          <w:p>
            <w:pPr>
              <w:pStyle w:val="1128"/>
              <w:jc w:val="center"/>
              <w:spacing w:before="120" w:after="40"/>
              <w:tabs>
                <w:tab w:val="left" w:pos="7920" w:leader="none"/>
              </w:tabs>
              <w:rPr>
                <w:b/>
                <w:bCs/>
                <w:sz w:val="22"/>
                <w:szCs w:val="22"/>
              </w:rPr>
            </w:pPr>
            <w:r>
              <w:rPr>
                <w:b/>
                <w:bCs/>
                <w:sz w:val="22"/>
                <w:szCs w:val="22"/>
              </w:rPr>
            </w:r>
            <w:r>
              <w:rPr>
                <w:b/>
                <w:bCs/>
                <w:sz w:val="22"/>
                <w:szCs w:val="22"/>
              </w:rPr>
            </w:r>
          </w:p>
          <w:p>
            <w:pPr>
              <w:pStyle w:val="1128"/>
              <w:jc w:val="center"/>
              <w:spacing w:before="120" w:after="40"/>
              <w:tabs>
                <w:tab w:val="left" w:pos="7920" w:leader="none"/>
              </w:tabs>
              <w:rPr>
                <w:b/>
                <w:bCs/>
                <w:sz w:val="22"/>
                <w:szCs w:val="22"/>
              </w:rPr>
            </w:pPr>
            <w:r>
              <w:rPr>
                <w:b/>
                <w:bCs/>
                <w:sz w:val="22"/>
                <w:szCs w:val="22"/>
              </w:rPr>
            </w:r>
            <w:r>
              <w:rPr>
                <w:b/>
                <w:bCs/>
                <w:sz w:val="22"/>
                <w:szCs w:val="22"/>
              </w:rPr>
            </w:r>
          </w:p>
          <w:p>
            <w:pPr>
              <w:pStyle w:val="1128"/>
              <w:jc w:val="center"/>
              <w:spacing w:before="120" w:after="40"/>
              <w:tabs>
                <w:tab w:val="left" w:pos="7920" w:leader="none"/>
              </w:tabs>
              <w:rPr>
                <w:b/>
                <w:bCs/>
                <w:sz w:val="22"/>
                <w:szCs w:val="22"/>
              </w:rPr>
            </w:pPr>
            <w:r>
              <w:rPr>
                <w:b/>
                <w:bCs/>
                <w:sz w:val="22"/>
                <w:szCs w:val="22"/>
                <w:lang w:val="en-US"/>
              </w:rPr>
              <w:t xml:space="preserve">14</w:t>
            </w:r>
            <w:r>
              <w:rPr>
                <w:b/>
                <w:bCs/>
                <w:sz w:val="22"/>
                <w:szCs w:val="22"/>
              </w:rPr>
              <w:t xml:space="preserve">.5. Операции по блокировке</w:t>
            </w:r>
            <w:r>
              <w:rPr>
                <w:b/>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65" w:type="pct"/>
            <w:vAlign w:val="top"/>
            <w:vMerge w:val="restart"/>
            <w:textDirection w:val="lrTb"/>
            <w:noWrap w:val="false"/>
          </w:tcPr>
          <w:p>
            <w:pPr>
              <w:pStyle w:val="1128"/>
              <w:jc w:val="center"/>
              <w:spacing w:before="40" w:after="40"/>
              <w:rPr>
                <w:bCs/>
                <w:sz w:val="20"/>
                <w:szCs w:val="20"/>
              </w:rPr>
            </w:pPr>
            <w:r>
              <w:rPr>
                <w:bCs/>
                <w:sz w:val="20"/>
                <w:szCs w:val="20"/>
              </w:rPr>
              <w:t xml:space="preserve">14.5.1.</w:t>
            </w:r>
            <w:r>
              <w:rPr>
                <w:bCs/>
                <w:sz w:val="20"/>
                <w:szCs w:val="20"/>
              </w:rPr>
            </w:r>
          </w:p>
        </w:tc>
        <w:tc>
          <w:tcPr>
            <w:gridSpan w:val="3"/>
            <w:tcW w:w="2507" w:type="pct"/>
            <w:vAlign w:val="top"/>
            <w:textDirection w:val="lrTb"/>
            <w:noWrap w:val="false"/>
          </w:tcPr>
          <w:p>
            <w:pPr>
              <w:pStyle w:val="1128"/>
              <w:spacing w:before="40" w:after="40"/>
              <w:rPr>
                <w:bCs/>
                <w:sz w:val="20"/>
                <w:szCs w:val="20"/>
              </w:rPr>
            </w:pPr>
            <w:r>
              <w:rPr>
                <w:bCs/>
                <w:sz w:val="20"/>
                <w:szCs w:val="20"/>
              </w:rPr>
              <w:t xml:space="preserve">- блокирование, разблокирование ценных бумаг  на счете депо по поручению клиента</w:t>
            </w:r>
            <w:r>
              <w:rPr>
                <w:bCs/>
                <w:sz w:val="20"/>
                <w:szCs w:val="20"/>
              </w:rPr>
            </w:r>
          </w:p>
        </w:tc>
        <w:tc>
          <w:tcPr>
            <w:gridSpan w:val="2"/>
            <w:tcBorders>
              <w:top w:val="none" w:color="000000" w:sz="4" w:space="0"/>
            </w:tcBorders>
            <w:tcW w:w="805" w:type="pct"/>
            <w:vAlign w:val="center"/>
            <w:vMerge w:val="restart"/>
            <w:textDirection w:val="lrTb"/>
            <w:noWrap w:val="false"/>
          </w:tcPr>
          <w:p>
            <w:pPr>
              <w:pStyle w:val="1128"/>
              <w:jc w:val="center"/>
              <w:spacing w:before="40" w:after="40"/>
              <w:rPr>
                <w:bCs/>
                <w:sz w:val="20"/>
                <w:szCs w:val="20"/>
              </w:rPr>
            </w:pPr>
            <w:r>
              <w:rPr>
                <w:bCs/>
                <w:sz w:val="20"/>
                <w:szCs w:val="20"/>
              </w:rPr>
              <w:t xml:space="preserve">3</w:t>
            </w:r>
            <w:r>
              <w:rPr>
                <w:bCs/>
                <w:sz w:val="20"/>
                <w:szCs w:val="20"/>
              </w:rPr>
              <w:t xml:space="preserve">000 руб.</w:t>
            </w:r>
            <w:r>
              <w:rPr>
                <w:bCs/>
                <w:sz w:val="20"/>
                <w:szCs w:val="20"/>
              </w:rPr>
            </w:r>
          </w:p>
        </w:tc>
        <w:tc>
          <w:tcPr>
            <w:gridSpan w:val="2"/>
            <w:tcW w:w="1223" w:type="pct"/>
            <w:vAlign w:val="top"/>
            <w:textDirection w:val="lrTb"/>
            <w:noWrap w:val="false"/>
          </w:tcPr>
          <w:p>
            <w:pPr>
              <w:pStyle w:val="1128"/>
              <w:ind w:left="-2" w:right="-18"/>
              <w:jc w:val="both"/>
              <w:spacing w:before="40" w:after="40"/>
              <w:tabs>
                <w:tab w:val="left" w:pos="4464" w:leader="none"/>
                <w:tab w:val="left" w:pos="5760" w:leader="none"/>
              </w:tabs>
              <w:rPr>
                <w:i/>
                <w:iCs/>
                <w:sz w:val="22"/>
                <w:szCs w:val="22"/>
              </w:rPr>
            </w:pPr>
            <w:r>
              <w:rPr>
                <w:i/>
                <w:iCs/>
                <w:sz w:val="22"/>
                <w:szCs w:val="22"/>
              </w:rPr>
            </w:r>
            <w:r>
              <w:rPr>
                <w:i/>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65" w:type="pct"/>
            <w:vAlign w:val="top"/>
            <w:vMerge w:val="continue"/>
            <w:textDirection w:val="lrTb"/>
            <w:noWrap w:val="false"/>
          </w:tcPr>
          <w:p>
            <w:pPr>
              <w:pStyle w:val="1128"/>
              <w:jc w:val="center"/>
              <w:spacing w:before="40" w:after="40"/>
              <w:rPr>
                <w:bCs/>
                <w:sz w:val="20"/>
                <w:szCs w:val="20"/>
              </w:rPr>
            </w:pPr>
            <w:r>
              <w:rPr>
                <w:bCs/>
                <w:sz w:val="20"/>
                <w:szCs w:val="20"/>
              </w:rPr>
            </w:r>
            <w:r>
              <w:rPr>
                <w:bCs/>
                <w:sz w:val="20"/>
                <w:szCs w:val="20"/>
              </w:rPr>
            </w:r>
          </w:p>
        </w:tc>
        <w:tc>
          <w:tcPr>
            <w:gridSpan w:val="3"/>
            <w:tcW w:w="2507" w:type="pct"/>
            <w:vAlign w:val="top"/>
            <w:textDirection w:val="lrTb"/>
            <w:noWrap w:val="false"/>
          </w:tcPr>
          <w:p>
            <w:pPr>
              <w:pStyle w:val="1128"/>
              <w:spacing w:before="40" w:after="40"/>
              <w:rPr>
                <w:bCs/>
                <w:sz w:val="20"/>
                <w:szCs w:val="20"/>
              </w:rPr>
            </w:pPr>
            <w:r>
              <w:rPr>
                <w:bCs/>
                <w:sz w:val="20"/>
                <w:szCs w:val="20"/>
              </w:rPr>
              <w:t xml:space="preserve">- регистрация обременения ценных бумаг залогом по поручению клиента, снятие обременения с ценных бумаг в залоге, оформление последующего залога ценных  бумаг на счете депо</w:t>
            </w:r>
            <w:r>
              <w:rPr>
                <w:bCs/>
                <w:sz w:val="20"/>
                <w:szCs w:val="20"/>
              </w:rPr>
            </w:r>
          </w:p>
        </w:tc>
        <w:tc>
          <w:tcPr>
            <w:gridSpan w:val="2"/>
            <w:tcW w:w="805" w:type="pct"/>
            <w:vAlign w:val="top"/>
            <w:vMerge w:val="continue"/>
            <w:textDirection w:val="lrTb"/>
            <w:noWrap w:val="false"/>
          </w:tcPr>
          <w:p>
            <w:pPr>
              <w:pStyle w:val="1128"/>
              <w:ind w:left="-2" w:right="-18"/>
              <w:jc w:val="center"/>
              <w:spacing w:before="40" w:after="40"/>
              <w:tabs>
                <w:tab w:val="left" w:pos="4464" w:leader="none"/>
                <w:tab w:val="left" w:pos="5760" w:leader="none"/>
              </w:tabs>
              <w:rPr>
                <w:bCs/>
                <w:sz w:val="20"/>
                <w:szCs w:val="20"/>
              </w:rPr>
            </w:pPr>
            <w:r>
              <w:rPr>
                <w:bCs/>
                <w:sz w:val="20"/>
                <w:szCs w:val="20"/>
              </w:rPr>
            </w:r>
            <w:r>
              <w:rPr>
                <w:bCs/>
                <w:sz w:val="20"/>
                <w:szCs w:val="20"/>
              </w:rPr>
            </w:r>
          </w:p>
        </w:tc>
        <w:tc>
          <w:tcPr>
            <w:gridSpan w:val="2"/>
            <w:tcW w:w="1223" w:type="pct"/>
            <w:vAlign w:val="top"/>
            <w:textDirection w:val="lrTb"/>
            <w:noWrap w:val="false"/>
          </w:tcPr>
          <w:p>
            <w:pPr>
              <w:pStyle w:val="1128"/>
              <w:ind w:left="-2" w:right="-18"/>
              <w:jc w:val="both"/>
              <w:spacing w:before="40" w:after="40"/>
              <w:tabs>
                <w:tab w:val="left" w:pos="4464" w:leader="none"/>
                <w:tab w:val="left" w:pos="5760" w:leader="none"/>
              </w:tabs>
              <w:rPr>
                <w:i/>
                <w:iCs/>
                <w:sz w:val="22"/>
                <w:szCs w:val="22"/>
              </w:rPr>
            </w:pPr>
            <w:r>
              <w:rPr>
                <w:i/>
                <w:iCs/>
                <w:sz w:val="22"/>
                <w:szCs w:val="22"/>
              </w:rPr>
            </w:r>
            <w:r>
              <w:rPr>
                <w:i/>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65" w:type="pct"/>
            <w:vAlign w:val="top"/>
            <w:vMerge w:val="continue"/>
            <w:textDirection w:val="lrTb"/>
            <w:noWrap w:val="false"/>
          </w:tcPr>
          <w:p>
            <w:pPr>
              <w:pStyle w:val="1128"/>
              <w:jc w:val="center"/>
              <w:spacing w:before="40" w:after="40"/>
              <w:rPr>
                <w:bCs/>
                <w:sz w:val="20"/>
                <w:szCs w:val="20"/>
              </w:rPr>
            </w:pPr>
            <w:r>
              <w:rPr>
                <w:bCs/>
                <w:sz w:val="20"/>
                <w:szCs w:val="20"/>
              </w:rPr>
            </w:r>
            <w:r>
              <w:rPr>
                <w:bCs/>
                <w:sz w:val="20"/>
                <w:szCs w:val="20"/>
              </w:rPr>
            </w:r>
          </w:p>
        </w:tc>
        <w:tc>
          <w:tcPr>
            <w:gridSpan w:val="3"/>
            <w:tcW w:w="2507" w:type="pct"/>
            <w:vAlign w:val="top"/>
            <w:textDirection w:val="lrTb"/>
            <w:noWrap w:val="false"/>
          </w:tcPr>
          <w:p>
            <w:pPr>
              <w:pStyle w:val="1128"/>
              <w:spacing w:before="40" w:after="40"/>
              <w:rPr>
                <w:bCs/>
                <w:sz w:val="20"/>
                <w:szCs w:val="20"/>
              </w:rPr>
            </w:pPr>
            <w:r>
              <w:rPr>
                <w:bCs/>
                <w:sz w:val="20"/>
                <w:szCs w:val="20"/>
              </w:rPr>
              <w:t xml:space="preserve">- оформление последующего залога ценных  бумаг  на счете депо/снятие последующего залога ценных бумаг на счете депо</w:t>
            </w:r>
            <w:r>
              <w:rPr>
                <w:bCs/>
                <w:sz w:val="20"/>
                <w:szCs w:val="20"/>
              </w:rPr>
            </w:r>
          </w:p>
        </w:tc>
        <w:tc>
          <w:tcPr>
            <w:gridSpan w:val="2"/>
            <w:tcW w:w="805" w:type="pct"/>
            <w:vAlign w:val="top"/>
            <w:vMerge w:val="continue"/>
            <w:textDirection w:val="lrTb"/>
            <w:noWrap w:val="false"/>
          </w:tcPr>
          <w:p>
            <w:pPr>
              <w:pStyle w:val="1128"/>
              <w:ind w:left="-2" w:right="-18"/>
              <w:jc w:val="center"/>
              <w:spacing w:before="40" w:after="40"/>
              <w:tabs>
                <w:tab w:val="left" w:pos="4464" w:leader="none"/>
                <w:tab w:val="left" w:pos="5760" w:leader="none"/>
              </w:tabs>
              <w:rPr>
                <w:bCs/>
                <w:sz w:val="20"/>
                <w:szCs w:val="20"/>
              </w:rPr>
            </w:pPr>
            <w:r>
              <w:rPr>
                <w:bCs/>
                <w:sz w:val="20"/>
                <w:szCs w:val="20"/>
              </w:rPr>
            </w:r>
            <w:r>
              <w:rPr>
                <w:bCs/>
                <w:sz w:val="20"/>
                <w:szCs w:val="20"/>
              </w:rPr>
            </w:r>
          </w:p>
        </w:tc>
        <w:tc>
          <w:tcPr>
            <w:gridSpan w:val="2"/>
            <w:tcW w:w="1223" w:type="pct"/>
            <w:vAlign w:val="top"/>
            <w:textDirection w:val="lrTb"/>
            <w:noWrap w:val="false"/>
          </w:tcPr>
          <w:p>
            <w:pPr>
              <w:pStyle w:val="1128"/>
              <w:ind w:left="-2" w:right="-18"/>
              <w:jc w:val="both"/>
              <w:spacing w:before="40" w:after="40"/>
              <w:tabs>
                <w:tab w:val="left" w:pos="4464" w:leader="none"/>
                <w:tab w:val="left" w:pos="5760" w:leader="none"/>
              </w:tabs>
              <w:rPr>
                <w:i/>
                <w:iCs/>
                <w:sz w:val="22"/>
                <w:szCs w:val="22"/>
              </w:rPr>
            </w:pPr>
            <w:r>
              <w:rPr>
                <w:i/>
                <w:iCs/>
                <w:sz w:val="22"/>
                <w:szCs w:val="22"/>
              </w:rPr>
            </w:r>
            <w:r>
              <w:rPr>
                <w:i/>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65" w:type="pct"/>
            <w:vAlign w:val="top"/>
            <w:vMerge w:val="continue"/>
            <w:textDirection w:val="lrTb"/>
            <w:noWrap w:val="false"/>
          </w:tcPr>
          <w:p>
            <w:pPr>
              <w:pStyle w:val="1128"/>
              <w:jc w:val="center"/>
              <w:spacing w:before="40" w:after="40"/>
              <w:rPr>
                <w:bCs/>
                <w:sz w:val="20"/>
                <w:szCs w:val="20"/>
              </w:rPr>
            </w:pPr>
            <w:r>
              <w:rPr>
                <w:bCs/>
                <w:sz w:val="20"/>
                <w:szCs w:val="20"/>
              </w:rPr>
            </w:r>
            <w:r>
              <w:rPr>
                <w:bCs/>
                <w:sz w:val="20"/>
                <w:szCs w:val="20"/>
              </w:rPr>
            </w:r>
          </w:p>
        </w:tc>
        <w:tc>
          <w:tcPr>
            <w:gridSpan w:val="3"/>
            <w:tcW w:w="2507" w:type="pct"/>
            <w:vAlign w:val="top"/>
            <w:textDirection w:val="lrTb"/>
            <w:noWrap w:val="false"/>
          </w:tcPr>
          <w:p>
            <w:pPr>
              <w:pStyle w:val="1128"/>
              <w:spacing w:before="40" w:after="40"/>
              <w:rPr>
                <w:bCs/>
                <w:sz w:val="20"/>
                <w:szCs w:val="20"/>
              </w:rPr>
            </w:pPr>
            <w:r>
              <w:rPr>
                <w:bCs/>
                <w:sz w:val="20"/>
                <w:szCs w:val="20"/>
              </w:rPr>
              <w:t xml:space="preserve">- регистрация уступки прав по договору залога ценных  бумаг  </w:t>
            </w:r>
            <w:r>
              <w:rPr>
                <w:bCs/>
                <w:sz w:val="20"/>
                <w:szCs w:val="20"/>
              </w:rPr>
            </w:r>
          </w:p>
        </w:tc>
        <w:tc>
          <w:tcPr>
            <w:gridSpan w:val="2"/>
            <w:tcW w:w="805" w:type="pct"/>
            <w:vAlign w:val="top"/>
            <w:vMerge w:val="continue"/>
            <w:textDirection w:val="lrTb"/>
            <w:noWrap w:val="false"/>
          </w:tcPr>
          <w:p>
            <w:pPr>
              <w:pStyle w:val="1128"/>
              <w:jc w:val="center"/>
              <w:spacing w:before="40" w:after="40"/>
              <w:rPr>
                <w:bCs/>
                <w:sz w:val="20"/>
                <w:szCs w:val="20"/>
              </w:rPr>
            </w:pPr>
            <w:r>
              <w:rPr>
                <w:bCs/>
                <w:sz w:val="20"/>
                <w:szCs w:val="20"/>
              </w:rPr>
            </w:r>
            <w:r>
              <w:rPr>
                <w:bCs/>
                <w:sz w:val="20"/>
                <w:szCs w:val="20"/>
              </w:rPr>
            </w:r>
          </w:p>
        </w:tc>
        <w:tc>
          <w:tcPr>
            <w:gridSpan w:val="2"/>
            <w:tcW w:w="1223" w:type="pct"/>
            <w:vAlign w:val="top"/>
            <w:textDirection w:val="lrTb"/>
            <w:noWrap w:val="false"/>
          </w:tcPr>
          <w:p>
            <w:pPr>
              <w:pStyle w:val="1128"/>
              <w:ind w:left="-2" w:right="-18"/>
              <w:jc w:val="both"/>
              <w:spacing w:before="40" w:after="40"/>
              <w:tabs>
                <w:tab w:val="left" w:pos="4464" w:leader="none"/>
                <w:tab w:val="left" w:pos="5760" w:leader="none"/>
              </w:tabs>
              <w:rPr>
                <w:i/>
                <w:iCs/>
                <w:sz w:val="22"/>
                <w:szCs w:val="22"/>
              </w:rPr>
            </w:pPr>
            <w:r>
              <w:rPr>
                <w:i/>
                <w:iCs/>
                <w:sz w:val="22"/>
                <w:szCs w:val="22"/>
              </w:rPr>
            </w:r>
            <w:r>
              <w:rPr>
                <w:i/>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65" w:type="pct"/>
            <w:vAlign w:val="top"/>
            <w:vMerge w:val="continue"/>
            <w:textDirection w:val="lrTb"/>
            <w:noWrap w:val="false"/>
          </w:tcPr>
          <w:p>
            <w:pPr>
              <w:pStyle w:val="1128"/>
              <w:jc w:val="center"/>
              <w:spacing w:before="40" w:after="40"/>
              <w:rPr>
                <w:bCs/>
                <w:sz w:val="20"/>
                <w:szCs w:val="20"/>
              </w:rPr>
            </w:pPr>
            <w:r>
              <w:rPr>
                <w:bCs/>
                <w:sz w:val="20"/>
                <w:szCs w:val="20"/>
              </w:rPr>
            </w:r>
            <w:r>
              <w:rPr>
                <w:bCs/>
                <w:sz w:val="20"/>
                <w:szCs w:val="20"/>
              </w:rPr>
            </w:r>
          </w:p>
        </w:tc>
        <w:tc>
          <w:tcPr>
            <w:gridSpan w:val="3"/>
            <w:tcW w:w="2507" w:type="pct"/>
            <w:vAlign w:val="top"/>
            <w:textDirection w:val="lrTb"/>
            <w:noWrap w:val="false"/>
          </w:tcPr>
          <w:p>
            <w:pPr>
              <w:pStyle w:val="1128"/>
              <w:spacing w:before="40" w:after="40"/>
              <w:rPr>
                <w:bCs/>
                <w:sz w:val="20"/>
                <w:szCs w:val="20"/>
              </w:rPr>
            </w:pPr>
            <w:r>
              <w:rPr>
                <w:bCs/>
                <w:sz w:val="20"/>
                <w:szCs w:val="20"/>
              </w:rPr>
              <w:t xml:space="preserve">- регистрация перехода прав по договору залога ценных  бумаг  </w:t>
            </w:r>
            <w:r>
              <w:rPr>
                <w:bCs/>
                <w:sz w:val="20"/>
                <w:szCs w:val="20"/>
              </w:rPr>
            </w:r>
          </w:p>
        </w:tc>
        <w:tc>
          <w:tcPr>
            <w:gridSpan w:val="2"/>
            <w:tcW w:w="805" w:type="pct"/>
            <w:vAlign w:val="top"/>
            <w:vMerge w:val="continue"/>
            <w:textDirection w:val="lrTb"/>
            <w:noWrap w:val="false"/>
          </w:tcPr>
          <w:p>
            <w:pPr>
              <w:pStyle w:val="1128"/>
              <w:jc w:val="center"/>
              <w:spacing w:before="40" w:after="40"/>
              <w:rPr>
                <w:bCs/>
                <w:sz w:val="20"/>
                <w:szCs w:val="20"/>
              </w:rPr>
            </w:pPr>
            <w:r>
              <w:rPr>
                <w:bCs/>
                <w:sz w:val="20"/>
                <w:szCs w:val="20"/>
              </w:rPr>
            </w:r>
            <w:r>
              <w:rPr>
                <w:bCs/>
                <w:sz w:val="20"/>
                <w:szCs w:val="20"/>
              </w:rPr>
            </w:r>
          </w:p>
        </w:tc>
        <w:tc>
          <w:tcPr>
            <w:gridSpan w:val="2"/>
            <w:tcW w:w="1223" w:type="pct"/>
            <w:vAlign w:val="top"/>
            <w:textDirection w:val="lrTb"/>
            <w:noWrap w:val="false"/>
          </w:tcPr>
          <w:p>
            <w:pPr>
              <w:pStyle w:val="1128"/>
              <w:ind w:left="-2" w:right="-18"/>
              <w:jc w:val="both"/>
              <w:spacing w:before="40" w:after="40"/>
              <w:tabs>
                <w:tab w:val="left" w:pos="4464" w:leader="none"/>
                <w:tab w:val="left" w:pos="5760" w:leader="none"/>
              </w:tabs>
              <w:rPr>
                <w:i/>
                <w:iCs/>
                <w:sz w:val="22"/>
                <w:szCs w:val="22"/>
              </w:rPr>
            </w:pPr>
            <w:r>
              <w:rPr>
                <w:i/>
                <w:iCs/>
                <w:sz w:val="22"/>
                <w:szCs w:val="22"/>
              </w:rPr>
            </w:r>
            <w:r>
              <w:rPr>
                <w:i/>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65" w:type="pct"/>
            <w:vAlign w:val="top"/>
            <w:vMerge w:val="continue"/>
            <w:textDirection w:val="lrTb"/>
            <w:noWrap w:val="false"/>
          </w:tcPr>
          <w:p>
            <w:pPr>
              <w:pStyle w:val="1128"/>
              <w:jc w:val="center"/>
              <w:spacing w:before="40" w:after="40"/>
              <w:rPr>
                <w:bCs/>
                <w:sz w:val="20"/>
                <w:szCs w:val="20"/>
              </w:rPr>
            </w:pPr>
            <w:r>
              <w:rPr>
                <w:bCs/>
                <w:sz w:val="20"/>
                <w:szCs w:val="20"/>
              </w:rPr>
            </w:r>
            <w:r>
              <w:rPr>
                <w:bCs/>
                <w:sz w:val="20"/>
                <w:szCs w:val="20"/>
              </w:rPr>
            </w:r>
          </w:p>
        </w:tc>
        <w:tc>
          <w:tcPr>
            <w:gridSpan w:val="3"/>
            <w:tcW w:w="2507" w:type="pct"/>
            <w:vAlign w:val="top"/>
            <w:textDirection w:val="lrTb"/>
            <w:noWrap w:val="false"/>
          </w:tcPr>
          <w:p>
            <w:pPr>
              <w:pStyle w:val="1128"/>
              <w:spacing w:before="40" w:after="40"/>
              <w:rPr>
                <w:bCs/>
                <w:sz w:val="20"/>
                <w:szCs w:val="20"/>
              </w:rPr>
            </w:pPr>
            <w:r>
              <w:rPr>
                <w:bCs/>
                <w:sz w:val="20"/>
                <w:szCs w:val="20"/>
              </w:rPr>
              <w:t xml:space="preserve">- административное блокирование/ разблокирование ценных  бумаг на счете депо  </w:t>
            </w:r>
            <w:r>
              <w:rPr>
                <w:bCs/>
                <w:sz w:val="20"/>
                <w:szCs w:val="20"/>
              </w:rPr>
            </w:r>
          </w:p>
        </w:tc>
        <w:tc>
          <w:tcPr>
            <w:gridSpan w:val="2"/>
            <w:tcW w:w="805" w:type="pct"/>
            <w:vAlign w:val="top"/>
            <w:textDirection w:val="lrTb"/>
            <w:noWrap w:val="false"/>
          </w:tcPr>
          <w:p>
            <w:pPr>
              <w:pStyle w:val="1128"/>
              <w:jc w:val="center"/>
              <w:spacing w:before="40" w:after="40"/>
              <w:rPr>
                <w:bCs/>
                <w:sz w:val="20"/>
                <w:szCs w:val="20"/>
              </w:rPr>
            </w:pPr>
            <w:r>
              <w:rPr>
                <w:bCs/>
                <w:sz w:val="20"/>
                <w:szCs w:val="20"/>
              </w:rPr>
              <w:t xml:space="preserve">Комиссия не взимается</w:t>
            </w:r>
            <w:r>
              <w:rPr>
                <w:bCs/>
                <w:sz w:val="20"/>
                <w:szCs w:val="20"/>
              </w:rPr>
            </w:r>
          </w:p>
        </w:tc>
        <w:tc>
          <w:tcPr>
            <w:gridSpan w:val="2"/>
            <w:tcW w:w="1223" w:type="pct"/>
            <w:vAlign w:val="top"/>
            <w:textDirection w:val="lrTb"/>
            <w:noWrap w:val="false"/>
          </w:tcPr>
          <w:p>
            <w:pPr>
              <w:pStyle w:val="1128"/>
              <w:ind w:left="-2" w:right="-18"/>
              <w:jc w:val="both"/>
              <w:spacing w:before="40" w:after="40"/>
              <w:tabs>
                <w:tab w:val="left" w:pos="4464" w:leader="none"/>
                <w:tab w:val="left" w:pos="5760" w:leader="none"/>
              </w:tabs>
              <w:rPr>
                <w:i/>
                <w:iCs/>
                <w:sz w:val="22"/>
                <w:szCs w:val="22"/>
              </w:rPr>
            </w:pPr>
            <w:r>
              <w:rPr>
                <w:i/>
                <w:iCs/>
                <w:sz w:val="22"/>
                <w:szCs w:val="22"/>
              </w:rPr>
            </w:r>
            <w:r>
              <w:rPr>
                <w:i/>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8"/>
            <w:tcW w:w="5000" w:type="pct"/>
            <w:vAlign w:val="center"/>
            <w:textDirection w:val="lrTb"/>
            <w:noWrap w:val="false"/>
          </w:tcPr>
          <w:p>
            <w:pPr>
              <w:pStyle w:val="1128"/>
              <w:jc w:val="center"/>
              <w:spacing w:before="120" w:after="40"/>
              <w:tabs>
                <w:tab w:val="left" w:pos="7920" w:leader="none"/>
              </w:tabs>
              <w:rPr>
                <w:b/>
                <w:bCs/>
                <w:sz w:val="22"/>
                <w:szCs w:val="22"/>
              </w:rPr>
            </w:pPr>
            <w:r>
              <w:rPr>
                <w:b/>
                <w:bCs/>
                <w:sz w:val="22"/>
                <w:szCs w:val="22"/>
              </w:rPr>
            </w:r>
            <w:r>
              <w:rPr>
                <w:b/>
                <w:bCs/>
                <w:sz w:val="22"/>
                <w:szCs w:val="22"/>
              </w:rPr>
            </w:r>
          </w:p>
          <w:p>
            <w:pPr>
              <w:pStyle w:val="1128"/>
              <w:jc w:val="center"/>
              <w:spacing w:before="120" w:after="40"/>
              <w:tabs>
                <w:tab w:val="left" w:pos="7920" w:leader="none"/>
              </w:tabs>
              <w:rPr>
                <w:b/>
                <w:bCs/>
                <w:sz w:val="22"/>
                <w:szCs w:val="22"/>
              </w:rPr>
            </w:pPr>
            <w:r>
              <w:rPr>
                <w:b/>
                <w:bCs/>
                <w:sz w:val="22"/>
                <w:szCs w:val="22"/>
              </w:rPr>
            </w:r>
            <w:r>
              <w:rPr>
                <w:b/>
                <w:bCs/>
                <w:sz w:val="22"/>
                <w:szCs w:val="22"/>
              </w:rPr>
            </w:r>
          </w:p>
          <w:p>
            <w:pPr>
              <w:pStyle w:val="1128"/>
              <w:jc w:val="center"/>
              <w:spacing w:before="120" w:after="40"/>
              <w:tabs>
                <w:tab w:val="left" w:pos="7920" w:leader="none"/>
              </w:tabs>
              <w:rPr>
                <w:b/>
                <w:bCs/>
                <w:sz w:val="22"/>
                <w:szCs w:val="22"/>
              </w:rPr>
            </w:pPr>
            <w:r>
              <w:rPr>
                <w:b/>
                <w:bCs/>
                <w:sz w:val="22"/>
                <w:szCs w:val="22"/>
                <w:lang w:val="en-US"/>
              </w:rPr>
              <w:t xml:space="preserve">14</w:t>
            </w:r>
            <w:r>
              <w:rPr>
                <w:b/>
                <w:bCs/>
                <w:sz w:val="22"/>
                <w:szCs w:val="22"/>
              </w:rPr>
              <w:t xml:space="preserve">.6. Корпоративные действия</w:t>
            </w:r>
            <w:r>
              <w:rPr>
                <w:b/>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65" w:type="pct"/>
            <w:vAlign w:val="top"/>
            <w:textDirection w:val="lrTb"/>
            <w:noWrap w:val="false"/>
          </w:tcPr>
          <w:p>
            <w:pPr>
              <w:pStyle w:val="1128"/>
              <w:jc w:val="center"/>
              <w:spacing w:before="40" w:after="40"/>
              <w:rPr>
                <w:bCs/>
                <w:sz w:val="20"/>
                <w:szCs w:val="20"/>
              </w:rPr>
            </w:pPr>
            <w:r>
              <w:rPr>
                <w:bCs/>
                <w:sz w:val="20"/>
                <w:szCs w:val="20"/>
              </w:rPr>
              <w:t xml:space="preserve">14.6.1.</w:t>
            </w:r>
            <w:r>
              <w:rPr>
                <w:bCs/>
                <w:sz w:val="20"/>
                <w:szCs w:val="20"/>
              </w:rPr>
            </w:r>
          </w:p>
        </w:tc>
        <w:tc>
          <w:tcPr>
            <w:gridSpan w:val="3"/>
            <w:tcW w:w="2507" w:type="pct"/>
            <w:vAlign w:val="top"/>
            <w:textDirection w:val="lrTb"/>
            <w:noWrap w:val="false"/>
          </w:tcPr>
          <w:p>
            <w:pPr>
              <w:pStyle w:val="1128"/>
              <w:spacing w:before="40" w:after="40"/>
              <w:rPr>
                <w:bCs/>
                <w:sz w:val="20"/>
                <w:szCs w:val="20"/>
              </w:rPr>
            </w:pPr>
            <w:r>
              <w:rPr>
                <w:bCs/>
                <w:sz w:val="20"/>
                <w:szCs w:val="20"/>
              </w:rPr>
              <w:t xml:space="preserve">Извещение о корпоративных действиях эмитентов</w:t>
            </w:r>
            <w:r>
              <w:rPr>
                <w:bCs/>
                <w:sz w:val="20"/>
                <w:szCs w:val="20"/>
              </w:rPr>
            </w:r>
          </w:p>
        </w:tc>
        <w:tc>
          <w:tcPr>
            <w:gridSpan w:val="2"/>
            <w:tcW w:w="805" w:type="pct"/>
            <w:vAlign w:val="top"/>
            <w:textDirection w:val="lrTb"/>
            <w:noWrap w:val="false"/>
          </w:tcPr>
          <w:p>
            <w:pPr>
              <w:pStyle w:val="1128"/>
              <w:jc w:val="center"/>
              <w:spacing w:before="40" w:after="40"/>
              <w:rPr>
                <w:bCs/>
                <w:sz w:val="20"/>
                <w:szCs w:val="20"/>
              </w:rPr>
            </w:pPr>
            <w:r>
              <w:rPr>
                <w:bCs/>
                <w:sz w:val="20"/>
                <w:szCs w:val="20"/>
              </w:rPr>
              <w:t xml:space="preserve">Комиссия не взимается</w:t>
            </w:r>
            <w:r>
              <w:rPr>
                <w:bCs/>
                <w:sz w:val="20"/>
                <w:szCs w:val="20"/>
              </w:rPr>
            </w:r>
          </w:p>
        </w:tc>
        <w:tc>
          <w:tcPr>
            <w:gridSpan w:val="2"/>
            <w:tcW w:w="1223" w:type="pct"/>
            <w:vAlign w:val="top"/>
            <w:textDirection w:val="lrTb"/>
            <w:noWrap w:val="false"/>
          </w:tcPr>
          <w:p>
            <w:pPr>
              <w:pStyle w:val="1128"/>
              <w:ind w:left="-2" w:right="-18"/>
              <w:jc w:val="both"/>
              <w:spacing w:before="40" w:after="40"/>
              <w:tabs>
                <w:tab w:val="left" w:pos="4464" w:leader="none"/>
                <w:tab w:val="left" w:pos="5760" w:leader="none"/>
              </w:tabs>
              <w:rPr>
                <w:i/>
                <w:iCs/>
                <w:sz w:val="22"/>
                <w:szCs w:val="22"/>
              </w:rPr>
            </w:pPr>
            <w:r>
              <w:rPr>
                <w:i/>
                <w:iCs/>
                <w:sz w:val="22"/>
                <w:szCs w:val="22"/>
              </w:rPr>
            </w:r>
            <w:r>
              <w:rPr>
                <w:i/>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65" w:type="pct"/>
            <w:vAlign w:val="top"/>
            <w:textDirection w:val="lrTb"/>
            <w:noWrap w:val="false"/>
          </w:tcPr>
          <w:p>
            <w:pPr>
              <w:pStyle w:val="1128"/>
              <w:jc w:val="center"/>
              <w:spacing w:before="40" w:after="40"/>
              <w:rPr>
                <w:bCs/>
                <w:sz w:val="20"/>
                <w:szCs w:val="20"/>
              </w:rPr>
            </w:pPr>
            <w:r>
              <w:rPr>
                <w:bCs/>
                <w:sz w:val="20"/>
                <w:szCs w:val="20"/>
              </w:rPr>
              <w:t xml:space="preserve">14.6.2.</w:t>
            </w:r>
            <w:r>
              <w:rPr>
                <w:bCs/>
                <w:sz w:val="20"/>
                <w:szCs w:val="20"/>
              </w:rPr>
            </w:r>
          </w:p>
        </w:tc>
        <w:tc>
          <w:tcPr>
            <w:gridSpan w:val="3"/>
            <w:tcW w:w="2507" w:type="pct"/>
            <w:vAlign w:val="top"/>
            <w:textDirection w:val="lrTb"/>
            <w:noWrap w:val="false"/>
          </w:tcPr>
          <w:p>
            <w:pPr>
              <w:pStyle w:val="1128"/>
              <w:spacing w:before="40" w:after="40"/>
              <w:rPr>
                <w:bCs/>
                <w:sz w:val="20"/>
                <w:szCs w:val="20"/>
              </w:rPr>
            </w:pPr>
            <w:r>
              <w:rPr>
                <w:bCs/>
                <w:sz w:val="20"/>
                <w:szCs w:val="20"/>
              </w:rPr>
              <w:t xml:space="preserve">Оказание содействия в осуществлении депонентом прав по ценным бума</w:t>
            </w:r>
            <w:r>
              <w:rPr>
                <w:bCs/>
                <w:sz w:val="20"/>
                <w:szCs w:val="20"/>
              </w:rPr>
              <w:t xml:space="preserve">гам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по поручению клиента и голосование по доверенности (в том числе иностранных эмитентов ценных бумаг):</w:t>
            </w:r>
            <w:r>
              <w:rPr>
                <w:bCs/>
                <w:sz w:val="20"/>
                <w:szCs w:val="20"/>
              </w:rPr>
            </w:r>
            <w:r>
              <w:rPr>
                <w:bCs/>
                <w:sz w:val="20"/>
                <w:szCs w:val="20"/>
              </w:rPr>
            </w:r>
          </w:p>
        </w:tc>
        <w:tc>
          <w:tcPr>
            <w:gridSpan w:val="2"/>
            <w:tcW w:w="805" w:type="pct"/>
            <w:vAlign w:val="top"/>
            <w:textDirection w:val="lrTb"/>
            <w:noWrap w:val="false"/>
          </w:tcPr>
          <w:p>
            <w:pPr>
              <w:pStyle w:val="1128"/>
              <w:jc w:val="center"/>
              <w:spacing w:before="40" w:after="40"/>
              <w:rPr>
                <w:bCs/>
                <w:sz w:val="20"/>
                <w:szCs w:val="20"/>
              </w:rPr>
            </w:pPr>
            <w:r>
              <w:rPr>
                <w:bCs/>
                <w:sz w:val="20"/>
                <w:szCs w:val="20"/>
              </w:rPr>
            </w:r>
            <w:r>
              <w:rPr>
                <w:bCs/>
                <w:sz w:val="20"/>
                <w:szCs w:val="20"/>
              </w:rPr>
            </w:r>
          </w:p>
        </w:tc>
        <w:tc>
          <w:tcPr>
            <w:gridSpan w:val="2"/>
            <w:tcW w:w="1223" w:type="pct"/>
            <w:vAlign w:val="top"/>
            <w:textDirection w:val="lrTb"/>
            <w:noWrap w:val="false"/>
          </w:tcPr>
          <w:p>
            <w:pPr>
              <w:pStyle w:val="1128"/>
              <w:ind w:left="-2" w:right="-18"/>
              <w:jc w:val="both"/>
              <w:spacing w:before="40" w:after="40"/>
              <w:tabs>
                <w:tab w:val="left" w:pos="4464" w:leader="none"/>
                <w:tab w:val="left" w:pos="5760" w:leader="none"/>
              </w:tabs>
              <w:rPr>
                <w:i/>
                <w:iCs/>
                <w:sz w:val="22"/>
                <w:szCs w:val="22"/>
              </w:rPr>
            </w:pPr>
            <w:r>
              <w:rPr>
                <w:i/>
                <w:iCs/>
                <w:sz w:val="22"/>
                <w:szCs w:val="22"/>
              </w:rPr>
            </w:r>
            <w:r>
              <w:rPr>
                <w:i/>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65" w:type="pct"/>
            <w:vAlign w:val="top"/>
            <w:textDirection w:val="lrTb"/>
            <w:noWrap w:val="false"/>
          </w:tcPr>
          <w:p>
            <w:pPr>
              <w:pStyle w:val="1128"/>
              <w:jc w:val="center"/>
              <w:spacing w:before="40" w:after="40"/>
              <w:rPr>
                <w:bCs/>
                <w:sz w:val="20"/>
                <w:szCs w:val="20"/>
              </w:rPr>
            </w:pPr>
            <w:r>
              <w:rPr>
                <w:bCs/>
                <w:sz w:val="20"/>
                <w:szCs w:val="20"/>
              </w:rPr>
            </w:r>
            <w:r>
              <w:rPr>
                <w:bCs/>
                <w:sz w:val="20"/>
                <w:szCs w:val="20"/>
              </w:rPr>
            </w:r>
          </w:p>
        </w:tc>
        <w:tc>
          <w:tcPr>
            <w:gridSpan w:val="3"/>
            <w:tcW w:w="2507" w:type="pct"/>
            <w:vAlign w:val="top"/>
            <w:textDirection w:val="lrTb"/>
            <w:noWrap w:val="false"/>
          </w:tcPr>
          <w:p>
            <w:pPr>
              <w:pStyle w:val="1128"/>
              <w:spacing w:before="40" w:after="40"/>
              <w:rPr>
                <w:bCs/>
                <w:sz w:val="20"/>
                <w:szCs w:val="20"/>
              </w:rPr>
            </w:pPr>
            <w:r>
              <w:rPr>
                <w:sz w:val="20"/>
                <w:szCs w:val="20"/>
              </w:rPr>
              <w:t xml:space="preserve">- посредством электронного голосования (дистанционное участие)</w:t>
            </w:r>
            <w:r>
              <w:rPr>
                <w:bCs/>
                <w:sz w:val="20"/>
                <w:szCs w:val="20"/>
              </w:rPr>
            </w:r>
            <w:r>
              <w:rPr>
                <w:bCs/>
                <w:sz w:val="20"/>
                <w:szCs w:val="20"/>
              </w:rPr>
            </w:r>
          </w:p>
        </w:tc>
        <w:tc>
          <w:tcPr>
            <w:gridSpan w:val="2"/>
            <w:tcW w:w="805" w:type="pct"/>
            <w:vAlign w:val="top"/>
            <w:textDirection w:val="lrTb"/>
            <w:noWrap w:val="false"/>
          </w:tcPr>
          <w:p>
            <w:pPr>
              <w:pStyle w:val="1128"/>
              <w:jc w:val="center"/>
              <w:spacing w:before="40" w:after="40"/>
              <w:rPr>
                <w:bCs/>
                <w:sz w:val="20"/>
                <w:szCs w:val="20"/>
              </w:rPr>
            </w:pPr>
            <w:r>
              <w:rPr>
                <w:sz w:val="20"/>
                <w:szCs w:val="20"/>
              </w:rPr>
              <w:t xml:space="preserve">1 500 руб.</w:t>
            </w:r>
            <w:r>
              <w:rPr>
                <w:bCs/>
                <w:sz w:val="20"/>
                <w:szCs w:val="20"/>
              </w:rPr>
            </w:r>
            <w:r>
              <w:rPr>
                <w:bCs/>
                <w:sz w:val="20"/>
                <w:szCs w:val="20"/>
              </w:rPr>
            </w:r>
          </w:p>
        </w:tc>
        <w:tc>
          <w:tcPr>
            <w:gridSpan w:val="2"/>
            <w:tcW w:w="1223" w:type="pct"/>
            <w:vAlign w:val="top"/>
            <w:textDirection w:val="lrTb"/>
            <w:noWrap w:val="false"/>
          </w:tcPr>
          <w:p>
            <w:pPr>
              <w:pStyle w:val="1128"/>
              <w:ind w:left="-2" w:right="-18"/>
              <w:jc w:val="both"/>
              <w:spacing w:before="40" w:after="40"/>
              <w:tabs>
                <w:tab w:val="left" w:pos="4464" w:leader="none"/>
                <w:tab w:val="left" w:pos="5760" w:leader="none"/>
              </w:tabs>
              <w:rPr>
                <w:i/>
                <w:iCs/>
                <w:sz w:val="22"/>
                <w:szCs w:val="22"/>
              </w:rPr>
            </w:pPr>
            <w:r>
              <w:rPr>
                <w:i/>
                <w:iCs/>
                <w:sz w:val="22"/>
                <w:szCs w:val="22"/>
              </w:rPr>
            </w:r>
            <w:r>
              <w:rPr>
                <w:i/>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65" w:type="pct"/>
            <w:vAlign w:val="top"/>
            <w:textDirection w:val="lrTb"/>
            <w:noWrap w:val="false"/>
          </w:tcPr>
          <w:p>
            <w:pPr>
              <w:pStyle w:val="1128"/>
              <w:jc w:val="center"/>
              <w:spacing w:before="40" w:after="40"/>
              <w:rPr>
                <w:bCs/>
                <w:sz w:val="20"/>
                <w:szCs w:val="20"/>
              </w:rPr>
            </w:pPr>
            <w:r>
              <w:rPr>
                <w:bCs/>
                <w:sz w:val="20"/>
                <w:szCs w:val="20"/>
              </w:rPr>
            </w:r>
            <w:r>
              <w:rPr>
                <w:bCs/>
                <w:sz w:val="20"/>
                <w:szCs w:val="20"/>
              </w:rPr>
            </w:r>
          </w:p>
        </w:tc>
        <w:tc>
          <w:tcPr>
            <w:gridSpan w:val="3"/>
            <w:tcW w:w="2507" w:type="pct"/>
            <w:vAlign w:val="top"/>
            <w:textDirection w:val="lrTb"/>
            <w:noWrap w:val="false"/>
          </w:tcPr>
          <w:p>
            <w:pPr>
              <w:pStyle w:val="1128"/>
              <w:spacing w:before="40" w:after="40"/>
              <w:rPr>
                <w:bCs/>
                <w:sz w:val="20"/>
                <w:szCs w:val="20"/>
              </w:rPr>
            </w:pPr>
            <w:r>
              <w:rPr>
                <w:sz w:val="20"/>
                <w:szCs w:val="20"/>
              </w:rPr>
              <w:t xml:space="preserve">- личное участие в собрании (личная передача документов или информации о волеизъявлении депонента)</w:t>
            </w:r>
            <w:r>
              <w:rPr>
                <w:bCs/>
                <w:sz w:val="20"/>
                <w:szCs w:val="20"/>
              </w:rPr>
            </w:r>
            <w:r>
              <w:rPr>
                <w:bCs/>
                <w:sz w:val="20"/>
                <w:szCs w:val="20"/>
              </w:rPr>
            </w:r>
          </w:p>
        </w:tc>
        <w:tc>
          <w:tcPr>
            <w:gridSpan w:val="2"/>
            <w:tcW w:w="805" w:type="pct"/>
            <w:vAlign w:val="top"/>
            <w:textDirection w:val="lrTb"/>
            <w:noWrap w:val="false"/>
          </w:tcPr>
          <w:p>
            <w:pPr>
              <w:pStyle w:val="1128"/>
              <w:jc w:val="center"/>
              <w:spacing w:before="40" w:after="40"/>
              <w:rPr>
                <w:bCs/>
                <w:sz w:val="20"/>
                <w:szCs w:val="20"/>
              </w:rPr>
            </w:pPr>
            <w:r>
              <w:rPr>
                <w:bCs/>
                <w:sz w:val="20"/>
                <w:szCs w:val="20"/>
              </w:rPr>
              <w:t xml:space="preserve">100</w:t>
            </w:r>
            <w:r>
              <w:rPr>
                <w:bCs/>
                <w:sz w:val="20"/>
                <w:szCs w:val="20"/>
              </w:rPr>
              <w:t xml:space="preserve">00 руб.</w:t>
            </w:r>
            <w:r>
              <w:rPr>
                <w:bCs/>
                <w:sz w:val="20"/>
                <w:szCs w:val="20"/>
              </w:rPr>
            </w:r>
          </w:p>
        </w:tc>
        <w:tc>
          <w:tcPr>
            <w:gridSpan w:val="2"/>
            <w:tcW w:w="1223" w:type="pct"/>
            <w:vAlign w:val="top"/>
            <w:textDirection w:val="lrTb"/>
            <w:noWrap w:val="false"/>
          </w:tcPr>
          <w:p>
            <w:pPr>
              <w:pStyle w:val="1128"/>
              <w:ind w:left="-2" w:right="-18"/>
              <w:jc w:val="both"/>
              <w:spacing w:before="40" w:after="40"/>
              <w:tabs>
                <w:tab w:val="left" w:pos="4464" w:leader="none"/>
                <w:tab w:val="left" w:pos="5760" w:leader="none"/>
              </w:tabs>
              <w:rPr>
                <w:i/>
                <w:sz w:val="22"/>
                <w:szCs w:val="22"/>
              </w:rPr>
            </w:pPr>
            <w:r>
              <w:rPr>
                <w:i/>
                <w:sz w:val="18"/>
                <w:szCs w:val="18"/>
              </w:rPr>
              <w:t xml:space="preserve">Дополнительно взимаются расходы на проживание, транспортные расходы и т.д. по факту (на основании выставленного счета с приложением документов, подтверждающих фактически понесенные Банком расходы)</w:t>
            </w:r>
            <w:r>
              <w:rPr>
                <w:i/>
                <w:sz w:val="22"/>
                <w:szCs w:val="22"/>
              </w:rPr>
            </w:r>
            <w:r>
              <w:rPr>
                <w:i/>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65" w:type="pct"/>
            <w:vAlign w:val="top"/>
            <w:textDirection w:val="lrTb"/>
            <w:noWrap w:val="false"/>
          </w:tcPr>
          <w:p>
            <w:pPr>
              <w:pStyle w:val="1128"/>
              <w:jc w:val="center"/>
              <w:spacing w:before="40" w:after="40"/>
              <w:rPr>
                <w:bCs/>
                <w:sz w:val="20"/>
                <w:szCs w:val="20"/>
              </w:rPr>
            </w:pPr>
            <w:r>
              <w:rPr>
                <w:bCs/>
                <w:sz w:val="20"/>
                <w:szCs w:val="20"/>
              </w:rPr>
              <w:t xml:space="preserve">14.6.3.</w:t>
            </w:r>
            <w:r>
              <w:rPr>
                <w:bCs/>
                <w:sz w:val="20"/>
                <w:szCs w:val="20"/>
              </w:rPr>
            </w:r>
          </w:p>
        </w:tc>
        <w:tc>
          <w:tcPr>
            <w:gridSpan w:val="3"/>
            <w:tcW w:w="2507" w:type="pct"/>
            <w:vAlign w:val="top"/>
            <w:textDirection w:val="lrTb"/>
            <w:noWrap w:val="false"/>
          </w:tcPr>
          <w:p>
            <w:pPr>
              <w:pStyle w:val="1128"/>
              <w:spacing w:before="40" w:after="40"/>
              <w:rPr>
                <w:bCs/>
                <w:sz w:val="20"/>
                <w:szCs w:val="20"/>
              </w:rPr>
            </w:pPr>
            <w:r>
              <w:rPr>
                <w:bCs/>
                <w:sz w:val="20"/>
                <w:szCs w:val="20"/>
              </w:rPr>
              <w:t xml:space="preserve">Конвертация акций, погашение ценных бумаг и аннулирование  выпуска, объединение выпуска, дробление/консолидация выпуска </w:t>
            </w:r>
            <w:r>
              <w:rPr>
                <w:bCs/>
                <w:sz w:val="20"/>
                <w:szCs w:val="20"/>
              </w:rPr>
            </w:r>
          </w:p>
        </w:tc>
        <w:tc>
          <w:tcPr>
            <w:gridSpan w:val="2"/>
            <w:tcW w:w="805" w:type="pct"/>
            <w:vAlign w:val="top"/>
            <w:textDirection w:val="lrTb"/>
            <w:noWrap w:val="false"/>
          </w:tcPr>
          <w:p>
            <w:pPr>
              <w:pStyle w:val="1128"/>
              <w:jc w:val="center"/>
              <w:spacing w:before="40" w:after="40"/>
              <w:rPr>
                <w:bCs/>
                <w:sz w:val="20"/>
                <w:szCs w:val="20"/>
              </w:rPr>
            </w:pPr>
            <w:r>
              <w:rPr>
                <w:bCs/>
                <w:sz w:val="20"/>
                <w:szCs w:val="20"/>
              </w:rPr>
              <w:t xml:space="preserve">5</w:t>
            </w:r>
            <w:r>
              <w:rPr>
                <w:bCs/>
                <w:sz w:val="20"/>
                <w:szCs w:val="20"/>
              </w:rPr>
              <w:t xml:space="preserve">0</w:t>
            </w:r>
            <w:r>
              <w:rPr>
                <w:bCs/>
                <w:sz w:val="20"/>
                <w:szCs w:val="20"/>
              </w:rPr>
              <w:t xml:space="preserve">0 руб.</w:t>
            </w:r>
            <w:r>
              <w:rPr>
                <w:bCs/>
                <w:sz w:val="20"/>
                <w:szCs w:val="20"/>
              </w:rPr>
            </w:r>
          </w:p>
          <w:p>
            <w:pPr>
              <w:pStyle w:val="1128"/>
              <w:ind w:left="-2" w:right="-18"/>
              <w:jc w:val="center"/>
              <w:spacing w:before="40" w:after="40"/>
              <w:tabs>
                <w:tab w:val="left" w:pos="4464" w:leader="none"/>
                <w:tab w:val="left" w:pos="5760" w:leader="none"/>
              </w:tabs>
              <w:rPr>
                <w:bCs/>
                <w:sz w:val="20"/>
                <w:szCs w:val="20"/>
              </w:rPr>
            </w:pPr>
            <w:r>
              <w:rPr>
                <w:bCs/>
                <w:sz w:val="20"/>
                <w:szCs w:val="20"/>
              </w:rPr>
            </w:r>
            <w:r>
              <w:rPr>
                <w:bCs/>
                <w:sz w:val="20"/>
                <w:szCs w:val="20"/>
              </w:rPr>
            </w:r>
          </w:p>
        </w:tc>
        <w:tc>
          <w:tcPr>
            <w:gridSpan w:val="2"/>
            <w:tcW w:w="1223" w:type="pct"/>
            <w:vAlign w:val="top"/>
            <w:textDirection w:val="lrTb"/>
            <w:noWrap w:val="false"/>
          </w:tcPr>
          <w:p>
            <w:pPr>
              <w:pStyle w:val="1128"/>
              <w:ind w:left="-2" w:right="-18"/>
              <w:jc w:val="both"/>
              <w:spacing w:before="40" w:after="40"/>
              <w:tabs>
                <w:tab w:val="left" w:pos="4464" w:leader="none"/>
                <w:tab w:val="left" w:pos="5760" w:leader="none"/>
              </w:tabs>
              <w:rPr>
                <w:i/>
                <w:iCs/>
                <w:sz w:val="22"/>
                <w:szCs w:val="22"/>
              </w:rPr>
            </w:pPr>
            <w:r>
              <w:rPr>
                <w:i/>
                <w:iCs/>
                <w:sz w:val="22"/>
                <w:szCs w:val="22"/>
              </w:rPr>
            </w:r>
            <w:r>
              <w:rPr>
                <w:i/>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65" w:type="pct"/>
            <w:vAlign w:val="top"/>
            <w:textDirection w:val="lrTb"/>
            <w:noWrap w:val="false"/>
          </w:tcPr>
          <w:p>
            <w:pPr>
              <w:pStyle w:val="1128"/>
              <w:jc w:val="center"/>
              <w:spacing w:before="40" w:after="40"/>
              <w:rPr>
                <w:bCs/>
                <w:sz w:val="20"/>
                <w:szCs w:val="20"/>
              </w:rPr>
            </w:pPr>
            <w:r>
              <w:rPr>
                <w:bCs/>
                <w:sz w:val="20"/>
                <w:szCs w:val="20"/>
              </w:rPr>
              <w:t xml:space="preserve">14.6.4.</w:t>
            </w:r>
            <w:r>
              <w:rPr>
                <w:bCs/>
                <w:sz w:val="20"/>
                <w:szCs w:val="20"/>
              </w:rPr>
            </w:r>
          </w:p>
        </w:tc>
        <w:tc>
          <w:tcPr>
            <w:gridSpan w:val="3"/>
            <w:tcW w:w="2507" w:type="pct"/>
            <w:vAlign w:val="top"/>
            <w:textDirection w:val="lrTb"/>
            <w:noWrap w:val="false"/>
          </w:tcPr>
          <w:p>
            <w:pPr>
              <w:pStyle w:val="1128"/>
              <w:spacing w:before="40" w:after="40"/>
              <w:rPr>
                <w:bCs/>
                <w:sz w:val="20"/>
                <w:szCs w:val="20"/>
              </w:rPr>
            </w:pPr>
            <w:r>
              <w:rPr>
                <w:bCs/>
                <w:sz w:val="20"/>
                <w:szCs w:val="20"/>
              </w:rPr>
              <w:t xml:space="preserve">Конвертация акций в депозитарные расписки (конвертация акций из депозитарных расписок)</w:t>
            </w:r>
            <w:r>
              <w:rPr>
                <w:bCs/>
                <w:sz w:val="20"/>
                <w:szCs w:val="20"/>
              </w:rPr>
            </w:r>
          </w:p>
        </w:tc>
        <w:tc>
          <w:tcPr>
            <w:gridSpan w:val="2"/>
            <w:tcW w:w="805" w:type="pct"/>
            <w:vAlign w:val="top"/>
            <w:textDirection w:val="lrTb"/>
            <w:noWrap w:val="false"/>
          </w:tcPr>
          <w:p>
            <w:pPr>
              <w:pStyle w:val="1128"/>
              <w:jc w:val="center"/>
              <w:spacing w:before="40" w:after="40"/>
              <w:rPr>
                <w:bCs/>
                <w:sz w:val="20"/>
                <w:szCs w:val="20"/>
              </w:rPr>
            </w:pPr>
            <w:r>
              <w:rPr>
                <w:bCs/>
                <w:sz w:val="20"/>
                <w:szCs w:val="20"/>
              </w:rPr>
              <w:t xml:space="preserve">1</w:t>
            </w:r>
            <w:r>
              <w:rPr>
                <w:bCs/>
                <w:sz w:val="20"/>
                <w:szCs w:val="20"/>
              </w:rPr>
              <w:t xml:space="preserve">0</w:t>
            </w:r>
            <w:r>
              <w:rPr>
                <w:bCs/>
                <w:sz w:val="20"/>
                <w:szCs w:val="20"/>
              </w:rPr>
              <w:t xml:space="preserve">00 руб.</w:t>
            </w:r>
            <w:r>
              <w:rPr>
                <w:bCs/>
                <w:sz w:val="20"/>
                <w:szCs w:val="20"/>
              </w:rPr>
            </w:r>
          </w:p>
          <w:p>
            <w:pPr>
              <w:pStyle w:val="1128"/>
              <w:ind w:left="-2" w:right="-18"/>
              <w:jc w:val="center"/>
              <w:spacing w:before="40" w:after="40"/>
              <w:tabs>
                <w:tab w:val="left" w:pos="4464" w:leader="none"/>
                <w:tab w:val="left" w:pos="5760" w:leader="none"/>
              </w:tabs>
              <w:rPr>
                <w:bCs/>
                <w:sz w:val="20"/>
                <w:szCs w:val="20"/>
              </w:rPr>
            </w:pPr>
            <w:r>
              <w:rPr>
                <w:bCs/>
                <w:sz w:val="20"/>
                <w:szCs w:val="20"/>
              </w:rPr>
            </w:r>
            <w:r>
              <w:rPr>
                <w:bCs/>
                <w:sz w:val="20"/>
                <w:szCs w:val="20"/>
              </w:rPr>
            </w:r>
          </w:p>
        </w:tc>
        <w:tc>
          <w:tcPr>
            <w:gridSpan w:val="2"/>
            <w:tcW w:w="1223" w:type="pct"/>
            <w:vAlign w:val="top"/>
            <w:textDirection w:val="lrTb"/>
            <w:noWrap w:val="false"/>
          </w:tcPr>
          <w:p>
            <w:pPr>
              <w:pStyle w:val="1128"/>
              <w:ind w:left="-2" w:right="-18"/>
              <w:jc w:val="both"/>
              <w:spacing w:before="40" w:after="40"/>
              <w:tabs>
                <w:tab w:val="left" w:pos="4464" w:leader="none"/>
                <w:tab w:val="left" w:pos="5760" w:leader="none"/>
              </w:tabs>
              <w:rPr>
                <w:i/>
                <w:iCs/>
                <w:sz w:val="22"/>
                <w:szCs w:val="22"/>
              </w:rPr>
            </w:pPr>
            <w:r>
              <w:rPr>
                <w:i/>
                <w:iCs/>
                <w:sz w:val="22"/>
                <w:szCs w:val="22"/>
              </w:rPr>
            </w:r>
            <w:r>
              <w:rPr>
                <w:i/>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65" w:type="pct"/>
            <w:vAlign w:val="top"/>
            <w:textDirection w:val="lrTb"/>
            <w:noWrap w:val="false"/>
          </w:tcPr>
          <w:p>
            <w:pPr>
              <w:pStyle w:val="1128"/>
              <w:jc w:val="center"/>
              <w:spacing w:before="40" w:after="40"/>
              <w:rPr>
                <w:bCs/>
                <w:sz w:val="20"/>
                <w:szCs w:val="20"/>
              </w:rPr>
            </w:pPr>
            <w:r>
              <w:rPr>
                <w:bCs/>
                <w:sz w:val="20"/>
                <w:szCs w:val="20"/>
              </w:rPr>
              <w:t xml:space="preserve">14.6.5.</w:t>
            </w:r>
            <w:r>
              <w:rPr>
                <w:bCs/>
                <w:sz w:val="20"/>
                <w:szCs w:val="20"/>
              </w:rPr>
            </w:r>
          </w:p>
        </w:tc>
        <w:tc>
          <w:tcPr>
            <w:gridSpan w:val="3"/>
            <w:tcW w:w="2507" w:type="pct"/>
            <w:vAlign w:val="top"/>
            <w:textDirection w:val="lrTb"/>
            <w:noWrap w:val="false"/>
          </w:tcPr>
          <w:p>
            <w:pPr>
              <w:pStyle w:val="1128"/>
              <w:spacing w:before="40" w:after="40"/>
              <w:rPr>
                <w:bCs/>
                <w:sz w:val="20"/>
                <w:szCs w:val="20"/>
              </w:rPr>
            </w:pPr>
            <w:r>
              <w:rPr>
                <w:bCs/>
                <w:sz w:val="20"/>
                <w:szCs w:val="20"/>
              </w:rPr>
              <w:t xml:space="preserve">Зачисление сумм доходов на денежные счета, открытые в АО «Россельхозбанк»</w:t>
            </w:r>
            <w:r>
              <w:rPr>
                <w:bCs/>
                <w:sz w:val="20"/>
                <w:szCs w:val="20"/>
              </w:rPr>
            </w:r>
          </w:p>
        </w:tc>
        <w:tc>
          <w:tcPr>
            <w:gridSpan w:val="2"/>
            <w:tcW w:w="805" w:type="pct"/>
            <w:vAlign w:val="top"/>
            <w:textDirection w:val="lrTb"/>
            <w:noWrap w:val="false"/>
          </w:tcPr>
          <w:p>
            <w:pPr>
              <w:pStyle w:val="1128"/>
              <w:jc w:val="center"/>
              <w:spacing w:before="40" w:after="40"/>
              <w:rPr>
                <w:bCs/>
                <w:sz w:val="20"/>
                <w:szCs w:val="20"/>
              </w:rPr>
            </w:pPr>
            <w:r>
              <w:rPr>
                <w:bCs/>
                <w:sz w:val="20"/>
                <w:szCs w:val="20"/>
              </w:rPr>
              <w:t xml:space="preserve">Комиссия не взимается</w:t>
            </w:r>
            <w:r>
              <w:rPr>
                <w:bCs/>
                <w:sz w:val="20"/>
                <w:szCs w:val="20"/>
              </w:rPr>
            </w:r>
          </w:p>
        </w:tc>
        <w:tc>
          <w:tcPr>
            <w:gridSpan w:val="2"/>
            <w:tcW w:w="1223" w:type="pct"/>
            <w:vAlign w:val="top"/>
            <w:textDirection w:val="lrTb"/>
            <w:noWrap w:val="false"/>
          </w:tcPr>
          <w:p>
            <w:pPr>
              <w:pStyle w:val="1128"/>
              <w:ind w:left="-2" w:right="-18"/>
              <w:jc w:val="both"/>
              <w:spacing w:before="40" w:after="40"/>
              <w:tabs>
                <w:tab w:val="left" w:pos="4464" w:leader="none"/>
                <w:tab w:val="left" w:pos="5760" w:leader="none"/>
              </w:tabs>
              <w:rPr>
                <w:i/>
                <w:iCs/>
                <w:sz w:val="22"/>
                <w:szCs w:val="22"/>
              </w:rPr>
            </w:pPr>
            <w:r>
              <w:rPr>
                <w:i/>
                <w:iCs/>
                <w:sz w:val="22"/>
                <w:szCs w:val="22"/>
              </w:rPr>
            </w:r>
            <w:r>
              <w:rPr>
                <w:i/>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65" w:type="pct"/>
            <w:vAlign w:val="top"/>
            <w:textDirection w:val="lrTb"/>
            <w:noWrap w:val="false"/>
          </w:tcPr>
          <w:p>
            <w:pPr>
              <w:pStyle w:val="1128"/>
              <w:jc w:val="center"/>
              <w:spacing w:before="40" w:after="40"/>
              <w:rPr>
                <w:bCs/>
                <w:sz w:val="20"/>
                <w:szCs w:val="20"/>
              </w:rPr>
            </w:pPr>
            <w:r>
              <w:rPr>
                <w:bCs/>
                <w:sz w:val="20"/>
                <w:szCs w:val="20"/>
              </w:rPr>
              <w:t xml:space="preserve">14.6.6.</w:t>
            </w:r>
            <w:r>
              <w:rPr>
                <w:bCs/>
                <w:sz w:val="20"/>
                <w:szCs w:val="20"/>
              </w:rPr>
            </w:r>
          </w:p>
        </w:tc>
        <w:tc>
          <w:tcPr>
            <w:gridSpan w:val="3"/>
            <w:tcW w:w="2507" w:type="pct"/>
            <w:vAlign w:val="top"/>
            <w:textDirection w:val="lrTb"/>
            <w:noWrap w:val="false"/>
          </w:tcPr>
          <w:p>
            <w:pPr>
              <w:pStyle w:val="1128"/>
              <w:spacing w:before="40" w:after="40"/>
              <w:rPr>
                <w:bCs/>
                <w:sz w:val="20"/>
                <w:szCs w:val="20"/>
              </w:rPr>
            </w:pPr>
            <w:r>
              <w:rPr>
                <w:bCs/>
                <w:sz w:val="20"/>
                <w:szCs w:val="20"/>
              </w:rPr>
              <w:t xml:space="preserve">Перевод сумм доходов на счета, открытые в других банках</w:t>
            </w:r>
            <w:r>
              <w:rPr>
                <w:bCs/>
                <w:sz w:val="20"/>
                <w:szCs w:val="20"/>
              </w:rPr>
            </w:r>
          </w:p>
        </w:tc>
        <w:tc>
          <w:tcPr>
            <w:gridSpan w:val="2"/>
            <w:tcW w:w="805" w:type="pct"/>
            <w:vAlign w:val="top"/>
            <w:textDirection w:val="lrTb"/>
            <w:noWrap w:val="false"/>
          </w:tcPr>
          <w:p>
            <w:pPr>
              <w:pStyle w:val="1128"/>
              <w:jc w:val="center"/>
              <w:spacing w:before="40" w:after="40"/>
              <w:rPr>
                <w:bCs/>
                <w:sz w:val="20"/>
                <w:szCs w:val="20"/>
              </w:rPr>
            </w:pPr>
            <w:r>
              <w:rPr>
                <w:bCs/>
                <w:sz w:val="20"/>
                <w:szCs w:val="20"/>
              </w:rPr>
            </w:r>
            <w:r>
              <w:rPr>
                <w:bCs/>
                <w:sz w:val="20"/>
                <w:szCs w:val="20"/>
              </w:rPr>
            </w:r>
          </w:p>
        </w:tc>
        <w:tc>
          <w:tcPr>
            <w:gridSpan w:val="2"/>
            <w:tcW w:w="1223" w:type="pct"/>
            <w:vAlign w:val="top"/>
            <w:textDirection w:val="lrTb"/>
            <w:noWrap w:val="false"/>
          </w:tcPr>
          <w:p>
            <w:pPr>
              <w:pStyle w:val="1128"/>
              <w:ind w:left="-2" w:right="-18"/>
              <w:jc w:val="both"/>
              <w:spacing w:before="40" w:after="40"/>
              <w:tabs>
                <w:tab w:val="left" w:pos="4464" w:leader="none"/>
                <w:tab w:val="left" w:pos="5760" w:leader="none"/>
              </w:tabs>
              <w:rPr>
                <w:i/>
                <w:iCs/>
                <w:sz w:val="18"/>
                <w:szCs w:val="18"/>
              </w:rPr>
            </w:pPr>
            <w:r>
              <w:rPr>
                <w:i/>
                <w:sz w:val="18"/>
                <w:szCs w:val="18"/>
              </w:rPr>
              <w:t xml:space="preserve">В случае, если сумма перевода меньше суммы комиссии, то перевод дохода не производится, сумма зачисляется в доход Банка. </w:t>
            </w:r>
            <w:r>
              <w:rPr>
                <w:i/>
                <w:iCs/>
                <w:sz w:val="18"/>
                <w:szCs w:val="18"/>
              </w:rPr>
            </w:r>
            <w:r>
              <w:rPr>
                <w:i/>
                <w:iCs/>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65" w:type="pct"/>
            <w:vAlign w:val="top"/>
            <w:textDirection w:val="lrTb"/>
            <w:noWrap w:val="false"/>
          </w:tcPr>
          <w:p>
            <w:pPr>
              <w:pStyle w:val="1128"/>
              <w:jc w:val="center"/>
              <w:spacing w:before="40" w:after="40"/>
              <w:rPr>
                <w:bCs/>
                <w:sz w:val="20"/>
                <w:szCs w:val="20"/>
              </w:rPr>
            </w:pPr>
            <w:r>
              <w:rPr>
                <w:bCs/>
                <w:sz w:val="20"/>
                <w:szCs w:val="20"/>
              </w:rPr>
            </w:r>
            <w:r>
              <w:rPr>
                <w:bCs/>
                <w:sz w:val="20"/>
                <w:szCs w:val="20"/>
              </w:rPr>
            </w:r>
          </w:p>
        </w:tc>
        <w:tc>
          <w:tcPr>
            <w:gridSpan w:val="3"/>
            <w:tcW w:w="2507" w:type="pct"/>
            <w:vAlign w:val="top"/>
            <w:textDirection w:val="lrTb"/>
            <w:noWrap w:val="false"/>
          </w:tcPr>
          <w:p>
            <w:pPr>
              <w:pStyle w:val="1128"/>
              <w:spacing w:before="40" w:after="40"/>
              <w:rPr>
                <w:bCs/>
                <w:sz w:val="20"/>
                <w:szCs w:val="20"/>
              </w:rPr>
            </w:pPr>
            <w:r>
              <w:rPr>
                <w:bCs/>
                <w:sz w:val="20"/>
                <w:szCs w:val="20"/>
              </w:rPr>
              <w:t xml:space="preserve">- в рублях</w:t>
            </w:r>
            <w:r>
              <w:rPr>
                <w:bCs/>
                <w:sz w:val="20"/>
                <w:szCs w:val="20"/>
              </w:rPr>
            </w:r>
          </w:p>
          <w:p>
            <w:pPr>
              <w:pStyle w:val="1128"/>
              <w:spacing w:before="40" w:after="40"/>
              <w:rPr>
                <w:bCs/>
                <w:sz w:val="20"/>
                <w:szCs w:val="20"/>
              </w:rPr>
            </w:pPr>
            <w:r>
              <w:rPr>
                <w:bCs/>
                <w:sz w:val="20"/>
                <w:szCs w:val="20"/>
              </w:rPr>
            </w:r>
            <w:r>
              <w:rPr>
                <w:bCs/>
                <w:sz w:val="20"/>
                <w:szCs w:val="20"/>
              </w:rPr>
            </w:r>
          </w:p>
        </w:tc>
        <w:tc>
          <w:tcPr>
            <w:gridSpan w:val="2"/>
            <w:tcW w:w="805" w:type="pct"/>
            <w:vAlign w:val="top"/>
            <w:textDirection w:val="lrTb"/>
            <w:noWrap w:val="false"/>
          </w:tcPr>
          <w:p>
            <w:pPr>
              <w:pStyle w:val="1128"/>
              <w:jc w:val="center"/>
              <w:spacing w:before="40" w:after="40"/>
              <w:rPr>
                <w:bCs/>
                <w:sz w:val="20"/>
                <w:szCs w:val="20"/>
              </w:rPr>
            </w:pPr>
            <w:r>
              <w:rPr>
                <w:bCs/>
                <w:sz w:val="20"/>
                <w:szCs w:val="20"/>
              </w:rPr>
              <w:t xml:space="preserve">350</w:t>
            </w:r>
            <w:r>
              <w:rPr>
                <w:bCs/>
                <w:sz w:val="20"/>
                <w:szCs w:val="20"/>
              </w:rPr>
              <w:t xml:space="preserve"> руб.</w:t>
            </w:r>
            <w:r>
              <w:rPr>
                <w:bCs/>
                <w:sz w:val="20"/>
                <w:szCs w:val="20"/>
              </w:rPr>
            </w:r>
          </w:p>
          <w:p>
            <w:pPr>
              <w:pStyle w:val="1128"/>
              <w:jc w:val="center"/>
              <w:spacing w:before="40" w:after="40"/>
              <w:rPr>
                <w:bCs/>
                <w:sz w:val="20"/>
                <w:szCs w:val="20"/>
              </w:rPr>
            </w:pPr>
            <w:r>
              <w:rPr>
                <w:bCs/>
                <w:sz w:val="20"/>
                <w:szCs w:val="20"/>
              </w:rPr>
            </w:r>
            <w:r>
              <w:rPr>
                <w:bCs/>
                <w:sz w:val="20"/>
                <w:szCs w:val="20"/>
              </w:rPr>
            </w:r>
          </w:p>
        </w:tc>
        <w:tc>
          <w:tcPr>
            <w:gridSpan w:val="2"/>
            <w:tcW w:w="1223" w:type="pct"/>
            <w:vAlign w:val="top"/>
            <w:textDirection w:val="lrTb"/>
            <w:noWrap w:val="false"/>
          </w:tcPr>
          <w:p>
            <w:pPr>
              <w:pStyle w:val="1128"/>
              <w:ind w:left="-2" w:right="-18"/>
              <w:jc w:val="both"/>
              <w:spacing w:before="40" w:after="40"/>
              <w:tabs>
                <w:tab w:val="left" w:pos="4464" w:leader="none"/>
                <w:tab w:val="left" w:pos="5760" w:leader="none"/>
              </w:tabs>
              <w:rPr>
                <w:i/>
                <w:sz w:val="18"/>
                <w:szCs w:val="18"/>
              </w:rPr>
            </w:pPr>
            <w:r>
              <w:rPr>
                <w:i/>
                <w:sz w:val="18"/>
                <w:szCs w:val="18"/>
              </w:rPr>
              <w:t xml:space="preserve">Тариф ЦБ РФ за телеграфный перевод оплачивается дополнительно</w:t>
            </w:r>
            <w:r>
              <w:rPr>
                <w:i/>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65" w:type="pct"/>
            <w:vAlign w:val="top"/>
            <w:textDirection w:val="lrTb"/>
            <w:noWrap w:val="false"/>
          </w:tcPr>
          <w:p>
            <w:pPr>
              <w:pStyle w:val="1128"/>
              <w:jc w:val="center"/>
              <w:spacing w:before="40" w:after="40"/>
              <w:rPr>
                <w:bCs/>
                <w:sz w:val="20"/>
                <w:szCs w:val="20"/>
              </w:rPr>
            </w:pPr>
            <w:r>
              <w:rPr>
                <w:bCs/>
                <w:sz w:val="20"/>
                <w:szCs w:val="20"/>
              </w:rPr>
            </w:r>
            <w:r>
              <w:rPr>
                <w:bCs/>
                <w:sz w:val="20"/>
                <w:szCs w:val="20"/>
              </w:rPr>
            </w:r>
          </w:p>
        </w:tc>
        <w:tc>
          <w:tcPr>
            <w:gridSpan w:val="3"/>
            <w:tcW w:w="2507" w:type="pct"/>
            <w:vAlign w:val="top"/>
            <w:textDirection w:val="lrTb"/>
            <w:noWrap w:val="false"/>
          </w:tcPr>
          <w:p>
            <w:pPr>
              <w:pStyle w:val="1128"/>
              <w:spacing w:before="40" w:after="40"/>
              <w:rPr>
                <w:bCs/>
                <w:sz w:val="20"/>
                <w:szCs w:val="20"/>
              </w:rPr>
            </w:pPr>
            <w:r>
              <w:rPr>
                <w:bCs/>
                <w:sz w:val="20"/>
                <w:szCs w:val="20"/>
              </w:rPr>
              <w:t xml:space="preserve">- в иностранной валюте</w:t>
            </w:r>
            <w:r>
              <w:rPr>
                <w:bCs/>
                <w:sz w:val="20"/>
                <w:szCs w:val="20"/>
              </w:rPr>
            </w:r>
          </w:p>
          <w:p>
            <w:pPr>
              <w:pStyle w:val="1128"/>
              <w:spacing w:before="40" w:after="40"/>
              <w:rPr>
                <w:bCs/>
                <w:sz w:val="20"/>
                <w:szCs w:val="20"/>
              </w:rPr>
            </w:pPr>
            <w:r>
              <w:rPr>
                <w:bCs/>
                <w:sz w:val="20"/>
                <w:szCs w:val="20"/>
              </w:rPr>
            </w:r>
            <w:r>
              <w:rPr>
                <w:bCs/>
                <w:sz w:val="20"/>
                <w:szCs w:val="20"/>
              </w:rPr>
            </w:r>
          </w:p>
        </w:tc>
        <w:tc>
          <w:tcPr>
            <w:gridSpan w:val="2"/>
            <w:tcW w:w="805" w:type="pct"/>
            <w:vAlign w:val="top"/>
            <w:textDirection w:val="lrTb"/>
            <w:noWrap w:val="false"/>
          </w:tcPr>
          <w:p>
            <w:pPr>
              <w:pStyle w:val="1161"/>
              <w:jc w:val="center"/>
              <w:rPr>
                <w:color w:val="000000"/>
                <w:sz w:val="20"/>
                <w:szCs w:val="20"/>
              </w:rPr>
            </w:pPr>
            <w:r>
              <w:rPr>
                <w:color w:val="000000"/>
                <w:sz w:val="20"/>
                <w:szCs w:val="20"/>
              </w:rPr>
              <w:t xml:space="preserve">2 000 руб.</w:t>
            </w:r>
            <w:r>
              <w:rPr>
                <w:color w:val="000000"/>
                <w:sz w:val="20"/>
                <w:szCs w:val="20"/>
              </w:rPr>
            </w:r>
          </w:p>
          <w:p>
            <w:pPr>
              <w:pStyle w:val="1128"/>
              <w:jc w:val="center"/>
              <w:spacing w:before="40" w:after="40"/>
              <w:rPr>
                <w:bCs/>
                <w:sz w:val="20"/>
                <w:szCs w:val="20"/>
              </w:rPr>
            </w:pPr>
            <w:r>
              <w:rPr>
                <w:sz w:val="20"/>
                <w:szCs w:val="20"/>
              </w:rPr>
              <w:t xml:space="preserve">1000 руб. для номинальных держателей</w:t>
            </w:r>
            <w:r>
              <w:rPr>
                <w:bCs/>
                <w:sz w:val="20"/>
                <w:szCs w:val="20"/>
              </w:rPr>
            </w:r>
            <w:r>
              <w:rPr>
                <w:bCs/>
                <w:sz w:val="20"/>
                <w:szCs w:val="20"/>
              </w:rPr>
            </w:r>
          </w:p>
        </w:tc>
        <w:tc>
          <w:tcPr>
            <w:gridSpan w:val="2"/>
            <w:tcW w:w="1223" w:type="pct"/>
            <w:vAlign w:val="top"/>
            <w:textDirection w:val="lrTb"/>
            <w:noWrap w:val="false"/>
          </w:tcPr>
          <w:p>
            <w:pPr>
              <w:pStyle w:val="1128"/>
              <w:ind w:left="-2" w:right="-18"/>
              <w:jc w:val="both"/>
              <w:spacing w:before="40" w:after="40"/>
              <w:tabs>
                <w:tab w:val="left" w:pos="4464" w:leader="none"/>
                <w:tab w:val="left" w:pos="5760" w:leader="none"/>
              </w:tabs>
              <w:rPr>
                <w:i/>
                <w:sz w:val="18"/>
                <w:szCs w:val="18"/>
              </w:rPr>
            </w:pPr>
            <w:r>
              <w:rPr>
                <w:i/>
                <w:sz w:val="18"/>
                <w:szCs w:val="18"/>
              </w:rPr>
              <w:t xml:space="preserve">Комиссии третьих банков взимаются дополнительно</w:t>
            </w:r>
            <w:r>
              <w:rPr>
                <w:i/>
                <w:sz w:val="18"/>
                <w:szCs w:val="18"/>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65" w:type="pct"/>
            <w:vAlign w:val="top"/>
            <w:textDirection w:val="lrTb"/>
            <w:noWrap w:val="false"/>
          </w:tcPr>
          <w:p>
            <w:pPr>
              <w:pStyle w:val="1128"/>
              <w:jc w:val="center"/>
              <w:spacing w:before="40" w:after="40"/>
              <w:rPr>
                <w:bCs/>
                <w:sz w:val="20"/>
                <w:szCs w:val="20"/>
              </w:rPr>
            </w:pPr>
            <w:r>
              <w:rPr>
                <w:bCs/>
                <w:sz w:val="20"/>
                <w:szCs w:val="20"/>
              </w:rPr>
              <w:t xml:space="preserve">14.6.7.</w:t>
            </w:r>
            <w:r>
              <w:rPr>
                <w:bCs/>
                <w:sz w:val="20"/>
                <w:szCs w:val="20"/>
              </w:rPr>
            </w:r>
          </w:p>
        </w:tc>
        <w:tc>
          <w:tcPr>
            <w:gridSpan w:val="3"/>
            <w:tcW w:w="2507" w:type="pct"/>
            <w:vAlign w:val="top"/>
            <w:textDirection w:val="lrTb"/>
            <w:noWrap w:val="false"/>
          </w:tcPr>
          <w:p>
            <w:pPr>
              <w:pStyle w:val="1128"/>
              <w:spacing w:before="40" w:after="40"/>
              <w:rPr>
                <w:bCs/>
                <w:sz w:val="20"/>
                <w:szCs w:val="20"/>
              </w:rPr>
            </w:pPr>
            <w:r>
              <w:rPr>
                <w:bCs/>
                <w:sz w:val="20"/>
                <w:szCs w:val="20"/>
              </w:rPr>
              <w:t xml:space="preserve">Изменение условий или аннуляция поручений клиентов на выплату доходов по ценным бумагам</w:t>
            </w:r>
            <w:r>
              <w:rPr>
                <w:bCs/>
                <w:sz w:val="20"/>
                <w:szCs w:val="20"/>
              </w:rPr>
            </w:r>
          </w:p>
        </w:tc>
        <w:tc>
          <w:tcPr>
            <w:gridSpan w:val="2"/>
            <w:tcW w:w="805" w:type="pct"/>
            <w:vAlign w:val="top"/>
            <w:textDirection w:val="lrTb"/>
            <w:noWrap w:val="false"/>
          </w:tcPr>
          <w:p>
            <w:pPr>
              <w:pStyle w:val="1128"/>
              <w:jc w:val="center"/>
              <w:spacing w:before="40" w:after="40"/>
              <w:rPr>
                <w:bCs/>
                <w:sz w:val="20"/>
                <w:szCs w:val="20"/>
              </w:rPr>
            </w:pPr>
            <w:r>
              <w:rPr>
                <w:bCs/>
                <w:sz w:val="20"/>
                <w:szCs w:val="20"/>
              </w:rPr>
              <w:t xml:space="preserve">Комиссия не взимается</w:t>
            </w:r>
            <w:r>
              <w:rPr>
                <w:bCs/>
                <w:sz w:val="20"/>
                <w:szCs w:val="20"/>
              </w:rPr>
            </w:r>
            <w:r>
              <w:rPr>
                <w:bCs/>
                <w:sz w:val="20"/>
                <w:szCs w:val="20"/>
              </w:rPr>
            </w:r>
          </w:p>
        </w:tc>
        <w:tc>
          <w:tcPr>
            <w:gridSpan w:val="2"/>
            <w:tcW w:w="1223" w:type="pct"/>
            <w:vAlign w:val="top"/>
            <w:textDirection w:val="lrTb"/>
            <w:noWrap w:val="false"/>
          </w:tcPr>
          <w:p>
            <w:pPr>
              <w:pStyle w:val="1128"/>
              <w:ind w:left="-2" w:right="-18"/>
              <w:jc w:val="both"/>
              <w:spacing w:before="40" w:after="40"/>
              <w:tabs>
                <w:tab w:val="left" w:pos="4464" w:leader="none"/>
                <w:tab w:val="left" w:pos="5760" w:leader="none"/>
              </w:tabs>
              <w:rPr>
                <w:i/>
                <w:iCs/>
                <w:sz w:val="22"/>
                <w:szCs w:val="22"/>
              </w:rPr>
            </w:pPr>
            <w:r>
              <w:rPr>
                <w:i/>
                <w:iCs/>
                <w:sz w:val="22"/>
                <w:szCs w:val="22"/>
              </w:rPr>
            </w:r>
            <w:r>
              <w:rPr>
                <w:i/>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8"/>
            <w:tcW w:w="5000" w:type="pct"/>
            <w:vAlign w:val="center"/>
            <w:textDirection w:val="lrTb"/>
            <w:noWrap w:val="false"/>
          </w:tcPr>
          <w:p>
            <w:pPr>
              <w:pStyle w:val="1128"/>
              <w:ind w:right="-2"/>
              <w:jc w:val="center"/>
              <w:spacing w:before="40" w:after="40"/>
              <w:tabs>
                <w:tab w:val="left" w:pos="7920" w:leader="none"/>
              </w:tabs>
              <w:rPr>
                <w:b/>
                <w:bCs/>
                <w:sz w:val="22"/>
                <w:szCs w:val="22"/>
              </w:rPr>
            </w:pPr>
            <w:r>
              <w:rPr>
                <w:b/>
                <w:bCs/>
                <w:sz w:val="22"/>
                <w:szCs w:val="22"/>
              </w:rPr>
            </w:r>
            <w:r>
              <w:rPr>
                <w:b/>
                <w:bCs/>
                <w:sz w:val="22"/>
                <w:szCs w:val="22"/>
              </w:rPr>
            </w:r>
          </w:p>
          <w:p>
            <w:pPr>
              <w:pStyle w:val="1128"/>
              <w:ind w:right="-2"/>
              <w:jc w:val="center"/>
              <w:spacing w:before="40" w:after="40"/>
              <w:tabs>
                <w:tab w:val="left" w:pos="7920" w:leader="none"/>
              </w:tabs>
              <w:rPr>
                <w:b/>
                <w:bCs/>
                <w:sz w:val="22"/>
                <w:szCs w:val="22"/>
              </w:rPr>
            </w:pPr>
            <w:r>
              <w:rPr>
                <w:b/>
                <w:bCs/>
                <w:sz w:val="22"/>
                <w:szCs w:val="22"/>
              </w:rPr>
            </w:r>
            <w:r>
              <w:rPr>
                <w:b/>
                <w:bCs/>
                <w:sz w:val="22"/>
                <w:szCs w:val="22"/>
              </w:rPr>
            </w:r>
          </w:p>
          <w:p>
            <w:pPr>
              <w:pStyle w:val="1128"/>
              <w:ind w:right="-2"/>
              <w:jc w:val="center"/>
              <w:spacing w:before="40" w:after="40"/>
              <w:tabs>
                <w:tab w:val="left" w:pos="7920" w:leader="none"/>
              </w:tabs>
              <w:rPr>
                <w:b/>
                <w:bCs/>
                <w:sz w:val="22"/>
                <w:szCs w:val="22"/>
              </w:rPr>
            </w:pPr>
            <w:r>
              <w:rPr>
                <w:b/>
                <w:bCs/>
                <w:sz w:val="22"/>
                <w:szCs w:val="22"/>
                <w:lang w:val="en-US"/>
              </w:rPr>
              <w:t xml:space="preserve">14</w:t>
            </w:r>
            <w:r>
              <w:rPr>
                <w:b/>
                <w:bCs/>
                <w:sz w:val="22"/>
                <w:szCs w:val="22"/>
              </w:rPr>
              <w:t xml:space="preserve">.7. Прочие услуги</w:t>
            </w:r>
            <w:r>
              <w:rPr>
                <w:b/>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65" w:type="pct"/>
            <w:vAlign w:val="top"/>
            <w:textDirection w:val="lrTb"/>
            <w:noWrap w:val="false"/>
          </w:tcPr>
          <w:p>
            <w:pPr>
              <w:pStyle w:val="1128"/>
              <w:jc w:val="center"/>
              <w:spacing w:before="40" w:after="40"/>
              <w:rPr>
                <w:bCs/>
                <w:sz w:val="20"/>
                <w:szCs w:val="20"/>
              </w:rPr>
            </w:pPr>
            <w:r>
              <w:rPr>
                <w:bCs/>
                <w:sz w:val="20"/>
                <w:szCs w:val="20"/>
              </w:rPr>
              <w:t xml:space="preserve">14.7.1.</w:t>
            </w:r>
            <w:r>
              <w:rPr>
                <w:bCs/>
                <w:sz w:val="20"/>
                <w:szCs w:val="20"/>
              </w:rPr>
            </w:r>
          </w:p>
        </w:tc>
        <w:tc>
          <w:tcPr>
            <w:gridSpan w:val="3"/>
            <w:tcW w:w="2507" w:type="pct"/>
            <w:vAlign w:val="top"/>
            <w:textDirection w:val="lrTb"/>
            <w:noWrap w:val="false"/>
          </w:tcPr>
          <w:p>
            <w:pPr>
              <w:pStyle w:val="1128"/>
              <w:spacing w:before="40" w:after="40"/>
              <w:rPr>
                <w:bCs/>
                <w:sz w:val="20"/>
                <w:szCs w:val="20"/>
              </w:rPr>
            </w:pPr>
            <w:r>
              <w:rPr>
                <w:bCs/>
                <w:sz w:val="20"/>
                <w:szCs w:val="20"/>
              </w:rPr>
              <w:t xml:space="preserve">Отмена ранее предоставленного поручения</w:t>
            </w:r>
            <w:r>
              <w:rPr>
                <w:bCs/>
                <w:sz w:val="20"/>
                <w:szCs w:val="20"/>
              </w:rPr>
            </w:r>
          </w:p>
        </w:tc>
        <w:tc>
          <w:tcPr>
            <w:gridSpan w:val="2"/>
            <w:tcW w:w="805" w:type="pct"/>
            <w:vAlign w:val="top"/>
            <w:textDirection w:val="lrTb"/>
            <w:noWrap w:val="false"/>
          </w:tcPr>
          <w:p>
            <w:pPr>
              <w:pStyle w:val="1128"/>
              <w:jc w:val="center"/>
              <w:spacing w:before="40" w:after="40"/>
              <w:rPr>
                <w:bCs/>
                <w:sz w:val="20"/>
                <w:szCs w:val="20"/>
              </w:rPr>
            </w:pPr>
            <w:r>
              <w:rPr>
                <w:bCs/>
                <w:sz w:val="20"/>
                <w:szCs w:val="20"/>
              </w:rPr>
              <w:t xml:space="preserve">3</w:t>
            </w:r>
            <w:r>
              <w:rPr>
                <w:bCs/>
                <w:sz w:val="20"/>
                <w:szCs w:val="20"/>
              </w:rPr>
              <w:t xml:space="preserve">00 руб. </w:t>
            </w:r>
            <w:r>
              <w:rPr>
                <w:bCs/>
                <w:sz w:val="20"/>
                <w:szCs w:val="20"/>
              </w:rPr>
            </w:r>
          </w:p>
        </w:tc>
        <w:tc>
          <w:tcPr>
            <w:gridSpan w:val="2"/>
            <w:tcW w:w="1223" w:type="pct"/>
            <w:vAlign w:val="top"/>
            <w:textDirection w:val="lrTb"/>
            <w:noWrap w:val="false"/>
          </w:tcPr>
          <w:p>
            <w:pPr>
              <w:pStyle w:val="1128"/>
              <w:ind w:left="-2" w:right="-18"/>
              <w:jc w:val="both"/>
              <w:spacing w:before="40" w:after="40"/>
              <w:tabs>
                <w:tab w:val="left" w:pos="4464" w:leader="none"/>
                <w:tab w:val="left" w:pos="5760" w:leader="none"/>
              </w:tabs>
              <w:rPr>
                <w:i/>
                <w:iCs/>
                <w:sz w:val="22"/>
                <w:szCs w:val="22"/>
              </w:rPr>
            </w:pPr>
            <w:r>
              <w:rPr>
                <w:i/>
                <w:iCs/>
                <w:sz w:val="22"/>
                <w:szCs w:val="22"/>
              </w:rPr>
            </w:r>
            <w:r>
              <w:rPr>
                <w:i/>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8"/>
            <w:tcW w:w="5000" w:type="pct"/>
            <w:vAlign w:val="center"/>
            <w:textDirection w:val="lrTb"/>
            <w:noWrap w:val="false"/>
          </w:tcPr>
          <w:p>
            <w:pPr>
              <w:pStyle w:val="1128"/>
              <w:jc w:val="center"/>
              <w:spacing w:before="40" w:after="40"/>
              <w:tabs>
                <w:tab w:val="left" w:pos="7920" w:leader="none"/>
              </w:tabs>
              <w:rPr>
                <w:b/>
                <w:bCs/>
                <w:sz w:val="22"/>
                <w:szCs w:val="22"/>
              </w:rPr>
            </w:pPr>
            <w:r>
              <w:rPr>
                <w:b/>
                <w:bCs/>
                <w:sz w:val="22"/>
                <w:szCs w:val="22"/>
              </w:rPr>
            </w:r>
            <w:r>
              <w:rPr>
                <w:b/>
                <w:bCs/>
                <w:sz w:val="22"/>
                <w:szCs w:val="22"/>
              </w:rPr>
            </w:r>
          </w:p>
          <w:p>
            <w:pPr>
              <w:pStyle w:val="1128"/>
              <w:jc w:val="center"/>
              <w:spacing w:before="40" w:after="40"/>
              <w:tabs>
                <w:tab w:val="left" w:pos="7920" w:leader="none"/>
              </w:tabs>
              <w:rPr>
                <w:b/>
                <w:bCs/>
                <w:sz w:val="22"/>
                <w:szCs w:val="22"/>
              </w:rPr>
            </w:pPr>
            <w:r>
              <w:rPr>
                <w:b/>
                <w:bCs/>
                <w:sz w:val="22"/>
                <w:szCs w:val="22"/>
              </w:rPr>
            </w:r>
            <w:r>
              <w:rPr>
                <w:b/>
                <w:bCs/>
                <w:sz w:val="22"/>
                <w:szCs w:val="22"/>
              </w:rPr>
            </w:r>
          </w:p>
          <w:p>
            <w:pPr>
              <w:pStyle w:val="1128"/>
              <w:jc w:val="center"/>
              <w:spacing w:before="40" w:after="40"/>
              <w:tabs>
                <w:tab w:val="left" w:pos="7920" w:leader="none"/>
              </w:tabs>
              <w:rPr>
                <w:b/>
                <w:bCs/>
                <w:sz w:val="22"/>
                <w:szCs w:val="22"/>
              </w:rPr>
            </w:pPr>
            <w:r>
              <w:rPr>
                <w:b/>
                <w:bCs/>
                <w:sz w:val="22"/>
                <w:szCs w:val="22"/>
                <w:lang w:val="en-US"/>
              </w:rPr>
              <w:t xml:space="preserve">14</w:t>
            </w:r>
            <w:r>
              <w:rPr>
                <w:b/>
                <w:bCs/>
                <w:sz w:val="22"/>
                <w:szCs w:val="22"/>
              </w:rPr>
              <w:t xml:space="preserve">.8. Информационные услуги</w:t>
            </w:r>
            <w:r>
              <w:rPr>
                <w:b/>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65" w:type="pct"/>
            <w:vAlign w:val="top"/>
            <w:textDirection w:val="lrTb"/>
            <w:noWrap w:val="false"/>
          </w:tcPr>
          <w:p>
            <w:pPr>
              <w:pStyle w:val="1128"/>
              <w:jc w:val="center"/>
              <w:spacing w:before="40" w:after="40"/>
              <w:rPr>
                <w:bCs/>
                <w:sz w:val="20"/>
                <w:szCs w:val="20"/>
              </w:rPr>
            </w:pPr>
            <w:r>
              <w:rPr>
                <w:bCs/>
                <w:sz w:val="20"/>
                <w:szCs w:val="20"/>
              </w:rPr>
              <w:t xml:space="preserve">14.8.1.</w:t>
            </w:r>
            <w:r>
              <w:rPr>
                <w:bCs/>
                <w:sz w:val="20"/>
                <w:szCs w:val="20"/>
              </w:rPr>
            </w:r>
          </w:p>
        </w:tc>
        <w:tc>
          <w:tcPr>
            <w:gridSpan w:val="3"/>
            <w:tcW w:w="2507" w:type="pct"/>
            <w:vAlign w:val="top"/>
            <w:textDirection w:val="lrTb"/>
            <w:noWrap w:val="false"/>
          </w:tcPr>
          <w:p>
            <w:pPr>
              <w:pStyle w:val="1128"/>
              <w:spacing w:before="40" w:after="40"/>
              <w:rPr>
                <w:bCs/>
                <w:sz w:val="20"/>
                <w:szCs w:val="20"/>
              </w:rPr>
            </w:pPr>
            <w:r>
              <w:rPr>
                <w:bCs/>
                <w:sz w:val="20"/>
                <w:szCs w:val="20"/>
              </w:rPr>
              <w:t xml:space="preserve">Отчет об исполнении операции по счету депо (после проведения операции)</w:t>
            </w:r>
            <w:r>
              <w:rPr>
                <w:bCs/>
                <w:sz w:val="20"/>
                <w:szCs w:val="20"/>
              </w:rPr>
            </w:r>
            <w:r>
              <w:rPr>
                <w:bCs/>
                <w:sz w:val="20"/>
                <w:szCs w:val="20"/>
              </w:rPr>
            </w:r>
          </w:p>
        </w:tc>
        <w:tc>
          <w:tcPr>
            <w:gridSpan w:val="2"/>
            <w:tcW w:w="805" w:type="pct"/>
            <w:vAlign w:val="top"/>
            <w:textDirection w:val="lrTb"/>
            <w:noWrap w:val="false"/>
          </w:tcPr>
          <w:p>
            <w:pPr>
              <w:pStyle w:val="1128"/>
              <w:jc w:val="center"/>
              <w:spacing w:before="40" w:after="40"/>
              <w:rPr>
                <w:bCs/>
                <w:sz w:val="20"/>
                <w:szCs w:val="20"/>
              </w:rPr>
            </w:pPr>
            <w:r>
              <w:rPr>
                <w:bCs/>
                <w:sz w:val="20"/>
                <w:szCs w:val="20"/>
              </w:rPr>
              <w:t xml:space="preserve">Комиссия не взимается</w:t>
            </w:r>
            <w:r>
              <w:rPr>
                <w:bCs/>
                <w:sz w:val="20"/>
                <w:szCs w:val="20"/>
              </w:rPr>
            </w:r>
          </w:p>
        </w:tc>
        <w:tc>
          <w:tcPr>
            <w:gridSpan w:val="2"/>
            <w:tcW w:w="1223" w:type="pct"/>
            <w:vAlign w:val="top"/>
            <w:textDirection w:val="lrTb"/>
            <w:noWrap w:val="false"/>
          </w:tcPr>
          <w:p>
            <w:pPr>
              <w:pStyle w:val="1128"/>
              <w:ind w:left="-2" w:right="-18"/>
              <w:jc w:val="both"/>
              <w:spacing w:before="40" w:after="40"/>
              <w:tabs>
                <w:tab w:val="left" w:pos="4464" w:leader="none"/>
                <w:tab w:val="left" w:pos="5760" w:leader="none"/>
              </w:tabs>
              <w:rPr>
                <w:i/>
                <w:iCs/>
                <w:sz w:val="22"/>
                <w:szCs w:val="22"/>
              </w:rPr>
            </w:pPr>
            <w:r>
              <w:rPr>
                <w:i/>
                <w:iCs/>
                <w:sz w:val="22"/>
                <w:szCs w:val="22"/>
              </w:rPr>
            </w:r>
            <w:r>
              <w:rPr>
                <w:i/>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65" w:type="pct"/>
            <w:vAlign w:val="top"/>
            <w:textDirection w:val="lrTb"/>
            <w:noWrap w:val="false"/>
          </w:tcPr>
          <w:p>
            <w:pPr>
              <w:pStyle w:val="1128"/>
              <w:jc w:val="center"/>
              <w:spacing w:before="40" w:after="40"/>
              <w:rPr>
                <w:bCs/>
                <w:sz w:val="20"/>
                <w:szCs w:val="20"/>
              </w:rPr>
            </w:pPr>
            <w:r>
              <w:rPr>
                <w:bCs/>
                <w:sz w:val="20"/>
                <w:szCs w:val="20"/>
              </w:rPr>
              <w:t xml:space="preserve">14.8.</w:t>
            </w:r>
            <w:r>
              <w:rPr>
                <w:bCs/>
                <w:sz w:val="20"/>
                <w:szCs w:val="20"/>
              </w:rPr>
              <w:t xml:space="preserve">2</w:t>
            </w:r>
            <w:r>
              <w:rPr>
                <w:bCs/>
                <w:sz w:val="20"/>
                <w:szCs w:val="20"/>
              </w:rPr>
              <w:t xml:space="preserve">.</w:t>
            </w:r>
            <w:r>
              <w:rPr>
                <w:bCs/>
                <w:sz w:val="20"/>
                <w:szCs w:val="20"/>
              </w:rPr>
            </w:r>
          </w:p>
        </w:tc>
        <w:tc>
          <w:tcPr>
            <w:gridSpan w:val="3"/>
            <w:tcW w:w="2507" w:type="pct"/>
            <w:vAlign w:val="top"/>
            <w:textDirection w:val="lrTb"/>
            <w:noWrap w:val="false"/>
          </w:tcPr>
          <w:p>
            <w:pPr>
              <w:pStyle w:val="1128"/>
              <w:spacing w:before="40" w:after="40"/>
              <w:rPr>
                <w:bCs/>
                <w:sz w:val="20"/>
                <w:szCs w:val="20"/>
              </w:rPr>
            </w:pPr>
            <w:r>
              <w:rPr>
                <w:bCs/>
                <w:sz w:val="20"/>
                <w:szCs w:val="20"/>
              </w:rPr>
              <w:t xml:space="preserve">Предоставление расшифровки о расчете комиссии за хранение</w:t>
            </w:r>
            <w:r>
              <w:rPr>
                <w:bCs/>
                <w:sz w:val="20"/>
                <w:szCs w:val="20"/>
              </w:rPr>
            </w:r>
            <w:r>
              <w:rPr>
                <w:bCs/>
                <w:sz w:val="20"/>
                <w:szCs w:val="20"/>
              </w:rPr>
            </w:r>
          </w:p>
        </w:tc>
        <w:tc>
          <w:tcPr>
            <w:gridSpan w:val="2"/>
            <w:tcW w:w="805" w:type="pct"/>
            <w:vAlign w:val="top"/>
            <w:textDirection w:val="lrTb"/>
            <w:noWrap w:val="false"/>
          </w:tcPr>
          <w:p>
            <w:pPr>
              <w:pStyle w:val="1128"/>
              <w:jc w:val="center"/>
              <w:spacing w:before="40" w:after="40"/>
              <w:rPr>
                <w:bCs/>
                <w:sz w:val="20"/>
                <w:szCs w:val="20"/>
              </w:rPr>
            </w:pPr>
            <w:r>
              <w:rPr>
                <w:bCs/>
                <w:sz w:val="20"/>
                <w:szCs w:val="20"/>
              </w:rPr>
              <w:t xml:space="preserve">1</w:t>
            </w:r>
            <w:r>
              <w:rPr>
                <w:bCs/>
                <w:sz w:val="20"/>
                <w:szCs w:val="20"/>
              </w:rPr>
              <w:t xml:space="preserve">0</w:t>
            </w:r>
            <w:r>
              <w:rPr>
                <w:bCs/>
                <w:sz w:val="20"/>
                <w:szCs w:val="20"/>
              </w:rPr>
              <w:t xml:space="preserve">00 руб. </w:t>
            </w:r>
            <w:r>
              <w:rPr>
                <w:bCs/>
                <w:sz w:val="20"/>
                <w:szCs w:val="20"/>
              </w:rPr>
            </w:r>
          </w:p>
        </w:tc>
        <w:tc>
          <w:tcPr>
            <w:gridSpan w:val="2"/>
            <w:tcW w:w="1223" w:type="pct"/>
            <w:vAlign w:val="top"/>
            <w:textDirection w:val="lrTb"/>
            <w:noWrap w:val="false"/>
          </w:tcPr>
          <w:p>
            <w:pPr>
              <w:pStyle w:val="1128"/>
              <w:ind w:left="-2" w:right="-18"/>
              <w:jc w:val="both"/>
              <w:spacing w:before="40" w:after="40"/>
              <w:tabs>
                <w:tab w:val="left" w:pos="4464" w:leader="none"/>
                <w:tab w:val="left" w:pos="5760" w:leader="none"/>
              </w:tabs>
              <w:rPr>
                <w:i/>
                <w:iCs/>
                <w:sz w:val="22"/>
                <w:szCs w:val="22"/>
              </w:rPr>
            </w:pPr>
            <w:r>
              <w:rPr>
                <w:i/>
                <w:iCs/>
                <w:sz w:val="22"/>
                <w:szCs w:val="22"/>
              </w:rPr>
            </w:r>
            <w:r>
              <w:rPr>
                <w:i/>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65" w:type="pct"/>
            <w:vAlign w:val="top"/>
            <w:textDirection w:val="lrTb"/>
            <w:noWrap w:val="false"/>
          </w:tcPr>
          <w:p>
            <w:pPr>
              <w:pStyle w:val="1128"/>
              <w:jc w:val="center"/>
              <w:spacing w:before="40" w:after="40"/>
              <w:rPr>
                <w:bCs/>
                <w:sz w:val="20"/>
                <w:szCs w:val="20"/>
              </w:rPr>
            </w:pPr>
            <w:r>
              <w:rPr>
                <w:bCs/>
                <w:sz w:val="20"/>
                <w:szCs w:val="20"/>
              </w:rPr>
              <w:t xml:space="preserve">14.8.</w:t>
            </w:r>
            <w:r>
              <w:rPr>
                <w:bCs/>
                <w:sz w:val="20"/>
                <w:szCs w:val="20"/>
              </w:rPr>
              <w:t xml:space="preserve">3</w:t>
            </w:r>
            <w:r>
              <w:rPr>
                <w:bCs/>
                <w:sz w:val="20"/>
                <w:szCs w:val="20"/>
              </w:rPr>
              <w:t xml:space="preserve">.</w:t>
            </w:r>
            <w:r>
              <w:rPr>
                <w:bCs/>
                <w:sz w:val="20"/>
                <w:szCs w:val="20"/>
              </w:rPr>
            </w:r>
          </w:p>
        </w:tc>
        <w:tc>
          <w:tcPr>
            <w:gridSpan w:val="3"/>
            <w:tcW w:w="2507" w:type="pct"/>
            <w:vAlign w:val="top"/>
            <w:textDirection w:val="lrTb"/>
            <w:noWrap w:val="false"/>
          </w:tcPr>
          <w:p>
            <w:pPr>
              <w:pStyle w:val="1128"/>
              <w:spacing w:before="40" w:after="40"/>
              <w:rPr>
                <w:bCs/>
                <w:sz w:val="20"/>
                <w:szCs w:val="20"/>
              </w:rPr>
            </w:pPr>
            <w:r>
              <w:rPr>
                <w:bCs/>
                <w:sz w:val="20"/>
                <w:szCs w:val="20"/>
              </w:rPr>
              <w:t xml:space="preserve">Проверка соответствия документов (передаточных и залоговых поручений, анкет зарегистрированного лица и др.) требованиям реестродержателя, включая консультацию по заполнению документов</w:t>
            </w:r>
            <w:r>
              <w:rPr>
                <w:bCs/>
                <w:sz w:val="20"/>
                <w:szCs w:val="20"/>
              </w:rPr>
            </w:r>
            <w:r>
              <w:rPr>
                <w:bCs/>
                <w:sz w:val="20"/>
                <w:szCs w:val="20"/>
              </w:rPr>
            </w:r>
          </w:p>
        </w:tc>
        <w:tc>
          <w:tcPr>
            <w:gridSpan w:val="2"/>
            <w:tcW w:w="805" w:type="pct"/>
            <w:vAlign w:val="top"/>
            <w:textDirection w:val="lrTb"/>
            <w:noWrap w:val="false"/>
          </w:tcPr>
          <w:p>
            <w:pPr>
              <w:pStyle w:val="1128"/>
              <w:jc w:val="center"/>
              <w:spacing w:before="40" w:after="40"/>
              <w:rPr>
                <w:bCs/>
                <w:sz w:val="20"/>
                <w:szCs w:val="20"/>
              </w:rPr>
            </w:pPr>
            <w:r>
              <w:rPr>
                <w:bCs/>
                <w:sz w:val="20"/>
                <w:szCs w:val="20"/>
              </w:rPr>
              <w:t xml:space="preserve">Комиссия не взимается</w:t>
            </w:r>
            <w:r>
              <w:rPr>
                <w:bCs/>
                <w:sz w:val="20"/>
                <w:szCs w:val="20"/>
              </w:rPr>
            </w:r>
          </w:p>
        </w:tc>
        <w:tc>
          <w:tcPr>
            <w:gridSpan w:val="2"/>
            <w:tcW w:w="1223" w:type="pct"/>
            <w:vAlign w:val="top"/>
            <w:textDirection w:val="lrTb"/>
            <w:noWrap w:val="false"/>
          </w:tcPr>
          <w:p>
            <w:pPr>
              <w:pStyle w:val="1128"/>
              <w:ind w:left="-2" w:right="-18"/>
              <w:jc w:val="both"/>
              <w:spacing w:before="40" w:after="40"/>
              <w:tabs>
                <w:tab w:val="left" w:pos="4464" w:leader="none"/>
                <w:tab w:val="left" w:pos="5760" w:leader="none"/>
              </w:tabs>
              <w:rPr>
                <w:i/>
                <w:iCs/>
                <w:sz w:val="22"/>
                <w:szCs w:val="22"/>
              </w:rPr>
            </w:pPr>
            <w:r>
              <w:rPr>
                <w:i/>
                <w:iCs/>
                <w:sz w:val="22"/>
                <w:szCs w:val="22"/>
              </w:rPr>
            </w:r>
            <w:r>
              <w:rPr>
                <w:i/>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65" w:type="pct"/>
            <w:vAlign w:val="top"/>
            <w:textDirection w:val="lrTb"/>
            <w:noWrap w:val="false"/>
          </w:tcPr>
          <w:p>
            <w:pPr>
              <w:pStyle w:val="1128"/>
              <w:jc w:val="center"/>
              <w:spacing w:before="40" w:after="40"/>
              <w:rPr>
                <w:bCs/>
                <w:sz w:val="20"/>
                <w:szCs w:val="20"/>
              </w:rPr>
            </w:pPr>
            <w:r>
              <w:rPr>
                <w:bCs/>
                <w:sz w:val="20"/>
                <w:szCs w:val="20"/>
              </w:rPr>
              <w:t xml:space="preserve">14.8.</w:t>
            </w:r>
            <w:r>
              <w:rPr>
                <w:bCs/>
                <w:sz w:val="20"/>
                <w:szCs w:val="20"/>
              </w:rPr>
              <w:t xml:space="preserve">4</w:t>
            </w:r>
            <w:r>
              <w:rPr>
                <w:bCs/>
                <w:sz w:val="20"/>
                <w:szCs w:val="20"/>
              </w:rPr>
              <w:t xml:space="preserve">.</w:t>
            </w:r>
            <w:r>
              <w:rPr>
                <w:bCs/>
                <w:sz w:val="20"/>
                <w:szCs w:val="20"/>
              </w:rPr>
            </w:r>
          </w:p>
        </w:tc>
        <w:tc>
          <w:tcPr>
            <w:gridSpan w:val="3"/>
            <w:tcW w:w="2507" w:type="pct"/>
            <w:vAlign w:val="top"/>
            <w:textDirection w:val="lrTb"/>
            <w:noWrap w:val="false"/>
          </w:tcPr>
          <w:p>
            <w:pPr>
              <w:pStyle w:val="1128"/>
              <w:spacing w:before="40" w:after="40"/>
              <w:rPr>
                <w:bCs/>
                <w:sz w:val="20"/>
                <w:szCs w:val="20"/>
              </w:rPr>
            </w:pPr>
            <w:r>
              <w:rPr>
                <w:bCs/>
                <w:sz w:val="20"/>
                <w:szCs w:val="20"/>
              </w:rPr>
              <w:t xml:space="preserve">Ответы на запросы клиентов, связанные с проведением операций, с выдачей исторических справок, подтверждений и пр.:</w:t>
            </w:r>
            <w:r>
              <w:rPr>
                <w:bCs/>
                <w:sz w:val="20"/>
                <w:szCs w:val="20"/>
              </w:rPr>
            </w:r>
          </w:p>
        </w:tc>
        <w:tc>
          <w:tcPr>
            <w:gridSpan w:val="2"/>
            <w:tcW w:w="805" w:type="pct"/>
            <w:vAlign w:val="top"/>
            <w:textDirection w:val="lrTb"/>
            <w:noWrap w:val="false"/>
          </w:tcPr>
          <w:p>
            <w:pPr>
              <w:pStyle w:val="1128"/>
              <w:ind w:left="-2" w:right="-18"/>
              <w:jc w:val="center"/>
              <w:spacing w:before="40" w:after="40"/>
              <w:tabs>
                <w:tab w:val="left" w:pos="4464" w:leader="none"/>
                <w:tab w:val="left" w:pos="5760" w:leader="none"/>
              </w:tabs>
              <w:rPr>
                <w:bCs/>
                <w:sz w:val="20"/>
                <w:szCs w:val="20"/>
              </w:rPr>
            </w:pPr>
            <w:r>
              <w:rPr>
                <w:bCs/>
                <w:sz w:val="20"/>
                <w:szCs w:val="20"/>
              </w:rPr>
            </w:r>
            <w:r>
              <w:rPr>
                <w:bCs/>
                <w:sz w:val="20"/>
                <w:szCs w:val="20"/>
              </w:rPr>
            </w:r>
          </w:p>
        </w:tc>
        <w:tc>
          <w:tcPr>
            <w:gridSpan w:val="2"/>
            <w:tcW w:w="1223" w:type="pct"/>
            <w:vAlign w:val="top"/>
            <w:textDirection w:val="lrTb"/>
            <w:noWrap w:val="false"/>
          </w:tcPr>
          <w:p>
            <w:pPr>
              <w:pStyle w:val="1128"/>
              <w:ind w:left="-2" w:right="-18"/>
              <w:jc w:val="both"/>
              <w:spacing w:before="40" w:after="40"/>
              <w:tabs>
                <w:tab w:val="left" w:pos="4464" w:leader="none"/>
                <w:tab w:val="left" w:pos="5760" w:leader="none"/>
              </w:tabs>
              <w:rPr>
                <w:i/>
                <w:iCs/>
                <w:sz w:val="22"/>
                <w:szCs w:val="22"/>
              </w:rPr>
            </w:pPr>
            <w:r>
              <w:rPr>
                <w:i/>
                <w:iCs/>
                <w:sz w:val="22"/>
                <w:szCs w:val="22"/>
              </w:rPr>
            </w:r>
            <w:r>
              <w:rPr>
                <w:i/>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65" w:type="pct"/>
            <w:vAlign w:val="top"/>
            <w:textDirection w:val="lrTb"/>
            <w:noWrap w:val="false"/>
          </w:tcPr>
          <w:p>
            <w:pPr>
              <w:pStyle w:val="1128"/>
              <w:jc w:val="center"/>
              <w:spacing w:before="40" w:after="40"/>
              <w:rPr>
                <w:bCs/>
                <w:sz w:val="20"/>
                <w:szCs w:val="20"/>
              </w:rPr>
            </w:pPr>
            <w:r>
              <w:rPr>
                <w:bCs/>
                <w:sz w:val="20"/>
                <w:szCs w:val="20"/>
              </w:rPr>
            </w:r>
            <w:r>
              <w:rPr>
                <w:bCs/>
                <w:sz w:val="20"/>
                <w:szCs w:val="20"/>
              </w:rPr>
            </w:r>
          </w:p>
        </w:tc>
        <w:tc>
          <w:tcPr>
            <w:gridSpan w:val="3"/>
            <w:tcW w:w="2507" w:type="pct"/>
            <w:vAlign w:val="top"/>
            <w:textDirection w:val="lrTb"/>
            <w:noWrap w:val="false"/>
          </w:tcPr>
          <w:p>
            <w:pPr>
              <w:pStyle w:val="1128"/>
              <w:spacing w:before="40" w:after="40"/>
              <w:rPr>
                <w:bCs/>
                <w:sz w:val="20"/>
                <w:szCs w:val="20"/>
              </w:rPr>
            </w:pPr>
            <w:r>
              <w:rPr>
                <w:bCs/>
                <w:sz w:val="20"/>
                <w:szCs w:val="20"/>
              </w:rPr>
              <w:t xml:space="preserve">- за период до 1 года до даты получения запроса</w:t>
            </w:r>
            <w:r>
              <w:rPr>
                <w:bCs/>
                <w:sz w:val="20"/>
                <w:szCs w:val="20"/>
              </w:rPr>
            </w:r>
          </w:p>
        </w:tc>
        <w:tc>
          <w:tcPr>
            <w:gridSpan w:val="2"/>
            <w:tcW w:w="805" w:type="pct"/>
            <w:vAlign w:val="top"/>
            <w:textDirection w:val="lrTb"/>
            <w:noWrap w:val="false"/>
          </w:tcPr>
          <w:p>
            <w:pPr>
              <w:pStyle w:val="1128"/>
              <w:jc w:val="center"/>
              <w:spacing w:before="40" w:after="40"/>
              <w:rPr>
                <w:bCs/>
                <w:sz w:val="20"/>
                <w:szCs w:val="20"/>
              </w:rPr>
            </w:pPr>
            <w:r>
              <w:rPr>
                <w:bCs/>
                <w:sz w:val="20"/>
                <w:szCs w:val="20"/>
              </w:rPr>
              <w:t xml:space="preserve">10</w:t>
            </w:r>
            <w:r>
              <w:rPr>
                <w:bCs/>
                <w:sz w:val="20"/>
                <w:szCs w:val="20"/>
              </w:rPr>
              <w:t xml:space="preserve">00 руб.  </w:t>
            </w:r>
            <w:r>
              <w:rPr>
                <w:bCs/>
                <w:sz w:val="20"/>
                <w:szCs w:val="20"/>
              </w:rPr>
            </w:r>
          </w:p>
        </w:tc>
        <w:tc>
          <w:tcPr>
            <w:gridSpan w:val="2"/>
            <w:tcW w:w="1223" w:type="pct"/>
            <w:vAlign w:val="top"/>
            <w:textDirection w:val="lrTb"/>
            <w:noWrap w:val="false"/>
          </w:tcPr>
          <w:p>
            <w:pPr>
              <w:pStyle w:val="1128"/>
              <w:ind w:left="-2" w:right="-18"/>
              <w:jc w:val="both"/>
              <w:spacing w:before="40" w:after="40"/>
              <w:tabs>
                <w:tab w:val="left" w:pos="4464" w:leader="none"/>
                <w:tab w:val="left" w:pos="5760" w:leader="none"/>
              </w:tabs>
              <w:rPr>
                <w:i/>
                <w:iCs/>
                <w:sz w:val="22"/>
                <w:szCs w:val="22"/>
              </w:rPr>
            </w:pPr>
            <w:r>
              <w:rPr>
                <w:i/>
                <w:iCs/>
                <w:sz w:val="22"/>
                <w:szCs w:val="22"/>
              </w:rPr>
            </w:r>
            <w:r>
              <w:rPr>
                <w:i/>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65" w:type="pct"/>
            <w:vAlign w:val="top"/>
            <w:textDirection w:val="lrTb"/>
            <w:noWrap w:val="false"/>
          </w:tcPr>
          <w:p>
            <w:pPr>
              <w:pStyle w:val="1128"/>
              <w:jc w:val="center"/>
              <w:spacing w:before="40" w:after="40"/>
              <w:rPr>
                <w:bCs/>
                <w:sz w:val="20"/>
                <w:szCs w:val="20"/>
              </w:rPr>
            </w:pPr>
            <w:r>
              <w:rPr>
                <w:bCs/>
                <w:sz w:val="20"/>
                <w:szCs w:val="20"/>
              </w:rPr>
            </w:r>
            <w:r>
              <w:rPr>
                <w:bCs/>
                <w:sz w:val="20"/>
                <w:szCs w:val="20"/>
              </w:rPr>
            </w:r>
          </w:p>
        </w:tc>
        <w:tc>
          <w:tcPr>
            <w:gridSpan w:val="3"/>
            <w:tcW w:w="2507" w:type="pct"/>
            <w:vAlign w:val="top"/>
            <w:textDirection w:val="lrTb"/>
            <w:noWrap w:val="false"/>
          </w:tcPr>
          <w:p>
            <w:pPr>
              <w:pStyle w:val="1128"/>
              <w:spacing w:before="40" w:after="40"/>
              <w:rPr>
                <w:bCs/>
                <w:sz w:val="20"/>
                <w:szCs w:val="20"/>
              </w:rPr>
            </w:pPr>
            <w:r>
              <w:rPr>
                <w:bCs/>
                <w:sz w:val="20"/>
                <w:szCs w:val="20"/>
              </w:rPr>
              <w:t xml:space="preserve">- за период от 1 года до 3-х лет до даты получения запроса</w:t>
            </w:r>
            <w:r>
              <w:rPr>
                <w:bCs/>
                <w:sz w:val="20"/>
                <w:szCs w:val="20"/>
              </w:rPr>
            </w:r>
          </w:p>
        </w:tc>
        <w:tc>
          <w:tcPr>
            <w:gridSpan w:val="2"/>
            <w:tcW w:w="805" w:type="pct"/>
            <w:vAlign w:val="top"/>
            <w:textDirection w:val="lrTb"/>
            <w:noWrap w:val="false"/>
          </w:tcPr>
          <w:p>
            <w:pPr>
              <w:pStyle w:val="1128"/>
              <w:jc w:val="center"/>
              <w:spacing w:before="40" w:after="40"/>
              <w:rPr>
                <w:bCs/>
                <w:sz w:val="20"/>
                <w:szCs w:val="20"/>
              </w:rPr>
            </w:pPr>
            <w:r>
              <w:rPr>
                <w:bCs/>
                <w:sz w:val="20"/>
                <w:szCs w:val="20"/>
              </w:rPr>
              <w:t xml:space="preserve">3000 руб.  </w:t>
            </w:r>
            <w:r>
              <w:rPr>
                <w:bCs/>
                <w:sz w:val="20"/>
                <w:szCs w:val="20"/>
              </w:rPr>
            </w:r>
          </w:p>
        </w:tc>
        <w:tc>
          <w:tcPr>
            <w:gridSpan w:val="2"/>
            <w:tcW w:w="1223" w:type="pct"/>
            <w:vAlign w:val="top"/>
            <w:textDirection w:val="lrTb"/>
            <w:noWrap w:val="false"/>
          </w:tcPr>
          <w:p>
            <w:pPr>
              <w:pStyle w:val="1128"/>
              <w:ind w:left="-2" w:right="-18"/>
              <w:jc w:val="both"/>
              <w:spacing w:before="40" w:after="40"/>
              <w:tabs>
                <w:tab w:val="left" w:pos="4464" w:leader="none"/>
                <w:tab w:val="left" w:pos="5760" w:leader="none"/>
              </w:tabs>
              <w:rPr>
                <w:i/>
                <w:iCs/>
                <w:sz w:val="22"/>
                <w:szCs w:val="22"/>
              </w:rPr>
            </w:pPr>
            <w:r>
              <w:rPr>
                <w:i/>
                <w:iCs/>
                <w:sz w:val="22"/>
                <w:szCs w:val="22"/>
              </w:rPr>
            </w:r>
            <w:r>
              <w:rPr>
                <w:i/>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65" w:type="pct"/>
            <w:vAlign w:val="top"/>
            <w:textDirection w:val="lrTb"/>
            <w:noWrap w:val="false"/>
          </w:tcPr>
          <w:p>
            <w:pPr>
              <w:pStyle w:val="1128"/>
              <w:jc w:val="center"/>
              <w:spacing w:before="40" w:after="40"/>
              <w:rPr>
                <w:rFonts w:eastAsia="Arial Unicode MS"/>
                <w:b/>
                <w:bCs/>
                <w:i/>
                <w:sz w:val="22"/>
                <w:szCs w:val="22"/>
              </w:rPr>
            </w:pPr>
            <w:r>
              <w:rPr>
                <w:rFonts w:eastAsia="Arial Unicode MS"/>
                <w:b/>
                <w:bCs/>
                <w:i/>
                <w:sz w:val="22"/>
                <w:szCs w:val="22"/>
              </w:rPr>
            </w:r>
            <w:r>
              <w:rPr>
                <w:rFonts w:eastAsia="Arial Unicode MS"/>
                <w:b/>
                <w:bCs/>
                <w:i/>
                <w:sz w:val="22"/>
                <w:szCs w:val="22"/>
              </w:rPr>
            </w:r>
          </w:p>
        </w:tc>
        <w:tc>
          <w:tcPr>
            <w:gridSpan w:val="3"/>
            <w:tcW w:w="2507" w:type="pct"/>
            <w:vAlign w:val="top"/>
            <w:textDirection w:val="lrTb"/>
            <w:noWrap w:val="false"/>
          </w:tcPr>
          <w:p>
            <w:pPr>
              <w:pStyle w:val="1128"/>
              <w:spacing w:before="40" w:after="40"/>
              <w:rPr>
                <w:bCs/>
                <w:sz w:val="20"/>
                <w:szCs w:val="20"/>
              </w:rPr>
            </w:pPr>
            <w:r>
              <w:rPr>
                <w:bCs/>
                <w:sz w:val="20"/>
                <w:szCs w:val="20"/>
              </w:rPr>
              <w:t xml:space="preserve">- за период более 3-х лет до даты получения запроса</w:t>
            </w:r>
            <w:r>
              <w:rPr>
                <w:bCs/>
                <w:sz w:val="20"/>
                <w:szCs w:val="20"/>
              </w:rPr>
            </w:r>
          </w:p>
        </w:tc>
        <w:tc>
          <w:tcPr>
            <w:gridSpan w:val="2"/>
            <w:tcW w:w="805" w:type="pct"/>
            <w:vAlign w:val="top"/>
            <w:textDirection w:val="lrTb"/>
            <w:noWrap w:val="false"/>
          </w:tcPr>
          <w:p>
            <w:pPr>
              <w:pStyle w:val="1128"/>
              <w:jc w:val="center"/>
              <w:spacing w:before="40" w:after="40"/>
              <w:rPr>
                <w:bCs/>
                <w:sz w:val="20"/>
                <w:szCs w:val="20"/>
              </w:rPr>
            </w:pPr>
            <w:r>
              <w:rPr>
                <w:bCs/>
                <w:sz w:val="20"/>
                <w:szCs w:val="20"/>
              </w:rPr>
              <w:t xml:space="preserve">5</w:t>
            </w:r>
            <w:r>
              <w:rPr>
                <w:bCs/>
                <w:sz w:val="20"/>
                <w:szCs w:val="20"/>
              </w:rPr>
              <w:t xml:space="preserve">0</w:t>
            </w:r>
            <w:r>
              <w:rPr>
                <w:bCs/>
                <w:sz w:val="20"/>
                <w:szCs w:val="20"/>
              </w:rPr>
              <w:t xml:space="preserve">00 руб.  </w:t>
            </w:r>
            <w:r>
              <w:rPr>
                <w:bCs/>
                <w:sz w:val="20"/>
                <w:szCs w:val="20"/>
              </w:rPr>
            </w:r>
          </w:p>
        </w:tc>
        <w:tc>
          <w:tcPr>
            <w:gridSpan w:val="2"/>
            <w:tcW w:w="1223" w:type="pct"/>
            <w:vAlign w:val="top"/>
            <w:textDirection w:val="lrTb"/>
            <w:noWrap w:val="false"/>
          </w:tcPr>
          <w:p>
            <w:pPr>
              <w:pStyle w:val="1128"/>
              <w:ind w:left="-2" w:right="-18"/>
              <w:jc w:val="both"/>
              <w:spacing w:before="40" w:after="40"/>
              <w:tabs>
                <w:tab w:val="left" w:pos="4464" w:leader="none"/>
                <w:tab w:val="left" w:pos="5760" w:leader="none"/>
              </w:tabs>
              <w:rPr>
                <w:i/>
                <w:iCs/>
                <w:sz w:val="22"/>
                <w:szCs w:val="22"/>
              </w:rPr>
            </w:pPr>
            <w:r>
              <w:rPr>
                <w:i/>
                <w:iCs/>
                <w:sz w:val="22"/>
                <w:szCs w:val="22"/>
              </w:rPr>
            </w:r>
            <w:r>
              <w:rPr>
                <w:i/>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65" w:type="pct"/>
            <w:vAlign w:val="top"/>
            <w:textDirection w:val="lrTb"/>
            <w:noWrap w:val="false"/>
          </w:tcPr>
          <w:p>
            <w:pPr>
              <w:pStyle w:val="1128"/>
              <w:jc w:val="center"/>
              <w:spacing w:before="40" w:after="40"/>
              <w:rPr>
                <w:bCs/>
                <w:sz w:val="20"/>
                <w:szCs w:val="20"/>
              </w:rPr>
            </w:pPr>
            <w:r>
              <w:rPr>
                <w:bCs/>
                <w:sz w:val="20"/>
                <w:szCs w:val="20"/>
              </w:rPr>
              <w:t xml:space="preserve">14.8.</w:t>
            </w:r>
            <w:r>
              <w:rPr>
                <w:bCs/>
                <w:sz w:val="20"/>
                <w:szCs w:val="20"/>
              </w:rPr>
              <w:t xml:space="preserve">5</w:t>
            </w:r>
            <w:r>
              <w:rPr>
                <w:bCs/>
                <w:sz w:val="20"/>
                <w:szCs w:val="20"/>
              </w:rPr>
              <w:t xml:space="preserve">.</w:t>
            </w:r>
            <w:r>
              <w:rPr>
                <w:bCs/>
                <w:sz w:val="20"/>
                <w:szCs w:val="20"/>
              </w:rPr>
            </w:r>
          </w:p>
        </w:tc>
        <w:tc>
          <w:tcPr>
            <w:gridSpan w:val="3"/>
            <w:tcW w:w="2507" w:type="pct"/>
            <w:vAlign w:val="top"/>
            <w:textDirection w:val="lrTb"/>
            <w:noWrap w:val="false"/>
          </w:tcPr>
          <w:p>
            <w:pPr>
              <w:pStyle w:val="1128"/>
              <w:spacing w:before="40" w:after="40"/>
              <w:rPr>
                <w:bCs/>
                <w:sz w:val="20"/>
                <w:szCs w:val="20"/>
              </w:rPr>
            </w:pPr>
            <w:r>
              <w:rPr>
                <w:bCs/>
                <w:sz w:val="20"/>
                <w:szCs w:val="20"/>
              </w:rPr>
              <w:t xml:space="preserve">Ответ на аудиторский запрос по счету депо Депонента</w:t>
            </w:r>
            <w:r>
              <w:rPr>
                <w:bCs/>
                <w:sz w:val="20"/>
                <w:szCs w:val="20"/>
              </w:rPr>
            </w:r>
          </w:p>
        </w:tc>
        <w:tc>
          <w:tcPr>
            <w:gridSpan w:val="2"/>
            <w:tcW w:w="805" w:type="pct"/>
            <w:vAlign w:val="top"/>
            <w:textDirection w:val="lrTb"/>
            <w:noWrap w:val="false"/>
          </w:tcPr>
          <w:p>
            <w:pPr>
              <w:pStyle w:val="1128"/>
              <w:jc w:val="center"/>
              <w:spacing w:before="40" w:after="40"/>
              <w:rPr>
                <w:bCs/>
                <w:sz w:val="20"/>
                <w:szCs w:val="20"/>
              </w:rPr>
            </w:pPr>
            <w:r>
              <w:rPr>
                <w:bCs/>
                <w:sz w:val="20"/>
                <w:szCs w:val="20"/>
              </w:rPr>
              <w:t xml:space="preserve">30</w:t>
            </w:r>
            <w:r>
              <w:rPr>
                <w:bCs/>
                <w:sz w:val="20"/>
                <w:szCs w:val="20"/>
              </w:rPr>
              <w:t xml:space="preserve">00 руб.  </w:t>
            </w:r>
            <w:r>
              <w:rPr>
                <w:bCs/>
                <w:sz w:val="20"/>
                <w:szCs w:val="20"/>
              </w:rPr>
            </w:r>
          </w:p>
        </w:tc>
        <w:tc>
          <w:tcPr>
            <w:gridSpan w:val="2"/>
            <w:tcW w:w="1223" w:type="pct"/>
            <w:vAlign w:val="top"/>
            <w:textDirection w:val="lrTb"/>
            <w:noWrap w:val="false"/>
          </w:tcPr>
          <w:p>
            <w:pPr>
              <w:pStyle w:val="1128"/>
              <w:ind w:left="-2" w:right="-18"/>
              <w:jc w:val="both"/>
              <w:spacing w:before="40" w:after="40"/>
              <w:tabs>
                <w:tab w:val="left" w:pos="4464" w:leader="none"/>
                <w:tab w:val="left" w:pos="5760" w:leader="none"/>
              </w:tabs>
              <w:rPr>
                <w:i/>
                <w:iCs/>
                <w:sz w:val="22"/>
                <w:szCs w:val="22"/>
              </w:rPr>
            </w:pPr>
            <w:r>
              <w:rPr>
                <w:i/>
                <w:iCs/>
                <w:sz w:val="22"/>
                <w:szCs w:val="22"/>
              </w:rPr>
            </w:r>
            <w:r>
              <w:rPr>
                <w:i/>
                <w:i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65" w:type="pct"/>
            <w:vAlign w:val="top"/>
            <w:textDirection w:val="lrTb"/>
            <w:noWrap w:val="false"/>
          </w:tcPr>
          <w:p>
            <w:pPr>
              <w:pStyle w:val="1128"/>
              <w:jc w:val="center"/>
              <w:spacing w:before="40" w:after="40"/>
              <w:rPr>
                <w:bCs/>
                <w:sz w:val="20"/>
                <w:szCs w:val="20"/>
              </w:rPr>
            </w:pPr>
            <w:r>
              <w:rPr>
                <w:bCs/>
                <w:sz w:val="20"/>
                <w:szCs w:val="20"/>
              </w:rPr>
              <w:t xml:space="preserve">18.8.6.</w:t>
            </w:r>
            <w:r>
              <w:rPr>
                <w:bCs/>
                <w:sz w:val="20"/>
                <w:szCs w:val="20"/>
              </w:rPr>
            </w:r>
          </w:p>
        </w:tc>
        <w:tc>
          <w:tcPr>
            <w:gridSpan w:val="3"/>
            <w:tcW w:w="2507" w:type="pct"/>
            <w:vAlign w:val="top"/>
            <w:textDirection w:val="lrTb"/>
            <w:noWrap w:val="false"/>
          </w:tcPr>
          <w:p>
            <w:pPr>
              <w:pStyle w:val="1128"/>
              <w:spacing w:before="40" w:after="40"/>
              <w:rPr>
                <w:bCs/>
                <w:sz w:val="20"/>
                <w:szCs w:val="20"/>
              </w:rPr>
            </w:pPr>
            <w:r>
              <w:rPr>
                <w:bCs/>
                <w:sz w:val="20"/>
                <w:szCs w:val="20"/>
              </w:rPr>
              <w:t xml:space="preserve">Предоставление выписок, копий поручений, приложений, договоров и др. документов по запросу Депонента</w:t>
            </w:r>
            <w:r>
              <w:rPr>
                <w:bCs/>
                <w:sz w:val="20"/>
                <w:szCs w:val="20"/>
              </w:rPr>
            </w:r>
          </w:p>
        </w:tc>
        <w:tc>
          <w:tcPr>
            <w:gridSpan w:val="2"/>
            <w:tcW w:w="805" w:type="pct"/>
            <w:vAlign w:val="top"/>
            <w:textDirection w:val="lrTb"/>
            <w:noWrap w:val="false"/>
          </w:tcPr>
          <w:p>
            <w:pPr>
              <w:pStyle w:val="1128"/>
              <w:jc w:val="center"/>
              <w:spacing w:before="40" w:after="40"/>
              <w:rPr>
                <w:sz w:val="20"/>
                <w:szCs w:val="20"/>
              </w:rPr>
            </w:pPr>
            <w:r>
              <w:rPr>
                <w:sz w:val="20"/>
                <w:szCs w:val="20"/>
              </w:rPr>
              <w:t xml:space="preserve">100 руб. за лист</w:t>
            </w:r>
            <w:r>
              <w:rPr>
                <w:sz w:val="20"/>
                <w:szCs w:val="20"/>
              </w:rPr>
            </w:r>
          </w:p>
        </w:tc>
        <w:tc>
          <w:tcPr>
            <w:gridSpan w:val="2"/>
            <w:tcW w:w="1223" w:type="pct"/>
            <w:vAlign w:val="top"/>
            <w:textDirection w:val="lrTb"/>
            <w:noWrap w:val="false"/>
          </w:tcPr>
          <w:p>
            <w:pPr>
              <w:pStyle w:val="1128"/>
              <w:ind w:left="-2" w:right="-18"/>
              <w:jc w:val="both"/>
              <w:spacing w:before="40" w:after="40"/>
              <w:tabs>
                <w:tab w:val="left" w:pos="4464" w:leader="none"/>
                <w:tab w:val="left" w:pos="5760" w:leader="none"/>
              </w:tabs>
              <w:rPr>
                <w:i/>
                <w:iCs/>
                <w:sz w:val="20"/>
                <w:szCs w:val="20"/>
              </w:rPr>
            </w:pPr>
            <w:r>
              <w:rPr>
                <w:i/>
                <w:iCs/>
                <w:sz w:val="20"/>
                <w:szCs w:val="20"/>
              </w:rPr>
            </w:r>
            <w:r>
              <w:rPr>
                <w:i/>
                <w:iCs/>
                <w:sz w:val="20"/>
                <w:szCs w:val="20"/>
              </w:rPr>
            </w:r>
          </w:p>
        </w:tc>
      </w:tr>
    </w:tbl>
    <w:p>
      <w:pPr>
        <w:pStyle w:val="1128"/>
        <w:jc w:val="center"/>
        <w:rPr>
          <w:b/>
          <w:sz w:val="20"/>
          <w:szCs w:val="20"/>
        </w:rPr>
      </w:pPr>
      <w:r>
        <w:rPr>
          <w:b/>
          <w:sz w:val="20"/>
          <w:szCs w:val="20"/>
        </w:rPr>
      </w:r>
      <w:r>
        <w:rPr>
          <w:b/>
          <w:sz w:val="20"/>
          <w:szCs w:val="20"/>
        </w:rPr>
      </w:r>
    </w:p>
    <w:p>
      <w:pPr>
        <w:pStyle w:val="1128"/>
        <w:jc w:val="center"/>
        <w:rPr>
          <w:b/>
          <w:sz w:val="16"/>
          <w:szCs w:val="16"/>
        </w:rPr>
      </w:pPr>
      <w:r>
        <w:rPr>
          <w:b/>
          <w:sz w:val="16"/>
          <w:szCs w:val="16"/>
        </w:rPr>
      </w:r>
      <w:r>
        <w:rPr>
          <w:b/>
          <w:sz w:val="16"/>
          <w:szCs w:val="16"/>
        </w:rPr>
      </w:r>
    </w:p>
    <w:p>
      <w:pPr>
        <w:pStyle w:val="1129"/>
        <w:ind w:firstLine="0"/>
        <w:spacing w:before="0" w:after="0"/>
        <w:rPr>
          <w:bCs w:val="0"/>
          <w:sz w:val="16"/>
          <w:szCs w:val="16"/>
        </w:rPr>
      </w:pPr>
      <w:r>
        <w:rPr>
          <w:bCs w:val="0"/>
          <w:sz w:val="16"/>
          <w:szCs w:val="16"/>
        </w:rPr>
      </w:r>
      <w:r>
        <w:rPr>
          <w:bCs w:val="0"/>
          <w:sz w:val="16"/>
          <w:szCs w:val="16"/>
        </w:rPr>
      </w:r>
    </w:p>
    <w:p>
      <w:pPr>
        <w:pStyle w:val="1129"/>
        <w:ind w:firstLine="0"/>
        <w:jc w:val="center"/>
        <w:spacing w:before="0" w:after="0"/>
        <w:rPr>
          <w:sz w:val="24"/>
          <w:szCs w:val="24"/>
        </w:rPr>
      </w:pPr>
      <w:r>
        <w:rPr>
          <w:sz w:val="24"/>
          <w:szCs w:val="24"/>
        </w:rPr>
      </w:r>
      <w:r>
        <w:rPr>
          <w:sz w:val="24"/>
          <w:szCs w:val="24"/>
        </w:rPr>
      </w:r>
    </w:p>
    <w:p>
      <w:pPr>
        <w:pStyle w:val="1129"/>
        <w:ind w:firstLine="0"/>
        <w:jc w:val="center"/>
        <w:spacing w:before="0" w:after="0"/>
        <w:rPr>
          <w:sz w:val="24"/>
          <w:szCs w:val="24"/>
        </w:rPr>
      </w:pPr>
      <w:r>
        <w:rPr>
          <w:sz w:val="24"/>
          <w:szCs w:val="24"/>
        </w:rPr>
        <w:t xml:space="preserve">15. Операции с монетами из драгоценных металлов</w:t>
      </w:r>
      <w:r>
        <w:rPr>
          <w:sz w:val="24"/>
          <w:szCs w:val="24"/>
        </w:rPr>
      </w:r>
      <w:r>
        <w:rPr>
          <w:sz w:val="24"/>
          <w:szCs w:val="24"/>
        </w:rPr>
      </w:r>
    </w:p>
    <w:p>
      <w:pPr>
        <w:pStyle w:val="1128"/>
        <w:jc w:val="center"/>
        <w:tabs>
          <w:tab w:val="center" w:pos="1260" w:leader="none"/>
          <w:tab w:val="right" w:pos="9355" w:leader="none"/>
        </w:tabs>
        <w:rPr>
          <w:b/>
          <w:bCs/>
          <w:sz w:val="16"/>
          <w:szCs w:val="16"/>
        </w:rPr>
      </w:pPr>
      <w:r>
        <w:rPr>
          <w:b/>
          <w:bCs/>
          <w:sz w:val="16"/>
          <w:szCs w:val="16"/>
        </w:rPr>
      </w:r>
      <w:r>
        <w:rPr>
          <w:b/>
          <w:bCs/>
          <w:sz w:val="16"/>
          <w:szCs w:val="16"/>
        </w:rPr>
      </w:r>
    </w:p>
    <w:tbl>
      <w:tblPr>
        <w:tblW w:w="1030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59"/>
        <w:gridCol w:w="5103"/>
        <w:gridCol w:w="1843"/>
        <w:gridCol w:w="239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92"/>
        </w:trPr>
        <w:tc>
          <w:tcPr>
            <w:tcW w:w="959" w:type="dxa"/>
            <w:vAlign w:val="top"/>
            <w:textDirection w:val="lrTb"/>
            <w:noWrap w:val="false"/>
          </w:tcPr>
          <w:p>
            <w:pPr>
              <w:pStyle w:val="1128"/>
              <w:ind w:right="-250"/>
              <w:tabs>
                <w:tab w:val="center" w:pos="1260" w:leader="none"/>
                <w:tab w:val="right" w:pos="9355" w:leader="none"/>
              </w:tabs>
              <w:rPr>
                <w:b/>
                <w:sz w:val="20"/>
                <w:szCs w:val="20"/>
              </w:rPr>
            </w:pPr>
            <w:r>
              <w:rPr>
                <w:b/>
                <w:sz w:val="20"/>
                <w:szCs w:val="20"/>
              </w:rPr>
              <w:t xml:space="preserve">№ п/п</w:t>
            </w:r>
            <w:r>
              <w:rPr>
                <w:b/>
                <w:sz w:val="20"/>
                <w:szCs w:val="20"/>
              </w:rPr>
            </w:r>
          </w:p>
        </w:tc>
        <w:tc>
          <w:tcPr>
            <w:tcW w:w="5103" w:type="dxa"/>
            <w:vAlign w:val="top"/>
            <w:textDirection w:val="lrTb"/>
            <w:noWrap w:val="false"/>
          </w:tcPr>
          <w:p>
            <w:pPr>
              <w:pStyle w:val="1128"/>
              <w:ind w:firstLine="709"/>
              <w:jc w:val="center"/>
              <w:tabs>
                <w:tab w:val="center" w:pos="1260" w:leader="none"/>
                <w:tab w:val="right" w:pos="9355" w:leader="none"/>
              </w:tabs>
              <w:rPr>
                <w:b/>
                <w:sz w:val="20"/>
                <w:szCs w:val="20"/>
              </w:rPr>
            </w:pPr>
            <w:r>
              <w:rPr>
                <w:b/>
                <w:sz w:val="20"/>
                <w:szCs w:val="20"/>
              </w:rPr>
              <w:t xml:space="preserve">Наименование услуги</w:t>
            </w:r>
            <w:r>
              <w:rPr>
                <w:b/>
                <w:sz w:val="20"/>
                <w:szCs w:val="20"/>
              </w:rPr>
            </w:r>
          </w:p>
        </w:tc>
        <w:tc>
          <w:tcPr>
            <w:tcW w:w="1843" w:type="dxa"/>
            <w:vAlign w:val="top"/>
            <w:textDirection w:val="lrTb"/>
            <w:noWrap w:val="false"/>
          </w:tcPr>
          <w:p>
            <w:pPr>
              <w:pStyle w:val="1128"/>
              <w:jc w:val="center"/>
              <w:tabs>
                <w:tab w:val="center" w:pos="1260" w:leader="none"/>
                <w:tab w:val="right" w:pos="9355" w:leader="none"/>
              </w:tabs>
              <w:rPr>
                <w:b/>
                <w:sz w:val="20"/>
                <w:szCs w:val="20"/>
              </w:rPr>
            </w:pPr>
            <w:r>
              <w:rPr>
                <w:b/>
                <w:sz w:val="20"/>
                <w:szCs w:val="20"/>
              </w:rPr>
              <w:t xml:space="preserve">Тариф</w:t>
            </w:r>
            <w:r>
              <w:rPr>
                <w:b/>
                <w:sz w:val="20"/>
                <w:szCs w:val="20"/>
              </w:rPr>
            </w:r>
          </w:p>
        </w:tc>
        <w:tc>
          <w:tcPr>
            <w:tcW w:w="2397" w:type="dxa"/>
            <w:vAlign w:val="top"/>
            <w:textDirection w:val="lrTb"/>
            <w:noWrap w:val="false"/>
          </w:tcPr>
          <w:p>
            <w:pPr>
              <w:pStyle w:val="1128"/>
              <w:jc w:val="center"/>
              <w:tabs>
                <w:tab w:val="center" w:pos="1260" w:leader="none"/>
                <w:tab w:val="right" w:pos="9355" w:leader="none"/>
              </w:tabs>
              <w:rPr>
                <w:b/>
                <w:sz w:val="20"/>
                <w:szCs w:val="20"/>
              </w:rPr>
            </w:pPr>
            <w:r>
              <w:rPr>
                <w:b/>
                <w:sz w:val="20"/>
                <w:szCs w:val="20"/>
              </w:rPr>
              <w:t xml:space="preserve">Примечание</w:t>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505"/>
        </w:trPr>
        <w:tc>
          <w:tcPr>
            <w:tcBorders>
              <w:bottom w:val="single" w:color="000000" w:sz="4" w:space="0"/>
            </w:tcBorders>
            <w:tcW w:w="959" w:type="dxa"/>
            <w:vAlign w:val="top"/>
            <w:textDirection w:val="lrTb"/>
            <w:noWrap w:val="false"/>
          </w:tcPr>
          <w:p>
            <w:pPr>
              <w:pStyle w:val="1128"/>
              <w:jc w:val="both"/>
              <w:tabs>
                <w:tab w:val="center" w:pos="1260" w:leader="none"/>
                <w:tab w:val="right" w:pos="9355" w:leader="none"/>
              </w:tabs>
              <w:rPr>
                <w:szCs w:val="20"/>
              </w:rPr>
            </w:pPr>
            <w:r>
              <w:rPr>
                <w:bCs/>
                <w:sz w:val="20"/>
                <w:szCs w:val="20"/>
              </w:rPr>
              <w:t xml:space="preserve">15.1.</w:t>
            </w:r>
            <w:r>
              <w:rPr>
                <w:szCs w:val="20"/>
              </w:rPr>
            </w:r>
            <w:r>
              <w:rPr>
                <w:szCs w:val="20"/>
              </w:rPr>
            </w:r>
          </w:p>
        </w:tc>
        <w:tc>
          <w:tcPr>
            <w:tcBorders>
              <w:bottom w:val="single" w:color="000000" w:sz="4" w:space="0"/>
            </w:tcBorders>
            <w:tcW w:w="5103" w:type="dxa"/>
            <w:vAlign w:val="top"/>
            <w:textDirection w:val="lrTb"/>
            <w:noWrap w:val="false"/>
          </w:tcPr>
          <w:p>
            <w:pPr>
              <w:pStyle w:val="1128"/>
              <w:jc w:val="both"/>
              <w:tabs>
                <w:tab w:val="center" w:pos="1260" w:leader="none"/>
                <w:tab w:val="right" w:pos="9355" w:leader="none"/>
              </w:tabs>
              <w:rPr>
                <w:bCs/>
                <w:sz w:val="20"/>
                <w:szCs w:val="20"/>
              </w:rPr>
            </w:pPr>
            <w:r>
              <w:rPr>
                <w:bCs/>
                <w:sz w:val="20"/>
                <w:szCs w:val="20"/>
              </w:rPr>
              <w:t xml:space="preserve">Покупка монет Банка России из драгоценных металлов по договору комиссии в территориальном учреждении Банка России/у других контрагентов</w:t>
            </w:r>
            <w:r>
              <w:rPr>
                <w:bCs/>
                <w:sz w:val="20"/>
                <w:szCs w:val="20"/>
              </w:rPr>
            </w:r>
          </w:p>
          <w:p>
            <w:pPr>
              <w:pStyle w:val="1128"/>
              <w:ind w:firstLine="176"/>
              <w:tabs>
                <w:tab w:val="right" w:pos="9355" w:leader="none"/>
              </w:tabs>
              <w:rPr>
                <w:bCs/>
                <w:sz w:val="20"/>
                <w:szCs w:val="20"/>
              </w:rPr>
            </w:pPr>
            <w:r>
              <w:rPr>
                <w:bCs/>
                <w:sz w:val="20"/>
                <w:szCs w:val="20"/>
              </w:rPr>
              <w:t xml:space="preserve">Характеристика и количество монет:</w:t>
            </w:r>
            <w:r>
              <w:rPr>
                <w:bCs/>
                <w:sz w:val="20"/>
                <w:szCs w:val="20"/>
              </w:rPr>
            </w:r>
          </w:p>
          <w:p>
            <w:pPr>
              <w:pStyle w:val="1128"/>
              <w:ind w:left="34"/>
              <w:tabs>
                <w:tab w:val="center" w:pos="34" w:leader="none"/>
                <w:tab w:val="right" w:pos="9355" w:leader="none"/>
              </w:tabs>
              <w:rPr>
                <w:bCs/>
                <w:sz w:val="20"/>
                <w:szCs w:val="20"/>
              </w:rPr>
            </w:pPr>
            <w:r>
              <w:rPr>
                <w:bCs/>
                <w:sz w:val="20"/>
                <w:szCs w:val="20"/>
              </w:rPr>
              <w:t xml:space="preserve">- золото, качество чеканки «анциркулейтед», 7,78 г</w:t>
            </w:r>
            <w:r>
              <w:rPr>
                <w:bCs/>
                <w:sz w:val="20"/>
                <w:szCs w:val="20"/>
              </w:rPr>
            </w:r>
          </w:p>
          <w:p>
            <w:pPr>
              <w:pStyle w:val="1128"/>
              <w:ind w:left="317"/>
              <w:jc w:val="both"/>
              <w:tabs>
                <w:tab w:val="center" w:pos="317" w:leader="none"/>
                <w:tab w:val="center" w:pos="1260" w:leader="none"/>
                <w:tab w:val="right" w:pos="9355" w:leader="none"/>
              </w:tabs>
              <w:rPr>
                <w:bCs/>
                <w:sz w:val="20"/>
                <w:szCs w:val="20"/>
              </w:rPr>
            </w:pPr>
            <w:r>
              <w:rPr>
                <w:bCs/>
                <w:sz w:val="20"/>
                <w:szCs w:val="20"/>
              </w:rPr>
              <w:t xml:space="preserve">от 300 до 499 шт.</w:t>
            </w:r>
            <w:r>
              <w:rPr>
                <w:bCs/>
                <w:sz w:val="20"/>
                <w:szCs w:val="20"/>
              </w:rPr>
            </w:r>
          </w:p>
          <w:p>
            <w:pPr>
              <w:pStyle w:val="1128"/>
              <w:ind w:left="317"/>
              <w:jc w:val="both"/>
              <w:tabs>
                <w:tab w:val="center" w:pos="317" w:leader="none"/>
                <w:tab w:val="center" w:pos="1260" w:leader="none"/>
                <w:tab w:val="right" w:pos="9355" w:leader="none"/>
              </w:tabs>
              <w:rPr>
                <w:bCs/>
                <w:sz w:val="20"/>
                <w:szCs w:val="20"/>
              </w:rPr>
            </w:pPr>
            <w:r>
              <w:rPr>
                <w:bCs/>
                <w:sz w:val="20"/>
                <w:szCs w:val="20"/>
              </w:rPr>
              <w:t xml:space="preserve">от 500 до 999 шт.</w:t>
            </w:r>
            <w:r>
              <w:rPr>
                <w:bCs/>
                <w:sz w:val="20"/>
                <w:szCs w:val="20"/>
              </w:rPr>
            </w:r>
          </w:p>
          <w:p>
            <w:pPr>
              <w:pStyle w:val="1128"/>
              <w:ind w:left="317"/>
              <w:jc w:val="both"/>
              <w:tabs>
                <w:tab w:val="center" w:pos="317" w:leader="none"/>
                <w:tab w:val="center" w:pos="1260" w:leader="none"/>
                <w:tab w:val="right" w:pos="9355" w:leader="none"/>
              </w:tabs>
              <w:rPr>
                <w:bCs/>
                <w:sz w:val="20"/>
                <w:szCs w:val="20"/>
              </w:rPr>
            </w:pPr>
            <w:r>
              <w:rPr>
                <w:bCs/>
                <w:sz w:val="20"/>
                <w:szCs w:val="20"/>
              </w:rPr>
              <w:t xml:space="preserve">от 1000 до 1499 шт.</w:t>
            </w:r>
            <w:r>
              <w:rPr>
                <w:bCs/>
                <w:sz w:val="20"/>
                <w:szCs w:val="20"/>
              </w:rPr>
            </w:r>
          </w:p>
          <w:p>
            <w:pPr>
              <w:pStyle w:val="1128"/>
              <w:ind w:left="317"/>
              <w:jc w:val="both"/>
              <w:tabs>
                <w:tab w:val="center" w:pos="317" w:leader="none"/>
                <w:tab w:val="center" w:pos="1260" w:leader="none"/>
                <w:tab w:val="right" w:pos="9355" w:leader="none"/>
              </w:tabs>
              <w:rPr>
                <w:bCs/>
                <w:sz w:val="20"/>
                <w:szCs w:val="20"/>
              </w:rPr>
            </w:pPr>
            <w:r>
              <w:rPr>
                <w:bCs/>
                <w:sz w:val="20"/>
                <w:szCs w:val="20"/>
              </w:rPr>
              <w:t xml:space="preserve">от 1500 и более шт.</w:t>
            </w:r>
            <w:r>
              <w:rPr>
                <w:bCs/>
                <w:sz w:val="20"/>
                <w:szCs w:val="20"/>
              </w:rPr>
            </w:r>
          </w:p>
          <w:p>
            <w:pPr>
              <w:pStyle w:val="1128"/>
              <w:tabs>
                <w:tab w:val="center" w:pos="34" w:leader="none"/>
                <w:tab w:val="right" w:pos="9355" w:leader="none"/>
              </w:tabs>
              <w:rPr>
                <w:bCs/>
                <w:sz w:val="20"/>
                <w:szCs w:val="20"/>
              </w:rPr>
            </w:pPr>
            <w:r>
              <w:rPr>
                <w:bCs/>
                <w:sz w:val="20"/>
                <w:szCs w:val="20"/>
              </w:rPr>
              <w:t xml:space="preserve">- серебро, качество чеканки «анциркулейтед», 31,1 г</w:t>
            </w:r>
            <w:r>
              <w:rPr>
                <w:bCs/>
                <w:sz w:val="20"/>
                <w:szCs w:val="20"/>
              </w:rPr>
            </w:r>
          </w:p>
          <w:p>
            <w:pPr>
              <w:pStyle w:val="1128"/>
              <w:ind w:left="34" w:firstLine="283"/>
              <w:jc w:val="both"/>
              <w:tabs>
                <w:tab w:val="center" w:pos="317" w:leader="none"/>
                <w:tab w:val="center" w:pos="1260" w:leader="none"/>
                <w:tab w:val="right" w:pos="9355" w:leader="none"/>
              </w:tabs>
              <w:rPr>
                <w:bCs/>
                <w:sz w:val="20"/>
                <w:szCs w:val="20"/>
              </w:rPr>
            </w:pPr>
            <w:r>
              <w:rPr>
                <w:bCs/>
                <w:sz w:val="20"/>
                <w:szCs w:val="20"/>
              </w:rPr>
              <w:t xml:space="preserve">от 500 и более шт.</w:t>
            </w:r>
            <w:r>
              <w:rPr>
                <w:bCs/>
                <w:sz w:val="20"/>
                <w:szCs w:val="20"/>
              </w:rPr>
            </w:r>
          </w:p>
        </w:tc>
        <w:tc>
          <w:tcPr>
            <w:tcBorders>
              <w:bottom w:val="single" w:color="000000" w:sz="4" w:space="0"/>
            </w:tcBorders>
            <w:tcW w:w="1843" w:type="dxa"/>
            <w:vAlign w:val="top"/>
            <w:textDirection w:val="lrTb"/>
            <w:noWrap w:val="false"/>
          </w:tcPr>
          <w:p>
            <w:pPr>
              <w:pStyle w:val="1128"/>
              <w:ind w:firstLine="34"/>
              <w:jc w:val="center"/>
              <w:tabs>
                <w:tab w:val="center" w:pos="1260" w:leader="none"/>
                <w:tab w:val="right" w:pos="9355" w:leader="none"/>
              </w:tabs>
              <w:rPr>
                <w:bCs/>
                <w:sz w:val="20"/>
                <w:szCs w:val="20"/>
              </w:rPr>
            </w:pPr>
            <w:r>
              <w:rPr>
                <w:bCs/>
                <w:sz w:val="20"/>
                <w:szCs w:val="20"/>
              </w:rPr>
            </w:r>
            <w:r>
              <w:rPr>
                <w:bCs/>
                <w:sz w:val="20"/>
                <w:szCs w:val="20"/>
              </w:rPr>
            </w:r>
          </w:p>
          <w:p>
            <w:pPr>
              <w:pStyle w:val="1128"/>
              <w:ind w:firstLine="34"/>
              <w:jc w:val="center"/>
              <w:tabs>
                <w:tab w:val="center" w:pos="1260" w:leader="none"/>
                <w:tab w:val="right" w:pos="9355" w:leader="none"/>
              </w:tabs>
              <w:rPr>
                <w:bCs/>
                <w:sz w:val="20"/>
                <w:szCs w:val="20"/>
              </w:rPr>
            </w:pPr>
            <w:r>
              <w:rPr>
                <w:bCs/>
                <w:sz w:val="20"/>
                <w:szCs w:val="20"/>
              </w:rPr>
            </w:r>
            <w:r>
              <w:rPr>
                <w:bCs/>
                <w:sz w:val="20"/>
                <w:szCs w:val="20"/>
              </w:rPr>
            </w:r>
          </w:p>
          <w:p>
            <w:pPr>
              <w:pStyle w:val="1128"/>
              <w:ind w:firstLine="34"/>
              <w:jc w:val="center"/>
              <w:tabs>
                <w:tab w:val="center" w:pos="1260" w:leader="none"/>
                <w:tab w:val="right" w:pos="9355" w:leader="none"/>
              </w:tabs>
              <w:rPr>
                <w:bCs/>
                <w:sz w:val="20"/>
                <w:szCs w:val="20"/>
              </w:rPr>
            </w:pPr>
            <w:r>
              <w:rPr>
                <w:bCs/>
                <w:sz w:val="20"/>
                <w:szCs w:val="20"/>
              </w:rPr>
            </w:r>
            <w:r>
              <w:rPr>
                <w:bCs/>
                <w:sz w:val="20"/>
                <w:szCs w:val="20"/>
              </w:rPr>
            </w:r>
          </w:p>
          <w:p>
            <w:pPr>
              <w:pStyle w:val="1128"/>
              <w:ind w:firstLine="34"/>
              <w:jc w:val="center"/>
              <w:tabs>
                <w:tab w:val="center" w:pos="1260" w:leader="none"/>
                <w:tab w:val="right" w:pos="9355" w:leader="none"/>
              </w:tabs>
              <w:rPr>
                <w:bCs/>
                <w:sz w:val="20"/>
                <w:szCs w:val="20"/>
              </w:rPr>
            </w:pPr>
            <w:r>
              <w:rPr>
                <w:bCs/>
                <w:sz w:val="20"/>
                <w:szCs w:val="20"/>
              </w:rPr>
            </w:r>
            <w:r>
              <w:rPr>
                <w:bCs/>
                <w:sz w:val="20"/>
                <w:szCs w:val="20"/>
              </w:rPr>
            </w:r>
          </w:p>
          <w:p>
            <w:pPr>
              <w:pStyle w:val="1128"/>
              <w:ind w:firstLine="34"/>
              <w:jc w:val="center"/>
              <w:tabs>
                <w:tab w:val="center" w:pos="1260" w:leader="none"/>
                <w:tab w:val="right" w:pos="9355" w:leader="none"/>
              </w:tabs>
              <w:rPr>
                <w:bCs/>
                <w:sz w:val="20"/>
                <w:szCs w:val="20"/>
              </w:rPr>
            </w:pPr>
            <w:r>
              <w:rPr>
                <w:bCs/>
                <w:sz w:val="20"/>
                <w:szCs w:val="20"/>
              </w:rPr>
            </w:r>
            <w:r>
              <w:rPr>
                <w:bCs/>
                <w:sz w:val="20"/>
                <w:szCs w:val="20"/>
              </w:rPr>
            </w:r>
          </w:p>
          <w:p>
            <w:pPr>
              <w:pStyle w:val="1128"/>
              <w:ind w:firstLine="34"/>
              <w:jc w:val="center"/>
              <w:tabs>
                <w:tab w:val="center" w:pos="1260" w:leader="none"/>
                <w:tab w:val="right" w:pos="9355" w:leader="none"/>
              </w:tabs>
              <w:rPr>
                <w:bCs/>
                <w:sz w:val="20"/>
                <w:szCs w:val="20"/>
              </w:rPr>
            </w:pPr>
            <w:r>
              <w:rPr>
                <w:bCs/>
                <w:sz w:val="20"/>
                <w:szCs w:val="20"/>
              </w:rPr>
              <w:t xml:space="preserve">30</w:t>
            </w:r>
            <w:r>
              <w:rPr>
                <w:bCs/>
                <w:sz w:val="20"/>
                <w:szCs w:val="20"/>
              </w:rPr>
              <w:t xml:space="preserve">5</w:t>
            </w:r>
            <w:r>
              <w:rPr>
                <w:bCs/>
                <w:sz w:val="20"/>
                <w:szCs w:val="20"/>
              </w:rPr>
              <w:t xml:space="preserve"> руб./шт.</w:t>
            </w:r>
            <w:r>
              <w:rPr>
                <w:bCs/>
                <w:sz w:val="20"/>
                <w:szCs w:val="20"/>
              </w:rPr>
            </w:r>
          </w:p>
          <w:p>
            <w:pPr>
              <w:pStyle w:val="1128"/>
              <w:ind w:firstLine="34"/>
              <w:jc w:val="center"/>
              <w:tabs>
                <w:tab w:val="center" w:pos="1260" w:leader="none"/>
                <w:tab w:val="right" w:pos="9355" w:leader="none"/>
              </w:tabs>
              <w:rPr>
                <w:bCs/>
                <w:sz w:val="20"/>
                <w:szCs w:val="20"/>
              </w:rPr>
            </w:pPr>
            <w:r>
              <w:rPr>
                <w:bCs/>
                <w:sz w:val="20"/>
                <w:szCs w:val="20"/>
              </w:rPr>
              <w:t xml:space="preserve">28</w:t>
            </w:r>
            <w:r>
              <w:rPr>
                <w:bCs/>
                <w:sz w:val="20"/>
                <w:szCs w:val="20"/>
              </w:rPr>
              <w:t xml:space="preserve">5</w:t>
            </w:r>
            <w:r>
              <w:rPr>
                <w:bCs/>
                <w:sz w:val="20"/>
                <w:szCs w:val="20"/>
              </w:rPr>
              <w:t xml:space="preserve"> руб./шт.</w:t>
            </w:r>
            <w:r>
              <w:rPr>
                <w:bCs/>
                <w:sz w:val="20"/>
                <w:szCs w:val="20"/>
              </w:rPr>
            </w:r>
          </w:p>
          <w:p>
            <w:pPr>
              <w:pStyle w:val="1128"/>
              <w:ind w:firstLine="34"/>
              <w:jc w:val="center"/>
              <w:tabs>
                <w:tab w:val="center" w:pos="1260" w:leader="none"/>
                <w:tab w:val="right" w:pos="9355" w:leader="none"/>
              </w:tabs>
              <w:rPr>
                <w:bCs/>
                <w:sz w:val="20"/>
                <w:szCs w:val="20"/>
              </w:rPr>
            </w:pPr>
            <w:r>
              <w:rPr>
                <w:bCs/>
                <w:sz w:val="20"/>
                <w:szCs w:val="20"/>
              </w:rPr>
              <w:t xml:space="preserve">26</w:t>
            </w:r>
            <w:r>
              <w:rPr>
                <w:bCs/>
                <w:sz w:val="20"/>
                <w:szCs w:val="20"/>
              </w:rPr>
              <w:t xml:space="preserve">5</w:t>
            </w:r>
            <w:r>
              <w:rPr>
                <w:bCs/>
                <w:sz w:val="20"/>
                <w:szCs w:val="20"/>
              </w:rPr>
              <w:t xml:space="preserve"> руб./шт.</w:t>
            </w:r>
            <w:r>
              <w:rPr>
                <w:bCs/>
                <w:sz w:val="20"/>
                <w:szCs w:val="20"/>
              </w:rPr>
            </w:r>
          </w:p>
          <w:p>
            <w:pPr>
              <w:pStyle w:val="1128"/>
              <w:ind w:firstLine="34"/>
              <w:jc w:val="center"/>
              <w:tabs>
                <w:tab w:val="center" w:pos="1260" w:leader="none"/>
                <w:tab w:val="right" w:pos="9355" w:leader="none"/>
              </w:tabs>
              <w:rPr>
                <w:bCs/>
                <w:sz w:val="20"/>
                <w:szCs w:val="20"/>
              </w:rPr>
            </w:pPr>
            <w:r>
              <w:rPr>
                <w:bCs/>
                <w:sz w:val="20"/>
                <w:szCs w:val="20"/>
              </w:rPr>
              <w:t xml:space="preserve">24</w:t>
            </w:r>
            <w:r>
              <w:rPr>
                <w:bCs/>
                <w:sz w:val="20"/>
                <w:szCs w:val="20"/>
              </w:rPr>
              <w:t xml:space="preserve">5</w:t>
            </w:r>
            <w:r>
              <w:rPr>
                <w:bCs/>
                <w:sz w:val="20"/>
                <w:szCs w:val="20"/>
              </w:rPr>
              <w:t xml:space="preserve"> руб./шт.</w:t>
            </w:r>
            <w:r>
              <w:rPr>
                <w:bCs/>
                <w:sz w:val="20"/>
                <w:szCs w:val="20"/>
              </w:rPr>
            </w:r>
          </w:p>
          <w:p>
            <w:pPr>
              <w:pStyle w:val="1128"/>
              <w:ind w:firstLine="34"/>
              <w:jc w:val="center"/>
              <w:tabs>
                <w:tab w:val="center" w:pos="1260" w:leader="none"/>
                <w:tab w:val="right" w:pos="9355" w:leader="none"/>
              </w:tabs>
              <w:rPr>
                <w:bCs/>
                <w:sz w:val="20"/>
                <w:szCs w:val="20"/>
              </w:rPr>
            </w:pPr>
            <w:r>
              <w:rPr>
                <w:bCs/>
                <w:sz w:val="20"/>
                <w:szCs w:val="20"/>
              </w:rPr>
            </w:r>
            <w:r>
              <w:rPr>
                <w:bCs/>
                <w:sz w:val="20"/>
                <w:szCs w:val="20"/>
              </w:rPr>
            </w:r>
          </w:p>
          <w:p>
            <w:pPr>
              <w:pStyle w:val="1128"/>
              <w:ind w:firstLine="34"/>
              <w:jc w:val="center"/>
              <w:tabs>
                <w:tab w:val="center" w:pos="1260" w:leader="none"/>
                <w:tab w:val="right" w:pos="9355" w:leader="none"/>
              </w:tabs>
              <w:rPr>
                <w:bCs/>
                <w:sz w:val="20"/>
                <w:szCs w:val="20"/>
              </w:rPr>
            </w:pPr>
            <w:r>
              <w:rPr>
                <w:bCs/>
                <w:sz w:val="20"/>
                <w:szCs w:val="20"/>
              </w:rPr>
              <w:t xml:space="preserve">15</w:t>
            </w:r>
            <w:r>
              <w:rPr>
                <w:bCs/>
                <w:sz w:val="20"/>
                <w:szCs w:val="20"/>
              </w:rPr>
              <w:t xml:space="preserve">5</w:t>
            </w:r>
            <w:r>
              <w:rPr>
                <w:bCs/>
                <w:sz w:val="20"/>
                <w:szCs w:val="20"/>
              </w:rPr>
              <w:t xml:space="preserve"> руб./шт.</w:t>
            </w:r>
            <w:r>
              <w:rPr>
                <w:bCs/>
                <w:sz w:val="20"/>
                <w:szCs w:val="20"/>
              </w:rPr>
            </w:r>
          </w:p>
        </w:tc>
        <w:tc>
          <w:tcPr>
            <w:tcBorders>
              <w:bottom w:val="single" w:color="000000" w:sz="4" w:space="0"/>
            </w:tcBorders>
            <w:tcW w:w="2397" w:type="dxa"/>
            <w:vAlign w:val="top"/>
            <w:textDirection w:val="lrTb"/>
            <w:noWrap w:val="false"/>
          </w:tcPr>
          <w:p>
            <w:pPr>
              <w:pStyle w:val="1128"/>
              <w:jc w:val="both"/>
              <w:tabs>
                <w:tab w:val="center" w:pos="1260" w:leader="none"/>
                <w:tab w:val="right" w:pos="9355" w:leader="none"/>
              </w:tabs>
              <w:rPr>
                <w:szCs w:val="20"/>
              </w:rPr>
            </w:pPr>
            <w:r>
              <w:rPr>
                <w:i/>
                <w:sz w:val="18"/>
                <w:szCs w:val="18"/>
              </w:rPr>
              <w:t xml:space="preserve">Комиссия включает НДС</w:t>
            </w:r>
            <w:r>
              <w:rPr>
                <w:szCs w:val="20"/>
              </w:rPr>
            </w:r>
            <w:r>
              <w:rPr>
                <w:szCs w:val="20"/>
              </w:rPr>
            </w:r>
          </w:p>
        </w:tc>
      </w:tr>
    </w:tbl>
    <w:p>
      <w:pPr>
        <w:pStyle w:val="1152"/>
        <w:jc w:val="center"/>
        <w:spacing w:after="120"/>
        <w:tabs>
          <w:tab w:val="left" w:pos="284" w:leader="none"/>
          <w:tab w:val="left" w:pos="993" w:leader="none"/>
        </w:tabs>
        <w:rPr>
          <w:rFonts w:ascii="Times New Roman" w:hAnsi="Times New Roman"/>
          <w:b/>
          <w:bCs/>
          <w:iCs/>
          <w:smallCaps/>
        </w:rPr>
      </w:pPr>
      <w:r>
        <w:rPr>
          <w:rFonts w:ascii="Times New Roman" w:hAnsi="Times New Roman"/>
          <w:b/>
          <w:bCs/>
          <w:iCs/>
          <w:smallCaps/>
        </w:rPr>
      </w:r>
      <w:r>
        <w:rPr>
          <w:rFonts w:ascii="Times New Roman" w:hAnsi="Times New Roman"/>
          <w:b/>
          <w:bCs/>
          <w:iCs/>
          <w:smallCaps/>
        </w:rPr>
      </w:r>
    </w:p>
    <w:p>
      <w:pPr>
        <w:pStyle w:val="1152"/>
        <w:jc w:val="center"/>
        <w:spacing w:after="120"/>
        <w:tabs>
          <w:tab w:val="left" w:pos="284" w:leader="none"/>
          <w:tab w:val="left" w:pos="993" w:leader="none"/>
        </w:tabs>
        <w:rPr>
          <w:rFonts w:ascii="Times New Roman" w:hAnsi="Times New Roman"/>
          <w:b/>
          <w:bCs/>
          <w:iCs/>
          <w:smallCaps/>
        </w:rPr>
      </w:pPr>
      <w:r>
        <w:rPr>
          <w:rFonts w:ascii="Times New Roman" w:hAnsi="Times New Roman"/>
          <w:b/>
          <w:bCs/>
          <w:iCs/>
          <w:smallCaps/>
        </w:rPr>
      </w:r>
      <w:r>
        <w:rPr>
          <w:rFonts w:ascii="Times New Roman" w:hAnsi="Times New Roman"/>
          <w:b/>
          <w:bCs/>
          <w:iCs/>
          <w:smallCaps/>
        </w:rPr>
      </w:r>
    </w:p>
    <w:p>
      <w:pPr>
        <w:pStyle w:val="1152"/>
        <w:jc w:val="center"/>
        <w:spacing w:after="120"/>
        <w:tabs>
          <w:tab w:val="left" w:pos="284" w:leader="none"/>
          <w:tab w:val="left" w:pos="993" w:leader="none"/>
        </w:tabs>
        <w:rPr>
          <w:rFonts w:ascii="Times New Roman" w:hAnsi="Times New Roman"/>
          <w:b/>
          <w:bCs/>
          <w:iCs/>
          <w:smallCaps/>
        </w:rPr>
      </w:pPr>
      <w:r>
        <w:rPr>
          <w:rFonts w:ascii="Times New Roman" w:hAnsi="Times New Roman"/>
          <w:b/>
          <w:bCs/>
          <w:iCs/>
          <w:smallCaps/>
        </w:rPr>
      </w:r>
      <w:r>
        <w:rPr>
          <w:rFonts w:ascii="Times New Roman" w:hAnsi="Times New Roman"/>
          <w:b/>
          <w:bCs/>
          <w:iCs/>
          <w:smallCaps/>
        </w:rPr>
      </w:r>
    </w:p>
    <w:p>
      <w:pPr>
        <w:pStyle w:val="1152"/>
        <w:jc w:val="center"/>
        <w:spacing w:after="120"/>
        <w:tabs>
          <w:tab w:val="left" w:pos="284" w:leader="none"/>
          <w:tab w:val="left" w:pos="993" w:leader="none"/>
        </w:tabs>
        <w:rPr>
          <w:rFonts w:ascii="Times New Roman" w:hAnsi="Times New Roman"/>
          <w:b/>
          <w:bCs/>
          <w:iCs/>
          <w:smallCaps/>
        </w:rPr>
      </w:pPr>
      <w:r>
        <w:rPr>
          <w:rFonts w:ascii="Times New Roman" w:hAnsi="Times New Roman"/>
          <w:b/>
          <w:bCs/>
          <w:iCs/>
          <w:smallCaps/>
        </w:rPr>
        <w:t xml:space="preserve">16. Операции с драгоценными металлами</w:t>
      </w:r>
      <w:r>
        <w:rPr>
          <w:rFonts w:ascii="Times New Roman" w:hAnsi="Times New Roman"/>
          <w:b/>
          <w:bCs/>
          <w:iCs/>
          <w:smallCaps/>
        </w:rPr>
      </w:r>
    </w:p>
    <w:tbl>
      <w:tblPr>
        <w:tblW w:w="10207"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5103"/>
        <w:gridCol w:w="1843"/>
        <w:gridCol w:w="226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center"/>
            <w:vMerge w:val="restart"/>
            <w:textDirection w:val="lrTb"/>
            <w:noWrap w:val="false"/>
          </w:tcPr>
          <w:p>
            <w:pPr>
              <w:pStyle w:val="1128"/>
              <w:jc w:val="center"/>
              <w:spacing w:before="40" w:after="40"/>
              <w:rPr>
                <w:sz w:val="20"/>
                <w:szCs w:val="20"/>
              </w:rPr>
            </w:pPr>
            <w:r>
              <w:rPr>
                <w:sz w:val="20"/>
                <w:szCs w:val="20"/>
              </w:rPr>
              <w:t xml:space="preserve">№ </w:t>
              <w:br w:type="textWrapping" w:clear="all"/>
              <w:t xml:space="preserve">п/п</w:t>
            </w:r>
            <w:r>
              <w:rPr>
                <w:sz w:val="20"/>
                <w:szCs w:val="20"/>
              </w:rPr>
            </w:r>
          </w:p>
        </w:tc>
        <w:tc>
          <w:tcPr>
            <w:tcW w:w="5103" w:type="dxa"/>
            <w:vAlign w:val="center"/>
            <w:vMerge w:val="restart"/>
            <w:textDirection w:val="lrTb"/>
            <w:noWrap w:val="false"/>
          </w:tcPr>
          <w:p>
            <w:pPr>
              <w:pStyle w:val="1128"/>
              <w:jc w:val="center"/>
              <w:rPr>
                <w:sz w:val="20"/>
                <w:szCs w:val="20"/>
              </w:rPr>
            </w:pPr>
            <w:r>
              <w:rPr>
                <w:sz w:val="20"/>
                <w:szCs w:val="20"/>
              </w:rPr>
              <w:t xml:space="preserve">Наименование услуги</w:t>
            </w:r>
            <w:r>
              <w:rPr>
                <w:sz w:val="20"/>
                <w:szCs w:val="20"/>
              </w:rPr>
            </w:r>
          </w:p>
        </w:tc>
        <w:tc>
          <w:tcPr>
            <w:tcW w:w="1843" w:type="dxa"/>
            <w:vAlign w:val="center"/>
            <w:textDirection w:val="lrTb"/>
            <w:noWrap w:val="false"/>
          </w:tcPr>
          <w:p>
            <w:pPr>
              <w:pStyle w:val="1128"/>
              <w:jc w:val="center"/>
              <w:rPr>
                <w:sz w:val="20"/>
                <w:szCs w:val="20"/>
              </w:rPr>
            </w:pPr>
            <w:r>
              <w:rPr>
                <w:sz w:val="20"/>
                <w:szCs w:val="20"/>
              </w:rPr>
              <w:t xml:space="preserve">Тариф</w:t>
            </w:r>
            <w:r>
              <w:rPr>
                <w:sz w:val="20"/>
                <w:szCs w:val="20"/>
              </w:rPr>
            </w:r>
          </w:p>
        </w:tc>
        <w:tc>
          <w:tcPr>
            <w:tcW w:w="2268" w:type="dxa"/>
            <w:vAlign w:val="center"/>
            <w:vMerge w:val="restart"/>
            <w:textDirection w:val="lrTb"/>
            <w:noWrap w:val="false"/>
          </w:tcPr>
          <w:p>
            <w:pPr>
              <w:pStyle w:val="1128"/>
              <w:jc w:val="center"/>
              <w:rPr>
                <w:sz w:val="20"/>
                <w:szCs w:val="20"/>
              </w:rPr>
            </w:pPr>
            <w:r>
              <w:rPr>
                <w:sz w:val="20"/>
                <w:szCs w:val="20"/>
              </w:rPr>
              <w:t xml:space="preserve">Примечание</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center"/>
            <w:vMerge w:val="continue"/>
            <w:textDirection w:val="lrTb"/>
            <w:noWrap w:val="false"/>
          </w:tcPr>
          <w:p>
            <w:pPr>
              <w:pStyle w:val="1128"/>
              <w:jc w:val="center"/>
              <w:rPr>
                <w:sz w:val="20"/>
                <w:szCs w:val="20"/>
              </w:rPr>
            </w:pPr>
            <w:r>
              <w:rPr>
                <w:sz w:val="20"/>
                <w:szCs w:val="20"/>
              </w:rPr>
            </w:r>
            <w:r>
              <w:rPr>
                <w:sz w:val="20"/>
                <w:szCs w:val="20"/>
              </w:rPr>
            </w:r>
          </w:p>
        </w:tc>
        <w:tc>
          <w:tcPr>
            <w:tcW w:w="5103" w:type="dxa"/>
            <w:vAlign w:val="center"/>
            <w:vMerge w:val="continue"/>
            <w:textDirection w:val="lrTb"/>
            <w:noWrap w:val="false"/>
          </w:tcPr>
          <w:p>
            <w:pPr>
              <w:pStyle w:val="1128"/>
              <w:jc w:val="center"/>
              <w:rPr>
                <w:sz w:val="20"/>
                <w:szCs w:val="20"/>
              </w:rPr>
            </w:pPr>
            <w:r>
              <w:rPr>
                <w:sz w:val="20"/>
                <w:szCs w:val="20"/>
              </w:rPr>
            </w:r>
            <w:r>
              <w:rPr>
                <w:sz w:val="20"/>
                <w:szCs w:val="20"/>
              </w:rPr>
            </w:r>
          </w:p>
        </w:tc>
        <w:tc>
          <w:tcPr>
            <w:tcW w:w="1843" w:type="dxa"/>
            <w:vAlign w:val="center"/>
            <w:textDirection w:val="lrTb"/>
            <w:noWrap w:val="false"/>
          </w:tcPr>
          <w:p>
            <w:pPr>
              <w:pStyle w:val="1128"/>
              <w:jc w:val="center"/>
              <w:rPr>
                <w:sz w:val="20"/>
                <w:szCs w:val="20"/>
              </w:rPr>
            </w:pPr>
            <w:r>
              <w:rPr>
                <w:bCs/>
                <w:iCs/>
                <w:sz w:val="20"/>
                <w:szCs w:val="20"/>
              </w:rPr>
              <w:t xml:space="preserve">В российских рублях</w:t>
            </w:r>
            <w:r>
              <w:rPr>
                <w:sz w:val="20"/>
                <w:szCs w:val="20"/>
              </w:rPr>
            </w:r>
            <w:r>
              <w:rPr>
                <w:sz w:val="20"/>
                <w:szCs w:val="20"/>
              </w:rPr>
            </w:r>
          </w:p>
        </w:tc>
        <w:tc>
          <w:tcPr>
            <w:tcW w:w="2268" w:type="dxa"/>
            <w:vAlign w:val="center"/>
            <w:vMerge w:val="continue"/>
            <w:textDirection w:val="lrTb"/>
            <w:noWrap w:val="false"/>
          </w:tcPr>
          <w:p>
            <w:pPr>
              <w:pStyle w:val="1128"/>
              <w:jc w:val="center"/>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52"/>
              <w:jc w:val="center"/>
              <w:spacing w:before="120" w:after="120"/>
              <w:tabs>
                <w:tab w:val="left" w:pos="284" w:leader="none"/>
                <w:tab w:val="left" w:pos="993" w:leader="none"/>
              </w:tabs>
              <w:rPr>
                <w:rFonts w:ascii="Times New Roman" w:hAnsi="Times New Roman"/>
                <w:bCs/>
                <w:iCs/>
                <w:smallCaps/>
                <w:sz w:val="20"/>
                <w:szCs w:val="20"/>
              </w:rPr>
            </w:pPr>
            <w:r>
              <w:rPr>
                <w:rFonts w:ascii="Times New Roman" w:hAnsi="Times New Roman"/>
                <w:bCs/>
                <w:iCs/>
                <w:smallCaps/>
                <w:sz w:val="20"/>
                <w:szCs w:val="20"/>
              </w:rPr>
              <w:t xml:space="preserve">16.1</w:t>
            </w:r>
            <w:r>
              <w:rPr>
                <w:rFonts w:ascii="Times New Roman" w:hAnsi="Times New Roman"/>
                <w:bCs/>
                <w:iCs/>
                <w:smallCaps/>
                <w:sz w:val="20"/>
                <w:szCs w:val="20"/>
              </w:rPr>
            </w:r>
          </w:p>
        </w:tc>
        <w:tc>
          <w:tcPr>
            <w:gridSpan w:val="3"/>
            <w:tcW w:w="9214" w:type="dxa"/>
            <w:vAlign w:val="top"/>
            <w:textDirection w:val="lrTb"/>
            <w:noWrap w:val="false"/>
          </w:tcPr>
          <w:p>
            <w:pPr>
              <w:pStyle w:val="1152"/>
              <w:spacing w:before="120" w:after="120"/>
              <w:tabs>
                <w:tab w:val="left" w:pos="284" w:leader="none"/>
                <w:tab w:val="left" w:pos="993" w:leader="none"/>
              </w:tabs>
              <w:rPr>
                <w:rFonts w:ascii="Times New Roman" w:hAnsi="Times New Roman"/>
                <w:bCs/>
                <w:iCs/>
                <w:smallCaps/>
                <w:sz w:val="20"/>
                <w:szCs w:val="20"/>
              </w:rPr>
            </w:pPr>
            <w:r>
              <w:rPr>
                <w:rFonts w:ascii="Times New Roman" w:hAnsi="Times New Roman"/>
                <w:bCs/>
                <w:iCs/>
                <w:smallCaps/>
                <w:sz w:val="20"/>
                <w:szCs w:val="20"/>
              </w:rPr>
              <w:t xml:space="preserve">Ведение </w:t>
            </w:r>
            <w:r>
              <w:rPr>
                <w:rFonts w:ascii="Times New Roman" w:hAnsi="Times New Roman"/>
                <w:bCs/>
                <w:iCs/>
                <w:smallCaps/>
                <w:sz w:val="20"/>
                <w:szCs w:val="20"/>
              </w:rPr>
              <w:t xml:space="preserve">банковский счет в драгоценных металлах</w:t>
            </w:r>
            <w:r>
              <w:rPr>
                <w:rFonts w:ascii="Times New Roman" w:hAnsi="Times New Roman"/>
                <w:bCs/>
                <w:iCs/>
                <w:smallCaps/>
                <w:sz w:val="20"/>
                <w:szCs w:val="20"/>
              </w:rPr>
            </w:r>
            <w:r>
              <w:rPr>
                <w:rFonts w:ascii="Times New Roman" w:hAnsi="Times New Roman"/>
                <w:bCs/>
                <w:iCs/>
                <w:smallCap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52"/>
              <w:jc w:val="center"/>
              <w:tabs>
                <w:tab w:val="left" w:pos="284" w:leader="none"/>
                <w:tab w:val="left" w:pos="993" w:leader="none"/>
              </w:tabs>
              <w:rPr>
                <w:rFonts w:ascii="Times New Roman" w:hAnsi="Times New Roman"/>
                <w:bCs/>
                <w:iCs/>
                <w:smallCaps/>
                <w:sz w:val="20"/>
                <w:szCs w:val="20"/>
              </w:rPr>
            </w:pPr>
            <w:r>
              <w:rPr>
                <w:rFonts w:ascii="Times New Roman" w:hAnsi="Times New Roman"/>
                <w:bCs/>
                <w:iCs/>
                <w:smallCaps/>
                <w:sz w:val="20"/>
                <w:szCs w:val="20"/>
              </w:rPr>
              <w:t xml:space="preserve">16.1.1.</w:t>
            </w:r>
            <w:r>
              <w:rPr>
                <w:rFonts w:ascii="Times New Roman" w:hAnsi="Times New Roman"/>
                <w:bCs/>
                <w:iCs/>
                <w:smallCaps/>
                <w:sz w:val="20"/>
                <w:szCs w:val="20"/>
              </w:rPr>
            </w:r>
          </w:p>
        </w:tc>
        <w:tc>
          <w:tcPr>
            <w:tcW w:w="5103" w:type="dxa"/>
            <w:vAlign w:val="top"/>
            <w:textDirection w:val="lrTb"/>
            <w:noWrap w:val="false"/>
          </w:tcPr>
          <w:p>
            <w:pPr>
              <w:pStyle w:val="1152"/>
              <w:tabs>
                <w:tab w:val="left" w:pos="284" w:leader="none"/>
                <w:tab w:val="left" w:pos="993" w:leader="none"/>
              </w:tabs>
              <w:rPr>
                <w:rFonts w:ascii="Times New Roman" w:hAnsi="Times New Roman"/>
                <w:bCs/>
                <w:iCs/>
                <w:smallCaps/>
                <w:sz w:val="20"/>
                <w:szCs w:val="20"/>
              </w:rPr>
            </w:pPr>
            <w:r>
              <w:rPr>
                <w:rFonts w:ascii="Times New Roman" w:hAnsi="Times New Roman"/>
                <w:bCs/>
                <w:iCs/>
                <w:smallCaps/>
                <w:sz w:val="20"/>
                <w:szCs w:val="20"/>
              </w:rPr>
              <w:t xml:space="preserve">Открытие </w:t>
            </w:r>
            <w:r>
              <w:rPr>
                <w:rFonts w:ascii="Times New Roman" w:hAnsi="Times New Roman"/>
                <w:bCs/>
                <w:iCs/>
                <w:smallCaps/>
                <w:sz w:val="20"/>
                <w:szCs w:val="20"/>
              </w:rPr>
              <w:t xml:space="preserve">банковский счет в драгоценных металлах</w:t>
            </w:r>
            <w:r>
              <w:rPr>
                <w:rFonts w:ascii="Times New Roman" w:hAnsi="Times New Roman"/>
                <w:bCs/>
                <w:iCs/>
                <w:smallCaps/>
                <w:sz w:val="20"/>
                <w:szCs w:val="20"/>
              </w:rPr>
            </w:r>
            <w:r>
              <w:rPr>
                <w:rFonts w:ascii="Times New Roman" w:hAnsi="Times New Roman"/>
                <w:bCs/>
                <w:iCs/>
                <w:smallCaps/>
                <w:sz w:val="20"/>
                <w:szCs w:val="20"/>
              </w:rPr>
            </w:r>
          </w:p>
        </w:tc>
        <w:tc>
          <w:tcPr>
            <w:tcW w:w="1843" w:type="dxa"/>
            <w:vAlign w:val="top"/>
            <w:textDirection w:val="lrTb"/>
            <w:noWrap w:val="false"/>
          </w:tcPr>
          <w:p>
            <w:pPr>
              <w:pStyle w:val="1152"/>
              <w:jc w:val="center"/>
              <w:tabs>
                <w:tab w:val="left" w:pos="284" w:leader="none"/>
                <w:tab w:val="left" w:pos="993" w:leader="none"/>
              </w:tabs>
              <w:rPr>
                <w:rFonts w:ascii="Times New Roman" w:hAnsi="Times New Roman"/>
                <w:bCs/>
                <w:iCs/>
                <w:smallCaps/>
                <w:sz w:val="20"/>
                <w:szCs w:val="20"/>
              </w:rPr>
            </w:pPr>
            <w:r>
              <w:rPr>
                <w:rFonts w:ascii="Times New Roman" w:hAnsi="Times New Roman"/>
                <w:bCs/>
                <w:iCs/>
                <w:smallCaps/>
                <w:sz w:val="20"/>
                <w:szCs w:val="20"/>
              </w:rPr>
              <w:t xml:space="preserve">Комиссия не взимается</w:t>
            </w:r>
            <w:r>
              <w:rPr>
                <w:rFonts w:ascii="Times New Roman" w:hAnsi="Times New Roman"/>
                <w:bCs/>
                <w:iCs/>
                <w:smallCaps/>
                <w:sz w:val="20"/>
                <w:szCs w:val="20"/>
              </w:rPr>
            </w:r>
          </w:p>
        </w:tc>
        <w:tc>
          <w:tcPr>
            <w:tcW w:w="2268" w:type="dxa"/>
            <w:vAlign w:val="top"/>
            <w:textDirection w:val="lrTb"/>
            <w:noWrap w:val="false"/>
          </w:tcPr>
          <w:p>
            <w:pPr>
              <w:pStyle w:val="1152"/>
              <w:jc w:val="both"/>
              <w:tabs>
                <w:tab w:val="left" w:pos="284" w:leader="none"/>
                <w:tab w:val="left" w:pos="993" w:leader="none"/>
              </w:tabs>
              <w:rPr>
                <w:rFonts w:ascii="Times New Roman" w:hAnsi="Times New Roman"/>
                <w:bCs/>
                <w:iCs/>
                <w:smallCaps/>
                <w:sz w:val="20"/>
                <w:szCs w:val="20"/>
              </w:rPr>
            </w:pPr>
            <w:r>
              <w:rPr>
                <w:rFonts w:ascii="Times New Roman" w:hAnsi="Times New Roman"/>
                <w:bCs/>
                <w:iCs/>
                <w:smallCaps/>
                <w:sz w:val="20"/>
                <w:szCs w:val="20"/>
              </w:rPr>
            </w:r>
            <w:r>
              <w:rPr>
                <w:rFonts w:ascii="Times New Roman" w:hAnsi="Times New Roman"/>
                <w:bCs/>
                <w:iCs/>
                <w:smallCap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52"/>
              <w:jc w:val="center"/>
              <w:tabs>
                <w:tab w:val="left" w:pos="284" w:leader="none"/>
                <w:tab w:val="left" w:pos="993" w:leader="none"/>
              </w:tabs>
              <w:rPr>
                <w:rFonts w:ascii="Times New Roman" w:hAnsi="Times New Roman"/>
                <w:bCs/>
                <w:iCs/>
                <w:smallCaps/>
                <w:sz w:val="20"/>
                <w:szCs w:val="20"/>
              </w:rPr>
            </w:pPr>
            <w:r>
              <w:rPr>
                <w:rFonts w:ascii="Times New Roman" w:hAnsi="Times New Roman"/>
                <w:bCs/>
                <w:iCs/>
                <w:smallCaps/>
                <w:sz w:val="20"/>
                <w:szCs w:val="20"/>
              </w:rPr>
              <w:t xml:space="preserve">16.1.2.</w:t>
            </w:r>
            <w:r>
              <w:rPr>
                <w:rFonts w:ascii="Times New Roman" w:hAnsi="Times New Roman"/>
                <w:bCs/>
                <w:iCs/>
                <w:smallCaps/>
                <w:sz w:val="20"/>
                <w:szCs w:val="20"/>
              </w:rPr>
            </w:r>
          </w:p>
        </w:tc>
        <w:tc>
          <w:tcPr>
            <w:tcW w:w="5103" w:type="dxa"/>
            <w:vAlign w:val="top"/>
            <w:textDirection w:val="lrTb"/>
            <w:noWrap w:val="false"/>
          </w:tcPr>
          <w:p>
            <w:pPr>
              <w:pStyle w:val="1152"/>
              <w:tabs>
                <w:tab w:val="left" w:pos="284" w:leader="none"/>
                <w:tab w:val="left" w:pos="993" w:leader="none"/>
              </w:tabs>
              <w:rPr>
                <w:rFonts w:ascii="Times New Roman" w:hAnsi="Times New Roman"/>
                <w:bCs/>
                <w:iCs/>
                <w:smallCaps/>
                <w:sz w:val="20"/>
                <w:szCs w:val="20"/>
              </w:rPr>
            </w:pPr>
            <w:r>
              <w:rPr>
                <w:rFonts w:ascii="Times New Roman" w:hAnsi="Times New Roman"/>
                <w:bCs/>
                <w:iCs/>
                <w:smallCaps/>
                <w:sz w:val="20"/>
                <w:szCs w:val="20"/>
              </w:rPr>
              <w:t xml:space="preserve">Закрытие </w:t>
            </w:r>
            <w:r>
              <w:rPr>
                <w:rFonts w:ascii="Times New Roman" w:hAnsi="Times New Roman"/>
                <w:bCs/>
                <w:iCs/>
                <w:smallCaps/>
                <w:sz w:val="20"/>
                <w:szCs w:val="20"/>
              </w:rPr>
              <w:t xml:space="preserve">банковский счет в драгоценных металлах</w:t>
            </w:r>
            <w:r>
              <w:rPr>
                <w:rFonts w:ascii="Times New Roman" w:hAnsi="Times New Roman"/>
                <w:bCs/>
                <w:iCs/>
                <w:smallCaps/>
                <w:sz w:val="20"/>
                <w:szCs w:val="20"/>
              </w:rPr>
            </w:r>
            <w:r>
              <w:rPr>
                <w:rFonts w:ascii="Times New Roman" w:hAnsi="Times New Roman"/>
                <w:bCs/>
                <w:iCs/>
                <w:smallCaps/>
                <w:sz w:val="20"/>
                <w:szCs w:val="20"/>
              </w:rPr>
            </w:r>
          </w:p>
        </w:tc>
        <w:tc>
          <w:tcPr>
            <w:tcW w:w="1843" w:type="dxa"/>
            <w:vAlign w:val="top"/>
            <w:textDirection w:val="lrTb"/>
            <w:noWrap w:val="false"/>
          </w:tcPr>
          <w:p>
            <w:pPr>
              <w:pStyle w:val="1152"/>
              <w:jc w:val="center"/>
              <w:tabs>
                <w:tab w:val="left" w:pos="284" w:leader="none"/>
                <w:tab w:val="left" w:pos="993" w:leader="none"/>
              </w:tabs>
              <w:rPr>
                <w:rFonts w:ascii="Times New Roman" w:hAnsi="Times New Roman"/>
                <w:bCs/>
                <w:iCs/>
                <w:smallCaps/>
                <w:sz w:val="20"/>
                <w:szCs w:val="20"/>
              </w:rPr>
            </w:pPr>
            <w:r>
              <w:rPr>
                <w:rFonts w:ascii="Times New Roman" w:hAnsi="Times New Roman"/>
                <w:bCs/>
                <w:iCs/>
                <w:smallCaps/>
                <w:sz w:val="20"/>
                <w:szCs w:val="20"/>
              </w:rPr>
              <w:t xml:space="preserve">Комиссия не взимается</w:t>
            </w:r>
            <w:r>
              <w:rPr>
                <w:rFonts w:ascii="Times New Roman" w:hAnsi="Times New Roman"/>
                <w:bCs/>
                <w:iCs/>
                <w:smallCaps/>
                <w:sz w:val="20"/>
                <w:szCs w:val="20"/>
              </w:rPr>
            </w:r>
          </w:p>
        </w:tc>
        <w:tc>
          <w:tcPr>
            <w:tcW w:w="2268" w:type="dxa"/>
            <w:vAlign w:val="top"/>
            <w:textDirection w:val="lrTb"/>
            <w:noWrap w:val="false"/>
          </w:tcPr>
          <w:p>
            <w:pPr>
              <w:pStyle w:val="1152"/>
              <w:jc w:val="both"/>
              <w:tabs>
                <w:tab w:val="left" w:pos="284" w:leader="none"/>
                <w:tab w:val="left" w:pos="993" w:leader="none"/>
              </w:tabs>
              <w:rPr>
                <w:rFonts w:ascii="Times New Roman" w:hAnsi="Times New Roman"/>
                <w:bCs/>
                <w:iCs/>
                <w:smallCaps/>
                <w:sz w:val="20"/>
                <w:szCs w:val="20"/>
              </w:rPr>
            </w:pPr>
            <w:r>
              <w:rPr>
                <w:rFonts w:ascii="Times New Roman" w:hAnsi="Times New Roman"/>
                <w:bCs/>
                <w:iCs/>
                <w:smallCaps/>
                <w:sz w:val="20"/>
                <w:szCs w:val="20"/>
              </w:rPr>
            </w:r>
            <w:r>
              <w:rPr>
                <w:rFonts w:ascii="Times New Roman" w:hAnsi="Times New Roman"/>
                <w:bCs/>
                <w:iCs/>
                <w:smallCap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52"/>
              <w:jc w:val="center"/>
              <w:tabs>
                <w:tab w:val="left" w:pos="284" w:leader="none"/>
                <w:tab w:val="left" w:pos="993" w:leader="none"/>
              </w:tabs>
              <w:rPr>
                <w:rFonts w:ascii="Times New Roman" w:hAnsi="Times New Roman"/>
                <w:bCs/>
                <w:iCs/>
                <w:smallCaps/>
                <w:sz w:val="20"/>
                <w:szCs w:val="20"/>
              </w:rPr>
            </w:pPr>
            <w:r>
              <w:rPr>
                <w:rFonts w:ascii="Times New Roman" w:hAnsi="Times New Roman"/>
                <w:bCs/>
                <w:iCs/>
                <w:smallCaps/>
                <w:sz w:val="20"/>
                <w:szCs w:val="20"/>
              </w:rPr>
              <w:t xml:space="preserve">16.1.3.</w:t>
            </w:r>
            <w:r>
              <w:rPr>
                <w:rFonts w:ascii="Times New Roman" w:hAnsi="Times New Roman"/>
                <w:bCs/>
                <w:iCs/>
                <w:smallCaps/>
                <w:sz w:val="20"/>
                <w:szCs w:val="20"/>
              </w:rPr>
            </w:r>
          </w:p>
        </w:tc>
        <w:tc>
          <w:tcPr>
            <w:tcW w:w="5103" w:type="dxa"/>
            <w:vAlign w:val="top"/>
            <w:textDirection w:val="lrTb"/>
            <w:noWrap w:val="false"/>
          </w:tcPr>
          <w:p>
            <w:pPr>
              <w:pStyle w:val="1152"/>
              <w:tabs>
                <w:tab w:val="left" w:pos="284" w:leader="none"/>
                <w:tab w:val="left" w:pos="993" w:leader="none"/>
              </w:tabs>
              <w:rPr>
                <w:rFonts w:ascii="Times New Roman" w:hAnsi="Times New Roman"/>
                <w:bCs/>
                <w:iCs/>
                <w:smallCaps/>
                <w:sz w:val="20"/>
                <w:szCs w:val="20"/>
              </w:rPr>
            </w:pPr>
            <w:r>
              <w:rPr>
                <w:rFonts w:ascii="Times New Roman" w:hAnsi="Times New Roman"/>
                <w:bCs/>
                <w:iCs/>
                <w:smallCaps/>
                <w:sz w:val="20"/>
                <w:szCs w:val="20"/>
              </w:rPr>
              <w:t xml:space="preserve">Ежемесячное обслуживание </w:t>
            </w:r>
            <w:r>
              <w:rPr>
                <w:rFonts w:ascii="Times New Roman" w:hAnsi="Times New Roman"/>
                <w:bCs/>
                <w:iCs/>
                <w:smallCaps/>
                <w:sz w:val="20"/>
                <w:szCs w:val="20"/>
              </w:rPr>
              <w:t xml:space="preserve">банковский счет в драгоценных металлах</w:t>
            </w:r>
            <w:r>
              <w:rPr>
                <w:rFonts w:ascii="Times New Roman" w:hAnsi="Times New Roman"/>
                <w:bCs/>
                <w:iCs/>
                <w:smallCaps/>
                <w:sz w:val="20"/>
                <w:szCs w:val="20"/>
              </w:rPr>
            </w:r>
            <w:r>
              <w:rPr>
                <w:rFonts w:ascii="Times New Roman" w:hAnsi="Times New Roman"/>
                <w:bCs/>
                <w:iCs/>
                <w:smallCaps/>
                <w:sz w:val="20"/>
                <w:szCs w:val="20"/>
              </w:rPr>
            </w:r>
          </w:p>
        </w:tc>
        <w:tc>
          <w:tcPr>
            <w:tcW w:w="1843" w:type="dxa"/>
            <w:vAlign w:val="top"/>
            <w:textDirection w:val="lrTb"/>
            <w:noWrap w:val="false"/>
          </w:tcPr>
          <w:p>
            <w:pPr>
              <w:pStyle w:val="1152"/>
              <w:jc w:val="center"/>
              <w:tabs>
                <w:tab w:val="left" w:pos="284" w:leader="none"/>
                <w:tab w:val="left" w:pos="993" w:leader="none"/>
              </w:tabs>
              <w:rPr>
                <w:rFonts w:ascii="Times New Roman" w:hAnsi="Times New Roman"/>
                <w:bCs/>
                <w:iCs/>
                <w:smallCaps/>
                <w:sz w:val="20"/>
                <w:szCs w:val="20"/>
              </w:rPr>
            </w:pPr>
            <w:r>
              <w:rPr>
                <w:rFonts w:ascii="Times New Roman" w:hAnsi="Times New Roman"/>
                <w:bCs/>
                <w:iCs/>
                <w:smallCaps/>
                <w:sz w:val="20"/>
                <w:szCs w:val="20"/>
              </w:rPr>
              <w:t xml:space="preserve">Комиссия не взимается</w:t>
            </w:r>
            <w:r>
              <w:rPr>
                <w:rFonts w:ascii="Times New Roman" w:hAnsi="Times New Roman"/>
                <w:bCs/>
                <w:iCs/>
                <w:smallCaps/>
                <w:sz w:val="20"/>
                <w:szCs w:val="20"/>
              </w:rPr>
            </w:r>
          </w:p>
        </w:tc>
        <w:tc>
          <w:tcPr>
            <w:tcW w:w="2268" w:type="dxa"/>
            <w:vAlign w:val="top"/>
            <w:textDirection w:val="lrTb"/>
            <w:noWrap w:val="false"/>
          </w:tcPr>
          <w:p>
            <w:pPr>
              <w:pStyle w:val="1152"/>
              <w:jc w:val="both"/>
              <w:tabs>
                <w:tab w:val="left" w:pos="284" w:leader="none"/>
                <w:tab w:val="left" w:pos="993" w:leader="none"/>
              </w:tabs>
              <w:rPr>
                <w:rFonts w:ascii="Times New Roman" w:hAnsi="Times New Roman"/>
                <w:bCs/>
                <w:iCs/>
                <w:smallCaps/>
                <w:sz w:val="20"/>
                <w:szCs w:val="20"/>
              </w:rPr>
            </w:pPr>
            <w:r>
              <w:rPr>
                <w:rFonts w:ascii="Times New Roman" w:hAnsi="Times New Roman"/>
                <w:bCs/>
                <w:iCs/>
                <w:smallCaps/>
                <w:sz w:val="20"/>
                <w:szCs w:val="20"/>
              </w:rPr>
            </w:r>
            <w:r>
              <w:rPr>
                <w:rFonts w:ascii="Times New Roman" w:hAnsi="Times New Roman"/>
                <w:bCs/>
                <w:iCs/>
                <w:smallCap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52"/>
              <w:jc w:val="center"/>
              <w:tabs>
                <w:tab w:val="left" w:pos="284" w:leader="none"/>
                <w:tab w:val="left" w:pos="993" w:leader="none"/>
              </w:tabs>
              <w:rPr>
                <w:rFonts w:ascii="Times New Roman" w:hAnsi="Times New Roman"/>
                <w:bCs/>
                <w:iCs/>
                <w:smallCaps/>
                <w:sz w:val="20"/>
                <w:szCs w:val="20"/>
              </w:rPr>
            </w:pPr>
            <w:r>
              <w:rPr>
                <w:rFonts w:ascii="Times New Roman" w:hAnsi="Times New Roman"/>
                <w:bCs/>
                <w:iCs/>
                <w:smallCaps/>
                <w:sz w:val="20"/>
                <w:szCs w:val="20"/>
              </w:rPr>
              <w:t xml:space="preserve">16.1.4.</w:t>
            </w:r>
            <w:r>
              <w:rPr>
                <w:rFonts w:ascii="Times New Roman" w:hAnsi="Times New Roman"/>
                <w:bCs/>
                <w:iCs/>
                <w:smallCaps/>
                <w:sz w:val="20"/>
                <w:szCs w:val="20"/>
              </w:rPr>
            </w:r>
          </w:p>
        </w:tc>
        <w:tc>
          <w:tcPr>
            <w:tcW w:w="5103" w:type="dxa"/>
            <w:vAlign w:val="top"/>
            <w:textDirection w:val="lrTb"/>
            <w:noWrap w:val="false"/>
          </w:tcPr>
          <w:p>
            <w:pPr>
              <w:pStyle w:val="1152"/>
              <w:tabs>
                <w:tab w:val="left" w:pos="284" w:leader="none"/>
                <w:tab w:val="left" w:pos="993" w:leader="none"/>
              </w:tabs>
              <w:rPr>
                <w:rFonts w:ascii="Times New Roman" w:hAnsi="Times New Roman"/>
                <w:bCs/>
                <w:iCs/>
                <w:smallCaps/>
                <w:sz w:val="20"/>
                <w:szCs w:val="20"/>
              </w:rPr>
            </w:pPr>
            <w:r>
              <w:rPr>
                <w:rFonts w:ascii="Times New Roman" w:hAnsi="Times New Roman"/>
                <w:bCs/>
                <w:iCs/>
                <w:smallCaps/>
                <w:sz w:val="20"/>
                <w:szCs w:val="20"/>
              </w:rPr>
              <w:t xml:space="preserve">Предоставление выписки по </w:t>
            </w:r>
            <w:r>
              <w:rPr>
                <w:rFonts w:ascii="Times New Roman" w:hAnsi="Times New Roman"/>
                <w:bCs/>
                <w:iCs/>
                <w:smallCaps/>
                <w:sz w:val="20"/>
                <w:szCs w:val="20"/>
              </w:rPr>
              <w:t xml:space="preserve">банковский счет в драгоценных металлах</w:t>
            </w:r>
            <w:r>
              <w:rPr>
                <w:rFonts w:ascii="Times New Roman" w:hAnsi="Times New Roman"/>
                <w:bCs/>
                <w:iCs/>
                <w:smallCaps/>
                <w:sz w:val="20"/>
                <w:szCs w:val="20"/>
              </w:rPr>
            </w:r>
            <w:r>
              <w:rPr>
                <w:rFonts w:ascii="Times New Roman" w:hAnsi="Times New Roman"/>
                <w:bCs/>
                <w:iCs/>
                <w:smallCaps/>
                <w:sz w:val="20"/>
                <w:szCs w:val="20"/>
              </w:rPr>
            </w:r>
          </w:p>
        </w:tc>
        <w:tc>
          <w:tcPr>
            <w:tcW w:w="1843" w:type="dxa"/>
            <w:vAlign w:val="top"/>
            <w:textDirection w:val="lrTb"/>
            <w:noWrap w:val="false"/>
          </w:tcPr>
          <w:p>
            <w:pPr>
              <w:pStyle w:val="1152"/>
              <w:jc w:val="center"/>
              <w:tabs>
                <w:tab w:val="left" w:pos="284" w:leader="none"/>
                <w:tab w:val="left" w:pos="993" w:leader="none"/>
              </w:tabs>
              <w:rPr>
                <w:rFonts w:ascii="Times New Roman" w:hAnsi="Times New Roman"/>
                <w:bCs/>
                <w:iCs/>
                <w:smallCaps/>
                <w:sz w:val="20"/>
                <w:szCs w:val="20"/>
              </w:rPr>
            </w:pPr>
            <w:r>
              <w:rPr>
                <w:rFonts w:ascii="Times New Roman" w:hAnsi="Times New Roman"/>
                <w:bCs/>
                <w:iCs/>
                <w:smallCaps/>
                <w:sz w:val="20"/>
                <w:szCs w:val="20"/>
              </w:rPr>
              <w:t xml:space="preserve">Комиссия не взимается</w:t>
            </w:r>
            <w:r>
              <w:rPr>
                <w:rFonts w:ascii="Times New Roman" w:hAnsi="Times New Roman"/>
                <w:bCs/>
                <w:iCs/>
                <w:smallCaps/>
                <w:sz w:val="20"/>
                <w:szCs w:val="20"/>
              </w:rPr>
            </w:r>
          </w:p>
        </w:tc>
        <w:tc>
          <w:tcPr>
            <w:tcW w:w="2268" w:type="dxa"/>
            <w:vAlign w:val="top"/>
            <w:textDirection w:val="lrTb"/>
            <w:noWrap w:val="false"/>
          </w:tcPr>
          <w:p>
            <w:pPr>
              <w:pStyle w:val="1152"/>
              <w:jc w:val="both"/>
              <w:tabs>
                <w:tab w:val="left" w:pos="284" w:leader="none"/>
                <w:tab w:val="left" w:pos="993" w:leader="none"/>
              </w:tabs>
              <w:rPr>
                <w:rFonts w:ascii="Times New Roman" w:hAnsi="Times New Roman"/>
                <w:bCs/>
                <w:iCs/>
                <w:smallCaps/>
                <w:sz w:val="20"/>
                <w:szCs w:val="20"/>
              </w:rPr>
            </w:pPr>
            <w:r>
              <w:rPr>
                <w:rFonts w:ascii="Times New Roman" w:hAnsi="Times New Roman"/>
                <w:bCs/>
                <w:iCs/>
                <w:smallCaps/>
                <w:sz w:val="20"/>
                <w:szCs w:val="20"/>
              </w:rPr>
            </w:r>
            <w:r>
              <w:rPr>
                <w:rFonts w:ascii="Times New Roman" w:hAnsi="Times New Roman"/>
                <w:bCs/>
                <w:iCs/>
                <w:smallCap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52"/>
              <w:jc w:val="center"/>
              <w:tabs>
                <w:tab w:val="left" w:pos="284" w:leader="none"/>
                <w:tab w:val="left" w:pos="993" w:leader="none"/>
              </w:tabs>
              <w:rPr>
                <w:rFonts w:ascii="Times New Roman" w:hAnsi="Times New Roman"/>
                <w:bCs/>
                <w:iCs/>
                <w:smallCaps/>
                <w:sz w:val="20"/>
                <w:szCs w:val="20"/>
              </w:rPr>
            </w:pPr>
            <w:r>
              <w:rPr>
                <w:rFonts w:ascii="Times New Roman" w:hAnsi="Times New Roman"/>
                <w:bCs/>
                <w:iCs/>
                <w:smallCaps/>
                <w:sz w:val="20"/>
                <w:szCs w:val="20"/>
              </w:rPr>
              <w:t xml:space="preserve">16.1.4.1.</w:t>
            </w:r>
            <w:r>
              <w:rPr>
                <w:rFonts w:ascii="Times New Roman" w:hAnsi="Times New Roman"/>
                <w:bCs/>
                <w:iCs/>
                <w:smallCaps/>
                <w:sz w:val="20"/>
                <w:szCs w:val="20"/>
              </w:rPr>
            </w:r>
          </w:p>
        </w:tc>
        <w:tc>
          <w:tcPr>
            <w:tcW w:w="5103" w:type="dxa"/>
            <w:vAlign w:val="top"/>
            <w:textDirection w:val="lrTb"/>
            <w:noWrap w:val="false"/>
          </w:tcPr>
          <w:p>
            <w:pPr>
              <w:pStyle w:val="1152"/>
              <w:tabs>
                <w:tab w:val="left" w:pos="284" w:leader="none"/>
                <w:tab w:val="left" w:pos="993" w:leader="none"/>
              </w:tabs>
              <w:rPr>
                <w:rFonts w:ascii="Times New Roman" w:hAnsi="Times New Roman"/>
                <w:bCs/>
                <w:iCs/>
                <w:smallCaps/>
                <w:sz w:val="20"/>
                <w:szCs w:val="20"/>
              </w:rPr>
            </w:pPr>
            <w:r>
              <w:rPr>
                <w:rFonts w:ascii="Times New Roman" w:hAnsi="Times New Roman"/>
                <w:bCs/>
                <w:iCs/>
                <w:smallCaps/>
                <w:sz w:val="20"/>
                <w:szCs w:val="20"/>
              </w:rPr>
              <w:t xml:space="preserve">Предоставление дубликата выписки по </w:t>
            </w:r>
            <w:r>
              <w:rPr>
                <w:rFonts w:ascii="Times New Roman" w:hAnsi="Times New Roman"/>
                <w:bCs/>
                <w:iCs/>
                <w:smallCaps/>
                <w:sz w:val="20"/>
                <w:szCs w:val="20"/>
              </w:rPr>
              <w:t xml:space="preserve">банковский счет в драгоценных металлах </w:t>
            </w:r>
            <w:r>
              <w:rPr>
                <w:rFonts w:ascii="Times New Roman" w:hAnsi="Times New Roman"/>
                <w:bCs/>
                <w:iCs/>
                <w:smallCaps/>
                <w:sz w:val="20"/>
                <w:szCs w:val="20"/>
              </w:rPr>
              <w:t xml:space="preserve"> по запросу клиента</w:t>
            </w:r>
            <w:r>
              <w:rPr>
                <w:rFonts w:ascii="Times New Roman" w:hAnsi="Times New Roman"/>
                <w:bCs/>
                <w:iCs/>
                <w:smallCaps/>
                <w:sz w:val="20"/>
                <w:szCs w:val="20"/>
              </w:rPr>
            </w:r>
          </w:p>
        </w:tc>
        <w:tc>
          <w:tcPr>
            <w:tcW w:w="1843" w:type="dxa"/>
            <w:vAlign w:val="top"/>
            <w:textDirection w:val="lrTb"/>
            <w:noWrap w:val="false"/>
          </w:tcPr>
          <w:p>
            <w:pPr>
              <w:pStyle w:val="1152"/>
              <w:jc w:val="center"/>
              <w:tabs>
                <w:tab w:val="left" w:pos="284" w:leader="none"/>
                <w:tab w:val="left" w:pos="993" w:leader="none"/>
              </w:tabs>
              <w:rPr>
                <w:rFonts w:ascii="Times New Roman" w:hAnsi="Times New Roman"/>
                <w:bCs/>
                <w:iCs/>
                <w:smallCaps/>
                <w:sz w:val="20"/>
                <w:szCs w:val="20"/>
              </w:rPr>
            </w:pPr>
            <w:r>
              <w:rPr>
                <w:rFonts w:ascii="Times New Roman" w:hAnsi="Times New Roman"/>
                <w:bCs/>
                <w:iCs/>
                <w:smallCaps/>
                <w:sz w:val="20"/>
                <w:szCs w:val="20"/>
              </w:rPr>
              <w:t xml:space="preserve">30 руб. за лист</w:t>
            </w:r>
            <w:r>
              <w:rPr>
                <w:rFonts w:ascii="Times New Roman" w:hAnsi="Times New Roman"/>
                <w:bCs/>
                <w:iCs/>
                <w:smallCaps/>
                <w:sz w:val="20"/>
                <w:szCs w:val="20"/>
              </w:rPr>
            </w:r>
          </w:p>
        </w:tc>
        <w:tc>
          <w:tcPr>
            <w:tcW w:w="2268" w:type="dxa"/>
            <w:vAlign w:val="top"/>
            <w:textDirection w:val="lrTb"/>
            <w:noWrap w:val="false"/>
          </w:tcPr>
          <w:p>
            <w:pPr>
              <w:pStyle w:val="1152"/>
              <w:jc w:val="both"/>
              <w:tabs>
                <w:tab w:val="left" w:pos="284" w:leader="none"/>
                <w:tab w:val="left" w:pos="993" w:leader="none"/>
              </w:tabs>
              <w:rPr>
                <w:rFonts w:ascii="Times New Roman" w:hAnsi="Times New Roman"/>
                <w:bCs/>
                <w:iCs/>
                <w:smallCaps/>
                <w:sz w:val="20"/>
                <w:szCs w:val="20"/>
              </w:rPr>
            </w:pPr>
            <w:r>
              <w:rPr>
                <w:rFonts w:ascii="Times New Roman" w:hAnsi="Times New Roman"/>
                <w:bCs/>
                <w:iCs/>
                <w:smallCaps/>
                <w:sz w:val="20"/>
                <w:szCs w:val="20"/>
              </w:rPr>
            </w:r>
            <w:r>
              <w:rPr>
                <w:rFonts w:ascii="Times New Roman" w:hAnsi="Times New Roman"/>
                <w:bCs/>
                <w:iCs/>
                <w:smallCap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52"/>
              <w:jc w:val="center"/>
              <w:tabs>
                <w:tab w:val="left" w:pos="284" w:leader="none"/>
                <w:tab w:val="left" w:pos="993" w:leader="none"/>
              </w:tabs>
              <w:rPr>
                <w:rFonts w:ascii="Times New Roman" w:hAnsi="Times New Roman"/>
                <w:bCs/>
                <w:iCs/>
                <w:smallCaps/>
                <w:sz w:val="20"/>
                <w:szCs w:val="20"/>
              </w:rPr>
            </w:pPr>
            <w:r>
              <w:rPr>
                <w:rFonts w:ascii="Times New Roman" w:hAnsi="Times New Roman"/>
                <w:bCs/>
                <w:iCs/>
                <w:smallCaps/>
                <w:sz w:val="20"/>
                <w:szCs w:val="20"/>
              </w:rPr>
              <w:t xml:space="preserve">16.1.5</w:t>
            </w:r>
            <w:r>
              <w:rPr>
                <w:rFonts w:ascii="Times New Roman" w:hAnsi="Times New Roman"/>
                <w:bCs/>
                <w:iCs/>
                <w:smallCaps/>
                <w:sz w:val="20"/>
                <w:szCs w:val="20"/>
              </w:rPr>
            </w:r>
          </w:p>
        </w:tc>
        <w:tc>
          <w:tcPr>
            <w:tcW w:w="5103" w:type="dxa"/>
            <w:vAlign w:val="top"/>
            <w:textDirection w:val="lrTb"/>
            <w:noWrap w:val="false"/>
          </w:tcPr>
          <w:p>
            <w:pPr>
              <w:pStyle w:val="1152"/>
              <w:tabs>
                <w:tab w:val="left" w:pos="284" w:leader="none"/>
                <w:tab w:val="left" w:pos="993" w:leader="none"/>
              </w:tabs>
              <w:rPr>
                <w:rFonts w:ascii="Times New Roman" w:hAnsi="Times New Roman"/>
                <w:bCs/>
                <w:iCs/>
                <w:smallCaps/>
                <w:sz w:val="20"/>
                <w:szCs w:val="20"/>
              </w:rPr>
            </w:pPr>
            <w:r>
              <w:rPr>
                <w:rFonts w:ascii="Times New Roman" w:hAnsi="Times New Roman"/>
                <w:bCs/>
                <w:iCs/>
                <w:smallCaps/>
                <w:sz w:val="20"/>
                <w:szCs w:val="20"/>
              </w:rPr>
              <w:t xml:space="preserve">Предоставление справки по </w:t>
            </w:r>
            <w:r>
              <w:rPr>
                <w:rFonts w:ascii="Times New Roman" w:hAnsi="Times New Roman"/>
                <w:bCs/>
                <w:iCs/>
                <w:smallCaps/>
                <w:sz w:val="20"/>
                <w:szCs w:val="20"/>
              </w:rPr>
              <w:t xml:space="preserve">банковский счет в драгоценных металлах</w:t>
            </w:r>
            <w:r>
              <w:rPr>
                <w:rFonts w:ascii="Times New Roman" w:hAnsi="Times New Roman"/>
                <w:bCs/>
                <w:iCs/>
                <w:smallCaps/>
                <w:sz w:val="20"/>
                <w:szCs w:val="20"/>
              </w:rPr>
              <w:t xml:space="preserve"> по запросу клиента</w:t>
            </w:r>
            <w:r>
              <w:rPr>
                <w:rFonts w:ascii="Times New Roman" w:hAnsi="Times New Roman"/>
                <w:bCs/>
                <w:iCs/>
                <w:smallCaps/>
                <w:sz w:val="20"/>
                <w:szCs w:val="20"/>
              </w:rPr>
            </w:r>
          </w:p>
        </w:tc>
        <w:tc>
          <w:tcPr>
            <w:tcW w:w="1843" w:type="dxa"/>
            <w:vAlign w:val="top"/>
            <w:textDirection w:val="lrTb"/>
            <w:noWrap w:val="false"/>
          </w:tcPr>
          <w:p>
            <w:pPr>
              <w:pStyle w:val="1152"/>
              <w:jc w:val="center"/>
              <w:tabs>
                <w:tab w:val="left" w:pos="284" w:leader="none"/>
                <w:tab w:val="left" w:pos="993" w:leader="none"/>
              </w:tabs>
              <w:rPr>
                <w:rFonts w:ascii="Times New Roman" w:hAnsi="Times New Roman"/>
                <w:bCs/>
                <w:iCs/>
                <w:smallCaps/>
                <w:sz w:val="20"/>
                <w:szCs w:val="20"/>
              </w:rPr>
            </w:pPr>
            <w:r>
              <w:rPr>
                <w:rFonts w:ascii="Times New Roman" w:hAnsi="Times New Roman"/>
                <w:bCs/>
                <w:iCs/>
                <w:smallCaps/>
                <w:sz w:val="20"/>
                <w:szCs w:val="20"/>
              </w:rPr>
              <w:t xml:space="preserve">30 руб. за лист</w:t>
            </w:r>
            <w:r>
              <w:rPr>
                <w:rFonts w:ascii="Times New Roman" w:hAnsi="Times New Roman"/>
                <w:bCs/>
                <w:iCs/>
                <w:smallCaps/>
                <w:sz w:val="20"/>
                <w:szCs w:val="20"/>
              </w:rPr>
            </w:r>
          </w:p>
        </w:tc>
        <w:tc>
          <w:tcPr>
            <w:tcW w:w="2268" w:type="dxa"/>
            <w:vAlign w:val="top"/>
            <w:textDirection w:val="lrTb"/>
            <w:noWrap w:val="false"/>
          </w:tcPr>
          <w:p>
            <w:pPr>
              <w:pStyle w:val="1152"/>
              <w:jc w:val="both"/>
              <w:tabs>
                <w:tab w:val="left" w:pos="284" w:leader="none"/>
                <w:tab w:val="left" w:pos="993" w:leader="none"/>
              </w:tabs>
              <w:rPr>
                <w:rFonts w:ascii="Times New Roman" w:hAnsi="Times New Roman"/>
                <w:bCs/>
                <w:iCs/>
                <w:smallCaps/>
                <w:sz w:val="20"/>
                <w:szCs w:val="20"/>
              </w:rPr>
            </w:pPr>
            <w:r>
              <w:rPr>
                <w:rFonts w:ascii="Times New Roman" w:hAnsi="Times New Roman"/>
                <w:bCs/>
                <w:iCs/>
                <w:smallCaps/>
                <w:sz w:val="20"/>
                <w:szCs w:val="20"/>
              </w:rPr>
            </w:r>
            <w:r>
              <w:rPr>
                <w:rFonts w:ascii="Times New Roman" w:hAnsi="Times New Roman"/>
                <w:bCs/>
                <w:iCs/>
                <w:smallCap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52"/>
              <w:jc w:val="center"/>
              <w:spacing w:before="120" w:after="120"/>
              <w:tabs>
                <w:tab w:val="left" w:pos="284" w:leader="none"/>
                <w:tab w:val="left" w:pos="993" w:leader="none"/>
              </w:tabs>
              <w:rPr>
                <w:rFonts w:ascii="Times New Roman" w:hAnsi="Times New Roman"/>
                <w:bCs/>
                <w:iCs/>
                <w:smallCaps/>
                <w:sz w:val="20"/>
                <w:szCs w:val="20"/>
              </w:rPr>
            </w:pPr>
            <w:r>
              <w:rPr>
                <w:rFonts w:ascii="Times New Roman" w:hAnsi="Times New Roman"/>
                <w:bCs/>
                <w:iCs/>
                <w:smallCaps/>
                <w:sz w:val="20"/>
                <w:szCs w:val="20"/>
              </w:rPr>
              <w:t xml:space="preserve">16.2.</w:t>
            </w:r>
            <w:r>
              <w:rPr>
                <w:rFonts w:ascii="Times New Roman" w:hAnsi="Times New Roman"/>
                <w:bCs/>
                <w:iCs/>
                <w:smallCaps/>
                <w:sz w:val="20"/>
                <w:szCs w:val="20"/>
              </w:rPr>
            </w:r>
          </w:p>
        </w:tc>
        <w:tc>
          <w:tcPr>
            <w:gridSpan w:val="3"/>
            <w:tcW w:w="9214" w:type="dxa"/>
            <w:vAlign w:val="top"/>
            <w:textDirection w:val="lrTb"/>
            <w:noWrap w:val="false"/>
          </w:tcPr>
          <w:p>
            <w:pPr>
              <w:pStyle w:val="1152"/>
              <w:jc w:val="both"/>
              <w:spacing w:before="120" w:after="120"/>
              <w:tabs>
                <w:tab w:val="left" w:pos="284" w:leader="none"/>
                <w:tab w:val="left" w:pos="993" w:leader="none"/>
              </w:tabs>
              <w:rPr>
                <w:rFonts w:ascii="Times New Roman" w:hAnsi="Times New Roman"/>
                <w:bCs/>
                <w:iCs/>
                <w:smallCaps/>
                <w:sz w:val="20"/>
                <w:szCs w:val="20"/>
              </w:rPr>
            </w:pPr>
            <w:r>
              <w:rPr>
                <w:rFonts w:ascii="Times New Roman" w:hAnsi="Times New Roman"/>
                <w:bCs/>
                <w:iCs/>
                <w:smallCaps/>
                <w:sz w:val="20"/>
                <w:szCs w:val="20"/>
              </w:rPr>
              <w:t xml:space="preserve">Операции по </w:t>
            </w:r>
            <w:r>
              <w:rPr>
                <w:rFonts w:ascii="Times New Roman" w:hAnsi="Times New Roman"/>
                <w:bCs/>
                <w:iCs/>
                <w:smallCaps/>
                <w:sz w:val="20"/>
                <w:szCs w:val="20"/>
              </w:rPr>
              <w:t xml:space="preserve">банковский счет в драгоценных металлах</w:t>
            </w:r>
            <w:r>
              <w:rPr>
                <w:rStyle w:val="1162"/>
                <w:bCs/>
                <w:iCs/>
                <w:smallCaps/>
                <w:sz w:val="20"/>
                <w:szCs w:val="20"/>
              </w:rPr>
              <w:t xml:space="preserve"> </w:t>
            </w:r>
            <w:r>
              <w:rPr>
                <w:rStyle w:val="1162"/>
                <w:bCs/>
                <w:iCs/>
                <w:smallCaps/>
                <w:sz w:val="20"/>
                <w:szCs w:val="20"/>
              </w:rPr>
              <w:footnoteReference w:id="9"/>
            </w:r>
            <w:r>
              <w:rPr>
                <w:rFonts w:ascii="Times New Roman" w:hAnsi="Times New Roman"/>
                <w:bCs/>
                <w:iCs/>
                <w:smallCaps/>
                <w:sz w:val="20"/>
                <w:szCs w:val="20"/>
              </w:rPr>
            </w:r>
            <w:r>
              <w:rPr>
                <w:rFonts w:ascii="Times New Roman" w:hAnsi="Times New Roman"/>
                <w:bCs/>
                <w:iCs/>
                <w:smallCap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52"/>
              <w:jc w:val="center"/>
              <w:spacing w:before="40" w:after="40"/>
              <w:tabs>
                <w:tab w:val="left" w:pos="284" w:leader="none"/>
                <w:tab w:val="left" w:pos="993" w:leader="none"/>
              </w:tabs>
              <w:rPr>
                <w:rFonts w:ascii="Times New Roman" w:hAnsi="Times New Roman"/>
                <w:bCs/>
                <w:iCs/>
                <w:smallCaps/>
                <w:sz w:val="20"/>
                <w:szCs w:val="20"/>
              </w:rPr>
            </w:pPr>
            <w:r>
              <w:rPr>
                <w:rFonts w:ascii="Times New Roman" w:hAnsi="Times New Roman"/>
                <w:bCs/>
                <w:iCs/>
                <w:smallCaps/>
                <w:sz w:val="20"/>
                <w:szCs w:val="20"/>
              </w:rPr>
              <w:t xml:space="preserve">16.2.1.</w:t>
            </w:r>
            <w:r>
              <w:rPr>
                <w:rFonts w:ascii="Times New Roman" w:hAnsi="Times New Roman"/>
                <w:bCs/>
                <w:iCs/>
                <w:smallCaps/>
                <w:sz w:val="20"/>
                <w:szCs w:val="20"/>
              </w:rPr>
            </w:r>
          </w:p>
        </w:tc>
        <w:tc>
          <w:tcPr>
            <w:tcW w:w="5103" w:type="dxa"/>
            <w:vAlign w:val="top"/>
            <w:textDirection w:val="lrTb"/>
            <w:noWrap w:val="false"/>
          </w:tcPr>
          <w:p>
            <w:pPr>
              <w:pStyle w:val="1152"/>
              <w:spacing w:before="40" w:after="40"/>
              <w:tabs>
                <w:tab w:val="left" w:pos="284" w:leader="none"/>
                <w:tab w:val="left" w:pos="993" w:leader="none"/>
              </w:tabs>
              <w:rPr>
                <w:rFonts w:ascii="Times New Roman" w:hAnsi="Times New Roman"/>
                <w:bCs/>
                <w:iCs/>
                <w:smallCaps/>
                <w:sz w:val="20"/>
                <w:szCs w:val="20"/>
              </w:rPr>
            </w:pPr>
            <w:r>
              <w:rPr>
                <w:rFonts w:ascii="Times New Roman" w:hAnsi="Times New Roman"/>
                <w:bCs/>
                <w:iCs/>
                <w:smallCaps/>
                <w:sz w:val="20"/>
                <w:szCs w:val="20"/>
              </w:rPr>
              <w:t xml:space="preserve">Прием слитков драгоценных металлов для зачисления на </w:t>
            </w:r>
            <w:r>
              <w:rPr>
                <w:rFonts w:ascii="Times New Roman" w:hAnsi="Times New Roman"/>
                <w:bCs/>
                <w:iCs/>
                <w:smallCaps/>
                <w:sz w:val="20"/>
                <w:szCs w:val="20"/>
              </w:rPr>
              <w:t xml:space="preserve">банковский счет в драгоценных металлах</w:t>
            </w:r>
            <w:r>
              <w:rPr>
                <w:rFonts w:ascii="Times New Roman" w:hAnsi="Times New Roman"/>
                <w:bCs/>
                <w:iCs/>
                <w:smallCaps/>
                <w:sz w:val="20"/>
                <w:szCs w:val="20"/>
              </w:rPr>
              <w:t xml:space="preserve">:</w:t>
            </w:r>
            <w:r>
              <w:rPr>
                <w:rFonts w:ascii="Times New Roman" w:hAnsi="Times New Roman"/>
                <w:bCs/>
                <w:iCs/>
                <w:smallCaps/>
                <w:sz w:val="20"/>
                <w:szCs w:val="20"/>
              </w:rPr>
            </w:r>
          </w:p>
        </w:tc>
        <w:tc>
          <w:tcPr>
            <w:tcW w:w="1843" w:type="dxa"/>
            <w:vAlign w:val="top"/>
            <w:textDirection w:val="lrTb"/>
            <w:noWrap w:val="false"/>
          </w:tcPr>
          <w:p>
            <w:pPr>
              <w:pStyle w:val="1152"/>
              <w:jc w:val="both"/>
              <w:tabs>
                <w:tab w:val="left" w:pos="284" w:leader="none"/>
                <w:tab w:val="left" w:pos="993" w:leader="none"/>
              </w:tabs>
              <w:rPr>
                <w:rFonts w:ascii="Times New Roman" w:hAnsi="Times New Roman"/>
                <w:bCs/>
                <w:iCs/>
                <w:smallCaps/>
                <w:sz w:val="20"/>
                <w:szCs w:val="20"/>
              </w:rPr>
            </w:pPr>
            <w:r>
              <w:rPr>
                <w:rFonts w:ascii="Times New Roman" w:hAnsi="Times New Roman"/>
                <w:bCs/>
                <w:iCs/>
                <w:smallCaps/>
                <w:sz w:val="20"/>
                <w:szCs w:val="20"/>
              </w:rPr>
            </w:r>
            <w:r>
              <w:rPr>
                <w:rFonts w:ascii="Times New Roman" w:hAnsi="Times New Roman"/>
                <w:bCs/>
                <w:iCs/>
                <w:smallCaps/>
                <w:sz w:val="20"/>
                <w:szCs w:val="20"/>
              </w:rPr>
            </w:r>
          </w:p>
        </w:tc>
        <w:tc>
          <w:tcPr>
            <w:tcW w:w="2268" w:type="dxa"/>
            <w:vAlign w:val="top"/>
            <w:textDirection w:val="lrTb"/>
            <w:noWrap w:val="false"/>
          </w:tcPr>
          <w:p>
            <w:pPr>
              <w:pStyle w:val="1152"/>
              <w:jc w:val="both"/>
              <w:tabs>
                <w:tab w:val="left" w:pos="284" w:leader="none"/>
                <w:tab w:val="left" w:pos="993" w:leader="none"/>
              </w:tabs>
              <w:rPr>
                <w:rFonts w:ascii="Times New Roman" w:hAnsi="Times New Roman"/>
                <w:bCs/>
                <w:iCs/>
                <w:smallCaps/>
                <w:sz w:val="20"/>
                <w:szCs w:val="20"/>
              </w:rPr>
            </w:pPr>
            <w:r>
              <w:rPr>
                <w:rFonts w:ascii="Times New Roman" w:hAnsi="Times New Roman"/>
                <w:bCs/>
                <w:iCs/>
                <w:smallCaps/>
                <w:sz w:val="20"/>
                <w:szCs w:val="20"/>
              </w:rPr>
            </w:r>
            <w:r>
              <w:rPr>
                <w:rFonts w:ascii="Times New Roman" w:hAnsi="Times New Roman"/>
                <w:bCs/>
                <w:iCs/>
                <w:smallCap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52"/>
              <w:jc w:val="center"/>
              <w:spacing w:before="40" w:after="40"/>
              <w:tabs>
                <w:tab w:val="left" w:pos="284" w:leader="none"/>
                <w:tab w:val="left" w:pos="993" w:leader="none"/>
              </w:tabs>
              <w:rPr>
                <w:rFonts w:ascii="Times New Roman" w:hAnsi="Times New Roman"/>
                <w:bCs/>
                <w:iCs/>
                <w:smallCaps/>
                <w:sz w:val="20"/>
                <w:szCs w:val="20"/>
              </w:rPr>
            </w:pPr>
            <w:r>
              <w:rPr>
                <w:rFonts w:ascii="Times New Roman" w:hAnsi="Times New Roman"/>
                <w:bCs/>
                <w:iCs/>
                <w:smallCaps/>
                <w:sz w:val="20"/>
                <w:szCs w:val="20"/>
              </w:rPr>
              <w:t xml:space="preserve">16.2.1.1.</w:t>
            </w:r>
            <w:r>
              <w:rPr>
                <w:rFonts w:ascii="Times New Roman" w:hAnsi="Times New Roman"/>
                <w:bCs/>
                <w:iCs/>
                <w:smallCaps/>
                <w:sz w:val="20"/>
                <w:szCs w:val="20"/>
              </w:rPr>
            </w:r>
          </w:p>
        </w:tc>
        <w:tc>
          <w:tcPr>
            <w:tcW w:w="5103" w:type="dxa"/>
            <w:vAlign w:val="top"/>
            <w:textDirection w:val="lrTb"/>
            <w:noWrap w:val="false"/>
          </w:tcPr>
          <w:p>
            <w:pPr>
              <w:pStyle w:val="1152"/>
              <w:spacing w:before="40" w:after="40"/>
              <w:tabs>
                <w:tab w:val="left" w:pos="284" w:leader="none"/>
                <w:tab w:val="left" w:pos="993" w:leader="none"/>
              </w:tabs>
              <w:rPr>
                <w:rFonts w:ascii="Times New Roman" w:hAnsi="Times New Roman"/>
                <w:bCs/>
                <w:iCs/>
                <w:smallCaps/>
                <w:sz w:val="20"/>
                <w:szCs w:val="20"/>
              </w:rPr>
            </w:pPr>
            <w:r>
              <w:rPr>
                <w:rFonts w:ascii="Times New Roman" w:hAnsi="Times New Roman"/>
                <w:bCs/>
                <w:iCs/>
                <w:smallCaps/>
                <w:sz w:val="20"/>
                <w:szCs w:val="20"/>
              </w:rPr>
              <w:t xml:space="preserve">Золото</w:t>
            </w:r>
            <w:r>
              <w:rPr>
                <w:rFonts w:ascii="Times New Roman" w:hAnsi="Times New Roman"/>
                <w:bCs/>
                <w:iCs/>
                <w:smallCaps/>
                <w:sz w:val="20"/>
                <w:szCs w:val="20"/>
              </w:rPr>
            </w:r>
          </w:p>
        </w:tc>
        <w:tc>
          <w:tcPr>
            <w:tcW w:w="1843" w:type="dxa"/>
            <w:vAlign w:val="top"/>
            <w:textDirection w:val="lrTb"/>
            <w:noWrap w:val="false"/>
          </w:tcPr>
          <w:p>
            <w:pPr>
              <w:pStyle w:val="1152"/>
              <w:jc w:val="both"/>
              <w:spacing w:before="40" w:after="40"/>
              <w:tabs>
                <w:tab w:val="left" w:pos="284" w:leader="none"/>
                <w:tab w:val="left" w:pos="993" w:leader="none"/>
              </w:tabs>
              <w:rPr>
                <w:rFonts w:ascii="Times New Roman" w:hAnsi="Times New Roman"/>
                <w:bCs/>
                <w:iCs/>
                <w:smallCaps/>
                <w:sz w:val="20"/>
                <w:szCs w:val="20"/>
              </w:rPr>
            </w:pPr>
            <w:r>
              <w:rPr>
                <w:rFonts w:ascii="Times New Roman" w:hAnsi="Times New Roman"/>
                <w:bCs/>
                <w:iCs/>
                <w:smallCaps/>
                <w:sz w:val="20"/>
                <w:szCs w:val="20"/>
              </w:rPr>
            </w:r>
            <w:r>
              <w:rPr>
                <w:rFonts w:ascii="Times New Roman" w:hAnsi="Times New Roman"/>
                <w:bCs/>
                <w:iCs/>
                <w:smallCaps/>
                <w:sz w:val="20"/>
                <w:szCs w:val="20"/>
              </w:rPr>
            </w:r>
          </w:p>
        </w:tc>
        <w:tc>
          <w:tcPr>
            <w:tcW w:w="2268" w:type="dxa"/>
            <w:vAlign w:val="top"/>
            <w:textDirection w:val="lrTb"/>
            <w:noWrap w:val="false"/>
          </w:tcPr>
          <w:p>
            <w:pPr>
              <w:pStyle w:val="1152"/>
              <w:jc w:val="both"/>
              <w:spacing w:before="40" w:after="40"/>
              <w:tabs>
                <w:tab w:val="left" w:pos="284" w:leader="none"/>
                <w:tab w:val="left" w:pos="993" w:leader="none"/>
              </w:tabs>
              <w:rPr>
                <w:rFonts w:ascii="Times New Roman" w:hAnsi="Times New Roman"/>
                <w:bCs/>
                <w:iCs/>
                <w:smallCaps/>
                <w:sz w:val="20"/>
                <w:szCs w:val="20"/>
              </w:rPr>
            </w:pPr>
            <w:r>
              <w:rPr>
                <w:rFonts w:ascii="Times New Roman" w:hAnsi="Times New Roman"/>
                <w:bCs/>
                <w:iCs/>
                <w:smallCaps/>
                <w:sz w:val="20"/>
                <w:szCs w:val="20"/>
              </w:rPr>
            </w:r>
            <w:r>
              <w:rPr>
                <w:rFonts w:ascii="Times New Roman" w:hAnsi="Times New Roman"/>
                <w:bCs/>
                <w:iCs/>
                <w:smallCap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52"/>
              <w:jc w:val="center"/>
              <w:tabs>
                <w:tab w:val="left" w:pos="284" w:leader="none"/>
                <w:tab w:val="left" w:pos="993" w:leader="none"/>
              </w:tabs>
              <w:rPr>
                <w:rFonts w:ascii="Times New Roman" w:hAnsi="Times New Roman"/>
                <w:bCs/>
                <w:iCs/>
                <w:smallCaps/>
                <w:sz w:val="20"/>
                <w:szCs w:val="20"/>
              </w:rPr>
            </w:pPr>
            <w:r>
              <w:rPr>
                <w:rFonts w:ascii="Times New Roman" w:hAnsi="Times New Roman"/>
                <w:bCs/>
                <w:iCs/>
                <w:smallCaps/>
                <w:sz w:val="20"/>
                <w:szCs w:val="20"/>
              </w:rPr>
              <w:t xml:space="preserve">16.2.1.1.1.</w:t>
            </w:r>
            <w:r>
              <w:rPr>
                <w:rFonts w:ascii="Times New Roman" w:hAnsi="Times New Roman"/>
                <w:bCs/>
                <w:iCs/>
                <w:smallCaps/>
                <w:sz w:val="20"/>
                <w:szCs w:val="20"/>
              </w:rPr>
            </w:r>
          </w:p>
        </w:tc>
        <w:tc>
          <w:tcPr>
            <w:tcW w:w="5103" w:type="dxa"/>
            <w:vAlign w:val="top"/>
            <w:textDirection w:val="lrTb"/>
            <w:noWrap w:val="false"/>
          </w:tcPr>
          <w:p>
            <w:pPr>
              <w:pStyle w:val="1152"/>
              <w:tabs>
                <w:tab w:val="left" w:pos="284" w:leader="none"/>
                <w:tab w:val="left" w:pos="993" w:leader="none"/>
              </w:tabs>
              <w:rPr>
                <w:rFonts w:ascii="Times New Roman" w:hAnsi="Times New Roman"/>
                <w:bCs/>
                <w:iCs/>
                <w:smallCaps/>
                <w:sz w:val="20"/>
                <w:szCs w:val="20"/>
              </w:rPr>
            </w:pPr>
            <w:r>
              <w:rPr>
                <w:rFonts w:ascii="Times New Roman" w:hAnsi="Times New Roman"/>
                <w:bCs/>
                <w:iCs/>
                <w:smallCaps/>
                <w:sz w:val="20"/>
                <w:szCs w:val="20"/>
              </w:rPr>
              <w:t xml:space="preserve">в стандартных слитках, соответствующих стандарту «Good Delivery»</w:t>
            </w:r>
            <w:r>
              <w:rPr>
                <w:rStyle w:val="1162"/>
                <w:bCs/>
                <w:iCs/>
                <w:smallCaps/>
                <w:sz w:val="20"/>
                <w:szCs w:val="20"/>
              </w:rPr>
              <w:footnoteReference w:id="10"/>
            </w:r>
            <w:r>
              <w:rPr>
                <w:rFonts w:ascii="Times New Roman" w:hAnsi="Times New Roman"/>
                <w:bCs/>
                <w:iCs/>
                <w:smallCaps/>
                <w:sz w:val="20"/>
                <w:szCs w:val="20"/>
              </w:rPr>
              <w:t xml:space="preserve"> </w:t>
            </w:r>
            <w:r>
              <w:rPr>
                <w:rFonts w:ascii="Times New Roman" w:hAnsi="Times New Roman"/>
                <w:bCs/>
                <w:iCs/>
                <w:smallCaps/>
                <w:sz w:val="20"/>
                <w:szCs w:val="20"/>
              </w:rPr>
            </w:r>
          </w:p>
        </w:tc>
        <w:tc>
          <w:tcPr>
            <w:tcW w:w="1843" w:type="dxa"/>
            <w:vAlign w:val="top"/>
            <w:textDirection w:val="lrTb"/>
            <w:noWrap w:val="false"/>
          </w:tcPr>
          <w:p>
            <w:pPr>
              <w:pStyle w:val="1152"/>
              <w:jc w:val="center"/>
              <w:tabs>
                <w:tab w:val="left" w:pos="284" w:leader="none"/>
                <w:tab w:val="left" w:pos="993" w:leader="none"/>
              </w:tabs>
              <w:rPr>
                <w:rFonts w:ascii="Times New Roman" w:hAnsi="Times New Roman"/>
                <w:bCs/>
                <w:iCs/>
                <w:smallCaps/>
                <w:sz w:val="20"/>
                <w:szCs w:val="20"/>
              </w:rPr>
            </w:pPr>
            <w:r>
              <w:rPr>
                <w:rFonts w:ascii="Times New Roman" w:hAnsi="Times New Roman"/>
                <w:bCs/>
                <w:iCs/>
                <w:smallCaps/>
                <w:sz w:val="20"/>
                <w:szCs w:val="20"/>
              </w:rPr>
              <w:t xml:space="preserve">Комиссия не взимается</w:t>
            </w:r>
            <w:r>
              <w:rPr>
                <w:rFonts w:ascii="Times New Roman" w:hAnsi="Times New Roman"/>
                <w:bCs/>
                <w:iCs/>
                <w:smallCaps/>
                <w:sz w:val="20"/>
                <w:szCs w:val="20"/>
              </w:rPr>
            </w:r>
          </w:p>
        </w:tc>
        <w:tc>
          <w:tcPr>
            <w:tcW w:w="2268" w:type="dxa"/>
            <w:vAlign w:val="top"/>
            <w:textDirection w:val="lrTb"/>
            <w:noWrap w:val="false"/>
          </w:tcPr>
          <w:p>
            <w:pPr>
              <w:pStyle w:val="1152"/>
              <w:jc w:val="both"/>
              <w:tabs>
                <w:tab w:val="left" w:pos="284" w:leader="none"/>
                <w:tab w:val="left" w:pos="993" w:leader="none"/>
              </w:tabs>
              <w:rPr>
                <w:rFonts w:ascii="Times New Roman" w:hAnsi="Times New Roman"/>
                <w:bCs/>
                <w:iCs/>
                <w:smallCaps/>
                <w:sz w:val="20"/>
                <w:szCs w:val="20"/>
              </w:rPr>
            </w:pPr>
            <w:r>
              <w:rPr>
                <w:rFonts w:ascii="Times New Roman" w:hAnsi="Times New Roman"/>
                <w:bCs/>
                <w:iCs/>
                <w:smallCaps/>
                <w:sz w:val="20"/>
                <w:szCs w:val="20"/>
              </w:rPr>
            </w:r>
            <w:r>
              <w:rPr>
                <w:rFonts w:ascii="Times New Roman" w:hAnsi="Times New Roman"/>
                <w:bCs/>
                <w:iCs/>
                <w:smallCap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52"/>
              <w:jc w:val="center"/>
              <w:tabs>
                <w:tab w:val="left" w:pos="284" w:leader="none"/>
                <w:tab w:val="left" w:pos="993" w:leader="none"/>
              </w:tabs>
              <w:rPr>
                <w:rFonts w:ascii="Times New Roman" w:hAnsi="Times New Roman"/>
                <w:bCs/>
                <w:iCs/>
                <w:smallCaps/>
                <w:sz w:val="20"/>
                <w:szCs w:val="20"/>
              </w:rPr>
            </w:pPr>
            <w:r>
              <w:rPr>
                <w:rFonts w:ascii="Times New Roman" w:hAnsi="Times New Roman"/>
                <w:bCs/>
                <w:iCs/>
                <w:smallCaps/>
                <w:sz w:val="20"/>
                <w:szCs w:val="20"/>
              </w:rPr>
              <w:t xml:space="preserve">16.2.1.1.2.</w:t>
            </w:r>
            <w:r>
              <w:rPr>
                <w:rFonts w:ascii="Times New Roman" w:hAnsi="Times New Roman"/>
                <w:bCs/>
                <w:iCs/>
                <w:smallCaps/>
                <w:sz w:val="20"/>
                <w:szCs w:val="20"/>
              </w:rPr>
            </w:r>
          </w:p>
        </w:tc>
        <w:tc>
          <w:tcPr>
            <w:tcW w:w="5103" w:type="dxa"/>
            <w:vAlign w:val="top"/>
            <w:textDirection w:val="lrTb"/>
            <w:noWrap w:val="false"/>
          </w:tcPr>
          <w:p>
            <w:pPr>
              <w:pStyle w:val="1152"/>
              <w:tabs>
                <w:tab w:val="left" w:pos="284" w:leader="none"/>
                <w:tab w:val="left" w:pos="993" w:leader="none"/>
              </w:tabs>
              <w:rPr>
                <w:rFonts w:ascii="Times New Roman" w:hAnsi="Times New Roman"/>
                <w:bCs/>
                <w:iCs/>
                <w:smallCaps/>
                <w:sz w:val="20"/>
                <w:szCs w:val="20"/>
              </w:rPr>
            </w:pPr>
            <w:r>
              <w:rPr>
                <w:rFonts w:ascii="Times New Roman" w:hAnsi="Times New Roman"/>
                <w:bCs/>
                <w:iCs/>
                <w:smallCaps/>
                <w:sz w:val="20"/>
                <w:szCs w:val="20"/>
              </w:rPr>
              <w:t xml:space="preserve">в стандартных слитках, не соответствующих стандарту «Good Delivery»</w:t>
            </w:r>
            <w:r>
              <w:rPr>
                <w:rFonts w:ascii="Times New Roman" w:hAnsi="Times New Roman"/>
                <w:bCs/>
                <w:iCs/>
                <w:smallCaps/>
                <w:sz w:val="20"/>
                <w:szCs w:val="20"/>
              </w:rPr>
            </w:r>
          </w:p>
        </w:tc>
        <w:tc>
          <w:tcPr>
            <w:tcW w:w="1843" w:type="dxa"/>
            <w:vAlign w:val="top"/>
            <w:textDirection w:val="lrTb"/>
            <w:noWrap w:val="false"/>
          </w:tcPr>
          <w:p>
            <w:pPr>
              <w:pStyle w:val="1152"/>
              <w:jc w:val="center"/>
              <w:tabs>
                <w:tab w:val="left" w:pos="284" w:leader="none"/>
                <w:tab w:val="left" w:pos="993" w:leader="none"/>
              </w:tabs>
              <w:rPr>
                <w:rFonts w:ascii="Times New Roman" w:hAnsi="Times New Roman"/>
                <w:bCs/>
                <w:iCs/>
                <w:smallCaps/>
                <w:sz w:val="20"/>
                <w:szCs w:val="20"/>
              </w:rPr>
            </w:pPr>
            <w:r>
              <w:rPr>
                <w:rFonts w:ascii="Times New Roman" w:hAnsi="Times New Roman"/>
                <w:bCs/>
                <w:iCs/>
                <w:smallCaps/>
                <w:sz w:val="20"/>
                <w:szCs w:val="20"/>
              </w:rPr>
              <w:t xml:space="preserve">По согласованию сторон</w:t>
            </w:r>
            <w:r>
              <w:rPr>
                <w:rFonts w:ascii="Times New Roman" w:hAnsi="Times New Roman"/>
                <w:bCs/>
                <w:iCs/>
                <w:smallCaps/>
                <w:sz w:val="20"/>
                <w:szCs w:val="20"/>
              </w:rPr>
            </w:r>
          </w:p>
        </w:tc>
        <w:tc>
          <w:tcPr>
            <w:tcW w:w="2268" w:type="dxa"/>
            <w:vAlign w:val="top"/>
            <w:textDirection w:val="lrTb"/>
            <w:noWrap w:val="false"/>
          </w:tcPr>
          <w:p>
            <w:pPr>
              <w:pStyle w:val="1152"/>
              <w:jc w:val="both"/>
              <w:tabs>
                <w:tab w:val="left" w:pos="284" w:leader="none"/>
                <w:tab w:val="left" w:pos="993" w:leader="none"/>
              </w:tabs>
              <w:rPr>
                <w:rFonts w:ascii="Times New Roman" w:hAnsi="Times New Roman"/>
                <w:bCs/>
                <w:iCs/>
                <w:smallCaps/>
                <w:sz w:val="20"/>
                <w:szCs w:val="20"/>
              </w:rPr>
            </w:pPr>
            <w:r>
              <w:rPr>
                <w:rFonts w:ascii="Times New Roman" w:hAnsi="Times New Roman"/>
                <w:bCs/>
                <w:iCs/>
                <w:smallCaps/>
                <w:sz w:val="20"/>
                <w:szCs w:val="20"/>
              </w:rPr>
              <w:t xml:space="preserve">Взимается в день составления акта приема-передачи драгоценных металлов или акта приема драгоценных металлов</w:t>
            </w:r>
            <w:r>
              <w:rPr>
                <w:rFonts w:ascii="Times New Roman" w:hAnsi="Times New Roman"/>
                <w:bCs/>
                <w:iCs/>
                <w:smallCap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52"/>
              <w:jc w:val="center"/>
              <w:tabs>
                <w:tab w:val="left" w:pos="284" w:leader="none"/>
                <w:tab w:val="left" w:pos="993" w:leader="none"/>
              </w:tabs>
              <w:rPr>
                <w:rFonts w:ascii="Times New Roman" w:hAnsi="Times New Roman"/>
                <w:bCs/>
                <w:iCs/>
                <w:smallCaps/>
                <w:sz w:val="20"/>
                <w:szCs w:val="20"/>
              </w:rPr>
            </w:pPr>
            <w:r>
              <w:rPr>
                <w:rFonts w:ascii="Times New Roman" w:hAnsi="Times New Roman"/>
                <w:bCs/>
                <w:iCs/>
                <w:smallCaps/>
                <w:sz w:val="20"/>
                <w:szCs w:val="20"/>
              </w:rPr>
              <w:t xml:space="preserve">16.2.1.1.3.</w:t>
            </w:r>
            <w:r>
              <w:rPr>
                <w:rFonts w:ascii="Times New Roman" w:hAnsi="Times New Roman"/>
                <w:bCs/>
                <w:iCs/>
                <w:smallCaps/>
                <w:sz w:val="20"/>
                <w:szCs w:val="20"/>
              </w:rPr>
            </w:r>
          </w:p>
        </w:tc>
        <w:tc>
          <w:tcPr>
            <w:tcW w:w="5103" w:type="dxa"/>
            <w:vAlign w:val="top"/>
            <w:textDirection w:val="lrTb"/>
            <w:noWrap w:val="false"/>
          </w:tcPr>
          <w:p>
            <w:pPr>
              <w:pStyle w:val="1152"/>
              <w:tabs>
                <w:tab w:val="left" w:pos="284" w:leader="none"/>
                <w:tab w:val="left" w:pos="993" w:leader="none"/>
              </w:tabs>
              <w:rPr>
                <w:rFonts w:ascii="Times New Roman" w:hAnsi="Times New Roman"/>
                <w:bCs/>
                <w:iCs/>
                <w:smallCaps/>
                <w:sz w:val="20"/>
                <w:szCs w:val="20"/>
              </w:rPr>
            </w:pPr>
            <w:r>
              <w:rPr>
                <w:rFonts w:ascii="Times New Roman" w:hAnsi="Times New Roman"/>
                <w:bCs/>
                <w:iCs/>
                <w:smallCaps/>
                <w:sz w:val="20"/>
                <w:szCs w:val="20"/>
              </w:rPr>
              <w:t xml:space="preserve">в мерных слитках</w:t>
            </w:r>
            <w:r>
              <w:rPr>
                <w:rFonts w:ascii="Times New Roman" w:hAnsi="Times New Roman"/>
                <w:bCs/>
                <w:iCs/>
                <w:smallCaps/>
                <w:sz w:val="20"/>
                <w:szCs w:val="20"/>
              </w:rPr>
            </w:r>
          </w:p>
        </w:tc>
        <w:tc>
          <w:tcPr>
            <w:tcW w:w="1843" w:type="dxa"/>
            <w:vAlign w:val="top"/>
            <w:textDirection w:val="lrTb"/>
            <w:noWrap w:val="false"/>
          </w:tcPr>
          <w:p>
            <w:pPr>
              <w:pStyle w:val="1152"/>
              <w:jc w:val="center"/>
              <w:tabs>
                <w:tab w:val="left" w:pos="284" w:leader="none"/>
                <w:tab w:val="left" w:pos="993" w:leader="none"/>
              </w:tabs>
              <w:rPr>
                <w:rFonts w:ascii="Times New Roman" w:hAnsi="Times New Roman"/>
                <w:bCs/>
                <w:iCs/>
                <w:smallCaps/>
                <w:sz w:val="20"/>
                <w:szCs w:val="20"/>
              </w:rPr>
            </w:pPr>
            <w:r>
              <w:rPr>
                <w:rFonts w:ascii="Times New Roman" w:hAnsi="Times New Roman"/>
                <w:bCs/>
                <w:iCs/>
                <w:smallCaps/>
                <w:sz w:val="20"/>
                <w:szCs w:val="20"/>
              </w:rPr>
              <w:t xml:space="preserve">По согласованию сторон</w:t>
            </w:r>
            <w:r>
              <w:rPr>
                <w:rFonts w:ascii="Times New Roman" w:hAnsi="Times New Roman"/>
                <w:bCs/>
                <w:iCs/>
                <w:smallCaps/>
                <w:sz w:val="20"/>
                <w:szCs w:val="20"/>
              </w:rPr>
            </w:r>
          </w:p>
        </w:tc>
        <w:tc>
          <w:tcPr>
            <w:tcW w:w="2268" w:type="dxa"/>
            <w:vAlign w:val="top"/>
            <w:textDirection w:val="lrTb"/>
            <w:noWrap w:val="false"/>
          </w:tcPr>
          <w:p>
            <w:pPr>
              <w:pStyle w:val="1152"/>
              <w:jc w:val="both"/>
              <w:tabs>
                <w:tab w:val="left" w:pos="284" w:leader="none"/>
                <w:tab w:val="left" w:pos="993" w:leader="none"/>
              </w:tabs>
              <w:rPr>
                <w:rFonts w:ascii="Times New Roman" w:hAnsi="Times New Roman"/>
                <w:bCs/>
                <w:iCs/>
                <w:smallCaps/>
                <w:sz w:val="20"/>
                <w:szCs w:val="20"/>
              </w:rPr>
            </w:pPr>
            <w:r>
              <w:rPr>
                <w:rFonts w:ascii="Times New Roman" w:hAnsi="Times New Roman"/>
                <w:bCs/>
                <w:iCs/>
                <w:smallCaps/>
                <w:sz w:val="20"/>
                <w:szCs w:val="20"/>
              </w:rPr>
              <w:t xml:space="preserve">Взимается в день составления акта приема-передачи драгоценных металлов или Акта приема драгоценных металлов</w:t>
            </w:r>
            <w:r>
              <w:rPr>
                <w:rFonts w:ascii="Times New Roman" w:hAnsi="Times New Roman"/>
                <w:bCs/>
                <w:iCs/>
                <w:smallCap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52"/>
              <w:jc w:val="center"/>
              <w:spacing w:before="40" w:after="40"/>
              <w:tabs>
                <w:tab w:val="left" w:pos="284" w:leader="none"/>
                <w:tab w:val="left" w:pos="993" w:leader="none"/>
              </w:tabs>
              <w:rPr>
                <w:rFonts w:ascii="Times New Roman" w:hAnsi="Times New Roman"/>
                <w:bCs/>
                <w:iCs/>
                <w:smallCaps/>
                <w:sz w:val="20"/>
                <w:szCs w:val="20"/>
              </w:rPr>
            </w:pPr>
            <w:r>
              <w:rPr>
                <w:rFonts w:ascii="Times New Roman" w:hAnsi="Times New Roman"/>
                <w:bCs/>
                <w:iCs/>
                <w:smallCaps/>
                <w:sz w:val="20"/>
                <w:szCs w:val="20"/>
              </w:rPr>
              <w:t xml:space="preserve">16.2.1.2.</w:t>
            </w:r>
            <w:r>
              <w:rPr>
                <w:rFonts w:ascii="Times New Roman" w:hAnsi="Times New Roman"/>
                <w:bCs/>
                <w:iCs/>
                <w:smallCaps/>
                <w:sz w:val="20"/>
                <w:szCs w:val="20"/>
              </w:rPr>
            </w:r>
          </w:p>
        </w:tc>
        <w:tc>
          <w:tcPr>
            <w:tcW w:w="5103" w:type="dxa"/>
            <w:vAlign w:val="top"/>
            <w:textDirection w:val="lrTb"/>
            <w:noWrap w:val="false"/>
          </w:tcPr>
          <w:p>
            <w:pPr>
              <w:pStyle w:val="1152"/>
              <w:jc w:val="both"/>
              <w:spacing w:before="40" w:after="40"/>
              <w:tabs>
                <w:tab w:val="left" w:pos="284" w:leader="none"/>
                <w:tab w:val="left" w:pos="993" w:leader="none"/>
              </w:tabs>
              <w:rPr>
                <w:rFonts w:ascii="Times New Roman" w:hAnsi="Times New Roman"/>
                <w:bCs/>
                <w:iCs/>
                <w:smallCaps/>
                <w:sz w:val="20"/>
                <w:szCs w:val="20"/>
              </w:rPr>
            </w:pPr>
            <w:r>
              <w:rPr>
                <w:rFonts w:ascii="Times New Roman" w:hAnsi="Times New Roman"/>
                <w:bCs/>
                <w:iCs/>
                <w:smallCaps/>
                <w:sz w:val="20"/>
                <w:szCs w:val="20"/>
              </w:rPr>
              <w:t xml:space="preserve">Серебро</w:t>
            </w:r>
            <w:r>
              <w:rPr>
                <w:rFonts w:ascii="Times New Roman" w:hAnsi="Times New Roman"/>
                <w:bCs/>
                <w:iCs/>
                <w:smallCaps/>
                <w:sz w:val="20"/>
                <w:szCs w:val="20"/>
              </w:rPr>
            </w:r>
          </w:p>
        </w:tc>
        <w:tc>
          <w:tcPr>
            <w:tcW w:w="1843" w:type="dxa"/>
            <w:vAlign w:val="top"/>
            <w:textDirection w:val="lrTb"/>
            <w:noWrap w:val="false"/>
          </w:tcPr>
          <w:p>
            <w:pPr>
              <w:pStyle w:val="1152"/>
              <w:jc w:val="both"/>
              <w:tabs>
                <w:tab w:val="left" w:pos="284" w:leader="none"/>
                <w:tab w:val="left" w:pos="993" w:leader="none"/>
              </w:tabs>
              <w:rPr>
                <w:rFonts w:ascii="Times New Roman" w:hAnsi="Times New Roman"/>
                <w:bCs/>
                <w:iCs/>
                <w:smallCaps/>
                <w:sz w:val="20"/>
                <w:szCs w:val="20"/>
              </w:rPr>
            </w:pPr>
            <w:r>
              <w:rPr>
                <w:rFonts w:ascii="Times New Roman" w:hAnsi="Times New Roman"/>
                <w:bCs/>
                <w:iCs/>
                <w:smallCaps/>
                <w:sz w:val="20"/>
                <w:szCs w:val="20"/>
              </w:rPr>
            </w:r>
            <w:r>
              <w:rPr>
                <w:rFonts w:ascii="Times New Roman" w:hAnsi="Times New Roman"/>
                <w:bCs/>
                <w:iCs/>
                <w:smallCaps/>
                <w:sz w:val="20"/>
                <w:szCs w:val="20"/>
              </w:rPr>
            </w:r>
          </w:p>
        </w:tc>
        <w:tc>
          <w:tcPr>
            <w:tcW w:w="2268" w:type="dxa"/>
            <w:vAlign w:val="top"/>
            <w:textDirection w:val="lrTb"/>
            <w:noWrap w:val="false"/>
          </w:tcPr>
          <w:p>
            <w:pPr>
              <w:pStyle w:val="1152"/>
              <w:jc w:val="both"/>
              <w:tabs>
                <w:tab w:val="left" w:pos="284" w:leader="none"/>
                <w:tab w:val="left" w:pos="993" w:leader="none"/>
              </w:tabs>
              <w:rPr>
                <w:rFonts w:ascii="Times New Roman" w:hAnsi="Times New Roman"/>
                <w:bCs/>
                <w:iCs/>
                <w:smallCaps/>
                <w:sz w:val="20"/>
                <w:szCs w:val="20"/>
              </w:rPr>
            </w:pPr>
            <w:r>
              <w:rPr>
                <w:rFonts w:ascii="Times New Roman" w:hAnsi="Times New Roman"/>
                <w:bCs/>
                <w:iCs/>
                <w:smallCaps/>
                <w:sz w:val="20"/>
                <w:szCs w:val="20"/>
              </w:rPr>
            </w:r>
            <w:r>
              <w:rPr>
                <w:rFonts w:ascii="Times New Roman" w:hAnsi="Times New Roman"/>
                <w:bCs/>
                <w:iCs/>
                <w:smallCap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52"/>
              <w:jc w:val="center"/>
              <w:tabs>
                <w:tab w:val="left" w:pos="284" w:leader="none"/>
                <w:tab w:val="left" w:pos="993" w:leader="none"/>
              </w:tabs>
              <w:rPr>
                <w:rFonts w:ascii="Times New Roman" w:hAnsi="Times New Roman"/>
                <w:bCs/>
                <w:iCs/>
                <w:smallCaps/>
                <w:sz w:val="20"/>
                <w:szCs w:val="20"/>
              </w:rPr>
            </w:pPr>
            <w:r>
              <w:rPr>
                <w:rFonts w:ascii="Times New Roman" w:hAnsi="Times New Roman"/>
                <w:bCs/>
                <w:iCs/>
                <w:smallCaps/>
                <w:sz w:val="20"/>
                <w:szCs w:val="20"/>
              </w:rPr>
              <w:t xml:space="preserve">16.2.1.2.1.</w:t>
            </w:r>
            <w:r>
              <w:rPr>
                <w:rFonts w:ascii="Times New Roman" w:hAnsi="Times New Roman"/>
                <w:bCs/>
                <w:iCs/>
                <w:smallCaps/>
                <w:sz w:val="20"/>
                <w:szCs w:val="20"/>
              </w:rPr>
            </w:r>
          </w:p>
        </w:tc>
        <w:tc>
          <w:tcPr>
            <w:tcW w:w="5103" w:type="dxa"/>
            <w:vAlign w:val="top"/>
            <w:textDirection w:val="lrTb"/>
            <w:noWrap w:val="false"/>
          </w:tcPr>
          <w:p>
            <w:pPr>
              <w:pStyle w:val="1152"/>
              <w:jc w:val="both"/>
              <w:tabs>
                <w:tab w:val="left" w:pos="284" w:leader="none"/>
                <w:tab w:val="left" w:pos="993" w:leader="none"/>
              </w:tabs>
              <w:rPr>
                <w:rFonts w:ascii="Times New Roman" w:hAnsi="Times New Roman"/>
                <w:bCs/>
                <w:iCs/>
                <w:smallCaps/>
                <w:sz w:val="20"/>
                <w:szCs w:val="20"/>
              </w:rPr>
            </w:pPr>
            <w:r>
              <w:rPr>
                <w:rFonts w:ascii="Times New Roman" w:hAnsi="Times New Roman"/>
                <w:bCs/>
                <w:iCs/>
                <w:smallCaps/>
                <w:sz w:val="20"/>
                <w:szCs w:val="20"/>
              </w:rPr>
              <w:t xml:space="preserve">в стандартных слитках, соответствующих стандарту «Good Delivery»</w:t>
            </w:r>
            <w:r>
              <w:rPr>
                <w:rFonts w:ascii="Times New Roman" w:hAnsi="Times New Roman"/>
                <w:bCs/>
                <w:iCs/>
                <w:smallCaps/>
                <w:sz w:val="20"/>
                <w:szCs w:val="20"/>
              </w:rPr>
            </w:r>
          </w:p>
        </w:tc>
        <w:tc>
          <w:tcPr>
            <w:tcW w:w="1843" w:type="dxa"/>
            <w:vAlign w:val="top"/>
            <w:textDirection w:val="lrTb"/>
            <w:noWrap w:val="false"/>
          </w:tcPr>
          <w:p>
            <w:pPr>
              <w:pStyle w:val="1152"/>
              <w:jc w:val="center"/>
              <w:tabs>
                <w:tab w:val="left" w:pos="284" w:leader="none"/>
                <w:tab w:val="left" w:pos="993" w:leader="none"/>
              </w:tabs>
              <w:rPr>
                <w:rFonts w:ascii="Times New Roman" w:hAnsi="Times New Roman"/>
                <w:bCs/>
                <w:iCs/>
                <w:smallCaps/>
                <w:sz w:val="20"/>
                <w:szCs w:val="20"/>
              </w:rPr>
            </w:pPr>
            <w:r>
              <w:rPr>
                <w:rFonts w:ascii="Times New Roman" w:hAnsi="Times New Roman"/>
                <w:bCs/>
                <w:iCs/>
                <w:smallCaps/>
                <w:sz w:val="20"/>
                <w:szCs w:val="20"/>
              </w:rPr>
              <w:t xml:space="preserve">Комиссия не взимается</w:t>
            </w:r>
            <w:r>
              <w:rPr>
                <w:rFonts w:ascii="Times New Roman" w:hAnsi="Times New Roman"/>
                <w:bCs/>
                <w:iCs/>
                <w:smallCaps/>
                <w:sz w:val="20"/>
                <w:szCs w:val="20"/>
              </w:rPr>
            </w:r>
          </w:p>
        </w:tc>
        <w:tc>
          <w:tcPr>
            <w:tcW w:w="2268" w:type="dxa"/>
            <w:vAlign w:val="top"/>
            <w:textDirection w:val="lrTb"/>
            <w:noWrap w:val="false"/>
          </w:tcPr>
          <w:p>
            <w:pPr>
              <w:pStyle w:val="1152"/>
              <w:jc w:val="both"/>
              <w:tabs>
                <w:tab w:val="left" w:pos="284" w:leader="none"/>
                <w:tab w:val="left" w:pos="993" w:leader="none"/>
              </w:tabs>
              <w:rPr>
                <w:rFonts w:ascii="Times New Roman" w:hAnsi="Times New Roman"/>
                <w:bCs/>
                <w:iCs/>
                <w:smallCaps/>
                <w:sz w:val="20"/>
                <w:szCs w:val="20"/>
              </w:rPr>
            </w:pPr>
            <w:r>
              <w:rPr>
                <w:rFonts w:ascii="Times New Roman" w:hAnsi="Times New Roman"/>
                <w:bCs/>
                <w:iCs/>
                <w:smallCaps/>
                <w:sz w:val="20"/>
                <w:szCs w:val="20"/>
              </w:rPr>
            </w:r>
            <w:r>
              <w:rPr>
                <w:rFonts w:ascii="Times New Roman" w:hAnsi="Times New Roman"/>
                <w:bCs/>
                <w:iCs/>
                <w:smallCap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52"/>
              <w:jc w:val="center"/>
              <w:tabs>
                <w:tab w:val="left" w:pos="284" w:leader="none"/>
                <w:tab w:val="left" w:pos="993" w:leader="none"/>
              </w:tabs>
              <w:rPr>
                <w:rFonts w:ascii="Times New Roman" w:hAnsi="Times New Roman"/>
                <w:bCs/>
                <w:iCs/>
                <w:smallCaps/>
                <w:sz w:val="20"/>
                <w:szCs w:val="20"/>
              </w:rPr>
            </w:pPr>
            <w:r>
              <w:rPr>
                <w:rFonts w:ascii="Times New Roman" w:hAnsi="Times New Roman"/>
                <w:bCs/>
                <w:iCs/>
                <w:smallCaps/>
                <w:sz w:val="20"/>
                <w:szCs w:val="20"/>
              </w:rPr>
              <w:t xml:space="preserve">16.2.1.2.2.</w:t>
            </w:r>
            <w:r>
              <w:rPr>
                <w:rFonts w:ascii="Times New Roman" w:hAnsi="Times New Roman"/>
                <w:bCs/>
                <w:iCs/>
                <w:smallCaps/>
                <w:sz w:val="20"/>
                <w:szCs w:val="20"/>
              </w:rPr>
            </w:r>
          </w:p>
        </w:tc>
        <w:tc>
          <w:tcPr>
            <w:tcW w:w="5103" w:type="dxa"/>
            <w:vAlign w:val="top"/>
            <w:textDirection w:val="lrTb"/>
            <w:noWrap w:val="false"/>
          </w:tcPr>
          <w:p>
            <w:pPr>
              <w:pStyle w:val="1152"/>
              <w:jc w:val="both"/>
              <w:tabs>
                <w:tab w:val="left" w:pos="284" w:leader="none"/>
                <w:tab w:val="left" w:pos="993" w:leader="none"/>
              </w:tabs>
              <w:rPr>
                <w:rFonts w:ascii="Times New Roman" w:hAnsi="Times New Roman"/>
                <w:bCs/>
                <w:iCs/>
                <w:smallCaps/>
                <w:sz w:val="20"/>
                <w:szCs w:val="20"/>
              </w:rPr>
            </w:pPr>
            <w:r>
              <w:rPr>
                <w:rFonts w:ascii="Times New Roman" w:hAnsi="Times New Roman"/>
                <w:bCs/>
                <w:iCs/>
                <w:smallCaps/>
                <w:sz w:val="20"/>
                <w:szCs w:val="20"/>
              </w:rPr>
              <w:t xml:space="preserve">в стандартных слитках, не соответствующих стандарту «Good Delivery»</w:t>
            </w:r>
            <w:r>
              <w:rPr>
                <w:rFonts w:ascii="Times New Roman" w:hAnsi="Times New Roman"/>
                <w:bCs/>
                <w:iCs/>
                <w:smallCaps/>
                <w:sz w:val="20"/>
                <w:szCs w:val="20"/>
              </w:rPr>
            </w:r>
          </w:p>
        </w:tc>
        <w:tc>
          <w:tcPr>
            <w:tcW w:w="1843" w:type="dxa"/>
            <w:vAlign w:val="top"/>
            <w:textDirection w:val="lrTb"/>
            <w:noWrap w:val="false"/>
          </w:tcPr>
          <w:p>
            <w:pPr>
              <w:pStyle w:val="1152"/>
              <w:jc w:val="center"/>
              <w:tabs>
                <w:tab w:val="left" w:pos="284" w:leader="none"/>
                <w:tab w:val="left" w:pos="993" w:leader="none"/>
              </w:tabs>
              <w:rPr>
                <w:rFonts w:ascii="Times New Roman" w:hAnsi="Times New Roman"/>
                <w:bCs/>
                <w:iCs/>
                <w:smallCaps/>
                <w:sz w:val="20"/>
                <w:szCs w:val="20"/>
              </w:rPr>
            </w:pPr>
            <w:r>
              <w:rPr>
                <w:rFonts w:ascii="Times New Roman" w:hAnsi="Times New Roman"/>
                <w:bCs/>
                <w:iCs/>
                <w:smallCaps/>
                <w:sz w:val="20"/>
                <w:szCs w:val="20"/>
              </w:rPr>
              <w:t xml:space="preserve">По согласованию сторон</w:t>
            </w:r>
            <w:r>
              <w:rPr>
                <w:rFonts w:ascii="Times New Roman" w:hAnsi="Times New Roman"/>
                <w:bCs/>
                <w:iCs/>
                <w:smallCaps/>
                <w:sz w:val="20"/>
                <w:szCs w:val="20"/>
              </w:rPr>
            </w:r>
          </w:p>
        </w:tc>
        <w:tc>
          <w:tcPr>
            <w:tcW w:w="2268" w:type="dxa"/>
            <w:vAlign w:val="top"/>
            <w:textDirection w:val="lrTb"/>
            <w:noWrap w:val="false"/>
          </w:tcPr>
          <w:p>
            <w:pPr>
              <w:pStyle w:val="1152"/>
              <w:jc w:val="both"/>
              <w:tabs>
                <w:tab w:val="left" w:pos="284" w:leader="none"/>
                <w:tab w:val="left" w:pos="993" w:leader="none"/>
              </w:tabs>
              <w:rPr>
                <w:rFonts w:ascii="Times New Roman" w:hAnsi="Times New Roman"/>
                <w:bCs/>
                <w:iCs/>
                <w:smallCaps/>
                <w:sz w:val="20"/>
                <w:szCs w:val="20"/>
              </w:rPr>
            </w:pPr>
            <w:r>
              <w:rPr>
                <w:rFonts w:ascii="Times New Roman" w:hAnsi="Times New Roman"/>
                <w:bCs/>
                <w:iCs/>
                <w:smallCaps/>
                <w:sz w:val="20"/>
                <w:szCs w:val="20"/>
              </w:rPr>
              <w:t xml:space="preserve">Взимается в день составления акта приема-передачи драгоценных металлов или акта приема драгоценных металлов</w:t>
            </w:r>
            <w:r>
              <w:rPr>
                <w:rFonts w:ascii="Times New Roman" w:hAnsi="Times New Roman"/>
                <w:bCs/>
                <w:iCs/>
                <w:smallCap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52"/>
              <w:jc w:val="center"/>
              <w:tabs>
                <w:tab w:val="left" w:pos="284" w:leader="none"/>
                <w:tab w:val="left" w:pos="993" w:leader="none"/>
              </w:tabs>
              <w:rPr>
                <w:rFonts w:ascii="Times New Roman" w:hAnsi="Times New Roman"/>
                <w:bCs/>
                <w:iCs/>
                <w:smallCaps/>
                <w:sz w:val="20"/>
                <w:szCs w:val="20"/>
              </w:rPr>
            </w:pPr>
            <w:r>
              <w:rPr>
                <w:rFonts w:ascii="Times New Roman" w:hAnsi="Times New Roman"/>
                <w:bCs/>
                <w:iCs/>
                <w:smallCaps/>
                <w:sz w:val="20"/>
                <w:szCs w:val="20"/>
              </w:rPr>
              <w:t xml:space="preserve">16.2.1.2.3.</w:t>
            </w:r>
            <w:r>
              <w:rPr>
                <w:rFonts w:ascii="Times New Roman" w:hAnsi="Times New Roman"/>
                <w:bCs/>
                <w:iCs/>
                <w:smallCaps/>
                <w:sz w:val="20"/>
                <w:szCs w:val="20"/>
              </w:rPr>
            </w:r>
          </w:p>
        </w:tc>
        <w:tc>
          <w:tcPr>
            <w:tcW w:w="5103" w:type="dxa"/>
            <w:vAlign w:val="top"/>
            <w:textDirection w:val="lrTb"/>
            <w:noWrap w:val="false"/>
          </w:tcPr>
          <w:p>
            <w:pPr>
              <w:pStyle w:val="1152"/>
              <w:jc w:val="both"/>
              <w:tabs>
                <w:tab w:val="left" w:pos="284" w:leader="none"/>
                <w:tab w:val="left" w:pos="993" w:leader="none"/>
              </w:tabs>
              <w:rPr>
                <w:rFonts w:ascii="Times New Roman" w:hAnsi="Times New Roman"/>
                <w:bCs/>
                <w:iCs/>
                <w:smallCaps/>
                <w:sz w:val="20"/>
                <w:szCs w:val="20"/>
              </w:rPr>
            </w:pPr>
            <w:r>
              <w:rPr>
                <w:rFonts w:ascii="Times New Roman" w:hAnsi="Times New Roman"/>
                <w:bCs/>
                <w:iCs/>
                <w:smallCaps/>
                <w:sz w:val="20"/>
                <w:szCs w:val="20"/>
              </w:rPr>
              <w:t xml:space="preserve">в мерных слитках</w:t>
            </w:r>
            <w:r>
              <w:rPr>
                <w:rFonts w:ascii="Times New Roman" w:hAnsi="Times New Roman"/>
                <w:bCs/>
                <w:iCs/>
                <w:smallCaps/>
                <w:sz w:val="20"/>
                <w:szCs w:val="20"/>
              </w:rPr>
            </w:r>
          </w:p>
        </w:tc>
        <w:tc>
          <w:tcPr>
            <w:tcW w:w="1843" w:type="dxa"/>
            <w:vAlign w:val="top"/>
            <w:textDirection w:val="lrTb"/>
            <w:noWrap w:val="false"/>
          </w:tcPr>
          <w:p>
            <w:pPr>
              <w:pStyle w:val="1152"/>
              <w:jc w:val="center"/>
              <w:tabs>
                <w:tab w:val="left" w:pos="284" w:leader="none"/>
                <w:tab w:val="left" w:pos="993" w:leader="none"/>
              </w:tabs>
              <w:rPr>
                <w:rFonts w:ascii="Times New Roman" w:hAnsi="Times New Roman"/>
                <w:bCs/>
                <w:iCs/>
                <w:smallCaps/>
                <w:sz w:val="20"/>
                <w:szCs w:val="20"/>
              </w:rPr>
            </w:pPr>
            <w:r>
              <w:rPr>
                <w:rFonts w:ascii="Times New Roman" w:hAnsi="Times New Roman"/>
                <w:bCs/>
                <w:iCs/>
                <w:smallCaps/>
                <w:sz w:val="20"/>
                <w:szCs w:val="20"/>
              </w:rPr>
              <w:t xml:space="preserve">По согласованию сторон</w:t>
            </w:r>
            <w:r>
              <w:rPr>
                <w:rFonts w:ascii="Times New Roman" w:hAnsi="Times New Roman"/>
                <w:bCs/>
                <w:iCs/>
                <w:smallCaps/>
                <w:sz w:val="20"/>
                <w:szCs w:val="20"/>
              </w:rPr>
            </w:r>
          </w:p>
        </w:tc>
        <w:tc>
          <w:tcPr>
            <w:tcW w:w="2268" w:type="dxa"/>
            <w:vAlign w:val="top"/>
            <w:textDirection w:val="lrTb"/>
            <w:noWrap w:val="false"/>
          </w:tcPr>
          <w:p>
            <w:pPr>
              <w:pStyle w:val="1152"/>
              <w:jc w:val="both"/>
              <w:tabs>
                <w:tab w:val="left" w:pos="284" w:leader="none"/>
                <w:tab w:val="left" w:pos="993" w:leader="none"/>
              </w:tabs>
              <w:rPr>
                <w:rFonts w:ascii="Times New Roman" w:hAnsi="Times New Roman"/>
                <w:bCs/>
                <w:iCs/>
                <w:smallCaps/>
                <w:sz w:val="20"/>
                <w:szCs w:val="20"/>
              </w:rPr>
            </w:pPr>
            <w:r>
              <w:rPr>
                <w:rFonts w:ascii="Times New Roman" w:hAnsi="Times New Roman"/>
                <w:bCs/>
                <w:iCs/>
                <w:smallCaps/>
                <w:sz w:val="20"/>
                <w:szCs w:val="20"/>
              </w:rPr>
              <w:t xml:space="preserve">Взимается в день составления акта приема-передачи драгоценных металлов или акта приема драгоценных металлов</w:t>
            </w:r>
            <w:r>
              <w:rPr>
                <w:rFonts w:ascii="Times New Roman" w:hAnsi="Times New Roman"/>
                <w:bCs/>
                <w:iCs/>
                <w:smallCap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52"/>
              <w:jc w:val="center"/>
              <w:spacing w:before="40" w:after="40"/>
              <w:tabs>
                <w:tab w:val="left" w:pos="284" w:leader="none"/>
                <w:tab w:val="left" w:pos="993" w:leader="none"/>
              </w:tabs>
              <w:rPr>
                <w:rFonts w:ascii="Times New Roman" w:hAnsi="Times New Roman"/>
                <w:bCs/>
                <w:iCs/>
                <w:smallCaps/>
                <w:sz w:val="20"/>
                <w:szCs w:val="20"/>
              </w:rPr>
            </w:pPr>
            <w:r>
              <w:rPr>
                <w:rFonts w:ascii="Times New Roman" w:hAnsi="Times New Roman"/>
                <w:bCs/>
                <w:iCs/>
                <w:smallCaps/>
                <w:sz w:val="20"/>
                <w:szCs w:val="20"/>
              </w:rPr>
              <w:t xml:space="preserve">16.2.1.3.</w:t>
            </w:r>
            <w:r>
              <w:rPr>
                <w:rFonts w:ascii="Times New Roman" w:hAnsi="Times New Roman"/>
                <w:bCs/>
                <w:iCs/>
                <w:smallCaps/>
                <w:sz w:val="20"/>
                <w:szCs w:val="20"/>
              </w:rPr>
            </w:r>
          </w:p>
        </w:tc>
        <w:tc>
          <w:tcPr>
            <w:tcW w:w="5103" w:type="dxa"/>
            <w:vAlign w:val="top"/>
            <w:textDirection w:val="lrTb"/>
            <w:noWrap w:val="false"/>
          </w:tcPr>
          <w:p>
            <w:pPr>
              <w:pStyle w:val="1152"/>
              <w:jc w:val="both"/>
              <w:spacing w:before="40" w:after="40"/>
              <w:tabs>
                <w:tab w:val="left" w:pos="284" w:leader="none"/>
                <w:tab w:val="left" w:pos="993" w:leader="none"/>
              </w:tabs>
              <w:rPr>
                <w:rFonts w:ascii="Times New Roman" w:hAnsi="Times New Roman"/>
                <w:bCs/>
                <w:iCs/>
                <w:smallCaps/>
                <w:sz w:val="20"/>
                <w:szCs w:val="20"/>
              </w:rPr>
            </w:pPr>
            <w:r>
              <w:rPr>
                <w:rFonts w:ascii="Times New Roman" w:hAnsi="Times New Roman"/>
                <w:bCs/>
                <w:iCs/>
                <w:smallCaps/>
                <w:sz w:val="20"/>
                <w:szCs w:val="20"/>
              </w:rPr>
              <w:t xml:space="preserve">Металлы платиновой группы</w:t>
            </w:r>
            <w:r>
              <w:rPr>
                <w:rFonts w:ascii="Times New Roman" w:hAnsi="Times New Roman"/>
                <w:bCs/>
                <w:iCs/>
                <w:smallCaps/>
                <w:sz w:val="20"/>
                <w:szCs w:val="20"/>
              </w:rPr>
            </w:r>
          </w:p>
        </w:tc>
        <w:tc>
          <w:tcPr>
            <w:tcW w:w="1843" w:type="dxa"/>
            <w:vAlign w:val="top"/>
            <w:textDirection w:val="lrTb"/>
            <w:noWrap w:val="false"/>
          </w:tcPr>
          <w:p>
            <w:pPr>
              <w:pStyle w:val="1152"/>
              <w:jc w:val="center"/>
              <w:tabs>
                <w:tab w:val="left" w:pos="284" w:leader="none"/>
                <w:tab w:val="left" w:pos="993" w:leader="none"/>
              </w:tabs>
              <w:rPr>
                <w:rFonts w:ascii="Times New Roman" w:hAnsi="Times New Roman"/>
                <w:bCs/>
                <w:iCs/>
                <w:smallCaps/>
                <w:sz w:val="20"/>
                <w:szCs w:val="20"/>
              </w:rPr>
            </w:pPr>
            <w:r>
              <w:rPr>
                <w:rFonts w:ascii="Times New Roman" w:hAnsi="Times New Roman"/>
                <w:bCs/>
                <w:iCs/>
                <w:smallCaps/>
                <w:sz w:val="20"/>
                <w:szCs w:val="20"/>
              </w:rPr>
            </w:r>
            <w:r>
              <w:rPr>
                <w:rFonts w:ascii="Times New Roman" w:hAnsi="Times New Roman"/>
                <w:bCs/>
                <w:iCs/>
                <w:smallCaps/>
                <w:sz w:val="20"/>
                <w:szCs w:val="20"/>
              </w:rPr>
            </w:r>
          </w:p>
        </w:tc>
        <w:tc>
          <w:tcPr>
            <w:tcW w:w="2268" w:type="dxa"/>
            <w:vAlign w:val="top"/>
            <w:textDirection w:val="lrTb"/>
            <w:noWrap w:val="false"/>
          </w:tcPr>
          <w:p>
            <w:pPr>
              <w:pStyle w:val="1152"/>
              <w:jc w:val="both"/>
              <w:tabs>
                <w:tab w:val="left" w:pos="284" w:leader="none"/>
                <w:tab w:val="left" w:pos="993" w:leader="none"/>
              </w:tabs>
              <w:rPr>
                <w:rFonts w:ascii="Times New Roman" w:hAnsi="Times New Roman"/>
                <w:bCs/>
                <w:iCs/>
                <w:smallCaps/>
                <w:sz w:val="20"/>
                <w:szCs w:val="20"/>
              </w:rPr>
            </w:pPr>
            <w:r>
              <w:rPr>
                <w:rFonts w:ascii="Times New Roman" w:hAnsi="Times New Roman"/>
                <w:bCs/>
                <w:iCs/>
                <w:smallCaps/>
                <w:sz w:val="20"/>
                <w:szCs w:val="20"/>
              </w:rPr>
            </w:r>
            <w:r>
              <w:rPr>
                <w:rFonts w:ascii="Times New Roman" w:hAnsi="Times New Roman"/>
                <w:bCs/>
                <w:iCs/>
                <w:smallCap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52"/>
              <w:jc w:val="center"/>
              <w:tabs>
                <w:tab w:val="left" w:pos="284" w:leader="none"/>
                <w:tab w:val="left" w:pos="993" w:leader="none"/>
              </w:tabs>
              <w:rPr>
                <w:rFonts w:ascii="Times New Roman" w:hAnsi="Times New Roman"/>
                <w:bCs/>
                <w:iCs/>
                <w:smallCaps/>
                <w:sz w:val="20"/>
                <w:szCs w:val="20"/>
              </w:rPr>
            </w:pPr>
            <w:r>
              <w:rPr>
                <w:rFonts w:ascii="Times New Roman" w:hAnsi="Times New Roman"/>
                <w:bCs/>
                <w:iCs/>
                <w:smallCaps/>
                <w:sz w:val="20"/>
                <w:szCs w:val="20"/>
              </w:rPr>
              <w:t xml:space="preserve">16.2.1.3.1.</w:t>
            </w:r>
            <w:r>
              <w:rPr>
                <w:rFonts w:ascii="Times New Roman" w:hAnsi="Times New Roman"/>
                <w:bCs/>
                <w:iCs/>
                <w:smallCaps/>
                <w:sz w:val="20"/>
                <w:szCs w:val="20"/>
              </w:rPr>
            </w:r>
          </w:p>
        </w:tc>
        <w:tc>
          <w:tcPr>
            <w:tcW w:w="5103" w:type="dxa"/>
            <w:vAlign w:val="top"/>
            <w:textDirection w:val="lrTb"/>
            <w:noWrap w:val="false"/>
          </w:tcPr>
          <w:p>
            <w:pPr>
              <w:pStyle w:val="1152"/>
              <w:jc w:val="both"/>
              <w:tabs>
                <w:tab w:val="left" w:pos="284" w:leader="none"/>
                <w:tab w:val="left" w:pos="993" w:leader="none"/>
              </w:tabs>
              <w:rPr>
                <w:rFonts w:ascii="Times New Roman" w:hAnsi="Times New Roman"/>
                <w:bCs/>
                <w:iCs/>
                <w:smallCaps/>
                <w:sz w:val="20"/>
                <w:szCs w:val="20"/>
              </w:rPr>
            </w:pPr>
            <w:r>
              <w:rPr>
                <w:rFonts w:ascii="Times New Roman" w:hAnsi="Times New Roman"/>
                <w:bCs/>
                <w:iCs/>
                <w:smallCaps/>
                <w:sz w:val="20"/>
                <w:szCs w:val="20"/>
              </w:rPr>
              <w:t xml:space="preserve">в стандартных слитках</w:t>
            </w:r>
            <w:r>
              <w:rPr>
                <w:rFonts w:ascii="Times New Roman" w:hAnsi="Times New Roman"/>
                <w:bCs/>
                <w:iCs/>
                <w:smallCaps/>
                <w:sz w:val="20"/>
                <w:szCs w:val="20"/>
              </w:rPr>
            </w:r>
          </w:p>
        </w:tc>
        <w:tc>
          <w:tcPr>
            <w:tcW w:w="1843" w:type="dxa"/>
            <w:vAlign w:val="top"/>
            <w:textDirection w:val="lrTb"/>
            <w:noWrap w:val="false"/>
          </w:tcPr>
          <w:p>
            <w:pPr>
              <w:pStyle w:val="1152"/>
              <w:jc w:val="center"/>
              <w:tabs>
                <w:tab w:val="left" w:pos="284" w:leader="none"/>
                <w:tab w:val="left" w:pos="993" w:leader="none"/>
              </w:tabs>
              <w:rPr>
                <w:rFonts w:ascii="Times New Roman" w:hAnsi="Times New Roman"/>
                <w:bCs/>
                <w:iCs/>
                <w:smallCaps/>
                <w:sz w:val="20"/>
                <w:szCs w:val="20"/>
              </w:rPr>
            </w:pPr>
            <w:r>
              <w:rPr>
                <w:rFonts w:ascii="Times New Roman" w:hAnsi="Times New Roman"/>
                <w:bCs/>
                <w:iCs/>
                <w:smallCaps/>
                <w:sz w:val="20"/>
                <w:szCs w:val="20"/>
              </w:rPr>
              <w:t xml:space="preserve">По согласованию сторон</w:t>
            </w:r>
            <w:r>
              <w:rPr>
                <w:rFonts w:ascii="Times New Roman" w:hAnsi="Times New Roman"/>
                <w:bCs/>
                <w:iCs/>
                <w:smallCaps/>
                <w:sz w:val="20"/>
                <w:szCs w:val="20"/>
              </w:rPr>
            </w:r>
          </w:p>
        </w:tc>
        <w:tc>
          <w:tcPr>
            <w:tcW w:w="2268" w:type="dxa"/>
            <w:vAlign w:val="top"/>
            <w:textDirection w:val="lrTb"/>
            <w:noWrap w:val="false"/>
          </w:tcPr>
          <w:p>
            <w:pPr>
              <w:pStyle w:val="1152"/>
              <w:jc w:val="both"/>
              <w:tabs>
                <w:tab w:val="left" w:pos="284" w:leader="none"/>
                <w:tab w:val="left" w:pos="993" w:leader="none"/>
              </w:tabs>
              <w:rPr>
                <w:rFonts w:ascii="Times New Roman" w:hAnsi="Times New Roman"/>
                <w:bCs/>
                <w:iCs/>
                <w:smallCaps/>
                <w:sz w:val="20"/>
                <w:szCs w:val="20"/>
              </w:rPr>
            </w:pPr>
            <w:r>
              <w:rPr>
                <w:rFonts w:ascii="Times New Roman" w:hAnsi="Times New Roman"/>
                <w:bCs/>
                <w:iCs/>
                <w:smallCaps/>
                <w:sz w:val="20"/>
                <w:szCs w:val="20"/>
              </w:rPr>
              <w:t xml:space="preserve">Взимается в день составления акта приема-передачи драгоценных металлов или акта приема драгоценных металлов</w:t>
            </w:r>
            <w:r>
              <w:rPr>
                <w:rFonts w:ascii="Times New Roman" w:hAnsi="Times New Roman"/>
                <w:bCs/>
                <w:iCs/>
                <w:smallCap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52"/>
              <w:jc w:val="center"/>
              <w:tabs>
                <w:tab w:val="left" w:pos="284" w:leader="none"/>
                <w:tab w:val="left" w:pos="993" w:leader="none"/>
              </w:tabs>
              <w:rPr>
                <w:rFonts w:ascii="Times New Roman" w:hAnsi="Times New Roman"/>
                <w:bCs/>
                <w:iCs/>
                <w:smallCaps/>
                <w:sz w:val="20"/>
                <w:szCs w:val="20"/>
              </w:rPr>
            </w:pPr>
            <w:r>
              <w:rPr>
                <w:rFonts w:ascii="Times New Roman" w:hAnsi="Times New Roman"/>
                <w:bCs/>
                <w:iCs/>
                <w:smallCaps/>
                <w:sz w:val="20"/>
                <w:szCs w:val="20"/>
              </w:rPr>
              <w:t xml:space="preserve">16.2.1.3.2.</w:t>
            </w:r>
            <w:r>
              <w:rPr>
                <w:rFonts w:ascii="Times New Roman" w:hAnsi="Times New Roman"/>
                <w:bCs/>
                <w:iCs/>
                <w:smallCaps/>
                <w:sz w:val="20"/>
                <w:szCs w:val="20"/>
              </w:rPr>
            </w:r>
          </w:p>
        </w:tc>
        <w:tc>
          <w:tcPr>
            <w:tcW w:w="5103" w:type="dxa"/>
            <w:vAlign w:val="top"/>
            <w:textDirection w:val="lrTb"/>
            <w:noWrap w:val="false"/>
          </w:tcPr>
          <w:p>
            <w:pPr>
              <w:pStyle w:val="1152"/>
              <w:jc w:val="both"/>
              <w:tabs>
                <w:tab w:val="left" w:pos="284" w:leader="none"/>
                <w:tab w:val="left" w:pos="993" w:leader="none"/>
              </w:tabs>
              <w:rPr>
                <w:rFonts w:ascii="Times New Roman" w:hAnsi="Times New Roman"/>
                <w:bCs/>
                <w:iCs/>
                <w:smallCaps/>
                <w:sz w:val="20"/>
                <w:szCs w:val="20"/>
              </w:rPr>
            </w:pPr>
            <w:r>
              <w:rPr>
                <w:rFonts w:ascii="Times New Roman" w:hAnsi="Times New Roman"/>
                <w:bCs/>
                <w:iCs/>
                <w:smallCaps/>
                <w:sz w:val="20"/>
                <w:szCs w:val="20"/>
              </w:rPr>
              <w:t xml:space="preserve">в мерных слитках</w:t>
            </w:r>
            <w:r>
              <w:rPr>
                <w:rFonts w:ascii="Times New Roman" w:hAnsi="Times New Roman"/>
                <w:bCs/>
                <w:iCs/>
                <w:smallCaps/>
                <w:sz w:val="20"/>
                <w:szCs w:val="20"/>
              </w:rPr>
            </w:r>
          </w:p>
        </w:tc>
        <w:tc>
          <w:tcPr>
            <w:tcW w:w="1843" w:type="dxa"/>
            <w:vAlign w:val="top"/>
            <w:textDirection w:val="lrTb"/>
            <w:noWrap w:val="false"/>
          </w:tcPr>
          <w:p>
            <w:pPr>
              <w:pStyle w:val="1152"/>
              <w:jc w:val="center"/>
              <w:tabs>
                <w:tab w:val="left" w:pos="284" w:leader="none"/>
                <w:tab w:val="left" w:pos="993" w:leader="none"/>
              </w:tabs>
              <w:rPr>
                <w:rFonts w:ascii="Times New Roman" w:hAnsi="Times New Roman"/>
                <w:bCs/>
                <w:iCs/>
                <w:smallCaps/>
                <w:sz w:val="20"/>
                <w:szCs w:val="20"/>
              </w:rPr>
            </w:pPr>
            <w:r>
              <w:rPr>
                <w:rFonts w:ascii="Times New Roman" w:hAnsi="Times New Roman"/>
                <w:bCs/>
                <w:iCs/>
                <w:smallCaps/>
                <w:sz w:val="20"/>
                <w:szCs w:val="20"/>
              </w:rPr>
              <w:t xml:space="preserve">По согласованию сторон</w:t>
            </w:r>
            <w:r>
              <w:rPr>
                <w:rFonts w:ascii="Times New Roman" w:hAnsi="Times New Roman"/>
                <w:bCs/>
                <w:iCs/>
                <w:smallCaps/>
                <w:sz w:val="20"/>
                <w:szCs w:val="20"/>
              </w:rPr>
            </w:r>
          </w:p>
        </w:tc>
        <w:tc>
          <w:tcPr>
            <w:tcW w:w="2268" w:type="dxa"/>
            <w:vAlign w:val="top"/>
            <w:textDirection w:val="lrTb"/>
            <w:noWrap w:val="false"/>
          </w:tcPr>
          <w:p>
            <w:pPr>
              <w:pStyle w:val="1152"/>
              <w:jc w:val="both"/>
              <w:tabs>
                <w:tab w:val="left" w:pos="284" w:leader="none"/>
                <w:tab w:val="left" w:pos="993" w:leader="none"/>
              </w:tabs>
              <w:rPr>
                <w:rFonts w:ascii="Times New Roman" w:hAnsi="Times New Roman"/>
                <w:bCs/>
                <w:iCs/>
                <w:smallCaps/>
                <w:sz w:val="20"/>
                <w:szCs w:val="20"/>
              </w:rPr>
            </w:pPr>
            <w:r>
              <w:rPr>
                <w:rFonts w:ascii="Times New Roman" w:hAnsi="Times New Roman"/>
                <w:bCs/>
                <w:iCs/>
                <w:smallCaps/>
                <w:sz w:val="20"/>
                <w:szCs w:val="20"/>
              </w:rPr>
              <w:t xml:space="preserve">Взимается в день составления акта приема-передачи драгоценных металлов или акта приема драгоценных металлов</w:t>
            </w:r>
            <w:r>
              <w:rPr>
                <w:rFonts w:ascii="Times New Roman" w:hAnsi="Times New Roman"/>
                <w:bCs/>
                <w:iCs/>
                <w:smallCap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52"/>
              <w:jc w:val="center"/>
              <w:spacing w:before="40" w:after="40"/>
              <w:tabs>
                <w:tab w:val="left" w:pos="284" w:leader="none"/>
                <w:tab w:val="left" w:pos="993" w:leader="none"/>
              </w:tabs>
              <w:rPr>
                <w:rFonts w:ascii="Times New Roman" w:hAnsi="Times New Roman"/>
                <w:bCs/>
                <w:iCs/>
                <w:smallCaps/>
                <w:sz w:val="20"/>
                <w:szCs w:val="20"/>
              </w:rPr>
            </w:pPr>
            <w:r>
              <w:rPr>
                <w:rFonts w:ascii="Times New Roman" w:hAnsi="Times New Roman"/>
                <w:bCs/>
                <w:iCs/>
                <w:smallCaps/>
                <w:sz w:val="20"/>
                <w:szCs w:val="20"/>
              </w:rPr>
              <w:t xml:space="preserve">16.2.2.</w:t>
            </w:r>
            <w:r>
              <w:rPr>
                <w:rFonts w:ascii="Times New Roman" w:hAnsi="Times New Roman"/>
                <w:bCs/>
                <w:iCs/>
                <w:smallCaps/>
                <w:sz w:val="20"/>
                <w:szCs w:val="20"/>
              </w:rPr>
            </w:r>
          </w:p>
        </w:tc>
        <w:tc>
          <w:tcPr>
            <w:tcW w:w="5103" w:type="dxa"/>
            <w:vAlign w:val="top"/>
            <w:textDirection w:val="lrTb"/>
            <w:noWrap w:val="false"/>
          </w:tcPr>
          <w:p>
            <w:pPr>
              <w:pStyle w:val="1152"/>
              <w:jc w:val="both"/>
              <w:spacing w:before="40" w:after="40"/>
              <w:tabs>
                <w:tab w:val="left" w:pos="284" w:leader="none"/>
                <w:tab w:val="left" w:pos="993" w:leader="none"/>
              </w:tabs>
              <w:rPr>
                <w:rFonts w:ascii="Times New Roman" w:hAnsi="Times New Roman"/>
                <w:bCs/>
                <w:iCs/>
                <w:smallCaps/>
                <w:sz w:val="20"/>
                <w:szCs w:val="20"/>
              </w:rPr>
            </w:pPr>
            <w:r>
              <w:rPr>
                <w:rFonts w:ascii="Times New Roman" w:hAnsi="Times New Roman"/>
                <w:bCs/>
                <w:iCs/>
                <w:smallCaps/>
                <w:sz w:val="20"/>
                <w:szCs w:val="20"/>
              </w:rPr>
              <w:t xml:space="preserve">Выдача слитков драгоценных металлов со списанием с </w:t>
            </w:r>
            <w:r>
              <w:rPr>
                <w:rFonts w:ascii="Times New Roman" w:hAnsi="Times New Roman"/>
                <w:bCs/>
                <w:iCs/>
                <w:smallCaps/>
                <w:sz w:val="20"/>
                <w:szCs w:val="20"/>
              </w:rPr>
              <w:t xml:space="preserve">банковский счет в драгоценных металлах</w:t>
            </w:r>
            <w:r>
              <w:rPr>
                <w:rFonts w:ascii="Times New Roman" w:hAnsi="Times New Roman"/>
                <w:bCs/>
                <w:iCs/>
                <w:smallCaps/>
                <w:sz w:val="20"/>
                <w:szCs w:val="20"/>
              </w:rPr>
              <w:t xml:space="preserve">:</w:t>
            </w:r>
            <w:r>
              <w:rPr>
                <w:rFonts w:ascii="Times New Roman" w:hAnsi="Times New Roman"/>
                <w:bCs/>
                <w:iCs/>
                <w:smallCaps/>
                <w:sz w:val="20"/>
                <w:szCs w:val="20"/>
              </w:rPr>
            </w:r>
          </w:p>
        </w:tc>
        <w:tc>
          <w:tcPr>
            <w:tcW w:w="1843" w:type="dxa"/>
            <w:vAlign w:val="top"/>
            <w:textDirection w:val="lrTb"/>
            <w:noWrap w:val="false"/>
          </w:tcPr>
          <w:p>
            <w:pPr>
              <w:pStyle w:val="1152"/>
              <w:jc w:val="both"/>
              <w:tabs>
                <w:tab w:val="left" w:pos="284" w:leader="none"/>
                <w:tab w:val="left" w:pos="993" w:leader="none"/>
              </w:tabs>
              <w:rPr>
                <w:rFonts w:ascii="Times New Roman" w:hAnsi="Times New Roman"/>
                <w:bCs/>
                <w:iCs/>
                <w:smallCaps/>
                <w:sz w:val="20"/>
                <w:szCs w:val="20"/>
              </w:rPr>
            </w:pPr>
            <w:r>
              <w:rPr>
                <w:rFonts w:ascii="Times New Roman" w:hAnsi="Times New Roman"/>
                <w:bCs/>
                <w:iCs/>
                <w:smallCaps/>
                <w:sz w:val="20"/>
                <w:szCs w:val="20"/>
              </w:rPr>
            </w:r>
            <w:r>
              <w:rPr>
                <w:rFonts w:ascii="Times New Roman" w:hAnsi="Times New Roman"/>
                <w:bCs/>
                <w:iCs/>
                <w:smallCaps/>
                <w:sz w:val="20"/>
                <w:szCs w:val="20"/>
              </w:rPr>
            </w:r>
          </w:p>
        </w:tc>
        <w:tc>
          <w:tcPr>
            <w:tcW w:w="2268" w:type="dxa"/>
            <w:vAlign w:val="top"/>
            <w:textDirection w:val="lrTb"/>
            <w:noWrap w:val="false"/>
          </w:tcPr>
          <w:p>
            <w:pPr>
              <w:pStyle w:val="1152"/>
              <w:jc w:val="both"/>
              <w:tabs>
                <w:tab w:val="left" w:pos="284" w:leader="none"/>
                <w:tab w:val="left" w:pos="993" w:leader="none"/>
              </w:tabs>
              <w:rPr>
                <w:rFonts w:ascii="Times New Roman" w:hAnsi="Times New Roman"/>
                <w:bCs/>
                <w:iCs/>
                <w:smallCaps/>
                <w:sz w:val="20"/>
                <w:szCs w:val="20"/>
              </w:rPr>
            </w:pPr>
            <w:r>
              <w:rPr>
                <w:rFonts w:ascii="Times New Roman" w:hAnsi="Times New Roman"/>
                <w:bCs/>
                <w:iCs/>
                <w:smallCaps/>
                <w:sz w:val="20"/>
                <w:szCs w:val="20"/>
              </w:rPr>
            </w:r>
            <w:r>
              <w:rPr>
                <w:rFonts w:ascii="Times New Roman" w:hAnsi="Times New Roman"/>
                <w:bCs/>
                <w:iCs/>
                <w:smallCap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52"/>
              <w:jc w:val="center"/>
              <w:spacing w:before="40" w:after="40"/>
              <w:tabs>
                <w:tab w:val="left" w:pos="284" w:leader="none"/>
                <w:tab w:val="left" w:pos="993" w:leader="none"/>
              </w:tabs>
              <w:rPr>
                <w:rFonts w:ascii="Times New Roman" w:hAnsi="Times New Roman"/>
                <w:bCs/>
                <w:iCs/>
                <w:smallCaps/>
                <w:sz w:val="20"/>
                <w:szCs w:val="20"/>
              </w:rPr>
            </w:pPr>
            <w:r>
              <w:rPr>
                <w:rFonts w:ascii="Times New Roman" w:hAnsi="Times New Roman"/>
                <w:bCs/>
                <w:iCs/>
                <w:smallCaps/>
                <w:sz w:val="20"/>
                <w:szCs w:val="20"/>
              </w:rPr>
              <w:t xml:space="preserve">16.2.2.1.</w:t>
            </w:r>
            <w:r>
              <w:rPr>
                <w:rFonts w:ascii="Times New Roman" w:hAnsi="Times New Roman"/>
                <w:bCs/>
                <w:iCs/>
                <w:smallCaps/>
                <w:sz w:val="20"/>
                <w:szCs w:val="20"/>
              </w:rPr>
            </w:r>
          </w:p>
        </w:tc>
        <w:tc>
          <w:tcPr>
            <w:tcW w:w="5103" w:type="dxa"/>
            <w:vAlign w:val="top"/>
            <w:textDirection w:val="lrTb"/>
            <w:noWrap w:val="false"/>
          </w:tcPr>
          <w:p>
            <w:pPr>
              <w:pStyle w:val="1152"/>
              <w:jc w:val="both"/>
              <w:spacing w:before="40" w:after="40"/>
              <w:tabs>
                <w:tab w:val="left" w:pos="284" w:leader="none"/>
                <w:tab w:val="left" w:pos="993" w:leader="none"/>
              </w:tabs>
              <w:rPr>
                <w:rFonts w:ascii="Times New Roman" w:hAnsi="Times New Roman"/>
                <w:bCs/>
                <w:iCs/>
                <w:smallCaps/>
                <w:sz w:val="20"/>
                <w:szCs w:val="20"/>
              </w:rPr>
            </w:pPr>
            <w:r>
              <w:rPr>
                <w:rFonts w:ascii="Times New Roman" w:hAnsi="Times New Roman"/>
                <w:bCs/>
                <w:iCs/>
                <w:smallCaps/>
                <w:sz w:val="20"/>
                <w:szCs w:val="20"/>
              </w:rPr>
              <w:t xml:space="preserve">Золото</w:t>
            </w:r>
            <w:r>
              <w:rPr>
                <w:rFonts w:ascii="Times New Roman" w:hAnsi="Times New Roman"/>
                <w:bCs/>
                <w:iCs/>
                <w:smallCaps/>
                <w:sz w:val="20"/>
                <w:szCs w:val="20"/>
              </w:rPr>
            </w:r>
          </w:p>
        </w:tc>
        <w:tc>
          <w:tcPr>
            <w:tcW w:w="1843" w:type="dxa"/>
            <w:vAlign w:val="top"/>
            <w:textDirection w:val="lrTb"/>
            <w:noWrap w:val="false"/>
          </w:tcPr>
          <w:p>
            <w:pPr>
              <w:pStyle w:val="1152"/>
              <w:jc w:val="both"/>
              <w:tabs>
                <w:tab w:val="left" w:pos="284" w:leader="none"/>
                <w:tab w:val="left" w:pos="993" w:leader="none"/>
              </w:tabs>
              <w:rPr>
                <w:rFonts w:ascii="Times New Roman" w:hAnsi="Times New Roman"/>
                <w:bCs/>
                <w:iCs/>
                <w:smallCaps/>
                <w:sz w:val="20"/>
                <w:szCs w:val="20"/>
              </w:rPr>
            </w:pPr>
            <w:r>
              <w:rPr>
                <w:rFonts w:ascii="Times New Roman" w:hAnsi="Times New Roman"/>
                <w:bCs/>
                <w:iCs/>
                <w:smallCaps/>
                <w:sz w:val="20"/>
                <w:szCs w:val="20"/>
              </w:rPr>
            </w:r>
            <w:r>
              <w:rPr>
                <w:rFonts w:ascii="Times New Roman" w:hAnsi="Times New Roman"/>
                <w:bCs/>
                <w:iCs/>
                <w:smallCaps/>
                <w:sz w:val="20"/>
                <w:szCs w:val="20"/>
              </w:rPr>
            </w:r>
          </w:p>
        </w:tc>
        <w:tc>
          <w:tcPr>
            <w:tcW w:w="2268" w:type="dxa"/>
            <w:vAlign w:val="top"/>
            <w:textDirection w:val="lrTb"/>
            <w:noWrap w:val="false"/>
          </w:tcPr>
          <w:p>
            <w:pPr>
              <w:pStyle w:val="1152"/>
              <w:jc w:val="both"/>
              <w:tabs>
                <w:tab w:val="left" w:pos="284" w:leader="none"/>
                <w:tab w:val="left" w:pos="993" w:leader="none"/>
              </w:tabs>
              <w:rPr>
                <w:rFonts w:ascii="Times New Roman" w:hAnsi="Times New Roman"/>
                <w:bCs/>
                <w:iCs/>
                <w:smallCaps/>
                <w:sz w:val="20"/>
                <w:szCs w:val="20"/>
              </w:rPr>
            </w:pPr>
            <w:r>
              <w:rPr>
                <w:rFonts w:ascii="Times New Roman" w:hAnsi="Times New Roman"/>
                <w:bCs/>
                <w:iCs/>
                <w:smallCaps/>
                <w:sz w:val="20"/>
                <w:szCs w:val="20"/>
              </w:rPr>
            </w:r>
            <w:r>
              <w:rPr>
                <w:rFonts w:ascii="Times New Roman" w:hAnsi="Times New Roman"/>
                <w:bCs/>
                <w:iCs/>
                <w:smallCap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52"/>
              <w:jc w:val="center"/>
              <w:tabs>
                <w:tab w:val="left" w:pos="284" w:leader="none"/>
                <w:tab w:val="left" w:pos="993" w:leader="none"/>
              </w:tabs>
              <w:rPr>
                <w:rFonts w:ascii="Times New Roman" w:hAnsi="Times New Roman"/>
                <w:bCs/>
                <w:iCs/>
                <w:smallCaps/>
                <w:sz w:val="20"/>
                <w:szCs w:val="20"/>
              </w:rPr>
            </w:pPr>
            <w:r>
              <w:rPr>
                <w:rFonts w:ascii="Times New Roman" w:hAnsi="Times New Roman"/>
                <w:bCs/>
                <w:iCs/>
                <w:smallCaps/>
                <w:sz w:val="20"/>
                <w:szCs w:val="20"/>
              </w:rPr>
              <w:t xml:space="preserve">16.2.2.1.1.</w:t>
            </w:r>
            <w:r>
              <w:rPr>
                <w:rFonts w:ascii="Times New Roman" w:hAnsi="Times New Roman"/>
                <w:bCs/>
                <w:iCs/>
                <w:smallCaps/>
                <w:sz w:val="20"/>
                <w:szCs w:val="20"/>
              </w:rPr>
            </w:r>
          </w:p>
        </w:tc>
        <w:tc>
          <w:tcPr>
            <w:tcW w:w="5103" w:type="dxa"/>
            <w:vAlign w:val="top"/>
            <w:textDirection w:val="lrTb"/>
            <w:noWrap w:val="false"/>
          </w:tcPr>
          <w:p>
            <w:pPr>
              <w:pStyle w:val="1152"/>
              <w:jc w:val="both"/>
              <w:tabs>
                <w:tab w:val="left" w:pos="284" w:leader="none"/>
                <w:tab w:val="left" w:pos="993" w:leader="none"/>
              </w:tabs>
              <w:rPr>
                <w:rFonts w:ascii="Times New Roman" w:hAnsi="Times New Roman"/>
                <w:bCs/>
                <w:iCs/>
                <w:smallCaps/>
                <w:sz w:val="20"/>
                <w:szCs w:val="20"/>
              </w:rPr>
            </w:pPr>
            <w:r>
              <w:rPr>
                <w:rFonts w:ascii="Times New Roman" w:hAnsi="Times New Roman"/>
                <w:bCs/>
                <w:iCs/>
                <w:smallCaps/>
                <w:sz w:val="20"/>
                <w:szCs w:val="20"/>
              </w:rPr>
              <w:t xml:space="preserve">в стандартных слитках, соответствующих стандарту «Good Delivery»</w:t>
            </w:r>
            <w:r>
              <w:rPr>
                <w:rFonts w:ascii="Times New Roman" w:hAnsi="Times New Roman"/>
                <w:bCs/>
                <w:iCs/>
                <w:smallCaps/>
                <w:sz w:val="20"/>
                <w:szCs w:val="20"/>
              </w:rPr>
            </w:r>
          </w:p>
        </w:tc>
        <w:tc>
          <w:tcPr>
            <w:tcW w:w="1843" w:type="dxa"/>
            <w:vAlign w:val="top"/>
            <w:textDirection w:val="lrTb"/>
            <w:noWrap w:val="false"/>
          </w:tcPr>
          <w:p>
            <w:pPr>
              <w:pStyle w:val="1152"/>
              <w:jc w:val="center"/>
              <w:tabs>
                <w:tab w:val="left" w:pos="284" w:leader="none"/>
                <w:tab w:val="left" w:pos="993" w:leader="none"/>
              </w:tabs>
              <w:rPr>
                <w:rFonts w:ascii="Times New Roman" w:hAnsi="Times New Roman"/>
                <w:bCs/>
                <w:iCs/>
                <w:smallCaps/>
                <w:sz w:val="20"/>
                <w:szCs w:val="20"/>
              </w:rPr>
            </w:pPr>
            <w:r>
              <w:rPr>
                <w:rFonts w:ascii="Times New Roman" w:hAnsi="Times New Roman"/>
                <w:bCs/>
                <w:iCs/>
                <w:smallCaps/>
                <w:sz w:val="20"/>
                <w:szCs w:val="20"/>
              </w:rPr>
              <w:t xml:space="preserve">0,05 % </w:t>
              <w:br w:type="textWrapping" w:clear="all"/>
              <w:t xml:space="preserve">от стоимости драгоценного металла</w:t>
            </w:r>
            <w:r>
              <w:rPr>
                <w:rStyle w:val="1162"/>
                <w:bCs/>
                <w:iCs/>
                <w:smallCaps/>
                <w:sz w:val="20"/>
                <w:szCs w:val="20"/>
              </w:rPr>
              <w:footnoteReference w:id="11"/>
            </w:r>
            <w:r>
              <w:rPr>
                <w:rFonts w:ascii="Times New Roman" w:hAnsi="Times New Roman"/>
                <w:bCs/>
                <w:iCs/>
                <w:smallCaps/>
                <w:sz w:val="20"/>
                <w:szCs w:val="20"/>
              </w:rPr>
            </w:r>
            <w:r>
              <w:rPr>
                <w:rFonts w:ascii="Times New Roman" w:hAnsi="Times New Roman"/>
                <w:bCs/>
                <w:iCs/>
                <w:smallCaps/>
                <w:sz w:val="20"/>
                <w:szCs w:val="20"/>
              </w:rPr>
            </w:r>
          </w:p>
        </w:tc>
        <w:tc>
          <w:tcPr>
            <w:tcW w:w="2268" w:type="dxa"/>
            <w:vAlign w:val="top"/>
            <w:textDirection w:val="lrTb"/>
            <w:noWrap w:val="false"/>
          </w:tcPr>
          <w:p>
            <w:pPr>
              <w:pStyle w:val="1152"/>
              <w:jc w:val="both"/>
              <w:tabs>
                <w:tab w:val="left" w:pos="284" w:leader="none"/>
                <w:tab w:val="left" w:pos="993" w:leader="none"/>
              </w:tabs>
              <w:rPr>
                <w:rFonts w:ascii="Times New Roman" w:hAnsi="Times New Roman"/>
                <w:bCs/>
                <w:iCs/>
                <w:smallCaps/>
                <w:sz w:val="20"/>
                <w:szCs w:val="20"/>
              </w:rPr>
            </w:pPr>
            <w:r>
              <w:rPr>
                <w:rFonts w:ascii="Times New Roman" w:hAnsi="Times New Roman"/>
                <w:bCs/>
                <w:iCs/>
                <w:smallCaps/>
                <w:sz w:val="20"/>
                <w:szCs w:val="20"/>
              </w:rPr>
              <w:t xml:space="preserve">Взимается в день составления акта приема-передачи драгоценных металлов </w:t>
            </w:r>
            <w:r>
              <w:rPr>
                <w:rFonts w:ascii="Times New Roman" w:hAnsi="Times New Roman"/>
                <w:bCs/>
                <w:iCs/>
                <w:smallCap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52"/>
              <w:jc w:val="center"/>
              <w:tabs>
                <w:tab w:val="left" w:pos="284" w:leader="none"/>
                <w:tab w:val="left" w:pos="993" w:leader="none"/>
              </w:tabs>
              <w:rPr>
                <w:rFonts w:ascii="Times New Roman" w:hAnsi="Times New Roman"/>
                <w:bCs/>
                <w:iCs/>
                <w:smallCaps/>
                <w:sz w:val="20"/>
                <w:szCs w:val="20"/>
              </w:rPr>
            </w:pPr>
            <w:r>
              <w:rPr>
                <w:rFonts w:ascii="Times New Roman" w:hAnsi="Times New Roman"/>
                <w:bCs/>
                <w:iCs/>
                <w:smallCaps/>
                <w:sz w:val="20"/>
                <w:szCs w:val="20"/>
              </w:rPr>
              <w:t xml:space="preserve">16.2.2.1.2.</w:t>
            </w:r>
            <w:r>
              <w:rPr>
                <w:rFonts w:ascii="Times New Roman" w:hAnsi="Times New Roman"/>
                <w:bCs/>
                <w:iCs/>
                <w:smallCaps/>
                <w:sz w:val="20"/>
                <w:szCs w:val="20"/>
              </w:rPr>
            </w:r>
          </w:p>
        </w:tc>
        <w:tc>
          <w:tcPr>
            <w:tcW w:w="5103" w:type="dxa"/>
            <w:vAlign w:val="top"/>
            <w:textDirection w:val="lrTb"/>
            <w:noWrap w:val="false"/>
          </w:tcPr>
          <w:p>
            <w:pPr>
              <w:pStyle w:val="1152"/>
              <w:jc w:val="both"/>
              <w:tabs>
                <w:tab w:val="left" w:pos="284" w:leader="none"/>
                <w:tab w:val="left" w:pos="993" w:leader="none"/>
              </w:tabs>
              <w:rPr>
                <w:rFonts w:ascii="Times New Roman" w:hAnsi="Times New Roman"/>
                <w:bCs/>
                <w:iCs/>
                <w:smallCaps/>
                <w:sz w:val="20"/>
                <w:szCs w:val="20"/>
              </w:rPr>
            </w:pPr>
            <w:r>
              <w:rPr>
                <w:rFonts w:ascii="Times New Roman" w:hAnsi="Times New Roman"/>
                <w:bCs/>
                <w:iCs/>
                <w:smallCaps/>
                <w:sz w:val="20"/>
                <w:szCs w:val="20"/>
              </w:rPr>
              <w:t xml:space="preserve">в стандартных слитках, не соответствующих стандарту «Good Delivery»</w:t>
            </w:r>
            <w:r>
              <w:rPr>
                <w:rFonts w:ascii="Times New Roman" w:hAnsi="Times New Roman"/>
                <w:bCs/>
                <w:iCs/>
                <w:smallCaps/>
                <w:sz w:val="20"/>
                <w:szCs w:val="20"/>
              </w:rPr>
            </w:r>
          </w:p>
        </w:tc>
        <w:tc>
          <w:tcPr>
            <w:tcW w:w="1843" w:type="dxa"/>
            <w:vAlign w:val="top"/>
            <w:textDirection w:val="lrTb"/>
            <w:noWrap w:val="false"/>
          </w:tcPr>
          <w:p>
            <w:pPr>
              <w:pStyle w:val="1152"/>
              <w:jc w:val="center"/>
              <w:tabs>
                <w:tab w:val="left" w:pos="284" w:leader="none"/>
                <w:tab w:val="left" w:pos="993" w:leader="none"/>
              </w:tabs>
              <w:rPr>
                <w:rFonts w:ascii="Times New Roman" w:hAnsi="Times New Roman"/>
                <w:bCs/>
                <w:iCs/>
                <w:smallCaps/>
                <w:sz w:val="20"/>
                <w:szCs w:val="20"/>
              </w:rPr>
            </w:pPr>
            <w:r>
              <w:rPr>
                <w:rFonts w:ascii="Times New Roman" w:hAnsi="Times New Roman"/>
                <w:bCs/>
                <w:iCs/>
                <w:smallCaps/>
                <w:sz w:val="20"/>
                <w:szCs w:val="20"/>
              </w:rPr>
              <w:t xml:space="preserve">По согласованию сторон</w:t>
            </w:r>
            <w:r>
              <w:rPr>
                <w:rFonts w:ascii="Times New Roman" w:hAnsi="Times New Roman"/>
                <w:bCs/>
                <w:iCs/>
                <w:smallCaps/>
                <w:sz w:val="20"/>
                <w:szCs w:val="20"/>
              </w:rPr>
            </w:r>
          </w:p>
        </w:tc>
        <w:tc>
          <w:tcPr>
            <w:tcW w:w="2268" w:type="dxa"/>
            <w:vAlign w:val="top"/>
            <w:textDirection w:val="lrTb"/>
            <w:noWrap w:val="false"/>
          </w:tcPr>
          <w:p>
            <w:pPr>
              <w:pStyle w:val="1152"/>
              <w:jc w:val="both"/>
              <w:tabs>
                <w:tab w:val="left" w:pos="284" w:leader="none"/>
                <w:tab w:val="left" w:pos="993" w:leader="none"/>
              </w:tabs>
              <w:rPr>
                <w:rFonts w:ascii="Times New Roman" w:hAnsi="Times New Roman"/>
                <w:bCs/>
                <w:iCs/>
                <w:smallCaps/>
                <w:sz w:val="20"/>
                <w:szCs w:val="20"/>
              </w:rPr>
            </w:pPr>
            <w:r>
              <w:rPr>
                <w:rFonts w:ascii="Times New Roman" w:hAnsi="Times New Roman"/>
                <w:bCs/>
                <w:iCs/>
                <w:smallCaps/>
                <w:sz w:val="20"/>
                <w:szCs w:val="20"/>
              </w:rPr>
              <w:t xml:space="preserve">Взимается в день составления акта приема-передачи драгоценных металлов</w:t>
            </w:r>
            <w:r>
              <w:rPr>
                <w:rFonts w:ascii="Times New Roman" w:hAnsi="Times New Roman"/>
                <w:bCs/>
                <w:iCs/>
                <w:smallCap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52"/>
              <w:jc w:val="center"/>
              <w:tabs>
                <w:tab w:val="left" w:pos="284" w:leader="none"/>
                <w:tab w:val="left" w:pos="993" w:leader="none"/>
              </w:tabs>
              <w:rPr>
                <w:rFonts w:ascii="Times New Roman" w:hAnsi="Times New Roman"/>
                <w:bCs/>
                <w:iCs/>
                <w:smallCaps/>
                <w:sz w:val="20"/>
                <w:szCs w:val="20"/>
              </w:rPr>
            </w:pPr>
            <w:r>
              <w:rPr>
                <w:rFonts w:ascii="Times New Roman" w:hAnsi="Times New Roman"/>
                <w:bCs/>
                <w:iCs/>
                <w:smallCaps/>
                <w:sz w:val="20"/>
                <w:szCs w:val="20"/>
              </w:rPr>
              <w:t xml:space="preserve">16.2.2.1.3.</w:t>
            </w:r>
            <w:r>
              <w:rPr>
                <w:rFonts w:ascii="Times New Roman" w:hAnsi="Times New Roman"/>
                <w:bCs/>
                <w:iCs/>
                <w:smallCaps/>
                <w:sz w:val="20"/>
                <w:szCs w:val="20"/>
              </w:rPr>
            </w:r>
          </w:p>
        </w:tc>
        <w:tc>
          <w:tcPr>
            <w:tcW w:w="5103" w:type="dxa"/>
            <w:vAlign w:val="top"/>
            <w:textDirection w:val="lrTb"/>
            <w:noWrap w:val="false"/>
          </w:tcPr>
          <w:p>
            <w:pPr>
              <w:pStyle w:val="1152"/>
              <w:jc w:val="both"/>
              <w:tabs>
                <w:tab w:val="left" w:pos="284" w:leader="none"/>
                <w:tab w:val="left" w:pos="993" w:leader="none"/>
              </w:tabs>
              <w:rPr>
                <w:rFonts w:ascii="Times New Roman" w:hAnsi="Times New Roman"/>
                <w:bCs/>
                <w:iCs/>
                <w:smallCaps/>
                <w:sz w:val="20"/>
                <w:szCs w:val="20"/>
              </w:rPr>
            </w:pPr>
            <w:r>
              <w:rPr>
                <w:rFonts w:ascii="Times New Roman" w:hAnsi="Times New Roman"/>
                <w:bCs/>
                <w:iCs/>
                <w:smallCaps/>
                <w:sz w:val="20"/>
                <w:szCs w:val="20"/>
              </w:rPr>
              <w:t xml:space="preserve">в мерных слитках</w:t>
            </w:r>
            <w:r>
              <w:rPr>
                <w:rFonts w:ascii="Times New Roman" w:hAnsi="Times New Roman"/>
                <w:bCs/>
                <w:iCs/>
                <w:smallCaps/>
                <w:sz w:val="20"/>
                <w:szCs w:val="20"/>
              </w:rPr>
            </w:r>
          </w:p>
        </w:tc>
        <w:tc>
          <w:tcPr>
            <w:tcW w:w="1843" w:type="dxa"/>
            <w:vAlign w:val="top"/>
            <w:textDirection w:val="lrTb"/>
            <w:noWrap w:val="false"/>
          </w:tcPr>
          <w:p>
            <w:pPr>
              <w:pStyle w:val="1152"/>
              <w:jc w:val="center"/>
              <w:tabs>
                <w:tab w:val="left" w:pos="284" w:leader="none"/>
                <w:tab w:val="left" w:pos="993" w:leader="none"/>
              </w:tabs>
              <w:rPr>
                <w:rFonts w:ascii="Times New Roman" w:hAnsi="Times New Roman"/>
                <w:bCs/>
                <w:iCs/>
                <w:smallCaps/>
                <w:sz w:val="20"/>
                <w:szCs w:val="20"/>
              </w:rPr>
            </w:pPr>
            <w:r>
              <w:rPr>
                <w:rFonts w:ascii="Times New Roman" w:hAnsi="Times New Roman"/>
                <w:bCs/>
                <w:iCs/>
                <w:smallCaps/>
                <w:sz w:val="20"/>
                <w:szCs w:val="20"/>
              </w:rPr>
              <w:t xml:space="preserve">По согласованию сторон</w:t>
            </w:r>
            <w:r>
              <w:rPr>
                <w:rFonts w:ascii="Times New Roman" w:hAnsi="Times New Roman"/>
                <w:bCs/>
                <w:iCs/>
                <w:smallCaps/>
                <w:sz w:val="20"/>
                <w:szCs w:val="20"/>
              </w:rPr>
            </w:r>
          </w:p>
        </w:tc>
        <w:tc>
          <w:tcPr>
            <w:tcW w:w="2268" w:type="dxa"/>
            <w:vAlign w:val="top"/>
            <w:textDirection w:val="lrTb"/>
            <w:noWrap w:val="false"/>
          </w:tcPr>
          <w:p>
            <w:pPr>
              <w:pStyle w:val="1152"/>
              <w:jc w:val="both"/>
              <w:tabs>
                <w:tab w:val="left" w:pos="284" w:leader="none"/>
                <w:tab w:val="left" w:pos="993" w:leader="none"/>
              </w:tabs>
              <w:rPr>
                <w:rFonts w:ascii="Times New Roman" w:hAnsi="Times New Roman"/>
                <w:bCs/>
                <w:iCs/>
                <w:smallCaps/>
                <w:sz w:val="20"/>
                <w:szCs w:val="20"/>
              </w:rPr>
            </w:pPr>
            <w:r>
              <w:rPr>
                <w:rFonts w:ascii="Times New Roman" w:hAnsi="Times New Roman"/>
                <w:bCs/>
                <w:iCs/>
                <w:smallCaps/>
                <w:sz w:val="20"/>
                <w:szCs w:val="20"/>
              </w:rPr>
              <w:t xml:space="preserve">Взимается в день составления акта приема-передачи драгоценных металлов</w:t>
            </w:r>
            <w:r>
              <w:rPr>
                <w:rFonts w:ascii="Times New Roman" w:hAnsi="Times New Roman"/>
                <w:bCs/>
                <w:iCs/>
                <w:smallCap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52"/>
              <w:jc w:val="center"/>
              <w:spacing w:before="40" w:after="40"/>
              <w:tabs>
                <w:tab w:val="left" w:pos="284" w:leader="none"/>
                <w:tab w:val="left" w:pos="993" w:leader="none"/>
              </w:tabs>
              <w:rPr>
                <w:rFonts w:ascii="Times New Roman" w:hAnsi="Times New Roman"/>
                <w:bCs/>
                <w:iCs/>
                <w:smallCaps/>
                <w:sz w:val="20"/>
                <w:szCs w:val="20"/>
              </w:rPr>
            </w:pPr>
            <w:r>
              <w:rPr>
                <w:rFonts w:ascii="Times New Roman" w:hAnsi="Times New Roman"/>
                <w:bCs/>
                <w:iCs/>
                <w:smallCaps/>
                <w:sz w:val="20"/>
                <w:szCs w:val="20"/>
              </w:rPr>
              <w:t xml:space="preserve">16.2.2.2.</w:t>
            </w:r>
            <w:r>
              <w:rPr>
                <w:rFonts w:ascii="Times New Roman" w:hAnsi="Times New Roman"/>
                <w:bCs/>
                <w:iCs/>
                <w:smallCaps/>
                <w:sz w:val="20"/>
                <w:szCs w:val="20"/>
              </w:rPr>
            </w:r>
          </w:p>
        </w:tc>
        <w:tc>
          <w:tcPr>
            <w:tcW w:w="5103" w:type="dxa"/>
            <w:vAlign w:val="top"/>
            <w:textDirection w:val="lrTb"/>
            <w:noWrap w:val="false"/>
          </w:tcPr>
          <w:p>
            <w:pPr>
              <w:pStyle w:val="1152"/>
              <w:jc w:val="both"/>
              <w:spacing w:before="40" w:after="40"/>
              <w:tabs>
                <w:tab w:val="left" w:pos="284" w:leader="none"/>
                <w:tab w:val="left" w:pos="993" w:leader="none"/>
              </w:tabs>
              <w:rPr>
                <w:rFonts w:ascii="Times New Roman" w:hAnsi="Times New Roman"/>
                <w:bCs/>
                <w:iCs/>
                <w:smallCaps/>
                <w:sz w:val="20"/>
                <w:szCs w:val="20"/>
              </w:rPr>
            </w:pPr>
            <w:r>
              <w:rPr>
                <w:rFonts w:ascii="Times New Roman" w:hAnsi="Times New Roman"/>
                <w:bCs/>
                <w:iCs/>
                <w:smallCaps/>
                <w:sz w:val="20"/>
                <w:szCs w:val="20"/>
              </w:rPr>
              <w:t xml:space="preserve">Серебро</w:t>
            </w:r>
            <w:r>
              <w:rPr>
                <w:rFonts w:ascii="Times New Roman" w:hAnsi="Times New Roman"/>
                <w:bCs/>
                <w:iCs/>
                <w:smallCaps/>
                <w:sz w:val="20"/>
                <w:szCs w:val="20"/>
              </w:rPr>
            </w:r>
          </w:p>
        </w:tc>
        <w:tc>
          <w:tcPr>
            <w:tcW w:w="1843" w:type="dxa"/>
            <w:vAlign w:val="top"/>
            <w:textDirection w:val="lrTb"/>
            <w:noWrap w:val="false"/>
          </w:tcPr>
          <w:p>
            <w:pPr>
              <w:pStyle w:val="1152"/>
              <w:jc w:val="both"/>
              <w:tabs>
                <w:tab w:val="left" w:pos="284" w:leader="none"/>
                <w:tab w:val="left" w:pos="993" w:leader="none"/>
              </w:tabs>
              <w:rPr>
                <w:rFonts w:ascii="Times New Roman" w:hAnsi="Times New Roman"/>
                <w:bCs/>
                <w:iCs/>
                <w:smallCaps/>
                <w:sz w:val="20"/>
                <w:szCs w:val="20"/>
              </w:rPr>
            </w:pPr>
            <w:r>
              <w:rPr>
                <w:rFonts w:ascii="Times New Roman" w:hAnsi="Times New Roman"/>
                <w:bCs/>
                <w:iCs/>
                <w:smallCaps/>
                <w:sz w:val="20"/>
                <w:szCs w:val="20"/>
              </w:rPr>
            </w:r>
            <w:r>
              <w:rPr>
                <w:rFonts w:ascii="Times New Roman" w:hAnsi="Times New Roman"/>
                <w:bCs/>
                <w:iCs/>
                <w:smallCaps/>
                <w:sz w:val="20"/>
                <w:szCs w:val="20"/>
              </w:rPr>
            </w:r>
          </w:p>
        </w:tc>
        <w:tc>
          <w:tcPr>
            <w:tcW w:w="2268" w:type="dxa"/>
            <w:vAlign w:val="top"/>
            <w:textDirection w:val="lrTb"/>
            <w:noWrap w:val="false"/>
          </w:tcPr>
          <w:p>
            <w:pPr>
              <w:pStyle w:val="1152"/>
              <w:jc w:val="both"/>
              <w:tabs>
                <w:tab w:val="left" w:pos="284" w:leader="none"/>
                <w:tab w:val="left" w:pos="993" w:leader="none"/>
              </w:tabs>
              <w:rPr>
                <w:rFonts w:ascii="Times New Roman" w:hAnsi="Times New Roman"/>
                <w:bCs/>
                <w:iCs/>
                <w:smallCaps/>
                <w:sz w:val="20"/>
                <w:szCs w:val="20"/>
              </w:rPr>
            </w:pPr>
            <w:r>
              <w:rPr>
                <w:rFonts w:ascii="Times New Roman" w:hAnsi="Times New Roman"/>
                <w:bCs/>
                <w:iCs/>
                <w:smallCaps/>
                <w:sz w:val="20"/>
                <w:szCs w:val="20"/>
              </w:rPr>
            </w:r>
            <w:r>
              <w:rPr>
                <w:rFonts w:ascii="Times New Roman" w:hAnsi="Times New Roman"/>
                <w:bCs/>
                <w:iCs/>
                <w:smallCap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52"/>
              <w:jc w:val="center"/>
              <w:tabs>
                <w:tab w:val="left" w:pos="284" w:leader="none"/>
                <w:tab w:val="left" w:pos="993" w:leader="none"/>
              </w:tabs>
              <w:rPr>
                <w:rFonts w:ascii="Times New Roman" w:hAnsi="Times New Roman"/>
                <w:bCs/>
                <w:iCs/>
                <w:smallCaps/>
                <w:sz w:val="20"/>
                <w:szCs w:val="20"/>
              </w:rPr>
            </w:pPr>
            <w:r>
              <w:rPr>
                <w:rFonts w:ascii="Times New Roman" w:hAnsi="Times New Roman"/>
                <w:bCs/>
                <w:iCs/>
                <w:smallCaps/>
                <w:sz w:val="20"/>
                <w:szCs w:val="20"/>
              </w:rPr>
              <w:t xml:space="preserve">16.2.2.2.1.</w:t>
            </w:r>
            <w:r>
              <w:rPr>
                <w:rFonts w:ascii="Times New Roman" w:hAnsi="Times New Roman"/>
                <w:bCs/>
                <w:iCs/>
                <w:smallCaps/>
                <w:sz w:val="20"/>
                <w:szCs w:val="20"/>
              </w:rPr>
            </w:r>
          </w:p>
        </w:tc>
        <w:tc>
          <w:tcPr>
            <w:tcW w:w="5103" w:type="dxa"/>
            <w:vAlign w:val="top"/>
            <w:textDirection w:val="lrTb"/>
            <w:noWrap w:val="false"/>
          </w:tcPr>
          <w:p>
            <w:pPr>
              <w:pStyle w:val="1152"/>
              <w:jc w:val="both"/>
              <w:tabs>
                <w:tab w:val="left" w:pos="284" w:leader="none"/>
                <w:tab w:val="left" w:pos="993" w:leader="none"/>
              </w:tabs>
              <w:rPr>
                <w:rFonts w:ascii="Times New Roman" w:hAnsi="Times New Roman"/>
                <w:bCs/>
                <w:iCs/>
                <w:smallCaps/>
                <w:sz w:val="20"/>
                <w:szCs w:val="20"/>
              </w:rPr>
            </w:pPr>
            <w:r>
              <w:rPr>
                <w:rFonts w:ascii="Times New Roman" w:hAnsi="Times New Roman"/>
                <w:bCs/>
                <w:iCs/>
                <w:smallCaps/>
                <w:sz w:val="20"/>
                <w:szCs w:val="20"/>
              </w:rPr>
              <w:t xml:space="preserve">в стандартных слитках, соответствующих стандарту «Good Delivery»</w:t>
            </w:r>
            <w:r>
              <w:rPr>
                <w:rFonts w:ascii="Times New Roman" w:hAnsi="Times New Roman"/>
                <w:bCs/>
                <w:iCs/>
                <w:smallCaps/>
                <w:sz w:val="20"/>
                <w:szCs w:val="20"/>
              </w:rPr>
            </w:r>
          </w:p>
        </w:tc>
        <w:tc>
          <w:tcPr>
            <w:tcW w:w="1843" w:type="dxa"/>
            <w:vAlign w:val="top"/>
            <w:textDirection w:val="lrTb"/>
            <w:noWrap w:val="false"/>
          </w:tcPr>
          <w:p>
            <w:pPr>
              <w:pStyle w:val="1152"/>
              <w:jc w:val="center"/>
              <w:tabs>
                <w:tab w:val="left" w:pos="284" w:leader="none"/>
                <w:tab w:val="left" w:pos="993" w:leader="none"/>
              </w:tabs>
              <w:rPr>
                <w:rFonts w:ascii="Times New Roman" w:hAnsi="Times New Roman"/>
                <w:bCs/>
                <w:iCs/>
                <w:smallCaps/>
                <w:sz w:val="20"/>
                <w:szCs w:val="20"/>
              </w:rPr>
            </w:pPr>
            <w:r>
              <w:rPr>
                <w:rFonts w:ascii="Times New Roman" w:hAnsi="Times New Roman"/>
                <w:bCs/>
                <w:iCs/>
                <w:smallCaps/>
                <w:sz w:val="20"/>
                <w:szCs w:val="20"/>
              </w:rPr>
              <w:t xml:space="preserve">0,50 % </w:t>
              <w:br w:type="textWrapping" w:clear="all"/>
              <w:t xml:space="preserve">от стоимости драгоценного металла</w:t>
            </w:r>
            <w:r>
              <w:rPr>
                <w:rFonts w:ascii="Times New Roman" w:hAnsi="Times New Roman"/>
                <w:bCs/>
                <w:iCs/>
                <w:smallCaps/>
                <w:sz w:val="20"/>
                <w:szCs w:val="20"/>
              </w:rPr>
            </w:r>
          </w:p>
        </w:tc>
        <w:tc>
          <w:tcPr>
            <w:tcW w:w="2268" w:type="dxa"/>
            <w:vAlign w:val="top"/>
            <w:textDirection w:val="lrTb"/>
            <w:noWrap w:val="false"/>
          </w:tcPr>
          <w:p>
            <w:pPr>
              <w:pStyle w:val="1152"/>
              <w:jc w:val="both"/>
              <w:tabs>
                <w:tab w:val="left" w:pos="284" w:leader="none"/>
                <w:tab w:val="left" w:pos="993" w:leader="none"/>
              </w:tabs>
              <w:rPr>
                <w:rFonts w:ascii="Times New Roman" w:hAnsi="Times New Roman"/>
                <w:bCs/>
                <w:iCs/>
                <w:smallCaps/>
                <w:sz w:val="20"/>
                <w:szCs w:val="20"/>
              </w:rPr>
            </w:pPr>
            <w:r>
              <w:rPr>
                <w:rFonts w:ascii="Times New Roman" w:hAnsi="Times New Roman"/>
                <w:bCs/>
                <w:iCs/>
                <w:smallCaps/>
                <w:sz w:val="20"/>
                <w:szCs w:val="20"/>
              </w:rPr>
              <w:t xml:space="preserve">Взимается в день составления акта приема-передачи драгоценных металлов</w:t>
            </w:r>
            <w:r>
              <w:rPr>
                <w:rFonts w:ascii="Times New Roman" w:hAnsi="Times New Roman"/>
                <w:bCs/>
                <w:iCs/>
                <w:smallCap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52"/>
              <w:jc w:val="center"/>
              <w:tabs>
                <w:tab w:val="left" w:pos="284" w:leader="none"/>
                <w:tab w:val="left" w:pos="993" w:leader="none"/>
              </w:tabs>
              <w:rPr>
                <w:rFonts w:ascii="Times New Roman" w:hAnsi="Times New Roman"/>
                <w:bCs/>
                <w:iCs/>
                <w:smallCaps/>
                <w:sz w:val="20"/>
                <w:szCs w:val="20"/>
              </w:rPr>
            </w:pPr>
            <w:r>
              <w:rPr>
                <w:rFonts w:ascii="Times New Roman" w:hAnsi="Times New Roman"/>
                <w:bCs/>
                <w:iCs/>
                <w:smallCaps/>
                <w:sz w:val="20"/>
                <w:szCs w:val="20"/>
              </w:rPr>
              <w:t xml:space="preserve">16.2.2.2.2.</w:t>
            </w:r>
            <w:r>
              <w:rPr>
                <w:rFonts w:ascii="Times New Roman" w:hAnsi="Times New Roman"/>
                <w:bCs/>
                <w:iCs/>
                <w:smallCaps/>
                <w:sz w:val="20"/>
                <w:szCs w:val="20"/>
              </w:rPr>
            </w:r>
          </w:p>
        </w:tc>
        <w:tc>
          <w:tcPr>
            <w:tcW w:w="5103" w:type="dxa"/>
            <w:vAlign w:val="top"/>
            <w:textDirection w:val="lrTb"/>
            <w:noWrap w:val="false"/>
          </w:tcPr>
          <w:p>
            <w:pPr>
              <w:pStyle w:val="1152"/>
              <w:jc w:val="both"/>
              <w:tabs>
                <w:tab w:val="left" w:pos="284" w:leader="none"/>
                <w:tab w:val="left" w:pos="993" w:leader="none"/>
              </w:tabs>
              <w:rPr>
                <w:rFonts w:ascii="Times New Roman" w:hAnsi="Times New Roman"/>
                <w:bCs/>
                <w:iCs/>
                <w:smallCaps/>
                <w:sz w:val="20"/>
                <w:szCs w:val="20"/>
              </w:rPr>
            </w:pPr>
            <w:r>
              <w:rPr>
                <w:rFonts w:ascii="Times New Roman" w:hAnsi="Times New Roman"/>
                <w:bCs/>
                <w:iCs/>
                <w:smallCaps/>
                <w:sz w:val="20"/>
                <w:szCs w:val="20"/>
              </w:rPr>
              <w:t xml:space="preserve">в стандартных слитках, не соответствующих стандарту «Good Delivery»</w:t>
            </w:r>
            <w:r>
              <w:rPr>
                <w:rFonts w:ascii="Times New Roman" w:hAnsi="Times New Roman"/>
                <w:bCs/>
                <w:iCs/>
                <w:smallCaps/>
                <w:sz w:val="20"/>
                <w:szCs w:val="20"/>
              </w:rPr>
            </w:r>
          </w:p>
        </w:tc>
        <w:tc>
          <w:tcPr>
            <w:tcW w:w="1843" w:type="dxa"/>
            <w:vAlign w:val="top"/>
            <w:textDirection w:val="lrTb"/>
            <w:noWrap w:val="false"/>
          </w:tcPr>
          <w:p>
            <w:pPr>
              <w:pStyle w:val="1152"/>
              <w:jc w:val="center"/>
              <w:tabs>
                <w:tab w:val="left" w:pos="284" w:leader="none"/>
                <w:tab w:val="left" w:pos="993" w:leader="none"/>
              </w:tabs>
              <w:rPr>
                <w:rFonts w:ascii="Times New Roman" w:hAnsi="Times New Roman"/>
                <w:bCs/>
                <w:iCs/>
                <w:smallCaps/>
                <w:sz w:val="20"/>
                <w:szCs w:val="20"/>
              </w:rPr>
            </w:pPr>
            <w:r>
              <w:rPr>
                <w:rFonts w:ascii="Times New Roman" w:hAnsi="Times New Roman"/>
                <w:bCs/>
                <w:iCs/>
                <w:smallCaps/>
                <w:sz w:val="20"/>
                <w:szCs w:val="20"/>
              </w:rPr>
              <w:t xml:space="preserve">По согласованию сторон</w:t>
            </w:r>
            <w:r>
              <w:rPr>
                <w:rFonts w:ascii="Times New Roman" w:hAnsi="Times New Roman"/>
                <w:bCs/>
                <w:iCs/>
                <w:smallCaps/>
                <w:sz w:val="20"/>
                <w:szCs w:val="20"/>
              </w:rPr>
            </w:r>
          </w:p>
        </w:tc>
        <w:tc>
          <w:tcPr>
            <w:tcW w:w="2268" w:type="dxa"/>
            <w:vAlign w:val="top"/>
            <w:textDirection w:val="lrTb"/>
            <w:noWrap w:val="false"/>
          </w:tcPr>
          <w:p>
            <w:pPr>
              <w:pStyle w:val="1152"/>
              <w:jc w:val="both"/>
              <w:tabs>
                <w:tab w:val="left" w:pos="284" w:leader="none"/>
                <w:tab w:val="left" w:pos="993" w:leader="none"/>
              </w:tabs>
              <w:rPr>
                <w:rFonts w:ascii="Times New Roman" w:hAnsi="Times New Roman"/>
                <w:bCs/>
                <w:iCs/>
                <w:smallCaps/>
                <w:sz w:val="20"/>
                <w:szCs w:val="20"/>
              </w:rPr>
            </w:pPr>
            <w:r>
              <w:rPr>
                <w:rFonts w:ascii="Times New Roman" w:hAnsi="Times New Roman"/>
                <w:bCs/>
                <w:iCs/>
                <w:smallCaps/>
                <w:sz w:val="20"/>
                <w:szCs w:val="20"/>
              </w:rPr>
              <w:t xml:space="preserve">Взимается в день составления акта приема-передачи драгоценных металлов</w:t>
            </w:r>
            <w:r>
              <w:rPr>
                <w:rFonts w:ascii="Times New Roman" w:hAnsi="Times New Roman"/>
                <w:bCs/>
                <w:iCs/>
                <w:smallCap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52"/>
              <w:jc w:val="center"/>
              <w:tabs>
                <w:tab w:val="left" w:pos="284" w:leader="none"/>
                <w:tab w:val="left" w:pos="993" w:leader="none"/>
              </w:tabs>
              <w:rPr>
                <w:rFonts w:ascii="Times New Roman" w:hAnsi="Times New Roman"/>
                <w:bCs/>
                <w:iCs/>
                <w:smallCaps/>
                <w:sz w:val="20"/>
                <w:szCs w:val="20"/>
              </w:rPr>
            </w:pPr>
            <w:r>
              <w:rPr>
                <w:rFonts w:ascii="Times New Roman" w:hAnsi="Times New Roman"/>
                <w:bCs/>
                <w:iCs/>
                <w:smallCaps/>
                <w:sz w:val="20"/>
                <w:szCs w:val="20"/>
              </w:rPr>
              <w:t xml:space="preserve">16.2.2.2.3.</w:t>
            </w:r>
            <w:r>
              <w:rPr>
                <w:rFonts w:ascii="Times New Roman" w:hAnsi="Times New Roman"/>
                <w:bCs/>
                <w:iCs/>
                <w:smallCaps/>
                <w:sz w:val="20"/>
                <w:szCs w:val="20"/>
              </w:rPr>
            </w:r>
          </w:p>
        </w:tc>
        <w:tc>
          <w:tcPr>
            <w:tcW w:w="5103" w:type="dxa"/>
            <w:vAlign w:val="top"/>
            <w:textDirection w:val="lrTb"/>
            <w:noWrap w:val="false"/>
          </w:tcPr>
          <w:p>
            <w:pPr>
              <w:pStyle w:val="1152"/>
              <w:jc w:val="both"/>
              <w:tabs>
                <w:tab w:val="left" w:pos="284" w:leader="none"/>
                <w:tab w:val="left" w:pos="993" w:leader="none"/>
              </w:tabs>
              <w:rPr>
                <w:rFonts w:ascii="Times New Roman" w:hAnsi="Times New Roman"/>
                <w:bCs/>
                <w:iCs/>
                <w:smallCaps/>
                <w:sz w:val="20"/>
                <w:szCs w:val="20"/>
              </w:rPr>
            </w:pPr>
            <w:r>
              <w:rPr>
                <w:rFonts w:ascii="Times New Roman" w:hAnsi="Times New Roman"/>
                <w:bCs/>
                <w:iCs/>
                <w:smallCaps/>
                <w:sz w:val="20"/>
                <w:szCs w:val="20"/>
              </w:rPr>
              <w:t xml:space="preserve">в мерных слитках</w:t>
            </w:r>
            <w:r>
              <w:rPr>
                <w:rFonts w:ascii="Times New Roman" w:hAnsi="Times New Roman"/>
                <w:bCs/>
                <w:iCs/>
                <w:smallCaps/>
                <w:sz w:val="20"/>
                <w:szCs w:val="20"/>
              </w:rPr>
            </w:r>
          </w:p>
        </w:tc>
        <w:tc>
          <w:tcPr>
            <w:tcW w:w="1843" w:type="dxa"/>
            <w:vAlign w:val="top"/>
            <w:textDirection w:val="lrTb"/>
            <w:noWrap w:val="false"/>
          </w:tcPr>
          <w:p>
            <w:pPr>
              <w:pStyle w:val="1152"/>
              <w:jc w:val="center"/>
              <w:tabs>
                <w:tab w:val="left" w:pos="284" w:leader="none"/>
                <w:tab w:val="left" w:pos="993" w:leader="none"/>
              </w:tabs>
              <w:rPr>
                <w:rFonts w:ascii="Times New Roman" w:hAnsi="Times New Roman"/>
                <w:bCs/>
                <w:iCs/>
                <w:smallCaps/>
                <w:sz w:val="20"/>
                <w:szCs w:val="20"/>
              </w:rPr>
            </w:pPr>
            <w:r>
              <w:rPr>
                <w:rFonts w:ascii="Times New Roman" w:hAnsi="Times New Roman"/>
                <w:bCs/>
                <w:iCs/>
                <w:smallCaps/>
                <w:sz w:val="20"/>
                <w:szCs w:val="20"/>
              </w:rPr>
              <w:t xml:space="preserve">По согласованию сторон</w:t>
            </w:r>
            <w:r>
              <w:rPr>
                <w:rFonts w:ascii="Times New Roman" w:hAnsi="Times New Roman"/>
                <w:bCs/>
                <w:iCs/>
                <w:smallCaps/>
                <w:sz w:val="20"/>
                <w:szCs w:val="20"/>
              </w:rPr>
            </w:r>
          </w:p>
        </w:tc>
        <w:tc>
          <w:tcPr>
            <w:tcW w:w="2268" w:type="dxa"/>
            <w:vAlign w:val="top"/>
            <w:textDirection w:val="lrTb"/>
            <w:noWrap w:val="false"/>
          </w:tcPr>
          <w:p>
            <w:pPr>
              <w:pStyle w:val="1152"/>
              <w:jc w:val="both"/>
              <w:tabs>
                <w:tab w:val="left" w:pos="284" w:leader="none"/>
                <w:tab w:val="left" w:pos="993" w:leader="none"/>
              </w:tabs>
              <w:rPr>
                <w:rFonts w:ascii="Times New Roman" w:hAnsi="Times New Roman"/>
                <w:bCs/>
                <w:iCs/>
                <w:smallCaps/>
                <w:sz w:val="20"/>
                <w:szCs w:val="20"/>
              </w:rPr>
            </w:pPr>
            <w:r>
              <w:rPr>
                <w:rFonts w:ascii="Times New Roman" w:hAnsi="Times New Roman"/>
                <w:bCs/>
                <w:iCs/>
                <w:smallCaps/>
                <w:sz w:val="20"/>
                <w:szCs w:val="20"/>
              </w:rPr>
              <w:t xml:space="preserve">Взимается в день составления акта приема-передачи драгоценных металлов</w:t>
            </w:r>
            <w:r>
              <w:rPr>
                <w:rFonts w:ascii="Times New Roman" w:hAnsi="Times New Roman"/>
                <w:bCs/>
                <w:iCs/>
                <w:smallCap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52"/>
              <w:jc w:val="center"/>
              <w:spacing w:before="40" w:after="40"/>
              <w:tabs>
                <w:tab w:val="left" w:pos="284" w:leader="none"/>
                <w:tab w:val="left" w:pos="993" w:leader="none"/>
              </w:tabs>
              <w:rPr>
                <w:rFonts w:ascii="Times New Roman" w:hAnsi="Times New Roman"/>
                <w:bCs/>
                <w:iCs/>
                <w:smallCaps/>
                <w:sz w:val="20"/>
                <w:szCs w:val="20"/>
              </w:rPr>
            </w:pPr>
            <w:r>
              <w:rPr>
                <w:rFonts w:ascii="Times New Roman" w:hAnsi="Times New Roman"/>
                <w:bCs/>
                <w:iCs/>
                <w:smallCaps/>
                <w:sz w:val="20"/>
                <w:szCs w:val="20"/>
              </w:rPr>
              <w:t xml:space="preserve">16.2.2.3.</w:t>
            </w:r>
            <w:r>
              <w:rPr>
                <w:rFonts w:ascii="Times New Roman" w:hAnsi="Times New Roman"/>
                <w:bCs/>
                <w:iCs/>
                <w:smallCaps/>
                <w:sz w:val="20"/>
                <w:szCs w:val="20"/>
              </w:rPr>
            </w:r>
          </w:p>
        </w:tc>
        <w:tc>
          <w:tcPr>
            <w:tcW w:w="5103" w:type="dxa"/>
            <w:vAlign w:val="top"/>
            <w:textDirection w:val="lrTb"/>
            <w:noWrap w:val="false"/>
          </w:tcPr>
          <w:p>
            <w:pPr>
              <w:pStyle w:val="1152"/>
              <w:jc w:val="both"/>
              <w:spacing w:before="40" w:after="40"/>
              <w:tabs>
                <w:tab w:val="left" w:pos="284" w:leader="none"/>
                <w:tab w:val="left" w:pos="993" w:leader="none"/>
              </w:tabs>
              <w:rPr>
                <w:rFonts w:ascii="Times New Roman" w:hAnsi="Times New Roman"/>
                <w:bCs/>
                <w:iCs/>
                <w:smallCaps/>
                <w:sz w:val="20"/>
                <w:szCs w:val="20"/>
              </w:rPr>
            </w:pPr>
            <w:r>
              <w:rPr>
                <w:rFonts w:ascii="Times New Roman" w:hAnsi="Times New Roman"/>
                <w:bCs/>
                <w:iCs/>
                <w:smallCaps/>
                <w:sz w:val="20"/>
                <w:szCs w:val="20"/>
              </w:rPr>
              <w:t xml:space="preserve">Металлы платиновой группы</w:t>
            </w:r>
            <w:r>
              <w:rPr>
                <w:rFonts w:ascii="Times New Roman" w:hAnsi="Times New Roman"/>
                <w:bCs/>
                <w:iCs/>
                <w:smallCaps/>
                <w:sz w:val="20"/>
                <w:szCs w:val="20"/>
              </w:rPr>
            </w:r>
          </w:p>
        </w:tc>
        <w:tc>
          <w:tcPr>
            <w:tcW w:w="1843" w:type="dxa"/>
            <w:vAlign w:val="top"/>
            <w:textDirection w:val="lrTb"/>
            <w:noWrap w:val="false"/>
          </w:tcPr>
          <w:p>
            <w:pPr>
              <w:pStyle w:val="1152"/>
              <w:jc w:val="center"/>
              <w:tabs>
                <w:tab w:val="left" w:pos="284" w:leader="none"/>
                <w:tab w:val="left" w:pos="993" w:leader="none"/>
              </w:tabs>
              <w:rPr>
                <w:rFonts w:ascii="Times New Roman" w:hAnsi="Times New Roman"/>
                <w:bCs/>
                <w:iCs/>
                <w:smallCaps/>
                <w:sz w:val="20"/>
                <w:szCs w:val="20"/>
              </w:rPr>
            </w:pPr>
            <w:r>
              <w:rPr>
                <w:rFonts w:ascii="Times New Roman" w:hAnsi="Times New Roman"/>
                <w:bCs/>
                <w:iCs/>
                <w:smallCaps/>
                <w:sz w:val="20"/>
                <w:szCs w:val="20"/>
              </w:rPr>
            </w:r>
            <w:r>
              <w:rPr>
                <w:rFonts w:ascii="Times New Roman" w:hAnsi="Times New Roman"/>
                <w:bCs/>
                <w:iCs/>
                <w:smallCaps/>
                <w:sz w:val="20"/>
                <w:szCs w:val="20"/>
              </w:rPr>
            </w:r>
          </w:p>
        </w:tc>
        <w:tc>
          <w:tcPr>
            <w:tcW w:w="2268" w:type="dxa"/>
            <w:vAlign w:val="top"/>
            <w:textDirection w:val="lrTb"/>
            <w:noWrap w:val="false"/>
          </w:tcPr>
          <w:p>
            <w:pPr>
              <w:pStyle w:val="1152"/>
              <w:jc w:val="both"/>
              <w:tabs>
                <w:tab w:val="left" w:pos="284" w:leader="none"/>
                <w:tab w:val="left" w:pos="993" w:leader="none"/>
              </w:tabs>
              <w:rPr>
                <w:rFonts w:ascii="Times New Roman" w:hAnsi="Times New Roman"/>
                <w:bCs/>
                <w:iCs/>
                <w:smallCaps/>
                <w:sz w:val="20"/>
                <w:szCs w:val="20"/>
              </w:rPr>
            </w:pPr>
            <w:r>
              <w:rPr>
                <w:rFonts w:ascii="Times New Roman" w:hAnsi="Times New Roman"/>
                <w:bCs/>
                <w:iCs/>
                <w:smallCaps/>
                <w:sz w:val="20"/>
                <w:szCs w:val="20"/>
              </w:rPr>
            </w:r>
            <w:r>
              <w:rPr>
                <w:rFonts w:ascii="Times New Roman" w:hAnsi="Times New Roman"/>
                <w:bCs/>
                <w:iCs/>
                <w:smallCap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52"/>
              <w:jc w:val="center"/>
              <w:tabs>
                <w:tab w:val="left" w:pos="284" w:leader="none"/>
                <w:tab w:val="left" w:pos="993" w:leader="none"/>
              </w:tabs>
              <w:rPr>
                <w:rFonts w:ascii="Times New Roman" w:hAnsi="Times New Roman"/>
                <w:bCs/>
                <w:iCs/>
                <w:smallCaps/>
                <w:sz w:val="20"/>
                <w:szCs w:val="20"/>
              </w:rPr>
            </w:pPr>
            <w:r>
              <w:rPr>
                <w:rFonts w:ascii="Times New Roman" w:hAnsi="Times New Roman"/>
                <w:bCs/>
                <w:iCs/>
                <w:smallCaps/>
                <w:sz w:val="20"/>
                <w:szCs w:val="20"/>
              </w:rPr>
              <w:t xml:space="preserve">16.2.2.3.1.</w:t>
            </w:r>
            <w:r>
              <w:rPr>
                <w:rFonts w:ascii="Times New Roman" w:hAnsi="Times New Roman"/>
                <w:bCs/>
                <w:iCs/>
                <w:smallCaps/>
                <w:sz w:val="20"/>
                <w:szCs w:val="20"/>
              </w:rPr>
            </w:r>
          </w:p>
        </w:tc>
        <w:tc>
          <w:tcPr>
            <w:tcW w:w="5103" w:type="dxa"/>
            <w:vAlign w:val="top"/>
            <w:textDirection w:val="lrTb"/>
            <w:noWrap w:val="false"/>
          </w:tcPr>
          <w:p>
            <w:pPr>
              <w:pStyle w:val="1152"/>
              <w:jc w:val="both"/>
              <w:tabs>
                <w:tab w:val="left" w:pos="284" w:leader="none"/>
                <w:tab w:val="left" w:pos="993" w:leader="none"/>
              </w:tabs>
              <w:rPr>
                <w:rFonts w:ascii="Times New Roman" w:hAnsi="Times New Roman"/>
                <w:bCs/>
                <w:iCs/>
                <w:smallCaps/>
                <w:sz w:val="20"/>
                <w:szCs w:val="20"/>
              </w:rPr>
            </w:pPr>
            <w:r>
              <w:rPr>
                <w:rFonts w:ascii="Times New Roman" w:hAnsi="Times New Roman"/>
                <w:bCs/>
                <w:iCs/>
                <w:smallCaps/>
                <w:sz w:val="20"/>
                <w:szCs w:val="20"/>
              </w:rPr>
              <w:t xml:space="preserve">в стандартных слитках</w:t>
            </w:r>
            <w:r>
              <w:rPr>
                <w:rFonts w:ascii="Times New Roman" w:hAnsi="Times New Roman"/>
                <w:bCs/>
                <w:iCs/>
                <w:smallCaps/>
                <w:sz w:val="20"/>
                <w:szCs w:val="20"/>
              </w:rPr>
            </w:r>
          </w:p>
        </w:tc>
        <w:tc>
          <w:tcPr>
            <w:tcW w:w="1843" w:type="dxa"/>
            <w:vAlign w:val="top"/>
            <w:textDirection w:val="lrTb"/>
            <w:noWrap w:val="false"/>
          </w:tcPr>
          <w:p>
            <w:pPr>
              <w:pStyle w:val="1152"/>
              <w:jc w:val="center"/>
              <w:tabs>
                <w:tab w:val="left" w:pos="284" w:leader="none"/>
                <w:tab w:val="left" w:pos="993" w:leader="none"/>
              </w:tabs>
              <w:rPr>
                <w:rFonts w:ascii="Times New Roman" w:hAnsi="Times New Roman"/>
                <w:bCs/>
                <w:iCs/>
                <w:smallCaps/>
                <w:sz w:val="20"/>
                <w:szCs w:val="20"/>
              </w:rPr>
            </w:pPr>
            <w:r>
              <w:rPr>
                <w:rFonts w:ascii="Times New Roman" w:hAnsi="Times New Roman"/>
                <w:bCs/>
                <w:iCs/>
                <w:smallCaps/>
                <w:sz w:val="20"/>
                <w:szCs w:val="20"/>
              </w:rPr>
              <w:t xml:space="preserve">По согласованию сторон</w:t>
            </w:r>
            <w:r>
              <w:rPr>
                <w:rFonts w:ascii="Times New Roman" w:hAnsi="Times New Roman"/>
                <w:bCs/>
                <w:iCs/>
                <w:smallCaps/>
                <w:sz w:val="20"/>
                <w:szCs w:val="20"/>
              </w:rPr>
            </w:r>
          </w:p>
        </w:tc>
        <w:tc>
          <w:tcPr>
            <w:tcW w:w="2268" w:type="dxa"/>
            <w:vAlign w:val="top"/>
            <w:textDirection w:val="lrTb"/>
            <w:noWrap w:val="false"/>
          </w:tcPr>
          <w:p>
            <w:pPr>
              <w:pStyle w:val="1152"/>
              <w:jc w:val="both"/>
              <w:tabs>
                <w:tab w:val="left" w:pos="284" w:leader="none"/>
                <w:tab w:val="left" w:pos="993" w:leader="none"/>
              </w:tabs>
              <w:rPr>
                <w:rFonts w:ascii="Times New Roman" w:hAnsi="Times New Roman"/>
                <w:bCs/>
                <w:iCs/>
                <w:smallCaps/>
                <w:sz w:val="20"/>
                <w:szCs w:val="20"/>
              </w:rPr>
            </w:pPr>
            <w:r>
              <w:rPr>
                <w:rFonts w:ascii="Times New Roman" w:hAnsi="Times New Roman"/>
                <w:bCs/>
                <w:iCs/>
                <w:smallCaps/>
                <w:sz w:val="20"/>
                <w:szCs w:val="20"/>
              </w:rPr>
              <w:t xml:space="preserve">Взимается в день составления акта приема-передачи драгоценных металлов</w:t>
            </w:r>
            <w:r>
              <w:rPr>
                <w:rFonts w:ascii="Times New Roman" w:hAnsi="Times New Roman"/>
                <w:bCs/>
                <w:iCs/>
                <w:smallCap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52"/>
              <w:jc w:val="center"/>
              <w:tabs>
                <w:tab w:val="left" w:pos="284" w:leader="none"/>
                <w:tab w:val="left" w:pos="993" w:leader="none"/>
              </w:tabs>
              <w:rPr>
                <w:rFonts w:ascii="Times New Roman" w:hAnsi="Times New Roman"/>
                <w:bCs/>
                <w:iCs/>
                <w:smallCaps/>
                <w:sz w:val="20"/>
                <w:szCs w:val="20"/>
              </w:rPr>
            </w:pPr>
            <w:r>
              <w:rPr>
                <w:rFonts w:ascii="Times New Roman" w:hAnsi="Times New Roman"/>
                <w:bCs/>
                <w:iCs/>
                <w:smallCaps/>
                <w:sz w:val="20"/>
                <w:szCs w:val="20"/>
              </w:rPr>
              <w:t xml:space="preserve">16.2.2.3.2.</w:t>
            </w:r>
            <w:r>
              <w:rPr>
                <w:rFonts w:ascii="Times New Roman" w:hAnsi="Times New Roman"/>
                <w:bCs/>
                <w:iCs/>
                <w:smallCaps/>
                <w:sz w:val="20"/>
                <w:szCs w:val="20"/>
              </w:rPr>
            </w:r>
          </w:p>
        </w:tc>
        <w:tc>
          <w:tcPr>
            <w:tcW w:w="5103" w:type="dxa"/>
            <w:vAlign w:val="top"/>
            <w:textDirection w:val="lrTb"/>
            <w:noWrap w:val="false"/>
          </w:tcPr>
          <w:p>
            <w:pPr>
              <w:pStyle w:val="1152"/>
              <w:jc w:val="both"/>
              <w:tabs>
                <w:tab w:val="left" w:pos="284" w:leader="none"/>
                <w:tab w:val="left" w:pos="993" w:leader="none"/>
              </w:tabs>
              <w:rPr>
                <w:rFonts w:ascii="Times New Roman" w:hAnsi="Times New Roman"/>
                <w:bCs/>
                <w:iCs/>
                <w:smallCaps/>
                <w:sz w:val="20"/>
                <w:szCs w:val="20"/>
              </w:rPr>
            </w:pPr>
            <w:r>
              <w:rPr>
                <w:rFonts w:ascii="Times New Roman" w:hAnsi="Times New Roman"/>
                <w:bCs/>
                <w:iCs/>
                <w:smallCaps/>
                <w:sz w:val="20"/>
                <w:szCs w:val="20"/>
              </w:rPr>
              <w:t xml:space="preserve">в мерных слитках</w:t>
            </w:r>
            <w:r>
              <w:rPr>
                <w:rFonts w:ascii="Times New Roman" w:hAnsi="Times New Roman"/>
                <w:bCs/>
                <w:iCs/>
                <w:smallCaps/>
                <w:sz w:val="20"/>
                <w:szCs w:val="20"/>
              </w:rPr>
            </w:r>
          </w:p>
        </w:tc>
        <w:tc>
          <w:tcPr>
            <w:tcW w:w="1843" w:type="dxa"/>
            <w:vAlign w:val="top"/>
            <w:textDirection w:val="lrTb"/>
            <w:noWrap w:val="false"/>
          </w:tcPr>
          <w:p>
            <w:pPr>
              <w:pStyle w:val="1152"/>
              <w:jc w:val="center"/>
              <w:tabs>
                <w:tab w:val="left" w:pos="284" w:leader="none"/>
                <w:tab w:val="left" w:pos="993" w:leader="none"/>
              </w:tabs>
              <w:rPr>
                <w:rFonts w:ascii="Times New Roman" w:hAnsi="Times New Roman"/>
                <w:bCs/>
                <w:iCs/>
                <w:smallCaps/>
                <w:sz w:val="20"/>
                <w:szCs w:val="20"/>
              </w:rPr>
            </w:pPr>
            <w:r>
              <w:rPr>
                <w:rFonts w:ascii="Times New Roman" w:hAnsi="Times New Roman"/>
                <w:bCs/>
                <w:iCs/>
                <w:smallCaps/>
                <w:sz w:val="20"/>
                <w:szCs w:val="20"/>
              </w:rPr>
              <w:t xml:space="preserve">По согласованию сторон</w:t>
            </w:r>
            <w:r>
              <w:rPr>
                <w:rFonts w:ascii="Times New Roman" w:hAnsi="Times New Roman"/>
                <w:bCs/>
                <w:iCs/>
                <w:smallCaps/>
                <w:sz w:val="20"/>
                <w:szCs w:val="20"/>
              </w:rPr>
            </w:r>
          </w:p>
        </w:tc>
        <w:tc>
          <w:tcPr>
            <w:tcW w:w="2268" w:type="dxa"/>
            <w:vAlign w:val="top"/>
            <w:textDirection w:val="lrTb"/>
            <w:noWrap w:val="false"/>
          </w:tcPr>
          <w:p>
            <w:pPr>
              <w:pStyle w:val="1152"/>
              <w:jc w:val="both"/>
              <w:tabs>
                <w:tab w:val="left" w:pos="284" w:leader="none"/>
                <w:tab w:val="left" w:pos="993" w:leader="none"/>
              </w:tabs>
              <w:rPr>
                <w:rFonts w:ascii="Times New Roman" w:hAnsi="Times New Roman"/>
                <w:bCs/>
                <w:iCs/>
                <w:smallCaps/>
                <w:sz w:val="20"/>
                <w:szCs w:val="20"/>
              </w:rPr>
            </w:pPr>
            <w:r>
              <w:rPr>
                <w:rFonts w:ascii="Times New Roman" w:hAnsi="Times New Roman"/>
                <w:bCs/>
                <w:iCs/>
                <w:smallCaps/>
                <w:sz w:val="20"/>
                <w:szCs w:val="20"/>
              </w:rPr>
              <w:t xml:space="preserve">Взимается в день составления акта приема-передачи драгоценных металлов</w:t>
            </w:r>
            <w:r>
              <w:rPr>
                <w:rFonts w:ascii="Times New Roman" w:hAnsi="Times New Roman"/>
                <w:bCs/>
                <w:iCs/>
                <w:smallCaps/>
                <w:sz w:val="20"/>
                <w:szCs w:val="20"/>
              </w:rPr>
            </w:r>
          </w:p>
        </w:tc>
      </w:tr>
    </w:tbl>
    <w:p>
      <w:pPr>
        <w:pStyle w:val="1128"/>
        <w:ind w:left="-425"/>
        <w:jc w:val="center"/>
        <w:keepNext/>
        <w:spacing w:after="40"/>
        <w:rPr>
          <w:b/>
          <w:bCs/>
        </w:rPr>
        <w:outlineLvl w:val="3"/>
      </w:pPr>
      <w:r>
        <w:rPr>
          <w:b/>
          <w:bCs/>
        </w:rPr>
      </w:r>
      <w:r>
        <w:rPr>
          <w:b/>
          <w:bCs/>
        </w:rPr>
      </w:r>
    </w:p>
    <w:p>
      <w:pPr>
        <w:pStyle w:val="1128"/>
        <w:ind w:left="-425"/>
        <w:jc w:val="center"/>
        <w:keepNext/>
        <w:spacing w:after="40"/>
        <w:rPr>
          <w:b/>
          <w:bCs/>
        </w:rPr>
        <w:outlineLvl w:val="3"/>
      </w:pPr>
      <w:r>
        <w:rPr>
          <w:b/>
          <w:bCs/>
        </w:rPr>
        <w:t xml:space="preserve">17. Обслуживание с использованием Торговой системы</w:t>
        <w:br w:type="textWrapping" w:clear="all"/>
        <w:t xml:space="preserve"> РСХБ-Дилинг АО «Россельхозбанк»</w:t>
      </w:r>
      <w:r>
        <w:rPr>
          <w:b/>
          <w:bCs/>
        </w:rPr>
      </w:r>
      <w:r>
        <w:rPr>
          <w:b/>
          <w:bCs/>
        </w:rPr>
      </w:r>
    </w:p>
    <w:p>
      <w:pPr>
        <w:pStyle w:val="1128"/>
        <w:ind w:left="-425"/>
        <w:jc w:val="center"/>
        <w:keepNext/>
        <w:spacing w:after="40"/>
        <w:rPr>
          <w:b/>
          <w:bCs/>
          <w:color w:val="808080"/>
        </w:rPr>
        <w:outlineLvl w:val="3"/>
      </w:pPr>
      <w:r>
        <w:rPr>
          <w:b/>
          <w:bCs/>
          <w:color w:val="808080"/>
        </w:rPr>
      </w:r>
      <w:r>
        <w:rPr>
          <w:b/>
          <w:bCs/>
          <w:color w:val="808080"/>
        </w:rPr>
      </w:r>
    </w:p>
    <w:tbl>
      <w:tblPr>
        <w:tblW w:w="10207"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119"/>
        <w:gridCol w:w="1842"/>
        <w:gridCol w:w="43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center"/>
            <w:textDirection w:val="lrTb"/>
            <w:noWrap w:val="false"/>
          </w:tcPr>
          <w:p>
            <w:pPr>
              <w:pStyle w:val="1128"/>
              <w:jc w:val="center"/>
              <w:spacing w:before="40"/>
              <w:rPr>
                <w:b/>
                <w:bCs/>
                <w:sz w:val="20"/>
                <w:szCs w:val="20"/>
              </w:rPr>
            </w:pPr>
            <w:r>
              <w:rPr>
                <w:b/>
                <w:bCs/>
                <w:sz w:val="20"/>
                <w:szCs w:val="20"/>
              </w:rPr>
              <w:t xml:space="preserve">№    </w:t>
              <w:br w:type="textWrapping" w:clear="all"/>
              <w:t xml:space="preserve"> п/п</w:t>
            </w:r>
            <w:r>
              <w:rPr>
                <w:b/>
                <w:bCs/>
                <w:sz w:val="20"/>
                <w:szCs w:val="20"/>
              </w:rPr>
            </w:r>
          </w:p>
        </w:tc>
        <w:tc>
          <w:tcPr>
            <w:tcW w:w="3119" w:type="dxa"/>
            <w:vAlign w:val="center"/>
            <w:textDirection w:val="lrTb"/>
            <w:noWrap w:val="false"/>
          </w:tcPr>
          <w:p>
            <w:pPr>
              <w:pStyle w:val="1128"/>
              <w:jc w:val="center"/>
              <w:spacing w:before="40"/>
              <w:rPr>
                <w:b/>
                <w:bCs/>
                <w:sz w:val="20"/>
                <w:szCs w:val="20"/>
              </w:rPr>
            </w:pPr>
            <w:r>
              <w:rPr>
                <w:b/>
                <w:bCs/>
                <w:sz w:val="20"/>
                <w:szCs w:val="20"/>
              </w:rPr>
              <w:t xml:space="preserve">Наименование услуги</w:t>
            </w:r>
            <w:r>
              <w:rPr>
                <w:b/>
                <w:bCs/>
                <w:sz w:val="20"/>
                <w:szCs w:val="20"/>
              </w:rPr>
            </w:r>
          </w:p>
        </w:tc>
        <w:tc>
          <w:tcPr>
            <w:tcW w:w="1842" w:type="dxa"/>
            <w:vAlign w:val="center"/>
            <w:textDirection w:val="lrTb"/>
            <w:noWrap w:val="false"/>
          </w:tcPr>
          <w:p>
            <w:pPr>
              <w:pStyle w:val="1128"/>
              <w:jc w:val="center"/>
              <w:spacing w:before="40"/>
              <w:rPr>
                <w:b/>
                <w:bCs/>
                <w:sz w:val="20"/>
                <w:szCs w:val="20"/>
              </w:rPr>
            </w:pPr>
            <w:r>
              <w:rPr>
                <w:b/>
                <w:bCs/>
                <w:sz w:val="20"/>
                <w:szCs w:val="20"/>
              </w:rPr>
              <w:t xml:space="preserve">Тариф</w:t>
            </w:r>
            <w:r>
              <w:rPr>
                <w:b/>
                <w:bCs/>
                <w:sz w:val="20"/>
                <w:szCs w:val="20"/>
              </w:rPr>
            </w:r>
          </w:p>
        </w:tc>
        <w:tc>
          <w:tcPr>
            <w:tcW w:w="4395" w:type="dxa"/>
            <w:vAlign w:val="center"/>
            <w:textDirection w:val="lrTb"/>
            <w:noWrap w:val="false"/>
          </w:tcPr>
          <w:p>
            <w:pPr>
              <w:pStyle w:val="1128"/>
              <w:jc w:val="center"/>
              <w:spacing w:before="40"/>
              <w:rPr>
                <w:b/>
                <w:bCs/>
                <w:sz w:val="20"/>
                <w:szCs w:val="20"/>
              </w:rPr>
            </w:pPr>
            <w:r>
              <w:rPr>
                <w:b/>
                <w:bCs/>
                <w:sz w:val="20"/>
                <w:szCs w:val="20"/>
              </w:rPr>
              <w:t xml:space="preserve">Примечание</w:t>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128"/>
              <w:jc w:val="center"/>
              <w:spacing w:before="40"/>
              <w:rPr>
                <w:bCs/>
                <w:sz w:val="20"/>
                <w:szCs w:val="20"/>
              </w:rPr>
            </w:pPr>
            <w:r>
              <w:rPr>
                <w:bCs/>
                <w:sz w:val="20"/>
                <w:szCs w:val="20"/>
              </w:rPr>
              <w:t xml:space="preserve">17.1. </w:t>
            </w:r>
            <w:r>
              <w:rPr>
                <w:bCs/>
                <w:sz w:val="20"/>
                <w:szCs w:val="20"/>
              </w:rPr>
            </w:r>
          </w:p>
        </w:tc>
        <w:tc>
          <w:tcPr>
            <w:tcW w:w="3119" w:type="dxa"/>
            <w:vAlign w:val="top"/>
            <w:textDirection w:val="lrTb"/>
            <w:noWrap w:val="false"/>
          </w:tcPr>
          <w:p>
            <w:pPr>
              <w:pStyle w:val="1128"/>
              <w:spacing w:before="40"/>
              <w:rPr>
                <w:bCs/>
                <w:sz w:val="20"/>
                <w:szCs w:val="20"/>
              </w:rPr>
            </w:pPr>
            <w:r>
              <w:rPr>
                <w:bCs/>
                <w:sz w:val="20"/>
                <w:szCs w:val="20"/>
              </w:rPr>
              <w:t xml:space="preserve">Сопровождение Торговой системы</w:t>
            </w:r>
            <w:r>
              <w:rPr>
                <w:rStyle w:val="1162"/>
                <w:bCs/>
                <w:sz w:val="20"/>
                <w:szCs w:val="20"/>
              </w:rPr>
              <w:footnoteReference w:id="12"/>
            </w:r>
            <w:r>
              <w:rPr>
                <w:bCs/>
                <w:sz w:val="20"/>
                <w:szCs w:val="20"/>
              </w:rPr>
              <w:t xml:space="preserve"> </w:t>
            </w:r>
            <w:r>
              <w:rPr>
                <w:bCs/>
                <w:sz w:val="20"/>
                <w:szCs w:val="20"/>
              </w:rPr>
            </w:r>
          </w:p>
        </w:tc>
        <w:tc>
          <w:tcPr>
            <w:tcW w:w="1842" w:type="dxa"/>
            <w:vAlign w:val="top"/>
            <w:textDirection w:val="lrTb"/>
            <w:noWrap w:val="false"/>
          </w:tcPr>
          <w:p>
            <w:pPr>
              <w:pStyle w:val="1128"/>
              <w:jc w:val="center"/>
              <w:spacing w:before="40"/>
              <w:rPr>
                <w:bCs/>
                <w:sz w:val="20"/>
                <w:szCs w:val="20"/>
              </w:rPr>
            </w:pPr>
            <w:r>
              <w:rPr>
                <w:bCs/>
                <w:sz w:val="20"/>
                <w:szCs w:val="20"/>
              </w:rPr>
              <w:t xml:space="preserve">Не взимается</w:t>
            </w:r>
            <w:r>
              <w:rPr>
                <w:bCs/>
                <w:sz w:val="20"/>
                <w:szCs w:val="20"/>
              </w:rPr>
            </w:r>
          </w:p>
        </w:tc>
        <w:tc>
          <w:tcPr>
            <w:tcW w:w="4395" w:type="dxa"/>
            <w:vAlign w:val="top"/>
            <w:textDirection w:val="lrTb"/>
            <w:noWrap w:val="false"/>
          </w:tcPr>
          <w:p>
            <w:pPr>
              <w:pStyle w:val="1128"/>
              <w:jc w:val="both"/>
              <w:spacing w:before="40"/>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128"/>
              <w:jc w:val="center"/>
              <w:spacing w:before="40"/>
              <w:rPr>
                <w:bCs/>
                <w:sz w:val="20"/>
                <w:szCs w:val="20"/>
              </w:rPr>
            </w:pPr>
            <w:r>
              <w:rPr>
                <w:bCs/>
                <w:sz w:val="20"/>
                <w:szCs w:val="20"/>
              </w:rPr>
              <w:t xml:space="preserve">17.2.</w:t>
            </w:r>
            <w:r>
              <w:rPr>
                <w:bCs/>
                <w:sz w:val="20"/>
                <w:szCs w:val="20"/>
              </w:rPr>
            </w:r>
          </w:p>
        </w:tc>
        <w:tc>
          <w:tcPr>
            <w:gridSpan w:val="3"/>
            <w:tcW w:w="9356" w:type="dxa"/>
            <w:vAlign w:val="top"/>
            <w:textDirection w:val="lrTb"/>
            <w:noWrap w:val="false"/>
          </w:tcPr>
          <w:p>
            <w:pPr>
              <w:pStyle w:val="1128"/>
              <w:jc w:val="both"/>
              <w:spacing w:before="40"/>
              <w:rPr>
                <w:bCs/>
                <w:sz w:val="20"/>
                <w:szCs w:val="20"/>
              </w:rPr>
            </w:pPr>
            <w:r>
              <w:rPr>
                <w:bCs/>
                <w:sz w:val="20"/>
                <w:szCs w:val="20"/>
              </w:rPr>
              <w:t xml:space="preserve">Подключение к Торговой системе</w:t>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128"/>
              <w:jc w:val="center"/>
              <w:spacing w:before="40"/>
              <w:rPr>
                <w:bCs/>
                <w:sz w:val="20"/>
                <w:szCs w:val="20"/>
              </w:rPr>
            </w:pPr>
            <w:r>
              <w:rPr>
                <w:bCs/>
                <w:sz w:val="20"/>
                <w:szCs w:val="20"/>
              </w:rPr>
              <w:t xml:space="preserve">17.2.1.</w:t>
            </w:r>
            <w:r>
              <w:rPr>
                <w:bCs/>
                <w:sz w:val="20"/>
                <w:szCs w:val="20"/>
              </w:rPr>
            </w:r>
          </w:p>
        </w:tc>
        <w:tc>
          <w:tcPr>
            <w:tcW w:w="3119" w:type="dxa"/>
            <w:vAlign w:val="top"/>
            <w:textDirection w:val="lrTb"/>
            <w:noWrap w:val="false"/>
          </w:tcPr>
          <w:p>
            <w:pPr>
              <w:pStyle w:val="1128"/>
              <w:spacing w:before="40"/>
              <w:rPr>
                <w:bCs/>
                <w:sz w:val="20"/>
                <w:szCs w:val="20"/>
              </w:rPr>
            </w:pPr>
            <w:r>
              <w:rPr>
                <w:bCs/>
                <w:sz w:val="20"/>
                <w:szCs w:val="20"/>
              </w:rPr>
              <w:t xml:space="preserve">Регистрация в Торговой системе </w:t>
            </w:r>
            <w:r>
              <w:rPr>
                <w:bCs/>
                <w:sz w:val="20"/>
                <w:szCs w:val="20"/>
              </w:rPr>
            </w:r>
          </w:p>
        </w:tc>
        <w:tc>
          <w:tcPr>
            <w:tcW w:w="1842" w:type="dxa"/>
            <w:vAlign w:val="top"/>
            <w:textDirection w:val="lrTb"/>
            <w:noWrap w:val="false"/>
          </w:tcPr>
          <w:p>
            <w:pPr>
              <w:pStyle w:val="1128"/>
              <w:jc w:val="center"/>
              <w:spacing w:before="40"/>
              <w:rPr>
                <w:bCs/>
                <w:sz w:val="20"/>
                <w:szCs w:val="20"/>
              </w:rPr>
            </w:pPr>
            <w:r>
              <w:rPr>
                <w:bCs/>
                <w:sz w:val="20"/>
                <w:szCs w:val="20"/>
              </w:rPr>
              <w:t xml:space="preserve">Не взимается</w:t>
            </w:r>
            <w:r>
              <w:rPr>
                <w:bCs/>
                <w:sz w:val="20"/>
                <w:szCs w:val="20"/>
              </w:rPr>
            </w:r>
          </w:p>
        </w:tc>
        <w:tc>
          <w:tcPr>
            <w:tcW w:w="4395" w:type="dxa"/>
            <w:vAlign w:val="top"/>
            <w:textDirection w:val="lrTb"/>
            <w:noWrap w:val="false"/>
          </w:tcPr>
          <w:p>
            <w:pPr>
              <w:pStyle w:val="1128"/>
              <w:jc w:val="both"/>
              <w:spacing w:before="40"/>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128"/>
              <w:jc w:val="center"/>
              <w:spacing w:before="40"/>
              <w:rPr>
                <w:bCs/>
                <w:sz w:val="20"/>
                <w:szCs w:val="20"/>
              </w:rPr>
            </w:pPr>
            <w:r>
              <w:rPr>
                <w:bCs/>
                <w:sz w:val="20"/>
                <w:szCs w:val="20"/>
              </w:rPr>
              <w:t xml:space="preserve">17.2.2.</w:t>
            </w:r>
            <w:r>
              <w:rPr>
                <w:bCs/>
                <w:sz w:val="20"/>
                <w:szCs w:val="20"/>
              </w:rPr>
            </w:r>
          </w:p>
        </w:tc>
        <w:tc>
          <w:tcPr>
            <w:tcW w:w="3119" w:type="dxa"/>
            <w:vAlign w:val="top"/>
            <w:textDirection w:val="lrTb"/>
            <w:noWrap w:val="false"/>
          </w:tcPr>
          <w:p>
            <w:pPr>
              <w:pStyle w:val="1128"/>
              <w:spacing w:before="40"/>
              <w:rPr>
                <w:bCs/>
                <w:sz w:val="20"/>
                <w:szCs w:val="20"/>
              </w:rPr>
            </w:pPr>
            <w:r>
              <w:rPr>
                <w:bCs/>
                <w:sz w:val="20"/>
                <w:szCs w:val="20"/>
              </w:rPr>
              <w:t xml:space="preserve">Подключение дополнительных счетов к Торговой системе</w:t>
            </w:r>
            <w:r>
              <w:rPr>
                <w:bCs/>
                <w:sz w:val="20"/>
                <w:szCs w:val="20"/>
              </w:rPr>
            </w:r>
          </w:p>
        </w:tc>
        <w:tc>
          <w:tcPr>
            <w:tcW w:w="1842" w:type="dxa"/>
            <w:vAlign w:val="top"/>
            <w:textDirection w:val="lrTb"/>
            <w:noWrap w:val="false"/>
          </w:tcPr>
          <w:p>
            <w:pPr>
              <w:pStyle w:val="1128"/>
              <w:jc w:val="center"/>
              <w:spacing w:before="40"/>
              <w:rPr>
                <w:bCs/>
                <w:sz w:val="20"/>
                <w:szCs w:val="20"/>
              </w:rPr>
            </w:pPr>
            <w:r>
              <w:rPr>
                <w:bCs/>
                <w:sz w:val="20"/>
                <w:szCs w:val="20"/>
              </w:rPr>
              <w:t xml:space="preserve">Не взимается</w:t>
            </w:r>
            <w:r>
              <w:rPr>
                <w:bCs/>
                <w:sz w:val="20"/>
                <w:szCs w:val="20"/>
              </w:rPr>
            </w:r>
          </w:p>
        </w:tc>
        <w:tc>
          <w:tcPr>
            <w:tcW w:w="4395" w:type="dxa"/>
            <w:vAlign w:val="top"/>
            <w:textDirection w:val="lrTb"/>
            <w:noWrap w:val="false"/>
          </w:tcPr>
          <w:p>
            <w:pPr>
              <w:pStyle w:val="1128"/>
              <w:jc w:val="both"/>
              <w:spacing w:before="40"/>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128"/>
              <w:jc w:val="center"/>
              <w:spacing w:before="40"/>
              <w:rPr>
                <w:bCs/>
                <w:sz w:val="20"/>
                <w:szCs w:val="20"/>
              </w:rPr>
            </w:pPr>
            <w:r>
              <w:rPr>
                <w:bCs/>
                <w:sz w:val="20"/>
                <w:szCs w:val="20"/>
              </w:rPr>
              <w:t xml:space="preserve">17.2.3.</w:t>
            </w:r>
            <w:r>
              <w:rPr>
                <w:bCs/>
                <w:sz w:val="20"/>
                <w:szCs w:val="20"/>
              </w:rPr>
            </w:r>
          </w:p>
        </w:tc>
        <w:tc>
          <w:tcPr>
            <w:tcW w:w="3119" w:type="dxa"/>
            <w:vAlign w:val="top"/>
            <w:textDirection w:val="lrTb"/>
            <w:noWrap w:val="false"/>
          </w:tcPr>
          <w:p>
            <w:pPr>
              <w:pStyle w:val="1128"/>
              <w:spacing w:before="40"/>
              <w:rPr>
                <w:bCs/>
                <w:sz w:val="20"/>
                <w:szCs w:val="20"/>
              </w:rPr>
            </w:pPr>
            <w:r>
              <w:rPr>
                <w:bCs/>
                <w:sz w:val="20"/>
                <w:szCs w:val="20"/>
              </w:rPr>
              <w:t xml:space="preserve">Смена логина</w:t>
            </w:r>
            <w:r>
              <w:rPr>
                <w:rStyle w:val="1162"/>
                <w:bCs/>
                <w:sz w:val="20"/>
                <w:szCs w:val="20"/>
              </w:rPr>
              <w:footnoteReference w:id="13"/>
            </w:r>
            <w:r>
              <w:rPr>
                <w:bCs/>
                <w:sz w:val="20"/>
                <w:szCs w:val="20"/>
              </w:rPr>
              <w:t xml:space="preserve"> и/или пароля для доступа к Торговой системе</w:t>
            </w:r>
            <w:r>
              <w:rPr>
                <w:bCs/>
                <w:sz w:val="20"/>
                <w:szCs w:val="20"/>
              </w:rPr>
            </w:r>
          </w:p>
        </w:tc>
        <w:tc>
          <w:tcPr>
            <w:tcW w:w="1842" w:type="dxa"/>
            <w:vAlign w:val="top"/>
            <w:textDirection w:val="lrTb"/>
            <w:noWrap w:val="false"/>
          </w:tcPr>
          <w:p>
            <w:pPr>
              <w:pStyle w:val="1128"/>
              <w:jc w:val="center"/>
              <w:spacing w:before="40"/>
              <w:rPr>
                <w:bCs/>
                <w:sz w:val="20"/>
                <w:szCs w:val="20"/>
              </w:rPr>
            </w:pPr>
            <w:r>
              <w:rPr>
                <w:bCs/>
                <w:sz w:val="20"/>
                <w:szCs w:val="20"/>
              </w:rPr>
              <w:t xml:space="preserve">Не взимается</w:t>
            </w:r>
            <w:r>
              <w:rPr>
                <w:bCs/>
                <w:sz w:val="20"/>
                <w:szCs w:val="20"/>
              </w:rPr>
            </w:r>
          </w:p>
        </w:tc>
        <w:tc>
          <w:tcPr>
            <w:tcW w:w="4395" w:type="dxa"/>
            <w:vAlign w:val="top"/>
            <w:textDirection w:val="lrTb"/>
            <w:noWrap w:val="false"/>
          </w:tcPr>
          <w:p>
            <w:pPr>
              <w:pStyle w:val="1128"/>
              <w:jc w:val="both"/>
              <w:spacing w:before="40"/>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128"/>
              <w:jc w:val="center"/>
              <w:spacing w:before="40"/>
              <w:rPr>
                <w:bCs/>
                <w:sz w:val="20"/>
                <w:szCs w:val="20"/>
              </w:rPr>
            </w:pPr>
            <w:r>
              <w:rPr>
                <w:bCs/>
                <w:sz w:val="20"/>
                <w:szCs w:val="20"/>
              </w:rPr>
              <w:t xml:space="preserve">17.2.4.</w:t>
            </w:r>
            <w:r>
              <w:rPr>
                <w:bCs/>
                <w:sz w:val="20"/>
                <w:szCs w:val="20"/>
              </w:rPr>
            </w:r>
          </w:p>
        </w:tc>
        <w:tc>
          <w:tcPr>
            <w:tcW w:w="3119" w:type="dxa"/>
            <w:vAlign w:val="top"/>
            <w:textDirection w:val="lrTb"/>
            <w:noWrap w:val="false"/>
          </w:tcPr>
          <w:p>
            <w:pPr>
              <w:pStyle w:val="1128"/>
              <w:spacing w:before="40"/>
              <w:rPr>
                <w:bCs/>
                <w:sz w:val="20"/>
                <w:szCs w:val="20"/>
              </w:rPr>
            </w:pPr>
            <w:r>
              <w:rPr>
                <w:bCs/>
                <w:sz w:val="20"/>
                <w:szCs w:val="20"/>
              </w:rPr>
              <w:t xml:space="preserve">Предоставление доступа в Торговую систему для новых уполномоченных лиц</w:t>
            </w:r>
            <w:r>
              <w:rPr>
                <w:bCs/>
                <w:sz w:val="20"/>
                <w:szCs w:val="20"/>
              </w:rPr>
            </w:r>
          </w:p>
        </w:tc>
        <w:tc>
          <w:tcPr>
            <w:tcW w:w="1842" w:type="dxa"/>
            <w:vAlign w:val="top"/>
            <w:textDirection w:val="lrTb"/>
            <w:noWrap w:val="false"/>
          </w:tcPr>
          <w:p>
            <w:pPr>
              <w:pStyle w:val="1128"/>
              <w:jc w:val="center"/>
              <w:spacing w:before="40"/>
              <w:rPr>
                <w:bCs/>
                <w:sz w:val="20"/>
                <w:szCs w:val="20"/>
              </w:rPr>
            </w:pPr>
            <w:r>
              <w:rPr>
                <w:bCs/>
                <w:sz w:val="20"/>
                <w:szCs w:val="20"/>
              </w:rPr>
              <w:t xml:space="preserve">Не взимается</w:t>
            </w:r>
            <w:r>
              <w:rPr>
                <w:bCs/>
                <w:sz w:val="20"/>
                <w:szCs w:val="20"/>
              </w:rPr>
            </w:r>
          </w:p>
        </w:tc>
        <w:tc>
          <w:tcPr>
            <w:tcW w:w="4395" w:type="dxa"/>
            <w:vAlign w:val="top"/>
            <w:textDirection w:val="lrTb"/>
            <w:noWrap w:val="false"/>
          </w:tcPr>
          <w:p>
            <w:pPr>
              <w:pStyle w:val="1128"/>
              <w:jc w:val="both"/>
              <w:spacing w:before="40"/>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128"/>
              <w:jc w:val="center"/>
              <w:spacing w:before="40"/>
              <w:rPr>
                <w:bCs/>
                <w:sz w:val="20"/>
                <w:szCs w:val="20"/>
              </w:rPr>
            </w:pPr>
            <w:r>
              <w:rPr>
                <w:bCs/>
                <w:sz w:val="20"/>
                <w:szCs w:val="20"/>
              </w:rPr>
              <w:t xml:space="preserve">17.2.5.</w:t>
            </w:r>
            <w:r>
              <w:rPr>
                <w:bCs/>
                <w:sz w:val="20"/>
                <w:szCs w:val="20"/>
              </w:rPr>
            </w:r>
          </w:p>
        </w:tc>
        <w:tc>
          <w:tcPr>
            <w:tcW w:w="3119" w:type="dxa"/>
            <w:vAlign w:val="top"/>
            <w:textDirection w:val="lrTb"/>
            <w:noWrap w:val="false"/>
          </w:tcPr>
          <w:p>
            <w:pPr>
              <w:pStyle w:val="1128"/>
              <w:spacing w:before="40"/>
              <w:rPr>
                <w:bCs/>
                <w:sz w:val="20"/>
                <w:szCs w:val="20"/>
              </w:rPr>
            </w:pPr>
            <w:r>
              <w:rPr>
                <w:bCs/>
                <w:sz w:val="20"/>
                <w:szCs w:val="20"/>
              </w:rPr>
              <w:t xml:space="preserve">Блокировка доступа/ возобновление доступа к Торговой системе</w:t>
            </w:r>
            <w:r>
              <w:rPr>
                <w:bCs/>
                <w:sz w:val="20"/>
                <w:szCs w:val="20"/>
              </w:rPr>
            </w:r>
          </w:p>
        </w:tc>
        <w:tc>
          <w:tcPr>
            <w:tcW w:w="1842" w:type="dxa"/>
            <w:vAlign w:val="top"/>
            <w:textDirection w:val="lrTb"/>
            <w:noWrap w:val="false"/>
          </w:tcPr>
          <w:p>
            <w:pPr>
              <w:pStyle w:val="1128"/>
              <w:jc w:val="center"/>
              <w:spacing w:before="40"/>
              <w:rPr>
                <w:bCs/>
                <w:sz w:val="20"/>
                <w:szCs w:val="20"/>
              </w:rPr>
            </w:pPr>
            <w:r>
              <w:rPr>
                <w:bCs/>
                <w:sz w:val="20"/>
                <w:szCs w:val="20"/>
              </w:rPr>
              <w:t xml:space="preserve">Не взимается</w:t>
            </w:r>
            <w:r>
              <w:rPr>
                <w:bCs/>
                <w:sz w:val="20"/>
                <w:szCs w:val="20"/>
              </w:rPr>
            </w:r>
          </w:p>
        </w:tc>
        <w:tc>
          <w:tcPr>
            <w:tcW w:w="4395" w:type="dxa"/>
            <w:vAlign w:val="top"/>
            <w:textDirection w:val="lrTb"/>
            <w:noWrap w:val="false"/>
          </w:tcPr>
          <w:p>
            <w:pPr>
              <w:pStyle w:val="1128"/>
              <w:jc w:val="both"/>
              <w:spacing w:before="40"/>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128"/>
              <w:jc w:val="center"/>
              <w:spacing w:before="40"/>
              <w:rPr>
                <w:bCs/>
                <w:sz w:val="20"/>
                <w:szCs w:val="20"/>
              </w:rPr>
            </w:pPr>
            <w:r>
              <w:rPr>
                <w:bCs/>
                <w:sz w:val="20"/>
                <w:szCs w:val="20"/>
              </w:rPr>
              <w:t xml:space="preserve">17.3.</w:t>
            </w:r>
            <w:r>
              <w:rPr>
                <w:bCs/>
                <w:sz w:val="20"/>
                <w:szCs w:val="20"/>
              </w:rPr>
            </w:r>
          </w:p>
        </w:tc>
        <w:tc>
          <w:tcPr>
            <w:gridSpan w:val="3"/>
            <w:tcW w:w="9356" w:type="dxa"/>
            <w:vAlign w:val="top"/>
            <w:textDirection w:val="lrTb"/>
            <w:noWrap w:val="false"/>
          </w:tcPr>
          <w:p>
            <w:pPr>
              <w:pStyle w:val="1128"/>
              <w:jc w:val="both"/>
              <w:spacing w:before="40"/>
              <w:rPr>
                <w:bCs/>
                <w:sz w:val="20"/>
                <w:szCs w:val="20"/>
              </w:rPr>
            </w:pPr>
            <w:r>
              <w:rPr>
                <w:bCs/>
                <w:sz w:val="20"/>
                <w:szCs w:val="20"/>
              </w:rPr>
              <w:t xml:space="preserve">Сопровождение криптографической защиты информации</w:t>
            </w:r>
            <w:r>
              <w:rPr>
                <w:bCs/>
                <w:sz w:val="20"/>
                <w:szCs w:val="20"/>
              </w:rPr>
            </w:r>
          </w:p>
        </w:tc>
      </w:tr>
      <w:tr>
        <w:tblPrEx/>
        <w:trPr/>
        <w:tc>
          <w:tcPr>
            <w:tcBorders>
              <w:top w:val="single" w:color="000000" w:sz="4" w:space="0"/>
              <w:left w:val="single" w:color="000000" w:sz="4" w:space="0"/>
              <w:right w:val="single" w:color="000000" w:sz="4" w:space="0"/>
            </w:tcBorders>
            <w:tcW w:w="851" w:type="dxa"/>
            <w:vAlign w:val="top"/>
            <w:textDirection w:val="lrTb"/>
            <w:noWrap w:val="false"/>
          </w:tcPr>
          <w:p>
            <w:pPr>
              <w:pStyle w:val="1128"/>
              <w:jc w:val="center"/>
              <w:spacing w:before="40"/>
              <w:rPr>
                <w:bCs/>
                <w:sz w:val="20"/>
                <w:szCs w:val="20"/>
              </w:rPr>
            </w:pPr>
            <w:r>
              <w:rPr>
                <w:bCs/>
                <w:sz w:val="20"/>
                <w:szCs w:val="20"/>
              </w:rPr>
              <w:t xml:space="preserve">17.3.1.</w:t>
            </w:r>
            <w:r>
              <w:rPr>
                <w:bCs/>
                <w:sz w:val="20"/>
                <w:szCs w:val="20"/>
              </w:rPr>
            </w:r>
          </w:p>
        </w:tc>
        <w:tc>
          <w:tcPr>
            <w:tcBorders>
              <w:top w:val="single" w:color="000000" w:sz="4" w:space="0"/>
              <w:left w:val="single" w:color="000000" w:sz="4" w:space="0"/>
              <w:right w:val="single" w:color="000000" w:sz="4" w:space="0"/>
            </w:tcBorders>
            <w:tcW w:w="3119" w:type="dxa"/>
            <w:vAlign w:val="top"/>
            <w:textDirection w:val="lrTb"/>
            <w:noWrap w:val="false"/>
          </w:tcPr>
          <w:p>
            <w:pPr>
              <w:pStyle w:val="1128"/>
              <w:spacing w:before="40"/>
              <w:rPr>
                <w:sz w:val="20"/>
                <w:szCs w:val="20"/>
              </w:rPr>
            </w:pPr>
            <w:r>
              <w:rPr>
                <w:sz w:val="20"/>
                <w:szCs w:val="20"/>
              </w:rPr>
              <w:t xml:space="preserve">Формирование одно</w:t>
            </w:r>
            <w:r>
              <w:rPr>
                <w:sz w:val="20"/>
                <w:szCs w:val="20"/>
              </w:rPr>
              <w:t xml:space="preserve">й Н</w:t>
            </w:r>
            <w:r>
              <w:rPr>
                <w:sz w:val="20"/>
                <w:szCs w:val="20"/>
                <w:lang w:val="en-US"/>
              </w:rPr>
              <w:t xml:space="preserve">TML-</w:t>
            </w:r>
            <w:r>
              <w:rPr>
                <w:sz w:val="20"/>
                <w:szCs w:val="20"/>
              </w:rPr>
              <w:t xml:space="preserve">формы</w:t>
            </w:r>
            <w:r>
              <w:rPr>
                <w:sz w:val="20"/>
                <w:szCs w:val="20"/>
              </w:rPr>
            </w:r>
            <w:r>
              <w:rPr>
                <w:sz w:val="20"/>
                <w:szCs w:val="20"/>
              </w:rPr>
            </w:r>
          </w:p>
        </w:tc>
        <w:tc>
          <w:tcPr>
            <w:tcBorders>
              <w:top w:val="single" w:color="000000" w:sz="4" w:space="0"/>
              <w:left w:val="single" w:color="000000" w:sz="4" w:space="0"/>
              <w:right w:val="single" w:color="000000" w:sz="4" w:space="0"/>
            </w:tcBorders>
            <w:tcW w:w="1842" w:type="dxa"/>
            <w:vAlign w:val="top"/>
            <w:textDirection w:val="lrTb"/>
            <w:noWrap w:val="false"/>
          </w:tcPr>
          <w:p>
            <w:pPr>
              <w:pStyle w:val="1128"/>
              <w:jc w:val="center"/>
              <w:spacing w:before="40"/>
              <w:rPr>
                <w:sz w:val="20"/>
                <w:szCs w:val="20"/>
              </w:rPr>
            </w:pPr>
            <w:r>
              <w:rPr>
                <w:sz w:val="20"/>
                <w:szCs w:val="20"/>
              </w:rPr>
              <w:t xml:space="preserve">Не взимается </w:t>
            </w:r>
            <w:r>
              <w:rPr>
                <w:sz w:val="20"/>
                <w:szCs w:val="20"/>
              </w:rPr>
            </w:r>
          </w:p>
        </w:tc>
        <w:tc>
          <w:tcPr>
            <w:tcBorders>
              <w:top w:val="single" w:color="000000" w:sz="4" w:space="0"/>
              <w:left w:val="single" w:color="000000" w:sz="4" w:space="0"/>
              <w:right w:val="single" w:color="000000" w:sz="4" w:space="0"/>
            </w:tcBorders>
            <w:tcW w:w="4395" w:type="dxa"/>
            <w:vAlign w:val="top"/>
            <w:textDirection w:val="lrTb"/>
            <w:noWrap w:val="false"/>
          </w:tcPr>
          <w:p>
            <w:pPr>
              <w:pStyle w:val="1128"/>
              <w:jc w:val="both"/>
              <w:spacing w:before="40"/>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851" w:type="dxa"/>
            <w:vAlign w:val="top"/>
            <w:textDirection w:val="lrTb"/>
            <w:noWrap w:val="false"/>
          </w:tcPr>
          <w:p>
            <w:pPr>
              <w:pStyle w:val="1128"/>
              <w:jc w:val="center"/>
              <w:spacing w:before="40"/>
              <w:rPr>
                <w:bCs/>
                <w:spacing w:val="-20"/>
                <w:sz w:val="20"/>
                <w:szCs w:val="20"/>
              </w:rPr>
            </w:pPr>
            <w:r>
              <w:rPr>
                <w:bCs/>
                <w:spacing w:val="-20"/>
                <w:sz w:val="20"/>
                <w:szCs w:val="20"/>
              </w:rPr>
              <w:t xml:space="preserve">17.3.1.1.</w:t>
            </w:r>
            <w:r>
              <w:rPr>
                <w:bCs/>
                <w:spacing w:val="-20"/>
                <w:sz w:val="20"/>
                <w:szCs w:val="20"/>
              </w:rPr>
            </w:r>
          </w:p>
        </w:tc>
        <w:tc>
          <w:tcPr>
            <w:tcBorders>
              <w:top w:val="single" w:color="000000" w:sz="4" w:space="0"/>
            </w:tcBorders>
            <w:tcW w:w="3119" w:type="dxa"/>
            <w:vAlign w:val="top"/>
            <w:textDirection w:val="lrTb"/>
            <w:noWrap w:val="false"/>
          </w:tcPr>
          <w:p>
            <w:pPr>
              <w:pStyle w:val="1128"/>
              <w:jc w:val="both"/>
              <w:spacing w:before="40"/>
              <w:rPr>
                <w:bCs/>
                <w:sz w:val="20"/>
                <w:szCs w:val="20"/>
              </w:rPr>
            </w:pPr>
            <w:r>
              <w:rPr>
                <w:bCs/>
                <w:sz w:val="20"/>
                <w:szCs w:val="20"/>
              </w:rPr>
              <w:t xml:space="preserve">Формирование одного  сертификата ключа проверки электронной подписи по запросу клиента</w:t>
            </w:r>
            <w:r>
              <w:rPr>
                <w:bCs/>
                <w:sz w:val="20"/>
                <w:szCs w:val="20"/>
              </w:rPr>
            </w:r>
          </w:p>
        </w:tc>
        <w:tc>
          <w:tcPr>
            <w:tcBorders>
              <w:top w:val="single" w:color="000000" w:sz="4" w:space="0"/>
            </w:tcBorders>
            <w:tcW w:w="1842" w:type="dxa"/>
            <w:vAlign w:val="top"/>
            <w:textDirection w:val="lrTb"/>
            <w:noWrap w:val="false"/>
          </w:tcPr>
          <w:p>
            <w:pPr>
              <w:pStyle w:val="1128"/>
              <w:jc w:val="center"/>
              <w:spacing w:before="40"/>
              <w:rPr>
                <w:bCs/>
                <w:sz w:val="20"/>
                <w:szCs w:val="20"/>
              </w:rPr>
            </w:pPr>
            <w:r>
              <w:rPr>
                <w:bCs/>
                <w:sz w:val="20"/>
                <w:szCs w:val="20"/>
              </w:rPr>
              <w:t xml:space="preserve">Не взимается</w:t>
            </w:r>
            <w:r>
              <w:rPr>
                <w:bCs/>
                <w:sz w:val="20"/>
                <w:szCs w:val="20"/>
              </w:rPr>
            </w:r>
          </w:p>
        </w:tc>
        <w:tc>
          <w:tcPr>
            <w:tcBorders>
              <w:top w:val="single" w:color="000000" w:sz="4" w:space="0"/>
            </w:tcBorders>
            <w:tcW w:w="4395" w:type="dxa"/>
            <w:vAlign w:val="top"/>
            <w:textDirection w:val="lrTb"/>
            <w:noWrap w:val="false"/>
          </w:tcPr>
          <w:p>
            <w:pPr>
              <w:pStyle w:val="1128"/>
              <w:jc w:val="both"/>
              <w:spacing w:before="40"/>
              <w:rPr>
                <w:bCs/>
                <w:i/>
                <w:sz w:val="20"/>
                <w:szCs w:val="20"/>
              </w:rPr>
            </w:pPr>
            <w:r>
              <w:rPr>
                <w:bCs/>
                <w:i/>
                <w:sz w:val="20"/>
                <w:szCs w:val="20"/>
              </w:rPr>
              <w:t xml:space="preserve">Услуга предоставляется клиенту после выполнения условий по п. 17.3.1</w:t>
            </w:r>
            <w:r>
              <w:rPr>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851" w:type="dxa"/>
            <w:vAlign w:val="top"/>
            <w:textDirection w:val="lrTb"/>
            <w:noWrap w:val="false"/>
          </w:tcPr>
          <w:p>
            <w:pPr>
              <w:pStyle w:val="1128"/>
              <w:jc w:val="center"/>
              <w:spacing w:before="40"/>
              <w:rPr>
                <w:sz w:val="20"/>
                <w:szCs w:val="20"/>
              </w:rPr>
            </w:pPr>
            <w:r>
              <w:rPr>
                <w:sz w:val="20"/>
                <w:szCs w:val="20"/>
              </w:rPr>
            </w:r>
            <w:r>
              <w:rPr>
                <w:sz w:val="20"/>
                <w:szCs w:val="20"/>
              </w:rPr>
            </w:r>
          </w:p>
        </w:tc>
        <w:tc>
          <w:tcPr>
            <w:tcBorders>
              <w:top w:val="single" w:color="000000" w:sz="4" w:space="0"/>
            </w:tcBorders>
            <w:tcW w:w="3119" w:type="dxa"/>
            <w:vAlign w:val="top"/>
            <w:textDirection w:val="lrTb"/>
            <w:noWrap w:val="false"/>
          </w:tcPr>
          <w:p>
            <w:pPr>
              <w:pStyle w:val="1128"/>
              <w:spacing w:before="40"/>
              <w:rPr>
                <w:sz w:val="20"/>
                <w:szCs w:val="20"/>
              </w:rPr>
            </w:pPr>
            <w:r>
              <w:rPr>
                <w:sz w:val="20"/>
                <w:szCs w:val="20"/>
              </w:rPr>
            </w:r>
            <w:r>
              <w:rPr>
                <w:sz w:val="20"/>
                <w:szCs w:val="20"/>
              </w:rPr>
            </w:r>
          </w:p>
        </w:tc>
        <w:tc>
          <w:tcPr>
            <w:tcBorders>
              <w:top w:val="single" w:color="000000" w:sz="4" w:space="0"/>
            </w:tcBorders>
            <w:tcW w:w="1842" w:type="dxa"/>
            <w:vAlign w:val="top"/>
            <w:textDirection w:val="lrTb"/>
            <w:noWrap w:val="false"/>
          </w:tcPr>
          <w:p>
            <w:pPr>
              <w:pStyle w:val="1128"/>
              <w:jc w:val="center"/>
              <w:spacing w:before="40"/>
              <w:rPr>
                <w:sz w:val="20"/>
                <w:szCs w:val="20"/>
              </w:rPr>
            </w:pPr>
            <w:r>
              <w:rPr>
                <w:sz w:val="20"/>
                <w:szCs w:val="20"/>
              </w:rPr>
            </w:r>
            <w:r>
              <w:rPr>
                <w:sz w:val="20"/>
                <w:szCs w:val="20"/>
              </w:rPr>
            </w:r>
          </w:p>
        </w:tc>
        <w:tc>
          <w:tcPr>
            <w:tcBorders>
              <w:top w:val="single" w:color="000000" w:sz="4" w:space="0"/>
            </w:tcBorders>
            <w:tcW w:w="4395" w:type="dxa"/>
            <w:vAlign w:val="top"/>
            <w:textDirection w:val="lrTb"/>
            <w:noWrap w:val="false"/>
          </w:tcPr>
          <w:p>
            <w:pPr>
              <w:pStyle w:val="1128"/>
              <w:jc w:val="both"/>
              <w:rPr>
                <w:i/>
                <w:sz w:val="20"/>
                <w:szCs w:val="20"/>
              </w:rPr>
            </w:pPr>
            <w:r>
              <w:rPr>
                <w:i/>
                <w:sz w:val="20"/>
                <w:szCs w:val="20"/>
              </w:rPr>
              <w:t xml:space="preserve">Комиссия взимается в день подачи клиентом заявления на регистрацию субъекта информационного обмена в Удостоверяющем центре АО «Россельхозбанк».</w:t>
            </w:r>
            <w:r>
              <w:rPr>
                <w:i/>
                <w:sz w:val="20"/>
                <w:szCs w:val="20"/>
              </w:rPr>
            </w:r>
          </w:p>
          <w:p>
            <w:pPr>
              <w:pStyle w:val="1128"/>
              <w:jc w:val="both"/>
              <w:rPr>
                <w:i/>
                <w:sz w:val="20"/>
                <w:szCs w:val="20"/>
              </w:rPr>
            </w:pPr>
            <w:r>
              <w:rPr>
                <w:i/>
                <w:sz w:val="20"/>
                <w:szCs w:val="20"/>
              </w:rPr>
              <w:t xml:space="preserve">Услуга предоставляется клиенту после выполнения условий п. 17.3.1, в случае если клиент в течение 45 дней с момента выпуска временного </w:t>
            </w:r>
            <w:r>
              <w:rPr>
                <w:bCs/>
                <w:i/>
                <w:sz w:val="20"/>
                <w:szCs w:val="20"/>
              </w:rPr>
              <w:t xml:space="preserve">сертификата ключа проверки электронной подписи</w:t>
            </w:r>
            <w:r>
              <w:rPr>
                <w:i/>
                <w:sz w:val="20"/>
                <w:szCs w:val="20"/>
              </w:rPr>
              <w:t xml:space="preserve"> не направил в Банк запрос на выдачу постоянного </w:t>
            </w:r>
            <w:r>
              <w:rPr>
                <w:bCs/>
                <w:i/>
                <w:sz w:val="20"/>
                <w:szCs w:val="20"/>
              </w:rPr>
              <w:t xml:space="preserve">сертификата ключа проверки электронной подписи</w:t>
            </w:r>
            <w:r>
              <w:rPr>
                <w:i/>
                <w:sz w:val="20"/>
                <w:szCs w:val="20"/>
              </w:rPr>
              <w:t xml:space="preserve">.  </w:t>
            </w:r>
            <w:r>
              <w:rPr>
                <w:i/>
                <w:sz w:val="20"/>
                <w:szCs w:val="20"/>
              </w:rPr>
            </w:r>
          </w:p>
          <w:p>
            <w:pPr>
              <w:pStyle w:val="1128"/>
              <w:jc w:val="both"/>
              <w:rPr>
                <w:i/>
                <w:sz w:val="20"/>
                <w:szCs w:val="20"/>
              </w:rPr>
            </w:pPr>
            <w:r>
              <w:rPr>
                <w:i/>
                <w:sz w:val="20"/>
                <w:szCs w:val="20"/>
              </w:rPr>
              <w:t xml:space="preserve">Тариф включает в себя НДС (дополнительно не взимается).</w:t>
            </w:r>
            <w:r>
              <w:rPr>
                <w:i/>
                <w:sz w:val="20"/>
                <w:szCs w:val="20"/>
              </w:rPr>
            </w:r>
          </w:p>
          <w:p>
            <w:pPr>
              <w:pStyle w:val="1128"/>
              <w:jc w:val="both"/>
              <w:rPr>
                <w:i/>
                <w:sz w:val="20"/>
                <w:szCs w:val="20"/>
              </w:rPr>
            </w:pPr>
            <w:r>
              <w:rPr>
                <w:i/>
                <w:sz w:val="20"/>
                <w:szCs w:val="20"/>
              </w:rPr>
              <w:t xml:space="preserve">Тариф применяется в случае возврата клиентом ключевого носителя, ранее выданного Банком.</w:t>
            </w:r>
            <w:r>
              <w:rPr>
                <w:i/>
                <w:sz w:val="20"/>
                <w:szCs w:val="20"/>
              </w:rPr>
            </w:r>
          </w:p>
          <w:p>
            <w:pPr>
              <w:pStyle w:val="1128"/>
              <w:jc w:val="both"/>
              <w:rPr>
                <w:i/>
                <w:sz w:val="20"/>
                <w:szCs w:val="20"/>
              </w:rPr>
            </w:pPr>
            <w:r>
              <w:rPr>
                <w:i/>
                <w:sz w:val="20"/>
                <w:szCs w:val="20"/>
              </w:rPr>
              <w:t xml:space="preserve">В случае не предоставления клиентом ключевого носителя, ранее выданного Банком, с клиента взимается комиссия в соответствии с п. 17.5.1</w:t>
            </w:r>
            <w:r>
              <w:rPr>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28"/>
              <w:jc w:val="center"/>
              <w:spacing w:before="40"/>
              <w:rPr>
                <w:bCs/>
                <w:sz w:val="20"/>
                <w:szCs w:val="20"/>
              </w:rPr>
            </w:pPr>
            <w:r>
              <w:rPr>
                <w:bCs/>
                <w:sz w:val="20"/>
                <w:szCs w:val="20"/>
              </w:rPr>
              <w:t xml:space="preserve">17.3.</w:t>
            </w:r>
            <w:r>
              <w:rPr>
                <w:bCs/>
                <w:sz w:val="20"/>
                <w:szCs w:val="20"/>
              </w:rPr>
              <w:t xml:space="preserve">2</w:t>
            </w:r>
            <w:r>
              <w:rPr>
                <w:bCs/>
                <w:sz w:val="20"/>
                <w:szCs w:val="20"/>
              </w:rPr>
              <w:t xml:space="preserve">.</w:t>
            </w:r>
            <w:r>
              <w:rPr>
                <w:bCs/>
                <w:sz w:val="20"/>
                <w:szCs w:val="20"/>
              </w:rPr>
            </w:r>
          </w:p>
        </w:tc>
        <w:tc>
          <w:tcPr>
            <w:tcW w:w="3119" w:type="dxa"/>
            <w:vAlign w:val="top"/>
            <w:textDirection w:val="lrTb"/>
            <w:noWrap w:val="false"/>
          </w:tcPr>
          <w:p>
            <w:pPr>
              <w:pStyle w:val="1128"/>
              <w:jc w:val="both"/>
              <w:spacing w:before="40"/>
              <w:rPr>
                <w:bCs/>
                <w:sz w:val="20"/>
                <w:szCs w:val="20"/>
              </w:rPr>
            </w:pPr>
            <w:r>
              <w:rPr>
                <w:bCs/>
                <w:sz w:val="20"/>
                <w:szCs w:val="20"/>
              </w:rPr>
              <w:t xml:space="preserve">Аннулирование (отзыв) сертификата ключа проверки электронной подписи по запросу клиента </w:t>
            </w:r>
            <w:r>
              <w:rPr>
                <w:bCs/>
                <w:sz w:val="20"/>
                <w:szCs w:val="20"/>
              </w:rPr>
            </w:r>
          </w:p>
        </w:tc>
        <w:tc>
          <w:tcPr>
            <w:tcW w:w="1842" w:type="dxa"/>
            <w:vAlign w:val="top"/>
            <w:textDirection w:val="lrTb"/>
            <w:noWrap w:val="false"/>
          </w:tcPr>
          <w:p>
            <w:pPr>
              <w:pStyle w:val="1128"/>
              <w:jc w:val="center"/>
              <w:spacing w:before="40"/>
              <w:rPr>
                <w:bCs/>
                <w:sz w:val="20"/>
                <w:szCs w:val="20"/>
              </w:rPr>
            </w:pPr>
            <w:r>
              <w:rPr>
                <w:bCs/>
                <w:sz w:val="20"/>
                <w:szCs w:val="20"/>
              </w:rPr>
              <w:t xml:space="preserve">Не взимается</w:t>
            </w:r>
            <w:r>
              <w:rPr>
                <w:bCs/>
                <w:sz w:val="20"/>
                <w:szCs w:val="20"/>
              </w:rPr>
            </w:r>
          </w:p>
        </w:tc>
        <w:tc>
          <w:tcPr>
            <w:tcW w:w="4395" w:type="dxa"/>
            <w:vAlign w:val="top"/>
            <w:textDirection w:val="lrTb"/>
            <w:noWrap w:val="false"/>
          </w:tcPr>
          <w:p>
            <w:pPr>
              <w:pStyle w:val="1128"/>
              <w:spacing w:before="40"/>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28"/>
              <w:jc w:val="center"/>
              <w:spacing w:before="40"/>
              <w:rPr>
                <w:bCs/>
                <w:sz w:val="20"/>
                <w:szCs w:val="20"/>
              </w:rPr>
            </w:pPr>
            <w:r>
              <w:rPr>
                <w:bCs/>
                <w:sz w:val="20"/>
                <w:szCs w:val="20"/>
              </w:rPr>
              <w:t xml:space="preserve">17.3.</w:t>
            </w:r>
            <w:r>
              <w:rPr>
                <w:bCs/>
                <w:sz w:val="20"/>
                <w:szCs w:val="20"/>
              </w:rPr>
              <w:t xml:space="preserve">3</w:t>
            </w:r>
            <w:r>
              <w:rPr>
                <w:bCs/>
                <w:sz w:val="20"/>
                <w:szCs w:val="20"/>
              </w:rPr>
              <w:t xml:space="preserve">.</w:t>
            </w:r>
            <w:r>
              <w:rPr>
                <w:bCs/>
                <w:sz w:val="20"/>
                <w:szCs w:val="20"/>
              </w:rPr>
            </w:r>
          </w:p>
        </w:tc>
        <w:tc>
          <w:tcPr>
            <w:tcW w:w="3119" w:type="dxa"/>
            <w:vAlign w:val="top"/>
            <w:textDirection w:val="lrTb"/>
            <w:noWrap w:val="false"/>
          </w:tcPr>
          <w:p>
            <w:pPr>
              <w:pStyle w:val="1128"/>
              <w:jc w:val="both"/>
              <w:spacing w:before="40"/>
              <w:rPr>
                <w:bCs/>
                <w:sz w:val="20"/>
                <w:szCs w:val="20"/>
              </w:rPr>
            </w:pPr>
            <w:r>
              <w:rPr>
                <w:bCs/>
                <w:sz w:val="20"/>
                <w:szCs w:val="20"/>
              </w:rPr>
              <w:t xml:space="preserve">Приостановление действия одного сертификата ключа проверки электронной подписи по запросу клиента </w:t>
            </w:r>
            <w:r>
              <w:rPr>
                <w:bCs/>
                <w:sz w:val="20"/>
                <w:szCs w:val="20"/>
              </w:rPr>
            </w:r>
          </w:p>
        </w:tc>
        <w:tc>
          <w:tcPr>
            <w:tcW w:w="1842" w:type="dxa"/>
            <w:vAlign w:val="top"/>
            <w:textDirection w:val="lrTb"/>
            <w:noWrap w:val="false"/>
          </w:tcPr>
          <w:p>
            <w:pPr>
              <w:pStyle w:val="1128"/>
              <w:jc w:val="center"/>
              <w:spacing w:before="40"/>
              <w:rPr>
                <w:bCs/>
                <w:sz w:val="20"/>
                <w:szCs w:val="20"/>
              </w:rPr>
            </w:pPr>
            <w:r>
              <w:rPr>
                <w:bCs/>
                <w:sz w:val="20"/>
                <w:szCs w:val="20"/>
              </w:rPr>
              <w:t xml:space="preserve">Не взимается</w:t>
            </w:r>
            <w:r>
              <w:rPr>
                <w:bCs/>
                <w:sz w:val="20"/>
                <w:szCs w:val="20"/>
              </w:rPr>
            </w:r>
          </w:p>
        </w:tc>
        <w:tc>
          <w:tcPr>
            <w:tcW w:w="4395" w:type="dxa"/>
            <w:vAlign w:val="top"/>
            <w:textDirection w:val="lrTb"/>
            <w:noWrap w:val="false"/>
          </w:tcPr>
          <w:p>
            <w:pPr>
              <w:pStyle w:val="1128"/>
              <w:spacing w:before="40"/>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28"/>
              <w:jc w:val="center"/>
              <w:spacing w:before="40"/>
              <w:rPr>
                <w:bCs/>
                <w:sz w:val="20"/>
                <w:szCs w:val="20"/>
              </w:rPr>
            </w:pPr>
            <w:r>
              <w:rPr>
                <w:bCs/>
                <w:sz w:val="20"/>
                <w:szCs w:val="20"/>
              </w:rPr>
              <w:t xml:space="preserve">17.3.</w:t>
            </w:r>
            <w:r>
              <w:rPr>
                <w:bCs/>
                <w:sz w:val="20"/>
                <w:szCs w:val="20"/>
              </w:rPr>
              <w:t xml:space="preserve">4</w:t>
            </w:r>
            <w:r>
              <w:rPr>
                <w:bCs/>
                <w:sz w:val="20"/>
                <w:szCs w:val="20"/>
              </w:rPr>
              <w:t xml:space="preserve">.</w:t>
            </w:r>
            <w:r>
              <w:rPr>
                <w:bCs/>
                <w:sz w:val="20"/>
                <w:szCs w:val="20"/>
              </w:rPr>
            </w:r>
          </w:p>
        </w:tc>
        <w:tc>
          <w:tcPr>
            <w:tcW w:w="3119" w:type="dxa"/>
            <w:vAlign w:val="top"/>
            <w:textDirection w:val="lrTb"/>
            <w:noWrap w:val="false"/>
          </w:tcPr>
          <w:p>
            <w:pPr>
              <w:pStyle w:val="1128"/>
              <w:jc w:val="both"/>
              <w:spacing w:before="40"/>
              <w:rPr>
                <w:bCs/>
                <w:sz w:val="20"/>
                <w:szCs w:val="20"/>
              </w:rPr>
            </w:pPr>
            <w:r>
              <w:rPr>
                <w:bCs/>
                <w:sz w:val="20"/>
                <w:szCs w:val="20"/>
              </w:rPr>
              <w:t xml:space="preserve">Возобновление действия одного сертификата ключа проверки электронной подписи по запросу клиента</w:t>
            </w:r>
            <w:r>
              <w:rPr>
                <w:bCs/>
                <w:sz w:val="20"/>
                <w:szCs w:val="20"/>
              </w:rPr>
            </w:r>
          </w:p>
        </w:tc>
        <w:tc>
          <w:tcPr>
            <w:tcW w:w="1842" w:type="dxa"/>
            <w:vAlign w:val="top"/>
            <w:textDirection w:val="lrTb"/>
            <w:noWrap w:val="false"/>
          </w:tcPr>
          <w:p>
            <w:pPr>
              <w:pStyle w:val="1128"/>
              <w:jc w:val="center"/>
              <w:spacing w:before="40"/>
              <w:rPr>
                <w:bCs/>
                <w:sz w:val="20"/>
                <w:szCs w:val="20"/>
              </w:rPr>
            </w:pPr>
            <w:r>
              <w:rPr>
                <w:bCs/>
                <w:sz w:val="20"/>
                <w:szCs w:val="20"/>
              </w:rPr>
              <w:t xml:space="preserve">15</w:t>
            </w:r>
            <w:r>
              <w:rPr>
                <w:bCs/>
                <w:sz w:val="20"/>
                <w:szCs w:val="20"/>
              </w:rPr>
              <w:t xml:space="preserve">5</w:t>
            </w:r>
            <w:r>
              <w:rPr>
                <w:bCs/>
                <w:sz w:val="20"/>
                <w:szCs w:val="20"/>
              </w:rPr>
              <w:t xml:space="preserve"> руб.</w:t>
            </w:r>
            <w:r>
              <w:rPr>
                <w:bCs/>
                <w:sz w:val="20"/>
                <w:szCs w:val="20"/>
              </w:rPr>
            </w:r>
          </w:p>
        </w:tc>
        <w:tc>
          <w:tcPr>
            <w:tcW w:w="4395" w:type="dxa"/>
            <w:vAlign w:val="top"/>
            <w:textDirection w:val="lrTb"/>
            <w:noWrap w:val="false"/>
          </w:tcPr>
          <w:p>
            <w:pPr>
              <w:pStyle w:val="1128"/>
              <w:jc w:val="both"/>
              <w:spacing w:before="40"/>
              <w:rPr>
                <w:bCs/>
                <w:i/>
                <w:sz w:val="20"/>
                <w:szCs w:val="20"/>
              </w:rPr>
            </w:pPr>
            <w:r>
              <w:rPr>
                <w:bCs/>
                <w:i/>
                <w:sz w:val="20"/>
                <w:szCs w:val="20"/>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r>
              <w:rPr>
                <w:bCs/>
                <w:i/>
                <w:sz w:val="20"/>
                <w:szCs w:val="20"/>
              </w:rPr>
            </w:r>
          </w:p>
          <w:p>
            <w:pPr>
              <w:pStyle w:val="1128"/>
              <w:jc w:val="both"/>
              <w:spacing w:before="40"/>
              <w:rPr>
                <w:bCs/>
                <w:i/>
                <w:sz w:val="20"/>
                <w:szCs w:val="20"/>
              </w:rPr>
            </w:pPr>
            <w:r>
              <w:rPr>
                <w:bCs/>
                <w:i/>
                <w:sz w:val="20"/>
                <w:szCs w:val="20"/>
              </w:rPr>
              <w:t xml:space="preserve">Тариф включает в себя НДС (дополнительно не взимается)</w:t>
            </w:r>
            <w:r>
              <w:rPr>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28"/>
              <w:jc w:val="center"/>
              <w:spacing w:before="40"/>
              <w:rPr>
                <w:bCs/>
                <w:sz w:val="20"/>
                <w:szCs w:val="20"/>
              </w:rPr>
            </w:pPr>
            <w:r>
              <w:rPr>
                <w:bCs/>
                <w:sz w:val="20"/>
                <w:szCs w:val="20"/>
              </w:rPr>
              <w:t xml:space="preserve">17.3</w:t>
            </w:r>
            <w:r>
              <w:rPr>
                <w:bCs/>
                <w:sz w:val="20"/>
                <w:szCs w:val="20"/>
                <w:lang w:val="en-US"/>
              </w:rPr>
              <w:t xml:space="preserve">.</w:t>
            </w:r>
            <w:r>
              <w:rPr>
                <w:bCs/>
                <w:sz w:val="20"/>
                <w:szCs w:val="20"/>
              </w:rPr>
              <w:t xml:space="preserve">5</w:t>
            </w:r>
            <w:r>
              <w:rPr>
                <w:bCs/>
                <w:sz w:val="20"/>
                <w:szCs w:val="20"/>
              </w:rPr>
              <w:t xml:space="preserve">.</w:t>
            </w:r>
            <w:r>
              <w:rPr>
                <w:bCs/>
                <w:sz w:val="20"/>
                <w:szCs w:val="20"/>
              </w:rPr>
            </w:r>
          </w:p>
        </w:tc>
        <w:tc>
          <w:tcPr>
            <w:tcW w:w="3119" w:type="dxa"/>
            <w:vAlign w:val="top"/>
            <w:textDirection w:val="lrTb"/>
            <w:noWrap w:val="false"/>
          </w:tcPr>
          <w:p>
            <w:pPr>
              <w:pStyle w:val="1128"/>
              <w:jc w:val="both"/>
              <w:spacing w:before="40"/>
              <w:rPr>
                <w:bCs/>
                <w:sz w:val="20"/>
                <w:szCs w:val="20"/>
              </w:rPr>
            </w:pPr>
            <w:r>
              <w:rPr>
                <w:bCs/>
                <w:sz w:val="20"/>
                <w:szCs w:val="20"/>
              </w:rPr>
              <w:t xml:space="preserve">Проверка подлинности электронной подписи</w:t>
            </w:r>
            <w:r>
              <w:rPr>
                <w:bCs/>
                <w:sz w:val="20"/>
                <w:szCs w:val="20"/>
              </w:rPr>
              <w:t xml:space="preserve"> </w:t>
            </w:r>
            <w:r>
              <w:rPr>
                <w:bCs/>
                <w:sz w:val="20"/>
                <w:szCs w:val="20"/>
              </w:rPr>
              <w:t xml:space="preserve">в одном электронном документе по запросу клиента</w:t>
            </w:r>
            <w:r>
              <w:rPr>
                <w:bCs/>
                <w:sz w:val="20"/>
                <w:szCs w:val="20"/>
              </w:rPr>
            </w:r>
          </w:p>
        </w:tc>
        <w:tc>
          <w:tcPr>
            <w:tcW w:w="1842" w:type="dxa"/>
            <w:vAlign w:val="top"/>
            <w:textDirection w:val="lrTb"/>
            <w:noWrap w:val="false"/>
          </w:tcPr>
          <w:p>
            <w:pPr>
              <w:pStyle w:val="1128"/>
              <w:jc w:val="center"/>
              <w:spacing w:before="40"/>
              <w:rPr>
                <w:bCs/>
                <w:sz w:val="20"/>
                <w:szCs w:val="20"/>
              </w:rPr>
            </w:pPr>
            <w:r>
              <w:rPr>
                <w:bCs/>
                <w:sz w:val="20"/>
                <w:szCs w:val="20"/>
              </w:rPr>
              <w:t xml:space="preserve">1 5</w:t>
            </w:r>
            <w:r>
              <w:rPr>
                <w:bCs/>
                <w:sz w:val="20"/>
                <w:szCs w:val="20"/>
              </w:rPr>
              <w:t xml:space="preserve">30</w:t>
            </w:r>
            <w:r>
              <w:rPr>
                <w:bCs/>
                <w:sz w:val="20"/>
                <w:szCs w:val="20"/>
              </w:rPr>
              <w:t xml:space="preserve"> руб.</w:t>
            </w:r>
            <w:r>
              <w:rPr>
                <w:bCs/>
                <w:sz w:val="20"/>
                <w:szCs w:val="20"/>
              </w:rPr>
            </w:r>
          </w:p>
        </w:tc>
        <w:tc>
          <w:tcPr>
            <w:tcW w:w="4395" w:type="dxa"/>
            <w:vAlign w:val="top"/>
            <w:textDirection w:val="lrTb"/>
            <w:noWrap w:val="false"/>
          </w:tcPr>
          <w:p>
            <w:pPr>
              <w:pStyle w:val="1128"/>
              <w:jc w:val="both"/>
              <w:spacing w:before="40"/>
              <w:rPr>
                <w:bCs/>
                <w:i/>
                <w:sz w:val="20"/>
                <w:szCs w:val="20"/>
              </w:rPr>
            </w:pPr>
            <w:r>
              <w:rPr>
                <w:bCs/>
                <w:i/>
                <w:sz w:val="20"/>
                <w:szCs w:val="20"/>
              </w:rPr>
              <w:t xml:space="preserve">Комиссия взимается в течение 3-х рабочих дней от даты заключения Удостоверяющего центра АО «Россельхозбанк».</w:t>
            </w:r>
            <w:r>
              <w:rPr>
                <w:bCs/>
                <w:i/>
                <w:sz w:val="20"/>
                <w:szCs w:val="20"/>
              </w:rPr>
            </w:r>
          </w:p>
          <w:p>
            <w:pPr>
              <w:pStyle w:val="1128"/>
              <w:jc w:val="both"/>
              <w:spacing w:before="40"/>
              <w:rPr>
                <w:bCs/>
                <w:i/>
                <w:sz w:val="20"/>
                <w:szCs w:val="20"/>
              </w:rPr>
            </w:pPr>
            <w:r>
              <w:rPr>
                <w:bCs/>
                <w:i/>
                <w:sz w:val="20"/>
                <w:szCs w:val="20"/>
              </w:rPr>
              <w:t xml:space="preserve">Тариф включает в себя НДС (дополнительно не взимается)</w:t>
            </w:r>
            <w:r>
              <w:rPr>
                <w:bCs/>
                <w:i/>
                <w:sz w:val="20"/>
                <w:szCs w:val="20"/>
              </w:rPr>
            </w:r>
          </w:p>
        </w:tc>
      </w:tr>
      <w:tr>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28"/>
              <w:jc w:val="center"/>
              <w:spacing w:before="40"/>
              <w:rPr>
                <w:bCs/>
                <w:sz w:val="20"/>
                <w:szCs w:val="20"/>
              </w:rPr>
            </w:pPr>
            <w:r>
              <w:rPr>
                <w:bCs/>
                <w:sz w:val="20"/>
                <w:szCs w:val="20"/>
              </w:rPr>
              <w:t xml:space="preserve">17.4.</w:t>
            </w:r>
            <w:r>
              <w:rPr>
                <w:bCs/>
                <w:sz w:val="20"/>
                <w:szCs w:val="20"/>
              </w:rPr>
            </w:r>
          </w:p>
        </w:tc>
        <w:tc>
          <w:tcPr>
            <w:gridSpan w:val="3"/>
            <w:tcBorders>
              <w:top w:val="single" w:color="000000" w:sz="4" w:space="0"/>
              <w:left w:val="single" w:color="000000" w:sz="4" w:space="0"/>
              <w:bottom w:val="single" w:color="000000" w:sz="4" w:space="0"/>
              <w:right w:val="single" w:color="000000" w:sz="4" w:space="0"/>
            </w:tcBorders>
            <w:tcW w:w="9356" w:type="dxa"/>
            <w:vAlign w:val="top"/>
            <w:textDirection w:val="lrTb"/>
            <w:noWrap w:val="false"/>
          </w:tcPr>
          <w:p>
            <w:pPr>
              <w:pStyle w:val="1128"/>
              <w:spacing w:before="40"/>
              <w:rPr>
                <w:bCs/>
                <w:sz w:val="20"/>
                <w:szCs w:val="20"/>
              </w:rPr>
            </w:pPr>
            <w:r>
              <w:rPr>
                <w:bCs/>
                <w:sz w:val="20"/>
                <w:szCs w:val="20"/>
              </w:rPr>
              <w:t xml:space="preserve">Плановая смена сертификата ключа проверки электронной подписи  по запросу клиента</w:t>
            </w:r>
            <w:r>
              <w:rPr>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28"/>
              <w:jc w:val="center"/>
              <w:spacing w:before="40"/>
              <w:rPr>
                <w:bCs/>
                <w:sz w:val="20"/>
                <w:szCs w:val="20"/>
              </w:rPr>
            </w:pPr>
            <w:r>
              <w:rPr>
                <w:bCs/>
                <w:sz w:val="20"/>
                <w:szCs w:val="20"/>
              </w:rPr>
              <w:t xml:space="preserve">17.4.1.</w:t>
            </w:r>
            <w:r>
              <w:rPr>
                <w:bCs/>
                <w:sz w:val="20"/>
                <w:szCs w:val="20"/>
              </w:rPr>
            </w:r>
          </w:p>
        </w:tc>
        <w:tc>
          <w:tcPr>
            <w:tcBorders>
              <w:top w:val="single" w:color="000000" w:sz="4" w:space="0"/>
              <w:left w:val="single" w:color="000000" w:sz="4" w:space="0"/>
              <w:bottom w:val="single" w:color="000000" w:sz="4" w:space="0"/>
              <w:right w:val="single" w:color="000000" w:sz="4" w:space="0"/>
            </w:tcBorders>
            <w:tcW w:w="3119" w:type="dxa"/>
            <w:vAlign w:val="top"/>
            <w:textDirection w:val="lrTb"/>
            <w:noWrap w:val="false"/>
          </w:tcPr>
          <w:p>
            <w:pPr>
              <w:pStyle w:val="1128"/>
              <w:jc w:val="both"/>
              <w:spacing w:before="40"/>
              <w:rPr>
                <w:bCs/>
                <w:sz w:val="20"/>
                <w:szCs w:val="20"/>
              </w:rPr>
            </w:pPr>
            <w:r>
              <w:rPr>
                <w:bCs/>
                <w:sz w:val="20"/>
                <w:szCs w:val="20"/>
              </w:rPr>
              <w:t xml:space="preserve">Формирование сертификата ключа проверки электронной подписи  </w:t>
            </w:r>
            <w:r>
              <w:rPr>
                <w:bCs/>
                <w:sz w:val="20"/>
                <w:szCs w:val="20"/>
              </w:rPr>
            </w:r>
          </w:p>
        </w:tc>
        <w:tc>
          <w:tcPr>
            <w:tcBorders>
              <w:top w:val="single" w:color="000000" w:sz="4" w:space="0"/>
              <w:left w:val="single" w:color="000000" w:sz="4" w:space="0"/>
              <w:bottom w:val="single" w:color="000000" w:sz="4" w:space="0"/>
              <w:right w:val="single" w:color="000000" w:sz="4" w:space="0"/>
            </w:tcBorders>
            <w:tcW w:w="1842" w:type="dxa"/>
            <w:vAlign w:val="top"/>
            <w:textDirection w:val="lrTb"/>
            <w:noWrap w:val="false"/>
          </w:tcPr>
          <w:p>
            <w:pPr>
              <w:pStyle w:val="1128"/>
              <w:jc w:val="center"/>
              <w:spacing w:before="40"/>
              <w:tabs>
                <w:tab w:val="left" w:pos="1221" w:leader="none"/>
              </w:tabs>
              <w:rPr>
                <w:bCs/>
                <w:sz w:val="20"/>
                <w:szCs w:val="20"/>
                <w:lang w:val="en-US"/>
              </w:rPr>
            </w:pPr>
            <w:r>
              <w:rPr>
                <w:bCs/>
                <w:sz w:val="20"/>
                <w:szCs w:val="20"/>
              </w:rPr>
              <w:t xml:space="preserve">Не взимается</w:t>
            </w:r>
            <w:r>
              <w:rPr>
                <w:bCs/>
                <w:sz w:val="20"/>
                <w:szCs w:val="20"/>
                <w:lang w:val="en-US"/>
              </w:rPr>
            </w:r>
            <w:r>
              <w:rPr>
                <w:bCs/>
                <w:sz w:val="20"/>
                <w:szCs w:val="20"/>
                <w:lang w:val="en-US"/>
              </w:rPr>
            </w:r>
          </w:p>
        </w:tc>
        <w:tc>
          <w:tcPr>
            <w:tcBorders>
              <w:top w:val="single" w:color="000000" w:sz="4" w:space="0"/>
              <w:left w:val="single" w:color="000000" w:sz="4" w:space="0"/>
              <w:bottom w:val="single" w:color="000000" w:sz="4" w:space="0"/>
              <w:right w:val="single" w:color="000000" w:sz="4" w:space="0"/>
            </w:tcBorders>
            <w:tcW w:w="4395" w:type="dxa"/>
            <w:vAlign w:val="top"/>
            <w:textDirection w:val="lrTb"/>
            <w:noWrap w:val="false"/>
          </w:tcPr>
          <w:p>
            <w:pPr>
              <w:pStyle w:val="1128"/>
              <w:spacing w:before="40"/>
              <w:rPr>
                <w:bCs/>
                <w:sz w:val="20"/>
                <w:szCs w:val="20"/>
              </w:rPr>
            </w:pPr>
            <w:r>
              <w:rPr>
                <w:bCs/>
                <w:sz w:val="20"/>
                <w:szCs w:val="20"/>
              </w:rPr>
            </w:r>
            <w:r>
              <w:rPr>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28"/>
              <w:jc w:val="center"/>
              <w:spacing w:before="40"/>
              <w:rPr>
                <w:bCs/>
                <w:sz w:val="20"/>
                <w:szCs w:val="20"/>
              </w:rPr>
            </w:pPr>
            <w:r>
              <w:rPr>
                <w:bCs/>
                <w:sz w:val="20"/>
                <w:szCs w:val="20"/>
              </w:rPr>
              <w:t xml:space="preserve">17.5.</w:t>
            </w:r>
            <w:r>
              <w:rPr>
                <w:bCs/>
                <w:sz w:val="20"/>
                <w:szCs w:val="20"/>
              </w:rPr>
            </w:r>
          </w:p>
        </w:tc>
        <w:tc>
          <w:tcPr>
            <w:gridSpan w:val="3"/>
            <w:tcBorders>
              <w:top w:val="single" w:color="000000" w:sz="4" w:space="0"/>
              <w:left w:val="single" w:color="000000" w:sz="4" w:space="0"/>
              <w:bottom w:val="single" w:color="000000" w:sz="4" w:space="0"/>
              <w:right w:val="single" w:color="000000" w:sz="4" w:space="0"/>
            </w:tcBorders>
            <w:tcW w:w="9356" w:type="dxa"/>
            <w:vAlign w:val="top"/>
            <w:textDirection w:val="lrTb"/>
            <w:noWrap w:val="false"/>
          </w:tcPr>
          <w:p>
            <w:pPr>
              <w:pStyle w:val="1128"/>
              <w:spacing w:before="40"/>
              <w:rPr>
                <w:bCs/>
                <w:sz w:val="20"/>
                <w:szCs w:val="20"/>
              </w:rPr>
            </w:pPr>
            <w:r>
              <w:rPr>
                <w:bCs/>
                <w:sz w:val="20"/>
                <w:szCs w:val="20"/>
              </w:rPr>
              <w:t xml:space="preserve">Внеплановая смена сертификата ключа проверки электронной подписи по запросу клиента</w:t>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28"/>
              <w:jc w:val="center"/>
              <w:spacing w:before="40"/>
              <w:rPr>
                <w:bCs/>
                <w:sz w:val="20"/>
                <w:szCs w:val="20"/>
              </w:rPr>
            </w:pPr>
            <w:r>
              <w:rPr>
                <w:bCs/>
                <w:sz w:val="20"/>
                <w:szCs w:val="20"/>
              </w:rPr>
              <w:t xml:space="preserve">17.5.1.</w:t>
            </w:r>
            <w:r>
              <w:rPr>
                <w:bCs/>
                <w:sz w:val="20"/>
                <w:szCs w:val="20"/>
              </w:rPr>
            </w:r>
          </w:p>
        </w:tc>
        <w:tc>
          <w:tcPr>
            <w:tcW w:w="3119" w:type="dxa"/>
            <w:vAlign w:val="top"/>
            <w:textDirection w:val="lrTb"/>
            <w:noWrap w:val="false"/>
          </w:tcPr>
          <w:p>
            <w:pPr>
              <w:pStyle w:val="1128"/>
              <w:jc w:val="both"/>
              <w:spacing w:before="40"/>
              <w:rPr>
                <w:bCs/>
                <w:sz w:val="20"/>
                <w:szCs w:val="20"/>
              </w:rPr>
            </w:pPr>
            <w:r>
              <w:rPr>
                <w:bCs/>
                <w:sz w:val="20"/>
                <w:szCs w:val="20"/>
              </w:rPr>
              <w:t xml:space="preserve">Формирование</w:t>
            </w:r>
            <w:r>
              <w:rPr>
                <w:bCs/>
                <w:sz w:val="20"/>
                <w:szCs w:val="20"/>
                <w:lang w:val="en-US"/>
              </w:rPr>
              <w:t xml:space="preserve">HTML</w:t>
            </w:r>
            <w:r>
              <w:rPr>
                <w:bCs/>
                <w:sz w:val="20"/>
                <w:szCs w:val="20"/>
              </w:rPr>
              <w:t xml:space="preserve">-</w:t>
            </w:r>
            <w:r>
              <w:rPr>
                <w:bCs/>
                <w:sz w:val="20"/>
                <w:szCs w:val="20"/>
              </w:rPr>
              <w:t xml:space="preserve">формы в связи с утратой ключевого носителя или его технических повреждений</w:t>
            </w:r>
            <w:r>
              <w:rPr>
                <w:bCs/>
                <w:sz w:val="20"/>
                <w:szCs w:val="20"/>
              </w:rPr>
            </w:r>
            <w:r>
              <w:rPr>
                <w:bCs/>
                <w:sz w:val="20"/>
                <w:szCs w:val="20"/>
              </w:rPr>
            </w:r>
          </w:p>
        </w:tc>
        <w:tc>
          <w:tcPr>
            <w:tcW w:w="1842" w:type="dxa"/>
            <w:vAlign w:val="top"/>
            <w:textDirection w:val="lrTb"/>
            <w:noWrap w:val="false"/>
          </w:tcPr>
          <w:p>
            <w:pPr>
              <w:pStyle w:val="1128"/>
              <w:jc w:val="center"/>
              <w:spacing w:before="40"/>
              <w:tabs>
                <w:tab w:val="left" w:pos="981" w:leader="none"/>
                <w:tab w:val="left" w:pos="1131" w:leader="none"/>
              </w:tabs>
              <w:rPr>
                <w:bCs/>
                <w:sz w:val="20"/>
                <w:szCs w:val="20"/>
              </w:rPr>
            </w:pPr>
            <w:r>
              <w:rPr>
                <w:sz w:val="20"/>
                <w:szCs w:val="20"/>
              </w:rPr>
              <w:t xml:space="preserve">1 7</w:t>
            </w:r>
            <w:r>
              <w:rPr>
                <w:sz w:val="20"/>
                <w:szCs w:val="20"/>
              </w:rPr>
              <w:t xml:space="preserve">30</w:t>
            </w:r>
            <w:r>
              <w:rPr>
                <w:sz w:val="20"/>
                <w:szCs w:val="20"/>
              </w:rPr>
              <w:t xml:space="preserve"> руб.</w:t>
            </w:r>
            <w:r>
              <w:rPr>
                <w:bCs/>
                <w:sz w:val="20"/>
                <w:szCs w:val="20"/>
              </w:rPr>
            </w:r>
            <w:r>
              <w:rPr>
                <w:bCs/>
                <w:sz w:val="20"/>
                <w:szCs w:val="20"/>
              </w:rPr>
            </w:r>
          </w:p>
        </w:tc>
        <w:tc>
          <w:tcPr>
            <w:tcW w:w="4395" w:type="dxa"/>
            <w:vAlign w:val="top"/>
            <w:textDirection w:val="lrTb"/>
            <w:noWrap w:val="false"/>
          </w:tcPr>
          <w:p>
            <w:pPr>
              <w:pStyle w:val="1128"/>
              <w:jc w:val="both"/>
              <w:spacing w:before="40"/>
              <w:rPr>
                <w:bCs/>
                <w:i/>
                <w:sz w:val="20"/>
                <w:szCs w:val="20"/>
              </w:rPr>
            </w:pPr>
            <w:r>
              <w:rPr>
                <w:bCs/>
                <w:i/>
                <w:sz w:val="20"/>
                <w:szCs w:val="20"/>
              </w:rPr>
              <w:t xml:space="preserve">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r>
              <w:rPr>
                <w:bCs/>
                <w:i/>
                <w:sz w:val="20"/>
                <w:szCs w:val="20"/>
              </w:rPr>
            </w:r>
          </w:p>
          <w:p>
            <w:pPr>
              <w:pStyle w:val="1128"/>
              <w:jc w:val="both"/>
              <w:spacing w:before="40"/>
              <w:rPr>
                <w:bCs/>
                <w:i/>
                <w:sz w:val="20"/>
                <w:szCs w:val="20"/>
              </w:rPr>
            </w:pPr>
            <w:r>
              <w:rPr>
                <w:bCs/>
                <w:i/>
                <w:sz w:val="20"/>
                <w:szCs w:val="20"/>
              </w:rPr>
              <w:t xml:space="preserve">Тариф включает в себя НДС (дополнительно не взимается)</w:t>
            </w:r>
            <w:r>
              <w:rPr>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28"/>
              <w:jc w:val="center"/>
              <w:spacing w:before="40"/>
              <w:rPr>
                <w:bCs/>
                <w:spacing w:val="-20"/>
                <w:sz w:val="20"/>
                <w:szCs w:val="20"/>
              </w:rPr>
            </w:pPr>
            <w:r>
              <w:rPr>
                <w:bCs/>
                <w:spacing w:val="-20"/>
                <w:sz w:val="20"/>
                <w:szCs w:val="20"/>
              </w:rPr>
              <w:t xml:space="preserve">17.</w:t>
            </w:r>
            <w:r>
              <w:rPr>
                <w:bCs/>
                <w:spacing w:val="-20"/>
                <w:sz w:val="20"/>
                <w:szCs w:val="20"/>
              </w:rPr>
              <w:t xml:space="preserve">.</w:t>
            </w:r>
            <w:r>
              <w:rPr>
                <w:bCs/>
                <w:spacing w:val="-20"/>
                <w:sz w:val="20"/>
                <w:szCs w:val="20"/>
              </w:rPr>
              <w:t xml:space="preserve">5.1.1.</w:t>
            </w:r>
            <w:r>
              <w:rPr>
                <w:bCs/>
                <w:spacing w:val="-20"/>
                <w:sz w:val="20"/>
                <w:szCs w:val="20"/>
              </w:rPr>
            </w:r>
          </w:p>
        </w:tc>
        <w:tc>
          <w:tcPr>
            <w:tcW w:w="3119" w:type="dxa"/>
            <w:vAlign w:val="top"/>
            <w:textDirection w:val="lrTb"/>
            <w:noWrap w:val="false"/>
          </w:tcPr>
          <w:p>
            <w:pPr>
              <w:pStyle w:val="1128"/>
              <w:jc w:val="both"/>
              <w:spacing w:before="40"/>
              <w:rPr>
                <w:bCs/>
                <w:sz w:val="20"/>
                <w:szCs w:val="20"/>
              </w:rPr>
            </w:pPr>
            <w:r>
              <w:rPr>
                <w:bCs/>
                <w:sz w:val="20"/>
                <w:szCs w:val="20"/>
              </w:rPr>
              <w:t xml:space="preserve">Формирование сертификата ключа проверки электронной подписи по запросу клиента</w:t>
            </w:r>
            <w:r>
              <w:rPr>
                <w:bCs/>
                <w:sz w:val="20"/>
                <w:szCs w:val="20"/>
              </w:rPr>
            </w:r>
          </w:p>
        </w:tc>
        <w:tc>
          <w:tcPr>
            <w:tcW w:w="1842" w:type="dxa"/>
            <w:vAlign w:val="top"/>
            <w:textDirection w:val="lrTb"/>
            <w:noWrap w:val="false"/>
          </w:tcPr>
          <w:p>
            <w:pPr>
              <w:pStyle w:val="1128"/>
              <w:jc w:val="center"/>
              <w:spacing w:before="40"/>
              <w:rPr>
                <w:bCs/>
                <w:sz w:val="20"/>
                <w:szCs w:val="20"/>
              </w:rPr>
            </w:pPr>
            <w:r>
              <w:rPr>
                <w:bCs/>
                <w:sz w:val="20"/>
                <w:szCs w:val="20"/>
              </w:rPr>
              <w:t xml:space="preserve">Не взимается</w:t>
            </w:r>
            <w:r>
              <w:rPr>
                <w:bCs/>
                <w:sz w:val="20"/>
                <w:szCs w:val="20"/>
              </w:rPr>
            </w:r>
          </w:p>
        </w:tc>
        <w:tc>
          <w:tcPr>
            <w:tcW w:w="4395" w:type="dxa"/>
            <w:vAlign w:val="top"/>
            <w:textDirection w:val="lrTb"/>
            <w:noWrap w:val="false"/>
          </w:tcPr>
          <w:p>
            <w:pPr>
              <w:pStyle w:val="1128"/>
              <w:jc w:val="both"/>
              <w:spacing w:before="40"/>
              <w:rPr>
                <w:bCs/>
                <w:i/>
                <w:sz w:val="20"/>
                <w:szCs w:val="20"/>
              </w:rPr>
            </w:pPr>
            <w:r>
              <w:rPr>
                <w:bCs/>
                <w:i/>
                <w:sz w:val="20"/>
                <w:szCs w:val="20"/>
              </w:rPr>
              <w:t xml:space="preserve">Услуга предоставляется после выполнения условий по п. 17.5.1</w:t>
            </w:r>
            <w:r>
              <w:rPr>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28"/>
              <w:jc w:val="center"/>
              <w:spacing w:before="40"/>
              <w:rPr>
                <w:bCs/>
                <w:sz w:val="20"/>
                <w:szCs w:val="20"/>
              </w:rPr>
            </w:pPr>
            <w:r>
              <w:rPr>
                <w:bCs/>
                <w:sz w:val="20"/>
                <w:szCs w:val="20"/>
              </w:rPr>
              <w:t xml:space="preserve">17.5.2.</w:t>
            </w:r>
            <w:r>
              <w:rPr>
                <w:bCs/>
                <w:sz w:val="20"/>
                <w:szCs w:val="20"/>
              </w:rPr>
            </w:r>
          </w:p>
        </w:tc>
        <w:tc>
          <w:tcPr>
            <w:tcW w:w="3119" w:type="dxa"/>
            <w:vAlign w:val="top"/>
            <w:textDirection w:val="lrTb"/>
            <w:noWrap w:val="false"/>
          </w:tcPr>
          <w:p>
            <w:pPr>
              <w:pStyle w:val="1128"/>
              <w:jc w:val="both"/>
              <w:spacing w:before="40"/>
              <w:rPr>
                <w:bCs/>
                <w:sz w:val="20"/>
                <w:szCs w:val="20"/>
              </w:rPr>
            </w:pPr>
            <w:r>
              <w:rPr>
                <w:bCs/>
                <w:sz w:val="20"/>
                <w:szCs w:val="20"/>
              </w:rPr>
              <w:t xml:space="preserve">Формирование</w:t>
            </w:r>
            <w:r>
              <w:rPr>
                <w:bCs/>
                <w:sz w:val="20"/>
                <w:szCs w:val="20"/>
                <w:lang w:val="en-US"/>
              </w:rPr>
              <w:t xml:space="preserve">HTML</w:t>
            </w:r>
            <w:r>
              <w:rPr>
                <w:bCs/>
                <w:sz w:val="20"/>
                <w:szCs w:val="20"/>
              </w:rPr>
              <w:t xml:space="preserve">-</w:t>
            </w:r>
            <w:r>
              <w:rPr>
                <w:bCs/>
                <w:sz w:val="20"/>
                <w:szCs w:val="20"/>
              </w:rPr>
              <w:t xml:space="preserve">формы в связи с </w:t>
            </w:r>
            <w:r>
              <w:rPr>
                <w:bCs/>
                <w:sz w:val="20"/>
                <w:szCs w:val="20"/>
              </w:rPr>
              <w:t xml:space="preserve"> компрометацией ключа проверки электронной подписи на новом ключевом носителе</w:t>
            </w:r>
            <w:r>
              <w:rPr>
                <w:bCs/>
                <w:sz w:val="20"/>
                <w:szCs w:val="20"/>
              </w:rPr>
            </w:r>
          </w:p>
        </w:tc>
        <w:tc>
          <w:tcPr>
            <w:tcW w:w="1842" w:type="dxa"/>
            <w:vAlign w:val="top"/>
            <w:textDirection w:val="lrTb"/>
            <w:noWrap w:val="false"/>
          </w:tcPr>
          <w:p>
            <w:pPr>
              <w:pStyle w:val="1128"/>
              <w:jc w:val="center"/>
              <w:spacing w:before="40"/>
              <w:rPr>
                <w:bCs/>
                <w:sz w:val="20"/>
                <w:szCs w:val="20"/>
              </w:rPr>
            </w:pPr>
            <w:r>
              <w:rPr>
                <w:bCs/>
                <w:sz w:val="20"/>
                <w:szCs w:val="20"/>
              </w:rPr>
              <w:t xml:space="preserve">Не взимается</w:t>
            </w:r>
            <w:r>
              <w:rPr>
                <w:bCs/>
                <w:sz w:val="20"/>
                <w:szCs w:val="20"/>
              </w:rPr>
            </w:r>
          </w:p>
        </w:tc>
        <w:tc>
          <w:tcPr>
            <w:tcW w:w="4395" w:type="dxa"/>
            <w:vAlign w:val="top"/>
            <w:textDirection w:val="lrTb"/>
            <w:noWrap w:val="false"/>
          </w:tcPr>
          <w:p>
            <w:pPr>
              <w:pStyle w:val="1128"/>
              <w:jc w:val="both"/>
              <w:spacing w:before="40"/>
              <w:rPr>
                <w:bCs/>
                <w:i/>
                <w:sz w:val="20"/>
                <w:szCs w:val="20"/>
              </w:rPr>
            </w:pPr>
            <w:r>
              <w:rPr>
                <w:bCs/>
                <w:i/>
                <w:sz w:val="20"/>
                <w:szCs w:val="20"/>
              </w:rPr>
              <w:t xml:space="preserve">Тариф применяется в случае возврата клиентом ключевого носителя, ранее выданного Банком.</w:t>
            </w:r>
            <w:r>
              <w:rPr>
                <w:bCs/>
                <w:i/>
                <w:sz w:val="20"/>
                <w:szCs w:val="20"/>
              </w:rPr>
            </w:r>
          </w:p>
          <w:p>
            <w:pPr>
              <w:pStyle w:val="1128"/>
              <w:jc w:val="both"/>
              <w:spacing w:before="40"/>
              <w:rPr>
                <w:bCs/>
                <w:i/>
                <w:sz w:val="20"/>
                <w:szCs w:val="20"/>
              </w:rPr>
            </w:pPr>
            <w:r>
              <w:rPr>
                <w:bCs/>
                <w:i/>
                <w:sz w:val="20"/>
                <w:szCs w:val="20"/>
              </w:rPr>
              <w:t xml:space="preserve">В случае непредставления клиентом ключевого носителя, ранее выданного Банком, с клиента взимается комиссия в соответствии с п. 17.5.1 в день получения клиентом от Банка нового ключевого носителя</w:t>
            </w:r>
            <w:r>
              <w:rPr>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28"/>
              <w:jc w:val="center"/>
              <w:spacing w:before="40"/>
              <w:rPr>
                <w:bCs/>
                <w:spacing w:val="-20"/>
                <w:sz w:val="20"/>
                <w:szCs w:val="20"/>
              </w:rPr>
            </w:pPr>
            <w:r>
              <w:rPr>
                <w:bCs/>
                <w:spacing w:val="-20"/>
                <w:sz w:val="20"/>
                <w:szCs w:val="20"/>
              </w:rPr>
              <w:t xml:space="preserve">17.</w:t>
            </w:r>
            <w:r>
              <w:rPr>
                <w:bCs/>
                <w:spacing w:val="-20"/>
                <w:sz w:val="20"/>
                <w:szCs w:val="20"/>
              </w:rPr>
              <w:t xml:space="preserve">.</w:t>
            </w:r>
            <w:r>
              <w:rPr>
                <w:bCs/>
                <w:spacing w:val="-20"/>
                <w:sz w:val="20"/>
                <w:szCs w:val="20"/>
              </w:rPr>
              <w:t xml:space="preserve">5.2.1.</w:t>
            </w:r>
            <w:r>
              <w:rPr>
                <w:bCs/>
                <w:spacing w:val="-20"/>
                <w:sz w:val="20"/>
                <w:szCs w:val="20"/>
              </w:rPr>
            </w:r>
          </w:p>
        </w:tc>
        <w:tc>
          <w:tcPr>
            <w:tcW w:w="3119" w:type="dxa"/>
            <w:vAlign w:val="top"/>
            <w:textDirection w:val="lrTb"/>
            <w:noWrap w:val="false"/>
          </w:tcPr>
          <w:p>
            <w:pPr>
              <w:pStyle w:val="1128"/>
              <w:jc w:val="both"/>
              <w:spacing w:before="40"/>
              <w:rPr>
                <w:bCs/>
                <w:sz w:val="20"/>
                <w:szCs w:val="20"/>
              </w:rPr>
            </w:pPr>
            <w:r>
              <w:rPr>
                <w:bCs/>
                <w:sz w:val="20"/>
                <w:szCs w:val="20"/>
              </w:rPr>
              <w:t xml:space="preserve">Формирование  сертификата ключа проверки электронной подписи по запросу клиента</w:t>
            </w:r>
            <w:r>
              <w:rPr>
                <w:bCs/>
                <w:sz w:val="20"/>
                <w:szCs w:val="20"/>
              </w:rPr>
            </w:r>
          </w:p>
        </w:tc>
        <w:tc>
          <w:tcPr>
            <w:tcW w:w="1842" w:type="dxa"/>
            <w:vAlign w:val="top"/>
            <w:textDirection w:val="lrTb"/>
            <w:noWrap w:val="false"/>
          </w:tcPr>
          <w:p>
            <w:pPr>
              <w:pStyle w:val="1128"/>
              <w:jc w:val="center"/>
              <w:spacing w:before="40"/>
              <w:rPr>
                <w:bCs/>
                <w:sz w:val="20"/>
                <w:szCs w:val="20"/>
              </w:rPr>
            </w:pPr>
            <w:r>
              <w:rPr>
                <w:bCs/>
                <w:sz w:val="20"/>
                <w:szCs w:val="20"/>
              </w:rPr>
              <w:t xml:space="preserve">Не взимается</w:t>
            </w:r>
            <w:r>
              <w:rPr>
                <w:bCs/>
                <w:sz w:val="20"/>
                <w:szCs w:val="20"/>
              </w:rPr>
            </w:r>
          </w:p>
        </w:tc>
        <w:tc>
          <w:tcPr>
            <w:tcW w:w="4395" w:type="dxa"/>
            <w:vAlign w:val="top"/>
            <w:textDirection w:val="lrTb"/>
            <w:noWrap w:val="false"/>
          </w:tcPr>
          <w:p>
            <w:pPr>
              <w:pStyle w:val="1128"/>
              <w:jc w:val="both"/>
              <w:spacing w:before="40"/>
              <w:rPr>
                <w:bCs/>
                <w:i/>
                <w:sz w:val="20"/>
                <w:szCs w:val="20"/>
              </w:rPr>
            </w:pPr>
            <w:r>
              <w:rPr>
                <w:bCs/>
                <w:i/>
                <w:sz w:val="20"/>
                <w:szCs w:val="20"/>
              </w:rPr>
              <w:t xml:space="preserve">Услуга предоставляется после выполнения условий по п. 17.5.2</w:t>
            </w:r>
            <w:r>
              <w:rPr>
                <w:bCs/>
                <w:i/>
                <w:sz w:val="20"/>
                <w:szCs w:val="20"/>
              </w:rPr>
            </w:r>
          </w:p>
        </w:tc>
      </w:tr>
    </w:tbl>
    <w:p>
      <w:pPr>
        <w:pStyle w:val="1128"/>
        <w:jc w:val="both"/>
        <w:rPr>
          <w:bCs/>
          <w:iCs/>
          <w:sz w:val="18"/>
          <w:szCs w:val="18"/>
        </w:rPr>
      </w:pPr>
      <w:r>
        <w:rPr>
          <w:bCs/>
          <w:iCs/>
          <w:sz w:val="18"/>
          <w:szCs w:val="18"/>
        </w:rPr>
      </w:r>
      <w:r>
        <w:rPr>
          <w:bCs/>
          <w:iCs/>
          <w:sz w:val="18"/>
          <w:szCs w:val="18"/>
        </w:rPr>
      </w:r>
    </w:p>
    <w:p>
      <w:pPr>
        <w:pStyle w:val="1128"/>
        <w:rPr>
          <w:bCs/>
          <w:iCs/>
          <w:sz w:val="18"/>
          <w:szCs w:val="18"/>
          <w:u w:val="single"/>
        </w:rPr>
      </w:pPr>
      <w:r>
        <w:rPr>
          <w:bCs/>
          <w:iCs/>
          <w:sz w:val="18"/>
          <w:szCs w:val="18"/>
          <w:u w:val="single"/>
        </w:rPr>
        <w:t xml:space="preserve">Примечание:</w:t>
      </w:r>
      <w:r>
        <w:rPr>
          <w:bCs/>
          <w:iCs/>
          <w:sz w:val="18"/>
          <w:szCs w:val="18"/>
          <w:u w:val="single"/>
        </w:rPr>
      </w:r>
    </w:p>
    <w:p>
      <w:pPr>
        <w:pStyle w:val="1128"/>
        <w:jc w:val="both"/>
        <w:spacing w:before="40"/>
        <w:tabs>
          <w:tab w:val="left" w:pos="284" w:leader="none"/>
          <w:tab w:val="left" w:pos="1134" w:leader="none"/>
        </w:tabs>
        <w:rPr>
          <w:bCs/>
          <w:iCs/>
          <w:sz w:val="18"/>
          <w:szCs w:val="18"/>
        </w:rPr>
      </w:pPr>
      <w:r>
        <w:rPr>
          <w:bCs/>
          <w:iCs/>
          <w:sz w:val="18"/>
          <w:szCs w:val="18"/>
        </w:rPr>
        <w:t xml:space="preserve">1.</w:t>
        <w:tab/>
        <w:t xml:space="preserve">Плата за услуги Банка взимается в момент оказания услуги, если конкретным пунктом тарифов не предусмотрено иное.</w:t>
      </w:r>
      <w:r>
        <w:rPr>
          <w:bCs/>
          <w:iCs/>
          <w:sz w:val="18"/>
          <w:szCs w:val="18"/>
        </w:rPr>
      </w:r>
    </w:p>
    <w:p>
      <w:pPr>
        <w:pStyle w:val="1128"/>
        <w:jc w:val="both"/>
        <w:spacing w:before="40"/>
        <w:tabs>
          <w:tab w:val="left" w:pos="284" w:leader="none"/>
          <w:tab w:val="left" w:pos="1134" w:leader="none"/>
        </w:tabs>
        <w:rPr>
          <w:bCs/>
          <w:iCs/>
          <w:sz w:val="18"/>
          <w:szCs w:val="18"/>
        </w:rPr>
      </w:pPr>
      <w:r>
        <w:rPr>
          <w:bCs/>
          <w:iCs/>
          <w:sz w:val="18"/>
          <w:szCs w:val="18"/>
        </w:rPr>
        <w:t xml:space="preserve">2.</w:t>
        <w:tab/>
        <w:t xml:space="preserve">В случае если на момент оказания услуги клиент не имеет счетов, открыт</w:t>
      </w:r>
      <w:r>
        <w:rPr>
          <w:bCs/>
          <w:iCs/>
          <w:sz w:val="18"/>
          <w:szCs w:val="18"/>
        </w:rPr>
        <w:t xml:space="preserve">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r>
        <w:rPr>
          <w:bCs/>
          <w:iCs/>
          <w:sz w:val="18"/>
          <w:szCs w:val="18"/>
        </w:rPr>
      </w:r>
    </w:p>
    <w:p>
      <w:pPr>
        <w:pStyle w:val="1128"/>
        <w:jc w:val="both"/>
        <w:rPr>
          <w:sz w:val="18"/>
          <w:szCs w:val="18"/>
        </w:rPr>
      </w:pPr>
      <w:r>
        <w:rPr>
          <w:sz w:val="18"/>
          <w:szCs w:val="18"/>
        </w:rPr>
      </w:r>
      <w:r>
        <w:rPr>
          <w:sz w:val="18"/>
          <w:szCs w:val="18"/>
        </w:rPr>
      </w:r>
    </w:p>
    <w:p>
      <w:pPr>
        <w:pStyle w:val="1128"/>
      </w:pPr>
      <w:r/>
      <w:r/>
    </w:p>
    <w:p>
      <w:pPr>
        <w:pStyle w:val="1128"/>
      </w:pPr>
      <w:r/>
      <w:r/>
    </w:p>
    <w:p>
      <w:pPr>
        <w:pStyle w:val="1128"/>
      </w:pPr>
      <w:r/>
      <w:r/>
    </w:p>
    <w:p>
      <w:pPr>
        <w:pStyle w:val="1128"/>
        <w:rPr>
          <w:b/>
        </w:rPr>
      </w:pPr>
      <w:r>
        <w:rPr>
          <w:b/>
        </w:rPr>
      </w:r>
      <w:r>
        <w:rPr>
          <w:b/>
        </w:rPr>
      </w:r>
    </w:p>
    <w:p>
      <w:pPr>
        <w:pStyle w:val="1128"/>
        <w:rPr>
          <w:vanish/>
        </w:rPr>
      </w:pPr>
      <w:r>
        <w:rPr>
          <w:b/>
        </w:rPr>
        <w:t xml:space="preserve">         </w:t>
      </w:r>
      <w:r>
        <w:rPr>
          <w:vanish/>
        </w:rPr>
      </w:r>
      <w:r>
        <w:rPr>
          <w:vanish/>
        </w:rPr>
      </w:r>
    </w:p>
    <w:sectPr>
      <w:footerReference w:type="default" r:id="rId9"/>
      <w:footerReference w:type="even" r:id="rId10"/>
      <w:footnotePr/>
      <w:endnotePr/>
      <w:type w:val="nextPage"/>
      <w:pgSz w:w="11906" w:h="16838" w:orient="portrait"/>
      <w:pgMar w:top="425" w:right="567" w:bottom="454" w:left="1134" w:header="709" w:footer="709"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r>
        <w:separator/>
      </w:r>
      <w:r/>
    </w:p>
  </w:endnote>
  <w:endnote w:type="continuationSeparator" w:id="0">
    <w:p>
      <w:pPr>
        <w:spacing w:after="0" w:line="240" w:lineRule="auto"/>
      </w:pPr>
      <w:r/>
      <w:r>
        <w:continuationSeparator/>
      </w:r>
      <w:r/>
    </w:p>
  </w:endnote>
  <w:endnote w:id="2">
    <w:p>
      <w:pPr>
        <w:pStyle w:val="1173"/>
        <w:jc w:val="both"/>
      </w:pPr>
      <w:r>
        <w:rPr>
          <w:rStyle w:val="1175"/>
        </w:rPr>
        <w:t xml:space="preserve">*</w:t>
      </w:r>
      <w:r>
        <w:endnoteRef/>
        <w:t xml:space="preserve"> Под </w:t>
      </w:r>
      <w:r>
        <w:rPr>
          <w:u w:val="single"/>
        </w:rPr>
        <w:t xml:space="preserve">торгово-сервисным предприятием</w:t>
      </w:r>
      <w:r>
        <w:t xml:space="preserve"> (ТСП) для целей настоящего раздела пони</w:t>
      </w:r>
      <w:r>
        <w:t xml:space="preserve">мается юридическое лицо, индивидуальный предприниматель, бюджетное учреждение, нотариус, занимающийся частной практикой, иные организации и учреждения независимо от вида деятельности и организационно-правовой формы, заключившие с Банком договор эквайринга.</w:t>
      </w:r>
      <w:r/>
    </w:p>
    <w:p>
      <w:pPr>
        <w:pStyle w:val="1173"/>
        <w:jc w:val="both"/>
      </w:pPr>
      <w:r/>
      <w:r/>
    </w:p>
    <w:p>
      <w:pPr>
        <w:pStyle w:val="1128"/>
        <w:ind w:firstLine="709"/>
        <w:jc w:val="center"/>
        <w:rPr>
          <w:b/>
        </w:rPr>
      </w:pPr>
      <w:r>
        <w:rPr>
          <w:b/>
        </w:rPr>
        <w:t xml:space="preserve">18.  Операции с использованием цифрового рубля» следующего содержания</w:t>
      </w:r>
      <w:r>
        <w:rPr>
          <w:b/>
        </w:rPr>
      </w:r>
    </w:p>
    <w:p>
      <w:pPr>
        <w:pStyle w:val="1173"/>
        <w:jc w:val="both"/>
      </w:pPr>
      <w:r/>
      <w:r/>
    </w:p>
    <w:tbl>
      <w:tblPr>
        <w:tblW w:w="10349"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3402"/>
        <w:gridCol w:w="1559"/>
        <w:gridCol w:w="43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center"/>
            <w:textDirection w:val="lrTb"/>
            <w:noWrap w:val="false"/>
          </w:tcPr>
          <w:p>
            <w:pPr>
              <w:pStyle w:val="1128"/>
              <w:jc w:val="center"/>
              <w:rPr>
                <w:sz w:val="20"/>
                <w:szCs w:val="20"/>
                <w:u w:val="single"/>
              </w:rPr>
            </w:pPr>
            <w:r>
              <w:rPr>
                <w:sz w:val="20"/>
                <w:szCs w:val="20"/>
                <w:u w:val="single"/>
              </w:rPr>
              <w:t xml:space="preserve">№</w:t>
            </w:r>
            <w:r>
              <w:rPr>
                <w:sz w:val="20"/>
                <w:szCs w:val="20"/>
                <w:u w:val="single"/>
              </w:rPr>
            </w:r>
          </w:p>
          <w:p>
            <w:pPr>
              <w:pStyle w:val="1128"/>
              <w:jc w:val="center"/>
              <w:rPr>
                <w:sz w:val="20"/>
                <w:szCs w:val="20"/>
                <w:u w:val="single"/>
              </w:rPr>
            </w:pPr>
            <w:r>
              <w:rPr>
                <w:sz w:val="20"/>
                <w:szCs w:val="20"/>
                <w:u w:val="single"/>
              </w:rPr>
              <w:t xml:space="preserve">п/п</w:t>
            </w:r>
            <w:r>
              <w:rPr>
                <w:sz w:val="20"/>
                <w:szCs w:val="20"/>
                <w:u w:val="single"/>
              </w:rPr>
            </w:r>
          </w:p>
        </w:tc>
        <w:tc>
          <w:tcPr>
            <w:tcW w:w="3402" w:type="dxa"/>
            <w:vAlign w:val="center"/>
            <w:textDirection w:val="lrTb"/>
            <w:noWrap w:val="false"/>
          </w:tcPr>
          <w:p>
            <w:pPr>
              <w:pStyle w:val="1128"/>
              <w:jc w:val="center"/>
              <w:rPr>
                <w:sz w:val="20"/>
                <w:szCs w:val="20"/>
                <w:u w:val="single"/>
              </w:rPr>
            </w:pPr>
            <w:r>
              <w:rPr>
                <w:sz w:val="20"/>
                <w:szCs w:val="20"/>
                <w:u w:val="single"/>
              </w:rPr>
              <w:t xml:space="preserve">Наименование услуги</w:t>
            </w:r>
            <w:r>
              <w:rPr>
                <w:sz w:val="20"/>
                <w:szCs w:val="20"/>
                <w:u w:val="single"/>
              </w:rPr>
            </w:r>
          </w:p>
        </w:tc>
        <w:tc>
          <w:tcPr>
            <w:tcW w:w="1559" w:type="dxa"/>
            <w:vAlign w:val="center"/>
            <w:textDirection w:val="lrTb"/>
            <w:noWrap w:val="false"/>
          </w:tcPr>
          <w:p>
            <w:pPr>
              <w:pStyle w:val="1128"/>
              <w:jc w:val="center"/>
              <w:rPr>
                <w:sz w:val="20"/>
                <w:szCs w:val="20"/>
                <w:u w:val="single"/>
              </w:rPr>
            </w:pPr>
            <w:r>
              <w:rPr>
                <w:sz w:val="20"/>
                <w:szCs w:val="20"/>
                <w:u w:val="single"/>
              </w:rPr>
              <w:t xml:space="preserve">Тариф </w:t>
            </w:r>
            <w:r>
              <w:rPr>
                <w:sz w:val="20"/>
                <w:szCs w:val="20"/>
                <w:u w:val="single"/>
              </w:rPr>
            </w:r>
          </w:p>
        </w:tc>
        <w:tc>
          <w:tcPr>
            <w:tcW w:w="4395" w:type="dxa"/>
            <w:vAlign w:val="center"/>
            <w:textDirection w:val="lrTb"/>
            <w:noWrap w:val="false"/>
          </w:tcPr>
          <w:p>
            <w:pPr>
              <w:pStyle w:val="1128"/>
              <w:jc w:val="center"/>
              <w:rPr>
                <w:sz w:val="20"/>
                <w:szCs w:val="20"/>
                <w:u w:val="single"/>
              </w:rPr>
            </w:pPr>
            <w:r>
              <w:rPr>
                <w:sz w:val="20"/>
                <w:szCs w:val="20"/>
                <w:u w:val="single"/>
              </w:rPr>
              <w:t xml:space="preserve">Примечание</w:t>
            </w:r>
            <w:r>
              <w:rPr>
                <w:sz w:val="20"/>
                <w:szCs w:val="20"/>
                <w:u w:val="singl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28"/>
              <w:jc w:val="center"/>
              <w:spacing w:before="40" w:after="40"/>
              <w:rPr>
                <w:sz w:val="20"/>
                <w:szCs w:val="20"/>
              </w:rPr>
            </w:pPr>
            <w:r>
              <w:rPr>
                <w:sz w:val="20"/>
                <w:szCs w:val="20"/>
              </w:rPr>
              <w:t xml:space="preserve">18.1.</w:t>
            </w:r>
            <w:r>
              <w:rPr>
                <w:sz w:val="20"/>
                <w:szCs w:val="20"/>
              </w:rPr>
            </w:r>
          </w:p>
        </w:tc>
        <w:tc>
          <w:tcPr>
            <w:gridSpan w:val="3"/>
            <w:tcW w:w="9356" w:type="dxa"/>
            <w:vAlign w:val="top"/>
            <w:textDirection w:val="lrTb"/>
            <w:noWrap w:val="false"/>
          </w:tcPr>
          <w:p>
            <w:pPr>
              <w:pStyle w:val="1128"/>
              <w:jc w:val="both"/>
              <w:spacing w:before="40" w:after="40"/>
              <w:rPr>
                <w:sz w:val="20"/>
                <w:szCs w:val="20"/>
              </w:rPr>
            </w:pPr>
            <w:r>
              <w:rPr>
                <w:sz w:val="20"/>
                <w:szCs w:val="20"/>
              </w:rPr>
              <w:t xml:space="preserve">Операции с использованием цифрового рубля при использовании информационной системы «Цифровой канал обслуживания юридических лиц «Свой бизнес»</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28"/>
              <w:jc w:val="center"/>
              <w:spacing w:before="40" w:after="40"/>
              <w:rPr>
                <w:sz w:val="20"/>
                <w:szCs w:val="20"/>
              </w:rPr>
            </w:pPr>
            <w:r>
              <w:rPr>
                <w:sz w:val="20"/>
                <w:szCs w:val="20"/>
              </w:rPr>
              <w:t xml:space="preserve">18.1.1.</w:t>
            </w:r>
            <w:r>
              <w:rPr>
                <w:sz w:val="20"/>
                <w:szCs w:val="20"/>
              </w:rPr>
            </w:r>
          </w:p>
        </w:tc>
        <w:tc>
          <w:tcPr>
            <w:tcW w:w="3402" w:type="dxa"/>
            <w:vAlign w:val="top"/>
            <w:textDirection w:val="lrTb"/>
            <w:noWrap w:val="false"/>
          </w:tcPr>
          <w:p>
            <w:pPr>
              <w:pStyle w:val="1128"/>
              <w:spacing w:before="40"/>
              <w:rPr>
                <w:sz w:val="20"/>
                <w:szCs w:val="20"/>
              </w:rPr>
            </w:pPr>
            <w:r>
              <w:rPr>
                <w:sz w:val="20"/>
                <w:szCs w:val="20"/>
              </w:rPr>
              <w:t xml:space="preserve">Перевод денежных средств в рублях Российской Федерации со счета Клиента, открытого в АО «Россельхозбанк», на счет цифрового рубля Клиента для увеличения остатка цифровых рублей</w:t>
              <w:tab/>
            </w:r>
            <w:r>
              <w:rPr>
                <w:sz w:val="20"/>
                <w:szCs w:val="20"/>
              </w:rPr>
            </w:r>
          </w:p>
        </w:tc>
        <w:tc>
          <w:tcPr>
            <w:tcW w:w="1559" w:type="dxa"/>
            <w:vAlign w:val="top"/>
            <w:textDirection w:val="lrTb"/>
            <w:noWrap w:val="false"/>
          </w:tcPr>
          <w:p>
            <w:pPr>
              <w:pStyle w:val="1128"/>
              <w:jc w:val="center"/>
              <w:spacing w:before="40"/>
              <w:rPr>
                <w:sz w:val="20"/>
                <w:szCs w:val="20"/>
              </w:rPr>
            </w:pPr>
            <w:r>
              <w:rPr>
                <w:sz w:val="20"/>
                <w:szCs w:val="20"/>
              </w:rPr>
              <w:t xml:space="preserve">Не взимается*</w:t>
            </w:r>
            <w:r>
              <w:rPr>
                <w:sz w:val="20"/>
                <w:szCs w:val="20"/>
              </w:rPr>
            </w:r>
          </w:p>
        </w:tc>
        <w:tc>
          <w:tcPr>
            <w:tcW w:w="4395" w:type="dxa"/>
            <w:vAlign w:val="top"/>
            <w:textDirection w:val="lrTb"/>
            <w:noWrap w:val="false"/>
          </w:tcPr>
          <w:p>
            <w:pPr>
              <w:pStyle w:val="1128"/>
              <w:jc w:val="both"/>
              <w:spacing w:before="40" w:after="80"/>
              <w:rPr>
                <w:sz w:val="20"/>
                <w:szCs w:val="20"/>
                <w:u w:val="single"/>
                <w:lang w:eastAsia="en-US"/>
              </w:rPr>
            </w:pPr>
            <w:r>
              <w:rPr>
                <w:sz w:val="20"/>
                <w:szCs w:val="20"/>
                <w:u w:val="single"/>
                <w:lang w:eastAsia="en-US"/>
              </w:rPr>
            </w:r>
            <w:r>
              <w:rPr>
                <w:sz w:val="20"/>
                <w:szCs w:val="20"/>
                <w:u w:val="single"/>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28"/>
              <w:jc w:val="center"/>
              <w:spacing w:before="40" w:after="40"/>
              <w:rPr>
                <w:sz w:val="20"/>
                <w:szCs w:val="20"/>
              </w:rPr>
            </w:pPr>
            <w:r>
              <w:rPr>
                <w:sz w:val="20"/>
                <w:szCs w:val="20"/>
              </w:rPr>
              <w:t xml:space="preserve">18.1.2.</w:t>
            </w:r>
            <w:r>
              <w:rPr>
                <w:sz w:val="20"/>
                <w:szCs w:val="20"/>
              </w:rPr>
            </w:r>
          </w:p>
        </w:tc>
        <w:tc>
          <w:tcPr>
            <w:tcW w:w="3402" w:type="dxa"/>
            <w:vAlign w:val="top"/>
            <w:textDirection w:val="lrTb"/>
            <w:noWrap w:val="false"/>
          </w:tcPr>
          <w:p>
            <w:pPr>
              <w:pStyle w:val="1128"/>
              <w:spacing w:before="40"/>
              <w:rPr>
                <w:sz w:val="20"/>
                <w:szCs w:val="20"/>
              </w:rPr>
            </w:pPr>
            <w:r>
              <w:rPr>
                <w:sz w:val="20"/>
                <w:szCs w:val="20"/>
              </w:rPr>
              <w:t xml:space="preserve">Перевод (зачисление) денежных средств в рублях Российской Федерации на счет Клиента, открытый в АО «Россельхозбанк», в рамках операции по уменьшению остатка цифровых рублей на счете цифрового рубля Клиента</w:t>
            </w:r>
            <w:r>
              <w:rPr>
                <w:sz w:val="20"/>
                <w:szCs w:val="20"/>
              </w:rPr>
            </w:r>
          </w:p>
        </w:tc>
        <w:tc>
          <w:tcPr>
            <w:tcW w:w="1559" w:type="dxa"/>
            <w:vAlign w:val="top"/>
            <w:textDirection w:val="lrTb"/>
            <w:noWrap w:val="false"/>
          </w:tcPr>
          <w:p>
            <w:pPr>
              <w:pStyle w:val="1128"/>
              <w:jc w:val="center"/>
              <w:spacing w:before="40"/>
              <w:rPr>
                <w:sz w:val="20"/>
                <w:szCs w:val="20"/>
              </w:rPr>
            </w:pPr>
            <w:r>
              <w:rPr>
                <w:sz w:val="20"/>
                <w:szCs w:val="20"/>
              </w:rPr>
              <w:t xml:space="preserve">Не взимается*</w:t>
            </w:r>
            <w:r>
              <w:rPr>
                <w:sz w:val="20"/>
                <w:szCs w:val="20"/>
              </w:rPr>
            </w:r>
          </w:p>
        </w:tc>
        <w:tc>
          <w:tcPr>
            <w:tcW w:w="4395" w:type="dxa"/>
            <w:vAlign w:val="top"/>
            <w:textDirection w:val="lrTb"/>
            <w:noWrap w:val="false"/>
          </w:tcPr>
          <w:p>
            <w:pPr>
              <w:pStyle w:val="1128"/>
              <w:jc w:val="both"/>
              <w:spacing w:before="40" w:after="80"/>
              <w:rPr>
                <w:sz w:val="20"/>
                <w:szCs w:val="20"/>
                <w:u w:val="single"/>
                <w:lang w:eastAsia="en-US"/>
              </w:rPr>
            </w:pPr>
            <w:r>
              <w:rPr>
                <w:sz w:val="20"/>
                <w:szCs w:val="20"/>
                <w:u w:val="single"/>
                <w:lang w:eastAsia="en-US"/>
              </w:rPr>
            </w:r>
            <w:r>
              <w:rPr>
                <w:sz w:val="20"/>
                <w:szCs w:val="20"/>
                <w:u w:val="single"/>
                <w:lang w:eastAsia="en-US"/>
              </w:rPr>
            </w:r>
          </w:p>
        </w:tc>
      </w:tr>
    </w:tbl>
    <w:p>
      <w:pPr>
        <w:pStyle w:val="1128"/>
        <w:ind w:left="-425" w:right="-284" w:firstLine="709"/>
        <w:jc w:val="both"/>
        <w:spacing w:before="120"/>
      </w:pPr>
      <w:r>
        <w:t xml:space="preserve">* Срок действия – до 31.12.202</w:t>
      </w:r>
      <w:r>
        <w:t xml:space="preserve">5</w:t>
      </w:r>
      <w:r>
        <w:t xml:space="preserve"> (включительно).</w:t>
      </w:r>
      <w:r>
        <w:t xml:space="preserve">».</w:t>
      </w:r>
      <w:r/>
    </w:p>
    <w:p>
      <w:pPr>
        <w:pStyle w:val="1173"/>
        <w:jc w:val="both"/>
      </w:pP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w:panose1 w:val="02020603050405020304"/>
  </w:font>
  <w:font w:name="Symbol">
    <w:panose1 w:val="05010000000000000000"/>
  </w:font>
  <w:font w:name="Courier New">
    <w:panose1 w:val="02070409020205020404"/>
  </w:font>
  <w:font w:name="Wingdings">
    <w:panose1 w:val="05010000000000000000"/>
  </w:font>
  <w:font w:name="Cambria">
    <w:panose1 w:val="02040503050406030204"/>
  </w:font>
  <w:font w:name="Helv">
    <w:panose1 w:val="02000603000000000000"/>
  </w:font>
  <w:font w:name="Verdana">
    <w:panose1 w:val="020B0604030504040204"/>
  </w:font>
  <w:font w:name="Tahoma">
    <w:panose1 w:val="020B0604030504040204"/>
  </w:font>
  <w:font w:name="Calibri">
    <w:panose1 w:val="020F0502020204030204"/>
  </w:font>
  <w:font w:name="TimesET">
    <w:panose1 w:val="02000603000000000000"/>
  </w:font>
  <w:font w:name="Times New Roman">
    <w:panose1 w:val="02020603050405020304"/>
  </w:font>
  <w:font w:name="Arial Unicode MS">
    <w:panose1 w:val="020B0506020203020204"/>
  </w:font>
  <w:font w:name="Arial">
    <w:panose1 w:val="020B060402020202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147"/>
      <w:rPr>
        <w:rStyle w:val="1148"/>
      </w:rPr>
      <w:framePr w:wrap="around" w:vAnchor="text" w:hAnchor="margin" w:xAlign="right" w:y="1"/>
    </w:pPr>
    <w:r>
      <w:rPr>
        <w:rStyle w:val="1148"/>
      </w:rPr>
      <w:fldChar w:fldCharType="begin"/>
    </w:r>
    <w:r>
      <w:rPr>
        <w:rStyle w:val="1148"/>
      </w:rPr>
      <w:instrText xml:space="preserve">PAGE  </w:instrText>
    </w:r>
    <w:r>
      <w:rPr>
        <w:rStyle w:val="1148"/>
      </w:rPr>
      <w:fldChar w:fldCharType="separate"/>
    </w:r>
    <w:r>
      <w:rPr>
        <w:rStyle w:val="1148"/>
      </w:rPr>
      <w:t xml:space="preserve">77</w:t>
    </w:r>
    <w:r>
      <w:rPr>
        <w:rStyle w:val="1148"/>
      </w:rPr>
      <w:fldChar w:fldCharType="end"/>
    </w:r>
    <w:r>
      <w:rPr>
        <w:rStyle w:val="1148"/>
      </w:rPr>
    </w:r>
    <w:r>
      <w:rPr>
        <w:rStyle w:val="1148"/>
      </w:rPr>
    </w:r>
  </w:p>
  <w:p>
    <w:pPr>
      <w:pStyle w:val="1147"/>
      <w:ind w:left="1080" w:right="360"/>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147"/>
      <w:rPr>
        <w:rStyle w:val="1148"/>
      </w:rPr>
      <w:framePr w:wrap="around" w:vAnchor="text" w:hAnchor="margin" w:xAlign="right" w:y="1"/>
    </w:pPr>
    <w:r>
      <w:rPr>
        <w:rStyle w:val="1148"/>
      </w:rPr>
      <w:fldChar w:fldCharType="begin"/>
    </w:r>
    <w:r>
      <w:rPr>
        <w:rStyle w:val="1148"/>
      </w:rPr>
      <w:instrText xml:space="preserve">PAGE  </w:instrText>
    </w:r>
    <w:r>
      <w:rPr>
        <w:rStyle w:val="1148"/>
      </w:rPr>
      <w:fldChar w:fldCharType="end"/>
    </w:r>
    <w:r>
      <w:rPr>
        <w:rStyle w:val="1148"/>
      </w:rPr>
    </w:r>
    <w:r>
      <w:rPr>
        <w:rStyle w:val="1148"/>
      </w:rPr>
    </w:r>
  </w:p>
  <w:p>
    <w:pPr>
      <w:pStyle w:val="1147"/>
      <w:ind w:right="360"/>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r>
        <w:separator/>
      </w:r>
      <w:r/>
    </w:p>
  </w:footnote>
  <w:footnote w:type="continuationSeparator" w:id="0">
    <w:p>
      <w:pPr>
        <w:spacing w:after="0" w:line="240" w:lineRule="auto"/>
      </w:pPr>
      <w:r/>
      <w:r>
        <w:continuationSeparator/>
      </w:r>
      <w:r/>
    </w:p>
  </w:footnote>
  <w:footnote w:id="2">
    <w:p>
      <w:pPr>
        <w:pStyle w:val="1151"/>
      </w:pPr>
      <w:r>
        <w:rPr>
          <w:rStyle w:val="1162"/>
        </w:rPr>
        <w:footnoteRef/>
      </w:r>
      <w:r>
        <w:t xml:space="preserve"> [номер сноски указывается в соответствии с нумерацией сносок в </w:t>
      </w:r>
      <w:r>
        <w:t xml:space="preserve">Тарифах</w:t>
      </w:r>
      <w:r>
        <w:t xml:space="preserve">]</w:t>
      </w:r>
      <w:r/>
    </w:p>
    <w:p>
      <w:pPr>
        <w:pStyle w:val="1151"/>
        <w:jc w:val="both"/>
      </w:pPr>
      <w:r>
        <w:t xml:space="preserve">При наличии графика изменения лимита кредитования – комиссия начисляется </w:t>
      </w:r>
      <w:r>
        <w:t xml:space="preserve">по формуле простых процентов </w:t>
      </w:r>
      <w:r>
        <w:t xml:space="preserve">на сумму неиспользованного остатка лимита кредитования, действующего согласно </w:t>
      </w:r>
      <w:r>
        <w:t xml:space="preserve">график</w:t>
      </w:r>
      <w:r>
        <w:t xml:space="preserve">а</w:t>
      </w:r>
      <w:r>
        <w:t xml:space="preserve"> изменения лимита кредитования</w:t>
      </w:r>
      <w:r>
        <w:t xml:space="preserve">.</w:t>
      </w:r>
      <w:r/>
    </w:p>
  </w:footnote>
  <w:footnote w:id="3">
    <w:p>
      <w:pPr>
        <w:pStyle w:val="1151"/>
      </w:pPr>
      <w:r>
        <w:rPr>
          <w:rStyle w:val="1162"/>
        </w:rPr>
        <w:footnoteRef/>
      </w:r>
      <w:r>
        <w:t xml:space="preserve"> [номер сноски указывается в соответствии с нумерацией сносок в Тарифах]</w:t>
      </w:r>
      <w:r/>
    </w:p>
    <w:p>
      <w:pPr>
        <w:pStyle w:val="1151"/>
      </w:pPr>
      <w:r>
        <w:rPr>
          <w:bCs/>
        </w:rPr>
        <w:t xml:space="preserve">В том числе при установлении коммерческой ставки по кредиту (части кредита) в рамках льготных программ</w:t>
      </w:r>
      <w:r>
        <w:rPr>
          <w:bCs/>
        </w:rPr>
        <w:t xml:space="preserve">.</w:t>
      </w:r>
      <w:r/>
    </w:p>
    <w:p>
      <w:pPr>
        <w:pStyle w:val="1151"/>
      </w:pPr>
      <w:r/>
      <w:r/>
    </w:p>
  </w:footnote>
  <w:footnote w:id="4">
    <w:p>
      <w:pPr>
        <w:pStyle w:val="1151"/>
        <w:jc w:val="both"/>
      </w:pPr>
      <w:r>
        <w:rPr>
          <w:rStyle w:val="1162"/>
        </w:rPr>
        <w:footnoteRef/>
      </w:r>
      <w:r>
        <w:t xml:space="preserve"> </w:t>
      </w:r>
      <w:r>
        <w:t xml:space="preserve">  [номер сноски указывается в соответствии с нумерацией сносок в </w:t>
      </w:r>
      <w:r>
        <w:t xml:space="preserve">Тарифах</w:t>
      </w:r>
      <w:r>
        <w:t xml:space="preserve">]</w:t>
      </w:r>
      <w:r/>
    </w:p>
    <w:p>
      <w:pPr>
        <w:pStyle w:val="1151"/>
        <w:jc w:val="both"/>
      </w:pPr>
      <w:r>
        <w:t xml:space="preserve">Срок, оставшийся до погашения – срок, оставшийся до погашения в соответствии с графиком погашения (возврата) кредита (основного долга)/окончательной даты возврата кредита (при отсутствии графика погашения (возврата) кредита (основного долга)).</w:t>
      </w:r>
      <w:r/>
    </w:p>
  </w:footnote>
  <w:footnote w:id="5">
    <w:p>
      <w:pPr>
        <w:pStyle w:val="1151"/>
      </w:pPr>
      <w:r>
        <w:rPr>
          <w:rStyle w:val="1162"/>
        </w:rPr>
        <w:footnoteRef/>
      </w:r>
      <w:r>
        <w:t xml:space="preserve"> </w:t>
      </w:r>
      <w:r>
        <w:t xml:space="preserve">  [номер сноски указывается в соответствии с нумерацией сносок в </w:t>
      </w:r>
      <w:r>
        <w:t xml:space="preserve">Тарифах</w:t>
      </w:r>
      <w:r>
        <w:t xml:space="preserve">]</w:t>
      </w:r>
      <w:r/>
    </w:p>
    <w:p>
      <w:pPr>
        <w:pStyle w:val="1151"/>
      </w:pPr>
      <w:r>
        <w:t xml:space="preserve">В соответствии с пунктом 10.2 приказа АО «Россельхозбанк» от 01.08.2013 № 386-ОД.</w:t>
      </w:r>
      <w:r/>
    </w:p>
  </w:footnote>
  <w:footnote w:id="6">
    <w:p>
      <w:pPr>
        <w:pStyle w:val="1176"/>
        <w:ind w:left="0"/>
        <w:jc w:val="both"/>
        <w:spacing w:line="240" w:lineRule="auto"/>
        <w:tabs>
          <w:tab w:val="left" w:pos="426" w:leader="none"/>
        </w:tabs>
        <w:rPr>
          <w:sz w:val="24"/>
          <w:szCs w:val="24"/>
        </w:rPr>
      </w:pPr>
      <w:r>
        <w:rPr>
          <w:rStyle w:val="1162"/>
        </w:rPr>
        <w:footnoteRef/>
      </w:r>
      <w:r>
        <w:t xml:space="preserve"> </w:t>
      </w:r>
      <w:r>
        <w:rPr>
          <w:rFonts w:ascii="Times New Roman" w:hAnsi="Times New Roman"/>
          <w:sz w:val="20"/>
          <w:szCs w:val="24"/>
        </w:rPr>
        <w:t xml:space="preserve">Под </w:t>
      </w:r>
      <w:r>
        <w:rPr>
          <w:rFonts w:ascii="Times New Roman" w:hAnsi="Times New Roman"/>
          <w:sz w:val="20"/>
          <w:szCs w:val="24"/>
          <w:u w:val="single"/>
        </w:rPr>
        <w:t xml:space="preserve">торгово-сервисным предприятием</w:t>
      </w:r>
      <w:r>
        <w:rPr>
          <w:rFonts w:ascii="Times New Roman" w:hAnsi="Times New Roman"/>
          <w:sz w:val="20"/>
          <w:szCs w:val="24"/>
        </w:rPr>
        <w:t xml:space="preserve"> (ТСП) для целей настоящего раздела понимается юридическое лицо, индивидуальный предприниматель, бюджетное учреждение, нотариус, занимающийся </w:t>
      </w:r>
      <w:r>
        <w:rPr>
          <w:rFonts w:ascii="Times New Roman" w:hAnsi="Times New Roman"/>
          <w:sz w:val="20"/>
          <w:szCs w:val="24"/>
        </w:rPr>
        <w:t xml:space="preserve">частной практикой, иные организации и учреждения независимо от вида деятельности и организационно-правовой формы, заключившие с Банком договор эквайринга или договор, предусматривающий обслуживание в сервисе быстрых платежей платежной системы Банка России»</w:t>
      </w:r>
      <w:r>
        <w:rPr>
          <w:rFonts w:ascii="Times New Roman" w:hAnsi="Times New Roman" w:eastAsia="Times New Roman"/>
          <w:sz w:val="24"/>
          <w:szCs w:val="24"/>
          <w:lang w:eastAsia="ru-RU"/>
        </w:rPr>
        <w:t xml:space="preserve">.</w:t>
      </w:r>
      <w:r>
        <w:rPr>
          <w:sz w:val="24"/>
          <w:szCs w:val="24"/>
        </w:rPr>
      </w:r>
      <w:r>
        <w:rPr>
          <w:sz w:val="24"/>
          <w:szCs w:val="24"/>
        </w:rPr>
      </w:r>
    </w:p>
  </w:footnote>
  <w:footnote w:id="7">
    <w:p>
      <w:pPr>
        <w:pStyle w:val="1151"/>
        <w:jc w:val="both"/>
      </w:pPr>
      <w:r>
        <w:t xml:space="preserve">*</w:t>
      </w:r>
      <w:r>
        <w:footnoteRef/>
        <w:t xml:space="preserve"> Тарифы, установленные пункт</w:t>
      </w:r>
      <w:r>
        <w:t xml:space="preserve">ом </w:t>
      </w:r>
      <w:r>
        <w:t xml:space="preserve">13.1.2, применяются при предоставлении усл</w:t>
      </w:r>
      <w:r>
        <w:t xml:space="preserve">уг новым Клиентам Банка. Новым Клиентом является Клиент, у которого на момент подключения услуги отсутствует действующий Договор эквайринга в рамках одного регионального филиала Банка/внутреннего структурного подразделения Банка и ранее действующие Договор</w:t>
      </w:r>
      <w:r>
        <w:t xml:space="preserve">ы</w:t>
      </w:r>
      <w:r>
        <w:t xml:space="preserve"> эквайринга были расторгнуты Клиентом/Банком более 3 месяцев назад.</w:t>
      </w:r>
      <w:r/>
    </w:p>
  </w:footnote>
  <w:footnote w:id="8">
    <w:p>
      <w:pPr>
        <w:pStyle w:val="1128"/>
        <w:ind w:left="-2" w:right="-18"/>
        <w:jc w:val="both"/>
        <w:spacing w:before="40" w:after="40"/>
        <w:tabs>
          <w:tab w:val="left" w:pos="4464" w:leader="none"/>
          <w:tab w:val="left" w:pos="5760" w:leader="none"/>
        </w:tabs>
        <w:rPr>
          <w:sz w:val="18"/>
          <w:szCs w:val="18"/>
        </w:rPr>
      </w:pPr>
      <w:r>
        <w:rPr>
          <w:rStyle w:val="1162"/>
        </w:rPr>
        <w:footnoteRef/>
      </w:r>
      <w:r>
        <w:t xml:space="preserve"> </w:t>
      </w:r>
      <w:r>
        <w:rPr>
          <w:sz w:val="18"/>
          <w:szCs w:val="18"/>
        </w:rPr>
        <w:t xml:space="preserve">Средневзвешенн</w:t>
      </w:r>
      <w:r>
        <w:rPr>
          <w:sz w:val="18"/>
          <w:szCs w:val="18"/>
        </w:rPr>
        <w:t xml:space="preserve">ая</w:t>
      </w:r>
      <w:r>
        <w:rPr>
          <w:sz w:val="18"/>
          <w:szCs w:val="18"/>
        </w:rPr>
        <w:t xml:space="preserve"> стоимост</w:t>
      </w:r>
      <w:r>
        <w:rPr>
          <w:sz w:val="18"/>
          <w:szCs w:val="18"/>
        </w:rPr>
        <w:t xml:space="preserve">ь</w:t>
      </w:r>
      <w:r>
        <w:rPr>
          <w:sz w:val="18"/>
          <w:szCs w:val="18"/>
        </w:rPr>
        <w:t xml:space="preserve"> рассчитывае</w:t>
      </w:r>
      <w:r>
        <w:rPr>
          <w:sz w:val="18"/>
          <w:szCs w:val="18"/>
        </w:rPr>
        <w:t xml:space="preserve">тся</w:t>
      </w:r>
      <w:r>
        <w:rPr>
          <w:sz w:val="18"/>
          <w:szCs w:val="18"/>
        </w:rPr>
        <w:t xml:space="preserve"> как сумма остатков ценных бумаг</w:t>
      </w:r>
      <w:r>
        <w:rPr>
          <w:sz w:val="18"/>
          <w:szCs w:val="18"/>
        </w:rPr>
        <w:t xml:space="preserve"> </w:t>
      </w:r>
      <w:r>
        <w:rPr>
          <w:sz w:val="18"/>
          <w:szCs w:val="18"/>
        </w:rPr>
        <w:t xml:space="preserve">по календарным дням месяца</w:t>
      </w:r>
      <w:r>
        <w:rPr>
          <w:sz w:val="18"/>
          <w:szCs w:val="18"/>
        </w:rPr>
        <w:t xml:space="preserve"> деленная на количество дней в соответствующем месяце</w:t>
      </w:r>
      <w:r>
        <w:rPr>
          <w:sz w:val="18"/>
          <w:szCs w:val="18"/>
        </w:rPr>
        <w:t xml:space="preserve">.</w:t>
      </w:r>
      <w:r>
        <w:rPr>
          <w:sz w:val="18"/>
          <w:szCs w:val="18"/>
        </w:rPr>
        <w:t xml:space="preserve"> Стоимость остатка</w:t>
      </w:r>
      <w:r>
        <w:rPr>
          <w:bCs/>
          <w:sz w:val="18"/>
          <w:szCs w:val="18"/>
        </w:rPr>
        <w:t xml:space="preserve"> </w:t>
      </w:r>
      <w:r>
        <w:rPr>
          <w:bCs/>
          <w:sz w:val="18"/>
        </w:rPr>
        <w:t xml:space="preserve">по каждому выпуску ценных бумаг за календарный день определяется как произведение остатка в штуках на конец дня на рыночную </w:t>
      </w:r>
      <w:r>
        <w:rPr>
          <w:bCs/>
          <w:sz w:val="18"/>
        </w:rPr>
        <w:t xml:space="preserve">стоимость (для акций и депозитарных расписок) или номинальную стоимость (для облигаций и ценных бумаг, не имеющих рыночной стоимости)</w:t>
      </w:r>
      <w:r>
        <w:rPr>
          <w:bCs/>
          <w:sz w:val="18"/>
        </w:rPr>
        <w:t xml:space="preserve"> ценных бумаг этого выпуска. </w:t>
      </w:r>
      <w:r>
        <w:rPr>
          <w:bCs/>
          <w:sz w:val="18"/>
          <w:szCs w:val="18"/>
        </w:rPr>
        <w:t xml:space="preserve">Для выходных и праздничных дней значени</w:t>
      </w:r>
      <w:r>
        <w:rPr>
          <w:bCs/>
          <w:sz w:val="18"/>
          <w:szCs w:val="18"/>
        </w:rPr>
        <w:t xml:space="preserve">е</w:t>
      </w:r>
      <w:r>
        <w:rPr>
          <w:bCs/>
          <w:sz w:val="18"/>
          <w:szCs w:val="18"/>
        </w:rPr>
        <w:t xml:space="preserve"> остатка</w:t>
      </w:r>
      <w:r>
        <w:rPr>
          <w:bCs/>
          <w:sz w:val="18"/>
          <w:szCs w:val="18"/>
        </w:rPr>
        <w:t xml:space="preserve"> ценных бумаг</w:t>
      </w:r>
      <w:r>
        <w:rPr>
          <w:bCs/>
          <w:sz w:val="18"/>
          <w:szCs w:val="18"/>
        </w:rPr>
        <w:t xml:space="preserve"> принима</w:t>
      </w:r>
      <w:r>
        <w:rPr>
          <w:bCs/>
          <w:sz w:val="18"/>
          <w:szCs w:val="18"/>
        </w:rPr>
        <w:t xml:space="preserve">е</w:t>
      </w:r>
      <w:r>
        <w:rPr>
          <w:bCs/>
          <w:sz w:val="18"/>
          <w:szCs w:val="18"/>
        </w:rPr>
        <w:t xml:space="preserve">тся равным</w:t>
      </w:r>
      <w:r>
        <w:rPr>
          <w:bCs/>
          <w:sz w:val="18"/>
          <w:szCs w:val="18"/>
        </w:rPr>
        <w:t xml:space="preserve"> </w:t>
      </w:r>
      <w:r>
        <w:rPr>
          <w:bCs/>
          <w:sz w:val="18"/>
          <w:szCs w:val="18"/>
        </w:rPr>
        <w:t xml:space="preserve">значени</w:t>
      </w:r>
      <w:r>
        <w:rPr>
          <w:bCs/>
          <w:sz w:val="18"/>
          <w:szCs w:val="18"/>
        </w:rPr>
        <w:t xml:space="preserve">ю</w:t>
      </w:r>
      <w:r>
        <w:rPr>
          <w:bCs/>
          <w:sz w:val="18"/>
          <w:szCs w:val="18"/>
        </w:rPr>
        <w:t xml:space="preserve"> за предшествующий рабочий день.</w:t>
      </w:r>
      <w:r>
        <w:rPr>
          <w:sz w:val="18"/>
          <w:szCs w:val="18"/>
        </w:rPr>
      </w:r>
      <w:r>
        <w:rPr>
          <w:sz w:val="18"/>
          <w:szCs w:val="18"/>
        </w:rPr>
      </w:r>
    </w:p>
  </w:footnote>
  <w:footnote w:id="9">
    <w:p>
      <w:pPr>
        <w:pStyle w:val="1151"/>
        <w:rPr>
          <w:sz w:val="18"/>
          <w:szCs w:val="18"/>
        </w:rPr>
      </w:pPr>
      <w:r>
        <w:rPr>
          <w:rStyle w:val="1162"/>
          <w:sz w:val="18"/>
          <w:szCs w:val="18"/>
        </w:rPr>
        <w:footnoteRef/>
      </w:r>
      <w:r>
        <w:rPr>
          <w:sz w:val="18"/>
          <w:szCs w:val="18"/>
        </w:rPr>
        <w:t xml:space="preserve"> Комиссионное вознаграждение по операциям приема/выдачи слитков драгоценных металлов НДС не облагается. </w:t>
      </w:r>
      <w:r>
        <w:rPr>
          <w:sz w:val="18"/>
          <w:szCs w:val="18"/>
        </w:rPr>
      </w:r>
    </w:p>
  </w:footnote>
  <w:footnote w:id="10">
    <w:p>
      <w:pPr>
        <w:pStyle w:val="1151"/>
        <w:jc w:val="both"/>
        <w:rPr>
          <w:sz w:val="18"/>
          <w:szCs w:val="18"/>
        </w:rPr>
      </w:pPr>
      <w:r>
        <w:rPr>
          <w:rStyle w:val="1162"/>
          <w:sz w:val="18"/>
          <w:szCs w:val="18"/>
        </w:rPr>
        <w:footnoteRef/>
      </w:r>
      <w:r>
        <w:rPr>
          <w:sz w:val="18"/>
          <w:szCs w:val="18"/>
        </w:rPr>
        <w:t xml:space="preserve"> </w:t>
      </w:r>
      <w:r>
        <w:rPr>
          <w:color w:val="000000"/>
          <w:sz w:val="18"/>
          <w:szCs w:val="18"/>
        </w:rPr>
        <w:t xml:space="preserve">Здесь и далее стандартные слитки, из</w:t>
      </w:r>
      <w:r>
        <w:rPr>
          <w:color w:val="000000"/>
          <w:sz w:val="18"/>
          <w:szCs w:val="18"/>
        </w:rPr>
        <w:t xml:space="preserve">готовленные аффинажной организацией, соответствующей стандартам «Good Delivery», должна быть включена в специальный список («Good Delivery List», GDL) Лондонской Ассоциации Участников Рынка драгоценных металлов («London Bullion Market Association», LBMA), </w:t>
      </w:r>
      <w:r>
        <w:rPr>
          <w:sz w:val="18"/>
          <w:szCs w:val="18"/>
        </w:rPr>
        <w:fldChar w:fldCharType="begin"/>
      </w:r>
      <w:r>
        <w:rPr>
          <w:sz w:val="18"/>
          <w:szCs w:val="18"/>
        </w:rPr>
        <w:instrText xml:space="preserve"> HYPERLINK "http://www.lbma.org.uk/" </w:instrText>
      </w:r>
      <w:r>
        <w:rPr>
          <w:sz w:val="18"/>
          <w:szCs w:val="18"/>
        </w:rPr>
        <w:fldChar w:fldCharType="separate"/>
      </w:r>
      <w:r>
        <w:rPr>
          <w:rStyle w:val="1158"/>
          <w:sz w:val="18"/>
          <w:szCs w:val="18"/>
        </w:rPr>
        <w:t xml:space="preserve">www.lbma.org.uk</w:t>
      </w:r>
      <w:r>
        <w:rPr>
          <w:rStyle w:val="1158"/>
          <w:sz w:val="18"/>
          <w:szCs w:val="18"/>
        </w:rPr>
        <w:fldChar w:fldCharType="end"/>
      </w:r>
      <w:r>
        <w:rPr>
          <w:rStyle w:val="1158"/>
          <w:sz w:val="18"/>
          <w:szCs w:val="18"/>
        </w:rPr>
        <w:t xml:space="preserve">.</w:t>
      </w:r>
      <w:r>
        <w:rPr>
          <w:sz w:val="18"/>
          <w:szCs w:val="18"/>
        </w:rPr>
      </w:r>
      <w:r>
        <w:rPr>
          <w:sz w:val="18"/>
          <w:szCs w:val="18"/>
        </w:rPr>
      </w:r>
    </w:p>
  </w:footnote>
  <w:footnote w:id="11">
    <w:p>
      <w:pPr>
        <w:pStyle w:val="1151"/>
        <w:jc w:val="both"/>
        <w:rPr>
          <w:sz w:val="18"/>
          <w:szCs w:val="18"/>
        </w:rPr>
      </w:pPr>
      <w:r>
        <w:rPr>
          <w:rStyle w:val="1162"/>
          <w:sz w:val="18"/>
          <w:szCs w:val="18"/>
        </w:rPr>
        <w:footnoteRef/>
      </w:r>
      <w:r>
        <w:rPr>
          <w:sz w:val="18"/>
          <w:szCs w:val="18"/>
        </w:rPr>
        <w:t xml:space="preserve"> </w:t>
      </w:r>
      <w:r>
        <w:rPr>
          <w:color w:val="000000"/>
          <w:sz w:val="18"/>
          <w:szCs w:val="18"/>
        </w:rPr>
        <w:t xml:space="preserve">Стоимость драгоценного металла здесь и д</w:t>
      </w:r>
      <w:r>
        <w:rPr>
          <w:color w:val="000000"/>
          <w:sz w:val="18"/>
          <w:szCs w:val="18"/>
        </w:rPr>
        <w:t xml:space="preserve">алее определяется как произведение массы драгоценного металла, зачисляемого на обезличенный металлический счет (выдаваемого с обезличенного металлического счета), и учетной цены драгоценного металла, установленной Банком России на день совершения операции.</w:t>
      </w:r>
      <w:r>
        <w:rPr>
          <w:sz w:val="18"/>
          <w:szCs w:val="18"/>
        </w:rPr>
      </w:r>
      <w:r>
        <w:rPr>
          <w:sz w:val="18"/>
          <w:szCs w:val="18"/>
        </w:rPr>
      </w:r>
    </w:p>
  </w:footnote>
  <w:footnote w:id="12">
    <w:p>
      <w:pPr>
        <w:pStyle w:val="1151"/>
        <w:jc w:val="both"/>
        <w:rPr>
          <w:sz w:val="18"/>
          <w:szCs w:val="18"/>
        </w:rPr>
      </w:pPr>
      <w:r>
        <w:rPr>
          <w:rStyle w:val="1162"/>
          <w:sz w:val="18"/>
          <w:szCs w:val="18"/>
        </w:rPr>
        <w:footnoteRef/>
      </w:r>
      <w:r>
        <w:rPr>
          <w:sz w:val="18"/>
          <w:szCs w:val="18"/>
        </w:rPr>
        <w:t xml:space="preserve"> </w:t>
      </w:r>
      <w:r>
        <w:rPr>
          <w:bCs/>
          <w:sz w:val="18"/>
          <w:szCs w:val="18"/>
        </w:rPr>
        <w:t xml:space="preserve">Торговая система </w:t>
      </w:r>
      <w:r>
        <w:rPr>
          <w:sz w:val="18"/>
          <w:szCs w:val="18"/>
        </w:rPr>
        <w:t xml:space="preserve">РСХБ-Дилинг АО «Россельхозбанк».</w:t>
      </w:r>
      <w:r>
        <w:rPr>
          <w:sz w:val="18"/>
          <w:szCs w:val="18"/>
        </w:rPr>
      </w:r>
    </w:p>
  </w:footnote>
  <w:footnote w:id="13">
    <w:p>
      <w:pPr>
        <w:pStyle w:val="1151"/>
        <w:jc w:val="both"/>
        <w:rPr>
          <w:sz w:val="18"/>
          <w:szCs w:val="18"/>
        </w:rPr>
      </w:pPr>
      <w:r>
        <w:rPr>
          <w:rStyle w:val="1162"/>
          <w:sz w:val="18"/>
          <w:szCs w:val="18"/>
        </w:rPr>
        <w:footnoteRef/>
      </w:r>
      <w:r>
        <w:rPr>
          <w:sz w:val="18"/>
          <w:szCs w:val="18"/>
        </w:rPr>
        <w:t xml:space="preserve"> </w:t>
      </w:r>
      <w:r>
        <w:rPr>
          <w:bCs/>
          <w:sz w:val="18"/>
          <w:szCs w:val="18"/>
        </w:rPr>
        <w:t xml:space="preserve">Логин – уникальное имя Клиента в Торговой системе, обеспечивающее в сочетании с паролем однозначную аутентификацию Клиента в Торговой системе.</w:t>
      </w:r>
      <w:r>
        <w:rPr>
          <w:sz w:val="18"/>
          <w:szCs w:val="18"/>
        </w:rPr>
      </w:r>
      <w:r>
        <w:rPr>
          <w:sz w:val="18"/>
          <w:szCs w:val="18"/>
        </w:rP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1797" w:hanging="360"/>
      </w:pPr>
      <w:rPr>
        <w:rFonts w:ascii="Wingdings" w:hAnsi="Wingdings"/>
      </w:rPr>
    </w:lvl>
    <w:lvl w:ilvl="1">
      <w:start w:val="1"/>
      <w:numFmt w:val="bullet"/>
      <w:isLgl w:val="false"/>
      <w:suff w:val="tab"/>
      <w:lvlText w:val="o"/>
      <w:lvlJc w:val="left"/>
      <w:pPr>
        <w:ind w:left="2517" w:hanging="360"/>
      </w:pPr>
      <w:rPr>
        <w:rFonts w:ascii="Courier New" w:hAnsi="Courier New" w:cs="Courier New"/>
      </w:rPr>
    </w:lvl>
    <w:lvl w:ilvl="2">
      <w:start w:val="1"/>
      <w:numFmt w:val="bullet"/>
      <w:isLgl w:val="false"/>
      <w:suff w:val="tab"/>
      <w:lvlText w:val=""/>
      <w:lvlJc w:val="left"/>
      <w:pPr>
        <w:ind w:left="3237" w:hanging="360"/>
      </w:pPr>
      <w:rPr>
        <w:rFonts w:ascii="Wingdings" w:hAnsi="Wingdings"/>
      </w:rPr>
    </w:lvl>
    <w:lvl w:ilvl="3">
      <w:start w:val="1"/>
      <w:numFmt w:val="bullet"/>
      <w:isLgl w:val="false"/>
      <w:suff w:val="tab"/>
      <w:lvlText w:val=""/>
      <w:lvlJc w:val="left"/>
      <w:pPr>
        <w:ind w:left="3957" w:hanging="360"/>
      </w:pPr>
      <w:rPr>
        <w:rFonts w:ascii="Symbol" w:hAnsi="Symbol"/>
      </w:rPr>
    </w:lvl>
    <w:lvl w:ilvl="4">
      <w:start w:val="1"/>
      <w:numFmt w:val="bullet"/>
      <w:isLgl w:val="false"/>
      <w:suff w:val="tab"/>
      <w:lvlText w:val="o"/>
      <w:lvlJc w:val="left"/>
      <w:pPr>
        <w:ind w:left="4677" w:hanging="360"/>
      </w:pPr>
      <w:rPr>
        <w:rFonts w:ascii="Courier New" w:hAnsi="Courier New" w:cs="Courier New"/>
      </w:rPr>
    </w:lvl>
    <w:lvl w:ilvl="5">
      <w:start w:val="1"/>
      <w:numFmt w:val="bullet"/>
      <w:isLgl w:val="false"/>
      <w:suff w:val="tab"/>
      <w:lvlText w:val=""/>
      <w:lvlJc w:val="left"/>
      <w:pPr>
        <w:ind w:left="5397" w:hanging="360"/>
      </w:pPr>
      <w:rPr>
        <w:rFonts w:ascii="Wingdings" w:hAnsi="Wingdings"/>
      </w:rPr>
    </w:lvl>
    <w:lvl w:ilvl="6">
      <w:start w:val="1"/>
      <w:numFmt w:val="bullet"/>
      <w:isLgl w:val="false"/>
      <w:suff w:val="tab"/>
      <w:lvlText w:val=""/>
      <w:lvlJc w:val="left"/>
      <w:pPr>
        <w:ind w:left="6117" w:hanging="360"/>
      </w:pPr>
      <w:rPr>
        <w:rFonts w:ascii="Symbol" w:hAnsi="Symbol"/>
      </w:rPr>
    </w:lvl>
    <w:lvl w:ilvl="7">
      <w:start w:val="1"/>
      <w:numFmt w:val="bullet"/>
      <w:isLgl w:val="false"/>
      <w:suff w:val="tab"/>
      <w:lvlText w:val="o"/>
      <w:lvlJc w:val="left"/>
      <w:pPr>
        <w:ind w:left="6837" w:hanging="360"/>
      </w:pPr>
      <w:rPr>
        <w:rFonts w:ascii="Courier New" w:hAnsi="Courier New" w:cs="Courier New"/>
      </w:rPr>
    </w:lvl>
    <w:lvl w:ilvl="8">
      <w:start w:val="1"/>
      <w:numFmt w:val="bullet"/>
      <w:isLgl w:val="false"/>
      <w:suff w:val="tab"/>
      <w:lvlText w:val=""/>
      <w:lvlJc w:val="left"/>
      <w:pPr>
        <w:ind w:left="7557" w:hanging="360"/>
      </w:pPr>
      <w:rPr>
        <w:rFonts w:ascii="Wingdings" w:hAnsi="Wingdings"/>
      </w:rPr>
    </w:lvl>
  </w:abstractNum>
  <w:abstractNum w:abstractNumId="1">
    <w:multiLevelType w:val="hybridMultilevel"/>
    <w:lvl w:ilvl="0">
      <w:start w:val="1"/>
      <w:numFmt w:val="bullet"/>
      <w:isLgl w:val="false"/>
      <w:suff w:val="tab"/>
      <w:lvlText w:val=""/>
      <w:lvlJc w:val="left"/>
      <w:pPr>
        <w:ind w:left="720" w:hanging="360"/>
        <w:tabs>
          <w:tab w:val="num" w:pos="720" w:leader="none"/>
        </w:tabs>
      </w:pPr>
      <w:rPr>
        <w:rFonts w:ascii="Symbol" w:hAnsi="Symbol"/>
        <w:sz w:val="24"/>
        <w:szCs w:val="24"/>
      </w:rPr>
    </w:lvl>
    <w:lvl w:ilvl="1">
      <w:start w:val="1"/>
      <w:numFmt w:val="bullet"/>
      <w:isLgl w:val="false"/>
      <w:suff w:val="tab"/>
      <w:lvlText w:val="o"/>
      <w:lvlJc w:val="left"/>
      <w:pPr>
        <w:ind w:left="1440" w:hanging="360"/>
        <w:tabs>
          <w:tab w:val="num" w:pos="1440" w:leader="none"/>
        </w:tabs>
      </w:pPr>
      <w:rPr>
        <w:rFonts w:ascii="Courier New" w:hAnsi="Courier New"/>
        <w:sz w:val="20"/>
      </w:rPr>
    </w:lvl>
    <w:lvl w:ilvl="2">
      <w:start w:val="1"/>
      <w:numFmt w:val="bullet"/>
      <w:isLgl w:val="false"/>
      <w:suff w:val="tab"/>
      <w:lvlText w:val=""/>
      <w:lvlJc w:val="left"/>
      <w:pPr>
        <w:ind w:left="2160" w:hanging="360"/>
        <w:tabs>
          <w:tab w:val="num" w:pos="2160" w:leader="none"/>
        </w:tabs>
      </w:pPr>
      <w:rPr>
        <w:rFonts w:ascii="Wingdings" w:hAnsi="Wingdings"/>
        <w:sz w:val="20"/>
      </w:rPr>
    </w:lvl>
    <w:lvl w:ilvl="3">
      <w:start w:val="1"/>
      <w:numFmt w:val="bullet"/>
      <w:isLgl w:val="false"/>
      <w:suff w:val="tab"/>
      <w:lvlText w:val=""/>
      <w:lvlJc w:val="left"/>
      <w:pPr>
        <w:ind w:left="2880" w:hanging="360"/>
        <w:tabs>
          <w:tab w:val="num" w:pos="2880" w:leader="none"/>
        </w:tabs>
      </w:pPr>
      <w:rPr>
        <w:rFonts w:ascii="Wingdings" w:hAnsi="Wingdings"/>
        <w:sz w:val="20"/>
      </w:rPr>
    </w:lvl>
    <w:lvl w:ilvl="4">
      <w:start w:val="1"/>
      <w:numFmt w:val="bullet"/>
      <w:isLgl w:val="false"/>
      <w:suff w:val="tab"/>
      <w:lvlText w:val=""/>
      <w:lvlJc w:val="left"/>
      <w:pPr>
        <w:ind w:left="3600" w:hanging="360"/>
        <w:tabs>
          <w:tab w:val="num" w:pos="3600" w:leader="none"/>
        </w:tabs>
      </w:pPr>
      <w:rPr>
        <w:rFonts w:ascii="Wingdings" w:hAnsi="Wingdings"/>
        <w:sz w:val="20"/>
      </w:rPr>
    </w:lvl>
    <w:lvl w:ilvl="5">
      <w:start w:val="1"/>
      <w:numFmt w:val="bullet"/>
      <w:isLgl w:val="false"/>
      <w:suff w:val="tab"/>
      <w:lvlText w:val=""/>
      <w:lvlJc w:val="left"/>
      <w:pPr>
        <w:ind w:left="4320" w:hanging="360"/>
        <w:tabs>
          <w:tab w:val="num" w:pos="4320" w:leader="none"/>
        </w:tabs>
      </w:pPr>
      <w:rPr>
        <w:rFonts w:ascii="Wingdings" w:hAnsi="Wingdings"/>
        <w:sz w:val="20"/>
      </w:rPr>
    </w:lvl>
    <w:lvl w:ilvl="6">
      <w:start w:val="1"/>
      <w:numFmt w:val="bullet"/>
      <w:isLgl w:val="false"/>
      <w:suff w:val="tab"/>
      <w:lvlText w:val=""/>
      <w:lvlJc w:val="left"/>
      <w:pPr>
        <w:ind w:left="5040" w:hanging="360"/>
        <w:tabs>
          <w:tab w:val="num" w:pos="5040" w:leader="none"/>
        </w:tabs>
      </w:pPr>
      <w:rPr>
        <w:rFonts w:ascii="Wingdings" w:hAnsi="Wingdings"/>
        <w:sz w:val="20"/>
      </w:rPr>
    </w:lvl>
    <w:lvl w:ilvl="7">
      <w:start w:val="1"/>
      <w:numFmt w:val="bullet"/>
      <w:isLgl w:val="false"/>
      <w:suff w:val="tab"/>
      <w:lvlText w:val=""/>
      <w:lvlJc w:val="left"/>
      <w:pPr>
        <w:ind w:left="5760" w:hanging="360"/>
        <w:tabs>
          <w:tab w:val="num" w:pos="5760" w:leader="none"/>
        </w:tabs>
      </w:pPr>
      <w:rPr>
        <w:rFonts w:ascii="Wingdings" w:hAnsi="Wingdings"/>
        <w:sz w:val="20"/>
      </w:rPr>
    </w:lvl>
    <w:lvl w:ilvl="8">
      <w:start w:val="1"/>
      <w:numFmt w:val="bullet"/>
      <w:isLgl w:val="false"/>
      <w:suff w:val="tab"/>
      <w:lvlText w:val=""/>
      <w:lvlJc w:val="left"/>
      <w:pPr>
        <w:ind w:left="6480" w:hanging="360"/>
        <w:tabs>
          <w:tab w:val="num" w:pos="6480" w:leader="none"/>
        </w:tabs>
      </w:pPr>
      <w:rPr>
        <w:rFonts w:ascii="Wingdings" w:hAnsi="Wingdings"/>
        <w:sz w:val="20"/>
      </w:rPr>
    </w:lvl>
  </w:abstractNum>
  <w:abstractNum w:abstractNumId="2">
    <w:multiLevelType w:val="hybridMultilevel"/>
    <w:lvl w:ilvl="0">
      <w:start w:val="2"/>
      <w:numFmt w:val="bullet"/>
      <w:isLgl w:val="false"/>
      <w:suff w:val="tab"/>
      <w:lvlText w:val=""/>
      <w:lvlJc w:val="left"/>
      <w:pPr>
        <w:ind w:left="1080" w:hanging="360"/>
      </w:pPr>
      <w:rPr>
        <w:rFonts w:ascii="Symbol" w:hAnsi="Symbol" w:eastAsia="Times New Roman" w:cs="Times New Roman"/>
      </w:rPr>
    </w:lvl>
    <w:lvl w:ilvl="1">
      <w:start w:val="1"/>
      <w:numFmt w:val="bullet"/>
      <w:isLgl w:val="false"/>
      <w:suff w:val="tab"/>
      <w:lvlText w:val="o"/>
      <w:lvlJc w:val="left"/>
      <w:pPr>
        <w:ind w:left="1800" w:hanging="360"/>
      </w:pPr>
      <w:rPr>
        <w:rFonts w:ascii="Courier New" w:hAnsi="Courier New" w:cs="Courier New"/>
      </w:rPr>
    </w:lvl>
    <w:lvl w:ilvl="2">
      <w:start w:val="1"/>
      <w:numFmt w:val="bullet"/>
      <w:isLgl w:val="false"/>
      <w:suff w:val="tab"/>
      <w:lvlText w:val=""/>
      <w:lvlJc w:val="left"/>
      <w:pPr>
        <w:ind w:left="2520" w:hanging="360"/>
      </w:pPr>
      <w:rPr>
        <w:rFonts w:ascii="Wingdings" w:hAnsi="Wingdings"/>
      </w:rPr>
    </w:lvl>
    <w:lvl w:ilvl="3">
      <w:start w:val="1"/>
      <w:numFmt w:val="bullet"/>
      <w:isLgl w:val="false"/>
      <w:suff w:val="tab"/>
      <w:lvlText w:val=""/>
      <w:lvlJc w:val="left"/>
      <w:pPr>
        <w:ind w:left="3240" w:hanging="360"/>
      </w:pPr>
      <w:rPr>
        <w:rFonts w:ascii="Symbol" w:hAnsi="Symbol"/>
      </w:rPr>
    </w:lvl>
    <w:lvl w:ilvl="4">
      <w:start w:val="1"/>
      <w:numFmt w:val="bullet"/>
      <w:isLgl w:val="false"/>
      <w:suff w:val="tab"/>
      <w:lvlText w:val="o"/>
      <w:lvlJc w:val="left"/>
      <w:pPr>
        <w:ind w:left="3960" w:hanging="360"/>
      </w:pPr>
      <w:rPr>
        <w:rFonts w:ascii="Courier New" w:hAnsi="Courier New" w:cs="Courier New"/>
      </w:rPr>
    </w:lvl>
    <w:lvl w:ilvl="5">
      <w:start w:val="1"/>
      <w:numFmt w:val="bullet"/>
      <w:isLgl w:val="false"/>
      <w:suff w:val="tab"/>
      <w:lvlText w:val=""/>
      <w:lvlJc w:val="left"/>
      <w:pPr>
        <w:ind w:left="4680" w:hanging="360"/>
      </w:pPr>
      <w:rPr>
        <w:rFonts w:ascii="Wingdings" w:hAnsi="Wingdings"/>
      </w:rPr>
    </w:lvl>
    <w:lvl w:ilvl="6">
      <w:start w:val="1"/>
      <w:numFmt w:val="bullet"/>
      <w:isLgl w:val="false"/>
      <w:suff w:val="tab"/>
      <w:lvlText w:val=""/>
      <w:lvlJc w:val="left"/>
      <w:pPr>
        <w:ind w:left="5400" w:hanging="360"/>
      </w:pPr>
      <w:rPr>
        <w:rFonts w:ascii="Symbol" w:hAnsi="Symbol"/>
      </w:rPr>
    </w:lvl>
    <w:lvl w:ilvl="7">
      <w:start w:val="1"/>
      <w:numFmt w:val="bullet"/>
      <w:isLgl w:val="false"/>
      <w:suff w:val="tab"/>
      <w:lvlText w:val="o"/>
      <w:lvlJc w:val="left"/>
      <w:pPr>
        <w:ind w:left="6120" w:hanging="360"/>
      </w:pPr>
      <w:rPr>
        <w:rFonts w:ascii="Courier New" w:hAnsi="Courier New" w:cs="Courier New"/>
      </w:rPr>
    </w:lvl>
    <w:lvl w:ilvl="8">
      <w:start w:val="1"/>
      <w:numFmt w:val="bullet"/>
      <w:isLgl w:val="false"/>
      <w:suff w:val="tab"/>
      <w:lvlText w:val=""/>
      <w:lvlJc w:val="left"/>
      <w:pPr>
        <w:ind w:left="6840" w:hanging="360"/>
      </w:pPr>
      <w:rPr>
        <w:rFonts w:ascii="Wingdings" w:hAnsi="Wingdings"/>
      </w:rPr>
    </w:lvl>
  </w:abstractNum>
  <w:abstractNum w:abstractNumId="3">
    <w:multiLevelType w:val="hybridMultilevel"/>
    <w:lvl w:ilvl="0">
      <w:start w:val="1"/>
      <w:numFmt w:val="decimal"/>
      <w:isLgl w:val="false"/>
      <w:suff w:val="tab"/>
      <w:lvlText w:val="%1."/>
      <w:lvlJc w:val="left"/>
      <w:pPr>
        <w:ind w:left="1080" w:hanging="360"/>
      </w:pPr>
      <w:rPr>
        <w:color w:val="000000"/>
      </w:rPr>
    </w:lvl>
    <w:lvl w:ilvl="1">
      <w:start w:val="1"/>
      <w:numFmt w:val="lowerLetter"/>
      <w:isLgl w:val="false"/>
      <w:suff w:val="tab"/>
      <w:lvlText w:val="%2."/>
      <w:lvlJc w:val="left"/>
      <w:pPr>
        <w:ind w:left="1800" w:hanging="360"/>
      </w:pPr>
    </w:lvl>
    <w:lvl w:ilvl="2">
      <w:start w:val="1"/>
      <w:numFmt w:val="lowerRoman"/>
      <w:isLgl w:val="false"/>
      <w:suff w:val="tab"/>
      <w:lvlText w:val="%3."/>
      <w:lvlJc w:val="right"/>
      <w:pPr>
        <w:ind w:left="2520" w:hanging="180"/>
      </w:pPr>
    </w:lvl>
    <w:lvl w:ilvl="3">
      <w:start w:val="1"/>
      <w:numFmt w:val="decimal"/>
      <w:isLgl w:val="false"/>
      <w:suff w:val="tab"/>
      <w:lvlText w:val="%4."/>
      <w:lvlJc w:val="left"/>
      <w:pPr>
        <w:ind w:left="3240" w:hanging="360"/>
      </w:pPr>
    </w:lvl>
    <w:lvl w:ilvl="4">
      <w:start w:val="1"/>
      <w:numFmt w:val="lowerLetter"/>
      <w:isLgl w:val="false"/>
      <w:suff w:val="tab"/>
      <w:lvlText w:val="%5."/>
      <w:lvlJc w:val="left"/>
      <w:pPr>
        <w:ind w:left="3960" w:hanging="360"/>
      </w:pPr>
    </w:lvl>
    <w:lvl w:ilvl="5">
      <w:start w:val="1"/>
      <w:numFmt w:val="lowerRoman"/>
      <w:isLgl w:val="false"/>
      <w:suff w:val="tab"/>
      <w:lvlText w:val="%6."/>
      <w:lvlJc w:val="right"/>
      <w:pPr>
        <w:ind w:left="4680" w:hanging="180"/>
      </w:pPr>
    </w:lvl>
    <w:lvl w:ilvl="6">
      <w:start w:val="1"/>
      <w:numFmt w:val="decimal"/>
      <w:isLgl w:val="false"/>
      <w:suff w:val="tab"/>
      <w:lvlText w:val="%7."/>
      <w:lvlJc w:val="left"/>
      <w:pPr>
        <w:ind w:left="5400" w:hanging="360"/>
      </w:pPr>
    </w:lvl>
    <w:lvl w:ilvl="7">
      <w:start w:val="1"/>
      <w:numFmt w:val="lowerLetter"/>
      <w:isLgl w:val="false"/>
      <w:suff w:val="tab"/>
      <w:lvlText w:val="%8."/>
      <w:lvlJc w:val="left"/>
      <w:pPr>
        <w:ind w:left="6120" w:hanging="360"/>
      </w:pPr>
    </w:lvl>
    <w:lvl w:ilvl="8">
      <w:start w:val="1"/>
      <w:numFmt w:val="lowerRoman"/>
      <w:isLgl w:val="false"/>
      <w:suff w:val="tab"/>
      <w:lvlText w:val="%9."/>
      <w:lvlJc w:val="right"/>
      <w:pPr>
        <w:ind w:left="6840" w:hanging="180"/>
      </w:pPr>
    </w:lvl>
  </w:abstractNum>
  <w:abstractNum w:abstractNumId="4">
    <w:multiLevelType w:val="hybridMultilevel"/>
    <w:lvl w:ilvl="0">
      <w:start w:val="1"/>
      <w:numFmt w:val="decimal"/>
      <w:isLgl w:val="false"/>
      <w:suff w:val="tab"/>
      <w:lvlText w:val="%1."/>
      <w:lvlJc w:val="left"/>
      <w:pPr>
        <w:ind w:left="540" w:hanging="540"/>
      </w:pPr>
    </w:lvl>
    <w:lvl w:ilvl="1">
      <w:start w:val="5"/>
      <w:numFmt w:val="decimal"/>
      <w:isLgl w:val="false"/>
      <w:suff w:val="tab"/>
      <w:lvlText w:val="%1.%2."/>
      <w:lvlJc w:val="left"/>
      <w:pPr>
        <w:ind w:left="1614" w:hanging="540"/>
      </w:pPr>
    </w:lvl>
    <w:lvl w:ilvl="2">
      <w:start w:val="2"/>
      <w:numFmt w:val="decimal"/>
      <w:isLgl w:val="false"/>
      <w:suff w:val="tab"/>
      <w:lvlText w:val="%1.%2.%3."/>
      <w:lvlJc w:val="left"/>
      <w:pPr>
        <w:ind w:left="2868" w:hanging="720"/>
      </w:pPr>
    </w:lvl>
    <w:lvl w:ilvl="3">
      <w:start w:val="1"/>
      <w:numFmt w:val="decimal"/>
      <w:isLgl w:val="false"/>
      <w:suff w:val="tab"/>
      <w:lvlText w:val="%1.%2.%3.%4."/>
      <w:lvlJc w:val="left"/>
      <w:pPr>
        <w:ind w:left="3942" w:hanging="720"/>
      </w:pPr>
    </w:lvl>
    <w:lvl w:ilvl="4">
      <w:start w:val="1"/>
      <w:numFmt w:val="decimal"/>
      <w:isLgl w:val="false"/>
      <w:suff w:val="tab"/>
      <w:lvlText w:val="%1.%2.%3.%4.%5."/>
      <w:lvlJc w:val="left"/>
      <w:pPr>
        <w:ind w:left="5376" w:hanging="1080"/>
      </w:pPr>
    </w:lvl>
    <w:lvl w:ilvl="5">
      <w:start w:val="1"/>
      <w:numFmt w:val="decimal"/>
      <w:isLgl w:val="false"/>
      <w:suff w:val="tab"/>
      <w:lvlText w:val="%1.%2.%3.%4.%5.%6."/>
      <w:lvlJc w:val="left"/>
      <w:pPr>
        <w:ind w:left="6450" w:hanging="1080"/>
      </w:pPr>
    </w:lvl>
    <w:lvl w:ilvl="6">
      <w:start w:val="1"/>
      <w:numFmt w:val="decimal"/>
      <w:isLgl w:val="false"/>
      <w:suff w:val="tab"/>
      <w:lvlText w:val="%1.%2.%3.%4.%5.%6.%7."/>
      <w:lvlJc w:val="left"/>
      <w:pPr>
        <w:ind w:left="7884" w:hanging="1440"/>
      </w:pPr>
    </w:lvl>
    <w:lvl w:ilvl="7">
      <w:start w:val="1"/>
      <w:numFmt w:val="decimal"/>
      <w:isLgl w:val="false"/>
      <w:suff w:val="tab"/>
      <w:lvlText w:val="%1.%2.%3.%4.%5.%6.%7.%8."/>
      <w:lvlJc w:val="left"/>
      <w:pPr>
        <w:ind w:left="8958" w:hanging="1440"/>
      </w:pPr>
    </w:lvl>
    <w:lvl w:ilvl="8">
      <w:start w:val="1"/>
      <w:numFmt w:val="decimal"/>
      <w:isLgl w:val="false"/>
      <w:suff w:val="tab"/>
      <w:lvlText w:val="%1.%2.%3.%4.%5.%6.%7.%8.%9."/>
      <w:lvlJc w:val="left"/>
      <w:pPr>
        <w:ind w:left="10392" w:hanging="1800"/>
      </w:pPr>
    </w:lvl>
  </w:abstractNum>
  <w:abstractNum w:abstractNumId="5">
    <w:multiLevelType w:val="hybridMultilevel"/>
    <w:lvl w:ilvl="0">
      <w:start w:val="1"/>
      <w:numFmt w:val="decimal"/>
      <w:isLgl w:val="false"/>
      <w:suff w:val="tab"/>
      <w:lvlText w:val="%1."/>
      <w:lvlJc w:val="left"/>
      <w:pPr>
        <w:ind w:left="915" w:hanging="555"/>
      </w:pPr>
      <w:rPr>
        <w:rFonts w:eastAsia="Times New Roman"/>
        <w:color w:val="00000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6">
    <w:multiLevelType w:val="hybridMultilevel"/>
    <w:lvl w:ilvl="0">
      <w:start w:val="1"/>
      <w:numFmt w:val="decimal"/>
      <w:isLgl w:val="false"/>
      <w:suff w:val="tab"/>
      <w:lvlText w:val="%1."/>
      <w:lvlJc w:val="left"/>
      <w:pPr>
        <w:ind w:left="720" w:hanging="360"/>
      </w:pPr>
    </w:lvl>
    <w:lvl w:ilvl="1">
      <w:start w:val="1"/>
      <w:numFmt w:val="decimal"/>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7">
    <w:multiLevelType w:val="hybridMultilevel"/>
    <w:lvl w:ilvl="0">
      <w:start w:val="1"/>
      <w:numFmt w:val="decimal"/>
      <w:isLgl w:val="false"/>
      <w:suff w:val="tab"/>
      <w:lvlText w:val="%1."/>
      <w:lvlJc w:val="left"/>
      <w:pPr>
        <w:ind w:left="720" w:hanging="360"/>
        <w:tabs>
          <w:tab w:val="num" w:pos="720" w:leader="none"/>
        </w:tabs>
      </w:pPr>
      <w:rPr>
        <w:rFonts w:ascii="Times New Roman" w:hAnsi="Times New Roman" w:eastAsia="Times New Roman" w:cs="Times New Roman"/>
        <w:sz w:val="24"/>
        <w:szCs w:val="24"/>
      </w:rPr>
    </w:lvl>
    <w:lvl w:ilvl="1">
      <w:start w:val="1"/>
      <w:numFmt w:val="bullet"/>
      <w:isLgl w:val="false"/>
      <w:suff w:val="tab"/>
      <w:lvlText w:val="o"/>
      <w:lvlJc w:val="left"/>
      <w:pPr>
        <w:ind w:left="1440" w:hanging="360"/>
        <w:tabs>
          <w:tab w:val="num" w:pos="1440" w:leader="none"/>
        </w:tabs>
      </w:pPr>
      <w:rPr>
        <w:rFonts w:ascii="Courier New" w:hAnsi="Courier New"/>
        <w:sz w:val="20"/>
      </w:rPr>
    </w:lvl>
    <w:lvl w:ilvl="2">
      <w:start w:val="1"/>
      <w:numFmt w:val="bullet"/>
      <w:isLgl w:val="false"/>
      <w:suff w:val="tab"/>
      <w:lvlText w:val=""/>
      <w:lvlJc w:val="left"/>
      <w:pPr>
        <w:ind w:left="2160" w:hanging="360"/>
        <w:tabs>
          <w:tab w:val="num" w:pos="2160" w:leader="none"/>
        </w:tabs>
      </w:pPr>
      <w:rPr>
        <w:rFonts w:ascii="Wingdings" w:hAnsi="Wingdings"/>
        <w:sz w:val="20"/>
      </w:rPr>
    </w:lvl>
    <w:lvl w:ilvl="3">
      <w:start w:val="1"/>
      <w:numFmt w:val="bullet"/>
      <w:isLgl w:val="false"/>
      <w:suff w:val="tab"/>
      <w:lvlText w:val=""/>
      <w:lvlJc w:val="left"/>
      <w:pPr>
        <w:ind w:left="2880" w:hanging="360"/>
        <w:tabs>
          <w:tab w:val="num" w:pos="2880" w:leader="none"/>
        </w:tabs>
      </w:pPr>
      <w:rPr>
        <w:rFonts w:ascii="Wingdings" w:hAnsi="Wingdings"/>
        <w:sz w:val="20"/>
      </w:rPr>
    </w:lvl>
    <w:lvl w:ilvl="4">
      <w:start w:val="1"/>
      <w:numFmt w:val="bullet"/>
      <w:isLgl w:val="false"/>
      <w:suff w:val="tab"/>
      <w:lvlText w:val=""/>
      <w:lvlJc w:val="left"/>
      <w:pPr>
        <w:ind w:left="3600" w:hanging="360"/>
        <w:tabs>
          <w:tab w:val="num" w:pos="3600" w:leader="none"/>
        </w:tabs>
      </w:pPr>
      <w:rPr>
        <w:rFonts w:ascii="Wingdings" w:hAnsi="Wingdings"/>
        <w:sz w:val="20"/>
      </w:rPr>
    </w:lvl>
    <w:lvl w:ilvl="5">
      <w:start w:val="1"/>
      <w:numFmt w:val="bullet"/>
      <w:isLgl w:val="false"/>
      <w:suff w:val="tab"/>
      <w:lvlText w:val=""/>
      <w:lvlJc w:val="left"/>
      <w:pPr>
        <w:ind w:left="4320" w:hanging="360"/>
        <w:tabs>
          <w:tab w:val="num" w:pos="4320" w:leader="none"/>
        </w:tabs>
      </w:pPr>
      <w:rPr>
        <w:rFonts w:ascii="Wingdings" w:hAnsi="Wingdings"/>
        <w:sz w:val="20"/>
      </w:rPr>
    </w:lvl>
    <w:lvl w:ilvl="6">
      <w:start w:val="1"/>
      <w:numFmt w:val="bullet"/>
      <w:isLgl w:val="false"/>
      <w:suff w:val="tab"/>
      <w:lvlText w:val=""/>
      <w:lvlJc w:val="left"/>
      <w:pPr>
        <w:ind w:left="5040" w:hanging="360"/>
        <w:tabs>
          <w:tab w:val="num" w:pos="5040" w:leader="none"/>
        </w:tabs>
      </w:pPr>
      <w:rPr>
        <w:rFonts w:ascii="Wingdings" w:hAnsi="Wingdings"/>
        <w:sz w:val="20"/>
      </w:rPr>
    </w:lvl>
    <w:lvl w:ilvl="7">
      <w:start w:val="1"/>
      <w:numFmt w:val="bullet"/>
      <w:isLgl w:val="false"/>
      <w:suff w:val="tab"/>
      <w:lvlText w:val=""/>
      <w:lvlJc w:val="left"/>
      <w:pPr>
        <w:ind w:left="5760" w:hanging="360"/>
        <w:tabs>
          <w:tab w:val="num" w:pos="5760" w:leader="none"/>
        </w:tabs>
      </w:pPr>
      <w:rPr>
        <w:rFonts w:ascii="Wingdings" w:hAnsi="Wingdings"/>
        <w:sz w:val="20"/>
      </w:rPr>
    </w:lvl>
    <w:lvl w:ilvl="8">
      <w:start w:val="1"/>
      <w:numFmt w:val="bullet"/>
      <w:isLgl w:val="false"/>
      <w:suff w:val="tab"/>
      <w:lvlText w:val=""/>
      <w:lvlJc w:val="left"/>
      <w:pPr>
        <w:ind w:left="6480" w:hanging="360"/>
        <w:tabs>
          <w:tab w:val="num" w:pos="6480" w:leader="none"/>
        </w:tabs>
      </w:pPr>
      <w:rPr>
        <w:rFonts w:ascii="Wingdings" w:hAnsi="Wingdings"/>
        <w:sz w:val="20"/>
      </w:rPr>
    </w:lvl>
  </w:abstractNum>
  <w:abstractNum w:abstractNumId="8">
    <w:multiLevelType w:val="hybridMultilevel"/>
    <w:lvl w:ilvl="0">
      <w:start w:val="1"/>
      <w:numFmt w:val="bullet"/>
      <w:isLgl w:val="false"/>
      <w:suff w:val="tab"/>
      <w:lvlText w:val="-"/>
      <w:lvlJc w:val="left"/>
      <w:pPr>
        <w:ind w:left="794" w:hanging="360"/>
      </w:pPr>
      <w:rPr>
        <w:rFonts w:ascii="Symbol" w:hAnsi="Symbol"/>
      </w:rPr>
    </w:lvl>
    <w:lvl w:ilvl="1">
      <w:start w:val="1"/>
      <w:numFmt w:val="bullet"/>
      <w:isLgl w:val="false"/>
      <w:suff w:val="tab"/>
      <w:lvlText w:val="o"/>
      <w:lvlJc w:val="left"/>
      <w:pPr>
        <w:ind w:left="1514" w:hanging="360"/>
      </w:pPr>
      <w:rPr>
        <w:rFonts w:ascii="Courier New" w:hAnsi="Courier New" w:cs="Courier New"/>
      </w:rPr>
    </w:lvl>
    <w:lvl w:ilvl="2">
      <w:start w:val="1"/>
      <w:numFmt w:val="bullet"/>
      <w:isLgl w:val="false"/>
      <w:suff w:val="tab"/>
      <w:lvlText w:val=""/>
      <w:lvlJc w:val="left"/>
      <w:pPr>
        <w:ind w:left="2234" w:hanging="360"/>
      </w:pPr>
      <w:rPr>
        <w:rFonts w:ascii="Wingdings" w:hAnsi="Wingdings"/>
      </w:rPr>
    </w:lvl>
    <w:lvl w:ilvl="3">
      <w:start w:val="1"/>
      <w:numFmt w:val="bullet"/>
      <w:isLgl w:val="false"/>
      <w:suff w:val="tab"/>
      <w:lvlText w:val=""/>
      <w:lvlJc w:val="left"/>
      <w:pPr>
        <w:ind w:left="2954" w:hanging="360"/>
      </w:pPr>
      <w:rPr>
        <w:rFonts w:ascii="Symbol" w:hAnsi="Symbol"/>
      </w:rPr>
    </w:lvl>
    <w:lvl w:ilvl="4">
      <w:start w:val="1"/>
      <w:numFmt w:val="bullet"/>
      <w:isLgl w:val="false"/>
      <w:suff w:val="tab"/>
      <w:lvlText w:val="o"/>
      <w:lvlJc w:val="left"/>
      <w:pPr>
        <w:ind w:left="3674" w:hanging="360"/>
      </w:pPr>
      <w:rPr>
        <w:rFonts w:ascii="Courier New" w:hAnsi="Courier New" w:cs="Courier New"/>
      </w:rPr>
    </w:lvl>
    <w:lvl w:ilvl="5">
      <w:start w:val="1"/>
      <w:numFmt w:val="bullet"/>
      <w:isLgl w:val="false"/>
      <w:suff w:val="tab"/>
      <w:lvlText w:val=""/>
      <w:lvlJc w:val="left"/>
      <w:pPr>
        <w:ind w:left="4394" w:hanging="360"/>
      </w:pPr>
      <w:rPr>
        <w:rFonts w:ascii="Wingdings" w:hAnsi="Wingdings"/>
      </w:rPr>
    </w:lvl>
    <w:lvl w:ilvl="6">
      <w:start w:val="1"/>
      <w:numFmt w:val="bullet"/>
      <w:isLgl w:val="false"/>
      <w:suff w:val="tab"/>
      <w:lvlText w:val=""/>
      <w:lvlJc w:val="left"/>
      <w:pPr>
        <w:ind w:left="5114" w:hanging="360"/>
      </w:pPr>
      <w:rPr>
        <w:rFonts w:ascii="Symbol" w:hAnsi="Symbol"/>
      </w:rPr>
    </w:lvl>
    <w:lvl w:ilvl="7">
      <w:start w:val="1"/>
      <w:numFmt w:val="bullet"/>
      <w:isLgl w:val="false"/>
      <w:suff w:val="tab"/>
      <w:lvlText w:val="o"/>
      <w:lvlJc w:val="left"/>
      <w:pPr>
        <w:ind w:left="5834" w:hanging="360"/>
      </w:pPr>
      <w:rPr>
        <w:rFonts w:ascii="Courier New" w:hAnsi="Courier New" w:cs="Courier New"/>
      </w:rPr>
    </w:lvl>
    <w:lvl w:ilvl="8">
      <w:start w:val="1"/>
      <w:numFmt w:val="bullet"/>
      <w:isLgl w:val="false"/>
      <w:suff w:val="tab"/>
      <w:lvlText w:val=""/>
      <w:lvlJc w:val="left"/>
      <w:pPr>
        <w:ind w:left="6554" w:hanging="360"/>
      </w:pPr>
      <w:rPr>
        <w:rFonts w:ascii="Wingdings" w:hAnsi="Wingdings"/>
      </w:rPr>
    </w:lvl>
  </w:abstractNum>
  <w:abstractNum w:abstractNumId="9">
    <w:multiLevelType w:val="hybridMultilevel"/>
    <w:lvl w:ilvl="0">
      <w:start w:val="1"/>
      <w:numFmt w:val="bullet"/>
      <w:isLgl w:val="false"/>
      <w:suff w:val="tab"/>
      <w:lvlText w:val=""/>
      <w:lvlJc w:val="left"/>
      <w:pPr>
        <w:ind w:left="720" w:hanging="360"/>
        <w:tabs>
          <w:tab w:val="num" w:pos="720" w:leader="none"/>
        </w:tabs>
      </w:pPr>
      <w:rPr>
        <w:rFonts w:ascii="Symbol" w:hAnsi="Symbol"/>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10">
    <w:multiLevelType w:val="hybridMultilevel"/>
    <w:lvl w:ilvl="0">
      <w:start w:val="1"/>
      <w:numFmt w:val="bullet"/>
      <w:isLgl w:val="false"/>
      <w:suff w:val="tab"/>
      <w:lvlText w:val=""/>
      <w:lvlJc w:val="left"/>
      <w:pPr>
        <w:ind w:left="720" w:hanging="360"/>
        <w:tabs>
          <w:tab w:val="num" w:pos="720" w:leader="none"/>
        </w:tabs>
      </w:pPr>
      <w:rPr>
        <w:rFonts w:ascii="Symbol" w:hAnsi="Symbol"/>
        <w:sz w:val="24"/>
        <w:szCs w:val="24"/>
      </w:rPr>
    </w:lvl>
    <w:lvl w:ilvl="1">
      <w:start w:val="1"/>
      <w:numFmt w:val="bullet"/>
      <w:isLgl w:val="false"/>
      <w:suff w:val="tab"/>
      <w:lvlText w:val="o"/>
      <w:lvlJc w:val="left"/>
      <w:pPr>
        <w:ind w:left="1440" w:hanging="360"/>
        <w:tabs>
          <w:tab w:val="num" w:pos="1440" w:leader="none"/>
        </w:tabs>
      </w:pPr>
      <w:rPr>
        <w:rFonts w:ascii="Courier New" w:hAnsi="Courier New"/>
        <w:sz w:val="20"/>
      </w:rPr>
    </w:lvl>
    <w:lvl w:ilvl="2">
      <w:start w:val="1"/>
      <w:numFmt w:val="bullet"/>
      <w:isLgl w:val="false"/>
      <w:suff w:val="tab"/>
      <w:lvlText w:val=""/>
      <w:lvlJc w:val="left"/>
      <w:pPr>
        <w:ind w:left="2160" w:hanging="360"/>
        <w:tabs>
          <w:tab w:val="num" w:pos="2160" w:leader="none"/>
        </w:tabs>
      </w:pPr>
      <w:rPr>
        <w:rFonts w:ascii="Wingdings" w:hAnsi="Wingdings"/>
        <w:sz w:val="20"/>
      </w:rPr>
    </w:lvl>
    <w:lvl w:ilvl="3">
      <w:start w:val="1"/>
      <w:numFmt w:val="bullet"/>
      <w:isLgl w:val="false"/>
      <w:suff w:val="tab"/>
      <w:lvlText w:val=""/>
      <w:lvlJc w:val="left"/>
      <w:pPr>
        <w:ind w:left="2880" w:hanging="360"/>
        <w:tabs>
          <w:tab w:val="num" w:pos="2880" w:leader="none"/>
        </w:tabs>
      </w:pPr>
      <w:rPr>
        <w:rFonts w:ascii="Wingdings" w:hAnsi="Wingdings"/>
        <w:sz w:val="20"/>
      </w:rPr>
    </w:lvl>
    <w:lvl w:ilvl="4">
      <w:start w:val="1"/>
      <w:numFmt w:val="bullet"/>
      <w:isLgl w:val="false"/>
      <w:suff w:val="tab"/>
      <w:lvlText w:val=""/>
      <w:lvlJc w:val="left"/>
      <w:pPr>
        <w:ind w:left="3600" w:hanging="360"/>
        <w:tabs>
          <w:tab w:val="num" w:pos="3600" w:leader="none"/>
        </w:tabs>
      </w:pPr>
      <w:rPr>
        <w:rFonts w:ascii="Wingdings" w:hAnsi="Wingdings"/>
        <w:sz w:val="20"/>
      </w:rPr>
    </w:lvl>
    <w:lvl w:ilvl="5">
      <w:start w:val="1"/>
      <w:numFmt w:val="bullet"/>
      <w:isLgl w:val="false"/>
      <w:suff w:val="tab"/>
      <w:lvlText w:val=""/>
      <w:lvlJc w:val="left"/>
      <w:pPr>
        <w:ind w:left="4320" w:hanging="360"/>
        <w:tabs>
          <w:tab w:val="num" w:pos="4320" w:leader="none"/>
        </w:tabs>
      </w:pPr>
      <w:rPr>
        <w:rFonts w:ascii="Wingdings" w:hAnsi="Wingdings"/>
        <w:sz w:val="20"/>
      </w:rPr>
    </w:lvl>
    <w:lvl w:ilvl="6">
      <w:start w:val="1"/>
      <w:numFmt w:val="bullet"/>
      <w:isLgl w:val="false"/>
      <w:suff w:val="tab"/>
      <w:lvlText w:val=""/>
      <w:lvlJc w:val="left"/>
      <w:pPr>
        <w:ind w:left="5040" w:hanging="360"/>
        <w:tabs>
          <w:tab w:val="num" w:pos="5040" w:leader="none"/>
        </w:tabs>
      </w:pPr>
      <w:rPr>
        <w:rFonts w:ascii="Wingdings" w:hAnsi="Wingdings"/>
        <w:sz w:val="20"/>
      </w:rPr>
    </w:lvl>
    <w:lvl w:ilvl="7">
      <w:start w:val="1"/>
      <w:numFmt w:val="bullet"/>
      <w:isLgl w:val="false"/>
      <w:suff w:val="tab"/>
      <w:lvlText w:val=""/>
      <w:lvlJc w:val="left"/>
      <w:pPr>
        <w:ind w:left="5760" w:hanging="360"/>
        <w:tabs>
          <w:tab w:val="num" w:pos="5760" w:leader="none"/>
        </w:tabs>
      </w:pPr>
      <w:rPr>
        <w:rFonts w:ascii="Wingdings" w:hAnsi="Wingdings"/>
        <w:sz w:val="20"/>
      </w:rPr>
    </w:lvl>
    <w:lvl w:ilvl="8">
      <w:start w:val="1"/>
      <w:numFmt w:val="bullet"/>
      <w:isLgl w:val="false"/>
      <w:suff w:val="tab"/>
      <w:lvlText w:val=""/>
      <w:lvlJc w:val="left"/>
      <w:pPr>
        <w:ind w:left="6480" w:hanging="360"/>
        <w:tabs>
          <w:tab w:val="num" w:pos="6480" w:leader="none"/>
        </w:tabs>
      </w:pPr>
      <w:rPr>
        <w:rFonts w:ascii="Wingdings" w:hAnsi="Wingdings"/>
        <w:sz w:val="20"/>
      </w:rPr>
    </w:lvl>
  </w:abstractNum>
  <w:abstractNum w:abstractNumId="11">
    <w:multiLevelType w:val="hybridMultilevel"/>
    <w:lvl w:ilvl="0">
      <w:start w:val="1"/>
      <w:numFmt w:val="decimal"/>
      <w:isLgl w:val="false"/>
      <w:suff w:val="tab"/>
      <w:lvlText w:val="%1."/>
      <w:lvlJc w:val="left"/>
      <w:pPr>
        <w:ind w:left="720" w:hanging="360"/>
        <w:tabs>
          <w:tab w:val="num" w:pos="720" w:leader="none"/>
        </w:tabs>
      </w:pPr>
      <w:rPr>
        <w:rFonts w:ascii="Times" w:hAnsi="Times"/>
        <w:b w:val="0"/>
        <w:sz w:val="20"/>
      </w:r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12">
    <w:multiLevelType w:val="hybridMultilevel"/>
    <w:lvl w:ilvl="0">
      <w:start w:val="0"/>
      <w:numFmt w:val="bullet"/>
      <w:isLgl w:val="false"/>
      <w:suff w:val="tab"/>
      <w:lvlText w:val="-"/>
      <w:lvlJc w:val="left"/>
      <w:pPr>
        <w:ind w:left="1140" w:hanging="360"/>
        <w:tabs>
          <w:tab w:val="num" w:pos="1140" w:leader="none"/>
        </w:tabs>
      </w:pPr>
      <w:rPr>
        <w:rFonts w:ascii="Times New Roman" w:hAnsi="Times New Roman" w:eastAsia="Times New Roman" w:cs="Times New Roman"/>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13">
    <w:multiLevelType w:val="hybridMultilevel"/>
    <w:lvl w:ilvl="0">
      <w:start w:val="1"/>
      <w:numFmt w:val="bullet"/>
      <w:isLgl w:val="false"/>
      <w:suff w:val="tab"/>
      <w:lvlText w:val=""/>
      <w:lvlJc w:val="left"/>
      <w:pPr>
        <w:ind w:left="357" w:hanging="357"/>
        <w:tabs>
          <w:tab w:val="num" w:pos="357" w:leader="none"/>
        </w:tabs>
      </w:pPr>
      <w:rPr>
        <w:rFonts w:ascii="Symbol" w:hAnsi="Symbol" w:cs="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abstractNum w:abstractNumId="14">
    <w:multiLevelType w:val="hybridMultilevel"/>
    <w:lvl w:ilvl="0">
      <w:start w:val="1"/>
      <w:numFmt w:val="bullet"/>
      <w:isLgl w:val="false"/>
      <w:suff w:val="tab"/>
      <w:lvlText w:val=""/>
      <w:lvlJc w:val="left"/>
      <w:pPr>
        <w:ind w:left="1429" w:hanging="360"/>
      </w:pPr>
      <w:rPr>
        <w:rFonts w:ascii="Symbol" w:hAnsi="Symbol"/>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15">
    <w:multiLevelType w:val="hybridMultilevel"/>
    <w:lvl w:ilvl="0">
      <w:start w:val="0"/>
      <w:numFmt w:val="bullet"/>
      <w:isLgl w:val="false"/>
      <w:suff w:val="tab"/>
      <w:lvlText w:val="-"/>
      <w:lvlJc w:val="left"/>
      <w:pPr>
        <w:ind w:left="597" w:hanging="525"/>
        <w:tabs>
          <w:tab w:val="num" w:pos="597" w:leader="none"/>
        </w:tabs>
      </w:pPr>
      <w:rPr>
        <w:rFonts w:ascii="Times New Roman" w:hAnsi="Times New Roman" w:eastAsia="Times New Roman"/>
      </w:rPr>
    </w:lvl>
    <w:lvl w:ilvl="1">
      <w:start w:val="1"/>
      <w:numFmt w:val="bullet"/>
      <w:isLgl w:val="false"/>
      <w:suff w:val="tab"/>
      <w:lvlText w:val="o"/>
      <w:lvlJc w:val="left"/>
      <w:pPr>
        <w:ind w:left="1152" w:hanging="360"/>
        <w:tabs>
          <w:tab w:val="num" w:pos="1152" w:leader="none"/>
        </w:tabs>
      </w:pPr>
      <w:rPr>
        <w:rFonts w:ascii="Courier New" w:hAnsi="Courier New"/>
      </w:rPr>
    </w:lvl>
    <w:lvl w:ilvl="2">
      <w:start w:val="1"/>
      <w:numFmt w:val="bullet"/>
      <w:isLgl w:val="false"/>
      <w:suff w:val="tab"/>
      <w:lvlText w:val=""/>
      <w:lvlJc w:val="left"/>
      <w:pPr>
        <w:ind w:left="1872" w:hanging="360"/>
        <w:tabs>
          <w:tab w:val="num" w:pos="1872" w:leader="none"/>
        </w:tabs>
      </w:pPr>
      <w:rPr>
        <w:rFonts w:ascii="Wingdings" w:hAnsi="Wingdings"/>
      </w:rPr>
    </w:lvl>
    <w:lvl w:ilvl="3">
      <w:start w:val="1"/>
      <w:numFmt w:val="bullet"/>
      <w:isLgl w:val="false"/>
      <w:suff w:val="tab"/>
      <w:lvlText w:val=""/>
      <w:lvlJc w:val="left"/>
      <w:pPr>
        <w:ind w:left="2592" w:hanging="360"/>
        <w:tabs>
          <w:tab w:val="num" w:pos="2592" w:leader="none"/>
        </w:tabs>
      </w:pPr>
      <w:rPr>
        <w:rFonts w:ascii="Symbol" w:hAnsi="Symbol"/>
      </w:rPr>
    </w:lvl>
    <w:lvl w:ilvl="4">
      <w:start w:val="1"/>
      <w:numFmt w:val="bullet"/>
      <w:isLgl w:val="false"/>
      <w:suff w:val="tab"/>
      <w:lvlText w:val="o"/>
      <w:lvlJc w:val="left"/>
      <w:pPr>
        <w:ind w:left="3312" w:hanging="360"/>
        <w:tabs>
          <w:tab w:val="num" w:pos="3312" w:leader="none"/>
        </w:tabs>
      </w:pPr>
      <w:rPr>
        <w:rFonts w:ascii="Courier New" w:hAnsi="Courier New"/>
      </w:rPr>
    </w:lvl>
    <w:lvl w:ilvl="5">
      <w:start w:val="1"/>
      <w:numFmt w:val="bullet"/>
      <w:isLgl w:val="false"/>
      <w:suff w:val="tab"/>
      <w:lvlText w:val=""/>
      <w:lvlJc w:val="left"/>
      <w:pPr>
        <w:ind w:left="4032" w:hanging="360"/>
        <w:tabs>
          <w:tab w:val="num" w:pos="4032" w:leader="none"/>
        </w:tabs>
      </w:pPr>
      <w:rPr>
        <w:rFonts w:ascii="Wingdings" w:hAnsi="Wingdings"/>
      </w:rPr>
    </w:lvl>
    <w:lvl w:ilvl="6">
      <w:start w:val="1"/>
      <w:numFmt w:val="bullet"/>
      <w:isLgl w:val="false"/>
      <w:suff w:val="tab"/>
      <w:lvlText w:val=""/>
      <w:lvlJc w:val="left"/>
      <w:pPr>
        <w:ind w:left="4752" w:hanging="360"/>
        <w:tabs>
          <w:tab w:val="num" w:pos="4752" w:leader="none"/>
        </w:tabs>
      </w:pPr>
      <w:rPr>
        <w:rFonts w:ascii="Symbol" w:hAnsi="Symbol"/>
      </w:rPr>
    </w:lvl>
    <w:lvl w:ilvl="7">
      <w:start w:val="1"/>
      <w:numFmt w:val="bullet"/>
      <w:isLgl w:val="false"/>
      <w:suff w:val="tab"/>
      <w:lvlText w:val="o"/>
      <w:lvlJc w:val="left"/>
      <w:pPr>
        <w:ind w:left="5472" w:hanging="360"/>
        <w:tabs>
          <w:tab w:val="num" w:pos="5472" w:leader="none"/>
        </w:tabs>
      </w:pPr>
      <w:rPr>
        <w:rFonts w:ascii="Courier New" w:hAnsi="Courier New"/>
      </w:rPr>
    </w:lvl>
    <w:lvl w:ilvl="8">
      <w:start w:val="1"/>
      <w:numFmt w:val="bullet"/>
      <w:isLgl w:val="false"/>
      <w:suff w:val="tab"/>
      <w:lvlText w:val=""/>
      <w:lvlJc w:val="left"/>
      <w:pPr>
        <w:ind w:left="6192" w:hanging="360"/>
        <w:tabs>
          <w:tab w:val="num" w:pos="6192" w:leader="none"/>
        </w:tabs>
      </w:pPr>
      <w:rPr>
        <w:rFonts w:ascii="Wingdings" w:hAnsi="Wingdings"/>
      </w:rPr>
    </w:lvl>
  </w:abstractNum>
  <w:abstractNum w:abstractNumId="16">
    <w:multiLevelType w:val="hybridMultilevel"/>
    <w:lvl w:ilvl="0">
      <w:start w:val="2"/>
      <w:numFmt w:val="bullet"/>
      <w:isLgl w:val="false"/>
      <w:suff w:val="tab"/>
      <w:lvlText w:val=""/>
      <w:lvlJc w:val="left"/>
      <w:pPr>
        <w:ind w:left="720" w:hanging="360"/>
      </w:pPr>
      <w:rPr>
        <w:rFonts w:ascii="Symbol" w:hAnsi="Symbol" w:eastAsia="Times New Roman" w:cs="Times New Roman"/>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17">
    <w:multiLevelType w:val="hybridMultilevel"/>
    <w:lvl w:ilvl="0">
      <w:start w:val="1"/>
      <w:numFmt w:val="bullet"/>
      <w:isLgl w:val="false"/>
      <w:suff w:val="tab"/>
      <w:lvlText w:val=""/>
      <w:lvlJc w:val="left"/>
      <w:pPr>
        <w:ind w:left="720" w:hanging="360"/>
        <w:tabs>
          <w:tab w:val="num" w:pos="720" w:leader="none"/>
        </w:tabs>
      </w:pPr>
      <w:rPr>
        <w:rFonts w:ascii="Symbol" w:hAnsi="Symbol"/>
        <w:sz w:val="20"/>
      </w:rPr>
    </w:lvl>
    <w:lvl w:ilvl="1">
      <w:start w:val="1"/>
      <w:numFmt w:val="bullet"/>
      <w:isLgl w:val="false"/>
      <w:suff w:val="tab"/>
      <w:lvlText w:val="o"/>
      <w:lvlJc w:val="left"/>
      <w:pPr>
        <w:ind w:left="1440" w:hanging="360"/>
        <w:tabs>
          <w:tab w:val="num" w:pos="1440" w:leader="none"/>
        </w:tabs>
      </w:pPr>
      <w:rPr>
        <w:rFonts w:ascii="Courier New" w:hAnsi="Courier New"/>
        <w:sz w:val="20"/>
      </w:rPr>
    </w:lvl>
    <w:lvl w:ilvl="2">
      <w:start w:val="1"/>
      <w:numFmt w:val="bullet"/>
      <w:isLgl w:val="false"/>
      <w:suff w:val="tab"/>
      <w:lvlText w:val=""/>
      <w:lvlJc w:val="left"/>
      <w:pPr>
        <w:ind w:left="2160" w:hanging="360"/>
        <w:tabs>
          <w:tab w:val="num" w:pos="2160" w:leader="none"/>
        </w:tabs>
      </w:pPr>
      <w:rPr>
        <w:rFonts w:ascii="Wingdings" w:hAnsi="Wingdings"/>
        <w:sz w:val="20"/>
      </w:rPr>
    </w:lvl>
    <w:lvl w:ilvl="3">
      <w:start w:val="1"/>
      <w:numFmt w:val="bullet"/>
      <w:isLgl w:val="false"/>
      <w:suff w:val="tab"/>
      <w:lvlText w:val=""/>
      <w:lvlJc w:val="left"/>
      <w:pPr>
        <w:ind w:left="2880" w:hanging="360"/>
        <w:tabs>
          <w:tab w:val="num" w:pos="2880" w:leader="none"/>
        </w:tabs>
      </w:pPr>
      <w:rPr>
        <w:rFonts w:ascii="Wingdings" w:hAnsi="Wingdings"/>
        <w:sz w:val="20"/>
      </w:rPr>
    </w:lvl>
    <w:lvl w:ilvl="4">
      <w:start w:val="1"/>
      <w:numFmt w:val="bullet"/>
      <w:isLgl w:val="false"/>
      <w:suff w:val="tab"/>
      <w:lvlText w:val=""/>
      <w:lvlJc w:val="left"/>
      <w:pPr>
        <w:ind w:left="3600" w:hanging="360"/>
        <w:tabs>
          <w:tab w:val="num" w:pos="3600" w:leader="none"/>
        </w:tabs>
      </w:pPr>
      <w:rPr>
        <w:rFonts w:ascii="Wingdings" w:hAnsi="Wingdings"/>
        <w:sz w:val="20"/>
      </w:rPr>
    </w:lvl>
    <w:lvl w:ilvl="5">
      <w:start w:val="1"/>
      <w:numFmt w:val="bullet"/>
      <w:isLgl w:val="false"/>
      <w:suff w:val="tab"/>
      <w:lvlText w:val=""/>
      <w:lvlJc w:val="left"/>
      <w:pPr>
        <w:ind w:left="4320" w:hanging="360"/>
        <w:tabs>
          <w:tab w:val="num" w:pos="4320" w:leader="none"/>
        </w:tabs>
      </w:pPr>
      <w:rPr>
        <w:rFonts w:ascii="Wingdings" w:hAnsi="Wingdings"/>
        <w:sz w:val="20"/>
      </w:rPr>
    </w:lvl>
    <w:lvl w:ilvl="6">
      <w:start w:val="1"/>
      <w:numFmt w:val="bullet"/>
      <w:isLgl w:val="false"/>
      <w:suff w:val="tab"/>
      <w:lvlText w:val=""/>
      <w:lvlJc w:val="left"/>
      <w:pPr>
        <w:ind w:left="5040" w:hanging="360"/>
        <w:tabs>
          <w:tab w:val="num" w:pos="5040" w:leader="none"/>
        </w:tabs>
      </w:pPr>
      <w:rPr>
        <w:rFonts w:ascii="Wingdings" w:hAnsi="Wingdings"/>
        <w:sz w:val="20"/>
      </w:rPr>
    </w:lvl>
    <w:lvl w:ilvl="7">
      <w:start w:val="1"/>
      <w:numFmt w:val="bullet"/>
      <w:isLgl w:val="false"/>
      <w:suff w:val="tab"/>
      <w:lvlText w:val=""/>
      <w:lvlJc w:val="left"/>
      <w:pPr>
        <w:ind w:left="5760" w:hanging="360"/>
        <w:tabs>
          <w:tab w:val="num" w:pos="5760" w:leader="none"/>
        </w:tabs>
      </w:pPr>
      <w:rPr>
        <w:rFonts w:ascii="Wingdings" w:hAnsi="Wingdings"/>
        <w:sz w:val="20"/>
      </w:rPr>
    </w:lvl>
    <w:lvl w:ilvl="8">
      <w:start w:val="1"/>
      <w:numFmt w:val="bullet"/>
      <w:isLgl w:val="false"/>
      <w:suff w:val="tab"/>
      <w:lvlText w:val=""/>
      <w:lvlJc w:val="left"/>
      <w:pPr>
        <w:ind w:left="6480" w:hanging="360"/>
        <w:tabs>
          <w:tab w:val="num" w:pos="6480" w:leader="none"/>
        </w:tabs>
      </w:pPr>
      <w:rPr>
        <w:rFonts w:ascii="Wingdings" w:hAnsi="Wingdings"/>
        <w:sz w:val="20"/>
      </w:rPr>
    </w:lvl>
  </w:abstractNum>
  <w:abstractNum w:abstractNumId="18">
    <w:multiLevelType w:val="hybridMultilevel"/>
    <w:lvl w:ilvl="0">
      <w:start w:val="3"/>
      <w:numFmt w:val="bullet"/>
      <w:isLgl w:val="false"/>
      <w:suff w:val="tab"/>
      <w:lvlText w:val="-"/>
      <w:lvlJc w:val="left"/>
      <w:pPr>
        <w:ind w:left="720" w:hanging="360"/>
        <w:tabs>
          <w:tab w:val="num" w:pos="72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abstractNum w:abstractNumId="19">
    <w:multiLevelType w:val="hybridMultilevel"/>
    <w:lvl w:ilvl="0">
      <w:start w:val="2"/>
      <w:numFmt w:val="bullet"/>
      <w:isLgl w:val="false"/>
      <w:suff w:val="tab"/>
      <w:lvlText w:val="-"/>
      <w:lvlJc w:val="left"/>
      <w:pPr>
        <w:ind w:left="720" w:hanging="360"/>
        <w:tabs>
          <w:tab w:val="num" w:pos="72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abstractNum w:abstractNumId="20">
    <w:multiLevelType w:val="hybridMultilevel"/>
    <w:lvl w:ilvl="0">
      <w:start w:val="1"/>
      <w:numFmt w:val="bullet"/>
      <w:isLgl w:val="false"/>
      <w:suff w:val="tab"/>
      <w:lvlText w:val=""/>
      <w:lvlJc w:val="left"/>
      <w:pPr>
        <w:ind w:left="720" w:hanging="360"/>
      </w:pPr>
      <w:rPr>
        <w:rFonts w:ascii="Symbol" w:hAnsi="Symbol"/>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1">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22">
    <w:multiLevelType w:val="hybridMultilevel"/>
    <w:lvl w:ilvl="0">
      <w:start w:val="1"/>
      <w:numFmt w:val="decimal"/>
      <w:isLgl w:val="false"/>
      <w:suff w:val="tab"/>
      <w:lvlText w:val="%1."/>
      <w:lvlJc w:val="left"/>
      <w:pPr>
        <w:ind w:left="1069" w:hanging="360"/>
      </w:pPr>
      <w:rPr>
        <w:b w:val="0"/>
      </w:r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23">
    <w:multiLevelType w:val="hybridMultilevel"/>
    <w:lvl w:ilvl="0">
      <w:start w:val="0"/>
      <w:numFmt w:val="bullet"/>
      <w:isLgl w:val="false"/>
      <w:suff w:val="tab"/>
      <w:lvlText w:val="-"/>
      <w:lvlJc w:val="left"/>
      <w:pPr>
        <w:ind w:left="1140" w:hanging="360"/>
        <w:tabs>
          <w:tab w:val="num" w:pos="114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abstractNum w:abstractNumId="24">
    <w:multiLevelType w:val="hybridMultilevel"/>
    <w:lvl w:ilvl="0">
      <w:start w:val="1"/>
      <w:numFmt w:val="bullet"/>
      <w:isLgl w:val="false"/>
      <w:suff w:val="tab"/>
      <w:lvlText w:val=""/>
      <w:lvlJc w:val="left"/>
      <w:pPr>
        <w:ind w:left="1429" w:hanging="360"/>
      </w:pPr>
      <w:rPr>
        <w:rFonts w:ascii="Symbol" w:hAnsi="Symbol"/>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25">
    <w:multiLevelType w:val="hybridMultilevel"/>
    <w:lvl w:ilvl="0">
      <w:start w:val="1"/>
      <w:numFmt w:val="bullet"/>
      <w:isLgl w:val="false"/>
      <w:suff w:val="tab"/>
      <w:lvlText w:val=""/>
      <w:lvlJc w:val="left"/>
      <w:pPr>
        <w:ind w:left="720" w:hanging="360"/>
        <w:tabs>
          <w:tab w:val="num" w:pos="720" w:leader="none"/>
        </w:tabs>
      </w:pPr>
      <w:rPr>
        <w:rFonts w:ascii="Symbol" w:hAnsi="Symbol"/>
        <w:sz w:val="20"/>
      </w:rPr>
    </w:lvl>
    <w:lvl w:ilvl="1">
      <w:start w:val="1"/>
      <w:numFmt w:val="bullet"/>
      <w:isLgl w:val="false"/>
      <w:suff w:val="tab"/>
      <w:lvlText w:val="o"/>
      <w:lvlJc w:val="left"/>
      <w:pPr>
        <w:ind w:left="1440" w:hanging="360"/>
        <w:tabs>
          <w:tab w:val="num" w:pos="1440" w:leader="none"/>
        </w:tabs>
      </w:pPr>
      <w:rPr>
        <w:rFonts w:ascii="Courier New" w:hAnsi="Courier New"/>
        <w:sz w:val="20"/>
      </w:rPr>
    </w:lvl>
    <w:lvl w:ilvl="2">
      <w:start w:val="1"/>
      <w:numFmt w:val="bullet"/>
      <w:isLgl w:val="false"/>
      <w:suff w:val="tab"/>
      <w:lvlText w:val=""/>
      <w:lvlJc w:val="left"/>
      <w:pPr>
        <w:ind w:left="2160" w:hanging="360"/>
        <w:tabs>
          <w:tab w:val="num" w:pos="2160" w:leader="none"/>
        </w:tabs>
      </w:pPr>
      <w:rPr>
        <w:rFonts w:ascii="Wingdings" w:hAnsi="Wingdings"/>
        <w:sz w:val="20"/>
      </w:rPr>
    </w:lvl>
    <w:lvl w:ilvl="3">
      <w:start w:val="1"/>
      <w:numFmt w:val="bullet"/>
      <w:isLgl w:val="false"/>
      <w:suff w:val="tab"/>
      <w:lvlText w:val=""/>
      <w:lvlJc w:val="left"/>
      <w:pPr>
        <w:ind w:left="2880" w:hanging="360"/>
        <w:tabs>
          <w:tab w:val="num" w:pos="2880" w:leader="none"/>
        </w:tabs>
      </w:pPr>
      <w:rPr>
        <w:rFonts w:ascii="Wingdings" w:hAnsi="Wingdings"/>
        <w:sz w:val="20"/>
      </w:rPr>
    </w:lvl>
    <w:lvl w:ilvl="4">
      <w:start w:val="1"/>
      <w:numFmt w:val="bullet"/>
      <w:isLgl w:val="false"/>
      <w:suff w:val="tab"/>
      <w:lvlText w:val=""/>
      <w:lvlJc w:val="left"/>
      <w:pPr>
        <w:ind w:left="3600" w:hanging="360"/>
        <w:tabs>
          <w:tab w:val="num" w:pos="3600" w:leader="none"/>
        </w:tabs>
      </w:pPr>
      <w:rPr>
        <w:rFonts w:ascii="Wingdings" w:hAnsi="Wingdings"/>
        <w:sz w:val="20"/>
      </w:rPr>
    </w:lvl>
    <w:lvl w:ilvl="5">
      <w:start w:val="1"/>
      <w:numFmt w:val="bullet"/>
      <w:isLgl w:val="false"/>
      <w:suff w:val="tab"/>
      <w:lvlText w:val=""/>
      <w:lvlJc w:val="left"/>
      <w:pPr>
        <w:ind w:left="4320" w:hanging="360"/>
        <w:tabs>
          <w:tab w:val="num" w:pos="4320" w:leader="none"/>
        </w:tabs>
      </w:pPr>
      <w:rPr>
        <w:rFonts w:ascii="Wingdings" w:hAnsi="Wingdings"/>
        <w:sz w:val="20"/>
      </w:rPr>
    </w:lvl>
    <w:lvl w:ilvl="6">
      <w:start w:val="1"/>
      <w:numFmt w:val="bullet"/>
      <w:isLgl w:val="false"/>
      <w:suff w:val="tab"/>
      <w:lvlText w:val=""/>
      <w:lvlJc w:val="left"/>
      <w:pPr>
        <w:ind w:left="5040" w:hanging="360"/>
        <w:tabs>
          <w:tab w:val="num" w:pos="5040" w:leader="none"/>
        </w:tabs>
      </w:pPr>
      <w:rPr>
        <w:rFonts w:ascii="Wingdings" w:hAnsi="Wingdings"/>
        <w:sz w:val="20"/>
      </w:rPr>
    </w:lvl>
    <w:lvl w:ilvl="7">
      <w:start w:val="1"/>
      <w:numFmt w:val="bullet"/>
      <w:isLgl w:val="false"/>
      <w:suff w:val="tab"/>
      <w:lvlText w:val=""/>
      <w:lvlJc w:val="left"/>
      <w:pPr>
        <w:ind w:left="5760" w:hanging="360"/>
        <w:tabs>
          <w:tab w:val="num" w:pos="5760" w:leader="none"/>
        </w:tabs>
      </w:pPr>
      <w:rPr>
        <w:rFonts w:ascii="Wingdings" w:hAnsi="Wingdings"/>
        <w:sz w:val="20"/>
      </w:rPr>
    </w:lvl>
    <w:lvl w:ilvl="8">
      <w:start w:val="1"/>
      <w:numFmt w:val="bullet"/>
      <w:isLgl w:val="false"/>
      <w:suff w:val="tab"/>
      <w:lvlText w:val=""/>
      <w:lvlJc w:val="left"/>
      <w:pPr>
        <w:ind w:left="6480" w:hanging="360"/>
        <w:tabs>
          <w:tab w:val="num" w:pos="6480" w:leader="none"/>
        </w:tabs>
      </w:pPr>
      <w:rPr>
        <w:rFonts w:ascii="Wingdings" w:hAnsi="Wingdings"/>
        <w:sz w:val="20"/>
      </w:rPr>
    </w:lvl>
  </w:abstractNum>
  <w:abstractNum w:abstractNumId="26">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27">
    <w:multiLevelType w:val="hybridMultilevel"/>
    <w:lvl w:ilvl="0">
      <w:start w:val="1"/>
      <w:numFmt w:val="bullet"/>
      <w:isLgl w:val="false"/>
      <w:suff w:val="tab"/>
      <w:lvlText w:val=""/>
      <w:lvlJc w:val="left"/>
      <w:pPr>
        <w:ind w:left="1429" w:hanging="360"/>
      </w:pPr>
      <w:rPr>
        <w:rFonts w:ascii="Symbol" w:hAnsi="Symbol"/>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28">
    <w:multiLevelType w:val="hybridMultilevel"/>
    <w:lvl w:ilvl="0">
      <w:start w:val="7"/>
      <w:numFmt w:val="bullet"/>
      <w:isLgl w:val="false"/>
      <w:suff w:val="tab"/>
      <w:lvlText w:val="-"/>
      <w:lvlJc w:val="left"/>
      <w:pPr>
        <w:ind w:left="720" w:hanging="360"/>
        <w:tabs>
          <w:tab w:val="num" w:pos="72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abstractNum w:abstractNumId="29">
    <w:multiLevelType w:val="hybridMultilevel"/>
    <w:lvl w:ilvl="0">
      <w:start w:val="1"/>
      <w:numFmt w:val="decimal"/>
      <w:isLgl w:val="false"/>
      <w:suff w:val="tab"/>
      <w:lvlText w:val="%1."/>
      <w:lvlJc w:val="left"/>
      <w:pPr>
        <w:ind w:left="720" w:hanging="360"/>
      </w:pPr>
      <w:rPr>
        <w:sz w:val="2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0">
    <w:multiLevelType w:val="hybridMultilevel"/>
    <w:lvl w:ilvl="0">
      <w:start w:val="1"/>
      <w:numFmt w:val="bullet"/>
      <w:isLgl w:val="false"/>
      <w:suff w:val="tab"/>
      <w:lvlText w:val=""/>
      <w:lvlJc w:val="left"/>
      <w:pPr>
        <w:ind w:left="720" w:hanging="360"/>
        <w:tabs>
          <w:tab w:val="num" w:pos="720" w:leader="none"/>
        </w:tabs>
      </w:pPr>
      <w:rPr>
        <w:rFonts w:ascii="Symbol" w:hAnsi="Symbol"/>
        <w:sz w:val="24"/>
        <w:szCs w:val="24"/>
      </w:rPr>
    </w:lvl>
    <w:lvl w:ilvl="1">
      <w:start w:val="1"/>
      <w:numFmt w:val="bullet"/>
      <w:isLgl w:val="false"/>
      <w:suff w:val="tab"/>
      <w:lvlText w:val="o"/>
      <w:lvlJc w:val="left"/>
      <w:pPr>
        <w:ind w:left="1440" w:hanging="360"/>
        <w:tabs>
          <w:tab w:val="num" w:pos="1440" w:leader="none"/>
        </w:tabs>
      </w:pPr>
      <w:rPr>
        <w:rFonts w:ascii="Courier New" w:hAnsi="Courier New"/>
        <w:sz w:val="20"/>
      </w:rPr>
    </w:lvl>
    <w:lvl w:ilvl="2">
      <w:start w:val="1"/>
      <w:numFmt w:val="bullet"/>
      <w:isLgl w:val="false"/>
      <w:suff w:val="tab"/>
      <w:lvlText w:val=""/>
      <w:lvlJc w:val="left"/>
      <w:pPr>
        <w:ind w:left="2160" w:hanging="360"/>
        <w:tabs>
          <w:tab w:val="num" w:pos="2160" w:leader="none"/>
        </w:tabs>
      </w:pPr>
      <w:rPr>
        <w:rFonts w:ascii="Wingdings" w:hAnsi="Wingdings"/>
        <w:sz w:val="20"/>
      </w:rPr>
    </w:lvl>
    <w:lvl w:ilvl="3">
      <w:start w:val="1"/>
      <w:numFmt w:val="bullet"/>
      <w:isLgl w:val="false"/>
      <w:suff w:val="tab"/>
      <w:lvlText w:val=""/>
      <w:lvlJc w:val="left"/>
      <w:pPr>
        <w:ind w:left="2880" w:hanging="360"/>
        <w:tabs>
          <w:tab w:val="num" w:pos="2880" w:leader="none"/>
        </w:tabs>
      </w:pPr>
      <w:rPr>
        <w:rFonts w:ascii="Wingdings" w:hAnsi="Wingdings"/>
        <w:sz w:val="20"/>
      </w:rPr>
    </w:lvl>
    <w:lvl w:ilvl="4">
      <w:start w:val="1"/>
      <w:numFmt w:val="bullet"/>
      <w:isLgl w:val="false"/>
      <w:suff w:val="tab"/>
      <w:lvlText w:val=""/>
      <w:lvlJc w:val="left"/>
      <w:pPr>
        <w:ind w:left="3600" w:hanging="360"/>
        <w:tabs>
          <w:tab w:val="num" w:pos="3600" w:leader="none"/>
        </w:tabs>
      </w:pPr>
      <w:rPr>
        <w:rFonts w:ascii="Wingdings" w:hAnsi="Wingdings"/>
        <w:sz w:val="20"/>
      </w:rPr>
    </w:lvl>
    <w:lvl w:ilvl="5">
      <w:start w:val="1"/>
      <w:numFmt w:val="bullet"/>
      <w:isLgl w:val="false"/>
      <w:suff w:val="tab"/>
      <w:lvlText w:val=""/>
      <w:lvlJc w:val="left"/>
      <w:pPr>
        <w:ind w:left="4320" w:hanging="360"/>
        <w:tabs>
          <w:tab w:val="num" w:pos="4320" w:leader="none"/>
        </w:tabs>
      </w:pPr>
      <w:rPr>
        <w:rFonts w:ascii="Wingdings" w:hAnsi="Wingdings"/>
        <w:sz w:val="20"/>
      </w:rPr>
    </w:lvl>
    <w:lvl w:ilvl="6">
      <w:start w:val="1"/>
      <w:numFmt w:val="bullet"/>
      <w:isLgl w:val="false"/>
      <w:suff w:val="tab"/>
      <w:lvlText w:val=""/>
      <w:lvlJc w:val="left"/>
      <w:pPr>
        <w:ind w:left="5040" w:hanging="360"/>
        <w:tabs>
          <w:tab w:val="num" w:pos="5040" w:leader="none"/>
        </w:tabs>
      </w:pPr>
      <w:rPr>
        <w:rFonts w:ascii="Wingdings" w:hAnsi="Wingdings"/>
        <w:sz w:val="20"/>
      </w:rPr>
    </w:lvl>
    <w:lvl w:ilvl="7">
      <w:start w:val="1"/>
      <w:numFmt w:val="bullet"/>
      <w:isLgl w:val="false"/>
      <w:suff w:val="tab"/>
      <w:lvlText w:val=""/>
      <w:lvlJc w:val="left"/>
      <w:pPr>
        <w:ind w:left="5760" w:hanging="360"/>
        <w:tabs>
          <w:tab w:val="num" w:pos="5760" w:leader="none"/>
        </w:tabs>
      </w:pPr>
      <w:rPr>
        <w:rFonts w:ascii="Wingdings" w:hAnsi="Wingdings"/>
        <w:sz w:val="20"/>
      </w:rPr>
    </w:lvl>
    <w:lvl w:ilvl="8">
      <w:start w:val="1"/>
      <w:numFmt w:val="bullet"/>
      <w:isLgl w:val="false"/>
      <w:suff w:val="tab"/>
      <w:lvlText w:val=""/>
      <w:lvlJc w:val="left"/>
      <w:pPr>
        <w:ind w:left="6480" w:hanging="360"/>
        <w:tabs>
          <w:tab w:val="num" w:pos="6480" w:leader="none"/>
        </w:tabs>
      </w:pPr>
      <w:rPr>
        <w:rFonts w:ascii="Wingdings" w:hAnsi="Wingdings"/>
        <w:sz w:val="20"/>
      </w:rPr>
    </w:lvl>
  </w:abstractNum>
  <w:abstractNum w:abstractNumId="31">
    <w:multiLevelType w:val="hybridMultilevel"/>
    <w:lvl w:ilvl="0">
      <w:start w:val="1"/>
      <w:numFmt w:val="bullet"/>
      <w:isLgl w:val="false"/>
      <w:suff w:val="tab"/>
      <w:lvlText w:val=""/>
      <w:lvlJc w:val="left"/>
      <w:pPr>
        <w:ind w:left="964" w:hanging="255"/>
        <w:tabs>
          <w:tab w:val="num" w:pos="964" w:leader="none"/>
        </w:tabs>
      </w:pPr>
      <w:rPr>
        <w:rFonts w:ascii="Symbol" w:hAnsi="Symbol"/>
        <w:color w:val="000000"/>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32">
    <w:multiLevelType w:val="hybridMultilevel"/>
    <w:lvl w:ilvl="0">
      <w:start w:val="1"/>
      <w:numFmt w:val="bullet"/>
      <w:isLgl w:val="false"/>
      <w:suff w:val="tab"/>
      <w:lvlText w:val=""/>
      <w:lvlJc w:val="left"/>
      <w:pPr>
        <w:ind w:left="1429" w:hanging="360"/>
      </w:pPr>
      <w:rPr>
        <w:rFonts w:ascii="Symbol" w:hAnsi="Symbol"/>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33">
    <w:multiLevelType w:val="hybridMultilevel"/>
    <w:lvl w:ilvl="0">
      <w:start w:val="1"/>
      <w:numFmt w:val="bullet"/>
      <w:isLgl w:val="false"/>
      <w:suff w:val="tab"/>
      <w:lvlText w:val=""/>
      <w:lvlJc w:val="left"/>
      <w:pPr>
        <w:ind w:left="720" w:hanging="360"/>
        <w:tabs>
          <w:tab w:val="num" w:pos="720" w:leader="none"/>
        </w:tabs>
      </w:pPr>
      <w:rPr>
        <w:rFonts w:ascii="Symbol" w:hAnsi="Symbol"/>
        <w:sz w:val="24"/>
        <w:szCs w:val="24"/>
      </w:rPr>
    </w:lvl>
    <w:lvl w:ilvl="1">
      <w:start w:val="1"/>
      <w:numFmt w:val="bullet"/>
      <w:isLgl w:val="false"/>
      <w:suff w:val="tab"/>
      <w:lvlText w:val="o"/>
      <w:lvlJc w:val="left"/>
      <w:pPr>
        <w:ind w:left="1440" w:hanging="360"/>
        <w:tabs>
          <w:tab w:val="num" w:pos="1440" w:leader="none"/>
        </w:tabs>
      </w:pPr>
      <w:rPr>
        <w:rFonts w:ascii="Courier New" w:hAnsi="Courier New"/>
        <w:sz w:val="20"/>
      </w:rPr>
    </w:lvl>
    <w:lvl w:ilvl="2">
      <w:start w:val="1"/>
      <w:numFmt w:val="bullet"/>
      <w:isLgl w:val="false"/>
      <w:suff w:val="tab"/>
      <w:lvlText w:val=""/>
      <w:lvlJc w:val="left"/>
      <w:pPr>
        <w:ind w:left="2160" w:hanging="360"/>
        <w:tabs>
          <w:tab w:val="num" w:pos="2160" w:leader="none"/>
        </w:tabs>
      </w:pPr>
      <w:rPr>
        <w:rFonts w:ascii="Wingdings" w:hAnsi="Wingdings"/>
        <w:sz w:val="20"/>
      </w:rPr>
    </w:lvl>
    <w:lvl w:ilvl="3">
      <w:start w:val="1"/>
      <w:numFmt w:val="bullet"/>
      <w:isLgl w:val="false"/>
      <w:suff w:val="tab"/>
      <w:lvlText w:val=""/>
      <w:lvlJc w:val="left"/>
      <w:pPr>
        <w:ind w:left="2880" w:hanging="360"/>
        <w:tabs>
          <w:tab w:val="num" w:pos="2880" w:leader="none"/>
        </w:tabs>
      </w:pPr>
      <w:rPr>
        <w:rFonts w:ascii="Wingdings" w:hAnsi="Wingdings"/>
        <w:sz w:val="20"/>
      </w:rPr>
    </w:lvl>
    <w:lvl w:ilvl="4">
      <w:start w:val="1"/>
      <w:numFmt w:val="bullet"/>
      <w:isLgl w:val="false"/>
      <w:suff w:val="tab"/>
      <w:lvlText w:val=""/>
      <w:lvlJc w:val="left"/>
      <w:pPr>
        <w:ind w:left="3600" w:hanging="360"/>
        <w:tabs>
          <w:tab w:val="num" w:pos="3600" w:leader="none"/>
        </w:tabs>
      </w:pPr>
      <w:rPr>
        <w:rFonts w:ascii="Wingdings" w:hAnsi="Wingdings"/>
        <w:sz w:val="20"/>
      </w:rPr>
    </w:lvl>
    <w:lvl w:ilvl="5">
      <w:start w:val="1"/>
      <w:numFmt w:val="bullet"/>
      <w:isLgl w:val="false"/>
      <w:suff w:val="tab"/>
      <w:lvlText w:val=""/>
      <w:lvlJc w:val="left"/>
      <w:pPr>
        <w:ind w:left="4320" w:hanging="360"/>
        <w:tabs>
          <w:tab w:val="num" w:pos="4320" w:leader="none"/>
        </w:tabs>
      </w:pPr>
      <w:rPr>
        <w:rFonts w:ascii="Wingdings" w:hAnsi="Wingdings"/>
        <w:sz w:val="20"/>
      </w:rPr>
    </w:lvl>
    <w:lvl w:ilvl="6">
      <w:start w:val="1"/>
      <w:numFmt w:val="bullet"/>
      <w:isLgl w:val="false"/>
      <w:suff w:val="tab"/>
      <w:lvlText w:val=""/>
      <w:lvlJc w:val="left"/>
      <w:pPr>
        <w:ind w:left="5040" w:hanging="360"/>
        <w:tabs>
          <w:tab w:val="num" w:pos="5040" w:leader="none"/>
        </w:tabs>
      </w:pPr>
      <w:rPr>
        <w:rFonts w:ascii="Wingdings" w:hAnsi="Wingdings"/>
        <w:sz w:val="20"/>
      </w:rPr>
    </w:lvl>
    <w:lvl w:ilvl="7">
      <w:start w:val="1"/>
      <w:numFmt w:val="bullet"/>
      <w:isLgl w:val="false"/>
      <w:suff w:val="tab"/>
      <w:lvlText w:val=""/>
      <w:lvlJc w:val="left"/>
      <w:pPr>
        <w:ind w:left="5760" w:hanging="360"/>
        <w:tabs>
          <w:tab w:val="num" w:pos="5760" w:leader="none"/>
        </w:tabs>
      </w:pPr>
      <w:rPr>
        <w:rFonts w:ascii="Wingdings" w:hAnsi="Wingdings"/>
        <w:sz w:val="20"/>
      </w:rPr>
    </w:lvl>
    <w:lvl w:ilvl="8">
      <w:start w:val="1"/>
      <w:numFmt w:val="bullet"/>
      <w:isLgl w:val="false"/>
      <w:suff w:val="tab"/>
      <w:lvlText w:val=""/>
      <w:lvlJc w:val="left"/>
      <w:pPr>
        <w:ind w:left="6480" w:hanging="360"/>
        <w:tabs>
          <w:tab w:val="num" w:pos="6480" w:leader="none"/>
        </w:tabs>
      </w:pPr>
      <w:rPr>
        <w:rFonts w:ascii="Wingdings" w:hAnsi="Wingdings"/>
        <w:sz w:val="20"/>
      </w:rPr>
    </w:lvl>
  </w:abstractNum>
  <w:abstractNum w:abstractNumId="34">
    <w:multiLevelType w:val="hybridMultilevel"/>
    <w:lvl w:ilvl="0">
      <w:start w:val="1"/>
      <w:numFmt w:val="decimal"/>
      <w:isLgl w:val="false"/>
      <w:suff w:val="tab"/>
      <w:lvlText w:val="%1."/>
      <w:lvlJc w:val="left"/>
      <w:pPr>
        <w:ind w:left="720" w:hanging="360"/>
      </w:pPr>
      <w:rPr>
        <w:b w:val="0"/>
        <w:sz w:val="2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5">
    <w:multiLevelType w:val="hybridMultilevel"/>
    <w:lvl w:ilvl="0">
      <w:start w:val="1"/>
      <w:numFmt w:val="bullet"/>
      <w:isLgl w:val="false"/>
      <w:suff w:val="tab"/>
      <w:lvlText w:val=""/>
      <w:lvlJc w:val="left"/>
      <w:pPr>
        <w:ind w:left="762" w:hanging="360"/>
      </w:pPr>
      <w:rPr>
        <w:rFonts w:ascii="Symbol" w:hAnsi="Symbol"/>
      </w:rPr>
    </w:lvl>
    <w:lvl w:ilvl="1">
      <w:start w:val="1"/>
      <w:numFmt w:val="bullet"/>
      <w:isLgl w:val="false"/>
      <w:suff w:val="tab"/>
      <w:lvlText w:val="o"/>
      <w:lvlJc w:val="left"/>
      <w:pPr>
        <w:ind w:left="1482" w:hanging="360"/>
      </w:pPr>
      <w:rPr>
        <w:rFonts w:ascii="Courier New" w:hAnsi="Courier New" w:cs="Courier New"/>
      </w:rPr>
    </w:lvl>
    <w:lvl w:ilvl="2">
      <w:start w:val="1"/>
      <w:numFmt w:val="bullet"/>
      <w:isLgl w:val="false"/>
      <w:suff w:val="tab"/>
      <w:lvlText w:val=""/>
      <w:lvlJc w:val="left"/>
      <w:pPr>
        <w:ind w:left="2202" w:hanging="360"/>
      </w:pPr>
      <w:rPr>
        <w:rFonts w:ascii="Wingdings" w:hAnsi="Wingdings"/>
      </w:rPr>
    </w:lvl>
    <w:lvl w:ilvl="3">
      <w:start w:val="1"/>
      <w:numFmt w:val="bullet"/>
      <w:isLgl w:val="false"/>
      <w:suff w:val="tab"/>
      <w:lvlText w:val=""/>
      <w:lvlJc w:val="left"/>
      <w:pPr>
        <w:ind w:left="2922" w:hanging="360"/>
      </w:pPr>
      <w:rPr>
        <w:rFonts w:ascii="Symbol" w:hAnsi="Symbol"/>
      </w:rPr>
    </w:lvl>
    <w:lvl w:ilvl="4">
      <w:start w:val="1"/>
      <w:numFmt w:val="bullet"/>
      <w:isLgl w:val="false"/>
      <w:suff w:val="tab"/>
      <w:lvlText w:val="o"/>
      <w:lvlJc w:val="left"/>
      <w:pPr>
        <w:ind w:left="3642" w:hanging="360"/>
      </w:pPr>
      <w:rPr>
        <w:rFonts w:ascii="Courier New" w:hAnsi="Courier New" w:cs="Courier New"/>
      </w:rPr>
    </w:lvl>
    <w:lvl w:ilvl="5">
      <w:start w:val="1"/>
      <w:numFmt w:val="bullet"/>
      <w:isLgl w:val="false"/>
      <w:suff w:val="tab"/>
      <w:lvlText w:val=""/>
      <w:lvlJc w:val="left"/>
      <w:pPr>
        <w:ind w:left="4362" w:hanging="360"/>
      </w:pPr>
      <w:rPr>
        <w:rFonts w:ascii="Wingdings" w:hAnsi="Wingdings"/>
      </w:rPr>
    </w:lvl>
    <w:lvl w:ilvl="6">
      <w:start w:val="1"/>
      <w:numFmt w:val="bullet"/>
      <w:isLgl w:val="false"/>
      <w:suff w:val="tab"/>
      <w:lvlText w:val=""/>
      <w:lvlJc w:val="left"/>
      <w:pPr>
        <w:ind w:left="5082" w:hanging="360"/>
      </w:pPr>
      <w:rPr>
        <w:rFonts w:ascii="Symbol" w:hAnsi="Symbol"/>
      </w:rPr>
    </w:lvl>
    <w:lvl w:ilvl="7">
      <w:start w:val="1"/>
      <w:numFmt w:val="bullet"/>
      <w:isLgl w:val="false"/>
      <w:suff w:val="tab"/>
      <w:lvlText w:val="o"/>
      <w:lvlJc w:val="left"/>
      <w:pPr>
        <w:ind w:left="5802" w:hanging="360"/>
      </w:pPr>
      <w:rPr>
        <w:rFonts w:ascii="Courier New" w:hAnsi="Courier New" w:cs="Courier New"/>
      </w:rPr>
    </w:lvl>
    <w:lvl w:ilvl="8">
      <w:start w:val="1"/>
      <w:numFmt w:val="bullet"/>
      <w:isLgl w:val="false"/>
      <w:suff w:val="tab"/>
      <w:lvlText w:val=""/>
      <w:lvlJc w:val="left"/>
      <w:pPr>
        <w:ind w:left="6522" w:hanging="360"/>
      </w:pPr>
      <w:rPr>
        <w:rFonts w:ascii="Wingdings" w:hAnsi="Wingdings"/>
      </w:rPr>
    </w:lvl>
  </w:abstractNum>
  <w:abstractNum w:abstractNumId="36">
    <w:multiLevelType w:val="hybridMultilevel"/>
    <w:lvl w:ilvl="0">
      <w:start w:val="1"/>
      <w:numFmt w:val="bullet"/>
      <w:isLgl w:val="false"/>
      <w:suff w:val="tab"/>
      <w:lvlText w:val=""/>
      <w:lvlJc w:val="left"/>
      <w:pPr>
        <w:ind w:left="720" w:hanging="360"/>
        <w:tabs>
          <w:tab w:val="num" w:pos="720" w:leader="none"/>
        </w:tabs>
      </w:pPr>
      <w:rPr>
        <w:rFonts w:ascii="Symbol" w:hAnsi="Symbol"/>
        <w:sz w:val="20"/>
      </w:rPr>
    </w:lvl>
    <w:lvl w:ilvl="1">
      <w:start w:val="1"/>
      <w:numFmt w:val="bullet"/>
      <w:isLgl w:val="false"/>
      <w:suff w:val="tab"/>
      <w:lvlText w:val="o"/>
      <w:lvlJc w:val="left"/>
      <w:pPr>
        <w:ind w:left="1440" w:hanging="360"/>
        <w:tabs>
          <w:tab w:val="num" w:pos="1440" w:leader="none"/>
        </w:tabs>
      </w:pPr>
      <w:rPr>
        <w:rFonts w:ascii="Courier New" w:hAnsi="Courier New"/>
        <w:sz w:val="20"/>
      </w:rPr>
    </w:lvl>
    <w:lvl w:ilvl="2">
      <w:start w:val="1"/>
      <w:numFmt w:val="bullet"/>
      <w:isLgl w:val="false"/>
      <w:suff w:val="tab"/>
      <w:lvlText w:val=""/>
      <w:lvlJc w:val="left"/>
      <w:pPr>
        <w:ind w:left="2160" w:hanging="360"/>
        <w:tabs>
          <w:tab w:val="num" w:pos="2160" w:leader="none"/>
        </w:tabs>
      </w:pPr>
      <w:rPr>
        <w:rFonts w:ascii="Wingdings" w:hAnsi="Wingdings"/>
        <w:sz w:val="20"/>
      </w:rPr>
    </w:lvl>
    <w:lvl w:ilvl="3">
      <w:start w:val="1"/>
      <w:numFmt w:val="bullet"/>
      <w:isLgl w:val="false"/>
      <w:suff w:val="tab"/>
      <w:lvlText w:val=""/>
      <w:lvlJc w:val="left"/>
      <w:pPr>
        <w:ind w:left="2880" w:hanging="360"/>
        <w:tabs>
          <w:tab w:val="num" w:pos="2880" w:leader="none"/>
        </w:tabs>
      </w:pPr>
      <w:rPr>
        <w:rFonts w:ascii="Wingdings" w:hAnsi="Wingdings"/>
        <w:sz w:val="20"/>
      </w:rPr>
    </w:lvl>
    <w:lvl w:ilvl="4">
      <w:start w:val="1"/>
      <w:numFmt w:val="bullet"/>
      <w:isLgl w:val="false"/>
      <w:suff w:val="tab"/>
      <w:lvlText w:val=""/>
      <w:lvlJc w:val="left"/>
      <w:pPr>
        <w:ind w:left="3600" w:hanging="360"/>
        <w:tabs>
          <w:tab w:val="num" w:pos="3600" w:leader="none"/>
        </w:tabs>
      </w:pPr>
      <w:rPr>
        <w:rFonts w:ascii="Wingdings" w:hAnsi="Wingdings"/>
        <w:sz w:val="20"/>
      </w:rPr>
    </w:lvl>
    <w:lvl w:ilvl="5">
      <w:start w:val="1"/>
      <w:numFmt w:val="bullet"/>
      <w:isLgl w:val="false"/>
      <w:suff w:val="tab"/>
      <w:lvlText w:val=""/>
      <w:lvlJc w:val="left"/>
      <w:pPr>
        <w:ind w:left="4320" w:hanging="360"/>
        <w:tabs>
          <w:tab w:val="num" w:pos="4320" w:leader="none"/>
        </w:tabs>
      </w:pPr>
      <w:rPr>
        <w:rFonts w:ascii="Wingdings" w:hAnsi="Wingdings"/>
        <w:sz w:val="20"/>
      </w:rPr>
    </w:lvl>
    <w:lvl w:ilvl="6">
      <w:start w:val="1"/>
      <w:numFmt w:val="bullet"/>
      <w:isLgl w:val="false"/>
      <w:suff w:val="tab"/>
      <w:lvlText w:val=""/>
      <w:lvlJc w:val="left"/>
      <w:pPr>
        <w:ind w:left="5040" w:hanging="360"/>
        <w:tabs>
          <w:tab w:val="num" w:pos="5040" w:leader="none"/>
        </w:tabs>
      </w:pPr>
      <w:rPr>
        <w:rFonts w:ascii="Wingdings" w:hAnsi="Wingdings"/>
        <w:sz w:val="20"/>
      </w:rPr>
    </w:lvl>
    <w:lvl w:ilvl="7">
      <w:start w:val="1"/>
      <w:numFmt w:val="bullet"/>
      <w:isLgl w:val="false"/>
      <w:suff w:val="tab"/>
      <w:lvlText w:val=""/>
      <w:lvlJc w:val="left"/>
      <w:pPr>
        <w:ind w:left="5760" w:hanging="360"/>
        <w:tabs>
          <w:tab w:val="num" w:pos="5760" w:leader="none"/>
        </w:tabs>
      </w:pPr>
      <w:rPr>
        <w:rFonts w:ascii="Wingdings" w:hAnsi="Wingdings"/>
        <w:sz w:val="20"/>
      </w:rPr>
    </w:lvl>
    <w:lvl w:ilvl="8">
      <w:start w:val="1"/>
      <w:numFmt w:val="bullet"/>
      <w:isLgl w:val="false"/>
      <w:suff w:val="tab"/>
      <w:lvlText w:val=""/>
      <w:lvlJc w:val="left"/>
      <w:pPr>
        <w:ind w:left="6480" w:hanging="360"/>
        <w:tabs>
          <w:tab w:val="num" w:pos="6480" w:leader="none"/>
        </w:tabs>
      </w:pPr>
      <w:rPr>
        <w:rFonts w:ascii="Wingdings" w:hAnsi="Wingdings"/>
        <w:sz w:val="20"/>
      </w:rPr>
    </w:lvl>
  </w:abstractNum>
  <w:abstractNum w:abstractNumId="37">
    <w:multiLevelType w:val="hybridMultilevel"/>
    <w:lvl w:ilvl="0">
      <w:start w:val="1"/>
      <w:numFmt w:val="bullet"/>
      <w:isLgl w:val="false"/>
      <w:suff w:val="tab"/>
      <w:lvlText w:val=""/>
      <w:lvlJc w:val="left"/>
      <w:pPr>
        <w:ind w:left="720" w:hanging="360"/>
        <w:tabs>
          <w:tab w:val="num" w:pos="720" w:leader="none"/>
        </w:tabs>
      </w:pPr>
      <w:rPr>
        <w:rFonts w:ascii="Symbol" w:hAnsi="Symbol" w:cs="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abstractNum w:abstractNumId="38">
    <w:multiLevelType w:val="hybridMultilevel"/>
    <w:lvl w:ilvl="0">
      <w:start w:val="1"/>
      <w:numFmt w:val="bullet"/>
      <w:isLgl w:val="false"/>
      <w:suff w:val="tab"/>
      <w:lvlText w:val="−"/>
      <w:lvlJc w:val="left"/>
      <w:pPr>
        <w:ind w:left="720" w:hanging="360"/>
      </w:pPr>
      <w:rPr>
        <w:rFonts w:ascii="Times New Roman" w:hAnsi="Times New Roman" w:cs="Times New Roman"/>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39">
    <w:multiLevelType w:val="hybridMultilevel"/>
    <w:lvl w:ilvl="0">
      <w:start w:val="1"/>
      <w:numFmt w:val="bullet"/>
      <w:isLgl w:val="false"/>
      <w:suff w:val="tab"/>
      <w:lvlText w:val=""/>
      <w:lvlJc w:val="left"/>
      <w:pPr>
        <w:ind w:left="1713" w:hanging="360"/>
      </w:pPr>
      <w:rPr>
        <w:rFonts w:ascii="Symbol" w:hAnsi="Symbol"/>
      </w:rPr>
    </w:lvl>
    <w:lvl w:ilvl="1">
      <w:start w:val="1"/>
      <w:numFmt w:val="bullet"/>
      <w:isLgl w:val="false"/>
      <w:suff w:val="tab"/>
      <w:lvlText w:val=""/>
      <w:lvlJc w:val="left"/>
      <w:pPr>
        <w:ind w:left="2433" w:hanging="360"/>
      </w:pPr>
      <w:rPr>
        <w:rFonts w:ascii="Symbol" w:hAnsi="Symbol"/>
      </w:rPr>
    </w:lvl>
    <w:lvl w:ilvl="2">
      <w:start w:val="1"/>
      <w:numFmt w:val="bullet"/>
      <w:isLgl w:val="false"/>
      <w:suff w:val="tab"/>
      <w:lvlText w:val=""/>
      <w:lvlJc w:val="left"/>
      <w:pPr>
        <w:ind w:left="3153" w:hanging="360"/>
      </w:pPr>
      <w:rPr>
        <w:rFonts w:ascii="Wingdings" w:hAnsi="Wingdings"/>
      </w:rPr>
    </w:lvl>
    <w:lvl w:ilvl="3">
      <w:start w:val="1"/>
      <w:numFmt w:val="bullet"/>
      <w:isLgl w:val="false"/>
      <w:suff w:val="tab"/>
      <w:lvlText w:val=""/>
      <w:lvlJc w:val="left"/>
      <w:pPr>
        <w:ind w:left="3873" w:hanging="360"/>
      </w:pPr>
      <w:rPr>
        <w:rFonts w:ascii="Symbol" w:hAnsi="Symbol"/>
      </w:rPr>
    </w:lvl>
    <w:lvl w:ilvl="4">
      <w:start w:val="1"/>
      <w:numFmt w:val="bullet"/>
      <w:isLgl w:val="false"/>
      <w:suff w:val="tab"/>
      <w:lvlText w:val="o"/>
      <w:lvlJc w:val="left"/>
      <w:pPr>
        <w:ind w:left="4593" w:hanging="360"/>
      </w:pPr>
      <w:rPr>
        <w:rFonts w:ascii="Courier New" w:hAnsi="Courier New" w:cs="Courier New"/>
      </w:rPr>
    </w:lvl>
    <w:lvl w:ilvl="5">
      <w:start w:val="1"/>
      <w:numFmt w:val="bullet"/>
      <w:isLgl w:val="false"/>
      <w:suff w:val="tab"/>
      <w:lvlText w:val=""/>
      <w:lvlJc w:val="left"/>
      <w:pPr>
        <w:ind w:left="5313" w:hanging="360"/>
      </w:pPr>
      <w:rPr>
        <w:rFonts w:ascii="Wingdings" w:hAnsi="Wingdings"/>
      </w:rPr>
    </w:lvl>
    <w:lvl w:ilvl="6">
      <w:start w:val="1"/>
      <w:numFmt w:val="bullet"/>
      <w:isLgl w:val="false"/>
      <w:suff w:val="tab"/>
      <w:lvlText w:val=""/>
      <w:lvlJc w:val="left"/>
      <w:pPr>
        <w:ind w:left="6033" w:hanging="360"/>
      </w:pPr>
      <w:rPr>
        <w:rFonts w:ascii="Symbol" w:hAnsi="Symbol"/>
      </w:rPr>
    </w:lvl>
    <w:lvl w:ilvl="7">
      <w:start w:val="1"/>
      <w:numFmt w:val="bullet"/>
      <w:isLgl w:val="false"/>
      <w:suff w:val="tab"/>
      <w:lvlText w:val="o"/>
      <w:lvlJc w:val="left"/>
      <w:pPr>
        <w:ind w:left="6753" w:hanging="360"/>
      </w:pPr>
      <w:rPr>
        <w:rFonts w:ascii="Courier New" w:hAnsi="Courier New" w:cs="Courier New"/>
      </w:rPr>
    </w:lvl>
    <w:lvl w:ilvl="8">
      <w:start w:val="1"/>
      <w:numFmt w:val="bullet"/>
      <w:isLgl w:val="false"/>
      <w:suff w:val="tab"/>
      <w:lvlText w:val=""/>
      <w:lvlJc w:val="left"/>
      <w:pPr>
        <w:ind w:left="7473" w:hanging="360"/>
      </w:pPr>
      <w:rPr>
        <w:rFonts w:ascii="Wingdings" w:hAnsi="Wingdings"/>
      </w:rPr>
    </w:lvl>
  </w:abstractNum>
  <w:abstractNum w:abstractNumId="40">
    <w:multiLevelType w:val="hybridMultilevel"/>
    <w:lvl w:ilvl="0">
      <w:start w:val="1"/>
      <w:numFmt w:val="decimal"/>
      <w:isLgl w:val="false"/>
      <w:suff w:val="tab"/>
      <w:lvlText w:val="%1."/>
      <w:lvlJc w:val="left"/>
      <w:pPr>
        <w:ind w:left="720" w:hanging="360"/>
        <w:tabs>
          <w:tab w:val="num" w:pos="720" w:leader="none"/>
        </w:tabs>
      </w:pPr>
      <w:rPr>
        <w:rFonts w:ascii="Times New Roman" w:hAnsi="Times New Roman" w:cs="Times New Roman"/>
      </w:rPr>
    </w:lvl>
    <w:lvl w:ilvl="1">
      <w:start w:val="1"/>
      <w:numFmt w:val="lowerLetter"/>
      <w:isLgl w:val="false"/>
      <w:suff w:val="tab"/>
      <w:lvlText w:val="%2."/>
      <w:lvlJc w:val="left"/>
      <w:pPr>
        <w:ind w:left="1440" w:hanging="360"/>
        <w:tabs>
          <w:tab w:val="num" w:pos="1440" w:leader="none"/>
        </w:tabs>
      </w:pPr>
      <w:rPr>
        <w:rFonts w:ascii="Times New Roman" w:hAnsi="Times New Roman" w:cs="Times New Roman"/>
      </w:rPr>
    </w:lvl>
    <w:lvl w:ilvl="2">
      <w:start w:val="1"/>
      <w:numFmt w:val="lowerRoman"/>
      <w:isLgl w:val="false"/>
      <w:suff w:val="tab"/>
      <w:lvlText w:val="%3."/>
      <w:lvlJc w:val="right"/>
      <w:pPr>
        <w:ind w:left="2160" w:hanging="180"/>
        <w:tabs>
          <w:tab w:val="num" w:pos="2160" w:leader="none"/>
        </w:tabs>
      </w:pPr>
      <w:rPr>
        <w:rFonts w:ascii="Times New Roman" w:hAnsi="Times New Roman" w:cs="Times New Roman"/>
      </w:rPr>
    </w:lvl>
    <w:lvl w:ilvl="3">
      <w:start w:val="1"/>
      <w:numFmt w:val="decimal"/>
      <w:isLgl w:val="false"/>
      <w:suff w:val="tab"/>
      <w:lvlText w:val="%4."/>
      <w:lvlJc w:val="left"/>
      <w:pPr>
        <w:ind w:left="2880" w:hanging="360"/>
        <w:tabs>
          <w:tab w:val="num" w:pos="2880" w:leader="none"/>
        </w:tabs>
      </w:pPr>
      <w:rPr>
        <w:rFonts w:ascii="Times New Roman" w:hAnsi="Times New Roman" w:cs="Times New Roman"/>
      </w:rPr>
    </w:lvl>
    <w:lvl w:ilvl="4">
      <w:start w:val="1"/>
      <w:numFmt w:val="lowerLetter"/>
      <w:isLgl w:val="false"/>
      <w:suff w:val="tab"/>
      <w:lvlText w:val="%5."/>
      <w:lvlJc w:val="left"/>
      <w:pPr>
        <w:ind w:left="3600" w:hanging="360"/>
        <w:tabs>
          <w:tab w:val="num" w:pos="3600" w:leader="none"/>
        </w:tabs>
      </w:pPr>
      <w:rPr>
        <w:rFonts w:ascii="Times New Roman" w:hAnsi="Times New Roman" w:cs="Times New Roman"/>
      </w:rPr>
    </w:lvl>
    <w:lvl w:ilvl="5">
      <w:start w:val="1"/>
      <w:numFmt w:val="lowerRoman"/>
      <w:isLgl w:val="false"/>
      <w:suff w:val="tab"/>
      <w:lvlText w:val="%6."/>
      <w:lvlJc w:val="right"/>
      <w:pPr>
        <w:ind w:left="4320" w:hanging="180"/>
        <w:tabs>
          <w:tab w:val="num" w:pos="4320" w:leader="none"/>
        </w:tabs>
      </w:pPr>
      <w:rPr>
        <w:rFonts w:ascii="Times New Roman" w:hAnsi="Times New Roman" w:cs="Times New Roman"/>
      </w:rPr>
    </w:lvl>
    <w:lvl w:ilvl="6">
      <w:start w:val="1"/>
      <w:numFmt w:val="decimal"/>
      <w:isLgl w:val="false"/>
      <w:suff w:val="tab"/>
      <w:lvlText w:val="%7."/>
      <w:lvlJc w:val="left"/>
      <w:pPr>
        <w:ind w:left="5040" w:hanging="360"/>
        <w:tabs>
          <w:tab w:val="num" w:pos="5040" w:leader="none"/>
        </w:tabs>
      </w:pPr>
      <w:rPr>
        <w:rFonts w:ascii="Times New Roman" w:hAnsi="Times New Roman" w:cs="Times New Roman"/>
      </w:rPr>
    </w:lvl>
    <w:lvl w:ilvl="7">
      <w:start w:val="1"/>
      <w:numFmt w:val="lowerLetter"/>
      <w:isLgl w:val="false"/>
      <w:suff w:val="tab"/>
      <w:lvlText w:val="%8."/>
      <w:lvlJc w:val="left"/>
      <w:pPr>
        <w:ind w:left="5760" w:hanging="360"/>
        <w:tabs>
          <w:tab w:val="num" w:pos="5760" w:leader="none"/>
        </w:tabs>
      </w:pPr>
      <w:rPr>
        <w:rFonts w:ascii="Times New Roman" w:hAnsi="Times New Roman" w:cs="Times New Roman"/>
      </w:rPr>
    </w:lvl>
    <w:lvl w:ilvl="8">
      <w:start w:val="1"/>
      <w:numFmt w:val="lowerRoman"/>
      <w:isLgl w:val="false"/>
      <w:suff w:val="tab"/>
      <w:lvlText w:val="%9."/>
      <w:lvlJc w:val="right"/>
      <w:pPr>
        <w:ind w:left="6480" w:hanging="180"/>
        <w:tabs>
          <w:tab w:val="num" w:pos="6480" w:leader="none"/>
        </w:tabs>
      </w:pPr>
      <w:rPr>
        <w:rFonts w:ascii="Times New Roman" w:hAnsi="Times New Roman" w:cs="Times New Roman"/>
      </w:rPr>
    </w:lvl>
  </w:abstractNum>
  <w:abstractNum w:abstractNumId="41">
    <w:multiLevelType w:val="hybridMultilevel"/>
    <w:lvl w:ilvl="0">
      <w:start w:val="1"/>
      <w:numFmt w:val="decimal"/>
      <w:isLgl w:val="false"/>
      <w:suff w:val="tab"/>
      <w:lvlText w:val="%1."/>
      <w:lvlJc w:val="left"/>
      <w:pPr>
        <w:ind w:left="720" w:hanging="360"/>
      </w:pPr>
      <w:rPr>
        <w:rFonts w:eastAsia="Calibri"/>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2">
    <w:multiLevelType w:val="hybridMultilevel"/>
    <w:lvl w:ilvl="0">
      <w:start w:val="2"/>
      <w:numFmt w:val="bullet"/>
      <w:isLgl w:val="false"/>
      <w:suff w:val="tab"/>
      <w:lvlText w:val="-"/>
      <w:lvlJc w:val="left"/>
      <w:pPr>
        <w:ind w:left="720" w:hanging="360"/>
        <w:tabs>
          <w:tab w:val="num" w:pos="72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num w:numId="1">
    <w:abstractNumId w:val="28"/>
  </w:num>
  <w:num w:numId="2">
    <w:abstractNumId w:val="40"/>
  </w:num>
  <w:num w:numId="3">
    <w:abstractNumId w:val="19"/>
  </w:num>
  <w:num w:numId="4">
    <w:abstractNumId w:val="23"/>
  </w:num>
  <w:num w:numId="5">
    <w:abstractNumId w:val="42"/>
  </w:num>
  <w:num w:numId="6">
    <w:abstractNumId w:val="18"/>
  </w:num>
  <w:num w:numId="7">
    <w:abstractNumId w:val="37"/>
  </w:num>
  <w:num w:numId="8">
    <w:abstractNumId w:val="13"/>
  </w:num>
  <w:num w:numId="9">
    <w:abstractNumId w:val="12"/>
  </w:num>
  <w:num w:numId="10">
    <w:abstractNumId w:val="9"/>
  </w:num>
  <w:num w:numId="11">
    <w:abstractNumId w:val="11"/>
  </w:num>
  <w:num w:numId="12">
    <w:abstractNumId w:val="15"/>
  </w:num>
  <w:num w:numId="13">
    <w:abstractNumId w:val="31"/>
  </w:num>
  <w:num w:numId="14">
    <w:abstractNumId w:val="16"/>
  </w:num>
  <w:num w:numId="15">
    <w:abstractNumId w:val="2"/>
  </w:num>
  <w:num w:numId="16">
    <w:abstractNumId w:val="3"/>
  </w:num>
  <w:num w:numId="17">
    <w:abstractNumId w:val="0"/>
  </w:num>
  <w:num w:numId="18">
    <w:abstractNumId w:val="22"/>
  </w:num>
  <w:num w:numId="19">
    <w:abstractNumId w:val="26"/>
  </w:num>
  <w:num w:numId="20">
    <w:abstractNumId w:val="20"/>
  </w:num>
  <w:num w:numId="21">
    <w:abstractNumId w:val="24"/>
  </w:num>
  <w:num w:numId="22">
    <w:abstractNumId w:val="27"/>
  </w:num>
  <w:num w:numId="23">
    <w:abstractNumId w:val="34"/>
  </w:num>
  <w:num w:numId="24">
    <w:abstractNumId w:val="7"/>
  </w:num>
  <w:num w:numId="25">
    <w:abstractNumId w:val="25"/>
  </w:num>
  <w:num w:numId="26">
    <w:abstractNumId w:val="17"/>
  </w:num>
  <w:num w:numId="27">
    <w:abstractNumId w:val="36"/>
  </w:num>
  <w:num w:numId="28">
    <w:abstractNumId w:val="33"/>
  </w:num>
  <w:num w:numId="29">
    <w:abstractNumId w:val="1"/>
  </w:num>
  <w:num w:numId="30">
    <w:abstractNumId w:val="10"/>
  </w:num>
  <w:num w:numId="31">
    <w:abstractNumId w:val="30"/>
  </w:num>
  <w:num w:numId="32">
    <w:abstractNumId w:val="32"/>
  </w:num>
  <w:num w:numId="33">
    <w:abstractNumId w:val="14"/>
  </w:num>
  <w:num w:numId="34">
    <w:abstractNumId w:val="38"/>
  </w:num>
  <w:num w:numId="35">
    <w:abstractNumId w:val="29"/>
  </w:num>
  <w:num w:numId="36">
    <w:abstractNumId w:val="4"/>
  </w:num>
  <w:num w:numId="37">
    <w:abstractNumId w:val="35"/>
  </w:num>
  <w:num w:numId="38">
    <w:abstractNumId w:val="5"/>
  </w:num>
  <w:num w:numId="39">
    <w:abstractNumId w:val="41"/>
  </w:num>
  <w:num w:numId="4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9"/>
  </w:num>
  <w:num w:numId="42">
    <w:abstractNumId w:val="21"/>
  </w:num>
  <w:num w:numId="4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zh-CN"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1128"/>
    <w:next w:val="1128"/>
    <w:link w:val="14"/>
    <w:uiPriority w:val="9"/>
    <w:qFormat/>
    <w:pPr>
      <w:keepLines/>
      <w:keepNext/>
      <w:spacing w:before="480" w:after="200"/>
      <w:outlineLvl w:val="0"/>
    </w:pPr>
    <w:rPr>
      <w:rFonts w:ascii="Arial" w:hAnsi="Arial" w:eastAsia="Arial" w:cs="Arial"/>
      <w:sz w:val="40"/>
      <w:szCs w:val="40"/>
    </w:rPr>
  </w:style>
  <w:style w:type="character" w:styleId="14">
    <w:name w:val="Heading 1 Char"/>
    <w:basedOn w:val="11"/>
    <w:link w:val="13"/>
    <w:uiPriority w:val="9"/>
    <w:rPr>
      <w:rFonts w:ascii="Arial" w:hAnsi="Arial" w:eastAsia="Arial" w:cs="Arial"/>
      <w:sz w:val="40"/>
      <w:szCs w:val="40"/>
    </w:rPr>
  </w:style>
  <w:style w:type="paragraph" w:styleId="15">
    <w:name w:val="Heading 2"/>
    <w:basedOn w:val="1128"/>
    <w:next w:val="1128"/>
    <w:link w:val="16"/>
    <w:uiPriority w:val="9"/>
    <w:unhideWhenUsed/>
    <w:qFormat/>
    <w:pPr>
      <w:keepLines/>
      <w:keepNext/>
      <w:spacing w:before="360" w:after="200"/>
      <w:outlineLvl w:val="1"/>
    </w:pPr>
    <w:rPr>
      <w:rFonts w:ascii="Arial" w:hAnsi="Arial" w:eastAsia="Arial" w:cs="Arial"/>
      <w:sz w:val="34"/>
    </w:rPr>
  </w:style>
  <w:style w:type="character" w:styleId="16">
    <w:name w:val="Heading 2 Char"/>
    <w:basedOn w:val="11"/>
    <w:link w:val="15"/>
    <w:uiPriority w:val="9"/>
    <w:rPr>
      <w:rFonts w:ascii="Arial" w:hAnsi="Arial" w:eastAsia="Arial" w:cs="Arial"/>
      <w:sz w:val="34"/>
    </w:rPr>
  </w:style>
  <w:style w:type="paragraph" w:styleId="17">
    <w:name w:val="Heading 3"/>
    <w:basedOn w:val="1128"/>
    <w:next w:val="1128"/>
    <w:link w:val="18"/>
    <w:uiPriority w:val="9"/>
    <w:unhideWhenUsed/>
    <w:qFormat/>
    <w:pPr>
      <w:keepLines/>
      <w:keepNext/>
      <w:spacing w:before="320" w:after="200"/>
      <w:outlineLvl w:val="2"/>
    </w:pPr>
    <w:rPr>
      <w:rFonts w:ascii="Arial" w:hAnsi="Arial" w:eastAsia="Arial" w:cs="Arial"/>
      <w:sz w:val="30"/>
      <w:szCs w:val="30"/>
    </w:rPr>
  </w:style>
  <w:style w:type="character" w:styleId="18">
    <w:name w:val="Heading 3 Char"/>
    <w:basedOn w:val="11"/>
    <w:link w:val="17"/>
    <w:uiPriority w:val="9"/>
    <w:rPr>
      <w:rFonts w:ascii="Arial" w:hAnsi="Arial" w:eastAsia="Arial" w:cs="Arial"/>
      <w:sz w:val="30"/>
      <w:szCs w:val="30"/>
    </w:rPr>
  </w:style>
  <w:style w:type="paragraph" w:styleId="19">
    <w:name w:val="Heading 4"/>
    <w:basedOn w:val="1128"/>
    <w:next w:val="1128"/>
    <w:link w:val="20"/>
    <w:uiPriority w:val="9"/>
    <w:unhideWhenUsed/>
    <w:qFormat/>
    <w:pPr>
      <w:keepLines/>
      <w:keepNext/>
      <w:spacing w:before="320" w:after="200"/>
      <w:outlineLvl w:val="3"/>
    </w:pPr>
    <w:rPr>
      <w:rFonts w:ascii="Arial" w:hAnsi="Arial" w:eastAsia="Arial" w:cs="Arial"/>
      <w:b/>
      <w:bCs/>
      <w:sz w:val="26"/>
      <w:szCs w:val="26"/>
    </w:rPr>
  </w:style>
  <w:style w:type="character" w:styleId="20">
    <w:name w:val="Heading 4 Char"/>
    <w:basedOn w:val="11"/>
    <w:link w:val="19"/>
    <w:uiPriority w:val="9"/>
    <w:rPr>
      <w:rFonts w:ascii="Arial" w:hAnsi="Arial" w:eastAsia="Arial" w:cs="Arial"/>
      <w:b/>
      <w:bCs/>
      <w:sz w:val="26"/>
      <w:szCs w:val="26"/>
    </w:rPr>
  </w:style>
  <w:style w:type="paragraph" w:styleId="21">
    <w:name w:val="Heading 5"/>
    <w:basedOn w:val="1128"/>
    <w:next w:val="1128"/>
    <w:link w:val="22"/>
    <w:uiPriority w:val="9"/>
    <w:unhideWhenUsed/>
    <w:qFormat/>
    <w:pPr>
      <w:keepLines/>
      <w:keepNext/>
      <w:spacing w:before="320" w:after="200"/>
      <w:outlineLvl w:val="4"/>
    </w:pPr>
    <w:rPr>
      <w:rFonts w:ascii="Arial" w:hAnsi="Arial" w:eastAsia="Arial" w:cs="Arial"/>
      <w:b/>
      <w:bCs/>
      <w:sz w:val="24"/>
      <w:szCs w:val="24"/>
    </w:rPr>
  </w:style>
  <w:style w:type="character" w:styleId="22">
    <w:name w:val="Heading 5 Char"/>
    <w:basedOn w:val="11"/>
    <w:link w:val="21"/>
    <w:uiPriority w:val="9"/>
    <w:rPr>
      <w:rFonts w:ascii="Arial" w:hAnsi="Arial" w:eastAsia="Arial" w:cs="Arial"/>
      <w:b/>
      <w:bCs/>
      <w:sz w:val="24"/>
      <w:szCs w:val="24"/>
    </w:rPr>
  </w:style>
  <w:style w:type="paragraph" w:styleId="23">
    <w:name w:val="Heading 6"/>
    <w:basedOn w:val="1128"/>
    <w:next w:val="1128"/>
    <w:link w:val="24"/>
    <w:uiPriority w:val="9"/>
    <w:unhideWhenUsed/>
    <w:qFormat/>
    <w:pPr>
      <w:keepLines/>
      <w:keepNext/>
      <w:spacing w:before="320" w:after="200"/>
      <w:outlineLvl w:val="5"/>
    </w:pPr>
    <w:rPr>
      <w:rFonts w:ascii="Arial" w:hAnsi="Arial" w:eastAsia="Arial" w:cs="Arial"/>
      <w:b/>
      <w:bCs/>
      <w:sz w:val="22"/>
      <w:szCs w:val="22"/>
    </w:rPr>
  </w:style>
  <w:style w:type="character" w:styleId="24">
    <w:name w:val="Heading 6 Char"/>
    <w:basedOn w:val="11"/>
    <w:link w:val="23"/>
    <w:uiPriority w:val="9"/>
    <w:rPr>
      <w:rFonts w:ascii="Arial" w:hAnsi="Arial" w:eastAsia="Arial" w:cs="Arial"/>
      <w:b/>
      <w:bCs/>
      <w:sz w:val="22"/>
      <w:szCs w:val="22"/>
    </w:rPr>
  </w:style>
  <w:style w:type="paragraph" w:styleId="25">
    <w:name w:val="Heading 7"/>
    <w:basedOn w:val="1128"/>
    <w:next w:val="1128"/>
    <w:link w:val="26"/>
    <w:uiPriority w:val="9"/>
    <w:unhideWhenUsed/>
    <w:qFormat/>
    <w:pPr>
      <w:keepLines/>
      <w:keepNext/>
      <w:spacing w:before="320" w:after="200"/>
      <w:outlineLvl w:val="6"/>
    </w:pPr>
    <w:rPr>
      <w:rFonts w:ascii="Arial" w:hAnsi="Arial" w:eastAsia="Arial" w:cs="Arial"/>
      <w:b/>
      <w:bCs/>
      <w:i/>
      <w:iCs/>
      <w:sz w:val="22"/>
      <w:szCs w:val="22"/>
    </w:rPr>
  </w:style>
  <w:style w:type="character" w:styleId="26">
    <w:name w:val="Heading 7 Char"/>
    <w:basedOn w:val="11"/>
    <w:link w:val="25"/>
    <w:uiPriority w:val="9"/>
    <w:rPr>
      <w:rFonts w:ascii="Arial" w:hAnsi="Arial" w:eastAsia="Arial" w:cs="Arial"/>
      <w:b/>
      <w:bCs/>
      <w:i/>
      <w:iCs/>
      <w:sz w:val="22"/>
      <w:szCs w:val="22"/>
    </w:rPr>
  </w:style>
  <w:style w:type="paragraph" w:styleId="27">
    <w:name w:val="Heading 8"/>
    <w:basedOn w:val="1128"/>
    <w:next w:val="1128"/>
    <w:link w:val="28"/>
    <w:uiPriority w:val="9"/>
    <w:unhideWhenUsed/>
    <w:qFormat/>
    <w:pPr>
      <w:keepLines/>
      <w:keepNext/>
      <w:spacing w:before="320" w:after="200"/>
      <w:outlineLvl w:val="7"/>
    </w:pPr>
    <w:rPr>
      <w:rFonts w:ascii="Arial" w:hAnsi="Arial" w:eastAsia="Arial" w:cs="Arial"/>
      <w:i/>
      <w:iCs/>
      <w:sz w:val="22"/>
      <w:szCs w:val="22"/>
    </w:rPr>
  </w:style>
  <w:style w:type="character" w:styleId="28">
    <w:name w:val="Heading 8 Char"/>
    <w:basedOn w:val="11"/>
    <w:link w:val="27"/>
    <w:uiPriority w:val="9"/>
    <w:rPr>
      <w:rFonts w:ascii="Arial" w:hAnsi="Arial" w:eastAsia="Arial" w:cs="Arial"/>
      <w:i/>
      <w:iCs/>
      <w:sz w:val="22"/>
      <w:szCs w:val="22"/>
    </w:rPr>
  </w:style>
  <w:style w:type="paragraph" w:styleId="29">
    <w:name w:val="Heading 9"/>
    <w:basedOn w:val="1128"/>
    <w:next w:val="1128"/>
    <w:link w:val="30"/>
    <w:uiPriority w:val="9"/>
    <w:unhideWhenUsed/>
    <w:qFormat/>
    <w:pPr>
      <w:keepLines/>
      <w:keepNext/>
      <w:spacing w:before="320" w:after="200"/>
      <w:outlineLvl w:val="8"/>
    </w:pPr>
    <w:rPr>
      <w:rFonts w:ascii="Arial" w:hAnsi="Arial" w:eastAsia="Arial" w:cs="Arial"/>
      <w:i/>
      <w:iCs/>
      <w:sz w:val="21"/>
      <w:szCs w:val="21"/>
    </w:rPr>
  </w:style>
  <w:style w:type="character" w:styleId="30">
    <w:name w:val="Heading 9 Char"/>
    <w:basedOn w:val="11"/>
    <w:link w:val="29"/>
    <w:uiPriority w:val="9"/>
    <w:rPr>
      <w:rFonts w:ascii="Arial" w:hAnsi="Arial" w:eastAsia="Arial" w:cs="Arial"/>
      <w:i/>
      <w:iCs/>
      <w:sz w:val="21"/>
      <w:szCs w:val="21"/>
    </w:rPr>
  </w:style>
  <w:style w:type="paragraph" w:styleId="31">
    <w:name w:val="List Paragraph"/>
    <w:basedOn w:val="1128"/>
    <w:uiPriority w:val="34"/>
    <w:qFormat/>
    <w:pPr>
      <w:contextualSpacing/>
      <w:ind w:left="720"/>
    </w:pPr>
  </w:style>
  <w:style w:type="paragraph" w:styleId="33">
    <w:name w:val="No Spacing"/>
    <w:uiPriority w:val="1"/>
    <w:qFormat/>
    <w:pPr>
      <w:spacing w:before="0" w:after="0" w:line="240" w:lineRule="auto"/>
    </w:pPr>
  </w:style>
  <w:style w:type="paragraph" w:styleId="34">
    <w:name w:val="Title"/>
    <w:basedOn w:val="1128"/>
    <w:next w:val="1128"/>
    <w:link w:val="35"/>
    <w:uiPriority w:val="10"/>
    <w:qFormat/>
    <w:pPr>
      <w:contextualSpacing/>
      <w:spacing w:before="300" w:after="200"/>
    </w:pPr>
    <w:rPr>
      <w:sz w:val="48"/>
      <w:szCs w:val="48"/>
    </w:rPr>
  </w:style>
  <w:style w:type="character" w:styleId="35">
    <w:name w:val="Title Char"/>
    <w:basedOn w:val="11"/>
    <w:link w:val="34"/>
    <w:uiPriority w:val="10"/>
    <w:rPr>
      <w:sz w:val="48"/>
      <w:szCs w:val="48"/>
    </w:rPr>
  </w:style>
  <w:style w:type="paragraph" w:styleId="36">
    <w:name w:val="Subtitle"/>
    <w:basedOn w:val="1128"/>
    <w:next w:val="1128"/>
    <w:link w:val="37"/>
    <w:uiPriority w:val="11"/>
    <w:qFormat/>
    <w:pPr>
      <w:spacing w:before="200" w:after="200"/>
    </w:pPr>
    <w:rPr>
      <w:sz w:val="24"/>
      <w:szCs w:val="24"/>
    </w:rPr>
  </w:style>
  <w:style w:type="character" w:styleId="37">
    <w:name w:val="Subtitle Char"/>
    <w:basedOn w:val="11"/>
    <w:link w:val="36"/>
    <w:uiPriority w:val="11"/>
    <w:rPr>
      <w:sz w:val="24"/>
      <w:szCs w:val="24"/>
    </w:rPr>
  </w:style>
  <w:style w:type="paragraph" w:styleId="38">
    <w:name w:val="Quote"/>
    <w:basedOn w:val="1128"/>
    <w:next w:val="1128"/>
    <w:link w:val="39"/>
    <w:uiPriority w:val="29"/>
    <w:qFormat/>
    <w:pPr>
      <w:ind w:left="720" w:right="720"/>
    </w:pPr>
    <w:rPr>
      <w:i/>
    </w:rPr>
  </w:style>
  <w:style w:type="character" w:styleId="39">
    <w:name w:val="Quote Char"/>
    <w:link w:val="38"/>
    <w:uiPriority w:val="29"/>
    <w:rPr>
      <w:i/>
    </w:rPr>
  </w:style>
  <w:style w:type="paragraph" w:styleId="40">
    <w:name w:val="Intense Quote"/>
    <w:basedOn w:val="1128"/>
    <w:next w:val="1128"/>
    <w:link w:val="41"/>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1">
    <w:name w:val="Intense Quote Char"/>
    <w:link w:val="40"/>
    <w:uiPriority w:val="30"/>
    <w:rPr>
      <w:i/>
    </w:rPr>
  </w:style>
  <w:style w:type="paragraph" w:styleId="42">
    <w:name w:val="Header"/>
    <w:basedOn w:val="1128"/>
    <w:link w:val="43"/>
    <w:uiPriority w:val="99"/>
    <w:unhideWhenUsed/>
    <w:pPr>
      <w:spacing w:after="0" w:line="240" w:lineRule="auto"/>
      <w:tabs>
        <w:tab w:val="center" w:pos="7143" w:leader="none"/>
        <w:tab w:val="right" w:pos="14287" w:leader="none"/>
      </w:tabs>
    </w:pPr>
  </w:style>
  <w:style w:type="character" w:styleId="43">
    <w:name w:val="Header Char"/>
    <w:basedOn w:val="11"/>
    <w:link w:val="42"/>
    <w:uiPriority w:val="99"/>
  </w:style>
  <w:style w:type="paragraph" w:styleId="44">
    <w:name w:val="Footer"/>
    <w:basedOn w:val="1128"/>
    <w:link w:val="47"/>
    <w:uiPriority w:val="99"/>
    <w:unhideWhenUsed/>
    <w:pPr>
      <w:spacing w:after="0" w:line="240" w:lineRule="auto"/>
      <w:tabs>
        <w:tab w:val="center" w:pos="7143" w:leader="none"/>
        <w:tab w:val="right" w:pos="14287" w:leader="none"/>
      </w:tabs>
    </w:pPr>
  </w:style>
  <w:style w:type="character" w:styleId="45">
    <w:name w:val="Footer Char"/>
    <w:basedOn w:val="11"/>
    <w:link w:val="44"/>
    <w:uiPriority w:val="99"/>
  </w:style>
  <w:style w:type="paragraph" w:styleId="46">
    <w:name w:val="Caption"/>
    <w:basedOn w:val="1128"/>
    <w:next w:val="1128"/>
    <w:uiPriority w:val="35"/>
    <w:semiHidden/>
    <w:unhideWhenUsed/>
    <w:qFormat/>
    <w:pPr>
      <w:spacing w:line="276" w:lineRule="auto"/>
    </w:pPr>
    <w:rPr>
      <w:b/>
      <w:bCs/>
      <w:color w:val="4f81bd" w:themeColor="accent1"/>
      <w:sz w:val="18"/>
      <w:szCs w:val="18"/>
    </w:rPr>
  </w:style>
  <w:style w:type="character" w:styleId="47">
    <w:name w:val="Caption Char"/>
    <w:basedOn w:val="46"/>
    <w:link w:val="44"/>
    <w:uiPriority w:val="99"/>
  </w:style>
  <w:style w:type="table" w:styleId="48">
    <w:name w:val="Table Grid"/>
    <w:basedOn w:val="32"/>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49">
    <w:name w:val="Table Grid Light"/>
    <w:basedOn w:val="32"/>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50">
    <w:name w:val="Plain Table 1"/>
    <w:basedOn w:val="32"/>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2"/>
    <w:basedOn w:val="3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2">
    <w:name w:val="Plain Table 3"/>
    <w:basedOn w:val="3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3">
    <w:name w:val="Plain Table 4"/>
    <w:basedOn w:val="3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4">
    <w:name w:val="Plain Table 5"/>
    <w:basedOn w:val="3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5">
    <w:name w:val="Grid Table 1 Light"/>
    <w:basedOn w:val="32"/>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6">
    <w:name w:val="Grid Table 1 Light - Accent 1"/>
    <w:basedOn w:val="32"/>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7">
    <w:name w:val="Grid Table 1 Light - Accent 2"/>
    <w:basedOn w:val="3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8">
    <w:name w:val="Grid Table 1 Light - Accent 3"/>
    <w:basedOn w:val="32"/>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9">
    <w:name w:val="Grid Table 1 Light - Accent 4"/>
    <w:basedOn w:val="32"/>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60">
    <w:name w:val="Grid Table 1 Light - Accent 5"/>
    <w:basedOn w:val="32"/>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1">
    <w:name w:val="Grid Table 1 Light - Accent 6"/>
    <w:basedOn w:val="32"/>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2">
    <w:name w:val="Grid Table 2"/>
    <w:basedOn w:val="3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3">
    <w:name w:val="Grid Table 2 - Accent 1"/>
    <w:basedOn w:val="32"/>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4">
    <w:name w:val="Grid Table 2 - Accent 2"/>
    <w:basedOn w:val="3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5">
    <w:name w:val="Grid Table 2 - Accent 3"/>
    <w:basedOn w:val="32"/>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6">
    <w:name w:val="Grid Table 2 - Accent 4"/>
    <w:basedOn w:val="32"/>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7">
    <w:name w:val="Grid Table 2 - Accent 5"/>
    <w:basedOn w:val="32"/>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8">
    <w:name w:val="Grid Table 2 - Accent 6"/>
    <w:basedOn w:val="32"/>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9">
    <w:name w:val="Grid Table 3"/>
    <w:basedOn w:val="3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1"/>
    <w:basedOn w:val="32"/>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2"/>
    <w:basedOn w:val="3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3"/>
    <w:basedOn w:val="32"/>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4"/>
    <w:basedOn w:val="32"/>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5"/>
    <w:basedOn w:val="32"/>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3 - Accent 6"/>
    <w:basedOn w:val="32"/>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6">
    <w:name w:val="Grid Table 4"/>
    <w:basedOn w:val="32"/>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7">
    <w:name w:val="Grid Table 4 - Accent 1"/>
    <w:basedOn w:val="32"/>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8">
    <w:name w:val="Grid Table 4 - Accent 2"/>
    <w:basedOn w:val="3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9">
    <w:name w:val="Grid Table 4 - Accent 3"/>
    <w:basedOn w:val="32"/>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0">
    <w:name w:val="Grid Table 4 - Accent 4"/>
    <w:basedOn w:val="32"/>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1">
    <w:name w:val="Grid Table 4 - Accent 5"/>
    <w:basedOn w:val="32"/>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2">
    <w:name w:val="Grid Table 4 - Accent 6"/>
    <w:basedOn w:val="32"/>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3">
    <w:name w:val="Grid Table 5 Dark"/>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4">
    <w:name w:val="Grid Table 5 Dark- Accent 1"/>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85">
    <w:name w:val="Grid Table 5 Dark - Accent 2"/>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86">
    <w:name w:val="Grid Table 5 Dark - Accent 3"/>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87">
    <w:name w:val="Grid Table 5 Dark- Accent 4"/>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88">
    <w:name w:val="Grid Table 5 Dark - Accent 5"/>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89">
    <w:name w:val="Grid Table 5 Dark - Accent 6"/>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90">
    <w:name w:val="Grid Table 6 Colorful"/>
    <w:basedOn w:val="32"/>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1">
    <w:name w:val="Grid Table 6 Colorful - Accent 1"/>
    <w:basedOn w:val="32"/>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92">
    <w:name w:val="Grid Table 6 Colorful - Accent 2"/>
    <w:basedOn w:val="3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93">
    <w:name w:val="Grid Table 6 Colorful - Accent 3"/>
    <w:basedOn w:val="32"/>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94">
    <w:name w:val="Grid Table 6 Colorful - Accent 4"/>
    <w:basedOn w:val="32"/>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95">
    <w:name w:val="Grid Table 6 Colorful - Accent 5"/>
    <w:basedOn w:val="32"/>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6">
    <w:name w:val="Grid Table 6 Colorful - Accent 6"/>
    <w:basedOn w:val="32"/>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7">
    <w:name w:val="Grid Table 7 Colorful"/>
    <w:basedOn w:val="32"/>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8">
    <w:name w:val="Grid Table 7 Colorful - Accent 1"/>
    <w:basedOn w:val="32"/>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9">
    <w:name w:val="Grid Table 7 Colorful - Accent 2"/>
    <w:basedOn w:val="3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100">
    <w:name w:val="Grid Table 7 Colorful - Accent 3"/>
    <w:basedOn w:val="32"/>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1">
    <w:name w:val="Grid Table 7 Colorful - Accent 4"/>
    <w:basedOn w:val="32"/>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2">
    <w:name w:val="Grid Table 7 Colorful - Accent 5"/>
    <w:basedOn w:val="32"/>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3">
    <w:name w:val="Grid Table 7 Colorful - Accent 6"/>
    <w:basedOn w:val="32"/>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4">
    <w:name w:val="List Table 1 Light"/>
    <w:basedOn w:val="32"/>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5">
    <w:name w:val="List Table 1 Light - Accent 1"/>
    <w:basedOn w:val="32"/>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6">
    <w:name w:val="List Table 1 Light - Accent 2"/>
    <w:basedOn w:val="3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7">
    <w:name w:val="List Table 1 Light - Accent 3"/>
    <w:basedOn w:val="32"/>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8">
    <w:name w:val="List Table 1 Light - Accent 4"/>
    <w:basedOn w:val="32"/>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9">
    <w:name w:val="List Table 1 Light - Accent 5"/>
    <w:basedOn w:val="32"/>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10">
    <w:name w:val="List Table 1 Light - Accent 6"/>
    <w:basedOn w:val="32"/>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1">
    <w:name w:val="List Table 2"/>
    <w:basedOn w:val="3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2">
    <w:name w:val="List Table 2 - Accent 1"/>
    <w:basedOn w:val="32"/>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3">
    <w:name w:val="List Table 2 - Accent 2"/>
    <w:basedOn w:val="3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4">
    <w:name w:val="List Table 2 - Accent 3"/>
    <w:basedOn w:val="32"/>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5">
    <w:name w:val="List Table 2 - Accent 4"/>
    <w:basedOn w:val="32"/>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6">
    <w:name w:val="List Table 2 - Accent 5"/>
    <w:basedOn w:val="32"/>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7">
    <w:name w:val="List Table 2 - Accent 6"/>
    <w:basedOn w:val="32"/>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8">
    <w:name w:val="List Table 3"/>
    <w:basedOn w:val="3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9">
    <w:name w:val="List Table 3 - Accent 1"/>
    <w:basedOn w:val="32"/>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20">
    <w:name w:val="List Table 3 - Accent 2"/>
    <w:basedOn w:val="3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121">
    <w:name w:val="List Table 3 - Accent 3"/>
    <w:basedOn w:val="32"/>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122">
    <w:name w:val="List Table 3 - Accent 4"/>
    <w:basedOn w:val="32"/>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123">
    <w:name w:val="List Table 3 - Accent 5"/>
    <w:basedOn w:val="32"/>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124">
    <w:name w:val="List Table 3 - Accent 6"/>
    <w:basedOn w:val="32"/>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125">
    <w:name w:val="List Table 4"/>
    <w:basedOn w:val="3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6">
    <w:name w:val="List Table 4 - Accent 1"/>
    <w:basedOn w:val="32"/>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27">
    <w:name w:val="List Table 4 - Accent 2"/>
    <w:basedOn w:val="3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128">
    <w:name w:val="List Table 4 - Accent 3"/>
    <w:basedOn w:val="32"/>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129">
    <w:name w:val="List Table 4 - Accent 4"/>
    <w:basedOn w:val="32"/>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130">
    <w:name w:val="List Table 4 - Accent 5"/>
    <w:basedOn w:val="32"/>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131">
    <w:name w:val="List Table 4 - Accent 6"/>
    <w:basedOn w:val="32"/>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132">
    <w:name w:val="List Table 5 Dark"/>
    <w:basedOn w:val="32"/>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1"/>
    <w:basedOn w:val="32"/>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2"/>
    <w:basedOn w:val="3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3"/>
    <w:basedOn w:val="32"/>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4"/>
    <w:basedOn w:val="32"/>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5"/>
    <w:basedOn w:val="32"/>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5 Dark - Accent 6"/>
    <w:basedOn w:val="32"/>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9">
    <w:name w:val="List Table 6 Colorful"/>
    <w:basedOn w:val="32"/>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40">
    <w:name w:val="List Table 6 Colorful - Accent 1"/>
    <w:basedOn w:val="32"/>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141">
    <w:name w:val="List Table 6 Colorful - Accent 2"/>
    <w:basedOn w:val="3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142">
    <w:name w:val="List Table 6 Colorful - Accent 3"/>
    <w:basedOn w:val="32"/>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143">
    <w:name w:val="List Table 6 Colorful - Accent 4"/>
    <w:basedOn w:val="32"/>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144">
    <w:name w:val="List Table 6 Colorful - Accent 5"/>
    <w:basedOn w:val="32"/>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145">
    <w:name w:val="List Table 6 Colorful - Accent 6"/>
    <w:basedOn w:val="32"/>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146">
    <w:name w:val="List Table 7 Colorful"/>
    <w:basedOn w:val="32"/>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7">
    <w:name w:val="List Table 7 Colorful - Accent 1"/>
    <w:basedOn w:val="32"/>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a4b71" w:themeColor="accent1" w:themeShade="95"/>
        <w:sz w:val="22"/>
      </w:rPr>
    </w:tblStylePr>
  </w:style>
  <w:style w:type="table" w:styleId="148">
    <w:name w:val="List Table 7 Colorful - Accent 2"/>
    <w:basedOn w:val="3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9c3a37" w:themeColor="accent2" w:themeTint="97" w:themeShade="95"/>
        <w:sz w:val="22"/>
      </w:rPr>
    </w:tblStylePr>
  </w:style>
  <w:style w:type="table" w:styleId="149">
    <w:name w:val="List Table 7 Colorful - Accent 3"/>
    <w:basedOn w:val="32"/>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c983f" w:themeColor="accent3" w:themeTint="98" w:themeShade="95"/>
        <w:sz w:val="22"/>
      </w:rPr>
    </w:tblStylePr>
  </w:style>
  <w:style w:type="table" w:styleId="150">
    <w:name w:val="List Table 7 Colorful - Accent 4"/>
    <w:basedOn w:val="32"/>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664f82" w:themeColor="accent4" w:themeTint="9A" w:themeShade="95"/>
        <w:sz w:val="22"/>
      </w:rPr>
    </w:tblStylePr>
  </w:style>
  <w:style w:type="table" w:styleId="151">
    <w:name w:val="List Table 7 Colorful - Accent 5"/>
    <w:basedOn w:val="32"/>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8aa0" w:themeColor="accent5" w:themeTint="9A" w:themeShade="95"/>
        <w:sz w:val="22"/>
      </w:rPr>
    </w:tblStylePr>
  </w:style>
  <w:style w:type="table" w:styleId="152">
    <w:name w:val="List Table 7 Colorful - Accent 6"/>
    <w:basedOn w:val="32"/>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d9680c" w:themeColor="accent6" w:themeTint="98" w:themeShade="95"/>
        <w:sz w:val="22"/>
      </w:rPr>
    </w:tblStylePr>
  </w:style>
  <w:style w:type="table" w:styleId="153">
    <w:name w:val="Lined - Accent"/>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4">
    <w:name w:val="Lined - Accent 1"/>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55">
    <w:name w:val="Lined - Accent 2"/>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56">
    <w:name w:val="Lined - Accent 3"/>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57">
    <w:name w:val="Lined - Accent 4"/>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58">
    <w:name w:val="Lined - Accent 5"/>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59">
    <w:name w:val="Lined - Accent 6"/>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60">
    <w:name w:val="Bordered &amp; Lined - Accent"/>
    <w:basedOn w:val="32"/>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1">
    <w:name w:val="Bordered &amp; Lined - Accent 1"/>
    <w:basedOn w:val="32"/>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62">
    <w:name w:val="Bordered &amp; Lined - Accent 2"/>
    <w:basedOn w:val="3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63">
    <w:name w:val="Bordered &amp; Lined - Accent 3"/>
    <w:basedOn w:val="32"/>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64">
    <w:name w:val="Bordered &amp; Lined - Accent 4"/>
    <w:basedOn w:val="32"/>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65">
    <w:name w:val="Bordered &amp; Lined - Accent 5"/>
    <w:basedOn w:val="32"/>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66">
    <w:name w:val="Bordered &amp; Lined - Accent 6"/>
    <w:basedOn w:val="32"/>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67">
    <w:name w:val="Bordered"/>
    <w:basedOn w:val="32"/>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8">
    <w:name w:val="Bordered - Accent 1"/>
    <w:basedOn w:val="32"/>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9">
    <w:name w:val="Bordered - Accent 2"/>
    <w:basedOn w:val="3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70">
    <w:name w:val="Bordered - Accent 3"/>
    <w:basedOn w:val="32"/>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1">
    <w:name w:val="Bordered - Accent 4"/>
    <w:basedOn w:val="32"/>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2">
    <w:name w:val="Bordered - Accent 5"/>
    <w:basedOn w:val="32"/>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3">
    <w:name w:val="Bordered - Accent 6"/>
    <w:basedOn w:val="32"/>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74">
    <w:name w:val="Hyperlink"/>
    <w:uiPriority w:val="99"/>
    <w:unhideWhenUsed/>
    <w:rPr>
      <w:color w:val="0000ff" w:themeColor="hyperlink"/>
      <w:u w:val="single"/>
    </w:rPr>
  </w:style>
  <w:style w:type="paragraph" w:styleId="175">
    <w:name w:val="footnote text"/>
    <w:basedOn w:val="1128"/>
    <w:link w:val="176"/>
    <w:uiPriority w:val="99"/>
    <w:semiHidden/>
    <w:unhideWhenUsed/>
    <w:pPr>
      <w:spacing w:after="40" w:line="240" w:lineRule="auto"/>
    </w:pPr>
    <w:rPr>
      <w:sz w:val="18"/>
    </w:rPr>
  </w:style>
  <w:style w:type="character" w:styleId="176">
    <w:name w:val="Footnote Text Char"/>
    <w:link w:val="175"/>
    <w:uiPriority w:val="99"/>
    <w:rPr>
      <w:sz w:val="18"/>
    </w:rPr>
  </w:style>
  <w:style w:type="character" w:styleId="177">
    <w:name w:val="footnote reference"/>
    <w:basedOn w:val="11"/>
    <w:uiPriority w:val="99"/>
    <w:unhideWhenUsed/>
    <w:rPr>
      <w:vertAlign w:val="superscript"/>
    </w:rPr>
  </w:style>
  <w:style w:type="paragraph" w:styleId="178">
    <w:name w:val="endnote text"/>
    <w:basedOn w:val="1128"/>
    <w:link w:val="179"/>
    <w:uiPriority w:val="99"/>
    <w:semiHidden/>
    <w:unhideWhenUsed/>
    <w:pPr>
      <w:spacing w:after="0" w:line="240" w:lineRule="auto"/>
    </w:pPr>
    <w:rPr>
      <w:sz w:val="20"/>
    </w:rPr>
  </w:style>
  <w:style w:type="character" w:styleId="179">
    <w:name w:val="Endnote Text Char"/>
    <w:link w:val="178"/>
    <w:uiPriority w:val="99"/>
    <w:rPr>
      <w:sz w:val="20"/>
    </w:rPr>
  </w:style>
  <w:style w:type="character" w:styleId="180">
    <w:name w:val="endnote reference"/>
    <w:basedOn w:val="11"/>
    <w:uiPriority w:val="99"/>
    <w:semiHidden/>
    <w:unhideWhenUsed/>
    <w:rPr>
      <w:vertAlign w:val="superscript"/>
    </w:rPr>
  </w:style>
  <w:style w:type="paragraph" w:styleId="181">
    <w:name w:val="toc 1"/>
    <w:basedOn w:val="1128"/>
    <w:next w:val="1128"/>
    <w:uiPriority w:val="39"/>
    <w:unhideWhenUsed/>
    <w:pPr>
      <w:ind w:left="0" w:right="0" w:firstLine="0"/>
      <w:spacing w:after="57"/>
    </w:pPr>
  </w:style>
  <w:style w:type="paragraph" w:styleId="182">
    <w:name w:val="toc 2"/>
    <w:basedOn w:val="1128"/>
    <w:next w:val="1128"/>
    <w:uiPriority w:val="39"/>
    <w:unhideWhenUsed/>
    <w:pPr>
      <w:ind w:left="283" w:right="0" w:firstLine="0"/>
      <w:spacing w:after="57"/>
    </w:pPr>
  </w:style>
  <w:style w:type="paragraph" w:styleId="183">
    <w:name w:val="toc 3"/>
    <w:basedOn w:val="1128"/>
    <w:next w:val="1128"/>
    <w:uiPriority w:val="39"/>
    <w:unhideWhenUsed/>
    <w:pPr>
      <w:ind w:left="567" w:right="0" w:firstLine="0"/>
      <w:spacing w:after="57"/>
    </w:pPr>
  </w:style>
  <w:style w:type="paragraph" w:styleId="184">
    <w:name w:val="toc 4"/>
    <w:basedOn w:val="1128"/>
    <w:next w:val="1128"/>
    <w:uiPriority w:val="39"/>
    <w:unhideWhenUsed/>
    <w:pPr>
      <w:ind w:left="850" w:right="0" w:firstLine="0"/>
      <w:spacing w:after="57"/>
    </w:pPr>
  </w:style>
  <w:style w:type="paragraph" w:styleId="185">
    <w:name w:val="toc 5"/>
    <w:basedOn w:val="1128"/>
    <w:next w:val="1128"/>
    <w:uiPriority w:val="39"/>
    <w:unhideWhenUsed/>
    <w:pPr>
      <w:ind w:left="1134" w:right="0" w:firstLine="0"/>
      <w:spacing w:after="57"/>
    </w:pPr>
  </w:style>
  <w:style w:type="paragraph" w:styleId="186">
    <w:name w:val="toc 6"/>
    <w:basedOn w:val="1128"/>
    <w:next w:val="1128"/>
    <w:uiPriority w:val="39"/>
    <w:unhideWhenUsed/>
    <w:pPr>
      <w:ind w:left="1417" w:right="0" w:firstLine="0"/>
      <w:spacing w:after="57"/>
    </w:pPr>
  </w:style>
  <w:style w:type="paragraph" w:styleId="187">
    <w:name w:val="toc 7"/>
    <w:basedOn w:val="1128"/>
    <w:next w:val="1128"/>
    <w:uiPriority w:val="39"/>
    <w:unhideWhenUsed/>
    <w:pPr>
      <w:ind w:left="1701" w:right="0" w:firstLine="0"/>
      <w:spacing w:after="57"/>
    </w:pPr>
  </w:style>
  <w:style w:type="paragraph" w:styleId="188">
    <w:name w:val="toc 8"/>
    <w:basedOn w:val="1128"/>
    <w:next w:val="1128"/>
    <w:uiPriority w:val="39"/>
    <w:unhideWhenUsed/>
    <w:pPr>
      <w:ind w:left="1984" w:right="0" w:firstLine="0"/>
      <w:spacing w:after="57"/>
    </w:pPr>
  </w:style>
  <w:style w:type="paragraph" w:styleId="189">
    <w:name w:val="toc 9"/>
    <w:basedOn w:val="1128"/>
    <w:next w:val="1128"/>
    <w:uiPriority w:val="39"/>
    <w:unhideWhenUsed/>
    <w:pPr>
      <w:ind w:left="2268" w:right="0" w:firstLine="0"/>
      <w:spacing w:after="57"/>
    </w:pPr>
  </w:style>
  <w:style w:type="paragraph" w:styleId="190">
    <w:name w:val="TOC Heading"/>
    <w:uiPriority w:val="39"/>
    <w:unhideWhenUsed/>
  </w:style>
  <w:style w:type="paragraph" w:styleId="191">
    <w:name w:val="table of figures"/>
    <w:basedOn w:val="1128"/>
    <w:next w:val="1128"/>
    <w:uiPriority w:val="99"/>
    <w:unhideWhenUsed/>
    <w:pPr>
      <w:spacing w:after="0" w:afterAutospacing="0"/>
    </w:pPr>
  </w:style>
  <w:style w:type="paragraph" w:styleId="1128" w:default="1">
    <w:name w:val="Normal"/>
    <w:next w:val="1128"/>
    <w:link w:val="1128"/>
    <w:qFormat/>
    <w:rPr>
      <w:sz w:val="24"/>
      <w:szCs w:val="24"/>
      <w:lang w:val="ru-RU" w:eastAsia="ru-RU" w:bidi="ar-SA"/>
    </w:rPr>
  </w:style>
  <w:style w:type="paragraph" w:styleId="1129">
    <w:name w:val="Заголовок 1"/>
    <w:basedOn w:val="1128"/>
    <w:next w:val="1128"/>
    <w:link w:val="1128"/>
    <w:qFormat/>
    <w:pPr>
      <w:ind w:firstLine="709"/>
      <w:jc w:val="both"/>
      <w:keepNext/>
      <w:spacing w:before="240" w:after="60"/>
      <w:outlineLvl w:val="0"/>
    </w:pPr>
    <w:rPr>
      <w:b/>
      <w:bCs/>
      <w:sz w:val="32"/>
      <w:szCs w:val="32"/>
    </w:rPr>
  </w:style>
  <w:style w:type="paragraph" w:styleId="1130">
    <w:name w:val="Заголовок 2"/>
    <w:basedOn w:val="1128"/>
    <w:next w:val="1128"/>
    <w:link w:val="1128"/>
    <w:qFormat/>
    <w:pPr>
      <w:ind w:firstLine="709"/>
      <w:jc w:val="both"/>
      <w:keepNext/>
      <w:spacing w:before="240" w:after="60"/>
      <w:outlineLvl w:val="1"/>
    </w:pPr>
    <w:rPr>
      <w:b/>
      <w:bCs/>
      <w:i/>
      <w:iCs/>
    </w:rPr>
  </w:style>
  <w:style w:type="paragraph" w:styleId="1131">
    <w:name w:val="Заголовок 3"/>
    <w:basedOn w:val="1128"/>
    <w:next w:val="1128"/>
    <w:link w:val="1128"/>
    <w:qFormat/>
    <w:pPr>
      <w:ind w:firstLine="709"/>
      <w:jc w:val="both"/>
      <w:keepNext/>
      <w:spacing w:before="240" w:after="60"/>
      <w:outlineLvl w:val="2"/>
    </w:pPr>
    <w:rPr>
      <w:b/>
      <w:bCs/>
      <w:sz w:val="28"/>
      <w:szCs w:val="28"/>
    </w:rPr>
  </w:style>
  <w:style w:type="paragraph" w:styleId="1132">
    <w:name w:val="Заголовок 4"/>
    <w:basedOn w:val="1128"/>
    <w:next w:val="1128"/>
    <w:link w:val="1128"/>
    <w:qFormat/>
    <w:pPr>
      <w:ind w:firstLine="709"/>
      <w:jc w:val="both"/>
      <w:keepNext/>
      <w:spacing w:before="240" w:after="60"/>
      <w:outlineLvl w:val="3"/>
    </w:pPr>
    <w:rPr>
      <w:b/>
      <w:bCs/>
    </w:rPr>
  </w:style>
  <w:style w:type="paragraph" w:styleId="1133">
    <w:name w:val="Заголовок 5"/>
    <w:basedOn w:val="1128"/>
    <w:next w:val="1128"/>
    <w:link w:val="1128"/>
    <w:qFormat/>
    <w:pPr>
      <w:keepNext/>
      <w:outlineLvl w:val="4"/>
    </w:pPr>
    <w:rPr>
      <w:b/>
      <w:bCs/>
      <w:sz w:val="28"/>
      <w:szCs w:val="28"/>
    </w:rPr>
  </w:style>
  <w:style w:type="paragraph" w:styleId="1134">
    <w:name w:val="Заголовок 6"/>
    <w:basedOn w:val="1128"/>
    <w:next w:val="1128"/>
    <w:link w:val="1128"/>
    <w:qFormat/>
    <w:pPr>
      <w:jc w:val="center"/>
      <w:keepNext/>
      <w:outlineLvl w:val="5"/>
    </w:pPr>
    <w:rPr>
      <w:b/>
      <w:bCs/>
    </w:rPr>
  </w:style>
  <w:style w:type="paragraph" w:styleId="1135">
    <w:name w:val="Заголовок 7"/>
    <w:basedOn w:val="1128"/>
    <w:next w:val="1128"/>
    <w:link w:val="1128"/>
    <w:qFormat/>
    <w:pPr>
      <w:jc w:val="center"/>
      <w:keepNext/>
      <w:outlineLvl w:val="6"/>
    </w:pPr>
    <w:rPr>
      <w:b/>
      <w:bCs/>
      <w:sz w:val="32"/>
      <w:szCs w:val="32"/>
    </w:rPr>
  </w:style>
  <w:style w:type="paragraph" w:styleId="1136">
    <w:name w:val="Заголовок 8"/>
    <w:basedOn w:val="1128"/>
    <w:next w:val="1128"/>
    <w:link w:val="1128"/>
    <w:qFormat/>
    <w:pPr>
      <w:keepNext/>
      <w:outlineLvl w:val="7"/>
    </w:pPr>
    <w:rPr>
      <w:b/>
      <w:bCs/>
    </w:rPr>
  </w:style>
  <w:style w:type="paragraph" w:styleId="1137">
    <w:name w:val="Заголовок 9"/>
    <w:basedOn w:val="1128"/>
    <w:next w:val="1128"/>
    <w:link w:val="1128"/>
    <w:qFormat/>
    <w:pPr>
      <w:keepNext/>
      <w:outlineLvl w:val="8"/>
    </w:pPr>
    <w:rPr>
      <w:b/>
      <w:bCs/>
      <w:sz w:val="20"/>
      <w:szCs w:val="20"/>
    </w:rPr>
  </w:style>
  <w:style w:type="character" w:styleId="1138">
    <w:name w:val="Основной шрифт абзаца"/>
    <w:next w:val="1138"/>
    <w:link w:val="1128"/>
    <w:semiHidden/>
  </w:style>
  <w:style w:type="table" w:styleId="1139">
    <w:name w:val="Обычная таблица"/>
    <w:next w:val="1139"/>
    <w:link w:val="1128"/>
    <w:semiHidden/>
    <w:tblPr/>
  </w:style>
  <w:style w:type="numbering" w:styleId="1140">
    <w:name w:val="Нет списка"/>
    <w:next w:val="1140"/>
    <w:link w:val="1128"/>
    <w:semiHidden/>
  </w:style>
  <w:style w:type="paragraph" w:styleId="1141">
    <w:name w:val="Основной текст с отступом,Основной текст с отступом Знак1,Основной текст с отступом Знак Знак,Основной текст с отступом Знак1 Знак1 Знак,Основной текст с отступом Знак Знак Знак1 Знак,Основной текст с отступом Знак1 Знак1 Знак Знак Знак,Основной текст 1"/>
    <w:basedOn w:val="1128"/>
    <w:next w:val="1141"/>
    <w:link w:val="1163"/>
    <w:pPr>
      <w:jc w:val="both"/>
    </w:pPr>
    <w:rPr>
      <w:b/>
      <w:bCs/>
    </w:rPr>
  </w:style>
  <w:style w:type="paragraph" w:styleId="1142">
    <w:name w:val="Название"/>
    <w:basedOn w:val="1128"/>
    <w:next w:val="1142"/>
    <w:link w:val="1128"/>
    <w:qFormat/>
    <w:pPr>
      <w:jc w:val="center"/>
    </w:pPr>
    <w:rPr>
      <w:b/>
      <w:bCs/>
      <w:sz w:val="28"/>
      <w:szCs w:val="28"/>
    </w:rPr>
  </w:style>
  <w:style w:type="paragraph" w:styleId="1143">
    <w:name w:val="Основной текст,Основной текст_отчет,bt"/>
    <w:basedOn w:val="1128"/>
    <w:next w:val="1143"/>
    <w:link w:val="1128"/>
    <w:rPr>
      <w:b/>
      <w:bCs/>
    </w:rPr>
  </w:style>
  <w:style w:type="paragraph" w:styleId="1144">
    <w:name w:val="Основной текст с отступом 2"/>
    <w:basedOn w:val="1128"/>
    <w:next w:val="1144"/>
    <w:link w:val="1169"/>
    <w:pPr>
      <w:ind w:firstLine="708"/>
      <w:jc w:val="both"/>
    </w:pPr>
    <w:rPr>
      <w:sz w:val="22"/>
      <w:szCs w:val="22"/>
      <w:lang w:val="en-US" w:eastAsia="en-US"/>
    </w:rPr>
  </w:style>
  <w:style w:type="paragraph" w:styleId="1145">
    <w:name w:val="Основной текст с отступом 3"/>
    <w:basedOn w:val="1128"/>
    <w:next w:val="1145"/>
    <w:link w:val="1128"/>
    <w:pPr>
      <w:ind w:firstLine="708"/>
      <w:jc w:val="both"/>
    </w:pPr>
  </w:style>
  <w:style w:type="paragraph" w:styleId="1146">
    <w:name w:val="Основной текст 3"/>
    <w:basedOn w:val="1128"/>
    <w:next w:val="1146"/>
    <w:link w:val="1128"/>
    <w:pPr>
      <w:jc w:val="both"/>
    </w:pPr>
  </w:style>
  <w:style w:type="paragraph" w:styleId="1147">
    <w:name w:val="Нижний колонтитул"/>
    <w:basedOn w:val="1128"/>
    <w:next w:val="1147"/>
    <w:link w:val="1128"/>
    <w:pPr>
      <w:tabs>
        <w:tab w:val="center" w:pos="4677" w:leader="none"/>
        <w:tab w:val="right" w:pos="9355" w:leader="none"/>
      </w:tabs>
    </w:pPr>
  </w:style>
  <w:style w:type="character" w:styleId="1148">
    <w:name w:val="Номер страницы"/>
    <w:next w:val="1148"/>
    <w:link w:val="1128"/>
    <w:rPr>
      <w:rFonts w:ascii="Times New Roman" w:hAnsi="Times New Roman" w:cs="Times New Roman"/>
    </w:rPr>
  </w:style>
  <w:style w:type="paragraph" w:styleId="1149">
    <w:name w:val="Верхний колонтитул,ВерхКолонтитул,Linie,ree.subs,Even,Верхний колонтитул Знак Знак1,Верхний колонтитул Знак Знак Знак,Знак5 Знак Знак Знак,Знак5 Знак Знак1,Верхний колонтитул Знак1 Знак,Верхний колонтитул Знак Знак,Знак5 Знак Знак"/>
    <w:basedOn w:val="1128"/>
    <w:next w:val="1149"/>
    <w:link w:val="1168"/>
    <w:uiPriority w:val="99"/>
    <w:pPr>
      <w:tabs>
        <w:tab w:val="center" w:pos="4677" w:leader="none"/>
        <w:tab w:val="right" w:pos="9355" w:leader="none"/>
      </w:tabs>
    </w:pPr>
    <w:rPr>
      <w:lang w:val="en-US" w:eastAsia="en-US"/>
    </w:rPr>
  </w:style>
  <w:style w:type="paragraph" w:styleId="1150">
    <w:name w:val="Цитата"/>
    <w:basedOn w:val="1128"/>
    <w:next w:val="1150"/>
    <w:link w:val="1128"/>
    <w:pPr>
      <w:ind w:left="1440" w:right="201" w:hanging="720"/>
      <w:jc w:val="both"/>
    </w:pPr>
    <w:rPr>
      <w:i/>
      <w:iCs/>
      <w:sz w:val="20"/>
      <w:szCs w:val="20"/>
    </w:rPr>
  </w:style>
  <w:style w:type="paragraph" w:styleId="1151">
    <w:name w:val="Текст сноски,Текст сноски Знак1,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Знак11,Зна,З,Знак"/>
    <w:basedOn w:val="1128"/>
    <w:next w:val="1151"/>
    <w:link w:val="1164"/>
    <w:uiPriority w:val="99"/>
    <w:qFormat/>
    <w:rPr>
      <w:sz w:val="20"/>
      <w:szCs w:val="20"/>
    </w:rPr>
  </w:style>
  <w:style w:type="paragraph" w:styleId="1152">
    <w:name w:val="Нормальный"/>
    <w:next w:val="1152"/>
    <w:link w:val="1128"/>
    <w:rPr>
      <w:rFonts w:ascii="TimesET" w:hAnsi="TimesET"/>
      <w:sz w:val="24"/>
      <w:szCs w:val="24"/>
      <w:lang w:val="ru-RU" w:eastAsia="ru-RU" w:bidi="ar-SA"/>
    </w:rPr>
  </w:style>
  <w:style w:type="paragraph" w:styleId="1153">
    <w:name w:val="Body Text Indent"/>
    <w:basedOn w:val="1128"/>
    <w:next w:val="1153"/>
    <w:link w:val="1128"/>
    <w:pPr>
      <w:ind w:left="283"/>
      <w:spacing w:after="120"/>
    </w:pPr>
  </w:style>
  <w:style w:type="paragraph" w:styleId="1154">
    <w:name w:val="Основной текст 2"/>
    <w:basedOn w:val="1128"/>
    <w:next w:val="1154"/>
    <w:link w:val="1128"/>
    <w:rPr>
      <w:b/>
      <w:bCs/>
      <w:sz w:val="20"/>
      <w:szCs w:val="22"/>
    </w:rPr>
  </w:style>
  <w:style w:type="character" w:styleId="1155">
    <w:name w:val="Без интервала Знак"/>
    <w:next w:val="1155"/>
    <w:link w:val="1156"/>
    <w:rPr>
      <w:rFonts w:ascii="Calibri" w:hAnsi="Calibri"/>
      <w:sz w:val="22"/>
      <w:szCs w:val="22"/>
      <w:lang w:val="ru-RU" w:eastAsia="en-US" w:bidi="ar-SA"/>
    </w:rPr>
  </w:style>
  <w:style w:type="paragraph" w:styleId="1156">
    <w:name w:val="Без интервала"/>
    <w:next w:val="1156"/>
    <w:link w:val="1155"/>
    <w:qFormat/>
    <w:rPr>
      <w:rFonts w:ascii="Calibri" w:hAnsi="Calibri"/>
      <w:sz w:val="22"/>
      <w:szCs w:val="22"/>
      <w:lang w:val="ru-RU" w:eastAsia="en-US" w:bidi="ar-SA"/>
    </w:rPr>
  </w:style>
  <w:style w:type="paragraph" w:styleId="1157">
    <w:name w:val="Оглавление 1"/>
    <w:basedOn w:val="1128"/>
    <w:next w:val="1128"/>
    <w:link w:val="1128"/>
    <w:uiPriority w:val="39"/>
    <w:pPr>
      <w:ind w:right="125"/>
      <w:spacing w:line="360" w:lineRule="auto"/>
      <w:tabs>
        <w:tab w:val="right" w:pos="10080" w:leader="dot"/>
      </w:tabs>
    </w:pPr>
    <w:rPr>
      <w:sz w:val="22"/>
      <w:szCs w:val="22"/>
    </w:rPr>
  </w:style>
  <w:style w:type="character" w:styleId="1158">
    <w:name w:val="Гиперссылка"/>
    <w:next w:val="1158"/>
    <w:link w:val="1128"/>
    <w:uiPriority w:val="99"/>
    <w:rPr>
      <w:color w:val="0000ff"/>
      <w:u w:val="single"/>
    </w:rPr>
  </w:style>
  <w:style w:type="paragraph" w:styleId="1159">
    <w:name w:val="Схема документа"/>
    <w:basedOn w:val="1128"/>
    <w:next w:val="1159"/>
    <w:link w:val="1128"/>
    <w:semiHidden/>
    <w:pPr>
      <w:shd w:val="clear" w:color="auto" w:fill="000080"/>
    </w:pPr>
    <w:rPr>
      <w:rFonts w:ascii="Tahoma" w:hAnsi="Tahoma" w:cs="Tahoma"/>
      <w:sz w:val="20"/>
      <w:szCs w:val="20"/>
    </w:rPr>
  </w:style>
  <w:style w:type="paragraph" w:styleId="1160">
    <w:name w:val=" Знак1 Знак Знак Знак"/>
    <w:basedOn w:val="1128"/>
    <w:next w:val="1160"/>
    <w:link w:val="1128"/>
    <w:rPr>
      <w:rFonts w:ascii="Verdana" w:hAnsi="Verdana" w:cs="Verdana"/>
      <w:sz w:val="20"/>
      <w:szCs w:val="20"/>
      <w:lang w:val="en-US" w:eastAsia="en-US"/>
    </w:rPr>
  </w:style>
  <w:style w:type="paragraph" w:styleId="1161">
    <w:name w:val="Default"/>
    <w:next w:val="1161"/>
    <w:link w:val="1128"/>
    <w:rPr>
      <w:color w:val="000000"/>
      <w:sz w:val="24"/>
      <w:szCs w:val="24"/>
      <w:lang w:val="ru-RU" w:eastAsia="ru-RU" w:bidi="ar-SA"/>
    </w:rPr>
  </w:style>
  <w:style w:type="character" w:styleId="1162">
    <w:name w:val="Знак сноски,Знак сноски 1,Знак сноски-FN,сноска,вески,ftref,fr,Used by Word for Help footnote symbols,ООО Знак сноски,СНОСКА,сноска1,Ciae niinee-FN,Referencia nota al pie,Footnote Reference,ХИА_ЗС,сноск,SUPERS,Avg,Table_Footnote_last Знак1"/>
    <w:next w:val="1162"/>
    <w:link w:val="1128"/>
    <w:uiPriority w:val="99"/>
    <w:qFormat/>
    <w:rPr>
      <w:rFonts w:ascii="Times New Roman" w:hAnsi="Times New Roman" w:cs="Times New Roman"/>
      <w:vertAlign w:val="superscript"/>
    </w:rPr>
  </w:style>
  <w:style w:type="character" w:styleId="1163">
    <w:name w:val="Основной текст с отступом Знак,Основной текст с отступом Знак1 Знак,Основной текст с отступом Знак Знак Знак,Основной текст с отступом Знак1 Знак1 Знак Знак,Основной текст с отступом Знак Знак Знак1 Знак Знак,Основной текст 1 Знак"/>
    <w:next w:val="1163"/>
    <w:link w:val="1141"/>
    <w:rPr>
      <w:b/>
      <w:bCs/>
      <w:sz w:val="24"/>
      <w:szCs w:val="24"/>
    </w:rPr>
  </w:style>
  <w:style w:type="character" w:styleId="1164">
    <w:name w:val="Текст сноски Знак,Текст сноски Знак1 Знак,Текст сноски Знак Знак Знак,Текст сноски Знак1 Знак Знак Знак,Текст сноски Знак Знак Знак Знак Знак, Знак Знак Знак Знак Знак Знак,Текст сноски Знак Знак1 Знак,Текст сноски Знак2 Знак Знак, Знак11 Знак,Зн Знак"/>
    <w:basedOn w:val="1138"/>
    <w:next w:val="1164"/>
    <w:link w:val="1151"/>
  </w:style>
  <w:style w:type="paragraph" w:styleId="1165">
    <w:name w:val="Заголовок оглавления"/>
    <w:basedOn w:val="1129"/>
    <w:next w:val="1128"/>
    <w:link w:val="1128"/>
    <w:uiPriority w:val="39"/>
    <w:qFormat/>
    <w:pPr>
      <w:ind w:firstLine="0"/>
      <w:jc w:val="left"/>
      <w:keepLines/>
      <w:spacing w:before="480" w:after="0" w:line="276" w:lineRule="auto"/>
      <w:outlineLvl w:val="9"/>
    </w:pPr>
    <w:rPr>
      <w:rFonts w:ascii="Cambria" w:hAnsi="Cambria" w:eastAsia="Times New Roman" w:cs="Times New Roman"/>
      <w:color w:val="365f91"/>
      <w:sz w:val="28"/>
      <w:szCs w:val="28"/>
      <w:lang w:eastAsia="en-US"/>
    </w:rPr>
  </w:style>
  <w:style w:type="paragraph" w:styleId="1166">
    <w:name w:val="Оглавление 2"/>
    <w:basedOn w:val="1128"/>
    <w:next w:val="1128"/>
    <w:link w:val="1128"/>
    <w:uiPriority w:val="39"/>
    <w:pPr>
      <w:ind w:left="240"/>
    </w:pPr>
  </w:style>
  <w:style w:type="character" w:styleId="1167">
    <w:name w:val="Просмотренная гиперссылка"/>
    <w:next w:val="1167"/>
    <w:link w:val="1128"/>
    <w:rPr>
      <w:color w:val="800080"/>
      <w:u w:val="single"/>
    </w:rPr>
  </w:style>
  <w:style w:type="character" w:styleId="1168">
    <w:name w:val="Верхний колонтитул Знак,ВерхКолонтитул Знак,Linie Знак,ree.subs Знак,Even Знак,Верхний колонтитул Знак Знак1 Знак,Верхний колонтитул Знак Знак Знак Знак,Знак5 Знак Знак Знак Знак,Знак5 Знак Знак1 Знак,Верхний колонтитул Знак1 Знак Знак"/>
    <w:next w:val="1168"/>
    <w:link w:val="1149"/>
    <w:uiPriority w:val="99"/>
    <w:rPr>
      <w:sz w:val="24"/>
      <w:szCs w:val="24"/>
    </w:rPr>
  </w:style>
  <w:style w:type="character" w:styleId="1169">
    <w:name w:val="Основной текст с отступом 2 Знак"/>
    <w:next w:val="1169"/>
    <w:link w:val="1144"/>
    <w:rPr>
      <w:sz w:val="22"/>
      <w:szCs w:val="22"/>
    </w:rPr>
  </w:style>
  <w:style w:type="paragraph" w:styleId="1170">
    <w:name w:val="Оглавление 3"/>
    <w:basedOn w:val="1128"/>
    <w:next w:val="1128"/>
    <w:link w:val="1128"/>
    <w:uiPriority w:val="39"/>
    <w:pPr>
      <w:ind w:left="480"/>
    </w:pPr>
  </w:style>
  <w:style w:type="paragraph" w:styleId="1171">
    <w:name w:val="Текст выноски"/>
    <w:basedOn w:val="1128"/>
    <w:next w:val="1171"/>
    <w:link w:val="1172"/>
    <w:uiPriority w:val="99"/>
    <w:rPr>
      <w:rFonts w:ascii="Tahoma" w:hAnsi="Tahoma" w:cs="Tahoma"/>
      <w:sz w:val="16"/>
      <w:szCs w:val="16"/>
    </w:rPr>
  </w:style>
  <w:style w:type="character" w:styleId="1172">
    <w:name w:val="Текст выноски Знак"/>
    <w:next w:val="1172"/>
    <w:link w:val="1171"/>
    <w:uiPriority w:val="99"/>
    <w:rPr>
      <w:rFonts w:ascii="Tahoma" w:hAnsi="Tahoma" w:cs="Tahoma"/>
      <w:sz w:val="16"/>
      <w:szCs w:val="16"/>
    </w:rPr>
  </w:style>
  <w:style w:type="paragraph" w:styleId="1173">
    <w:name w:val="Текст концевой сноски"/>
    <w:basedOn w:val="1128"/>
    <w:next w:val="1173"/>
    <w:link w:val="1174"/>
    <w:rPr>
      <w:sz w:val="20"/>
      <w:szCs w:val="20"/>
    </w:rPr>
  </w:style>
  <w:style w:type="character" w:styleId="1174">
    <w:name w:val="Текст концевой сноски Знак"/>
    <w:basedOn w:val="1138"/>
    <w:next w:val="1174"/>
    <w:link w:val="1173"/>
  </w:style>
  <w:style w:type="character" w:styleId="1175">
    <w:name w:val="Знак концевой сноски"/>
    <w:next w:val="1175"/>
    <w:link w:val="1128"/>
    <w:rPr>
      <w:vertAlign w:val="superscript"/>
    </w:rPr>
  </w:style>
  <w:style w:type="paragraph" w:styleId="1176">
    <w:name w:val="Абзац списка"/>
    <w:basedOn w:val="1128"/>
    <w:next w:val="1176"/>
    <w:link w:val="1128"/>
    <w:uiPriority w:val="34"/>
    <w:qFormat/>
    <w:pPr>
      <w:contextualSpacing/>
      <w:ind w:left="720"/>
      <w:spacing w:after="160" w:line="256" w:lineRule="auto"/>
    </w:pPr>
    <w:rPr>
      <w:rFonts w:ascii="Calibri" w:hAnsi="Calibri" w:eastAsia="Calibri"/>
      <w:sz w:val="22"/>
      <w:szCs w:val="22"/>
      <w:lang w:eastAsia="en-US"/>
    </w:rPr>
  </w:style>
  <w:style w:type="paragraph" w:styleId="1177">
    <w:name w:val="Обычный (веб)"/>
    <w:basedOn w:val="1128"/>
    <w:next w:val="1177"/>
    <w:link w:val="1128"/>
    <w:uiPriority w:val="99"/>
    <w:unhideWhenUsed/>
    <w:pPr>
      <w:spacing w:before="100" w:beforeAutospacing="1" w:after="100" w:afterAutospacing="1"/>
    </w:pPr>
  </w:style>
  <w:style w:type="paragraph" w:styleId="1178">
    <w:name w:val="ConsNormal"/>
    <w:next w:val="1178"/>
    <w:link w:val="1128"/>
    <w:pPr>
      <w:ind w:firstLine="720"/>
      <w:widowControl w:val="off"/>
    </w:pPr>
    <w:rPr>
      <w:rFonts w:ascii="Arial" w:hAnsi="Arial" w:cs="Arial"/>
      <w:lang w:val="ru-RU" w:eastAsia="ru-RU" w:bidi="ar-SA"/>
    </w:rPr>
  </w:style>
  <w:style w:type="character" w:styleId="32559" w:default="1">
    <w:name w:val="Default Paragraph Font"/>
    <w:uiPriority w:val="1"/>
    <w:semiHidden/>
    <w:unhideWhenUsed/>
  </w:style>
  <w:style w:type="numbering" w:styleId="32560" w:default="1">
    <w:name w:val="No List"/>
    <w:uiPriority w:val="99"/>
    <w:semiHidden/>
    <w:unhideWhenUsed/>
  </w:style>
  <w:style w:type="table" w:styleId="32561" w:default="1">
    <w:name w:val="Normal Table"/>
    <w:uiPriority w:val="99"/>
    <w:semiHidden/>
    <w:unhideWhenUsed/>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 Id="rId11" Type="http://schemas.openxmlformats.org/officeDocument/2006/relationships/image" Target="media/image1.png"/></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Р7-Офис/2024.3.1.487</Application>
  <Company>RSHB</Company>
  <DocSecurity>0</DocSecurity>
  <HyperlinksChanged>false</HyperlinksChanged>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УТВЕРЖДЕНЫ</dc:title>
  <dc:creator>Ильина</dc:creator>
  <cp:revision>3</cp:revision>
  <dcterms:created xsi:type="dcterms:W3CDTF">2025-01-28T05:27:00Z</dcterms:created>
  <dcterms:modified xsi:type="dcterms:W3CDTF">2025-01-30T11:20:29Z</dcterms:modified>
  <cp:version>1048576</cp:version>
</cp:coreProperties>
</file>