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700"/>
        <w:ind w:left="4536"/>
        <w:spacing w:after="0" w:line="240" w:lineRule="auto"/>
        <w:rPr>
          <w:sz w:val="18"/>
          <w:szCs w:val="18"/>
          <w:lang w:val="ru-RU"/>
        </w:rPr>
      </w:pPr>
      <w:r>
        <w:rPr>
          <w:sz w:val="18"/>
          <w:szCs w:val="18"/>
        </w:rPr>
        <w:t xml:space="preserve">Приложение </w:t>
      </w:r>
      <w:r>
        <w:rPr>
          <w:sz w:val="18"/>
          <w:szCs w:val="18"/>
          <w:lang w:val="ru-RU"/>
        </w:rPr>
        <w:t xml:space="preserve">1</w:t>
      </w:r>
      <w:r>
        <w:rPr>
          <w:sz w:val="18"/>
          <w:szCs w:val="18"/>
          <w:lang w:val="ru-RU"/>
        </w:rPr>
        <w:t xml:space="preserve">9</w:t>
      </w:r>
      <w:r>
        <w:rPr>
          <w:sz w:val="18"/>
          <w:szCs w:val="18"/>
          <w:lang w:val="ru-RU"/>
        </w:rPr>
      </w:r>
      <w:r>
        <w:rPr>
          <w:sz w:val="18"/>
          <w:szCs w:val="18"/>
          <w:lang w:val="ru-RU"/>
        </w:rPr>
      </w:r>
    </w:p>
    <w:p>
      <w:pPr>
        <w:pStyle w:val="700"/>
        <w:ind w:left="4536"/>
        <w:spacing w:after="0" w:line="240" w:lineRule="auto"/>
        <w:rPr>
          <w:sz w:val="18"/>
          <w:szCs w:val="18"/>
        </w:rPr>
      </w:pPr>
      <w:r>
        <w:rPr>
          <w:sz w:val="18"/>
          <w:szCs w:val="18"/>
        </w:rPr>
        <w:t xml:space="preserve">к Условиям дистанционного банковского обслуживания юридических лиц и индивидуальных предпринимателей </w:t>
      </w:r>
      <w:r>
        <w:rPr>
          <w:sz w:val="18"/>
          <w:szCs w:val="18"/>
          <w:lang w:val="ru-RU"/>
        </w:rPr>
        <w:t xml:space="preserve">                              </w:t>
      </w:r>
      <w:r>
        <w:rPr>
          <w:sz w:val="18"/>
          <w:szCs w:val="18"/>
        </w:rPr>
        <w:t xml:space="preserve">в АО «Россельхозбанк» с использованием </w:t>
      </w:r>
      <w:r>
        <w:rPr>
          <w:sz w:val="18"/>
          <w:szCs w:val="18"/>
          <w:lang w:val="ru-RU"/>
        </w:rPr>
        <w:t xml:space="preserve">цифрового канала обслуживания юридических лиц «Свой бизнес»</w:t>
      </w:r>
      <w:r>
        <w:rPr>
          <w:sz w:val="18"/>
          <w:szCs w:val="18"/>
        </w:rPr>
        <w:t xml:space="preserve"> в рамках </w:t>
      </w:r>
      <w:r>
        <w:rPr>
          <w:sz w:val="18"/>
          <w:szCs w:val="18"/>
          <w:lang w:val="ru-RU"/>
        </w:rPr>
        <w:t xml:space="preserve">                    </w:t>
      </w:r>
      <w:r>
        <w:rPr>
          <w:sz w:val="18"/>
          <w:szCs w:val="18"/>
        </w:rPr>
        <w:t xml:space="preserve">Единого сервисного договора</w:t>
      </w:r>
      <w:r>
        <w:rPr>
          <w:sz w:val="18"/>
          <w:szCs w:val="18"/>
        </w:rPr>
      </w:r>
      <w:r>
        <w:rPr>
          <w:sz w:val="18"/>
          <w:szCs w:val="18"/>
        </w:rPr>
      </w:r>
    </w:p>
    <w:p>
      <w:pPr>
        <w:pStyle w:val="674"/>
        <w:contextualSpacing/>
        <w:ind w:left="4536"/>
        <w:spacing w:line="240" w:lineRule="atLeast"/>
        <w:rPr>
          <w:b/>
        </w:rPr>
      </w:pPr>
      <w:r>
        <w:rPr>
          <w:sz w:val="20"/>
          <w:szCs w:val="20"/>
        </w:rPr>
        <w:t xml:space="preserve"> </w:t>
      </w:r>
      <w:r>
        <w:rPr>
          <w:b/>
        </w:rPr>
      </w:r>
      <w:r>
        <w:rPr>
          <w:b/>
        </w:rPr>
      </w:r>
    </w:p>
    <w:p>
      <w:pPr>
        <w:pStyle w:val="674"/>
        <w:jc w:val="center"/>
        <w:widowControl w:val="off"/>
        <w:rPr>
          <w:b/>
          <w:bCs/>
          <w:sz w:val="20"/>
          <w:szCs w:val="20"/>
        </w:rPr>
      </w:pPr>
      <w:r>
        <w:rPr>
          <w:b/>
          <w:bCs/>
          <w:sz w:val="20"/>
          <w:szCs w:val="20"/>
        </w:rPr>
        <w:t xml:space="preserve">ЗАЯВЛЕНИЕ О</w:t>
      </w:r>
      <w:r>
        <w:rPr>
          <w:b/>
          <w:bCs/>
          <w:sz w:val="20"/>
          <w:szCs w:val="20"/>
        </w:rPr>
        <w:t xml:space="preserve">Б ИЗМЕНЕНИИ ПАРАМЕТРОВ</w:t>
      </w:r>
      <w:r>
        <w:rPr>
          <w:b/>
          <w:bCs/>
          <w:sz w:val="20"/>
          <w:szCs w:val="20"/>
        </w:rPr>
        <w:t xml:space="preserve"> </w:t>
      </w:r>
      <w:r>
        <w:rPr>
          <w:b/>
          <w:bCs/>
          <w:sz w:val="20"/>
          <w:szCs w:val="20"/>
        </w:rPr>
        <w:t xml:space="preserve">К</w:t>
      </w:r>
      <w:r>
        <w:rPr>
          <w:b/>
          <w:bCs/>
          <w:sz w:val="20"/>
          <w:szCs w:val="20"/>
        </w:rPr>
        <w:t xml:space="preserve">ОНТРОЛЯ ЗА ПЛАТЕЖАМИ</w:t>
      </w:r>
      <w:r>
        <w:rPr>
          <w:b/>
          <w:bCs/>
          <w:sz w:val="20"/>
          <w:szCs w:val="20"/>
        </w:rPr>
      </w:r>
      <w:r>
        <w:rPr>
          <w:b/>
          <w:bCs/>
          <w:sz w:val="20"/>
          <w:szCs w:val="20"/>
        </w:rPr>
      </w:r>
    </w:p>
    <w:p>
      <w:pPr>
        <w:pStyle w:val="674"/>
        <w:jc w:val="center"/>
        <w:widowControl w:val="off"/>
        <w:rPr>
          <w:b/>
          <w:bCs/>
          <w:sz w:val="18"/>
          <w:szCs w:val="18"/>
        </w:rPr>
      </w:pPr>
      <w:r>
        <w:rPr>
          <w:b/>
          <w:bCs/>
          <w:sz w:val="20"/>
          <w:szCs w:val="20"/>
        </w:rPr>
        <w:t xml:space="preserve"> </w:t>
      </w:r>
      <w:r>
        <w:rPr>
          <w:b/>
          <w:bCs/>
          <w:sz w:val="18"/>
          <w:szCs w:val="18"/>
        </w:rPr>
      </w:r>
      <w:r>
        <w:rPr>
          <w:b/>
          <w:bCs/>
          <w:sz w:val="18"/>
          <w:szCs w:val="18"/>
        </w:rPr>
      </w:r>
    </w:p>
    <w:tbl>
      <w:tblPr>
        <w:tblW w:w="9923" w:type="dxa"/>
        <w:tblInd w:w="-34"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3042"/>
        <w:gridCol w:w="1720"/>
        <w:gridCol w:w="2123"/>
        <w:gridCol w:w="30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d9d9d9"/>
            <w:tcW w:w="9923" w:type="dxa"/>
            <w:vAlign w:val="top"/>
            <w:textDirection w:val="lrTb"/>
            <w:noWrap w:val="false"/>
          </w:tcPr>
          <w:p>
            <w:pPr>
              <w:pStyle w:val="710"/>
              <w:jc w:val="center"/>
              <w:spacing w:after="0"/>
              <w:rPr>
                <w:rFonts w:ascii="Times New Roman" w:hAnsi="Times New Roman"/>
                <w:iCs/>
                <w:sz w:val="18"/>
                <w:szCs w:val="18"/>
              </w:rPr>
            </w:pPr>
            <w:r>
              <w:rPr>
                <w:rFonts w:ascii="Times New Roman" w:hAnsi="Times New Roman"/>
                <w:b/>
                <w:sz w:val="18"/>
                <w:szCs w:val="18"/>
                <w:lang w:eastAsia="ru-RU"/>
              </w:rPr>
              <w:t xml:space="preserve">СВЕДЕНИЯ О </w:t>
            </w:r>
            <w:r>
              <w:rPr>
                <w:rFonts w:ascii="Times New Roman" w:hAnsi="Times New Roman"/>
                <w:b/>
                <w:sz w:val="18"/>
                <w:szCs w:val="18"/>
                <w:lang w:eastAsia="ru-RU"/>
              </w:rPr>
              <w:t xml:space="preserve">КОНТРОЛИРУЮЩЕЙ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gridAfter w:val="3"/>
          <w:trHeight w:val="64"/>
        </w:trPr>
        <w:tc>
          <w:tcPr>
            <w:shd w:val="clear" w:color="auto" w:fill="ffffff"/>
            <w:tcW w:w="3042" w:type="dxa"/>
            <w:vAlign w:val="top"/>
            <w:textDirection w:val="lrTb"/>
            <w:noWrap w:val="false"/>
          </w:tcPr>
          <w:p>
            <w:pPr>
              <w:pStyle w:val="674"/>
              <w:rPr>
                <w:iCs/>
                <w:sz w:val="18"/>
                <w:szCs w:val="18"/>
              </w:rPr>
            </w:pPr>
            <w:r>
              <w:rPr>
                <w:b/>
                <w:sz w:val="18"/>
                <w:szCs w:val="18"/>
              </w:rPr>
              <w:t xml:space="preserve">По</w:t>
            </w:r>
            <w:r>
              <w:rPr>
                <w:b/>
                <w:sz w:val="18"/>
                <w:szCs w:val="18"/>
              </w:rPr>
              <w:t xml:space="preserve">лное наименование </w:t>
            </w:r>
            <w:r>
              <w:rPr>
                <w:b/>
                <w:sz w:val="18"/>
                <w:szCs w:val="18"/>
              </w:rPr>
              <w:t xml:space="preserve">Контролирующей организация</w:t>
            </w:r>
            <w:r>
              <w:rPr>
                <w:b/>
                <w:sz w:val="18"/>
                <w:szCs w:val="18"/>
              </w:rPr>
              <w:t xml:space="preserve">:</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4"/>
            <w:shd w:val="clear" w:color="auto" w:fill="ffffff"/>
            <w:tcW w:w="9923" w:type="dxa"/>
            <w:vAlign w:val="top"/>
            <w:textDirection w:val="lrTb"/>
            <w:noWrap w:val="false"/>
          </w:tcPr>
          <w:p>
            <w:pPr>
              <w:pStyle w:val="674"/>
              <w:jc w:val="center"/>
              <w:spacing w:before="20" w:after="20"/>
              <w:rPr>
                <w:iCs/>
                <w:sz w:val="18"/>
                <w:szCs w:val="18"/>
              </w:rPr>
            </w:pPr>
            <w:r>
              <w:rPr>
                <w:i/>
                <w:sz w:val="18"/>
                <w:szCs w:val="18"/>
              </w:rPr>
              <w:t xml:space="preserve">(указывается полное наименование юридического лица согласно его учредительным документам/статус и Ф.И.О физического лица, осуществляющего предпринимательскую деятельность)</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ind w:left="-254" w:firstLine="254"/>
              <w:spacing w:before="20" w:after="20"/>
              <w:rPr>
                <w:b/>
                <w:sz w:val="18"/>
                <w:szCs w:val="18"/>
              </w:rPr>
            </w:pPr>
            <w:r>
              <w:rPr>
                <w:b/>
                <w:sz w:val="18"/>
                <w:szCs w:val="18"/>
              </w:rPr>
              <w:t xml:space="preserve">Действующий на основании:   </w:t>
            </w:r>
            <w:r>
              <w:rPr>
                <w:b/>
                <w:sz w:val="18"/>
                <w:szCs w:val="18"/>
              </w:rPr>
            </w:r>
          </w:p>
        </w:tc>
        <w:tc>
          <w:tcPr>
            <w:shd w:val="clear" w:color="auto" w:fill="ffffff"/>
            <w:tcW w:w="1720" w:type="dxa"/>
            <w:vAlign w:val="top"/>
            <w:textDirection w:val="lrTb"/>
            <w:noWrap w:val="false"/>
          </w:tcPr>
          <w:p>
            <w:pPr>
              <w:pStyle w:val="67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Устав</w:t>
            </w:r>
            <w:r>
              <w:rPr>
                <w:b/>
                <w:bCs/>
                <w:sz w:val="16"/>
                <w:szCs w:val="16"/>
              </w:rPr>
            </w:r>
            <w:r>
              <w:rPr>
                <w:b/>
                <w:bCs/>
                <w:sz w:val="16"/>
                <w:szCs w:val="16"/>
              </w:rPr>
            </w:r>
          </w:p>
        </w:tc>
        <w:tc>
          <w:tcPr>
            <w:shd w:val="clear" w:color="auto" w:fill="ffffff"/>
            <w:tcW w:w="2123" w:type="dxa"/>
            <w:vAlign w:val="top"/>
            <w:textDirection w:val="lrTb"/>
            <w:noWrap w:val="false"/>
          </w:tcPr>
          <w:p>
            <w:pPr>
              <w:pStyle w:val="67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Доверенность</w:t>
            </w:r>
            <w:r>
              <w:rPr>
                <w:b/>
                <w:bCs/>
                <w:sz w:val="16"/>
                <w:szCs w:val="16"/>
              </w:rPr>
            </w:r>
            <w:r>
              <w:rPr>
                <w:b/>
                <w:bCs/>
                <w:sz w:val="16"/>
                <w:szCs w:val="16"/>
              </w:rPr>
            </w:r>
          </w:p>
        </w:tc>
        <w:tc>
          <w:tcPr>
            <w:shd w:val="clear" w:color="auto" w:fill="ffffff"/>
            <w:tcW w:w="3038" w:type="dxa"/>
            <w:vAlign w:val="top"/>
            <w:textDirection w:val="lrTb"/>
            <w:noWrap w:val="false"/>
          </w:tcPr>
          <w:p>
            <w:pPr>
              <w:pStyle w:val="674"/>
              <w:spacing w:before="20" w:after="20"/>
              <w:rPr>
                <w:b/>
                <w:bCs/>
                <w:sz w:val="16"/>
                <w:szCs w:val="16"/>
              </w:rPr>
            </w:pPr>
            <w:r>
              <w:rPr>
                <w:rFonts w:ascii="Segoe UI Symbol" w:hAnsi="Segoe UI Symbol" w:eastAsia="MS Gothic" w:cs="Segoe UI Symbol"/>
                <w:sz w:val="18"/>
                <w:szCs w:val="18"/>
              </w:rPr>
              <w:t xml:space="preserve">☐</w:t>
            </w:r>
            <w:r>
              <w:rPr>
                <w:rFonts w:eastAsia="MS Gothic"/>
                <w:sz w:val="18"/>
                <w:szCs w:val="18"/>
              </w:rPr>
              <w:t xml:space="preserve"> </w:t>
            </w:r>
            <w:r>
              <w:rPr>
                <w:iCs/>
                <w:sz w:val="18"/>
                <w:szCs w:val="18"/>
              </w:rPr>
              <w:t xml:space="preserve">Иной документ_______________(указать)</w:t>
            </w: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spacing w:before="20" w:after="20"/>
              <w:rPr>
                <w:b/>
                <w:sz w:val="18"/>
                <w:szCs w:val="18"/>
              </w:rPr>
            </w:pPr>
            <w:r>
              <w:rPr>
                <w:b/>
                <w:sz w:val="18"/>
                <w:szCs w:val="18"/>
              </w:rPr>
              <w:t xml:space="preserve">ИНН:     </w:t>
            </w:r>
            <w:r>
              <w:rPr>
                <w:b/>
                <w:sz w:val="18"/>
                <w:szCs w:val="18"/>
              </w:rPr>
            </w:r>
          </w:p>
        </w:tc>
        <w:tc>
          <w:tcPr>
            <w:gridSpan w:val="3"/>
            <w:shd w:val="clear" w:color="auto" w:fill="ffffff"/>
            <w:tcW w:w="6881" w:type="dxa"/>
            <w:vAlign w:val="top"/>
            <w:textDirection w:val="lrTb"/>
            <w:noWrap w:val="false"/>
          </w:tcPr>
          <w:p>
            <w:pPr>
              <w:pStyle w:val="674"/>
              <w:spacing w:before="20" w:after="20"/>
              <w:rPr>
                <w:b/>
                <w:bCs/>
                <w:sz w:val="16"/>
                <w:szCs w:val="16"/>
              </w:rPr>
            </w:pP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spacing w:before="20" w:after="20"/>
              <w:rPr>
                <w:b/>
                <w:sz w:val="18"/>
                <w:szCs w:val="18"/>
              </w:rPr>
            </w:pPr>
            <w:r>
              <w:rPr>
                <w:b/>
                <w:sz w:val="18"/>
                <w:szCs w:val="18"/>
              </w:rPr>
              <w:t xml:space="preserve">От </w:t>
            </w:r>
            <w:r>
              <w:rPr>
                <w:b/>
                <w:sz w:val="18"/>
                <w:szCs w:val="18"/>
              </w:rPr>
              <w:t xml:space="preserve">имени Контролирующей организации</w:t>
            </w:r>
            <w:r>
              <w:rPr>
                <w:b/>
                <w:sz w:val="18"/>
                <w:szCs w:val="18"/>
              </w:rPr>
              <w:t xml:space="preserve">: Ф.И.О</w:t>
            </w:r>
            <w:r>
              <w:rPr>
                <w:b/>
                <w:sz w:val="18"/>
                <w:szCs w:val="18"/>
              </w:rPr>
            </w:r>
          </w:p>
        </w:tc>
        <w:tc>
          <w:tcPr>
            <w:gridSpan w:val="3"/>
            <w:shd w:val="clear" w:color="auto" w:fill="ffffff"/>
            <w:tcW w:w="6881" w:type="dxa"/>
            <w:vAlign w:val="top"/>
            <w:textDirection w:val="lrTb"/>
            <w:noWrap w:val="false"/>
          </w:tcPr>
          <w:p>
            <w:pPr>
              <w:pStyle w:val="674"/>
              <w:spacing w:before="20" w:after="20"/>
              <w:rPr>
                <w:b/>
                <w:bCs/>
                <w:sz w:val="16"/>
                <w:szCs w:val="16"/>
              </w:rPr>
            </w:pPr>
            <w:r>
              <w:rPr>
                <w:b/>
                <w:bCs/>
                <w:sz w:val="16"/>
                <w:szCs w:val="16"/>
              </w:rPr>
            </w:r>
            <w:r>
              <w:rPr>
                <w:b/>
                <w:bCs/>
                <w:sz w:val="16"/>
                <w:szCs w:val="16"/>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shd w:val="clear" w:color="auto" w:fill="d9d9d9"/>
            <w:tcW w:w="3042" w:type="dxa"/>
            <w:vAlign w:val="top"/>
            <w:textDirection w:val="lrTb"/>
            <w:noWrap w:val="false"/>
          </w:tcPr>
          <w:p>
            <w:pPr>
              <w:pStyle w:val="674"/>
              <w:spacing w:before="20" w:after="20"/>
              <w:rPr>
                <w:b/>
                <w:sz w:val="18"/>
                <w:szCs w:val="18"/>
              </w:rPr>
            </w:pPr>
            <w:r>
              <w:rPr>
                <w:b/>
                <w:sz w:val="18"/>
                <w:szCs w:val="18"/>
              </w:rPr>
              <w:t xml:space="preserve">Номер(а) телефона </w:t>
            </w:r>
            <w:r>
              <w:rPr>
                <w:b/>
                <w:sz w:val="18"/>
                <w:szCs w:val="18"/>
              </w:rPr>
              <w:t xml:space="preserve">Контролирующей организации</w:t>
            </w:r>
            <w:r>
              <w:rPr>
                <w:b/>
                <w:sz w:val="18"/>
                <w:szCs w:val="18"/>
              </w:rPr>
              <w:t xml:space="preserve">:</w:t>
            </w:r>
            <w:r>
              <w:rPr>
                <w:b/>
                <w:sz w:val="18"/>
                <w:szCs w:val="18"/>
              </w:rPr>
            </w:r>
          </w:p>
        </w:tc>
        <w:tc>
          <w:tcPr>
            <w:gridSpan w:val="2"/>
            <w:shd w:val="clear" w:color="auto" w:fill="ffffff"/>
            <w:tcW w:w="3843" w:type="dxa"/>
            <w:vAlign w:val="top"/>
            <w:textDirection w:val="lrTb"/>
            <w:noWrap w:val="false"/>
          </w:tcPr>
          <w:p>
            <w:pPr>
              <w:pStyle w:val="674"/>
              <w:spacing w:before="20" w:after="20"/>
              <w:rPr>
                <w:b/>
                <w:sz w:val="18"/>
                <w:szCs w:val="18"/>
              </w:rPr>
            </w:pPr>
            <w:r>
              <w:rPr>
                <w:b/>
                <w:sz w:val="18"/>
                <w:szCs w:val="18"/>
              </w:rPr>
              <w:t xml:space="preserve">+7</w:t>
            </w:r>
            <w:r>
              <w:rPr>
                <w:b/>
                <w:sz w:val="18"/>
                <w:szCs w:val="18"/>
              </w:rPr>
            </w:r>
          </w:p>
        </w:tc>
        <w:tc>
          <w:tcPr>
            <w:shd w:val="clear" w:color="auto" w:fill="ffffff"/>
            <w:tcW w:w="3038" w:type="dxa"/>
            <w:vAlign w:val="top"/>
            <w:textDirection w:val="lrTb"/>
            <w:noWrap w:val="false"/>
          </w:tcPr>
          <w:p>
            <w:pPr>
              <w:pStyle w:val="674"/>
              <w:spacing w:before="20" w:after="20"/>
              <w:rPr>
                <w:b/>
                <w:bCs/>
                <w:sz w:val="16"/>
                <w:szCs w:val="16"/>
              </w:rPr>
            </w:pPr>
            <w:r>
              <w:rPr>
                <w:b/>
                <w:sz w:val="18"/>
                <w:szCs w:val="18"/>
              </w:rPr>
              <w:t xml:space="preserve">e-mail:</w:t>
            </w:r>
            <w:r>
              <w:rPr>
                <w:b/>
                <w:bCs/>
                <w:sz w:val="16"/>
                <w:szCs w:val="16"/>
              </w:rPr>
              <w:t xml:space="preserve">   </w:t>
            </w:r>
            <w:r>
              <w:rPr>
                <w:b/>
                <w:bCs/>
                <w:sz w:val="16"/>
                <w:szCs w:val="16"/>
              </w:rPr>
            </w:r>
          </w:p>
        </w:tc>
      </w:tr>
    </w:tbl>
    <w:p>
      <w:pPr>
        <w:pStyle w:val="674"/>
        <w:rPr>
          <w:vanish/>
        </w:rPr>
      </w:pPr>
      <w:r>
        <w:rPr>
          <w:vanish/>
        </w:rPr>
      </w:r>
      <w:r>
        <w:rPr>
          <w:vanish/>
        </w:rPr>
      </w:r>
    </w:p>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1628"/>
        <w:gridCol w:w="1774"/>
        <w:gridCol w:w="1270"/>
        <w:gridCol w:w="2059"/>
        <w:gridCol w:w="215"/>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710"/>
              <w:ind w:left="29"/>
              <w:jc w:val="both"/>
              <w:spacing w:after="0"/>
              <w:rPr>
                <w:rFonts w:ascii="Times New Roman" w:hAnsi="Times New Roman"/>
                <w:b/>
                <w:sz w:val="18"/>
                <w:szCs w:val="18"/>
              </w:rPr>
              <w:framePr w:hSpace="180" w:wrap="around" w:vAnchor="text" w:hAnchor="text" w:xAlign="center" w:y="1"/>
            </w:pPr>
            <w:r>
              <w:rPr>
                <w:rFonts w:ascii="Times New Roman" w:hAnsi="Times New Roman"/>
                <w:b/>
                <w:sz w:val="18"/>
                <w:szCs w:val="18"/>
              </w:rPr>
              <w:t xml:space="preserve">Настоящим п</w:t>
            </w:r>
            <w:r>
              <w:rPr>
                <w:rFonts w:ascii="Times New Roman" w:hAnsi="Times New Roman"/>
                <w:b/>
                <w:sz w:val="18"/>
                <w:szCs w:val="18"/>
              </w:rPr>
              <w:t xml:space="preserve">росим/ прошу </w:t>
            </w:r>
            <w:r>
              <w:rPr>
                <w:rFonts w:ascii="Times New Roman" w:hAnsi="Times New Roman"/>
                <w:b/>
                <w:i/>
                <w:sz w:val="18"/>
                <w:szCs w:val="18"/>
              </w:rPr>
              <w:t xml:space="preserve">(отметить необходимое)</w:t>
            </w:r>
            <w:r>
              <w:rPr>
                <w:rFonts w:ascii="Times New Roman" w:hAnsi="Times New Roman"/>
                <w:b/>
                <w:sz w:val="18"/>
                <w:szCs w:val="18"/>
              </w:rPr>
              <w:t xml:space="preserve">:</w:t>
            </w:r>
            <w:r>
              <w:rPr>
                <w:rFonts w:ascii="Times New Roman" w:hAnsi="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ffffff"/>
            <w:tcW w:w="9889" w:type="dxa"/>
            <w:vAlign w:val="top"/>
            <w:textDirection w:val="lrTb"/>
            <w:noWrap w:val="false"/>
          </w:tcPr>
          <w:p>
            <w:pPr>
              <w:pStyle w:val="710"/>
              <w:ind w:left="29"/>
              <w:spacing w:after="0"/>
              <w:rPr>
                <w:rFonts w:ascii="Times New Roman" w:hAnsi="Times New Roman" w:eastAsia="MS Gothic"/>
                <w:sz w:val="18"/>
                <w:szCs w:val="18"/>
                <w:lang w:eastAsia="ru-RU"/>
              </w:rPr>
              <w:framePr w:hSpace="180" w:wrap="around" w:vAnchor="text" w:hAnchor="text" w:xAlign="center" w:y="1"/>
            </w:pPr>
            <w:r>
              <w:rPr>
                <w:rFonts w:ascii="Segoe UI Symbol" w:hAnsi="Segoe UI Symbol" w:cs="Segoe UI Symbol"/>
                <w:iCs/>
                <w:sz w:val="18"/>
                <w:szCs w:val="18"/>
              </w:rPr>
              <w:t xml:space="preserve">☐</w:t>
            </w:r>
            <w:r>
              <w:rPr>
                <w:rFonts w:ascii="Times New Roman" w:hAnsi="Times New Roman"/>
                <w:iCs/>
                <w:sz w:val="18"/>
                <w:szCs w:val="18"/>
              </w:rPr>
              <w:t xml:space="preserve"> </w:t>
            </w:r>
            <w:r>
              <w:rPr>
                <w:b/>
              </w:rPr>
              <w:t xml:space="preserve"> </w:t>
            </w:r>
            <w:r>
              <w:rPr>
                <w:rFonts w:ascii="Times New Roman" w:hAnsi="Times New Roman"/>
                <w:b/>
                <w:sz w:val="18"/>
                <w:szCs w:val="18"/>
              </w:rPr>
              <w:t xml:space="preserve">отозвать</w:t>
            </w:r>
            <w:r>
              <w:rPr>
                <w:rFonts w:ascii="Times New Roman" w:hAnsi="Times New Roman"/>
                <w:b/>
                <w:sz w:val="18"/>
                <w:szCs w:val="18"/>
              </w:rPr>
              <w:t xml:space="preserve"> </w:t>
            </w:r>
            <w:r>
              <w:rPr>
                <w:rFonts w:ascii="Times New Roman" w:hAnsi="Times New Roman"/>
                <w:b/>
                <w:sz w:val="18"/>
                <w:szCs w:val="18"/>
              </w:rPr>
              <w:t xml:space="preserve"> </w:t>
            </w:r>
            <w:r>
              <w:rPr>
                <w:rFonts w:ascii="Times New Roman" w:hAnsi="Times New Roman"/>
                <w:b/>
                <w:sz w:val="18"/>
                <w:szCs w:val="18"/>
              </w:rPr>
              <w:t xml:space="preserve">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 </w:t>
            </w:r>
            <w:r>
              <w:rPr>
                <w:rFonts w:ascii="Times New Roman" w:hAnsi="Times New Roman"/>
                <w:b/>
                <w:sz w:val="18"/>
                <w:szCs w:val="18"/>
              </w:rPr>
              <w:t xml:space="preserve">следующие полномочия уполномоченных лиц</w:t>
            </w:r>
            <w:r>
              <w:rPr>
                <w:rFonts w:ascii="Times New Roman" w:hAnsi="Times New Roman" w:eastAsia="MS Gothic"/>
                <w:sz w:val="18"/>
                <w:szCs w:val="18"/>
                <w:lang w:eastAsia="ru-RU"/>
              </w:rPr>
            </w:r>
            <w:r>
              <w:rPr>
                <w:rFonts w:ascii="Times New Roman" w:hAnsi="Times New Roman" w:eastAsia="MS Gothic"/>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6"/>
        </w:trPr>
        <w:tc>
          <w:tcPr>
            <w:gridSpan w:val="7"/>
            <w:shd w:val="clear" w:color="auto" w:fill="d9d9d9"/>
            <w:tcW w:w="9889" w:type="dxa"/>
            <w:vAlign w:val="top"/>
            <w:textDirection w:val="lrTb"/>
            <w:noWrap w:val="false"/>
          </w:tcPr>
          <w:p>
            <w:pPr>
              <w:pStyle w:val="710"/>
              <w:jc w:val="center"/>
              <w:spacing w:before="40" w:after="4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Уполномоченные лица К</w:t>
            </w:r>
            <w:r>
              <w:rPr>
                <w:rFonts w:ascii="Times New Roman" w:hAnsi="Times New Roman"/>
                <w:b/>
                <w:iCs/>
                <w:sz w:val="18"/>
                <w:szCs w:val="18"/>
              </w:rPr>
              <w:t xml:space="preserve">онтролирующей организации</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Контролирующей организации</w:t>
            </w:r>
            <w:r>
              <w:rPr>
                <w:rFonts w:ascii="Times New Roman" w:hAnsi="Times New Roman"/>
                <w:b/>
                <w:iCs/>
                <w:sz w:val="18"/>
                <w:szCs w:val="18"/>
              </w:rPr>
              <w:t xml:space="preserve"> </w:t>
            </w:r>
            <w:r>
              <w:rPr>
                <w:rFonts w:ascii="Times New Roman" w:hAnsi="Times New Roman"/>
                <w:iCs/>
                <w:sz w:val="18"/>
                <w:szCs w:val="18"/>
              </w:rPr>
              <w:t xml:space="preserve">(полностью)</w:t>
            </w:r>
            <w:r>
              <w:rPr>
                <w:rFonts w:ascii="Times New Roman" w:hAnsi="Times New Roman"/>
                <w:iCs/>
                <w:sz w:val="18"/>
                <w:szCs w:val="18"/>
              </w:rPr>
            </w:r>
          </w:p>
        </w:tc>
        <w:tc>
          <w:tcPr>
            <w:gridSpan w:val="3"/>
            <w:shd w:val="clear" w:color="auto" w:fill="ffffff"/>
            <w:tcW w:w="3544" w:type="dxa"/>
            <w:vAlign w:val="top"/>
            <w:textDirection w:val="lrTb"/>
            <w:noWrap w:val="false"/>
          </w:tcPr>
          <w:p>
            <w:pPr>
              <w:pStyle w:val="674"/>
              <w:ind w:left="180"/>
              <w:jc w:val="center"/>
              <w:rPr>
                <w:iCs/>
                <w:sz w:val="18"/>
                <w:szCs w:val="18"/>
              </w:rPr>
            </w:pPr>
            <w:r>
              <w:rPr>
                <w:b/>
                <w:iCs/>
                <w:sz w:val="18"/>
                <w:szCs w:val="18"/>
              </w:rPr>
              <w:t xml:space="preserve">Паспортные данные</w:t>
            </w:r>
            <w:r>
              <w:rPr>
                <w:iCs/>
                <w:sz w:val="18"/>
                <w:szCs w:val="18"/>
              </w:rPr>
            </w:r>
            <w:r>
              <w:rPr>
                <w:iCs/>
                <w:sz w:val="18"/>
                <w:szCs w:val="18"/>
              </w:rPr>
            </w:r>
          </w:p>
          <w:p>
            <w:pPr>
              <w:pStyle w:val="71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674"/>
              <w:ind w:left="180"/>
              <w:jc w:val="center"/>
              <w:rPr>
                <w:b/>
                <w:iCs/>
                <w:sz w:val="18"/>
                <w:szCs w:val="18"/>
              </w:rPr>
              <w:framePr w:hSpace="180" w:wrap="around" w:vAnchor="text" w:hAnchor="text" w:xAlign="center" w:y="1"/>
            </w:pPr>
            <w:r>
              <w:rPr>
                <w:b/>
                <w:iCs/>
                <w:sz w:val="18"/>
                <w:szCs w:val="18"/>
              </w:rPr>
              <w:t xml:space="preserve">Полномочия уполномоченных лиц</w:t>
            </w:r>
            <w:r>
              <w:rPr>
                <w:b/>
                <w:iCs/>
                <w:sz w:val="18"/>
                <w:szCs w:val="18"/>
              </w:rPr>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restart"/>
            <w:textDirection w:val="lrTb"/>
            <w:noWrap w:val="false"/>
          </w:tcPr>
          <w:p>
            <w:pPr>
              <w:pStyle w:val="71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restart"/>
            <w:textDirection w:val="lrTb"/>
            <w:noWrap w:val="false"/>
          </w:tcPr>
          <w:p>
            <w:pPr>
              <w:pStyle w:val="674"/>
              <w:ind w:left="180"/>
              <w:jc w:val="center"/>
              <w:rPr>
                <w:b/>
                <w:iCs/>
                <w:sz w:val="18"/>
                <w:szCs w:val="18"/>
              </w:rPr>
            </w:pPr>
            <w:r>
              <w:rPr>
                <w:b/>
                <w:iCs/>
                <w:sz w:val="18"/>
                <w:szCs w:val="18"/>
              </w:rPr>
            </w:r>
            <w:r>
              <w:rPr>
                <w:b/>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eastAsia="Times New Roman" w:cs="Segoe UI Symbol"/>
                <w:b/>
                <w:iCs/>
                <w:sz w:val="18"/>
                <w:szCs w:val="18"/>
                <w:lang w:eastAsia="ru-RU"/>
              </w:rPr>
              <w:t xml:space="preserve"> </w:t>
            </w:r>
            <w:r>
              <w:rPr>
                <w:rFonts w:ascii="Times New Roman" w:hAnsi="Times New Roman" w:eastAsia="Times New Roman"/>
                <w:b/>
                <w:iCs/>
                <w:sz w:val="18"/>
                <w:szCs w:val="18"/>
                <w:lang w:eastAsia="ru-RU"/>
              </w:rPr>
              <w:t xml:space="preserve"> Просмотр</w:t>
            </w:r>
            <w:r>
              <w:rPr>
                <w:rFonts w:ascii="Times New Roman" w:hAnsi="Times New Roman" w:eastAsia="Times New Roman"/>
                <w:b/>
                <w:iCs/>
                <w:sz w:val="18"/>
                <w:szCs w:val="18"/>
                <w:lang w:eastAsia="ru-RU"/>
              </w:rPr>
              <w:t xml:space="preserve"> остатков на счете(ах)</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continue"/>
            <w:textDirection w:val="lrTb"/>
            <w:noWrap w:val="false"/>
          </w:tcPr>
          <w:p>
            <w:pPr>
              <w:pStyle w:val="71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p>
        </w:tc>
        <w:tc>
          <w:tcPr>
            <w:gridSpan w:val="2"/>
            <w:shd w:val="clear" w:color="auto" w:fill="ffffff"/>
            <w:tcW w:w="3402" w:type="dxa"/>
            <w:vAlign w:val="top"/>
            <w:vMerge w:val="continue"/>
            <w:textDirection w:val="lrTb"/>
            <w:noWrap w:val="false"/>
          </w:tcPr>
          <w:p>
            <w:pPr>
              <w:pStyle w:val="674"/>
              <w:ind w:left="180"/>
              <w:jc w:val="center"/>
              <w:rPr>
                <w:b/>
                <w:iCs/>
                <w:sz w:val="18"/>
                <w:szCs w:val="18"/>
              </w:rPr>
            </w:pPr>
            <w:r>
              <w:rPr>
                <w:b/>
                <w:iCs/>
                <w:sz w:val="18"/>
                <w:szCs w:val="18"/>
              </w:rPr>
            </w:r>
            <w:r>
              <w:rPr>
                <w:b/>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ascii="Times New Roman" w:hAnsi="Times New Roman" w:eastAsia="Times New Roman"/>
                <w:b/>
                <w:iCs/>
                <w:sz w:val="18"/>
                <w:szCs w:val="18"/>
                <w:lang w:eastAsia="ru-RU"/>
              </w:rPr>
              <w:t xml:space="preserve"> </w:t>
            </w:r>
            <w:r>
              <w:rPr>
                <w:rFonts w:ascii="Times New Roman" w:hAnsi="Times New Roman" w:eastAsia="Times New Roman"/>
                <w:b/>
                <w:iCs/>
                <w:sz w:val="18"/>
                <w:szCs w:val="18"/>
                <w:lang w:eastAsia="ru-RU"/>
              </w:rPr>
              <w:t xml:space="preserve">Акцептующая подпись</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eastAsia="Times New Roman" w:cs="Segoe UI Symbol"/>
                <w:b/>
                <w:iCs/>
                <w:sz w:val="18"/>
                <w:szCs w:val="18"/>
                <w:lang w:eastAsia="ru-RU"/>
              </w:rPr>
              <w:t xml:space="preserve"> </w:t>
            </w:r>
            <w:r>
              <w:rPr>
                <w:rFonts w:ascii="Times New Roman" w:hAnsi="Times New Roman" w:eastAsia="Times New Roman"/>
                <w:b/>
                <w:iCs/>
                <w:sz w:val="18"/>
                <w:szCs w:val="18"/>
                <w:lang w:eastAsia="ru-RU"/>
              </w:rPr>
              <w:t xml:space="preserve"> Просмотр</w:t>
            </w:r>
            <w:r>
              <w:rPr>
                <w:rFonts w:ascii="Times New Roman" w:hAnsi="Times New Roman" w:eastAsia="Times New Roman"/>
                <w:b/>
                <w:iCs/>
                <w:sz w:val="18"/>
                <w:szCs w:val="18"/>
                <w:lang w:eastAsia="ru-RU"/>
              </w:rPr>
              <w:t xml:space="preserve">  остатков на счете(ах)</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2"/>
            <w:shd w:val="clear" w:color="auto" w:fill="ffffff"/>
            <w:tcW w:w="3402"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ascii="Times New Roman" w:hAnsi="Times New Roman" w:eastAsia="Times New Roman"/>
                <w:b/>
                <w:iCs/>
                <w:sz w:val="18"/>
                <w:szCs w:val="18"/>
                <w:lang w:eastAsia="ru-RU"/>
              </w:rPr>
              <w:t xml:space="preserve"> Акцептующая подпись</w:t>
            </w:r>
            <w:r>
              <w:rPr>
                <w:rFonts w:ascii="Times New Roman" w:hAnsi="Times New Roman" w:eastAsia="Times New Roman"/>
                <w:b/>
                <w:iCs/>
                <w:sz w:val="18"/>
                <w:szCs w:val="18"/>
                <w:lang w:eastAsia="ru-RU"/>
              </w:rPr>
              <w:t xml:space="preserve"> </w:t>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p>
            <w:pPr>
              <w:pStyle w:val="674"/>
              <w:jc w:val="both"/>
              <w:rPr>
                <w:iCs/>
                <w:sz w:val="18"/>
                <w:szCs w:val="18"/>
              </w:rPr>
              <w:framePr w:hSpace="180" w:wrap="around" w:vAnchor="text" w:hAnchor="text" w:xAlign="center" w:y="1"/>
            </w:pPr>
            <w:r>
              <w:rPr>
                <w:rFonts w:ascii="Segoe UI Symbol" w:hAnsi="Segoe UI Symbol" w:cs="Segoe UI Symbol"/>
                <w:iCs/>
                <w:sz w:val="18"/>
                <w:szCs w:val="18"/>
              </w:rPr>
              <w:t xml:space="preserve">☐</w:t>
            </w:r>
            <w:r>
              <w:rPr>
                <w:iCs/>
                <w:sz w:val="18"/>
                <w:szCs w:val="18"/>
              </w:rPr>
              <w:t xml:space="preserve"> </w:t>
            </w:r>
            <w:r>
              <w:rPr>
                <w:b/>
              </w:rPr>
              <w:t xml:space="preserve"> </w:t>
            </w:r>
            <w:r>
              <w:rPr>
                <w:b/>
                <w:sz w:val="18"/>
                <w:szCs w:val="18"/>
              </w:rPr>
              <w:t xml:space="preserve">пред</w:t>
            </w:r>
            <w:r>
              <w:rPr>
                <w:b/>
                <w:sz w:val="18"/>
                <w:szCs w:val="18"/>
              </w:rPr>
              <w:t xml:space="preserve">о</w:t>
            </w:r>
            <w:r>
              <w:rPr>
                <w:b/>
                <w:sz w:val="18"/>
                <w:szCs w:val="18"/>
              </w:rPr>
              <w:t xml:space="preserve">ставить </w:t>
            </w:r>
            <w:r>
              <w:rPr>
                <w:b/>
                <w:sz w:val="18"/>
                <w:szCs w:val="18"/>
              </w:rPr>
              <w:t xml:space="preserve"> с «___»</w:t>
            </w:r>
            <w:r>
              <w:rPr>
                <w:b/>
                <w:sz w:val="18"/>
                <w:szCs w:val="18"/>
              </w:rPr>
              <w:t xml:space="preserve"> </w:t>
            </w:r>
            <w:r>
              <w:rPr>
                <w:b/>
                <w:sz w:val="18"/>
                <w:szCs w:val="18"/>
              </w:rPr>
              <w:t xml:space="preserve">__________ 20___г</w:t>
            </w:r>
            <w:r>
              <w:rPr>
                <w:b/>
                <w:sz w:val="18"/>
                <w:szCs w:val="18"/>
              </w:rPr>
              <w:t xml:space="preserve">.  </w:t>
            </w:r>
            <w:r>
              <w:rPr>
                <w:b/>
                <w:sz w:val="18"/>
                <w:szCs w:val="18"/>
              </w:rPr>
              <w:t xml:space="preserve">следующие полномочия уполномоченных лиц</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tbl>
            <w:tblPr>
              <w:tblpPr w:horzAnchor="text" w:tblpXSpec="center" w:vertAnchor="text" w:tblpY="1" w:leftFromText="180" w:topFromText="0" w:rightFromText="180" w:bottomFromText="0"/>
              <w:tblW w:w="9889" w:type="dxa"/>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Layout w:type="fixed"/>
              <w:tblCellMar>
                <w:left w:w="108" w:type="dxa"/>
                <w:top w:w="0" w:type="dxa"/>
                <w:right w:w="108" w:type="dxa"/>
                <w:bottom w:w="0" w:type="dxa"/>
              </w:tblCellMar>
              <w:tblLook w:val="04A0" w:firstRow="1" w:lastRow="0" w:firstColumn="1" w:lastColumn="0" w:noHBand="0" w:noVBand="1"/>
            </w:tblPr>
            <w:tblGrid>
              <w:gridCol w:w="675"/>
              <w:gridCol w:w="3402"/>
              <w:gridCol w:w="3544"/>
              <w:gridCol w:w="226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 п/п</w:t>
                  </w: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b/>
                      <w:iCs/>
                      <w:sz w:val="18"/>
                      <w:szCs w:val="18"/>
                    </w:rPr>
                    <w:t xml:space="preserve">Ф.И.О. уполномоченного лица </w:t>
                  </w:r>
                  <w:r>
                    <w:rPr>
                      <w:rFonts w:ascii="Times New Roman" w:hAnsi="Times New Roman"/>
                      <w:b/>
                      <w:iCs/>
                      <w:sz w:val="18"/>
                      <w:szCs w:val="18"/>
                    </w:rPr>
                    <w:t xml:space="preserve">Контролирующей организации</w:t>
                  </w:r>
                  <w:r>
                    <w:rPr>
                      <w:rFonts w:ascii="Times New Roman" w:hAnsi="Times New Roman"/>
                      <w:b/>
                      <w:iCs/>
                      <w:sz w:val="18"/>
                      <w:szCs w:val="18"/>
                    </w:rPr>
                    <w:t xml:space="preserve"> </w:t>
                  </w:r>
                  <w:r>
                    <w:rPr>
                      <w:rFonts w:ascii="Times New Roman" w:hAnsi="Times New Roman"/>
                      <w:iCs/>
                      <w:sz w:val="18"/>
                      <w:szCs w:val="18"/>
                    </w:rPr>
                    <w:t xml:space="preserve">(полностью)</w:t>
                  </w:r>
                  <w:r>
                    <w:rPr>
                      <w:rFonts w:ascii="Times New Roman" w:hAnsi="Times New Roman"/>
                      <w:iCs/>
                      <w:sz w:val="18"/>
                      <w:szCs w:val="18"/>
                    </w:rPr>
                  </w:r>
                </w:p>
              </w:tc>
              <w:tc>
                <w:tcPr>
                  <w:shd w:val="clear" w:color="auto" w:fill="ffffff"/>
                  <w:tcW w:w="3544" w:type="dxa"/>
                  <w:vAlign w:val="top"/>
                  <w:textDirection w:val="lrTb"/>
                  <w:noWrap w:val="false"/>
                </w:tcPr>
                <w:p>
                  <w:pPr>
                    <w:pStyle w:val="674"/>
                    <w:ind w:left="180"/>
                    <w:jc w:val="center"/>
                    <w:rPr>
                      <w:iCs/>
                      <w:sz w:val="18"/>
                      <w:szCs w:val="18"/>
                    </w:rPr>
                    <w:framePr w:hSpace="180" w:wrap="around" w:vAnchor="text" w:hAnchor="text" w:xAlign="center" w:y="1"/>
                  </w:pPr>
                  <w:r>
                    <w:rPr>
                      <w:b/>
                      <w:iCs/>
                      <w:sz w:val="18"/>
                      <w:szCs w:val="18"/>
                    </w:rPr>
                    <w:t xml:space="preserve">Паспортные данные</w:t>
                  </w:r>
                  <w:r>
                    <w:rPr>
                      <w:iCs/>
                      <w:sz w:val="18"/>
                      <w:szCs w:val="18"/>
                    </w:rPr>
                  </w:r>
                  <w:r>
                    <w:rPr>
                      <w:iCs/>
                      <w:sz w:val="18"/>
                      <w:szCs w:val="18"/>
                    </w:rPr>
                  </w:r>
                </w:p>
                <w:p>
                  <w:pPr>
                    <w:pStyle w:val="71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t xml:space="preserve">(серия и № паспорта, кем и когда выдан, код подразделения)</w:t>
                  </w:r>
                  <w:r>
                    <w:rPr>
                      <w:rFonts w:ascii="Times New Roman" w:hAnsi="Times New Roman"/>
                      <w:iCs/>
                      <w:sz w:val="18"/>
                      <w:szCs w:val="18"/>
                    </w:rPr>
                  </w:r>
                </w:p>
              </w:tc>
              <w:tc>
                <w:tcPr>
                  <w:shd w:val="clear" w:color="auto" w:fill="ffffff"/>
                  <w:tcW w:w="2268" w:type="dxa"/>
                  <w:vAlign w:val="top"/>
                  <w:textDirection w:val="lrTb"/>
                  <w:noWrap w:val="false"/>
                </w:tcPr>
                <w:p>
                  <w:pPr>
                    <w:pStyle w:val="674"/>
                    <w:ind w:left="180"/>
                    <w:jc w:val="center"/>
                    <w:rPr>
                      <w:b/>
                      <w:iCs/>
                      <w:sz w:val="18"/>
                      <w:szCs w:val="18"/>
                    </w:rPr>
                    <w:framePr w:hSpace="180" w:wrap="around" w:vAnchor="text" w:hAnchor="text" w:xAlign="center" w:y="1"/>
                  </w:pPr>
                  <w:r>
                    <w:rPr>
                      <w:b/>
                      <w:iCs/>
                      <w:sz w:val="18"/>
                      <w:szCs w:val="18"/>
                    </w:rPr>
                    <w:t xml:space="preserve">Полномочия уполномоченных лиц</w:t>
                  </w:r>
                  <w:r>
                    <w:rPr>
                      <w:b/>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restart"/>
                  <w:textDirection w:val="lrTb"/>
                  <w:noWrap w:val="false"/>
                </w:tcPr>
                <w:p>
                  <w:pPr>
                    <w:pStyle w:val="71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p>
              </w:tc>
              <w:tc>
                <w:tcPr>
                  <w:shd w:val="clear" w:color="auto" w:fill="ffffff"/>
                  <w:tcW w:w="3402" w:type="dxa"/>
                  <w:vAlign w:val="top"/>
                  <w:vMerge w:val="restart"/>
                  <w:textDirection w:val="lrTb"/>
                  <w:noWrap w:val="false"/>
                </w:tcPr>
                <w:p>
                  <w:pPr>
                    <w:pStyle w:val="674"/>
                    <w:ind w:left="180"/>
                    <w:jc w:val="center"/>
                    <w:rPr>
                      <w:b/>
                      <w:iCs/>
                      <w:sz w:val="18"/>
                      <w:szCs w:val="18"/>
                    </w:rPr>
                    <w:framePr w:hSpace="180" w:wrap="around" w:vAnchor="text" w:hAnchor="text" w:xAlign="center" w:y="1"/>
                  </w:pPr>
                  <w:r>
                    <w:rPr>
                      <w:b/>
                      <w:iCs/>
                      <w:sz w:val="18"/>
                      <w:szCs w:val="18"/>
                    </w:rPr>
                  </w:r>
                  <w:r>
                    <w:rPr>
                      <w:b/>
                      <w:iCs/>
                      <w:sz w:val="18"/>
                      <w:szCs w:val="18"/>
                    </w:rPr>
                  </w:r>
                </w:p>
              </w:tc>
              <w:tc>
                <w:tcPr>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eastAsia="Times New Roman" w:cs="Segoe UI Symbol"/>
                      <w:b/>
                      <w:iCs/>
                      <w:sz w:val="18"/>
                      <w:szCs w:val="18"/>
                      <w:lang w:eastAsia="ru-RU"/>
                    </w:rPr>
                    <w:t xml:space="preserve"> </w:t>
                  </w:r>
                  <w:r>
                    <w:rPr>
                      <w:rFonts w:ascii="Times New Roman" w:hAnsi="Times New Roman" w:eastAsia="Times New Roman"/>
                      <w:b/>
                      <w:iCs/>
                      <w:sz w:val="18"/>
                      <w:szCs w:val="18"/>
                      <w:lang w:eastAsia="ru-RU"/>
                    </w:rPr>
                    <w:t xml:space="preserve"> Просмотр остатков на счете(ах)</w:t>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continue"/>
                  <w:textDirection w:val="lrTb"/>
                  <w:noWrap w:val="false"/>
                </w:tcPr>
                <w:p>
                  <w:pPr>
                    <w:pStyle w:val="710"/>
                    <w:ind w:left="29"/>
                    <w:spacing w:after="0"/>
                    <w:rPr>
                      <w:rFonts w:ascii="Times New Roman" w:hAnsi="Times New Roman"/>
                      <w:b/>
                      <w:iCs/>
                      <w:sz w:val="18"/>
                      <w:szCs w:val="18"/>
                    </w:rPr>
                    <w:framePr w:hSpace="180" w:wrap="around" w:vAnchor="text" w:hAnchor="text" w:xAlign="center" w:y="1"/>
                  </w:pPr>
                  <w:r>
                    <w:rPr>
                      <w:rFonts w:ascii="Times New Roman" w:hAnsi="Times New Roman"/>
                      <w:b/>
                      <w:iCs/>
                      <w:sz w:val="18"/>
                      <w:szCs w:val="18"/>
                    </w:rPr>
                  </w:r>
                  <w:r>
                    <w:rPr>
                      <w:rFonts w:ascii="Times New Roman" w:hAnsi="Times New Roman"/>
                      <w:b/>
                      <w:iCs/>
                      <w:sz w:val="18"/>
                      <w:szCs w:val="18"/>
                    </w:rPr>
                  </w:r>
                </w:p>
              </w:tc>
              <w:tc>
                <w:tcPr>
                  <w:shd w:val="clear" w:color="auto" w:fill="ffffff"/>
                  <w:tcW w:w="3402" w:type="dxa"/>
                  <w:vAlign w:val="top"/>
                  <w:vMerge w:val="continue"/>
                  <w:textDirection w:val="lrTb"/>
                  <w:noWrap w:val="false"/>
                </w:tcPr>
                <w:p>
                  <w:pPr>
                    <w:pStyle w:val="674"/>
                    <w:ind w:left="180"/>
                    <w:jc w:val="center"/>
                    <w:rPr>
                      <w:b/>
                      <w:iCs/>
                      <w:sz w:val="18"/>
                      <w:szCs w:val="18"/>
                    </w:rPr>
                    <w:framePr w:hSpace="180" w:wrap="around" w:vAnchor="text" w:hAnchor="text" w:xAlign="center" w:y="1"/>
                  </w:pPr>
                  <w:r>
                    <w:rPr>
                      <w:b/>
                      <w:iCs/>
                      <w:sz w:val="18"/>
                      <w:szCs w:val="18"/>
                    </w:rPr>
                  </w:r>
                  <w:r>
                    <w:rPr>
                      <w:b/>
                      <w:iCs/>
                      <w:sz w:val="18"/>
                      <w:szCs w:val="18"/>
                    </w:rPr>
                  </w:r>
                </w:p>
              </w:tc>
              <w:tc>
                <w:tcPr>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ascii="Times New Roman" w:hAnsi="Times New Roman" w:eastAsia="Times New Roman"/>
                      <w:b/>
                      <w:iCs/>
                      <w:sz w:val="18"/>
                      <w:szCs w:val="18"/>
                      <w:lang w:eastAsia="ru-RU"/>
                    </w:rPr>
                    <w:t xml:space="preserve"> Акцептующая подпись</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eastAsia="Times New Roman" w:cs="Segoe UI Symbol"/>
                      <w:b/>
                      <w:iCs/>
                      <w:sz w:val="18"/>
                      <w:szCs w:val="18"/>
                      <w:lang w:eastAsia="ru-RU"/>
                    </w:rPr>
                    <w:t xml:space="preserve"> </w:t>
                  </w:r>
                  <w:r>
                    <w:rPr>
                      <w:rFonts w:ascii="Times New Roman" w:hAnsi="Times New Roman" w:eastAsia="Times New Roman"/>
                      <w:b/>
                      <w:iCs/>
                      <w:sz w:val="18"/>
                      <w:szCs w:val="18"/>
                      <w:lang w:eastAsia="ru-RU"/>
                    </w:rPr>
                    <w:t xml:space="preserve"> Просмотр  остатков на счете(ах)</w:t>
                  </w:r>
                  <w:r>
                    <w:rPr>
                      <w:rFonts w:ascii="Times New Roman" w:hAnsi="Times New Roman" w:eastAsia="Times New Roman"/>
                      <w:b/>
                      <w:iCs/>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shd w:val="clear" w:color="auto" w:fill="ffffff"/>
                  <w:tcW w:w="675"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3402"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jc w:val="both"/>
                    <w:spacing w:after="0"/>
                    <w:rPr>
                      <w:rFonts w:ascii="Times New Roman" w:hAnsi="Times New Roman" w:eastAsia="Times New Roman"/>
                      <w:b/>
                      <w:iCs/>
                      <w:sz w:val="18"/>
                      <w:szCs w:val="18"/>
                      <w:lang w:eastAsia="ru-RU"/>
                    </w:rPr>
                    <w:framePr w:hSpace="180" w:wrap="around" w:vAnchor="text" w:hAnchor="text" w:xAlign="center" w:y="1"/>
                  </w:pPr>
                  <w:r>
                    <w:rPr>
                      <w:rFonts w:ascii="Segoe UI Symbol" w:hAnsi="Segoe UI Symbol" w:eastAsia="Times New Roman" w:cs="Segoe UI Symbol"/>
                      <w:b/>
                      <w:iCs/>
                      <w:sz w:val="18"/>
                      <w:szCs w:val="18"/>
                      <w:lang w:eastAsia="ru-RU"/>
                    </w:rPr>
                    <w:t xml:space="preserve">☐</w:t>
                  </w:r>
                  <w:r>
                    <w:rPr>
                      <w:rFonts w:ascii="Times New Roman" w:hAnsi="Times New Roman" w:eastAsia="Times New Roman"/>
                      <w:b/>
                      <w:iCs/>
                      <w:sz w:val="18"/>
                      <w:szCs w:val="18"/>
                      <w:lang w:eastAsia="ru-RU"/>
                    </w:rPr>
                    <w:t xml:space="preserve"> </w:t>
                  </w:r>
                  <w:r>
                    <w:rPr>
                      <w:rFonts w:ascii="Times New Roman" w:hAnsi="Times New Roman" w:eastAsia="Times New Roman"/>
                      <w:b/>
                      <w:iCs/>
                      <w:sz w:val="18"/>
                      <w:szCs w:val="18"/>
                      <w:lang w:eastAsia="ru-RU"/>
                    </w:rPr>
                    <w:t xml:space="preserve">Акцептующая подпись</w:t>
                  </w:r>
                  <w:r>
                    <w:rPr>
                      <w:rFonts w:ascii="Times New Roman" w:hAnsi="Times New Roman" w:eastAsia="Times New Roman"/>
                      <w:b/>
                      <w:iCs/>
                      <w:sz w:val="18"/>
                      <w:szCs w:val="18"/>
                      <w:lang w:eastAsia="ru-RU"/>
                    </w:rPr>
                  </w:r>
                  <w:r>
                    <w:rPr>
                      <w:rFonts w:ascii="Times New Roman" w:hAnsi="Times New Roman" w:eastAsia="Times New Roman"/>
                      <w:b/>
                      <w:iCs/>
                      <w:sz w:val="18"/>
                      <w:szCs w:val="18"/>
                      <w:lang w:eastAsia="ru-RU"/>
                    </w:rPr>
                  </w:r>
                </w:p>
              </w:tc>
            </w:tr>
          </w:tbl>
          <w:p>
            <w:pPr>
              <w:pStyle w:val="674"/>
              <w:framePr w:hSpace="180" w:wrap="around" w:vAnchor="text" w:hAnchor="text" w:xAlign="center" w:y="1"/>
            </w:pPr>
            <w: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p>
            <w:pPr>
              <w:pStyle w:val="674"/>
              <w:jc w:val="both"/>
              <w:rPr>
                <w:sz w:val="18"/>
                <w:szCs w:val="18"/>
              </w:rPr>
              <w:framePr w:hSpace="180" w:wrap="around" w:vAnchor="text" w:hAnchor="text" w:xAlign="center" w:y="1"/>
            </w:pPr>
            <w:r>
              <w:rPr>
                <w:sz w:val="18"/>
                <w:szCs w:val="18"/>
              </w:rPr>
              <w:t xml:space="preserve">и/или</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p>
            <w:pPr>
              <w:pStyle w:val="674"/>
              <w:jc w:val="both"/>
              <w:rPr>
                <w:sz w:val="18"/>
                <w:szCs w:val="18"/>
              </w:rPr>
              <w:framePr w:hSpace="180" w:wrap="around" w:vAnchor="text" w:hAnchor="text" w:xAlign="center" w:y="1"/>
            </w:pPr>
            <w:r>
              <w:rPr>
                <w:rFonts w:ascii="Segoe UI Symbol" w:hAnsi="Segoe UI Symbol" w:cs="Segoe UI Symbol"/>
                <w:b/>
                <w:sz w:val="18"/>
                <w:szCs w:val="18"/>
              </w:rPr>
              <w:t xml:space="preserve">☐</w:t>
            </w:r>
            <w:r>
              <w:rPr>
                <w:b/>
                <w:sz w:val="18"/>
                <w:szCs w:val="18"/>
              </w:rPr>
              <w:t xml:space="preserve"> </w:t>
            </w:r>
            <w:r>
              <w:rPr>
                <w:b/>
                <w:sz w:val="18"/>
                <w:szCs w:val="18"/>
              </w:rPr>
              <w:t xml:space="preserve"> исключить</w:t>
            </w:r>
            <w:r>
              <w:rPr>
                <w:sz w:val="18"/>
                <w:szCs w:val="18"/>
              </w:rPr>
              <w:t xml:space="preserve"> </w:t>
            </w:r>
            <w:r>
              <w:rPr>
                <w:b/>
                <w:sz w:val="18"/>
                <w:szCs w:val="18"/>
              </w:rPr>
              <w:t xml:space="preserve"> с «___»</w:t>
            </w:r>
            <w:r>
              <w:rPr>
                <w:b/>
                <w:sz w:val="18"/>
                <w:szCs w:val="18"/>
              </w:rPr>
              <w:t xml:space="preserve"> </w:t>
            </w:r>
            <w:r>
              <w:rPr>
                <w:b/>
                <w:sz w:val="18"/>
                <w:szCs w:val="18"/>
              </w:rPr>
              <w:t xml:space="preserve">__________ 20___г</w:t>
            </w:r>
            <w:r>
              <w:rPr>
                <w:b/>
                <w:sz w:val="18"/>
                <w:szCs w:val="18"/>
              </w:rPr>
              <w:t xml:space="preserve">. </w:t>
            </w:r>
            <w:r>
              <w:rPr>
                <w:sz w:val="18"/>
                <w:szCs w:val="18"/>
              </w:rPr>
              <w:t xml:space="preserve"> из перечня счетов для </w:t>
            </w:r>
            <w:r>
              <w:rPr>
                <w:sz w:val="18"/>
                <w:szCs w:val="18"/>
              </w:rPr>
              <w:t xml:space="preserve">К</w:t>
            </w:r>
            <w:r>
              <w:rPr>
                <w:sz w:val="18"/>
                <w:szCs w:val="18"/>
              </w:rPr>
              <w:t xml:space="preserve">онтроля за платежами следующие счета</w:t>
            </w:r>
            <w:r>
              <w:rPr>
                <w:sz w:val="18"/>
                <w:szCs w:val="18"/>
              </w:rPr>
            </w:r>
            <w:r>
              <w:rPr>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textDirection w:val="lrTb"/>
            <w:noWrap w:val="false"/>
          </w:tcPr>
          <w:p>
            <w:pPr>
              <w:pStyle w:val="674"/>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p>
          <w:p>
            <w:pPr>
              <w:pStyle w:val="674"/>
              <w:rPr>
                <w:b/>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sz w:val="22"/>
                <w:szCs w:val="22"/>
              </w:rPr>
            </w:r>
            <w:r>
              <w:rPr>
                <w:b/>
                <w:sz w:val="22"/>
                <w:szCs w:val="22"/>
              </w:rPr>
            </w:r>
          </w:p>
        </w:tc>
        <w:tc>
          <w:tcPr>
            <w:gridSpan w:val="3"/>
            <w:shd w:val="clear" w:color="auto" w:fill="ffffff"/>
            <w:tcW w:w="3544" w:type="dxa"/>
            <w:vAlign w:val="top"/>
            <w:textDirection w:val="lrTb"/>
            <w:noWrap w:val="false"/>
          </w:tcPr>
          <w:p>
            <w:pPr>
              <w:pStyle w:val="710"/>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674"/>
              <w:rPr>
                <w:iCs/>
                <w:sz w:val="18"/>
                <w:szCs w:val="18"/>
              </w:rPr>
              <w:framePr w:hSpace="180" w:wrap="around" w:vAnchor="text" w:hAnchor="text" w:xAlign="center" w:y="1"/>
            </w:pPr>
            <w:r>
              <w:rPr>
                <w:b/>
                <w:sz w:val="20"/>
                <w:szCs w:val="20"/>
              </w:rPr>
              <w:t xml:space="preserve">Номер(а) банковского(их) счета(ов)</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b/>
                <w:sz w:val="20"/>
                <w:szCs w:val="20"/>
              </w:rPr>
              <w:framePr w:hSpace="180" w:wrap="around" w:vAnchor="text" w:hAnchor="text" w:xAlign="center" w:y="1"/>
            </w:pPr>
            <w:r>
              <w:rPr>
                <w:rFonts w:ascii="Times New Roman" w:hAnsi="Times New Roman"/>
                <w:b/>
                <w:sz w:val="20"/>
                <w:szCs w:val="20"/>
              </w:rPr>
            </w:r>
            <w:r>
              <w:rPr>
                <w:rFonts w:ascii="Times New Roman" w:hAnsi="Times New Roman"/>
                <w:b/>
                <w:sz w:val="20"/>
                <w:szCs w:val="20"/>
              </w:rPr>
            </w:r>
          </w:p>
        </w:tc>
        <w:tc>
          <w:tcPr>
            <w:shd w:val="clear" w:color="auto" w:fill="ffffff"/>
            <w:tcW w:w="2268" w:type="dxa"/>
            <w:vAlign w:val="top"/>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674"/>
              <w:rPr>
                <w:b/>
                <w:sz w:val="20"/>
                <w:szCs w:val="20"/>
              </w:rPr>
              <w:framePr w:hSpace="180" w:wrap="around" w:vAnchor="text" w:hAnchor="text" w:xAlign="center" w:y="1"/>
            </w:pPr>
            <w:r>
              <w:rPr>
                <w:b/>
                <w:sz w:val="20"/>
                <w:szCs w:val="20"/>
              </w:rPr>
            </w:r>
            <w:r>
              <w:rPr>
                <w:b/>
                <w:sz w:val="20"/>
                <w:szCs w:val="20"/>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7"/>
            <w:shd w:val="clear" w:color="auto" w:fill="ffffff"/>
            <w:tcW w:w="9889"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Segoe UI Symbol" w:hAnsi="Segoe UI Symbol" w:cs="Segoe UI Symbol"/>
                <w:b/>
                <w:sz w:val="18"/>
                <w:szCs w:val="18"/>
              </w:rPr>
              <w:t xml:space="preserve">☐</w:t>
            </w:r>
            <w:r>
              <w:rPr>
                <w:rFonts w:ascii="Times New Roman" w:hAnsi="Times New Roman"/>
                <w:b/>
                <w:sz w:val="18"/>
                <w:szCs w:val="18"/>
              </w:rPr>
              <w:t xml:space="preserve">  </w:t>
            </w:r>
            <w:r>
              <w:rPr>
                <w:rFonts w:ascii="Times New Roman" w:hAnsi="Times New Roman"/>
                <w:b/>
                <w:sz w:val="18"/>
                <w:szCs w:val="18"/>
              </w:rPr>
              <w:t xml:space="preserve">дополнить </w:t>
            </w:r>
            <w:r>
              <w:rPr>
                <w:rFonts w:ascii="Times New Roman" w:hAnsi="Times New Roman"/>
                <w:b/>
                <w:sz w:val="18"/>
                <w:szCs w:val="18"/>
              </w:rPr>
              <w:t xml:space="preserve"> </w:t>
            </w:r>
            <w:r>
              <w:rPr>
                <w:rFonts w:ascii="Times New Roman" w:hAnsi="Times New Roman"/>
                <w:b/>
                <w:sz w:val="18"/>
                <w:szCs w:val="18"/>
              </w:rPr>
              <w:t xml:space="preserve"> </w:t>
            </w:r>
            <w:r>
              <w:rPr>
                <w:rFonts w:ascii="Times New Roman" w:hAnsi="Times New Roman"/>
                <w:b/>
                <w:sz w:val="18"/>
                <w:szCs w:val="18"/>
              </w:rPr>
              <w:t xml:space="preserve"> с «___»</w:t>
            </w:r>
            <w:r>
              <w:rPr>
                <w:b/>
                <w:sz w:val="18"/>
                <w:szCs w:val="18"/>
              </w:rPr>
              <w:t xml:space="preserve"> </w:t>
            </w:r>
            <w:r>
              <w:rPr>
                <w:rFonts w:ascii="Times New Roman" w:hAnsi="Times New Roman"/>
                <w:b/>
                <w:sz w:val="18"/>
                <w:szCs w:val="18"/>
              </w:rPr>
              <w:t xml:space="preserve">__________ 20___г</w:t>
            </w:r>
            <w:r>
              <w:rPr>
                <w:rFonts w:ascii="Times New Roman" w:hAnsi="Times New Roman"/>
                <w:b/>
                <w:sz w:val="18"/>
                <w:szCs w:val="18"/>
              </w:rPr>
              <w:t xml:space="preserve">.  </w:t>
            </w:r>
            <w:r>
              <w:rPr>
                <w:rFonts w:ascii="Times New Roman" w:hAnsi="Times New Roman"/>
                <w:b/>
                <w:sz w:val="18"/>
                <w:szCs w:val="18"/>
              </w:rPr>
              <w:t xml:space="preserve">переч</w:t>
            </w:r>
            <w:r>
              <w:rPr>
                <w:rFonts w:ascii="Times New Roman" w:hAnsi="Times New Roman"/>
                <w:b/>
                <w:sz w:val="18"/>
                <w:szCs w:val="18"/>
              </w:rPr>
              <w:t xml:space="preserve">ень</w:t>
            </w:r>
            <w:r>
              <w:rPr>
                <w:rFonts w:ascii="Times New Roman" w:hAnsi="Times New Roman"/>
                <w:b/>
                <w:sz w:val="18"/>
                <w:szCs w:val="18"/>
              </w:rPr>
              <w:t xml:space="preserve"> счетов для </w:t>
            </w:r>
            <w:r>
              <w:rPr>
                <w:rFonts w:ascii="Times New Roman" w:hAnsi="Times New Roman"/>
                <w:b/>
                <w:sz w:val="18"/>
                <w:szCs w:val="18"/>
              </w:rPr>
              <w:t xml:space="preserve">К</w:t>
            </w:r>
            <w:r>
              <w:rPr>
                <w:rFonts w:ascii="Times New Roman" w:hAnsi="Times New Roman"/>
                <w:b/>
                <w:sz w:val="18"/>
                <w:szCs w:val="18"/>
              </w:rPr>
              <w:t xml:space="preserve">онтроля за платежами следующи</w:t>
            </w:r>
            <w:r>
              <w:rPr>
                <w:rFonts w:ascii="Times New Roman" w:hAnsi="Times New Roman"/>
                <w:b/>
                <w:sz w:val="18"/>
                <w:szCs w:val="18"/>
              </w:rPr>
              <w:t xml:space="preserve">ми</w:t>
            </w:r>
            <w:r>
              <w:rPr>
                <w:rFonts w:ascii="Times New Roman" w:hAnsi="Times New Roman"/>
                <w:b/>
                <w:sz w:val="18"/>
                <w:szCs w:val="18"/>
              </w:rPr>
              <w:t xml:space="preserve"> счета</w:t>
            </w:r>
            <w:r>
              <w:rPr>
                <w:rFonts w:ascii="Times New Roman" w:hAnsi="Times New Roman"/>
                <w:b/>
                <w:sz w:val="18"/>
                <w:szCs w:val="18"/>
              </w:rPr>
              <w:t xml:space="preserve">ми</w:t>
            </w:r>
            <w:r>
              <w:rPr>
                <w:rFonts w:ascii="Times New Roman" w:hAnsi="Times New Roman"/>
                <w:b/>
                <w:sz w:val="18"/>
                <w:szCs w:val="18"/>
              </w:rPr>
              <w:t xml:space="preserve"> </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textDirection w:val="lrTb"/>
            <w:noWrap w:val="false"/>
          </w:tcPr>
          <w:p>
            <w:pPr>
              <w:pStyle w:val="674"/>
              <w:rPr>
                <w:b/>
                <w:sz w:val="20"/>
                <w:szCs w:val="20"/>
              </w:rPr>
              <w:framePr w:hSpace="180" w:wrap="around" w:vAnchor="text" w:hAnchor="text" w:xAlign="center" w:y="1"/>
            </w:pPr>
            <w:r>
              <w:rPr>
                <w:b/>
                <w:sz w:val="20"/>
                <w:szCs w:val="20"/>
              </w:rPr>
              <w:t xml:space="preserve">Наименование </w:t>
            </w:r>
            <w:r>
              <w:rPr>
                <w:b/>
                <w:sz w:val="20"/>
                <w:szCs w:val="20"/>
              </w:rPr>
              <w:t xml:space="preserve">К</w:t>
            </w:r>
            <w:r>
              <w:rPr>
                <w:b/>
                <w:sz w:val="20"/>
                <w:szCs w:val="20"/>
              </w:rPr>
              <w:t xml:space="preserve">онтролируемой</w:t>
            </w:r>
            <w:r>
              <w:rPr>
                <w:b/>
                <w:sz w:val="20"/>
                <w:szCs w:val="20"/>
              </w:rPr>
              <w:t xml:space="preserve"> организации</w:t>
            </w:r>
            <w:r>
              <w:rPr>
                <w:b/>
                <w:sz w:val="20"/>
                <w:szCs w:val="20"/>
              </w:rPr>
            </w:r>
          </w:p>
          <w:p>
            <w:pPr>
              <w:pStyle w:val="674"/>
              <w:rPr>
                <w:b/>
                <w:sz w:val="22"/>
                <w:szCs w:val="22"/>
              </w:rPr>
              <w:framePr w:hSpace="180" w:wrap="around" w:vAnchor="text" w:hAnchor="text" w:xAlign="center" w:y="1"/>
            </w:pPr>
            <w:r>
              <w:rPr>
                <w:sz w:val="16"/>
                <w:szCs w:val="16"/>
              </w:rPr>
              <w:t xml:space="preserve">(указывается организационно-правовая форма, наименование и ИНН юридического лица, являющегося </w:t>
            </w:r>
            <w:r>
              <w:rPr>
                <w:sz w:val="16"/>
                <w:szCs w:val="16"/>
              </w:rPr>
              <w:t xml:space="preserve">К</w:t>
            </w:r>
            <w:r>
              <w:rPr>
                <w:sz w:val="16"/>
                <w:szCs w:val="16"/>
              </w:rPr>
              <w:t xml:space="preserve">онтролируемой</w:t>
            </w:r>
            <w:r>
              <w:rPr>
                <w:sz w:val="16"/>
                <w:szCs w:val="16"/>
              </w:rPr>
              <w:t xml:space="preserve"> организацией)</w:t>
            </w:r>
            <w:r>
              <w:rPr>
                <w:b/>
                <w:sz w:val="22"/>
                <w:szCs w:val="22"/>
              </w:rPr>
            </w:r>
            <w:r>
              <w:rPr>
                <w:b/>
                <w:sz w:val="22"/>
                <w:szCs w:val="22"/>
              </w:rPr>
            </w:r>
          </w:p>
        </w:tc>
        <w:tc>
          <w:tcPr>
            <w:gridSpan w:val="3"/>
            <w:shd w:val="clear" w:color="auto" w:fill="ffffff"/>
            <w:tcW w:w="3544" w:type="dxa"/>
            <w:vAlign w:val="top"/>
            <w:textDirection w:val="lrTb"/>
            <w:noWrap w:val="false"/>
          </w:tcPr>
          <w:p>
            <w:pPr>
              <w:pStyle w:val="710"/>
              <w:ind w:left="29"/>
              <w:spacing w:after="0"/>
              <w:rPr>
                <w:rFonts w:ascii="Times New Roman" w:hAnsi="Times New Roman"/>
                <w:b/>
              </w:rPr>
              <w:framePr w:hSpace="180" w:wrap="around" w:vAnchor="text" w:hAnchor="text" w:xAlign="center" w:y="1"/>
            </w:pPr>
            <w:r>
              <w:rPr>
                <w:rFonts w:ascii="Times New Roman" w:hAnsi="Times New Roman"/>
                <w:b/>
                <w:sz w:val="20"/>
                <w:szCs w:val="20"/>
              </w:rPr>
              <w:t xml:space="preserve">Наименование подразделения Банка</w:t>
            </w:r>
            <w:r>
              <w:rPr>
                <w:rFonts w:ascii="Times New Roman" w:hAnsi="Times New Roman"/>
                <w:b/>
              </w:rPr>
              <w:t xml:space="preserve"> </w:t>
            </w:r>
            <w:r>
              <w:rPr>
                <w:rFonts w:ascii="Times New Roman" w:hAnsi="Times New Roman"/>
                <w:b/>
              </w:rPr>
            </w:r>
            <w:r>
              <w:rPr>
                <w:rFonts w:ascii="Times New Roman" w:hAnsi="Times New Roman"/>
                <w:b/>
              </w:rPr>
            </w:r>
          </w:p>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eastAsia="Times New Roman"/>
                <w:sz w:val="16"/>
                <w:szCs w:val="16"/>
                <w:lang w:eastAsia="ru-RU"/>
              </w:rPr>
              <w:t xml:space="preserve">(региональный филиал, в котором заключен Договор о ДБО)</w:t>
            </w: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674"/>
              <w:rPr>
                <w:iCs/>
                <w:sz w:val="18"/>
                <w:szCs w:val="18"/>
              </w:rPr>
              <w:framePr w:hSpace="180" w:wrap="around" w:vAnchor="text" w:hAnchor="text" w:xAlign="center" w:y="1"/>
            </w:pPr>
            <w:r>
              <w:rPr>
                <w:b/>
                <w:sz w:val="20"/>
                <w:szCs w:val="20"/>
              </w:rPr>
              <w:t xml:space="preserve">Номер(а) банковского(их) счета(ов)</w:t>
            </w:r>
            <w:r>
              <w:rPr>
                <w:iCs/>
                <w:sz w:val="18"/>
                <w:szCs w:val="18"/>
              </w:rPr>
            </w:r>
            <w:r>
              <w:rPr>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restart"/>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3"/>
            <w:shd w:val="clear" w:color="auto" w:fill="ffffff"/>
            <w:tcW w:w="4077"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gridSpan w:val="3"/>
            <w:shd w:val="clear" w:color="auto" w:fill="ffffff"/>
            <w:tcW w:w="3544" w:type="dxa"/>
            <w:vAlign w:val="top"/>
            <w:vMerge w:val="continue"/>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c>
          <w:tcPr>
            <w:shd w:val="clear" w:color="auto" w:fill="ffffff"/>
            <w:tcW w:w="2268" w:type="dxa"/>
            <w:vAlign w:val="top"/>
            <w:textDirection w:val="lrTb"/>
            <w:noWrap w:val="false"/>
          </w:tcPr>
          <w:p>
            <w:pPr>
              <w:pStyle w:val="710"/>
              <w:ind w:left="29"/>
              <w:spacing w:after="0"/>
              <w:rPr>
                <w:rFonts w:ascii="Times New Roman" w:hAnsi="Times New Roman"/>
                <w:iCs/>
                <w:sz w:val="18"/>
                <w:szCs w:val="18"/>
              </w:rPr>
              <w:framePr w:hSpace="180" w:wrap="around" w:vAnchor="text" w:hAnchor="text" w:xAlign="center" w:y="1"/>
            </w:pP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6"/>
        </w:trPr>
        <w:tc>
          <w:tcPr>
            <w:gridSpan w:val="4"/>
            <w:shd w:val="clear" w:color="auto" w:fill="d9d9d9"/>
            <w:tcW w:w="5347" w:type="dxa"/>
            <w:vAlign w:val="top"/>
            <w:textDirection w:val="lrTb"/>
            <w:noWrap w:val="false"/>
          </w:tcPr>
          <w:p>
            <w:pPr>
              <w:pStyle w:val="71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ЗАПОЛНЯЕТСЯ К</w:t>
            </w:r>
            <w:r>
              <w:rPr>
                <w:rFonts w:ascii="Times New Roman" w:hAnsi="Times New Roman" w:eastAsia="Times New Roman"/>
                <w:b/>
                <w:sz w:val="18"/>
                <w:szCs w:val="18"/>
              </w:rPr>
              <w:t xml:space="preserve">ОНТРОЛИРУЮЩЕЙ ОРГАНИЗАЦИ</w:t>
            </w:r>
            <w:r>
              <w:rPr>
                <w:rFonts w:ascii="Times New Roman" w:hAnsi="Times New Roman" w:eastAsia="Times New Roman"/>
                <w:b/>
                <w:sz w:val="18"/>
                <w:szCs w:val="18"/>
              </w:rPr>
              <w:t xml:space="preserve">ЕЙ</w:t>
            </w:r>
            <w:r>
              <w:rPr>
                <w:rFonts w:ascii="Times New Roman" w:hAnsi="Times New Roman"/>
                <w:iCs/>
                <w:sz w:val="18"/>
                <w:szCs w:val="18"/>
              </w:rPr>
            </w:r>
            <w:r>
              <w:rPr>
                <w:rFonts w:ascii="Times New Roman" w:hAnsi="Times New Roman"/>
                <w:iCs/>
                <w:sz w:val="18"/>
                <w:szCs w:val="18"/>
              </w:rPr>
            </w:r>
          </w:p>
        </w:tc>
        <w:tc>
          <w:tcPr>
            <w:gridSpan w:val="3"/>
            <w:shd w:val="clear" w:color="auto" w:fill="d9d9d9"/>
            <w:tcW w:w="4542" w:type="dxa"/>
            <w:vAlign w:val="top"/>
            <w:textDirection w:val="lrTb"/>
            <w:noWrap w:val="false"/>
          </w:tcPr>
          <w:p>
            <w:pPr>
              <w:pStyle w:val="710"/>
              <w:ind w:left="29"/>
              <w:jc w:val="center"/>
              <w:spacing w:after="0"/>
              <w:rPr>
                <w:rFonts w:ascii="Times New Roman" w:hAnsi="Times New Roman"/>
                <w:iCs/>
                <w:sz w:val="18"/>
                <w:szCs w:val="18"/>
              </w:rPr>
              <w:framePr w:hSpace="180" w:wrap="around" w:vAnchor="text" w:hAnchor="text" w:xAlign="center" w:y="1"/>
            </w:pPr>
            <w:r>
              <w:rPr>
                <w:rFonts w:ascii="Times New Roman" w:hAnsi="Times New Roman" w:eastAsia="Times New Roman"/>
                <w:b/>
                <w:sz w:val="18"/>
                <w:szCs w:val="18"/>
              </w:rPr>
              <w:t xml:space="preserve">ОТМЕТКИ БАНКА</w:t>
            </w:r>
            <w:r>
              <w:rPr>
                <w:rFonts w:ascii="Times New Roman" w:hAnsi="Times New Roman"/>
                <w:iCs/>
                <w:sz w:val="18"/>
                <w:szCs w:val="18"/>
              </w:rPr>
            </w:r>
            <w:r>
              <w:rPr>
                <w:rFonts w:ascii="Times New Roman" w:hAnsi="Times New Roman"/>
                <w:iCs/>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4"/>
        </w:trPr>
        <w:tc>
          <w:tcPr>
            <w:gridSpan w:val="2"/>
            <w:shd w:val="clear" w:color="auto" w:fill="ffffff"/>
            <w:tcW w:w="2303"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Дата подачи заявления</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«____»________________20___ г.</w:t>
            </w: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Принято Банком</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«____»____________20___ г.</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Подпись</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2"/>
            <w:shd w:val="clear" w:color="auto" w:fill="ffffff"/>
            <w:tcW w:w="2303"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3044"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c>
          <w:tcPr>
            <w:shd w:val="clear" w:color="auto" w:fill="ffffff"/>
            <w:tcW w:w="2059"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iCs/>
                <w:sz w:val="18"/>
                <w:szCs w:val="18"/>
              </w:rPr>
              <w:t xml:space="preserve">Расшифровка подписи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2"/>
            <w:shd w:val="clear" w:color="auto" w:fill="ffffff"/>
            <w:tcW w:w="2483" w:type="dxa"/>
            <w:vAlign w:val="top"/>
            <w:textDirection w:val="lrTb"/>
            <w:noWrap w:val="false"/>
          </w:tcPr>
          <w:p>
            <w:pPr>
              <w:pStyle w:val="710"/>
              <w:ind w:left="29"/>
              <w:jc w:val="center"/>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(при наличии)                                                                 </w:t>
            </w:r>
            <w:r>
              <w:rPr>
                <w:rFonts w:ascii="Times New Roman" w:hAnsi="Times New Roman" w:eastAsia="Times New Roman"/>
                <w:b/>
                <w:sz w:val="18"/>
                <w:szCs w:val="18"/>
              </w:rPr>
            </w:r>
            <w:r>
              <w:rPr>
                <w:rFonts w:ascii="Times New Roman" w:hAnsi="Times New Roman" w:eastAsia="Times New Roman"/>
                <w:b/>
                <w:sz w:val="18"/>
                <w:szCs w:val="18"/>
              </w:rPr>
            </w:r>
          </w:p>
        </w:tc>
        <w:tc>
          <w:tcPr>
            <w:gridSpan w:val="3"/>
            <w:shd w:val="clear" w:color="auto" w:fill="ffffff"/>
            <w:tcW w:w="4542" w:type="dxa"/>
            <w:vAlign w:val="top"/>
            <w:textDirection w:val="lrTb"/>
            <w:noWrap w:val="false"/>
          </w:tcPr>
          <w:p>
            <w:pPr>
              <w:pStyle w:val="710"/>
              <w:ind w:left="29"/>
              <w:spacing w:after="0"/>
              <w:rPr>
                <w:rFonts w:ascii="Times New Roman" w:hAnsi="Times New Roman" w:eastAsia="Times New Roman"/>
                <w:b/>
                <w:sz w:val="18"/>
                <w:szCs w:val="18"/>
              </w:rPr>
              <w:framePr w:hSpace="180" w:wrap="around" w:vAnchor="text" w:hAnchor="text" w:xAlign="center" w:y="1"/>
            </w:pPr>
            <w:r>
              <w:rPr>
                <w:rFonts w:ascii="Times New Roman" w:hAnsi="Times New Roman" w:eastAsia="Times New Roman"/>
                <w:sz w:val="18"/>
                <w:szCs w:val="18"/>
                <w:lang w:eastAsia="ru-RU"/>
              </w:rPr>
              <w:t xml:space="preserve">М.П. </w:t>
            </w:r>
            <w:r>
              <w:rPr>
                <w:rFonts w:ascii="Times New Roman" w:hAnsi="Times New Roman" w:eastAsia="Times New Roman"/>
                <w:i/>
                <w:sz w:val="18"/>
                <w:szCs w:val="18"/>
                <w:lang w:eastAsia="ru-RU"/>
              </w:rPr>
              <w:t xml:space="preserve"> </w:t>
            </w:r>
            <w:r>
              <w:rPr>
                <w:rFonts w:ascii="Times New Roman" w:hAnsi="Times New Roman" w:eastAsia="Times New Roman"/>
                <w:b/>
                <w:sz w:val="18"/>
                <w:szCs w:val="18"/>
              </w:rPr>
            </w:r>
            <w:r>
              <w:rPr>
                <w:rFonts w:ascii="Times New Roman" w:hAnsi="Times New Roman" w:eastAsia="Times New Roman"/>
                <w:b/>
                <w:sz w:val="18"/>
                <w:szCs w:val="18"/>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онтролирующей организации</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онтролирующую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i/>
                <w:sz w:val="18"/>
                <w:szCs w:val="18"/>
                <w:lang w:eastAsia="ru-RU"/>
              </w:rPr>
              <w:framePr w:hSpace="180" w:wrap="around" w:vAnchor="text" w:hAnchor="text" w:xAlign="center" w:y="1"/>
            </w:pP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i/>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Идентификатор ЦФ</w:t>
            </w:r>
            <w:r>
              <w:rPr>
                <w:rFonts w:ascii="Times New Roman" w:hAnsi="Times New Roman" w:eastAsia="Times New Roman"/>
                <w:sz w:val="18"/>
                <w:szCs w:val="18"/>
                <w:lang w:eastAsia="ru-RU"/>
              </w:rPr>
              <w:t xml:space="preserve">Т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онтролируемой организации </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2"/>
        </w:trPr>
        <w:tc>
          <w:tcPr>
            <w:gridSpan w:val="4"/>
            <w:shd w:val="clear" w:color="auto" w:fill="ffffff"/>
            <w:tcW w:w="5347"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gridSpan w:val="2"/>
            <w:shd w:val="clear" w:color="auto" w:fill="ffffff"/>
            <w:tcW w:w="2274"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Код филиала   Банка, обслуживающий </w:t>
            </w:r>
            <w:r>
              <w:rPr>
                <w:rFonts w:ascii="Times New Roman" w:hAnsi="Times New Roman" w:eastAsia="Times New Roman"/>
                <w:sz w:val="18"/>
                <w:szCs w:val="18"/>
                <w:lang w:eastAsia="ru-RU"/>
              </w:rPr>
              <w:t xml:space="preserve">К</w:t>
            </w:r>
            <w:r>
              <w:rPr>
                <w:rFonts w:ascii="Times New Roman" w:hAnsi="Times New Roman" w:eastAsia="Times New Roman"/>
                <w:sz w:val="18"/>
                <w:szCs w:val="18"/>
                <w:lang w:eastAsia="ru-RU"/>
              </w:rPr>
              <w:t xml:space="preserve">онтролируемую  организацию</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c>
          <w:tcPr>
            <w:shd w:val="clear" w:color="auto" w:fill="ffffff"/>
            <w:tcW w:w="2268" w:type="dxa"/>
            <w:vAlign w:val="top"/>
            <w:textDirection w:val="lrTb"/>
            <w:noWrap w:val="false"/>
          </w:tcPr>
          <w:p>
            <w:pPr>
              <w:pStyle w:val="710"/>
              <w:ind w:left="29"/>
              <w:spacing w:after="0"/>
              <w:rPr>
                <w:rFonts w:ascii="Times New Roman" w:hAnsi="Times New Roman" w:eastAsia="Times New Roman"/>
                <w:sz w:val="18"/>
                <w:szCs w:val="18"/>
                <w:lang w:eastAsia="ru-RU"/>
              </w:rPr>
              <w:framePr w:hSpace="180" w:wrap="around" w:vAnchor="text" w:hAnchor="text" w:xAlign="center" w:y="1"/>
            </w:pPr>
            <w:r>
              <w:rPr>
                <w:rFonts w:ascii="Times New Roman" w:hAnsi="Times New Roman" w:eastAsia="Times New Roman"/>
                <w:sz w:val="18"/>
                <w:szCs w:val="18"/>
                <w:lang w:eastAsia="ru-RU"/>
              </w:rPr>
              <w:t xml:space="preserve">(</w:t>
            </w:r>
            <w:r>
              <w:rPr>
                <w:rFonts w:ascii="Times New Roman" w:hAnsi="Times New Roman" w:eastAsia="Times New Roman"/>
                <w:i/>
                <w:sz w:val="18"/>
                <w:szCs w:val="18"/>
                <w:lang w:eastAsia="ru-RU"/>
              </w:rPr>
              <w:t xml:space="preserve">указывается код из 4 цифр)</w:t>
            </w:r>
            <w:r>
              <w:rPr>
                <w:rFonts w:ascii="Times New Roman" w:hAnsi="Times New Roman" w:eastAsia="Times New Roman"/>
                <w:sz w:val="18"/>
                <w:szCs w:val="18"/>
                <w:lang w:eastAsia="ru-RU"/>
              </w:rPr>
            </w:r>
            <w:r>
              <w:rPr>
                <w:rFonts w:ascii="Times New Roman" w:hAnsi="Times New Roman" w:eastAsia="Times New Roman"/>
                <w:sz w:val="18"/>
                <w:szCs w:val="18"/>
                <w:lang w:eastAsia="ru-RU"/>
              </w:rPr>
            </w:r>
          </w:p>
        </w:tc>
      </w:tr>
    </w:tbl>
    <w:p>
      <w:pPr>
        <w:pStyle w:val="674"/>
        <w:jc w:val="center"/>
        <w:widowControl w:val="off"/>
        <w:rPr>
          <w:b/>
          <w:bCs/>
          <w:sz w:val="18"/>
          <w:szCs w:val="18"/>
        </w:rPr>
      </w:pPr>
      <w:r>
        <w:rPr>
          <w:b/>
          <w:bCs/>
          <w:sz w:val="18"/>
          <w:szCs w:val="18"/>
        </w:rPr>
      </w:r>
      <w:r>
        <w:rPr>
          <w:b/>
          <w:bCs/>
          <w:sz w:val="18"/>
          <w:szCs w:val="18"/>
        </w:rPr>
      </w:r>
    </w:p>
    <w:sectPr>
      <w:headerReference w:type="default" r:id="rId9"/>
      <w:footerReference w:type="default" r:id="rId10"/>
      <w:footnotePr/>
      <w:endnotePr>
        <w:numFmt w:val="decimal"/>
      </w:endnotePr>
      <w:type w:val="nextPage"/>
      <w:pgSz w:w="11906" w:h="16838" w:orient="portrait"/>
      <w:pgMar w:top="1134" w:right="567" w:bottom="1134" w:left="1701" w:header="284" w:footer="170"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panose1 w:val="020B06060202020A0204"/>
  </w:font>
  <w:font w:name="Segoe UI Symbol">
    <w:panose1 w:val="020B0502040504020204"/>
  </w:font>
  <w:font w:name="Wingdings">
    <w:panose1 w:val="05010000000000000000"/>
  </w:font>
  <w:font w:name="Symbol">
    <w:panose1 w:val="05010000000000000000"/>
  </w:font>
  <w:font w:name="Calibri">
    <w:panose1 w:val="020F0502020204030204"/>
  </w:font>
  <w:font w:name="Cambria">
    <w:panose1 w:val="02040503050406030204"/>
  </w:font>
  <w:font w:name="Times New Roman">
    <w:panose1 w:val="02020603050405020304"/>
  </w:font>
  <w:font w:name="Courier New">
    <w:panose1 w:val="02070409020205020404"/>
  </w:font>
  <w:font w:name="PragmaticaCTT">
    <w:panose1 w:val="02000603000000000000"/>
  </w:font>
  <w:font w:name="Verdana">
    <w:panose1 w:val="020B0604030504040204"/>
  </w:font>
  <w:font w:name="Arial Unicode MS">
    <w:panose1 w:val="020B0506020203020204"/>
  </w:font>
  <w:font w:name="Arial">
    <w:panose1 w:val="020B060402020202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8"/>
      <w:jc w:val="right"/>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96"/>
      <w:jc w:val="center"/>
    </w:pPr>
    <w:r>
      <w:fldChar w:fldCharType="begin"/>
    </w:r>
    <w:r>
      <w:instrText xml:space="preserve">PAGE   \* MERGEFORMAT</w:instrText>
    </w:r>
    <w:r>
      <w:fldChar w:fldCharType="separate"/>
    </w:r>
    <w:r>
      <w:rPr>
        <w:lang w:val="ru-RU"/>
      </w:rPr>
      <w:t xml:space="preserve">2</w:t>
    </w:r>
    <w:r>
      <w:fldChar w:fldCharType="end"/>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
    <w:multiLevelType w:val="hybridMultilevel"/>
    <w:lvl w:ilvl="0">
      <w:start w:val="1"/>
      <w:numFmt w:val="upperRoman"/>
      <w:isLgl w:val="false"/>
      <w:suff w:val="tab"/>
      <w:lvlText w:val="%1."/>
      <w:lvlJc w:val="right"/>
      <w:pPr>
        <w:ind w:left="720" w:hanging="360"/>
      </w:pPr>
      <w:rPr>
        <w:i w:val="0"/>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3">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4">
    <w:multiLevelType w:val="hybridMultilevel"/>
    <w:lvl w:ilvl="0">
      <w:start w:val="1"/>
      <w:numFmt w:val="bullet"/>
      <w:isLgl w:val="false"/>
      <w:suff w:val="tab"/>
      <w:lvlText w:val=""/>
      <w:lvlJc w:val="left"/>
      <w:pPr>
        <w:ind w:left="340" w:hanging="340"/>
        <w:tabs>
          <w:tab w:val="num" w:pos="360" w:leader="none"/>
        </w:tabs>
      </w:pPr>
      <w:rPr>
        <w:rFonts w:ascii="Symbol" w:hAnsi="Symbol"/>
        <w:color w:val="000000"/>
        <w:sz w:val="16"/>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5">
    <w:multiLevelType w:val="hybridMultilevel"/>
    <w:lvl w:ilvl="0">
      <w:start w:val="5"/>
      <w:numFmt w:val="bullet"/>
      <w:isLgl w:val="false"/>
      <w:suff w:val="tab"/>
      <w:lvlText w:val=""/>
      <w:lvlJc w:val="left"/>
      <w:pPr>
        <w:ind w:left="360" w:hanging="360"/>
        <w:tabs>
          <w:tab w:val="num" w:pos="360" w:leader="none"/>
        </w:tabs>
      </w:pPr>
      <w:rPr>
        <w:rFonts w:ascii="Symbol" w:hAnsi="Symbol" w:eastAsia="Times New Roman"/>
        <w:b/>
      </w:rPr>
    </w:lvl>
    <w:lvl w:ilvl="1">
      <w:start w:val="1"/>
      <w:numFmt w:val="bullet"/>
      <w:isLgl w:val="false"/>
      <w:suff w:val="tab"/>
      <w:lvlText w:val="o"/>
      <w:lvlJc w:val="left"/>
      <w:pPr>
        <w:ind w:left="1800" w:hanging="360"/>
        <w:tabs>
          <w:tab w:val="num" w:pos="1800" w:leader="none"/>
        </w:tabs>
      </w:pPr>
      <w:rPr>
        <w:rFonts w:ascii="Courier New" w:hAnsi="Courier New"/>
      </w:rPr>
    </w:lvl>
    <w:lvl w:ilvl="2">
      <w:start w:val="1"/>
      <w:numFmt w:val="bullet"/>
      <w:isLgl w:val="false"/>
      <w:suff w:val="tab"/>
      <w:lvlText w:val=""/>
      <w:lvlJc w:val="left"/>
      <w:pPr>
        <w:ind w:left="2520" w:hanging="360"/>
        <w:tabs>
          <w:tab w:val="num" w:pos="2520" w:leader="none"/>
        </w:tabs>
      </w:pPr>
      <w:rPr>
        <w:rFonts w:ascii="Wingdings" w:hAnsi="Wingdings"/>
      </w:rPr>
    </w:lvl>
    <w:lvl w:ilvl="3">
      <w:start w:val="1"/>
      <w:numFmt w:val="bullet"/>
      <w:isLgl w:val="false"/>
      <w:suff w:val="tab"/>
      <w:lvlText w:val=""/>
      <w:lvlJc w:val="left"/>
      <w:pPr>
        <w:ind w:left="3240" w:hanging="360"/>
        <w:tabs>
          <w:tab w:val="num" w:pos="3240" w:leader="none"/>
        </w:tabs>
      </w:pPr>
      <w:rPr>
        <w:rFonts w:ascii="Symbol" w:hAnsi="Symbol"/>
      </w:rPr>
    </w:lvl>
    <w:lvl w:ilvl="4">
      <w:start w:val="1"/>
      <w:numFmt w:val="bullet"/>
      <w:isLgl w:val="false"/>
      <w:suff w:val="tab"/>
      <w:lvlText w:val="o"/>
      <w:lvlJc w:val="left"/>
      <w:pPr>
        <w:ind w:left="3960" w:hanging="360"/>
        <w:tabs>
          <w:tab w:val="num" w:pos="3960" w:leader="none"/>
        </w:tabs>
      </w:pPr>
      <w:rPr>
        <w:rFonts w:ascii="Courier New" w:hAnsi="Courier New"/>
      </w:rPr>
    </w:lvl>
    <w:lvl w:ilvl="5">
      <w:start w:val="1"/>
      <w:numFmt w:val="bullet"/>
      <w:isLgl w:val="false"/>
      <w:suff w:val="tab"/>
      <w:lvlText w:val=""/>
      <w:lvlJc w:val="left"/>
      <w:pPr>
        <w:ind w:left="4680" w:hanging="360"/>
        <w:tabs>
          <w:tab w:val="num" w:pos="4680" w:leader="none"/>
        </w:tabs>
      </w:pPr>
      <w:rPr>
        <w:rFonts w:ascii="Wingdings" w:hAnsi="Wingdings"/>
      </w:rPr>
    </w:lvl>
    <w:lvl w:ilvl="6">
      <w:start w:val="1"/>
      <w:numFmt w:val="bullet"/>
      <w:isLgl w:val="false"/>
      <w:suff w:val="tab"/>
      <w:lvlText w:val=""/>
      <w:lvlJc w:val="left"/>
      <w:pPr>
        <w:ind w:left="5400" w:hanging="360"/>
        <w:tabs>
          <w:tab w:val="num" w:pos="5400" w:leader="none"/>
        </w:tabs>
      </w:pPr>
      <w:rPr>
        <w:rFonts w:ascii="Symbol" w:hAnsi="Symbol"/>
      </w:rPr>
    </w:lvl>
    <w:lvl w:ilvl="7">
      <w:start w:val="1"/>
      <w:numFmt w:val="bullet"/>
      <w:isLgl w:val="false"/>
      <w:suff w:val="tab"/>
      <w:lvlText w:val="o"/>
      <w:lvlJc w:val="left"/>
      <w:pPr>
        <w:ind w:left="6120" w:hanging="360"/>
        <w:tabs>
          <w:tab w:val="num" w:pos="6120" w:leader="none"/>
        </w:tabs>
      </w:pPr>
      <w:rPr>
        <w:rFonts w:ascii="Courier New" w:hAnsi="Courier New"/>
      </w:rPr>
    </w:lvl>
    <w:lvl w:ilvl="8">
      <w:start w:val="1"/>
      <w:numFmt w:val="bullet"/>
      <w:isLgl w:val="false"/>
      <w:suff w:val="tab"/>
      <w:lvlText w:val=""/>
      <w:lvlJc w:val="left"/>
      <w:pPr>
        <w:ind w:left="6840" w:hanging="360"/>
        <w:tabs>
          <w:tab w:val="num" w:pos="6840" w:leader="none"/>
        </w:tabs>
      </w:pPr>
      <w:rPr>
        <w:rFonts w:ascii="Wingdings" w:hAnsi="Wingdings"/>
      </w:rPr>
    </w:lvl>
  </w:abstractNum>
  <w:abstractNum w:abstractNumId="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9">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0">
    <w:multiLevelType w:val="hybridMultilevel"/>
    <w:lvl w:ilvl="0">
      <w:start w:val="1"/>
      <w:numFmt w:val="decimal"/>
      <w:isLgl w:val="false"/>
      <w:suff w:val="tab"/>
      <w:lvlText w:val="19.%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1">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2">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3">
    <w:multiLevelType w:val="hybridMultilevel"/>
    <w:lvl w:ilvl="0">
      <w:start w:val="1"/>
      <w:numFmt w:val="bullet"/>
      <w:isLgl w:val="false"/>
      <w:suff w:val="tab"/>
      <w:lvlText w:val=""/>
      <w:lvlJc w:val="left"/>
      <w:pPr>
        <w:ind w:left="1068" w:hanging="360"/>
      </w:pPr>
      <w:rPr>
        <w:rFonts w:ascii="Symbol" w:hAnsi="Symbol"/>
      </w:rPr>
    </w:lvl>
    <w:lvl w:ilvl="1">
      <w:start w:val="1"/>
      <w:numFmt w:val="lowerLetter"/>
      <w:isLgl w:val="false"/>
      <w:suff w:val="tab"/>
      <w:lvlText w:val="%2."/>
      <w:lvlJc w:val="left"/>
      <w:pPr>
        <w:ind w:left="1788" w:hanging="360"/>
      </w:pPr>
    </w:lvl>
    <w:lvl w:ilvl="2">
      <w:start w:val="1"/>
      <w:numFmt w:val="lowerRoman"/>
      <w:isLgl w:val="false"/>
      <w:suff w:val="tab"/>
      <w:lvlText w:val="%3."/>
      <w:lvlJc w:val="right"/>
      <w:pPr>
        <w:ind w:left="2508" w:hanging="180"/>
      </w:pPr>
    </w:lvl>
    <w:lvl w:ilvl="3">
      <w:start w:val="1"/>
      <w:numFmt w:val="decimal"/>
      <w:isLgl w:val="false"/>
      <w:suff w:val="tab"/>
      <w:lvlText w:val="%4."/>
      <w:lvlJc w:val="left"/>
      <w:pPr>
        <w:ind w:left="3228" w:hanging="360"/>
      </w:pPr>
    </w:lvl>
    <w:lvl w:ilvl="4">
      <w:start w:val="1"/>
      <w:numFmt w:val="lowerLetter"/>
      <w:isLgl w:val="false"/>
      <w:suff w:val="tab"/>
      <w:lvlText w:val="%5."/>
      <w:lvlJc w:val="left"/>
      <w:pPr>
        <w:ind w:left="3948" w:hanging="360"/>
      </w:pPr>
    </w:lvl>
    <w:lvl w:ilvl="5">
      <w:start w:val="1"/>
      <w:numFmt w:val="lowerRoman"/>
      <w:isLgl w:val="false"/>
      <w:suff w:val="tab"/>
      <w:lvlText w:val="%6."/>
      <w:lvlJc w:val="right"/>
      <w:pPr>
        <w:ind w:left="4668" w:hanging="180"/>
      </w:pPr>
    </w:lvl>
    <w:lvl w:ilvl="6">
      <w:start w:val="1"/>
      <w:numFmt w:val="decimal"/>
      <w:isLgl w:val="false"/>
      <w:suff w:val="tab"/>
      <w:lvlText w:val="%7."/>
      <w:lvlJc w:val="left"/>
      <w:pPr>
        <w:ind w:left="5388" w:hanging="360"/>
      </w:pPr>
    </w:lvl>
    <w:lvl w:ilvl="7">
      <w:start w:val="1"/>
      <w:numFmt w:val="lowerLetter"/>
      <w:isLgl w:val="false"/>
      <w:suff w:val="tab"/>
      <w:lvlText w:val="%8."/>
      <w:lvlJc w:val="left"/>
      <w:pPr>
        <w:ind w:left="6108" w:hanging="360"/>
      </w:pPr>
    </w:lvl>
    <w:lvl w:ilvl="8">
      <w:start w:val="1"/>
      <w:numFmt w:val="lowerRoman"/>
      <w:isLgl w:val="false"/>
      <w:suff w:val="tab"/>
      <w:lvlText w:val="%9."/>
      <w:lvlJc w:val="right"/>
      <w:pPr>
        <w:ind w:left="6828" w:hanging="180"/>
      </w:pPr>
    </w:lvl>
  </w:abstractNum>
  <w:abstractNum w:abstractNumId="14">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15">
    <w:multiLevelType w:val="hybridMultilevel"/>
    <w:lvl w:ilvl="0">
      <w:start w:val="1"/>
      <w:numFmt w:val="decimal"/>
      <w:isLgl w:val="false"/>
      <w:suff w:val="tab"/>
      <w:lvlText w:val="%1."/>
      <w:lvlJc w:val="left"/>
      <w:pPr>
        <w:ind w:left="720" w:hanging="360"/>
      </w:pPr>
      <w:rPr>
        <w:b/>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num w:numId="1">
    <w:abstractNumId w:val="4"/>
  </w:num>
  <w:num w:numId="2">
    <w:abstractNumId w:val="12"/>
  </w:num>
  <w:num w:numId="3">
    <w:abstractNumId w:val="2"/>
  </w:num>
  <w:num w:numId="4">
    <w:abstractNumId w:val="9"/>
  </w:num>
  <w:num w:numId="5">
    <w:abstractNumId w:val="11"/>
  </w:num>
  <w:num w:numId="6">
    <w:abstractNumId w:val="0"/>
  </w:num>
  <w:num w:numId="7">
    <w:abstractNumId w:val="16"/>
  </w:num>
  <w:num w:numId="8">
    <w:abstractNumId w:val="6"/>
  </w:num>
  <w:num w:numId="9">
    <w:abstractNumId w:val="7"/>
  </w:num>
  <w:num w:numId="10">
    <w:abstractNumId w:val="3"/>
  </w:num>
  <w:num w:numId="11">
    <w:abstractNumId w:val="8"/>
  </w:num>
  <w:num w:numId="12">
    <w:abstractNumId w:val="14"/>
  </w:num>
  <w:num w:numId="13">
    <w:abstractNumId w:val="5"/>
  </w:num>
  <w:num w:numId="14">
    <w:abstractNumId w:val="13"/>
  </w:num>
  <w:num w:numId="15">
    <w:abstractNumId w:val="10"/>
  </w:num>
  <w:num w:numId="16">
    <w:abstractNumId w:val="15"/>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4"/>
    <w:next w:val="674"/>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11"/>
    <w:link w:val="13"/>
    <w:uiPriority w:val="9"/>
    <w:rPr>
      <w:rFonts w:ascii="Arial" w:hAnsi="Arial" w:eastAsia="Arial" w:cs="Arial"/>
      <w:sz w:val="40"/>
      <w:szCs w:val="40"/>
    </w:rPr>
  </w:style>
  <w:style w:type="paragraph" w:styleId="15">
    <w:name w:val="Heading 2"/>
    <w:basedOn w:val="674"/>
    <w:next w:val="674"/>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11"/>
    <w:link w:val="15"/>
    <w:uiPriority w:val="9"/>
    <w:rPr>
      <w:rFonts w:ascii="Arial" w:hAnsi="Arial" w:eastAsia="Arial" w:cs="Arial"/>
      <w:sz w:val="34"/>
    </w:rPr>
  </w:style>
  <w:style w:type="paragraph" w:styleId="17">
    <w:name w:val="Heading 3"/>
    <w:basedOn w:val="674"/>
    <w:next w:val="674"/>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11"/>
    <w:link w:val="17"/>
    <w:uiPriority w:val="9"/>
    <w:rPr>
      <w:rFonts w:ascii="Arial" w:hAnsi="Arial" w:eastAsia="Arial" w:cs="Arial"/>
      <w:sz w:val="30"/>
      <w:szCs w:val="30"/>
    </w:rPr>
  </w:style>
  <w:style w:type="paragraph" w:styleId="19">
    <w:name w:val="Heading 4"/>
    <w:basedOn w:val="674"/>
    <w:next w:val="674"/>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11"/>
    <w:link w:val="19"/>
    <w:uiPriority w:val="9"/>
    <w:rPr>
      <w:rFonts w:ascii="Arial" w:hAnsi="Arial" w:eastAsia="Arial" w:cs="Arial"/>
      <w:b/>
      <w:bCs/>
      <w:sz w:val="26"/>
      <w:szCs w:val="26"/>
    </w:rPr>
  </w:style>
  <w:style w:type="paragraph" w:styleId="21">
    <w:name w:val="Heading 5"/>
    <w:basedOn w:val="674"/>
    <w:next w:val="674"/>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11"/>
    <w:link w:val="21"/>
    <w:uiPriority w:val="9"/>
    <w:rPr>
      <w:rFonts w:ascii="Arial" w:hAnsi="Arial" w:eastAsia="Arial" w:cs="Arial"/>
      <w:b/>
      <w:bCs/>
      <w:sz w:val="24"/>
      <w:szCs w:val="24"/>
    </w:rPr>
  </w:style>
  <w:style w:type="paragraph" w:styleId="23">
    <w:name w:val="Heading 6"/>
    <w:basedOn w:val="674"/>
    <w:next w:val="674"/>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11"/>
    <w:link w:val="23"/>
    <w:uiPriority w:val="9"/>
    <w:rPr>
      <w:rFonts w:ascii="Arial" w:hAnsi="Arial" w:eastAsia="Arial" w:cs="Arial"/>
      <w:b/>
      <w:bCs/>
      <w:sz w:val="22"/>
      <w:szCs w:val="22"/>
    </w:rPr>
  </w:style>
  <w:style w:type="paragraph" w:styleId="25">
    <w:name w:val="Heading 7"/>
    <w:basedOn w:val="674"/>
    <w:next w:val="674"/>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11"/>
    <w:link w:val="25"/>
    <w:uiPriority w:val="9"/>
    <w:rPr>
      <w:rFonts w:ascii="Arial" w:hAnsi="Arial" w:eastAsia="Arial" w:cs="Arial"/>
      <w:b/>
      <w:bCs/>
      <w:i/>
      <w:iCs/>
      <w:sz w:val="22"/>
      <w:szCs w:val="22"/>
    </w:rPr>
  </w:style>
  <w:style w:type="paragraph" w:styleId="27">
    <w:name w:val="Heading 8"/>
    <w:basedOn w:val="674"/>
    <w:next w:val="674"/>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11"/>
    <w:link w:val="27"/>
    <w:uiPriority w:val="9"/>
    <w:rPr>
      <w:rFonts w:ascii="Arial" w:hAnsi="Arial" w:eastAsia="Arial" w:cs="Arial"/>
      <w:i/>
      <w:iCs/>
      <w:sz w:val="22"/>
      <w:szCs w:val="22"/>
    </w:rPr>
  </w:style>
  <w:style w:type="paragraph" w:styleId="29">
    <w:name w:val="Heading 9"/>
    <w:basedOn w:val="674"/>
    <w:next w:val="674"/>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11"/>
    <w:link w:val="29"/>
    <w:uiPriority w:val="9"/>
    <w:rPr>
      <w:rFonts w:ascii="Arial" w:hAnsi="Arial" w:eastAsia="Arial" w:cs="Arial"/>
      <w:i/>
      <w:iCs/>
      <w:sz w:val="21"/>
      <w:szCs w:val="21"/>
    </w:rPr>
  </w:style>
  <w:style w:type="paragraph" w:styleId="31">
    <w:name w:val="List Paragraph"/>
    <w:basedOn w:val="674"/>
    <w:uiPriority w:val="34"/>
    <w:qFormat/>
    <w:pPr>
      <w:contextualSpacing/>
      <w:ind w:left="720"/>
    </w:pPr>
  </w:style>
  <w:style w:type="paragraph" w:styleId="33">
    <w:name w:val="No Spacing"/>
    <w:uiPriority w:val="1"/>
    <w:qFormat/>
    <w:pPr>
      <w:spacing w:before="0" w:after="0" w:line="240" w:lineRule="auto"/>
    </w:pPr>
  </w:style>
  <w:style w:type="paragraph" w:styleId="34">
    <w:name w:val="Title"/>
    <w:basedOn w:val="674"/>
    <w:next w:val="674"/>
    <w:link w:val="35"/>
    <w:uiPriority w:val="10"/>
    <w:qFormat/>
    <w:pPr>
      <w:contextualSpacing/>
      <w:spacing w:before="300" w:after="200"/>
    </w:pPr>
    <w:rPr>
      <w:sz w:val="48"/>
      <w:szCs w:val="48"/>
    </w:rPr>
  </w:style>
  <w:style w:type="character" w:styleId="35">
    <w:name w:val="Title Char"/>
    <w:basedOn w:val="11"/>
    <w:link w:val="34"/>
    <w:uiPriority w:val="10"/>
    <w:rPr>
      <w:sz w:val="48"/>
      <w:szCs w:val="48"/>
    </w:rPr>
  </w:style>
  <w:style w:type="paragraph" w:styleId="36">
    <w:name w:val="Subtitle"/>
    <w:basedOn w:val="674"/>
    <w:next w:val="674"/>
    <w:link w:val="37"/>
    <w:uiPriority w:val="11"/>
    <w:qFormat/>
    <w:pPr>
      <w:spacing w:before="200" w:after="200"/>
    </w:pPr>
    <w:rPr>
      <w:sz w:val="24"/>
      <w:szCs w:val="24"/>
    </w:rPr>
  </w:style>
  <w:style w:type="character" w:styleId="37">
    <w:name w:val="Subtitle Char"/>
    <w:basedOn w:val="11"/>
    <w:link w:val="36"/>
    <w:uiPriority w:val="11"/>
    <w:rPr>
      <w:sz w:val="24"/>
      <w:szCs w:val="24"/>
    </w:rPr>
  </w:style>
  <w:style w:type="paragraph" w:styleId="38">
    <w:name w:val="Quote"/>
    <w:basedOn w:val="674"/>
    <w:next w:val="674"/>
    <w:link w:val="39"/>
    <w:uiPriority w:val="29"/>
    <w:qFormat/>
    <w:pPr>
      <w:ind w:left="720" w:right="720"/>
    </w:pPr>
    <w:rPr>
      <w:i/>
    </w:rPr>
  </w:style>
  <w:style w:type="character" w:styleId="39">
    <w:name w:val="Quote Char"/>
    <w:link w:val="38"/>
    <w:uiPriority w:val="29"/>
    <w:rPr>
      <w:i/>
    </w:rPr>
  </w:style>
  <w:style w:type="paragraph" w:styleId="40">
    <w:name w:val="Intense Quote"/>
    <w:basedOn w:val="674"/>
    <w:next w:val="674"/>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74"/>
    <w:link w:val="43"/>
    <w:uiPriority w:val="99"/>
    <w:unhideWhenUsed/>
    <w:pPr>
      <w:spacing w:after="0" w:line="240" w:lineRule="auto"/>
      <w:tabs>
        <w:tab w:val="center" w:pos="7143" w:leader="none"/>
        <w:tab w:val="right" w:pos="14287" w:leader="none"/>
      </w:tabs>
    </w:pPr>
  </w:style>
  <w:style w:type="character" w:styleId="43">
    <w:name w:val="Header Char"/>
    <w:basedOn w:val="11"/>
    <w:link w:val="42"/>
    <w:uiPriority w:val="99"/>
  </w:style>
  <w:style w:type="paragraph" w:styleId="44">
    <w:name w:val="Footer"/>
    <w:basedOn w:val="674"/>
    <w:link w:val="47"/>
    <w:uiPriority w:val="99"/>
    <w:unhideWhenUsed/>
    <w:pPr>
      <w:spacing w:after="0" w:line="240" w:lineRule="auto"/>
      <w:tabs>
        <w:tab w:val="center" w:pos="7143" w:leader="none"/>
        <w:tab w:val="right" w:pos="14287" w:leader="none"/>
      </w:tabs>
    </w:pPr>
  </w:style>
  <w:style w:type="character" w:styleId="45">
    <w:name w:val="Footer Char"/>
    <w:basedOn w:val="11"/>
    <w:link w:val="44"/>
    <w:uiPriority w:val="99"/>
  </w:style>
  <w:style w:type="paragraph" w:styleId="46">
    <w:name w:val="Caption"/>
    <w:basedOn w:val="674"/>
    <w:next w:val="674"/>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4"/>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11"/>
    <w:uiPriority w:val="99"/>
    <w:unhideWhenUsed/>
    <w:rPr>
      <w:vertAlign w:val="superscript"/>
    </w:rPr>
  </w:style>
  <w:style w:type="paragraph" w:styleId="178">
    <w:name w:val="endnote text"/>
    <w:basedOn w:val="674"/>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11"/>
    <w:uiPriority w:val="99"/>
    <w:semiHidden/>
    <w:unhideWhenUsed/>
    <w:rPr>
      <w:vertAlign w:val="superscript"/>
    </w:rPr>
  </w:style>
  <w:style w:type="paragraph" w:styleId="181">
    <w:name w:val="toc 1"/>
    <w:basedOn w:val="674"/>
    <w:next w:val="674"/>
    <w:uiPriority w:val="39"/>
    <w:unhideWhenUsed/>
    <w:pPr>
      <w:ind w:left="0" w:right="0" w:firstLine="0"/>
      <w:spacing w:after="57"/>
    </w:pPr>
  </w:style>
  <w:style w:type="paragraph" w:styleId="182">
    <w:name w:val="toc 2"/>
    <w:basedOn w:val="674"/>
    <w:next w:val="674"/>
    <w:uiPriority w:val="39"/>
    <w:unhideWhenUsed/>
    <w:pPr>
      <w:ind w:left="283" w:right="0" w:firstLine="0"/>
      <w:spacing w:after="57"/>
    </w:pPr>
  </w:style>
  <w:style w:type="paragraph" w:styleId="183">
    <w:name w:val="toc 3"/>
    <w:basedOn w:val="674"/>
    <w:next w:val="674"/>
    <w:uiPriority w:val="39"/>
    <w:unhideWhenUsed/>
    <w:pPr>
      <w:ind w:left="567" w:right="0" w:firstLine="0"/>
      <w:spacing w:after="57"/>
    </w:pPr>
  </w:style>
  <w:style w:type="paragraph" w:styleId="184">
    <w:name w:val="toc 4"/>
    <w:basedOn w:val="674"/>
    <w:next w:val="674"/>
    <w:uiPriority w:val="39"/>
    <w:unhideWhenUsed/>
    <w:pPr>
      <w:ind w:left="850" w:right="0" w:firstLine="0"/>
      <w:spacing w:after="57"/>
    </w:pPr>
  </w:style>
  <w:style w:type="paragraph" w:styleId="185">
    <w:name w:val="toc 5"/>
    <w:basedOn w:val="674"/>
    <w:next w:val="674"/>
    <w:uiPriority w:val="39"/>
    <w:unhideWhenUsed/>
    <w:pPr>
      <w:ind w:left="1134" w:right="0" w:firstLine="0"/>
      <w:spacing w:after="57"/>
    </w:pPr>
  </w:style>
  <w:style w:type="paragraph" w:styleId="186">
    <w:name w:val="toc 6"/>
    <w:basedOn w:val="674"/>
    <w:next w:val="674"/>
    <w:uiPriority w:val="39"/>
    <w:unhideWhenUsed/>
    <w:pPr>
      <w:ind w:left="1417" w:right="0" w:firstLine="0"/>
      <w:spacing w:after="57"/>
    </w:pPr>
  </w:style>
  <w:style w:type="paragraph" w:styleId="187">
    <w:name w:val="toc 7"/>
    <w:basedOn w:val="674"/>
    <w:next w:val="674"/>
    <w:uiPriority w:val="39"/>
    <w:unhideWhenUsed/>
    <w:pPr>
      <w:ind w:left="1701" w:right="0" w:firstLine="0"/>
      <w:spacing w:after="57"/>
    </w:pPr>
  </w:style>
  <w:style w:type="paragraph" w:styleId="188">
    <w:name w:val="toc 8"/>
    <w:basedOn w:val="674"/>
    <w:next w:val="674"/>
    <w:uiPriority w:val="39"/>
    <w:unhideWhenUsed/>
    <w:pPr>
      <w:ind w:left="1984" w:right="0" w:firstLine="0"/>
      <w:spacing w:after="57"/>
    </w:pPr>
  </w:style>
  <w:style w:type="paragraph" w:styleId="189">
    <w:name w:val="toc 9"/>
    <w:basedOn w:val="674"/>
    <w:next w:val="674"/>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4"/>
    <w:next w:val="674"/>
    <w:uiPriority w:val="99"/>
    <w:unhideWhenUsed/>
    <w:pPr>
      <w:spacing w:after="0" w:afterAutospacing="0"/>
    </w:pPr>
  </w:style>
  <w:style w:type="paragraph" w:styleId="674" w:default="1">
    <w:name w:val="Normal"/>
    <w:next w:val="674"/>
    <w:link w:val="674"/>
    <w:qFormat/>
    <w:rPr>
      <w:sz w:val="24"/>
      <w:szCs w:val="24"/>
      <w:lang w:val="ru-RU" w:eastAsia="ru-RU" w:bidi="ar-SA"/>
    </w:rPr>
  </w:style>
  <w:style w:type="character" w:styleId="675">
    <w:name w:val="Основной шрифт абзаца"/>
    <w:next w:val="675"/>
    <w:link w:val="674"/>
    <w:uiPriority w:val="1"/>
    <w:semiHidden/>
    <w:unhideWhenUsed/>
  </w:style>
  <w:style w:type="table" w:styleId="676">
    <w:name w:val="Обычная таблица"/>
    <w:next w:val="676"/>
    <w:link w:val="674"/>
    <w:uiPriority w:val="99"/>
    <w:semiHidden/>
    <w:unhideWhenUsed/>
    <w:tblPr/>
  </w:style>
  <w:style w:type="numbering" w:styleId="677">
    <w:name w:val="Нет списка"/>
    <w:next w:val="677"/>
    <w:link w:val="674"/>
    <w:uiPriority w:val="99"/>
    <w:semiHidden/>
    <w:unhideWhenUsed/>
  </w:style>
  <w:style w:type="paragraph" w:styleId="678">
    <w:name w:val="Текст выноски"/>
    <w:basedOn w:val="674"/>
    <w:next w:val="678"/>
    <w:link w:val="680"/>
    <w:uiPriority w:val="99"/>
    <w:semiHidden/>
    <w:rPr>
      <w:sz w:val="20"/>
      <w:szCs w:val="20"/>
      <w:lang w:val="en-US" w:eastAsia="en-US"/>
    </w:rPr>
  </w:style>
  <w:style w:type="paragraph" w:styleId="679">
    <w:name w:val="Знак Char Char Знак Знак Char Char Знак Char Char Знак Char Char Знак Знак Знак Знак Знак Char Char Знак Char Char"/>
    <w:basedOn w:val="674"/>
    <w:next w:val="679"/>
    <w:link w:val="674"/>
    <w:uiPriority w:val="99"/>
    <w:pPr>
      <w:spacing w:after="160" w:line="240" w:lineRule="exact"/>
    </w:pPr>
    <w:rPr>
      <w:rFonts w:ascii="Verdana" w:hAnsi="Verdana"/>
      <w:sz w:val="20"/>
      <w:szCs w:val="20"/>
      <w:lang w:val="en-US" w:eastAsia="en-US"/>
    </w:rPr>
  </w:style>
  <w:style w:type="character" w:styleId="680">
    <w:name w:val="Текст выноски Знак"/>
    <w:next w:val="680"/>
    <w:link w:val="678"/>
    <w:uiPriority w:val="99"/>
    <w:semiHidden/>
    <w:rPr>
      <w:lang w:val="en-US" w:eastAsia="en-US"/>
    </w:rPr>
  </w:style>
  <w:style w:type="paragraph" w:styleId="681">
    <w:name w:val="Основной текст с отступом"/>
    <w:basedOn w:val="674"/>
    <w:next w:val="681"/>
    <w:link w:val="683"/>
    <w:uiPriority w:val="99"/>
    <w:pPr>
      <w:ind w:left="284" w:hanging="284"/>
      <w:jc w:val="both"/>
    </w:pPr>
    <w:rPr>
      <w:lang w:val="en-US" w:eastAsia="en-US"/>
    </w:rPr>
  </w:style>
  <w:style w:type="paragraph" w:styleId="682">
    <w:name w:val="Список 2"/>
    <w:basedOn w:val="674"/>
    <w:next w:val="682"/>
    <w:link w:val="674"/>
    <w:pPr>
      <w:jc w:val="both"/>
      <w:spacing w:before="60"/>
    </w:pPr>
    <w:rPr>
      <w:rFonts w:ascii="PragmaticaCTT" w:hAnsi="PragmaticaCTT" w:cs="Arial Unicode MS"/>
    </w:rPr>
  </w:style>
  <w:style w:type="character" w:styleId="683">
    <w:name w:val="Основной текст с отступом Знак"/>
    <w:next w:val="683"/>
    <w:link w:val="681"/>
    <w:uiPriority w:val="99"/>
    <w:semiHidden/>
    <w:rPr>
      <w:rFonts w:cs="Times New Roman"/>
      <w:sz w:val="24"/>
      <w:szCs w:val="24"/>
    </w:rPr>
  </w:style>
  <w:style w:type="table" w:styleId="684">
    <w:name w:val="Сетка таблицы"/>
    <w:basedOn w:val="676"/>
    <w:next w:val="684"/>
    <w:link w:val="674"/>
    <w:uiPriority w:val="99"/>
    <w:tblPr/>
  </w:style>
  <w:style w:type="paragraph" w:styleId="68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З,fn,FT"/>
    <w:basedOn w:val="674"/>
    <w:next w:val="685"/>
    <w:link w:val="687"/>
    <w:uiPriority w:val="99"/>
    <w:qFormat/>
    <w:rPr>
      <w:sz w:val="20"/>
      <w:szCs w:val="20"/>
      <w:lang w:val="en-US" w:eastAsia="en-US"/>
    </w:rPr>
  </w:style>
  <w:style w:type="character" w:styleId="686">
    <w:name w:val="Знак сноски,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next w:val="686"/>
    <w:link w:val="674"/>
    <w:qFormat/>
    <w:rPr>
      <w:rFonts w:cs="Times New Roman"/>
      <w:vertAlign w:val="superscript"/>
    </w:rPr>
  </w:style>
  <w:style w:type="character" w:styleId="687">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687"/>
    <w:link w:val="685"/>
    <w:uiPriority w:val="99"/>
    <w:qFormat/>
    <w:rPr>
      <w:rFonts w:cs="Times New Roman"/>
    </w:rPr>
  </w:style>
  <w:style w:type="paragraph" w:styleId="688">
    <w:name w:val="Название"/>
    <w:basedOn w:val="674"/>
    <w:next w:val="688"/>
    <w:link w:val="690"/>
    <w:uiPriority w:val="99"/>
    <w:qFormat/>
    <w:pPr>
      <w:jc w:val="center"/>
    </w:pPr>
    <w:rPr>
      <w:rFonts w:ascii="Cambria" w:hAnsi="Cambria"/>
      <w:b/>
      <w:bCs/>
      <w:sz w:val="32"/>
      <w:szCs w:val="32"/>
      <w:lang w:val="en-US" w:eastAsia="en-US"/>
    </w:rPr>
  </w:style>
  <w:style w:type="paragraph" w:styleId="689">
    <w:name w:val="Текст"/>
    <w:basedOn w:val="674"/>
    <w:next w:val="689"/>
    <w:link w:val="692"/>
    <w:uiPriority w:val="99"/>
    <w:rPr>
      <w:rFonts w:ascii="Courier New" w:hAnsi="Courier New"/>
      <w:sz w:val="20"/>
      <w:szCs w:val="20"/>
      <w:lang w:val="en-US" w:eastAsia="en-US"/>
    </w:rPr>
  </w:style>
  <w:style w:type="character" w:styleId="690">
    <w:name w:val="Название Знак"/>
    <w:next w:val="690"/>
    <w:link w:val="688"/>
    <w:uiPriority w:val="99"/>
    <w:rPr>
      <w:rFonts w:ascii="Cambria" w:hAnsi="Cambria" w:cs="Times New Roman"/>
      <w:b/>
      <w:bCs/>
      <w:sz w:val="32"/>
      <w:szCs w:val="32"/>
    </w:rPr>
  </w:style>
  <w:style w:type="character" w:styleId="691">
    <w:name w:val="Знак примечания"/>
    <w:next w:val="691"/>
    <w:link w:val="674"/>
    <w:uiPriority w:val="99"/>
    <w:semiHidden/>
    <w:rPr>
      <w:rFonts w:cs="Times New Roman"/>
      <w:sz w:val="16"/>
      <w:szCs w:val="16"/>
    </w:rPr>
  </w:style>
  <w:style w:type="character" w:styleId="692">
    <w:name w:val="Текст Знак"/>
    <w:next w:val="692"/>
    <w:link w:val="689"/>
    <w:uiPriority w:val="99"/>
    <w:semiHidden/>
    <w:rPr>
      <w:rFonts w:ascii="Courier New" w:hAnsi="Courier New" w:cs="Courier New"/>
    </w:rPr>
  </w:style>
  <w:style w:type="paragraph" w:styleId="693">
    <w:name w:val="Текст примечания"/>
    <w:basedOn w:val="674"/>
    <w:next w:val="693"/>
    <w:link w:val="695"/>
    <w:uiPriority w:val="99"/>
    <w:semiHidden/>
    <w:rPr>
      <w:sz w:val="20"/>
      <w:szCs w:val="20"/>
      <w:lang w:val="en-US" w:eastAsia="en-US"/>
    </w:rPr>
  </w:style>
  <w:style w:type="paragraph" w:styleId="694">
    <w:name w:val="Тема примечания"/>
    <w:basedOn w:val="693"/>
    <w:next w:val="693"/>
    <w:link w:val="697"/>
    <w:uiPriority w:val="99"/>
    <w:semiHidden/>
    <w:rPr>
      <w:b/>
      <w:bCs/>
    </w:rPr>
  </w:style>
  <w:style w:type="character" w:styleId="695">
    <w:name w:val="Текст примечания Знак"/>
    <w:next w:val="695"/>
    <w:link w:val="693"/>
    <w:uiPriority w:val="99"/>
    <w:semiHidden/>
    <w:rPr>
      <w:rFonts w:cs="Times New Roman"/>
    </w:rPr>
  </w:style>
  <w:style w:type="paragraph" w:styleId="696">
    <w:name w:val="Верхний колонтитул,Linie,ВерхКолонтитул"/>
    <w:basedOn w:val="674"/>
    <w:next w:val="696"/>
    <w:link w:val="699"/>
    <w:uiPriority w:val="99"/>
    <w:pPr>
      <w:tabs>
        <w:tab w:val="center" w:pos="4677" w:leader="none"/>
        <w:tab w:val="right" w:pos="9355" w:leader="none"/>
      </w:tabs>
    </w:pPr>
    <w:rPr>
      <w:lang w:val="en-US" w:eastAsia="en-US"/>
    </w:rPr>
  </w:style>
  <w:style w:type="character" w:styleId="697">
    <w:name w:val="Тема примечания Знак"/>
    <w:next w:val="697"/>
    <w:link w:val="694"/>
    <w:uiPriority w:val="99"/>
    <w:semiHidden/>
    <w:rPr>
      <w:rFonts w:cs="Times New Roman"/>
      <w:b/>
      <w:bCs/>
    </w:rPr>
  </w:style>
  <w:style w:type="paragraph" w:styleId="698">
    <w:name w:val="Нижний колонтитул"/>
    <w:basedOn w:val="674"/>
    <w:next w:val="698"/>
    <w:link w:val="701"/>
    <w:uiPriority w:val="99"/>
    <w:pPr>
      <w:tabs>
        <w:tab w:val="center" w:pos="4677" w:leader="none"/>
        <w:tab w:val="right" w:pos="9355" w:leader="none"/>
      </w:tabs>
    </w:pPr>
    <w:rPr>
      <w:lang w:val="en-US" w:eastAsia="en-US"/>
    </w:rPr>
  </w:style>
  <w:style w:type="character" w:styleId="699">
    <w:name w:val="Верхний колонтитул Знак,Linie Знак,ВерхКолонтитул Знак"/>
    <w:next w:val="699"/>
    <w:link w:val="696"/>
    <w:uiPriority w:val="99"/>
    <w:rPr>
      <w:rFonts w:cs="Times New Roman"/>
      <w:sz w:val="24"/>
      <w:szCs w:val="24"/>
    </w:rPr>
  </w:style>
  <w:style w:type="paragraph" w:styleId="700">
    <w:name w:val="Основной текст 2"/>
    <w:basedOn w:val="674"/>
    <w:next w:val="700"/>
    <w:link w:val="703"/>
    <w:pPr>
      <w:spacing w:after="120" w:line="480" w:lineRule="auto"/>
    </w:pPr>
    <w:rPr>
      <w:lang w:val="en-US" w:eastAsia="en-US"/>
    </w:rPr>
  </w:style>
  <w:style w:type="character" w:styleId="701">
    <w:name w:val="Нижний колонтитул Знак"/>
    <w:next w:val="701"/>
    <w:link w:val="698"/>
    <w:uiPriority w:val="99"/>
    <w:semiHidden/>
    <w:rPr>
      <w:rFonts w:cs="Times New Roman"/>
      <w:sz w:val="24"/>
      <w:szCs w:val="24"/>
    </w:rPr>
  </w:style>
  <w:style w:type="table" w:styleId="702">
    <w:name w:val="Сетка таблицы1"/>
    <w:next w:val="702"/>
    <w:link w:val="674"/>
    <w:uiPriority w:val="99"/>
    <w:rPr>
      <w:lang w:val="ru-RU" w:eastAsia="ru-RU" w:bidi="ar-SA"/>
    </w:rPr>
    <w:tblPr/>
  </w:style>
  <w:style w:type="character" w:styleId="703">
    <w:name w:val="Основной текст 2 Знак"/>
    <w:next w:val="703"/>
    <w:link w:val="700"/>
    <w:rPr>
      <w:rFonts w:cs="Times New Roman"/>
      <w:sz w:val="24"/>
      <w:szCs w:val="24"/>
    </w:rPr>
  </w:style>
  <w:style w:type="character" w:styleId="704">
    <w:name w:val="Номер страницы"/>
    <w:next w:val="704"/>
    <w:link w:val="674"/>
    <w:uiPriority w:val="99"/>
    <w:rPr>
      <w:rFonts w:cs="Times New Roman"/>
    </w:rPr>
  </w:style>
  <w:style w:type="paragraph" w:styleId="705">
    <w:name w:val="Текст концевой сноски"/>
    <w:basedOn w:val="674"/>
    <w:next w:val="705"/>
    <w:link w:val="707"/>
    <w:uiPriority w:val="99"/>
    <w:semiHidden/>
    <w:rPr>
      <w:sz w:val="20"/>
      <w:szCs w:val="20"/>
      <w:lang w:val="en-US" w:eastAsia="en-US"/>
    </w:rPr>
  </w:style>
  <w:style w:type="character" w:styleId="706">
    <w:name w:val="Знак концевой сноски"/>
    <w:next w:val="706"/>
    <w:link w:val="674"/>
    <w:uiPriority w:val="99"/>
    <w:semiHidden/>
    <w:rPr>
      <w:rFonts w:cs="Times New Roman"/>
      <w:vertAlign w:val="superscript"/>
    </w:rPr>
  </w:style>
  <w:style w:type="character" w:styleId="707">
    <w:name w:val="Текст концевой сноски Знак"/>
    <w:next w:val="707"/>
    <w:link w:val="705"/>
    <w:uiPriority w:val="99"/>
    <w:semiHidden/>
    <w:rPr>
      <w:rFonts w:cs="Times New Roman"/>
    </w:rPr>
  </w:style>
  <w:style w:type="character" w:styleId="708">
    <w:name w:val="Гиперссылка"/>
    <w:next w:val="708"/>
    <w:link w:val="674"/>
    <w:uiPriority w:val="99"/>
    <w:rPr>
      <w:rFonts w:cs="Times New Roman"/>
      <w:color w:val="0000ff"/>
      <w:u w:val="single"/>
    </w:rPr>
  </w:style>
  <w:style w:type="paragraph" w:styleId="709">
    <w:name w:val="Рецензия"/>
    <w:next w:val="709"/>
    <w:link w:val="674"/>
    <w:hidden/>
    <w:uiPriority w:val="99"/>
    <w:semiHidden/>
    <w:rPr>
      <w:sz w:val="24"/>
      <w:szCs w:val="24"/>
      <w:lang w:val="ru-RU" w:eastAsia="ru-RU" w:bidi="ar-SA"/>
    </w:rPr>
  </w:style>
  <w:style w:type="paragraph" w:styleId="710">
    <w:name w:val="Абзац списка,Table-Normal,RSHB_Table-Normal,Список с узором,List Paragraph"/>
    <w:basedOn w:val="674"/>
    <w:next w:val="710"/>
    <w:link w:val="711"/>
    <w:uiPriority w:val="34"/>
    <w:qFormat/>
    <w:pPr>
      <w:contextualSpacing/>
      <w:ind w:left="720"/>
      <w:spacing w:after="160" w:line="259" w:lineRule="auto"/>
    </w:pPr>
    <w:rPr>
      <w:rFonts w:ascii="Calibri" w:hAnsi="Calibri" w:eastAsia="Calibri"/>
      <w:sz w:val="22"/>
      <w:szCs w:val="22"/>
      <w:lang w:eastAsia="en-US"/>
    </w:rPr>
  </w:style>
  <w:style w:type="character" w:styleId="711">
    <w:name w:val="Абзац списка Знак,Table-Normal Знак,RSHB_Table-Normal Знак,Список с узором Знак,List Paragraph Знак"/>
    <w:next w:val="711"/>
    <w:link w:val="710"/>
    <w:uiPriority w:val="34"/>
    <w:rPr>
      <w:rFonts w:ascii="Calibri" w:hAnsi="Calibri" w:eastAsia="Calibri"/>
      <w:sz w:val="22"/>
      <w:szCs w:val="22"/>
      <w:lang w:eastAsia="en-US"/>
    </w:rPr>
  </w:style>
  <w:style w:type="character" w:styleId="2321" w:default="1">
    <w:name w:val="Default Paragraph Font"/>
    <w:uiPriority w:val="1"/>
    <w:semiHidden/>
    <w:unhideWhenUsed/>
  </w:style>
  <w:style w:type="numbering" w:styleId="2322" w:default="1">
    <w:name w:val="No List"/>
    <w:uiPriority w:val="99"/>
    <w:semiHidden/>
    <w:unhideWhenUsed/>
  </w:style>
  <w:style w:type="table" w:styleId="2323"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Р7-Офис/2024.3.1.487</Application>
  <Company>RBR</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Kotomina</dc:creator>
  <cp:revision>65</cp:revision>
  <dcterms:created xsi:type="dcterms:W3CDTF">2022-08-10T15:22:00Z</dcterms:created>
  <dcterms:modified xsi:type="dcterms:W3CDTF">2025-01-15T15:47:42Z</dcterms:modified>
  <cp:version>1048576</cp:version>
</cp:coreProperties>
</file>