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8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3</w:t>
      </w:r>
      <w:r>
        <w:rPr>
          <w:b w:val="0"/>
          <w:sz w:val="20"/>
          <w:szCs w:val="20"/>
        </w:rPr>
        <w:t xml:space="preserve">.1</w:t>
      </w:r>
      <w:r>
        <w:rPr>
          <w:b w:val="0"/>
          <w:sz w:val="20"/>
          <w:szCs w:val="20"/>
        </w:rPr>
      </w:r>
      <w:r>
        <w:rPr>
          <w:b w:val="0"/>
          <w:sz w:val="20"/>
          <w:szCs w:val="20"/>
        </w:rPr>
      </w:r>
    </w:p>
    <w:p>
      <w:pPr>
        <w:pStyle w:val="68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p>
    <w:p>
      <w:pPr>
        <w:pStyle w:val="68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682"/>
        <w:jc w:val="right"/>
        <w:rPr>
          <w:iCs/>
          <w:sz w:val="20"/>
          <w:szCs w:val="20"/>
        </w:rPr>
      </w:pPr>
      <w:r>
        <w:rPr>
          <w:iCs/>
          <w:sz w:val="20"/>
          <w:szCs w:val="20"/>
        </w:rPr>
      </w:r>
      <w:r>
        <w:rPr>
          <w:iCs/>
          <w:sz w:val="20"/>
          <w:szCs w:val="20"/>
        </w:rPr>
      </w:r>
    </w:p>
    <w:p>
      <w:pPr>
        <w:pStyle w:val="682"/>
        <w:jc w:val="right"/>
        <w:rPr>
          <w:sz w:val="20"/>
        </w:rPr>
      </w:pPr>
      <w:r>
        <w:rPr>
          <w:sz w:val="20"/>
        </w:rPr>
      </w:r>
      <w:r>
        <w:rPr>
          <w:sz w:val="20"/>
        </w:rPr>
      </w:r>
    </w:p>
    <w:p>
      <w:pPr>
        <w:pStyle w:val="682"/>
        <w:jc w:val="right"/>
        <w:rPr>
          <w:sz w:val="20"/>
        </w:rPr>
      </w:pPr>
      <w:r>
        <w:rPr>
          <w:sz w:val="20"/>
        </w:rPr>
      </w:r>
      <w:r>
        <w:rPr>
          <w:sz w:val="20"/>
        </w:rPr>
      </w:r>
    </w:p>
    <w:p>
      <w:pPr>
        <w:pStyle w:val="682"/>
        <w:ind w:firstLine="600"/>
        <w:jc w:val="center"/>
        <w:rPr>
          <w:b/>
          <w:sz w:val="20"/>
          <w:szCs w:val="20"/>
        </w:rPr>
      </w:pPr>
      <w:r>
        <w:rPr>
          <w:b/>
          <w:color w:val="000000"/>
        </w:rPr>
        <w:t xml:space="preserve">Перечень организаций, в пользу которых физические лица осуществляют переводы денежных средств в соответствии с пунктами</w:t>
      </w:r>
      <w:r>
        <w:rPr>
          <w:b/>
          <w:color w:val="000000"/>
        </w:rPr>
        <w:t xml:space="preserve"> </w:t>
      </w:r>
      <w:r>
        <w:rPr>
          <w:b/>
          <w:color w:val="000000"/>
        </w:rPr>
        <w:t xml:space="preserve">3.1.2.17, 3.1.3.9., 3.2.1.14., 3.2.2.6</w:t>
      </w:r>
      <w:r>
        <w:rPr>
          <w:b/>
          <w:color w:val="000000"/>
        </w:rPr>
        <w:t xml:space="preserve"> Тарифов</w:t>
      </w:r>
      <w:r>
        <w:rPr>
          <w:b/>
          <w:sz w:val="20"/>
          <w:szCs w:val="20"/>
        </w:rPr>
      </w:r>
      <w:r>
        <w:rPr>
          <w:b/>
          <w:sz w:val="20"/>
          <w:szCs w:val="20"/>
        </w:rPr>
      </w:r>
    </w:p>
    <w:p>
      <w:pPr>
        <w:pStyle w:val="682"/>
        <w:ind w:firstLine="600"/>
        <w:jc w:val="both"/>
      </w:pPr>
      <w:r/>
      <w:r/>
    </w:p>
    <w:p>
      <w:pPr>
        <w:pStyle w:val="682"/>
        <w:ind w:firstLine="600"/>
        <w:jc w:val="both"/>
      </w:pPr>
      <w:r/>
      <w:r/>
    </w:p>
    <w:tbl>
      <w:tblPr>
        <w:tblStyle w:val="48"/>
        <w:tblW w:w="0" w:type="auto"/>
        <w:tblInd w:w="-854" w:type="dxa"/>
        <w:tblLayout w:type="fixed"/>
        <w:tblLook w:val="04A0" w:firstRow="1" w:lastRow="0" w:firstColumn="1" w:lastColumn="0" w:noHBand="0" w:noVBand="1"/>
      </w:tblPr>
      <w:tblGrid>
        <w:gridCol w:w="567"/>
        <w:gridCol w:w="6509"/>
        <w:gridCol w:w="1615"/>
        <w:gridCol w:w="2513"/>
      </w:tblGrid>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 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Организация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ИНН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Применяются пункты Тарифов</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МР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4303001402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Большевисткого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Бурашевского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Быдановского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Вихаревского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Всехсвятского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Гремяческого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Гуренского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Дамаскинского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4308003178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Дубровского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Зуевского городского поселения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Кикнурского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4311003837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4310001241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Климковского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Кокуйского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Куменского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Курчумского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Лесниковского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Лошкаринского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Малокильмезского сельского поседения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Даровской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Моторского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Советское городское поселение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Советский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4330001546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Тужинский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муниципального образования Арбажского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Нагорского городского  поселения Нагорского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Пижанского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4325000699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Поломского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Прокопьевского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Ракаловского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Рыбно-Ватажского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Селинского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Слудского сельского поселения Вятскополянского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Среднетойменского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4307008896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Сунского городского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4331000873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Троицкого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Тужинского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4332005923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Усть-Люгинского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Чернушского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АНОО "Вятский колледж экономики и управления"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4309004833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"Газпром газораспределение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"Куприт"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4346049110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"Независимая регистраторская компания" - Р.О.С.Т.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7726030449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"ЭнергосбыТ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5612042824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ВятГГУ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4348008278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Главное управление МЧС России по Кировской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4345091888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Госуд. инспекция по надзору за техн.состояние самоход. машин,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4347034099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Департамент лесного хозяйства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4345164254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Детская музыкальная школа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4311001420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ЗАО "Ассоциация кабельного телевидения"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4341017058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ЗАО СК "РСХБ-Страхование"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3328409738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Бабкин Владимир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431800439409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Бессонов Владимир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430800023159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Блинов Андрей Аркадьевич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433300067957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Васенина Валентина Михайловна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431800234465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Гаптрахманова Римма Римовна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165034365779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ГКФХ Русаков Сергей Вениаминович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433600117077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Головин Сергей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4322023851497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Гордеева Ольга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433601166687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Дёмшина Юлия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430500693515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Дударев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431900023250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Калугина Светлана Александровна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431000942042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Кузнецов Сергей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432900116202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Неустроев Виктор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431900290456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Ожиганов Василий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433200165799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Перминов Дмитрий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430800083951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Плотникова Надежда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431500339516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Попов Александр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433200300127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Русакова Наталья Алеопольдовна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432000023410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3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Салтыков Станислав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430301910003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Семёновых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430100141870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Степанов Андрей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434300016954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Тыртычный Александр Андреевич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430800021144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Фазулин Фаат Гумарович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431000163014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Чешуин Геннадий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433200008500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Чикишев Сергей Юрьевич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434547860656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КОГБУ "БТИ"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КОГБУ "Кировский  природоохранный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4345021400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КОГОБОУ СШ с. Красное л/с 0770308Б143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СШ с. 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ОШ д. Первые Бобровы, л/с 0770308Б153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СШ пгт. Даровской л/с 0770308А613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Котельничское МП "Горводоканал"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4342003643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КПК "Вятская кредитная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4311003227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Лебяжский ФПМСП "Бизнес-центр"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№10 Ягодка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№2 Сказка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№4 Родничок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№5 Колокольчик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№7 Калинка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4313007386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"Детский сад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 ДДТ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ДОД "Котельничская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4342000804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НОШ д. Чуваши л/с 07903332673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4303003304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 ДО ДШИ г. Яранска л/с 07936390333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4339004710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4315002312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МДОУ Д/С "Зоренька"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4314003602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МДОУ Д/С "Колокольчик"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Министерство финансов Кировской области (КОГОБУ СШ с УИОП пгт. Тужа л/с 0770332А793)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4332002009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Минюст Кировской области,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4345419216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"Дюймовочка" г.Зуевка, л/с 03903090312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"Колокольчик" г.Зуевка, л/с 03903090302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"Колокольчик" с. Мухино, л/с 03903090352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"Родничок" г.Зуевка, л/с 03903090292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"Родничок" п. Косино, л/с 03903090342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"Ромашка" п. Соколовка, л/с 03903090382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"Сказка" г.Зуевка, л/с 03903090332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"Сказка" с. Суна, л/с 03903090372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"Улыбка" г.Зуевка, л/с 03903090322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"Алёнушка"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"Березка" пгт. 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"Родничок" д. Большой Перелаз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4319006452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2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3 "Колосок" г. Вятские Пляны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6 "Рябинка"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7 "Сокол"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8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№10 "Теремок" г. Омутнинска л/с 04903000393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№14 "Солнышко" г. Омутнинска л/с 04903000363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№16 "Малыш" г. Омутнинска л/с 04403012130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№19 "Сказка" г. Омутнинска л/с 04903000383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№4 "Аленький цветочек"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№8 "Колокольчик" г. Омутнинска л/с 04903000373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Ручеек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4333002393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"Огонёк" г. Слободского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"Родничек" пгт. Тужа Кировской обл., л/с 04403Р50100)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4332002062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"Теремок" пгт. Санчурск л/с 03903270772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4327001024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 пгт. Даровской, л/с 03903090252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№2 пгт. Даровской, л/с 03903090262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№3 пгт. Даровской, л/с 03903090272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№4 пгт. Даровской, л/с 03903090612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№5 д. Первые Бобровы, л/с 03903090292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с. Верховонданка, л/с 03903090302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с. Красное, л/с 03903090312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ДОД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4319003067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ДОД ДЮЦ "Факел" пгт. Нагорск л/с 04403011040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4319000901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 Дом творчества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Заборская ООШ, л/с 03903090142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д. Ежово Омутнинского района л/с 04903000343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д. Зуи, л/с 03903090232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п. Кордяга, л/с 03903090142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4309005474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Верховонданка, л/с 03903090122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Кобра, л/с 03903090162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Мулино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c. Cуна, л/с 03903090202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Кобра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Косино, л/с 03903090132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Октябрьский, л/с 03903090172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Орлецы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Семушино, л/с 03903090182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Соколовка, л/с 03903090192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с. Заево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с. Мухино, л/с 03903090162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Ветошкинского сельского поселения Лебяжского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Лебяжского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4315000682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муниципального образования Малмыжский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4317001480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Немского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Немского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адм-ция Михеевского сельск. поселения Лебяжского р-на Кир.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ДО ДХШ г. Слободского л/с 04403023520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4343002145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ДО ДЮСШ пгт. Даровской, л/с 03903090062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Кировское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4345301856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отдел образования администрации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4321002310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"Центр облуживания учреждений" Яранского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4339011161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Управление образования администрации Немского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"Управление образования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МКУП «Уржум–град»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4334008207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"Детская школа искусств"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Вожгальская ДШИ им. Ф.И.Шаляпина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ДХШ г. Белая Холуница л/с 07902030063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4303003336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ДШИ пгт.Кумены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Советская ДШИ л/с 07936301123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4330004152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ЦДОД пгт. Уни л/с 07093331663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4333003622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НОШ д.Моряны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СОШ д.Желны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4314003850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Большепорекского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Зимнякского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МО Березниковское сельское поселение Кумёнского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Унинского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4333000660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Пижанское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4325000836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культуры Администрации Унинского района л/с 04902331713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образования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образования Администрации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4330006343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казенное учреждение администрация Ильинского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образование Администрация Нолинского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учреждение администрация Архангельского сельского поселения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учреждение Администрация Пижанского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4325002897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"ЕКЦ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4307016294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4314005173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"Водоканал"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4345000249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"Водоканал"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4339008240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"ВУЛКАН"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4308004421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"Коммунальное хозяйство (г. Б.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4303006760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"Коммунальщик"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4332002584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"Коммунсервис"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"Теплосервис"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4329007543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"Теплоэнерго"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4303006792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"Топливо"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4317004918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4333003132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4322006903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"Водоканал"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4322007696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4322000404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ЖЭУ №6 г. Кирово - Чепецк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4312134060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 Фонд капитального ремонта общего имущества многоквартирных домов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4345982348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Нолинская ДШИ им. Н.П. 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4321005103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Нолинское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НОУ "Белохолуницкая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"Коммунэнерго"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4346011123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"Немская ПМК-28"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"Советские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4330008076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"Аврора"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4339008987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4310003993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"Азимут-Плюс"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4329008794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"Алмаз"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"Благоусройство"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"Вертикаль"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4321007492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"Виелона"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"ВКХ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4329020015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"Водоканал"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4307015614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"Водоотведение"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4339010224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"Вятский квартал" (ЖКУ)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"Вятский квартал"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"Вятскополянское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"Вятскополянское жилищное управление"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"Газпром межрегионгаз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4345010511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"Газпром теплоэнерго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4345268905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"Газэнергосеть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4345462934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"Гарант" (коммунальные платежи)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"Гарант"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"Домофон-Сервис"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7627029851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"ДОМ ПРОФИ"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4313011470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"Жилищное хозяйство"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4334007972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"Жилищные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4322008717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 (г. Малмыж)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4317005196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"ЖКЗ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4312042758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"ЖКХ-Ремстройсервис"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"ЖЭУ "Апрель"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4345098890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"Зуевский механический 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4309000170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"ИМПЕРИЯ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4312150369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"Ирина"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"Камри"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4348016328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"Квартал 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4345317140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"Кильмезьводоканал"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"Кильмезский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4310034350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"Кировский РИЦ"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4345456659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"ККРЦ"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4345455158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4333004055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"Компаньон"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4345492030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"Комплектация"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4345374036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4301002295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"Конкорд"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4330009016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"Корпорация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4339007729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4310002823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4330004850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4300001154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"Леспром"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4345379651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"ЛИДЕРГРАД"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4345498232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"Малмыжская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4317007228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"Межевая компания Азимут"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4320003061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"Меркурий"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4345506620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"Немская 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"Нолинские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4321019113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4321005640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"ПОК" (г. Орлов)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"Практик"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4345431164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"Расчётно-консультационный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4345474954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"Расчётный центр" (г. 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4313010910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"Речные коммунальные системы-Плюс"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4314005247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"РКЦ"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"Санчурский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4327004410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"Северный берег"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"СемиГрад"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4312154557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"Сервисная компания "Оазис"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4345224062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4313006223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"Стимул"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"Страховая компания "Согласие"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7706196090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4307020572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"ТеплоЭнергоСервис"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4306003126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"ТК Ресурс"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"Торговые ряды"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4310034102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4345448640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города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4345426083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4345244654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Апрель-2005"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4339007013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Забота"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4345466054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4314006120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4345401410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"Паритет"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4345380329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Радуга"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4345409240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"Север"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4329021876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"Унисон-3"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4330008189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"Управление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4345461867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"Управление недвижимостью и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4345232948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4335004011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4345057478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4345098643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Котельнича"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4345099848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4345123628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4345105280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4332006483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"Эдельвейс"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4345458945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"Эра Водолея"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4345339708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«Мурашинский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4345286196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Жилищно-Строительная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4308004157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"Айсберг"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4345505730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"Надежный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4312157276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"Почин"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"Флагман"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4312142054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"ЭКРАН-СЕРВИС"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4345096371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ЭКФ "ЭКСКОН"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4346050411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ООО"Тандем"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4333004143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Отдел имущественных и земельных отношений Администрации Мурашинского 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4318000955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Отдел по имуществу и земельным ресурсам администрации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СПрК - колхоз "Заря" (Даровской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Сунское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4331000898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Территориальное управление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4320001297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4322008594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"Кедр"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4313008598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"Коммунар" (текущее обслуживание жилья)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4346026063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4322010064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"Мелиораторов 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4312124320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"Мечта"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"Содружество"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"Фортуна"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4313010692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"Чапаевец"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4313008559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4313006907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Воровского 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4322011445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Тужинское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4332000026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УК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имущества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85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4322007135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4317001339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муниципального образования Мурашинский муниципальный округ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Подосиновского района Кировской области л/с 04403014960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4326000821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Белохолуницкого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4303001272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и социальной работы адмминистрации Мурашинского ройона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4318001356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4311001029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по имуществу и земельным ресурсам  администрации Санчурского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4327004000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Федеральной службы госуд.регистрации,кадастра и картографии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4345093420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Уржумское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(Администрация Нолинского района МОУ ДО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"Сказка" пгт. Тужа Кировской обл., л/с 04403Р50110)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4332002129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"Тополек"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№3 "Колосок", л/сч 04403036590)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№4 "Аленький цветочек", л/сч 04403037860)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№6 "Рябинка", л/сч 04403037690)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№7 "Сокол", л/сч 04403037700)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№8, л/сч 04403037710)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(МКОУ СОШ д. Денисовы л/с 04403032970)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4329000690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(МКОУ СОШ с. Ныр л/с 04403Р50150)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(МКУ ДО ДМШ с. Архангельское л/с 03902200222)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(МОУ ДОД "ДМШ" пгт. Нема л/с 03902200212)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(МУ "Финансовое управление администрации Унинского района" МБДОУ д/с "Радуга" д. Канахинцы, л/с 07903332723)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(МУ Управление образования Арбажского района л/с 07903011053)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4301000700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(Управление образования Омутнинского района МКДОУ ЦРР -д/с № 18 г. Омутнинска л/с 04403012130)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(Управление образования Омутнинского района, л/с 04403012130) МКДОУ д/с №17 "Чебурашка"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4322005755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ФГБУ "ЦЖКУ" Минобороны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7729314745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4346012790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ФГКУ "Управление вневедомственной охраны войск национальной гвардии РФ по 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Филиал АО "Газпром газораспределение Киров"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0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ФКУ "Центр ГИМС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4348035320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13"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bl>
    <w:p>
      <w:pPr>
        <w:pStyle w:val="682"/>
        <w:ind w:firstLine="600"/>
        <w:jc w:val="both"/>
      </w:pPr>
      <w:r/>
      <w:r/>
    </w:p>
    <w:p>
      <w:pPr>
        <w:pStyle w:val="682"/>
        <w:ind w:firstLine="600"/>
        <w:jc w:val="both"/>
      </w:pPr>
      <w:r/>
      <w:r/>
    </w:p>
    <w:p>
      <w:pPr>
        <w:pStyle w:val="682"/>
        <w:ind w:firstLine="600"/>
        <w:jc w:val="both"/>
      </w:pPr>
      <w:r/>
      <w:r/>
    </w:p>
    <w:p>
      <w:pPr>
        <w:pStyle w:val="682"/>
        <w:ind w:firstLine="600"/>
        <w:jc w:val="both"/>
      </w:pPr>
      <w:r/>
      <w:r/>
    </w:p>
    <w:p>
      <w:pPr>
        <w:pStyle w:val="682"/>
        <w:ind w:firstLine="600"/>
        <w:jc w:val="both"/>
      </w:pPr>
      <w:r/>
      <w:r/>
    </w:p>
    <w:p>
      <w:pPr>
        <w:pStyle w:val="682"/>
        <w:ind w:firstLine="600"/>
        <w:jc w:val="both"/>
      </w:pPr>
      <w:r/>
      <w:r/>
    </w:p>
    <w:p>
      <w:pPr>
        <w:pStyle w:val="682"/>
        <w:ind w:firstLine="600"/>
        <w:jc w:val="both"/>
      </w:pPr>
      <w:r/>
      <w:r/>
    </w:p>
    <w:p>
      <w:pPr>
        <w:pStyle w:val="68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4"/>
      <w:rPr>
        <w:rStyle w:val="707"/>
        <w:sz w:val="20"/>
      </w:rPr>
      <w:framePr w:wrap="around" w:vAnchor="text" w:hAnchor="margin" w:xAlign="center" w:y="1"/>
    </w:pPr>
    <w:r>
      <w:rPr>
        <w:rStyle w:val="707"/>
        <w:sz w:val="20"/>
      </w:rPr>
      <w:fldChar w:fldCharType="begin"/>
    </w:r>
    <w:r>
      <w:rPr>
        <w:rStyle w:val="707"/>
        <w:sz w:val="20"/>
      </w:rPr>
      <w:instrText xml:space="preserve">PAGE  </w:instrText>
    </w:r>
    <w:r>
      <w:rPr>
        <w:rStyle w:val="707"/>
        <w:sz w:val="20"/>
      </w:rPr>
      <w:fldChar w:fldCharType="separate"/>
    </w:r>
    <w:r>
      <w:rPr>
        <w:rStyle w:val="707"/>
        <w:sz w:val="20"/>
      </w:rPr>
      <w:t xml:space="preserve">4</w:t>
    </w:r>
    <w:r>
      <w:rPr>
        <w:rStyle w:val="707"/>
        <w:sz w:val="20"/>
      </w:rPr>
      <w:fldChar w:fldCharType="end"/>
    </w:r>
    <w:r>
      <w:rPr>
        <w:rStyle w:val="707"/>
        <w:sz w:val="20"/>
      </w:rPr>
    </w:r>
    <w:r>
      <w:rPr>
        <w:rStyle w:val="707"/>
        <w:sz w:val="20"/>
      </w:rPr>
    </w:r>
  </w:p>
  <w:p>
    <w:pPr>
      <w:pStyle w:val="70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4"/>
      <w:rPr>
        <w:rStyle w:val="707"/>
      </w:rPr>
      <w:framePr w:wrap="around" w:vAnchor="text" w:hAnchor="margin" w:xAlign="center" w:y="1"/>
    </w:pPr>
    <w:r>
      <w:rPr>
        <w:rStyle w:val="707"/>
      </w:rPr>
      <w:fldChar w:fldCharType="begin"/>
    </w:r>
    <w:r>
      <w:rPr>
        <w:rStyle w:val="707"/>
      </w:rPr>
      <w:instrText xml:space="preserve">PAGE  </w:instrText>
    </w:r>
    <w:r>
      <w:rPr>
        <w:rStyle w:val="707"/>
      </w:rPr>
      <w:fldChar w:fldCharType="end"/>
    </w:r>
    <w:r>
      <w:rPr>
        <w:rStyle w:val="707"/>
      </w:rPr>
    </w:r>
    <w:r>
      <w:rPr>
        <w:rStyle w:val="707"/>
      </w:rPr>
    </w:r>
  </w:p>
  <w:p>
    <w:pPr>
      <w:pStyle w:val="70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4"/>
      <w:rPr>
        <w:color w:val="ffffff"/>
      </w:rPr>
    </w:pPr>
    <w:r>
      <w:rPr>
        <w:color w:val="ffffff"/>
      </w:rPr>
      <w:t xml:space="preserve">2013.10.17</w:t>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82"/>
    <w:next w:val="682"/>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82"/>
    <w:next w:val="682"/>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82"/>
    <w:next w:val="682"/>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82"/>
    <w:next w:val="682"/>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82"/>
    <w:next w:val="682"/>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82"/>
    <w:next w:val="682"/>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82"/>
    <w:next w:val="682"/>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82"/>
    <w:next w:val="682"/>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82"/>
    <w:next w:val="682"/>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82"/>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82"/>
    <w:next w:val="682"/>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82"/>
    <w:next w:val="682"/>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82"/>
    <w:next w:val="682"/>
    <w:link w:val="39"/>
    <w:uiPriority w:val="29"/>
    <w:qFormat/>
    <w:pPr>
      <w:ind w:left="720" w:right="720"/>
    </w:pPr>
    <w:rPr>
      <w:i/>
    </w:rPr>
  </w:style>
  <w:style w:type="character" w:styleId="39">
    <w:name w:val="Quote Char"/>
    <w:link w:val="38"/>
    <w:uiPriority w:val="29"/>
    <w:rPr>
      <w:i/>
    </w:rPr>
  </w:style>
  <w:style w:type="paragraph" w:styleId="40">
    <w:name w:val="Intense Quote"/>
    <w:basedOn w:val="682"/>
    <w:next w:val="682"/>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82"/>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82"/>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82"/>
    <w:next w:val="682"/>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82"/>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82"/>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82"/>
    <w:next w:val="682"/>
    <w:uiPriority w:val="39"/>
    <w:unhideWhenUsed/>
    <w:pPr>
      <w:ind w:left="0" w:right="0" w:firstLine="0"/>
      <w:spacing w:after="57"/>
    </w:pPr>
  </w:style>
  <w:style w:type="paragraph" w:styleId="182">
    <w:name w:val="toc 2"/>
    <w:basedOn w:val="682"/>
    <w:next w:val="682"/>
    <w:uiPriority w:val="39"/>
    <w:unhideWhenUsed/>
    <w:pPr>
      <w:ind w:left="283" w:right="0" w:firstLine="0"/>
      <w:spacing w:after="57"/>
    </w:pPr>
  </w:style>
  <w:style w:type="paragraph" w:styleId="183">
    <w:name w:val="toc 3"/>
    <w:basedOn w:val="682"/>
    <w:next w:val="682"/>
    <w:uiPriority w:val="39"/>
    <w:unhideWhenUsed/>
    <w:pPr>
      <w:ind w:left="567" w:right="0" w:firstLine="0"/>
      <w:spacing w:after="57"/>
    </w:pPr>
  </w:style>
  <w:style w:type="paragraph" w:styleId="184">
    <w:name w:val="toc 4"/>
    <w:basedOn w:val="682"/>
    <w:next w:val="682"/>
    <w:uiPriority w:val="39"/>
    <w:unhideWhenUsed/>
    <w:pPr>
      <w:ind w:left="850" w:right="0" w:firstLine="0"/>
      <w:spacing w:after="57"/>
    </w:pPr>
  </w:style>
  <w:style w:type="paragraph" w:styleId="185">
    <w:name w:val="toc 5"/>
    <w:basedOn w:val="682"/>
    <w:next w:val="682"/>
    <w:uiPriority w:val="39"/>
    <w:unhideWhenUsed/>
    <w:pPr>
      <w:ind w:left="1134" w:right="0" w:firstLine="0"/>
      <w:spacing w:after="57"/>
    </w:pPr>
  </w:style>
  <w:style w:type="paragraph" w:styleId="186">
    <w:name w:val="toc 6"/>
    <w:basedOn w:val="682"/>
    <w:next w:val="682"/>
    <w:uiPriority w:val="39"/>
    <w:unhideWhenUsed/>
    <w:pPr>
      <w:ind w:left="1417" w:right="0" w:firstLine="0"/>
      <w:spacing w:after="57"/>
    </w:pPr>
  </w:style>
  <w:style w:type="paragraph" w:styleId="187">
    <w:name w:val="toc 7"/>
    <w:basedOn w:val="682"/>
    <w:next w:val="682"/>
    <w:uiPriority w:val="39"/>
    <w:unhideWhenUsed/>
    <w:pPr>
      <w:ind w:left="1701" w:right="0" w:firstLine="0"/>
      <w:spacing w:after="57"/>
    </w:pPr>
  </w:style>
  <w:style w:type="paragraph" w:styleId="188">
    <w:name w:val="toc 8"/>
    <w:basedOn w:val="682"/>
    <w:next w:val="682"/>
    <w:uiPriority w:val="39"/>
    <w:unhideWhenUsed/>
    <w:pPr>
      <w:ind w:left="1984" w:right="0" w:firstLine="0"/>
      <w:spacing w:after="57"/>
    </w:pPr>
  </w:style>
  <w:style w:type="paragraph" w:styleId="189">
    <w:name w:val="toc 9"/>
    <w:basedOn w:val="682"/>
    <w:next w:val="682"/>
    <w:uiPriority w:val="39"/>
    <w:unhideWhenUsed/>
    <w:pPr>
      <w:ind w:left="2268" w:right="0" w:firstLine="0"/>
      <w:spacing w:after="57"/>
    </w:pPr>
  </w:style>
  <w:style w:type="paragraph" w:styleId="190">
    <w:name w:val="TOC Heading"/>
    <w:uiPriority w:val="39"/>
    <w:unhideWhenUsed/>
  </w:style>
  <w:style w:type="paragraph" w:styleId="191">
    <w:name w:val="table of figures"/>
    <w:basedOn w:val="682"/>
    <w:next w:val="682"/>
    <w:uiPriority w:val="99"/>
    <w:unhideWhenUsed/>
    <w:pPr>
      <w:spacing w:after="0" w:afterAutospacing="0"/>
    </w:pPr>
  </w:style>
  <w:style w:type="paragraph" w:styleId="682" w:default="1">
    <w:name w:val="Normal"/>
    <w:next w:val="682"/>
    <w:link w:val="682"/>
    <w:qFormat/>
    <w:rPr>
      <w:sz w:val="24"/>
      <w:szCs w:val="24"/>
      <w:lang w:val="ru-RU" w:eastAsia="ru-RU" w:bidi="ar-SA"/>
    </w:rPr>
  </w:style>
  <w:style w:type="paragraph" w:styleId="683">
    <w:name w:val="Заголовок 1"/>
    <w:basedOn w:val="682"/>
    <w:next w:val="682"/>
    <w:link w:val="756"/>
    <w:qFormat/>
    <w:pPr>
      <w:ind w:firstLine="709"/>
      <w:jc w:val="both"/>
      <w:keepNext/>
      <w:spacing w:before="240" w:after="60"/>
      <w:outlineLvl w:val="0"/>
    </w:pPr>
    <w:rPr>
      <w:b/>
      <w:bCs/>
      <w:sz w:val="32"/>
      <w:szCs w:val="32"/>
    </w:rPr>
  </w:style>
  <w:style w:type="paragraph" w:styleId="684">
    <w:name w:val="Заголовок 2"/>
    <w:basedOn w:val="682"/>
    <w:next w:val="682"/>
    <w:link w:val="757"/>
    <w:qFormat/>
    <w:pPr>
      <w:ind w:firstLine="709"/>
      <w:jc w:val="both"/>
      <w:keepNext/>
      <w:spacing w:before="240" w:after="60"/>
      <w:outlineLvl w:val="1"/>
    </w:pPr>
    <w:rPr>
      <w:b/>
      <w:bCs/>
      <w:i/>
      <w:iCs/>
    </w:rPr>
  </w:style>
  <w:style w:type="paragraph" w:styleId="685">
    <w:name w:val="Заголовок 3"/>
    <w:basedOn w:val="682"/>
    <w:next w:val="682"/>
    <w:link w:val="695"/>
    <w:qFormat/>
    <w:pPr>
      <w:jc w:val="center"/>
      <w:keepNext/>
      <w:outlineLvl w:val="2"/>
    </w:pPr>
    <w:rPr>
      <w:b/>
      <w:bCs/>
      <w:sz w:val="22"/>
      <w:szCs w:val="22"/>
      <w:lang w:val="en-US" w:eastAsia="en-US"/>
    </w:rPr>
  </w:style>
  <w:style w:type="paragraph" w:styleId="686">
    <w:name w:val="Заголовок 4"/>
    <w:basedOn w:val="682"/>
    <w:next w:val="682"/>
    <w:link w:val="755"/>
    <w:qFormat/>
    <w:pPr>
      <w:jc w:val="center"/>
      <w:keepNext/>
      <w:outlineLvl w:val="3"/>
    </w:pPr>
    <w:rPr>
      <w:b/>
      <w:bCs/>
      <w:sz w:val="22"/>
      <w:szCs w:val="22"/>
    </w:rPr>
  </w:style>
  <w:style w:type="paragraph" w:styleId="687">
    <w:name w:val="Заголовок 5"/>
    <w:basedOn w:val="682"/>
    <w:next w:val="682"/>
    <w:link w:val="758"/>
    <w:qFormat/>
    <w:pPr>
      <w:jc w:val="both"/>
      <w:keepNext/>
      <w:outlineLvl w:val="4"/>
    </w:pPr>
    <w:rPr>
      <w:b/>
      <w:bCs/>
      <w:sz w:val="22"/>
      <w:szCs w:val="22"/>
    </w:rPr>
  </w:style>
  <w:style w:type="paragraph" w:styleId="688">
    <w:name w:val="Заголовок 6"/>
    <w:basedOn w:val="682"/>
    <w:next w:val="682"/>
    <w:link w:val="759"/>
    <w:qFormat/>
    <w:pPr>
      <w:jc w:val="center"/>
      <w:keepNext/>
      <w:outlineLvl w:val="5"/>
    </w:pPr>
    <w:rPr>
      <w:b/>
      <w:bCs/>
    </w:rPr>
  </w:style>
  <w:style w:type="paragraph" w:styleId="689">
    <w:name w:val="Заголовок 7"/>
    <w:basedOn w:val="682"/>
    <w:next w:val="682"/>
    <w:link w:val="760"/>
    <w:qFormat/>
    <w:pPr>
      <w:keepNext/>
      <w:outlineLvl w:val="6"/>
    </w:pPr>
    <w:rPr>
      <w:b/>
      <w:bCs/>
      <w:i/>
      <w:iCs/>
    </w:rPr>
  </w:style>
  <w:style w:type="paragraph" w:styleId="690">
    <w:name w:val="Заголовок 8"/>
    <w:basedOn w:val="682"/>
    <w:next w:val="682"/>
    <w:link w:val="761"/>
    <w:qFormat/>
    <w:pPr>
      <w:keepNext/>
      <w:outlineLvl w:val="7"/>
    </w:pPr>
    <w:rPr>
      <w:b/>
      <w:bCs/>
    </w:rPr>
  </w:style>
  <w:style w:type="paragraph" w:styleId="691">
    <w:name w:val="Заголовок 9"/>
    <w:basedOn w:val="682"/>
    <w:next w:val="682"/>
    <w:link w:val="762"/>
    <w:qFormat/>
    <w:pPr>
      <w:jc w:val="both"/>
      <w:keepNext/>
      <w:outlineLvl w:val="8"/>
    </w:pPr>
    <w:rPr>
      <w:b/>
      <w:bCs/>
    </w:rPr>
  </w:style>
  <w:style w:type="character" w:styleId="692">
    <w:name w:val="Основной шрифт абзаца"/>
    <w:next w:val="692"/>
    <w:link w:val="682"/>
    <w:semiHidden/>
  </w:style>
  <w:style w:type="table" w:styleId="693">
    <w:name w:val="Обычная таблица"/>
    <w:next w:val="693"/>
    <w:link w:val="682"/>
    <w:semiHidden/>
    <w:tblPr/>
  </w:style>
  <w:style w:type="numbering" w:styleId="694">
    <w:name w:val="Нет списка"/>
    <w:next w:val="694"/>
    <w:link w:val="682"/>
    <w:uiPriority w:val="99"/>
    <w:semiHidden/>
  </w:style>
  <w:style w:type="character" w:styleId="695">
    <w:name w:val="Заголовок 3 Знак"/>
    <w:next w:val="695"/>
    <w:link w:val="685"/>
    <w:rPr>
      <w:b/>
      <w:bCs/>
      <w:sz w:val="22"/>
      <w:szCs w:val="22"/>
    </w:rPr>
  </w:style>
  <w:style w:type="paragraph" w:styleId="69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682"/>
    <w:next w:val="696"/>
    <w:link w:val="697"/>
    <w:pPr>
      <w:jc w:val="both"/>
    </w:pPr>
    <w:rPr>
      <w:sz w:val="22"/>
      <w:szCs w:val="22"/>
      <w:lang w:val="en-US" w:eastAsia="en-US"/>
    </w:rPr>
  </w:style>
  <w:style w:type="character" w:styleId="69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697"/>
    <w:link w:val="696"/>
    <w:rPr>
      <w:sz w:val="22"/>
      <w:szCs w:val="22"/>
    </w:rPr>
  </w:style>
  <w:style w:type="paragraph" w:styleId="698">
    <w:name w:val="Основной текст"/>
    <w:basedOn w:val="682"/>
    <w:next w:val="698"/>
    <w:link w:val="763"/>
    <w:rPr>
      <w:b/>
      <w:bCs/>
    </w:rPr>
  </w:style>
  <w:style w:type="paragraph" w:styleId="699">
    <w:name w:val="Нижний колонтитул"/>
    <w:basedOn w:val="682"/>
    <w:next w:val="699"/>
    <w:link w:val="764"/>
    <w:pPr>
      <w:tabs>
        <w:tab w:val="center" w:pos="4677" w:leader="none"/>
        <w:tab w:val="right" w:pos="9355" w:leader="none"/>
      </w:tabs>
    </w:pPr>
  </w:style>
  <w:style w:type="paragraph" w:styleId="700">
    <w:name w:val="Название"/>
    <w:basedOn w:val="682"/>
    <w:next w:val="700"/>
    <w:link w:val="771"/>
    <w:qFormat/>
    <w:pPr>
      <w:jc w:val="center"/>
    </w:pPr>
    <w:rPr>
      <w:b/>
      <w:bCs/>
      <w:sz w:val="28"/>
      <w:szCs w:val="28"/>
    </w:rPr>
  </w:style>
  <w:style w:type="paragraph" w:styleId="701">
    <w:name w:val="Основной текст 3"/>
    <w:basedOn w:val="682"/>
    <w:next w:val="701"/>
    <w:link w:val="702"/>
    <w:pPr>
      <w:jc w:val="both"/>
    </w:pPr>
    <w:rPr>
      <w:b/>
      <w:bCs/>
      <w:sz w:val="22"/>
      <w:szCs w:val="22"/>
    </w:rPr>
  </w:style>
  <w:style w:type="character" w:styleId="702">
    <w:name w:val="Основной текст 3 Знак"/>
    <w:next w:val="702"/>
    <w:link w:val="701"/>
    <w:rPr>
      <w:b/>
      <w:bCs/>
      <w:sz w:val="22"/>
      <w:szCs w:val="22"/>
    </w:rPr>
  </w:style>
  <w:style w:type="paragraph" w:styleId="703">
    <w:name w:val="Цитата"/>
    <w:basedOn w:val="682"/>
    <w:next w:val="703"/>
    <w:link w:val="682"/>
    <w:pPr>
      <w:ind w:left="-108" w:right="-108"/>
      <w:jc w:val="center"/>
    </w:pPr>
    <w:rPr>
      <w:b/>
      <w:bCs/>
    </w:rPr>
  </w:style>
  <w:style w:type="paragraph" w:styleId="70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682"/>
    <w:next w:val="704"/>
    <w:link w:val="705"/>
    <w:pPr>
      <w:tabs>
        <w:tab w:val="center" w:pos="4844" w:leader="none"/>
        <w:tab w:val="right" w:pos="9689" w:leader="none"/>
      </w:tabs>
    </w:pPr>
    <w:rPr>
      <w:lang w:val="en-US" w:eastAsia="en-US"/>
    </w:rPr>
  </w:style>
  <w:style w:type="character" w:styleId="70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705"/>
    <w:link w:val="704"/>
    <w:rPr>
      <w:sz w:val="24"/>
      <w:szCs w:val="24"/>
    </w:rPr>
  </w:style>
  <w:style w:type="paragraph" w:styleId="706">
    <w:name w:val="Основной текст с отступом 2"/>
    <w:basedOn w:val="682"/>
    <w:next w:val="706"/>
    <w:link w:val="766"/>
    <w:pPr>
      <w:ind w:firstLine="1248"/>
    </w:pPr>
    <w:rPr>
      <w:i/>
      <w:iCs/>
      <w:sz w:val="22"/>
      <w:szCs w:val="22"/>
    </w:rPr>
  </w:style>
  <w:style w:type="character" w:styleId="707">
    <w:name w:val="Номер страницы"/>
    <w:basedOn w:val="692"/>
    <w:next w:val="707"/>
    <w:link w:val="682"/>
  </w:style>
  <w:style w:type="paragraph" w:styleId="70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682"/>
    <w:next w:val="708"/>
    <w:link w:val="709"/>
    <w:uiPriority w:val="99"/>
    <w:rPr>
      <w:sz w:val="20"/>
      <w:szCs w:val="20"/>
    </w:rPr>
  </w:style>
  <w:style w:type="character" w:styleId="70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709"/>
    <w:link w:val="708"/>
    <w:uiPriority w:val="99"/>
  </w:style>
  <w:style w:type="character" w:styleId="710">
    <w:name w:val="Знак сноски"/>
    <w:next w:val="710"/>
    <w:link w:val="682"/>
    <w:rPr>
      <w:vertAlign w:val="superscript"/>
    </w:rPr>
  </w:style>
  <w:style w:type="paragraph" w:styleId="711">
    <w:name w:val="Текст концевой сноски"/>
    <w:basedOn w:val="682"/>
    <w:next w:val="711"/>
    <w:link w:val="767"/>
    <w:semiHidden/>
    <w:rPr>
      <w:sz w:val="20"/>
      <w:szCs w:val="20"/>
    </w:rPr>
  </w:style>
  <w:style w:type="character" w:styleId="712">
    <w:name w:val="Знак концевой сноски"/>
    <w:next w:val="712"/>
    <w:link w:val="682"/>
    <w:semiHidden/>
    <w:rPr>
      <w:vertAlign w:val="superscript"/>
    </w:rPr>
  </w:style>
  <w:style w:type="paragraph" w:styleId="713">
    <w:name w:val="Основной текст с отступом 3"/>
    <w:basedOn w:val="682"/>
    <w:next w:val="713"/>
    <w:link w:val="768"/>
    <w:pPr>
      <w:ind w:firstLine="720"/>
      <w:jc w:val="both"/>
    </w:pPr>
    <w:rPr>
      <w:i/>
      <w:iCs/>
      <w:sz w:val="20"/>
      <w:szCs w:val="20"/>
    </w:rPr>
  </w:style>
  <w:style w:type="paragraph" w:styleId="714">
    <w:name w:val="Основной текст 2"/>
    <w:basedOn w:val="682"/>
    <w:next w:val="714"/>
    <w:link w:val="715"/>
    <w:pPr>
      <w:jc w:val="both"/>
      <w:framePr w:hSpace="180" w:vAnchor="page" w:hAnchor="margin" w:y="721"/>
    </w:pPr>
    <w:rPr>
      <w:i/>
      <w:iCs/>
      <w:sz w:val="16"/>
      <w:szCs w:val="16"/>
      <w:lang w:val="en-US" w:eastAsia="en-US"/>
    </w:rPr>
  </w:style>
  <w:style w:type="character" w:styleId="715">
    <w:name w:val="Основной текст 2 Знак"/>
    <w:next w:val="715"/>
    <w:link w:val="714"/>
    <w:rPr>
      <w:i/>
      <w:iCs/>
      <w:sz w:val="16"/>
      <w:szCs w:val="16"/>
    </w:rPr>
  </w:style>
  <w:style w:type="paragraph" w:styleId="716">
    <w:name w:val="ConsPlusTitle"/>
    <w:next w:val="716"/>
    <w:link w:val="682"/>
    <w:pPr>
      <w:widowControl w:val="off"/>
    </w:pPr>
    <w:rPr>
      <w:rFonts w:ascii="Arial" w:hAnsi="Arial" w:cs="Arial"/>
      <w:b/>
      <w:bCs/>
      <w:sz w:val="14"/>
      <w:szCs w:val="14"/>
      <w:lang w:val="ru-RU" w:eastAsia="ru-RU" w:bidi="ar-SA"/>
    </w:rPr>
  </w:style>
  <w:style w:type="paragraph" w:styleId="717">
    <w:name w:val="Нормальный"/>
    <w:next w:val="717"/>
    <w:link w:val="682"/>
    <w:rPr>
      <w:rFonts w:ascii="TimesET" w:hAnsi="TimesET"/>
      <w:sz w:val="24"/>
      <w:lang w:val="ru-RU" w:eastAsia="ru-RU" w:bidi="ar-SA"/>
    </w:rPr>
  </w:style>
  <w:style w:type="paragraph" w:styleId="718">
    <w:name w:val="Название объекта"/>
    <w:basedOn w:val="682"/>
    <w:next w:val="682"/>
    <w:link w:val="682"/>
    <w:qFormat/>
    <w:pPr>
      <w:ind w:firstLine="720"/>
      <w:jc w:val="center"/>
      <w:spacing w:before="100" w:beforeAutospacing="1"/>
      <w:shd w:val="clear" w:color="auto" w:fill="ffffff"/>
    </w:pPr>
    <w:rPr>
      <w:b/>
      <w:bCs/>
      <w:color w:val="000000"/>
      <w:spacing w:val="20"/>
      <w:sz w:val="28"/>
      <w:szCs w:val="28"/>
    </w:rPr>
  </w:style>
  <w:style w:type="paragraph" w:styleId="719">
    <w:name w:val="Текст выноски"/>
    <w:basedOn w:val="682"/>
    <w:next w:val="719"/>
    <w:link w:val="769"/>
    <w:semiHidden/>
    <w:rPr>
      <w:rFonts w:ascii="Tahoma" w:hAnsi="Tahoma" w:cs="Tahoma"/>
      <w:sz w:val="16"/>
      <w:szCs w:val="16"/>
    </w:rPr>
  </w:style>
  <w:style w:type="paragraph" w:styleId="720">
    <w:name w:val="Текст примечания"/>
    <w:basedOn w:val="682"/>
    <w:next w:val="720"/>
    <w:link w:val="770"/>
    <w:semiHidden/>
    <w:rPr>
      <w:sz w:val="20"/>
      <w:szCs w:val="20"/>
    </w:rPr>
  </w:style>
  <w:style w:type="table" w:styleId="721">
    <w:name w:val="Сетка таблицы"/>
    <w:basedOn w:val="693"/>
    <w:next w:val="721"/>
    <w:link w:val="682"/>
    <w:tblPr/>
  </w:style>
  <w:style w:type="paragraph" w:styleId="722">
    <w:name w:val="Обычный (веб)"/>
    <w:basedOn w:val="682"/>
    <w:next w:val="722"/>
    <w:link w:val="682"/>
    <w:pPr>
      <w:spacing w:before="100" w:beforeAutospacing="1" w:after="100" w:afterAutospacing="1"/>
    </w:pPr>
    <w:rPr>
      <w:rFonts w:ascii="Arial Unicode MS" w:hAnsi="Arial Unicode MS" w:eastAsia="Arial Unicode MS" w:cs="Arial Unicode MS"/>
    </w:rPr>
  </w:style>
  <w:style w:type="paragraph" w:styleId="723">
    <w:name w:val="Абзац списка"/>
    <w:basedOn w:val="682"/>
    <w:next w:val="723"/>
    <w:link w:val="682"/>
    <w:uiPriority w:val="34"/>
    <w:qFormat/>
    <w:pPr>
      <w:contextualSpacing/>
      <w:ind w:left="720"/>
      <w:spacing w:after="200" w:line="276" w:lineRule="auto"/>
    </w:pPr>
    <w:rPr>
      <w:rFonts w:ascii="Calibri" w:hAnsi="Calibri" w:eastAsia="Calibri"/>
      <w:sz w:val="22"/>
      <w:szCs w:val="22"/>
      <w:lang w:eastAsia="en-US"/>
    </w:rPr>
  </w:style>
  <w:style w:type="character" w:styleId="724">
    <w:name w:val="Гиперссылка"/>
    <w:next w:val="724"/>
    <w:link w:val="682"/>
    <w:uiPriority w:val="99"/>
    <w:rPr>
      <w:rFonts w:cs="Times New Roman"/>
      <w:color w:val="0000ff"/>
      <w:u w:val="single"/>
    </w:rPr>
  </w:style>
  <w:style w:type="paragraph" w:styleId="725">
    <w:name w:val="Без интервала"/>
    <w:next w:val="725"/>
    <w:link w:val="726"/>
    <w:uiPriority w:val="1"/>
    <w:qFormat/>
    <w:rPr>
      <w:rFonts w:ascii="Calibri" w:hAnsi="Calibri"/>
      <w:sz w:val="22"/>
      <w:szCs w:val="22"/>
      <w:lang w:val="ru-RU" w:eastAsia="en-US" w:bidi="ar-SA"/>
    </w:rPr>
  </w:style>
  <w:style w:type="character" w:styleId="726">
    <w:name w:val="Без интервала Знак"/>
    <w:next w:val="726"/>
    <w:link w:val="725"/>
    <w:uiPriority w:val="1"/>
    <w:rPr>
      <w:rFonts w:ascii="Calibri" w:hAnsi="Calibri"/>
      <w:sz w:val="22"/>
      <w:szCs w:val="22"/>
      <w:lang w:eastAsia="en-US" w:bidi="ar-SA"/>
    </w:rPr>
  </w:style>
  <w:style w:type="paragraph" w:styleId="727">
    <w:name w:val="Оглавление 1"/>
    <w:basedOn w:val="682"/>
    <w:next w:val="682"/>
    <w:link w:val="682"/>
    <w:uiPriority w:val="39"/>
  </w:style>
  <w:style w:type="character" w:styleId="728">
    <w:name w:val="Строгий"/>
    <w:next w:val="728"/>
    <w:link w:val="682"/>
    <w:uiPriority w:val="22"/>
    <w:qFormat/>
    <w:rPr>
      <w:b/>
      <w:bCs/>
    </w:rPr>
  </w:style>
  <w:style w:type="paragraph" w:styleId="729">
    <w:name w:val="Стиль"/>
    <w:next w:val="729"/>
    <w:link w:val="682"/>
    <w:pPr>
      <w:widowControl w:val="off"/>
    </w:pPr>
    <w:rPr>
      <w:sz w:val="24"/>
      <w:szCs w:val="24"/>
      <w:lang w:val="ru-RU" w:eastAsia="ru-RU" w:bidi="ar-SA"/>
    </w:rPr>
  </w:style>
  <w:style w:type="character" w:styleId="730">
    <w:name w:val="Просмотренная гиперссылка"/>
    <w:next w:val="730"/>
    <w:link w:val="682"/>
    <w:uiPriority w:val="99"/>
    <w:unhideWhenUsed/>
    <w:rPr>
      <w:color w:val="800080"/>
      <w:u w:val="single"/>
    </w:rPr>
  </w:style>
  <w:style w:type="paragraph" w:styleId="731">
    <w:name w:val="xl63"/>
    <w:basedOn w:val="682"/>
    <w:next w:val="731"/>
    <w:link w:val="682"/>
    <w:pPr>
      <w:spacing w:before="100" w:beforeAutospacing="1" w:after="100" w:afterAutospacing="1"/>
    </w:pPr>
  </w:style>
  <w:style w:type="paragraph" w:styleId="732">
    <w:name w:val="xl64"/>
    <w:basedOn w:val="682"/>
    <w:next w:val="732"/>
    <w:link w:val="682"/>
    <w:pPr>
      <w:spacing w:before="100" w:beforeAutospacing="1" w:after="100" w:afterAutospacing="1"/>
      <w:shd w:val="clear" w:color="000000" w:fill="ffffff"/>
    </w:pPr>
  </w:style>
  <w:style w:type="paragraph" w:styleId="733">
    <w:name w:val="xl65"/>
    <w:basedOn w:val="682"/>
    <w:next w:val="733"/>
    <w:link w:val="68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734">
    <w:name w:val="xl66"/>
    <w:basedOn w:val="682"/>
    <w:next w:val="734"/>
    <w:link w:val="68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735">
    <w:name w:val="xl67"/>
    <w:basedOn w:val="682"/>
    <w:next w:val="735"/>
    <w:link w:val="68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736">
    <w:name w:val="xl68"/>
    <w:basedOn w:val="682"/>
    <w:next w:val="736"/>
    <w:link w:val="68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737">
    <w:name w:val="xl69"/>
    <w:basedOn w:val="682"/>
    <w:next w:val="737"/>
    <w:link w:val="68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738">
    <w:name w:val="msonormal"/>
    <w:basedOn w:val="682"/>
    <w:next w:val="738"/>
    <w:link w:val="682"/>
    <w:pPr>
      <w:spacing w:before="100" w:beforeAutospacing="1" w:after="100" w:afterAutospacing="1"/>
    </w:pPr>
  </w:style>
  <w:style w:type="paragraph" w:styleId="739">
    <w:name w:val="xl70"/>
    <w:basedOn w:val="682"/>
    <w:next w:val="739"/>
    <w:link w:val="682"/>
    <w:pPr>
      <w:spacing w:before="100" w:beforeAutospacing="1" w:after="100" w:afterAutospacing="1"/>
      <w:shd w:val="clear" w:color="000000" w:fill="ffffff"/>
    </w:pPr>
  </w:style>
  <w:style w:type="paragraph" w:styleId="740">
    <w:name w:val="xl71"/>
    <w:basedOn w:val="682"/>
    <w:next w:val="740"/>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1">
    <w:name w:val="xl72"/>
    <w:basedOn w:val="682"/>
    <w:next w:val="741"/>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2">
    <w:name w:val="xl73"/>
    <w:basedOn w:val="682"/>
    <w:next w:val="742"/>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3">
    <w:name w:val="xl74"/>
    <w:basedOn w:val="682"/>
    <w:next w:val="743"/>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4">
    <w:name w:val="xl75"/>
    <w:basedOn w:val="682"/>
    <w:next w:val="744"/>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5">
    <w:name w:val="xl76"/>
    <w:basedOn w:val="682"/>
    <w:next w:val="745"/>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6">
    <w:name w:val="xl77"/>
    <w:basedOn w:val="682"/>
    <w:next w:val="746"/>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7">
    <w:name w:val="xl78"/>
    <w:basedOn w:val="682"/>
    <w:next w:val="747"/>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8">
    <w:name w:val="xl79"/>
    <w:basedOn w:val="682"/>
    <w:next w:val="748"/>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9">
    <w:name w:val="xl80"/>
    <w:basedOn w:val="682"/>
    <w:next w:val="749"/>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50">
    <w:name w:val="xl81"/>
    <w:basedOn w:val="682"/>
    <w:next w:val="750"/>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51">
    <w:name w:val="xl82"/>
    <w:basedOn w:val="682"/>
    <w:next w:val="751"/>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52">
    <w:name w:val="Default"/>
    <w:next w:val="752"/>
    <w:link w:val="682"/>
    <w:rPr>
      <w:rFonts w:eastAsia="Calibri"/>
      <w:color w:val="000000"/>
      <w:sz w:val="24"/>
      <w:szCs w:val="24"/>
      <w:lang w:val="ru-RU" w:eastAsia="en-US" w:bidi="ar-SA"/>
    </w:rPr>
  </w:style>
  <w:style w:type="paragraph" w:styleId="753">
    <w:name w:val="Заголовок оглавления"/>
    <w:basedOn w:val="683"/>
    <w:next w:val="682"/>
    <w:link w:val="68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754">
    <w:name w:val="Оглавление 2"/>
    <w:basedOn w:val="682"/>
    <w:next w:val="682"/>
    <w:link w:val="682"/>
    <w:uiPriority w:val="39"/>
    <w:pPr>
      <w:ind w:left="240"/>
    </w:pPr>
  </w:style>
  <w:style w:type="character" w:styleId="755">
    <w:name w:val="Заголовок 4 Знак"/>
    <w:next w:val="755"/>
    <w:link w:val="686"/>
    <w:rPr>
      <w:b/>
      <w:bCs/>
      <w:sz w:val="22"/>
      <w:szCs w:val="22"/>
    </w:rPr>
  </w:style>
  <w:style w:type="character" w:styleId="756">
    <w:name w:val="Заголовок 1 Знак"/>
    <w:next w:val="756"/>
    <w:link w:val="683"/>
    <w:rPr>
      <w:b/>
      <w:bCs/>
      <w:sz w:val="32"/>
      <w:szCs w:val="32"/>
    </w:rPr>
  </w:style>
  <w:style w:type="character" w:styleId="757">
    <w:name w:val="Заголовок 2 Знак"/>
    <w:next w:val="757"/>
    <w:link w:val="684"/>
    <w:rPr>
      <w:b/>
      <w:bCs/>
      <w:i/>
      <w:iCs/>
      <w:sz w:val="24"/>
      <w:szCs w:val="24"/>
    </w:rPr>
  </w:style>
  <w:style w:type="character" w:styleId="758">
    <w:name w:val="Заголовок 5 Знак"/>
    <w:next w:val="758"/>
    <w:link w:val="687"/>
    <w:rPr>
      <w:b/>
      <w:bCs/>
      <w:sz w:val="22"/>
      <w:szCs w:val="22"/>
    </w:rPr>
  </w:style>
  <w:style w:type="character" w:styleId="759">
    <w:name w:val="Заголовок 6 Знак"/>
    <w:next w:val="759"/>
    <w:link w:val="688"/>
    <w:rPr>
      <w:b/>
      <w:bCs/>
      <w:sz w:val="24"/>
      <w:szCs w:val="24"/>
    </w:rPr>
  </w:style>
  <w:style w:type="character" w:styleId="760">
    <w:name w:val="Заголовок 7 Знак"/>
    <w:next w:val="760"/>
    <w:link w:val="689"/>
    <w:rPr>
      <w:b/>
      <w:bCs/>
      <w:i/>
      <w:iCs/>
      <w:sz w:val="24"/>
      <w:szCs w:val="24"/>
    </w:rPr>
  </w:style>
  <w:style w:type="character" w:styleId="761">
    <w:name w:val="Заголовок 8 Знак"/>
    <w:next w:val="761"/>
    <w:link w:val="690"/>
    <w:rPr>
      <w:b/>
      <w:bCs/>
      <w:sz w:val="24"/>
      <w:szCs w:val="24"/>
    </w:rPr>
  </w:style>
  <w:style w:type="character" w:styleId="762">
    <w:name w:val="Заголовок 9 Знак"/>
    <w:next w:val="762"/>
    <w:link w:val="691"/>
    <w:rPr>
      <w:b/>
      <w:bCs/>
      <w:sz w:val="24"/>
      <w:szCs w:val="24"/>
    </w:rPr>
  </w:style>
  <w:style w:type="character" w:styleId="763">
    <w:name w:val="Основной текст Знак"/>
    <w:next w:val="763"/>
    <w:link w:val="698"/>
    <w:rPr>
      <w:b/>
      <w:bCs/>
      <w:sz w:val="24"/>
      <w:szCs w:val="24"/>
    </w:rPr>
  </w:style>
  <w:style w:type="character" w:styleId="764">
    <w:name w:val="Нижний колонтитул Знак"/>
    <w:next w:val="764"/>
    <w:link w:val="699"/>
    <w:rPr>
      <w:sz w:val="24"/>
      <w:szCs w:val="24"/>
    </w:rPr>
  </w:style>
  <w:style w:type="paragraph" w:styleId="765">
    <w:name w:val="UserStyle_48"/>
    <w:basedOn w:val="682"/>
    <w:next w:val="700"/>
    <w:link w:val="682"/>
    <w:qFormat/>
    <w:pPr>
      <w:jc w:val="center"/>
    </w:pPr>
    <w:rPr>
      <w:b/>
      <w:bCs/>
      <w:sz w:val="28"/>
      <w:szCs w:val="28"/>
    </w:rPr>
  </w:style>
  <w:style w:type="character" w:styleId="766">
    <w:name w:val="Основной текст с отступом 2 Знак"/>
    <w:next w:val="766"/>
    <w:link w:val="706"/>
    <w:rPr>
      <w:i/>
      <w:iCs/>
      <w:sz w:val="22"/>
      <w:szCs w:val="22"/>
    </w:rPr>
  </w:style>
  <w:style w:type="character" w:styleId="767">
    <w:name w:val="Текст концевой сноски Знак"/>
    <w:next w:val="767"/>
    <w:link w:val="711"/>
    <w:semiHidden/>
  </w:style>
  <w:style w:type="character" w:styleId="768">
    <w:name w:val="Основной текст с отступом 3 Знак"/>
    <w:next w:val="768"/>
    <w:link w:val="713"/>
    <w:rPr>
      <w:i/>
      <w:iCs/>
    </w:rPr>
  </w:style>
  <w:style w:type="character" w:styleId="769">
    <w:name w:val="Текст выноски Знак"/>
    <w:next w:val="769"/>
    <w:link w:val="719"/>
    <w:semiHidden/>
    <w:rPr>
      <w:rFonts w:ascii="Tahoma" w:hAnsi="Tahoma" w:cs="Tahoma"/>
      <w:sz w:val="16"/>
      <w:szCs w:val="16"/>
    </w:rPr>
  </w:style>
  <w:style w:type="character" w:styleId="770">
    <w:name w:val="Текст примечания Знак"/>
    <w:next w:val="770"/>
    <w:link w:val="720"/>
    <w:semiHidden/>
  </w:style>
  <w:style w:type="character" w:styleId="771">
    <w:name w:val="Заголовок Знак"/>
    <w:next w:val="771"/>
    <w:link w:val="700"/>
    <w:uiPriority w:val="10"/>
    <w:rPr>
      <w:b/>
      <w:bCs/>
      <w:sz w:val="28"/>
      <w:szCs w:val="28"/>
    </w:rPr>
  </w:style>
  <w:style w:type="character" w:styleId="18244" w:default="1">
    <w:name w:val="Default Paragraph Font"/>
    <w:uiPriority w:val="1"/>
    <w:semiHidden/>
    <w:unhideWhenUsed/>
  </w:style>
  <w:style w:type="numbering" w:styleId="18245" w:default="1">
    <w:name w:val="No List"/>
    <w:uiPriority w:val="99"/>
    <w:semiHidden/>
    <w:unhideWhenUsed/>
  </w:style>
  <w:style w:type="table" w:styleId="1824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284</cp:revision>
  <dcterms:created xsi:type="dcterms:W3CDTF">2019-07-11T07:16:00Z</dcterms:created>
  <dcterms:modified xsi:type="dcterms:W3CDTF">2025-01-17T08:10:10Z</dcterms:modified>
  <cp:version>1048576</cp:version>
</cp:coreProperties>
</file>