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81C" w:rsidRPr="0099781C" w:rsidRDefault="0099781C" w:rsidP="009978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9781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Приложение 1</w:t>
      </w:r>
    </w:p>
    <w:p w:rsidR="0099781C" w:rsidRPr="0099781C" w:rsidRDefault="0099781C" w:rsidP="009978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9781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99781C" w:rsidRPr="0099781C" w:rsidRDefault="0099781C" w:rsidP="009978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9781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</w:t>
      </w:r>
      <w:proofErr w:type="spellStart"/>
      <w:r w:rsidRPr="0099781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99781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физическим лицам</w:t>
      </w:r>
    </w:p>
    <w:p w:rsidR="00CE5157" w:rsidRPr="00CE5157" w:rsidRDefault="00CE5157" w:rsidP="00CE515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FF0000"/>
          <w:kern w:val="3"/>
          <w:sz w:val="24"/>
          <w:szCs w:val="24"/>
          <w:lang w:eastAsia="zh-CN" w:bidi="hi-IN"/>
        </w:rPr>
      </w:pPr>
      <w:bookmarkStart w:id="0" w:name="_GoBack"/>
      <w:bookmarkEnd w:id="0"/>
    </w:p>
    <w:p w:rsidR="00CE5157" w:rsidRPr="00CE5157" w:rsidRDefault="00CE5157" w:rsidP="00CE5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1" w:name="__RefHeading__39_707868905"/>
      <w:bookmarkStart w:id="2" w:name="__RefHeading__26_1954822549"/>
      <w:bookmarkEnd w:id="1"/>
      <w:bookmarkEnd w:id="2"/>
      <w:r w:rsidRPr="00CE5157">
        <w:rPr>
          <w:rFonts w:ascii="Times New Roman" w:eastAsia="Times New Roman" w:hAnsi="Times New Roman" w:cs="Times New Roman"/>
          <w:b/>
          <w:caps/>
          <w:lang w:eastAsia="ru-RU"/>
        </w:rPr>
        <w:t>Перечень</w:t>
      </w:r>
    </w:p>
    <w:p w:rsidR="00CE5157" w:rsidRPr="00CE5157" w:rsidRDefault="00CE5157" w:rsidP="00CE5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5157">
        <w:rPr>
          <w:rFonts w:ascii="Times New Roman" w:eastAsia="Times New Roman" w:hAnsi="Times New Roman" w:cs="Times New Roman"/>
          <w:b/>
          <w:lang w:eastAsia="ru-RU"/>
        </w:rPr>
        <w:t>благотворительных организаций, в пользу которых осуществляется</w:t>
      </w:r>
    </w:p>
    <w:tbl>
      <w:tblPr>
        <w:tblpPr w:leftFromText="180" w:rightFromText="180" w:vertAnchor="text" w:horzAnchor="margin" w:tblpXSpec="center" w:tblpY="691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68"/>
        <w:gridCol w:w="3192"/>
        <w:gridCol w:w="1260"/>
        <w:gridCol w:w="1980"/>
      </w:tblGrid>
      <w:tr w:rsidR="00CE5157" w:rsidRPr="00CE5157" w:rsidTr="00CE5157">
        <w:trPr>
          <w:trHeight w:val="475"/>
        </w:trPr>
        <w:tc>
          <w:tcPr>
            <w:tcW w:w="468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468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благотворительной организации</w:t>
            </w:r>
          </w:p>
        </w:tc>
        <w:tc>
          <w:tcPr>
            <w:tcW w:w="3192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Реквизиты</w:t>
            </w:r>
          </w:p>
        </w:tc>
        <w:tc>
          <w:tcPr>
            <w:tcW w:w="1260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Тариф</w:t>
            </w:r>
          </w:p>
        </w:tc>
        <w:tc>
          <w:tcPr>
            <w:tcW w:w="1980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Примечание</w:t>
            </w:r>
          </w:p>
        </w:tc>
      </w:tr>
      <w:tr w:rsidR="00CE5157" w:rsidRPr="00CE5157" w:rsidTr="00CE5157">
        <w:tc>
          <w:tcPr>
            <w:tcW w:w="468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8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2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0" w:type="dxa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CE5157" w:rsidRPr="00CE5157" w:rsidTr="00CE5157">
        <w:trPr>
          <w:trHeight w:val="2402"/>
        </w:trPr>
        <w:tc>
          <w:tcPr>
            <w:tcW w:w="468" w:type="dxa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468" w:type="dxa"/>
            <w:vAlign w:val="center"/>
          </w:tcPr>
          <w:p w:rsidR="00CE5157" w:rsidRPr="00CE5157" w:rsidRDefault="00CE5157" w:rsidP="00CE5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Общероссийский общественный благотворительный фонд «Российский детский фонд» </w:t>
            </w: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(ООБФ «РДФ»)</w:t>
            </w:r>
          </w:p>
        </w:tc>
        <w:tc>
          <w:tcPr>
            <w:tcW w:w="3192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получателя в рублях: 40703810263340000008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получателя: 7701014068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получателя: 770101001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получателя: 1027700123681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Россельхозбанк</w:t>
            </w:r>
            <w:proofErr w:type="spellEnd"/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г. Москва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Московский региональный филиал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044525430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30101810045250000430</w:t>
            </w:r>
          </w:p>
        </w:tc>
        <w:tc>
          <w:tcPr>
            <w:tcW w:w="1260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1980" w:type="dxa"/>
            <w:vAlign w:val="center"/>
          </w:tcPr>
          <w:p w:rsidR="00CE5157" w:rsidRPr="00CE5157" w:rsidRDefault="00CE5157" w:rsidP="00CE5157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Назначение платежа:</w:t>
            </w:r>
          </w:p>
          <w:p w:rsidR="00CE5157" w:rsidRPr="00CE5157" w:rsidRDefault="00CE5157" w:rsidP="00CE515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Благотворительное пожертвование, </w:t>
            </w:r>
            <w:r w:rsidRPr="00CE5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br/>
              <w:t>НДС не облагается</w:t>
            </w:r>
          </w:p>
        </w:tc>
      </w:tr>
      <w:tr w:rsidR="00CE5157" w:rsidRPr="00CE5157" w:rsidTr="00CE5157">
        <w:trPr>
          <w:trHeight w:val="2407"/>
        </w:trPr>
        <w:tc>
          <w:tcPr>
            <w:tcW w:w="468" w:type="dxa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468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ставропигиального</w:t>
            </w:r>
            <w:proofErr w:type="spellEnd"/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мужского монастыря Русской Православной Церкви</w:t>
            </w:r>
          </w:p>
        </w:tc>
        <w:tc>
          <w:tcPr>
            <w:tcW w:w="3192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счета получателя </w:t>
            </w: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рублях</w:t>
            </w: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40703810600000000040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получателя: 7705520019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получателя: 770501001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получателя: 1087799035796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получателя: 89520399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Россельхозбанк</w:t>
            </w:r>
            <w:proofErr w:type="spellEnd"/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г. Москва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044525111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30101810200000000111</w:t>
            </w:r>
          </w:p>
        </w:tc>
        <w:tc>
          <w:tcPr>
            <w:tcW w:w="1260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1980" w:type="dxa"/>
            <w:vAlign w:val="center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  <w:t>Назначение платежа: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Благотворительное пожертвование, </w:t>
            </w:r>
            <w:r w:rsidRPr="00CE5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br/>
              <w:t>НДС не облагается.</w:t>
            </w:r>
          </w:p>
        </w:tc>
      </w:tr>
      <w:tr w:rsidR="00CE5157" w:rsidRPr="00CE5157" w:rsidTr="00CE5157">
        <w:tc>
          <w:tcPr>
            <w:tcW w:w="468" w:type="dxa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468" w:type="dxa"/>
          </w:tcPr>
          <w:p w:rsidR="00CE5157" w:rsidRPr="00CE5157" w:rsidRDefault="00CE5157" w:rsidP="00CE5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Костромской областной антираковый благотворительный фонд «Пока беда не коснулась всех»</w:t>
            </w:r>
          </w:p>
        </w:tc>
        <w:tc>
          <w:tcPr>
            <w:tcW w:w="3192" w:type="dxa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счета получателя </w:t>
            </w:r>
            <w:r w:rsidRPr="00CE51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рублях</w:t>
            </w: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40703810121000002341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получателя: 4401025031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получателя: 440101001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получателя: 1034408616802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получателя: 50117173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Филиал ОАО «ВТБ» в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Костроме г. Кострома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043469713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30101810000000000713</w:t>
            </w:r>
          </w:p>
        </w:tc>
        <w:tc>
          <w:tcPr>
            <w:tcW w:w="1260" w:type="dxa"/>
          </w:tcPr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CE5157" w:rsidRPr="00CE5157" w:rsidRDefault="00CE5157" w:rsidP="00CE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1980" w:type="dxa"/>
          </w:tcPr>
          <w:p w:rsidR="00CE5157" w:rsidRPr="00CE5157" w:rsidRDefault="00CE5157" w:rsidP="00CE5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Назначение платежа:</w:t>
            </w:r>
          </w:p>
          <w:p w:rsidR="00CE5157" w:rsidRPr="00CE5157" w:rsidRDefault="00CE5157" w:rsidP="00CE5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Благотворительное пожертвование, НДС </w:t>
            </w:r>
          </w:p>
          <w:p w:rsidR="00CE5157" w:rsidRPr="00CE5157" w:rsidRDefault="00CE5157" w:rsidP="00CE5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облагается. </w:t>
            </w:r>
          </w:p>
        </w:tc>
      </w:tr>
      <w:tr w:rsidR="00CE5157" w:rsidRPr="00CE5157" w:rsidTr="00CE5157">
        <w:tc>
          <w:tcPr>
            <w:tcW w:w="468" w:type="dxa"/>
            <w:vAlign w:val="center"/>
          </w:tcPr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3468" w:type="dxa"/>
            <w:vAlign w:val="center"/>
          </w:tcPr>
          <w:p w:rsidR="00CE5157" w:rsidRPr="00CE5157" w:rsidRDefault="00CE5157" w:rsidP="00CE51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  <w:t>ОБЩЕРОССИЙСКАЯ ОБЩЕСТВЕННАЯ</w:t>
            </w:r>
          </w:p>
          <w:p w:rsidR="00CE5157" w:rsidRPr="00CE5157" w:rsidRDefault="00CE5157" w:rsidP="00CE51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  <w:t>ОРГАНИЗАЦИЯ "ВСЕРОССИЙСКАЯ</w:t>
            </w:r>
          </w:p>
          <w:p w:rsidR="00CE5157" w:rsidRPr="00CE5157" w:rsidRDefault="00CE5157" w:rsidP="00CE51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  <w:t>ОРГАНИЗАЦИЯ РОДИТЕЛЕЙ ДЕТЕЙ-</w:t>
            </w:r>
          </w:p>
          <w:p w:rsidR="00CE5157" w:rsidRPr="00CE5157" w:rsidRDefault="00CE5157" w:rsidP="00CE51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CE5157" w:rsidRPr="00CE5157" w:rsidRDefault="00CE5157" w:rsidP="00CE51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  <w:t>(ВСЕРОССИЙСКАЯ ОРГАНИЗАЦИЯ</w:t>
            </w:r>
          </w:p>
          <w:p w:rsidR="00CE5157" w:rsidRPr="00CE5157" w:rsidRDefault="00CE5157" w:rsidP="00CE51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  <w:t>РОДИТЕЛЕЙ ДЕТЕЙ-ИНВАЛИДОВ И</w:t>
            </w:r>
          </w:p>
          <w:p w:rsidR="00CE5157" w:rsidRPr="00CE5157" w:rsidRDefault="00CE5157" w:rsidP="00CE51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val="en-US" w:eastAsia="zh-CN" w:bidi="hi-IN"/>
              </w:rPr>
            </w:pPr>
            <w:r w:rsidRPr="00CE5157"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lang w:eastAsia="zh-CN" w:bidi="hi-IN"/>
              </w:rPr>
              <w:t>ИНВАЛИДОВ СТАРШЕ 18 ЛЕТ, ВОРДИ)</w:t>
            </w:r>
          </w:p>
        </w:tc>
        <w:tc>
          <w:tcPr>
            <w:tcW w:w="3192" w:type="dxa"/>
            <w:vAlign w:val="center"/>
          </w:tcPr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Номер счета получателя в рублях: 40703810363000000057</w:t>
            </w:r>
            <w:r w:rsidRPr="00CE5157" w:rsidDel="00937BFD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 xml:space="preserve"> 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 xml:space="preserve">ИНН получателя: 9715318013 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 xml:space="preserve">КПП получателя: 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ОГРН получателя: 1187700010398</w:t>
            </w:r>
            <w:r w:rsidRPr="00CE5157" w:rsidDel="00937BFD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 xml:space="preserve"> 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Банк получателя: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АО «</w:t>
            </w:r>
            <w:proofErr w:type="spellStart"/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Россельхозбанк</w:t>
            </w:r>
            <w:proofErr w:type="spellEnd"/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» г. Москва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Московский региональный филиал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БИК 044525430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к/с банка: 30101810045250000430</w:t>
            </w:r>
          </w:p>
        </w:tc>
        <w:tc>
          <w:tcPr>
            <w:tcW w:w="1260" w:type="dxa"/>
            <w:vAlign w:val="center"/>
          </w:tcPr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Комиссия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не взимается</w:t>
            </w:r>
          </w:p>
        </w:tc>
        <w:tc>
          <w:tcPr>
            <w:tcW w:w="1980" w:type="dxa"/>
            <w:vAlign w:val="center"/>
          </w:tcPr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u w:val="single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b/>
                <w:kern w:val="3"/>
                <w:sz w:val="18"/>
                <w:szCs w:val="18"/>
                <w:u w:val="single"/>
                <w:lang w:eastAsia="zh-CN" w:bidi="hi-IN"/>
              </w:rPr>
              <w:t>Назначение платежа: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- Вступительный взнос на уставную деятельность, НДС не облагается;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- Ежегодный взнос на уставную деятельность, НДС не облагается;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- Благотворительный взнос на цели уставной деятельности, НДС не облагается;</w:t>
            </w:r>
          </w:p>
          <w:p w:rsidR="00CE5157" w:rsidRPr="00CE5157" w:rsidRDefault="00CE5157" w:rsidP="00CE515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</w:pPr>
            <w:r w:rsidRPr="00CE5157">
              <w:rPr>
                <w:rFonts w:ascii="Times New Roman" w:eastAsia="SimSun" w:hAnsi="Times New Roman" w:cs="Mangal"/>
                <w:kern w:val="3"/>
                <w:sz w:val="18"/>
                <w:szCs w:val="18"/>
                <w:lang w:eastAsia="zh-CN" w:bidi="hi-IN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CE5157" w:rsidRPr="00CE5157" w:rsidRDefault="00CE5157" w:rsidP="00CE5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5157">
        <w:rPr>
          <w:rFonts w:ascii="Times New Roman" w:eastAsia="Times New Roman" w:hAnsi="Times New Roman" w:cs="Times New Roman"/>
          <w:b/>
          <w:lang w:eastAsia="ru-RU"/>
        </w:rPr>
        <w:t>перевод денежных средств – благотворительных пожертвований</w:t>
      </w:r>
    </w:p>
    <w:p w:rsidR="00CE5157" w:rsidRPr="00CE5157" w:rsidRDefault="00CE5157" w:rsidP="00CE515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E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взимания комиссионного вознаграждения</w:t>
      </w:r>
    </w:p>
    <w:p w:rsidR="00CE5157" w:rsidRPr="00CE5157" w:rsidRDefault="00CE5157" w:rsidP="00CE5157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17DF" w:rsidRDefault="00F117DF"/>
    <w:sectPr w:rsidR="00F11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CE"/>
    <w:rsid w:val="0099781C"/>
    <w:rsid w:val="00CE5157"/>
    <w:rsid w:val="00DB5ACE"/>
    <w:rsid w:val="00F1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6592A-5CAC-49BA-AA0C-775707A9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Александра Анатольевна</dc:creator>
  <cp:keywords/>
  <dc:description/>
  <cp:lastModifiedBy>Смирнова Александра Анатольевна</cp:lastModifiedBy>
  <cp:revision>3</cp:revision>
  <dcterms:created xsi:type="dcterms:W3CDTF">2021-04-12T14:18:00Z</dcterms:created>
  <dcterms:modified xsi:type="dcterms:W3CDTF">2021-04-12T14:32:00Z</dcterms:modified>
</cp:coreProperties>
</file>