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5FF36" w14:textId="77777777" w:rsidR="00E16F1A" w:rsidRPr="00E16F1A" w:rsidRDefault="00E16F1A" w:rsidP="00E16F1A">
      <w:pPr>
        <w:autoSpaceDE w:val="0"/>
        <w:autoSpaceDN w:val="0"/>
        <w:ind w:left="9498" w:right="-1"/>
        <w:rPr>
          <w:snapToGrid w:val="0"/>
          <w:sz w:val="18"/>
          <w:szCs w:val="18"/>
        </w:rPr>
      </w:pPr>
      <w:r w:rsidRPr="00E16F1A">
        <w:rPr>
          <w:snapToGrid w:val="0"/>
          <w:sz w:val="18"/>
          <w:szCs w:val="18"/>
        </w:rPr>
        <w:t>Приложение 1</w:t>
      </w:r>
    </w:p>
    <w:p w14:paraId="219C7597" w14:textId="77777777" w:rsidR="00E16F1A" w:rsidRPr="00E16F1A" w:rsidRDefault="00E16F1A" w:rsidP="00E16F1A">
      <w:pPr>
        <w:autoSpaceDE w:val="0"/>
        <w:autoSpaceDN w:val="0"/>
        <w:ind w:left="9498" w:right="-1"/>
        <w:rPr>
          <w:snapToGrid w:val="0"/>
          <w:sz w:val="18"/>
          <w:szCs w:val="18"/>
        </w:rPr>
      </w:pPr>
      <w:r w:rsidRPr="00E16F1A">
        <w:rPr>
          <w:snapToGrid w:val="0"/>
          <w:sz w:val="18"/>
          <w:szCs w:val="18"/>
        </w:rPr>
        <w:t>к Регламенту взаимодействия клиентов с АО «Россельхозбанк»</w:t>
      </w:r>
    </w:p>
    <w:p w14:paraId="0A57D376" w14:textId="70DB9665" w:rsidR="00E16F1A" w:rsidRDefault="00E16F1A" w:rsidP="00E16F1A">
      <w:pPr>
        <w:autoSpaceDE w:val="0"/>
        <w:autoSpaceDN w:val="0"/>
        <w:ind w:left="9498" w:right="-1"/>
        <w:rPr>
          <w:snapToGrid w:val="0"/>
          <w:sz w:val="18"/>
          <w:szCs w:val="18"/>
        </w:rPr>
      </w:pPr>
      <w:r w:rsidRPr="00E16F1A">
        <w:rPr>
          <w:snapToGrid w:val="0"/>
          <w:sz w:val="18"/>
          <w:szCs w:val="18"/>
        </w:rPr>
        <w:t>при осуществлении операций, подлежащих валютному контролю</w:t>
      </w:r>
    </w:p>
    <w:p w14:paraId="255B29CE" w14:textId="77777777" w:rsidR="00781F6D" w:rsidRPr="00D53C77" w:rsidRDefault="00781F6D" w:rsidP="00781F6D">
      <w:pPr>
        <w:autoSpaceDE w:val="0"/>
        <w:autoSpaceDN w:val="0"/>
        <w:jc w:val="center"/>
        <w:rPr>
          <w:snapToGrid w:val="0"/>
          <w:sz w:val="4"/>
          <w:szCs w:val="4"/>
        </w:rPr>
      </w:pPr>
      <w:bookmarkStart w:id="0" w:name="_GoBack"/>
      <w:bookmarkEnd w:id="0"/>
    </w:p>
    <w:tbl>
      <w:tblPr>
        <w:tblW w:w="15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49"/>
        <w:gridCol w:w="10805"/>
      </w:tblGrid>
      <w:tr w:rsidR="00781F6D" w:rsidRPr="00D53C77" w14:paraId="104A83AE" w14:textId="77777777" w:rsidTr="006E3109">
        <w:trPr>
          <w:trHeight w:val="458"/>
        </w:trPr>
        <w:tc>
          <w:tcPr>
            <w:tcW w:w="4249" w:type="dxa"/>
            <w:tcBorders>
              <w:top w:val="nil"/>
              <w:left w:val="nil"/>
              <w:bottom w:val="nil"/>
              <w:right w:val="nil"/>
            </w:tcBorders>
            <w:vAlign w:val="center"/>
          </w:tcPr>
          <w:p w14:paraId="355F803B" w14:textId="77777777" w:rsidR="00781F6D" w:rsidRPr="00D53C77" w:rsidRDefault="00781F6D" w:rsidP="006E3109">
            <w:pPr>
              <w:autoSpaceDE w:val="0"/>
              <w:autoSpaceDN w:val="0"/>
              <w:rPr>
                <w:sz w:val="20"/>
                <w:szCs w:val="20"/>
              </w:rPr>
            </w:pPr>
            <w:r w:rsidRPr="00D53C77">
              <w:rPr>
                <w:sz w:val="20"/>
                <w:szCs w:val="20"/>
              </w:rPr>
              <w:t>Наименование уполномоченного банка</w:t>
            </w:r>
          </w:p>
        </w:tc>
        <w:tc>
          <w:tcPr>
            <w:tcW w:w="10805" w:type="dxa"/>
            <w:vAlign w:val="center"/>
          </w:tcPr>
          <w:p w14:paraId="2BC71A59" w14:textId="77777777" w:rsidR="00781F6D" w:rsidRPr="00D53C77" w:rsidRDefault="00781F6D" w:rsidP="006E3109">
            <w:pPr>
              <w:autoSpaceDE w:val="0"/>
              <w:autoSpaceDN w:val="0"/>
              <w:rPr>
                <w:sz w:val="20"/>
                <w:szCs w:val="20"/>
              </w:rPr>
            </w:pPr>
          </w:p>
        </w:tc>
      </w:tr>
      <w:tr w:rsidR="00781F6D" w:rsidRPr="00D53C77" w14:paraId="724543EE" w14:textId="77777777" w:rsidTr="006E3109">
        <w:trPr>
          <w:trHeight w:val="429"/>
        </w:trPr>
        <w:tc>
          <w:tcPr>
            <w:tcW w:w="4249" w:type="dxa"/>
            <w:tcBorders>
              <w:top w:val="nil"/>
              <w:left w:val="nil"/>
              <w:bottom w:val="nil"/>
              <w:right w:val="nil"/>
            </w:tcBorders>
            <w:vAlign w:val="center"/>
          </w:tcPr>
          <w:p w14:paraId="15AA584B" w14:textId="77777777" w:rsidR="00781F6D" w:rsidRPr="00D53C77" w:rsidRDefault="00781F6D" w:rsidP="006E3109">
            <w:pPr>
              <w:autoSpaceDE w:val="0"/>
              <w:autoSpaceDN w:val="0"/>
              <w:rPr>
                <w:sz w:val="20"/>
                <w:szCs w:val="20"/>
              </w:rPr>
            </w:pPr>
            <w:r w:rsidRPr="00D53C77">
              <w:rPr>
                <w:sz w:val="20"/>
                <w:szCs w:val="20"/>
              </w:rPr>
              <w:t>Наименование резидента</w:t>
            </w:r>
          </w:p>
        </w:tc>
        <w:tc>
          <w:tcPr>
            <w:tcW w:w="10805" w:type="dxa"/>
            <w:vAlign w:val="center"/>
          </w:tcPr>
          <w:p w14:paraId="430A03EC" w14:textId="77777777" w:rsidR="00781F6D" w:rsidRPr="00D53C77" w:rsidRDefault="00781F6D" w:rsidP="006E3109">
            <w:pPr>
              <w:autoSpaceDE w:val="0"/>
              <w:autoSpaceDN w:val="0"/>
              <w:jc w:val="both"/>
              <w:rPr>
                <w:sz w:val="18"/>
                <w:szCs w:val="18"/>
              </w:rPr>
            </w:pPr>
          </w:p>
        </w:tc>
      </w:tr>
    </w:tbl>
    <w:p w14:paraId="664C0170" w14:textId="77777777" w:rsidR="00781F6D" w:rsidRPr="00D53C77" w:rsidRDefault="00781F6D" w:rsidP="00781F6D">
      <w:pPr>
        <w:autoSpaceDE w:val="0"/>
        <w:autoSpaceDN w:val="0"/>
        <w:spacing w:before="120"/>
        <w:jc w:val="center"/>
        <w:rPr>
          <w:b/>
          <w:bCs/>
          <w:sz w:val="20"/>
          <w:szCs w:val="20"/>
        </w:rPr>
      </w:pPr>
      <w:r w:rsidRPr="00D53C77">
        <w:rPr>
          <w:b/>
          <w:bCs/>
          <w:snapToGrid w:val="0"/>
          <w:sz w:val="20"/>
          <w:szCs w:val="20"/>
        </w:rPr>
        <w:t>ИНФОРМАЦИЯ О ВАЛЮТНЫХ ОПЕРАЦИЯХ</w:t>
      </w:r>
    </w:p>
    <w:p w14:paraId="0CE008D2" w14:textId="77777777" w:rsidR="00781F6D" w:rsidRPr="00D53C77" w:rsidRDefault="00781F6D" w:rsidP="00781F6D">
      <w:pPr>
        <w:autoSpaceDE w:val="0"/>
        <w:autoSpaceDN w:val="0"/>
        <w:ind w:left="6237" w:right="6208"/>
        <w:rPr>
          <w:bCs/>
          <w:sz w:val="20"/>
          <w:szCs w:val="20"/>
        </w:rPr>
      </w:pPr>
    </w:p>
    <w:tbl>
      <w:tblPr>
        <w:tblpPr w:leftFromText="180" w:rightFromText="180" w:vertAnchor="text" w:horzAnchor="page" w:tblpX="7393"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
        <w:gridCol w:w="285"/>
        <w:gridCol w:w="286"/>
        <w:gridCol w:w="285"/>
        <w:gridCol w:w="286"/>
        <w:gridCol w:w="285"/>
        <w:gridCol w:w="286"/>
        <w:gridCol w:w="285"/>
        <w:gridCol w:w="286"/>
        <w:gridCol w:w="285"/>
      </w:tblGrid>
      <w:tr w:rsidR="00781F6D" w:rsidRPr="00D53C77" w14:paraId="6D09D132" w14:textId="77777777" w:rsidTr="006E3109">
        <w:trPr>
          <w:trHeight w:val="264"/>
        </w:trPr>
        <w:tc>
          <w:tcPr>
            <w:tcW w:w="286" w:type="dxa"/>
            <w:tcBorders>
              <w:left w:val="single" w:sz="4" w:space="0" w:color="auto"/>
              <w:bottom w:val="single" w:sz="4" w:space="0" w:color="auto"/>
            </w:tcBorders>
            <w:shd w:val="clear" w:color="auto" w:fill="auto"/>
          </w:tcPr>
          <w:p w14:paraId="09BF1FAF" w14:textId="77777777" w:rsidR="00781F6D" w:rsidRPr="00D53C77" w:rsidRDefault="00781F6D" w:rsidP="006E3109">
            <w:pPr>
              <w:autoSpaceDE w:val="0"/>
              <w:autoSpaceDN w:val="0"/>
              <w:rPr>
                <w:sz w:val="16"/>
                <w:szCs w:val="16"/>
              </w:rPr>
            </w:pPr>
          </w:p>
        </w:tc>
        <w:tc>
          <w:tcPr>
            <w:tcW w:w="285" w:type="dxa"/>
            <w:tcBorders>
              <w:bottom w:val="single" w:sz="4" w:space="0" w:color="auto"/>
            </w:tcBorders>
            <w:shd w:val="clear" w:color="auto" w:fill="auto"/>
          </w:tcPr>
          <w:p w14:paraId="042F2351" w14:textId="77777777" w:rsidR="00781F6D" w:rsidRPr="00D53C77" w:rsidRDefault="00781F6D" w:rsidP="006E3109">
            <w:pPr>
              <w:autoSpaceDE w:val="0"/>
              <w:autoSpaceDN w:val="0"/>
              <w:rPr>
                <w:sz w:val="16"/>
                <w:szCs w:val="16"/>
              </w:rPr>
            </w:pPr>
          </w:p>
        </w:tc>
        <w:tc>
          <w:tcPr>
            <w:tcW w:w="286" w:type="dxa"/>
            <w:tcBorders>
              <w:bottom w:val="single" w:sz="4" w:space="0" w:color="auto"/>
            </w:tcBorders>
            <w:shd w:val="clear" w:color="auto" w:fill="auto"/>
          </w:tcPr>
          <w:p w14:paraId="1F6A8A62" w14:textId="77777777" w:rsidR="00781F6D" w:rsidRPr="00D53C77" w:rsidRDefault="00781F6D" w:rsidP="006E3109">
            <w:pPr>
              <w:autoSpaceDE w:val="0"/>
              <w:autoSpaceDN w:val="0"/>
              <w:rPr>
                <w:sz w:val="16"/>
                <w:szCs w:val="16"/>
              </w:rPr>
            </w:pPr>
            <w:r w:rsidRPr="00D53C77">
              <w:rPr>
                <w:sz w:val="16"/>
                <w:szCs w:val="16"/>
              </w:rPr>
              <w:t>.</w:t>
            </w:r>
          </w:p>
        </w:tc>
        <w:tc>
          <w:tcPr>
            <w:tcW w:w="285" w:type="dxa"/>
            <w:tcBorders>
              <w:bottom w:val="single" w:sz="4" w:space="0" w:color="auto"/>
            </w:tcBorders>
            <w:shd w:val="clear" w:color="auto" w:fill="auto"/>
          </w:tcPr>
          <w:p w14:paraId="554B8EAB" w14:textId="77777777" w:rsidR="00781F6D" w:rsidRPr="00D53C77" w:rsidRDefault="00781F6D" w:rsidP="006E3109">
            <w:pPr>
              <w:autoSpaceDE w:val="0"/>
              <w:autoSpaceDN w:val="0"/>
              <w:rPr>
                <w:sz w:val="16"/>
                <w:szCs w:val="16"/>
              </w:rPr>
            </w:pPr>
          </w:p>
        </w:tc>
        <w:tc>
          <w:tcPr>
            <w:tcW w:w="286" w:type="dxa"/>
            <w:tcBorders>
              <w:bottom w:val="single" w:sz="4" w:space="0" w:color="auto"/>
            </w:tcBorders>
            <w:shd w:val="clear" w:color="auto" w:fill="auto"/>
          </w:tcPr>
          <w:p w14:paraId="4EAD1162" w14:textId="77777777" w:rsidR="00781F6D" w:rsidRPr="00D53C77" w:rsidRDefault="00781F6D" w:rsidP="006E3109">
            <w:pPr>
              <w:autoSpaceDE w:val="0"/>
              <w:autoSpaceDN w:val="0"/>
              <w:rPr>
                <w:sz w:val="16"/>
                <w:szCs w:val="16"/>
              </w:rPr>
            </w:pPr>
          </w:p>
        </w:tc>
        <w:tc>
          <w:tcPr>
            <w:tcW w:w="285" w:type="dxa"/>
            <w:tcBorders>
              <w:bottom w:val="single" w:sz="4" w:space="0" w:color="auto"/>
            </w:tcBorders>
            <w:shd w:val="clear" w:color="auto" w:fill="auto"/>
          </w:tcPr>
          <w:p w14:paraId="6080BF95" w14:textId="77777777" w:rsidR="00781F6D" w:rsidRPr="00D53C77" w:rsidRDefault="00781F6D" w:rsidP="006E3109">
            <w:pPr>
              <w:autoSpaceDE w:val="0"/>
              <w:autoSpaceDN w:val="0"/>
              <w:rPr>
                <w:sz w:val="16"/>
                <w:szCs w:val="16"/>
              </w:rPr>
            </w:pPr>
            <w:r w:rsidRPr="00D53C77">
              <w:rPr>
                <w:sz w:val="16"/>
                <w:szCs w:val="16"/>
              </w:rPr>
              <w:t>.</w:t>
            </w:r>
          </w:p>
        </w:tc>
        <w:tc>
          <w:tcPr>
            <w:tcW w:w="286" w:type="dxa"/>
            <w:tcBorders>
              <w:bottom w:val="single" w:sz="4" w:space="0" w:color="auto"/>
            </w:tcBorders>
            <w:shd w:val="clear" w:color="auto" w:fill="auto"/>
          </w:tcPr>
          <w:p w14:paraId="46428EF2" w14:textId="77777777" w:rsidR="00781F6D" w:rsidRPr="00D53C77" w:rsidRDefault="00781F6D" w:rsidP="006E3109">
            <w:pPr>
              <w:autoSpaceDE w:val="0"/>
              <w:autoSpaceDN w:val="0"/>
              <w:rPr>
                <w:sz w:val="16"/>
                <w:szCs w:val="16"/>
              </w:rPr>
            </w:pPr>
          </w:p>
        </w:tc>
        <w:tc>
          <w:tcPr>
            <w:tcW w:w="285" w:type="dxa"/>
            <w:tcBorders>
              <w:bottom w:val="single" w:sz="4" w:space="0" w:color="auto"/>
            </w:tcBorders>
            <w:shd w:val="clear" w:color="auto" w:fill="auto"/>
          </w:tcPr>
          <w:p w14:paraId="0272AF43" w14:textId="77777777" w:rsidR="00781F6D" w:rsidRPr="00D53C77" w:rsidRDefault="00781F6D" w:rsidP="006E3109">
            <w:pPr>
              <w:autoSpaceDE w:val="0"/>
              <w:autoSpaceDN w:val="0"/>
              <w:rPr>
                <w:sz w:val="16"/>
                <w:szCs w:val="16"/>
              </w:rPr>
            </w:pPr>
          </w:p>
        </w:tc>
        <w:tc>
          <w:tcPr>
            <w:tcW w:w="286" w:type="dxa"/>
            <w:tcBorders>
              <w:bottom w:val="single" w:sz="4" w:space="0" w:color="auto"/>
            </w:tcBorders>
            <w:shd w:val="clear" w:color="auto" w:fill="auto"/>
          </w:tcPr>
          <w:p w14:paraId="04BA4C8C" w14:textId="77777777" w:rsidR="00781F6D" w:rsidRPr="00D53C77" w:rsidRDefault="00781F6D" w:rsidP="006E3109">
            <w:pPr>
              <w:autoSpaceDE w:val="0"/>
              <w:autoSpaceDN w:val="0"/>
              <w:rPr>
                <w:sz w:val="16"/>
                <w:szCs w:val="16"/>
              </w:rPr>
            </w:pPr>
          </w:p>
        </w:tc>
        <w:tc>
          <w:tcPr>
            <w:tcW w:w="285" w:type="dxa"/>
            <w:tcBorders>
              <w:bottom w:val="single" w:sz="4" w:space="0" w:color="auto"/>
            </w:tcBorders>
            <w:shd w:val="clear" w:color="auto" w:fill="auto"/>
          </w:tcPr>
          <w:p w14:paraId="7A175AF8" w14:textId="77777777" w:rsidR="00781F6D" w:rsidRPr="00D53C77" w:rsidRDefault="00781F6D" w:rsidP="006E3109">
            <w:pPr>
              <w:autoSpaceDE w:val="0"/>
              <w:autoSpaceDN w:val="0"/>
              <w:rPr>
                <w:sz w:val="16"/>
                <w:szCs w:val="16"/>
              </w:rPr>
            </w:pPr>
          </w:p>
        </w:tc>
      </w:tr>
    </w:tbl>
    <w:p w14:paraId="2CAB587C" w14:textId="77777777" w:rsidR="00781F6D" w:rsidRPr="00D53C77" w:rsidRDefault="00781F6D" w:rsidP="00781F6D">
      <w:pPr>
        <w:autoSpaceDE w:val="0"/>
        <w:autoSpaceDN w:val="0"/>
        <w:ind w:right="6208"/>
        <w:rPr>
          <w:bCs/>
          <w:sz w:val="20"/>
          <w:szCs w:val="20"/>
        </w:rPr>
      </w:pPr>
      <w:r w:rsidRPr="00D53C77">
        <w:rPr>
          <w:bCs/>
          <w:sz w:val="20"/>
          <w:szCs w:val="20"/>
        </w:rPr>
        <w:t xml:space="preserve">                                                                                                                     от   </w:t>
      </w:r>
    </w:p>
    <w:p w14:paraId="446E677C" w14:textId="77777777" w:rsidR="00781F6D" w:rsidRPr="00D53C77" w:rsidRDefault="00781F6D" w:rsidP="00781F6D">
      <w:pPr>
        <w:rPr>
          <w:rFonts w:asciiTheme="minorHAnsi" w:eastAsiaTheme="minorHAnsi" w:hAnsiTheme="minorHAnsi" w:cstheme="minorBidi"/>
          <w:sz w:val="22"/>
          <w:szCs w:val="22"/>
          <w:lang w:eastAsia="en-US"/>
        </w:rPr>
      </w:pPr>
    </w:p>
    <w:tbl>
      <w:tblPr>
        <w:tblStyle w:val="6"/>
        <w:tblW w:w="0" w:type="auto"/>
        <w:tblInd w:w="-284" w:type="dxa"/>
        <w:tblLook w:val="04A0" w:firstRow="1" w:lastRow="0" w:firstColumn="1" w:lastColumn="0" w:noHBand="0" w:noVBand="1"/>
      </w:tblPr>
      <w:tblGrid>
        <w:gridCol w:w="4820"/>
        <w:gridCol w:w="3119"/>
        <w:gridCol w:w="3969"/>
        <w:gridCol w:w="2941"/>
      </w:tblGrid>
      <w:tr w:rsidR="00781F6D" w:rsidRPr="00D53C77" w14:paraId="1F9C007C" w14:textId="77777777" w:rsidTr="006E3109">
        <w:tc>
          <w:tcPr>
            <w:tcW w:w="4820" w:type="dxa"/>
            <w:tcBorders>
              <w:top w:val="nil"/>
              <w:left w:val="nil"/>
              <w:bottom w:val="nil"/>
              <w:right w:val="single" w:sz="4" w:space="0" w:color="auto"/>
            </w:tcBorders>
          </w:tcPr>
          <w:p w14:paraId="5A84E31A" w14:textId="77777777" w:rsidR="00781F6D" w:rsidRPr="00AA53C5" w:rsidRDefault="00781F6D" w:rsidP="006E3109">
            <w:pPr>
              <w:tabs>
                <w:tab w:val="left" w:pos="351"/>
              </w:tabs>
              <w:rPr>
                <w:sz w:val="20"/>
                <w:szCs w:val="20"/>
              </w:rPr>
            </w:pPr>
            <w:r w:rsidRPr="001F5484">
              <w:rPr>
                <w:sz w:val="20"/>
                <w:szCs w:val="20"/>
              </w:rPr>
              <w:t xml:space="preserve">    Номер счета резидента в уполномоченном банке</w:t>
            </w:r>
          </w:p>
        </w:tc>
        <w:tc>
          <w:tcPr>
            <w:tcW w:w="3119" w:type="dxa"/>
            <w:tcBorders>
              <w:left w:val="single" w:sz="4" w:space="0" w:color="auto"/>
              <w:right w:val="single" w:sz="4" w:space="0" w:color="auto"/>
            </w:tcBorders>
          </w:tcPr>
          <w:p w14:paraId="37093B3B" w14:textId="77777777" w:rsidR="00781F6D" w:rsidRPr="00D53C77" w:rsidRDefault="00781F6D" w:rsidP="006E3109">
            <w:pPr>
              <w:rPr>
                <w:sz w:val="22"/>
                <w:szCs w:val="22"/>
              </w:rPr>
            </w:pPr>
          </w:p>
        </w:tc>
        <w:tc>
          <w:tcPr>
            <w:tcW w:w="3969" w:type="dxa"/>
            <w:tcBorders>
              <w:top w:val="nil"/>
              <w:left w:val="single" w:sz="4" w:space="0" w:color="auto"/>
              <w:bottom w:val="nil"/>
              <w:right w:val="single" w:sz="4" w:space="0" w:color="auto"/>
            </w:tcBorders>
          </w:tcPr>
          <w:p w14:paraId="783217A7" w14:textId="77777777" w:rsidR="00781F6D" w:rsidRPr="00AA53C5" w:rsidRDefault="00781F6D" w:rsidP="006E3109">
            <w:pPr>
              <w:jc w:val="right"/>
              <w:rPr>
                <w:sz w:val="20"/>
                <w:szCs w:val="20"/>
              </w:rPr>
            </w:pPr>
            <w:r w:rsidRPr="001F5484">
              <w:rPr>
                <w:sz w:val="22"/>
                <w:szCs w:val="22"/>
              </w:rPr>
              <w:t xml:space="preserve">                   </w:t>
            </w:r>
            <w:r w:rsidRPr="001F5484">
              <w:rPr>
                <w:sz w:val="20"/>
                <w:szCs w:val="20"/>
              </w:rPr>
              <w:t xml:space="preserve">Признак корректировки            </w:t>
            </w:r>
          </w:p>
        </w:tc>
        <w:tc>
          <w:tcPr>
            <w:tcW w:w="2941" w:type="dxa"/>
            <w:tcBorders>
              <w:left w:val="single" w:sz="4" w:space="0" w:color="auto"/>
            </w:tcBorders>
          </w:tcPr>
          <w:p w14:paraId="34C25DFA" w14:textId="77777777" w:rsidR="00781F6D" w:rsidRPr="00D53C77" w:rsidRDefault="00781F6D" w:rsidP="006E3109">
            <w:pPr>
              <w:rPr>
                <w:sz w:val="22"/>
                <w:szCs w:val="22"/>
              </w:rPr>
            </w:pPr>
          </w:p>
        </w:tc>
      </w:tr>
    </w:tbl>
    <w:p w14:paraId="73D1678B" w14:textId="77777777" w:rsidR="00DD4BAC" w:rsidRDefault="00DD4BAC" w:rsidP="00781F6D">
      <w:pPr>
        <w:rPr>
          <w:rFonts w:eastAsiaTheme="minorHAnsi"/>
          <w:color w:val="000000" w:themeColor="text1"/>
          <w:sz w:val="20"/>
          <w:szCs w:val="20"/>
          <w:lang w:eastAsia="en-US"/>
        </w:rPr>
      </w:pPr>
    </w:p>
    <w:p w14:paraId="3ECB6585" w14:textId="1A65E495" w:rsidR="00781F6D" w:rsidRDefault="00DD4BAC" w:rsidP="00781F6D">
      <w:pPr>
        <w:rPr>
          <w:rFonts w:eastAsiaTheme="minorHAnsi"/>
          <w:color w:val="000000" w:themeColor="text1"/>
          <w:sz w:val="20"/>
          <w:szCs w:val="20"/>
          <w:lang w:eastAsia="en-US"/>
        </w:rPr>
      </w:pPr>
      <w:r w:rsidRPr="00781F6D">
        <w:rPr>
          <w:rFonts w:eastAsiaTheme="minorHAnsi"/>
          <w:color w:val="000000" w:themeColor="text1"/>
          <w:sz w:val="20"/>
          <w:szCs w:val="20"/>
          <w:lang w:eastAsia="en-US"/>
        </w:rPr>
        <w:t>Сведения о банке-нерезиденте</w:t>
      </w:r>
      <w:r w:rsidR="00764526">
        <w:rPr>
          <w:rFonts w:eastAsiaTheme="minorHAnsi"/>
          <w:color w:val="000000" w:themeColor="text1"/>
          <w:sz w:val="20"/>
          <w:szCs w:val="20"/>
          <w:lang w:eastAsia="en-US"/>
        </w:rPr>
        <w:t>*</w:t>
      </w:r>
    </w:p>
    <w:p w14:paraId="44920CC2" w14:textId="77777777" w:rsidR="00DD4BAC" w:rsidRDefault="00DD4BAC" w:rsidP="00781F6D">
      <w:pPr>
        <w:rPr>
          <w:rFonts w:eastAsiaTheme="minorHAnsi"/>
          <w:color w:val="000000" w:themeColor="text1"/>
          <w:sz w:val="20"/>
          <w:szCs w:val="20"/>
          <w:lang w:eastAsia="en-US"/>
        </w:rPr>
      </w:pPr>
    </w:p>
    <w:tbl>
      <w:tblPr>
        <w:tblStyle w:val="afa"/>
        <w:tblW w:w="15310" w:type="dxa"/>
        <w:tblInd w:w="-289" w:type="dxa"/>
        <w:tblLook w:val="04A0" w:firstRow="1" w:lastRow="0" w:firstColumn="1" w:lastColumn="0" w:noHBand="0" w:noVBand="1"/>
      </w:tblPr>
      <w:tblGrid>
        <w:gridCol w:w="3929"/>
        <w:gridCol w:w="4152"/>
        <w:gridCol w:w="2409"/>
        <w:gridCol w:w="4820"/>
      </w:tblGrid>
      <w:tr w:rsidR="00DD4BAC" w14:paraId="1679B442" w14:textId="77777777" w:rsidTr="001D3026">
        <w:trPr>
          <w:trHeight w:val="188"/>
        </w:trPr>
        <w:tc>
          <w:tcPr>
            <w:tcW w:w="3929" w:type="dxa"/>
          </w:tcPr>
          <w:p w14:paraId="5758CA32" w14:textId="13CE5D7A" w:rsidR="00DD4BAC" w:rsidRPr="00DD4BAC" w:rsidRDefault="00DD4BAC" w:rsidP="00DD4BAC">
            <w:pPr>
              <w:jc w:val="center"/>
              <w:rPr>
                <w:rFonts w:eastAsiaTheme="minorHAnsi"/>
                <w:color w:val="000000" w:themeColor="text1"/>
                <w:sz w:val="20"/>
                <w:szCs w:val="20"/>
                <w:lang w:eastAsia="en-US"/>
              </w:rPr>
            </w:pPr>
            <w:r>
              <w:rPr>
                <w:rFonts w:eastAsiaTheme="minorHAnsi"/>
                <w:color w:val="000000" w:themeColor="text1"/>
                <w:sz w:val="20"/>
                <w:szCs w:val="20"/>
                <w:lang w:eastAsia="en-US"/>
              </w:rPr>
              <w:t>Код банка</w:t>
            </w:r>
          </w:p>
        </w:tc>
        <w:tc>
          <w:tcPr>
            <w:tcW w:w="4152" w:type="dxa"/>
          </w:tcPr>
          <w:p w14:paraId="0451CB3E" w14:textId="62D6B53C" w:rsidR="00DD4BAC" w:rsidRDefault="00DD4BAC" w:rsidP="00DD4BAC">
            <w:pPr>
              <w:jc w:val="center"/>
              <w:rPr>
                <w:rFonts w:eastAsiaTheme="minorHAnsi"/>
                <w:color w:val="000000" w:themeColor="text1"/>
                <w:sz w:val="20"/>
                <w:szCs w:val="20"/>
                <w:lang w:eastAsia="en-US"/>
              </w:rPr>
            </w:pPr>
            <w:r>
              <w:rPr>
                <w:rFonts w:eastAsiaTheme="minorHAnsi"/>
                <w:color w:val="000000" w:themeColor="text1"/>
                <w:sz w:val="20"/>
                <w:szCs w:val="20"/>
                <w:lang w:eastAsia="en-US"/>
              </w:rPr>
              <w:t>Наименование</w:t>
            </w:r>
          </w:p>
        </w:tc>
        <w:tc>
          <w:tcPr>
            <w:tcW w:w="2409" w:type="dxa"/>
          </w:tcPr>
          <w:p w14:paraId="50EEAC4A" w14:textId="63B657FC" w:rsidR="00DD4BAC" w:rsidRDefault="00DD4BAC" w:rsidP="00DD4BAC">
            <w:pPr>
              <w:jc w:val="center"/>
              <w:rPr>
                <w:rFonts w:eastAsiaTheme="minorHAnsi"/>
                <w:color w:val="000000" w:themeColor="text1"/>
                <w:sz w:val="20"/>
                <w:szCs w:val="20"/>
                <w:lang w:eastAsia="en-US"/>
              </w:rPr>
            </w:pPr>
            <w:r>
              <w:rPr>
                <w:rFonts w:eastAsiaTheme="minorHAnsi"/>
                <w:color w:val="000000" w:themeColor="text1"/>
                <w:sz w:val="20"/>
                <w:szCs w:val="20"/>
                <w:lang w:eastAsia="en-US"/>
              </w:rPr>
              <w:t>Код страны</w:t>
            </w:r>
          </w:p>
        </w:tc>
        <w:tc>
          <w:tcPr>
            <w:tcW w:w="4820" w:type="dxa"/>
          </w:tcPr>
          <w:p w14:paraId="6F547782" w14:textId="71275C0C" w:rsidR="00DD4BAC" w:rsidRDefault="00DD4BAC" w:rsidP="00DD4BAC">
            <w:pPr>
              <w:jc w:val="center"/>
              <w:rPr>
                <w:rFonts w:eastAsiaTheme="minorHAnsi"/>
                <w:color w:val="000000" w:themeColor="text1"/>
                <w:sz w:val="20"/>
                <w:szCs w:val="20"/>
                <w:lang w:eastAsia="en-US"/>
              </w:rPr>
            </w:pPr>
            <w:r>
              <w:rPr>
                <w:rFonts w:eastAsiaTheme="minorHAnsi"/>
                <w:color w:val="000000" w:themeColor="text1"/>
                <w:sz w:val="20"/>
                <w:szCs w:val="20"/>
                <w:lang w:eastAsia="en-US"/>
              </w:rPr>
              <w:t>Номер счета резидента в банке-нерезиденте</w:t>
            </w:r>
          </w:p>
        </w:tc>
      </w:tr>
      <w:tr w:rsidR="00DD4BAC" w14:paraId="5472BB4A" w14:textId="77777777" w:rsidTr="001D3026">
        <w:tc>
          <w:tcPr>
            <w:tcW w:w="3929" w:type="dxa"/>
          </w:tcPr>
          <w:p w14:paraId="56050F88" w14:textId="77777777" w:rsidR="00DD4BAC" w:rsidRDefault="00DD4BAC" w:rsidP="00DD4BAC">
            <w:pPr>
              <w:jc w:val="center"/>
              <w:rPr>
                <w:rFonts w:eastAsiaTheme="minorHAnsi"/>
                <w:color w:val="000000" w:themeColor="text1"/>
                <w:sz w:val="20"/>
                <w:szCs w:val="20"/>
                <w:lang w:eastAsia="en-US"/>
              </w:rPr>
            </w:pPr>
          </w:p>
        </w:tc>
        <w:tc>
          <w:tcPr>
            <w:tcW w:w="4152" w:type="dxa"/>
          </w:tcPr>
          <w:p w14:paraId="1B31C028" w14:textId="77777777" w:rsidR="00DD4BAC" w:rsidRDefault="00DD4BAC" w:rsidP="00DD4BAC">
            <w:pPr>
              <w:jc w:val="center"/>
              <w:rPr>
                <w:rFonts w:eastAsiaTheme="minorHAnsi"/>
                <w:color w:val="000000" w:themeColor="text1"/>
                <w:sz w:val="20"/>
                <w:szCs w:val="20"/>
                <w:lang w:eastAsia="en-US"/>
              </w:rPr>
            </w:pPr>
          </w:p>
        </w:tc>
        <w:tc>
          <w:tcPr>
            <w:tcW w:w="2409" w:type="dxa"/>
          </w:tcPr>
          <w:p w14:paraId="5EA579A6" w14:textId="77777777" w:rsidR="00DD4BAC" w:rsidRDefault="00DD4BAC" w:rsidP="00DD4BAC">
            <w:pPr>
              <w:jc w:val="center"/>
              <w:rPr>
                <w:rFonts w:eastAsiaTheme="minorHAnsi"/>
                <w:color w:val="000000" w:themeColor="text1"/>
                <w:sz w:val="20"/>
                <w:szCs w:val="20"/>
                <w:lang w:eastAsia="en-US"/>
              </w:rPr>
            </w:pPr>
          </w:p>
        </w:tc>
        <w:tc>
          <w:tcPr>
            <w:tcW w:w="4820" w:type="dxa"/>
          </w:tcPr>
          <w:p w14:paraId="0D38BB36" w14:textId="77777777" w:rsidR="00DD4BAC" w:rsidRDefault="00DD4BAC" w:rsidP="00DD4BAC">
            <w:pPr>
              <w:jc w:val="center"/>
              <w:rPr>
                <w:rFonts w:eastAsiaTheme="minorHAnsi"/>
                <w:color w:val="000000" w:themeColor="text1"/>
                <w:sz w:val="20"/>
                <w:szCs w:val="20"/>
                <w:lang w:eastAsia="en-US"/>
              </w:rPr>
            </w:pPr>
          </w:p>
        </w:tc>
      </w:tr>
    </w:tbl>
    <w:p w14:paraId="06587D5C" w14:textId="77777777" w:rsidR="00DD4BAC" w:rsidRDefault="00DD4BAC" w:rsidP="00781F6D">
      <w:pPr>
        <w:rPr>
          <w:rFonts w:eastAsiaTheme="minorHAnsi"/>
          <w:color w:val="000000" w:themeColor="text1"/>
          <w:sz w:val="20"/>
          <w:szCs w:val="20"/>
          <w:lang w:eastAsia="en-US"/>
        </w:rPr>
      </w:pPr>
    </w:p>
    <w:tbl>
      <w:tblPr>
        <w:tblW w:w="153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1"/>
        <w:gridCol w:w="1609"/>
        <w:gridCol w:w="1002"/>
        <w:gridCol w:w="1060"/>
        <w:gridCol w:w="849"/>
        <w:gridCol w:w="1051"/>
        <w:gridCol w:w="1595"/>
        <w:gridCol w:w="2092"/>
        <w:gridCol w:w="982"/>
        <w:gridCol w:w="1774"/>
        <w:gridCol w:w="1157"/>
        <w:gridCol w:w="1396"/>
      </w:tblGrid>
      <w:tr w:rsidR="00781F6D" w:rsidRPr="00D53C77" w14:paraId="616E01F7" w14:textId="77777777" w:rsidTr="00DD4BAC">
        <w:trPr>
          <w:cantSplit/>
          <w:trHeight w:val="873"/>
        </w:trPr>
        <w:tc>
          <w:tcPr>
            <w:tcW w:w="771" w:type="dxa"/>
            <w:vMerge w:val="restart"/>
          </w:tcPr>
          <w:p w14:paraId="4810BEE7" w14:textId="77777777" w:rsidR="00781F6D" w:rsidRPr="00D53C77" w:rsidRDefault="00781F6D" w:rsidP="006E3109">
            <w:pPr>
              <w:autoSpaceDE w:val="0"/>
              <w:autoSpaceDN w:val="0"/>
              <w:jc w:val="center"/>
              <w:rPr>
                <w:sz w:val="18"/>
                <w:szCs w:val="18"/>
              </w:rPr>
            </w:pPr>
            <w:r w:rsidRPr="00D53C77">
              <w:rPr>
                <w:sz w:val="18"/>
                <w:szCs w:val="18"/>
              </w:rPr>
              <w:t>№</w:t>
            </w:r>
            <w:r w:rsidRPr="00D53C77">
              <w:rPr>
                <w:sz w:val="18"/>
                <w:szCs w:val="18"/>
              </w:rPr>
              <w:br/>
              <w:t>п/п</w:t>
            </w:r>
          </w:p>
        </w:tc>
        <w:tc>
          <w:tcPr>
            <w:tcW w:w="1609" w:type="dxa"/>
            <w:vMerge w:val="restart"/>
          </w:tcPr>
          <w:p w14:paraId="45786D7F" w14:textId="77777777" w:rsidR="00781F6D" w:rsidRPr="00D53C77" w:rsidRDefault="00781F6D" w:rsidP="006E3109">
            <w:pPr>
              <w:autoSpaceDE w:val="0"/>
              <w:autoSpaceDN w:val="0"/>
              <w:jc w:val="center"/>
              <w:rPr>
                <w:sz w:val="18"/>
                <w:szCs w:val="18"/>
              </w:rPr>
            </w:pPr>
            <w:r w:rsidRPr="00D53C77">
              <w:rPr>
                <w:snapToGrid w:val="0"/>
                <w:sz w:val="18"/>
                <w:szCs w:val="18"/>
              </w:rPr>
              <w:t>Уведомление, распоряжение, расчетный</w:t>
            </w:r>
            <w:r w:rsidRPr="00D53C77">
              <w:rPr>
                <w:snapToGrid w:val="0"/>
                <w:sz w:val="18"/>
                <w:szCs w:val="18"/>
              </w:rPr>
              <w:br/>
              <w:t>или иной</w:t>
            </w:r>
            <w:r w:rsidRPr="00D53C77">
              <w:rPr>
                <w:snapToGrid w:val="0"/>
                <w:sz w:val="18"/>
                <w:szCs w:val="18"/>
              </w:rPr>
              <w:br/>
              <w:t>документ</w:t>
            </w:r>
          </w:p>
        </w:tc>
        <w:tc>
          <w:tcPr>
            <w:tcW w:w="1002" w:type="dxa"/>
            <w:vMerge w:val="restart"/>
          </w:tcPr>
          <w:p w14:paraId="380D8937" w14:textId="77777777" w:rsidR="00781F6D" w:rsidRPr="00D53C77" w:rsidRDefault="00781F6D" w:rsidP="006E3109">
            <w:pPr>
              <w:autoSpaceDE w:val="0"/>
              <w:autoSpaceDN w:val="0"/>
              <w:jc w:val="center"/>
              <w:rPr>
                <w:sz w:val="18"/>
                <w:szCs w:val="18"/>
              </w:rPr>
            </w:pPr>
            <w:r w:rsidRPr="00D53C77">
              <w:rPr>
                <w:sz w:val="18"/>
                <w:szCs w:val="18"/>
              </w:rPr>
              <w:t>Дата</w:t>
            </w:r>
            <w:r w:rsidRPr="00D53C77">
              <w:rPr>
                <w:sz w:val="18"/>
                <w:szCs w:val="18"/>
              </w:rPr>
              <w:br/>
              <w:t>операции</w:t>
            </w:r>
          </w:p>
        </w:tc>
        <w:tc>
          <w:tcPr>
            <w:tcW w:w="1060" w:type="dxa"/>
            <w:vMerge w:val="restart"/>
          </w:tcPr>
          <w:p w14:paraId="7A55C1EB" w14:textId="77777777" w:rsidR="00781F6D" w:rsidRPr="00D53C77" w:rsidRDefault="00781F6D" w:rsidP="006E3109">
            <w:pPr>
              <w:autoSpaceDE w:val="0"/>
              <w:autoSpaceDN w:val="0"/>
              <w:jc w:val="center"/>
              <w:rPr>
                <w:sz w:val="18"/>
                <w:szCs w:val="18"/>
              </w:rPr>
            </w:pPr>
            <w:r w:rsidRPr="00D53C77">
              <w:rPr>
                <w:sz w:val="18"/>
                <w:szCs w:val="18"/>
              </w:rPr>
              <w:t>Направление (признак) платежа</w:t>
            </w:r>
          </w:p>
        </w:tc>
        <w:tc>
          <w:tcPr>
            <w:tcW w:w="849" w:type="dxa"/>
            <w:vMerge w:val="restart"/>
          </w:tcPr>
          <w:p w14:paraId="46FD4464" w14:textId="77777777" w:rsidR="00781F6D" w:rsidRPr="00D53C77" w:rsidRDefault="00781F6D" w:rsidP="006E3109">
            <w:pPr>
              <w:autoSpaceDE w:val="0"/>
              <w:autoSpaceDN w:val="0"/>
              <w:jc w:val="center"/>
              <w:rPr>
                <w:sz w:val="18"/>
                <w:szCs w:val="18"/>
              </w:rPr>
            </w:pPr>
            <w:r w:rsidRPr="00D53C77">
              <w:rPr>
                <w:sz w:val="18"/>
                <w:szCs w:val="18"/>
              </w:rPr>
              <w:t>Код вида операции</w:t>
            </w:r>
          </w:p>
        </w:tc>
        <w:tc>
          <w:tcPr>
            <w:tcW w:w="2646" w:type="dxa"/>
            <w:gridSpan w:val="2"/>
          </w:tcPr>
          <w:p w14:paraId="7D357915" w14:textId="77777777" w:rsidR="00781F6D" w:rsidRPr="00D53C77" w:rsidRDefault="00781F6D" w:rsidP="006E3109">
            <w:pPr>
              <w:autoSpaceDE w:val="0"/>
              <w:autoSpaceDN w:val="0"/>
              <w:jc w:val="center"/>
              <w:rPr>
                <w:sz w:val="18"/>
                <w:szCs w:val="18"/>
              </w:rPr>
            </w:pPr>
            <w:r w:rsidRPr="00D53C77">
              <w:rPr>
                <w:sz w:val="18"/>
                <w:szCs w:val="18"/>
              </w:rPr>
              <w:t>Сумма операции</w:t>
            </w:r>
            <w:r w:rsidRPr="00D53C77">
              <w:rPr>
                <w:sz w:val="16"/>
                <w:szCs w:val="16"/>
              </w:rPr>
              <w:t xml:space="preserve"> </w:t>
            </w:r>
            <w:r w:rsidRPr="00D53C77">
              <w:rPr>
                <w:sz w:val="18"/>
                <w:szCs w:val="18"/>
              </w:rPr>
              <w:t>в единицах валюты платежа</w:t>
            </w:r>
          </w:p>
        </w:tc>
        <w:tc>
          <w:tcPr>
            <w:tcW w:w="2092" w:type="dxa"/>
            <w:vMerge w:val="restart"/>
          </w:tcPr>
          <w:p w14:paraId="077302C8" w14:textId="77777777" w:rsidR="00781F6D" w:rsidRPr="00D53C77" w:rsidRDefault="00781F6D" w:rsidP="006E3109">
            <w:pPr>
              <w:autoSpaceDE w:val="0"/>
              <w:autoSpaceDN w:val="0"/>
              <w:jc w:val="center"/>
              <w:rPr>
                <w:sz w:val="18"/>
                <w:szCs w:val="18"/>
              </w:rPr>
            </w:pPr>
            <w:r w:rsidRPr="00D53C77">
              <w:rPr>
                <w:sz w:val="18"/>
                <w:szCs w:val="18"/>
              </w:rPr>
              <w:t>Уникальный номер контракта (кредитного договора)</w:t>
            </w:r>
            <w:r w:rsidRPr="00D53C77">
              <w:rPr>
                <w:sz w:val="18"/>
                <w:szCs w:val="18"/>
              </w:rPr>
              <w:br/>
              <w:t>или номер и (или) дата</w:t>
            </w:r>
          </w:p>
          <w:p w14:paraId="623E78B6" w14:textId="77777777" w:rsidR="00781F6D" w:rsidRPr="00D53C77" w:rsidRDefault="00781F6D" w:rsidP="006E3109">
            <w:pPr>
              <w:autoSpaceDE w:val="0"/>
              <w:autoSpaceDN w:val="0"/>
              <w:jc w:val="center"/>
              <w:rPr>
                <w:sz w:val="18"/>
                <w:szCs w:val="18"/>
              </w:rPr>
            </w:pPr>
            <w:r w:rsidRPr="00D53C77">
              <w:rPr>
                <w:sz w:val="18"/>
                <w:szCs w:val="18"/>
              </w:rPr>
              <w:t xml:space="preserve"> договора (контракта)</w:t>
            </w:r>
          </w:p>
        </w:tc>
        <w:tc>
          <w:tcPr>
            <w:tcW w:w="2756" w:type="dxa"/>
            <w:gridSpan w:val="2"/>
          </w:tcPr>
          <w:p w14:paraId="11A9D7F4" w14:textId="77777777" w:rsidR="00781F6D" w:rsidRPr="00D53C77" w:rsidRDefault="00781F6D" w:rsidP="006E3109">
            <w:pPr>
              <w:autoSpaceDE w:val="0"/>
              <w:autoSpaceDN w:val="0"/>
              <w:jc w:val="center"/>
              <w:rPr>
                <w:sz w:val="18"/>
                <w:szCs w:val="18"/>
              </w:rPr>
            </w:pPr>
            <w:r w:rsidRPr="00D53C77">
              <w:rPr>
                <w:sz w:val="18"/>
                <w:szCs w:val="18"/>
              </w:rPr>
              <w:t>Сумма операции в единицах валюты контракта (кредитного договора)</w:t>
            </w:r>
          </w:p>
        </w:tc>
        <w:tc>
          <w:tcPr>
            <w:tcW w:w="1157" w:type="dxa"/>
            <w:vMerge w:val="restart"/>
          </w:tcPr>
          <w:p w14:paraId="3BCE6C74" w14:textId="77777777" w:rsidR="00781F6D" w:rsidRPr="00D53C77" w:rsidRDefault="00781F6D" w:rsidP="006E3109">
            <w:pPr>
              <w:autoSpaceDE w:val="0"/>
              <w:autoSpaceDN w:val="0"/>
              <w:jc w:val="center"/>
              <w:rPr>
                <w:sz w:val="18"/>
                <w:szCs w:val="18"/>
              </w:rPr>
            </w:pPr>
            <w:r w:rsidRPr="00D53C77">
              <w:rPr>
                <w:sz w:val="18"/>
                <w:szCs w:val="18"/>
              </w:rPr>
              <w:t>Ожидаемый срок</w:t>
            </w:r>
          </w:p>
        </w:tc>
        <w:tc>
          <w:tcPr>
            <w:tcW w:w="1396" w:type="dxa"/>
            <w:vMerge w:val="restart"/>
          </w:tcPr>
          <w:p w14:paraId="79237C8C" w14:textId="77777777" w:rsidR="00781F6D" w:rsidRPr="00D53C77" w:rsidRDefault="00781F6D" w:rsidP="006E3109">
            <w:pPr>
              <w:autoSpaceDE w:val="0"/>
              <w:autoSpaceDN w:val="0"/>
              <w:jc w:val="center"/>
              <w:rPr>
                <w:sz w:val="18"/>
                <w:szCs w:val="18"/>
              </w:rPr>
            </w:pPr>
            <w:r w:rsidRPr="00D53C77">
              <w:rPr>
                <w:sz w:val="18"/>
                <w:szCs w:val="18"/>
              </w:rPr>
              <w:t>Срок возврата аванса</w:t>
            </w:r>
          </w:p>
        </w:tc>
      </w:tr>
      <w:tr w:rsidR="00781F6D" w:rsidRPr="00D53C77" w14:paraId="58E4FB3F" w14:textId="77777777" w:rsidTr="00DD4BAC">
        <w:trPr>
          <w:cantSplit/>
          <w:trHeight w:val="147"/>
        </w:trPr>
        <w:tc>
          <w:tcPr>
            <w:tcW w:w="771" w:type="dxa"/>
            <w:vMerge/>
            <w:vAlign w:val="bottom"/>
          </w:tcPr>
          <w:p w14:paraId="544E4B5A" w14:textId="77777777" w:rsidR="00781F6D" w:rsidRPr="00D53C77" w:rsidRDefault="00781F6D" w:rsidP="006E3109">
            <w:pPr>
              <w:autoSpaceDE w:val="0"/>
              <w:autoSpaceDN w:val="0"/>
              <w:jc w:val="center"/>
              <w:rPr>
                <w:sz w:val="18"/>
                <w:szCs w:val="18"/>
              </w:rPr>
            </w:pPr>
          </w:p>
        </w:tc>
        <w:tc>
          <w:tcPr>
            <w:tcW w:w="1609" w:type="dxa"/>
            <w:vMerge/>
            <w:vAlign w:val="bottom"/>
          </w:tcPr>
          <w:p w14:paraId="5AADA7BE" w14:textId="77777777" w:rsidR="00781F6D" w:rsidRPr="00D53C77" w:rsidRDefault="00781F6D" w:rsidP="006E3109">
            <w:pPr>
              <w:autoSpaceDE w:val="0"/>
              <w:autoSpaceDN w:val="0"/>
              <w:jc w:val="center"/>
              <w:rPr>
                <w:sz w:val="18"/>
                <w:szCs w:val="18"/>
              </w:rPr>
            </w:pPr>
          </w:p>
        </w:tc>
        <w:tc>
          <w:tcPr>
            <w:tcW w:w="1002" w:type="dxa"/>
            <w:vMerge/>
            <w:vAlign w:val="bottom"/>
          </w:tcPr>
          <w:p w14:paraId="5308FB04" w14:textId="77777777" w:rsidR="00781F6D" w:rsidRPr="00D53C77" w:rsidRDefault="00781F6D" w:rsidP="006E3109">
            <w:pPr>
              <w:autoSpaceDE w:val="0"/>
              <w:autoSpaceDN w:val="0"/>
              <w:jc w:val="center"/>
              <w:rPr>
                <w:sz w:val="18"/>
                <w:szCs w:val="18"/>
              </w:rPr>
            </w:pPr>
          </w:p>
        </w:tc>
        <w:tc>
          <w:tcPr>
            <w:tcW w:w="1060" w:type="dxa"/>
            <w:vMerge/>
            <w:vAlign w:val="bottom"/>
          </w:tcPr>
          <w:p w14:paraId="1A929DE0" w14:textId="77777777" w:rsidR="00781F6D" w:rsidRPr="00D53C77" w:rsidRDefault="00781F6D" w:rsidP="006E3109">
            <w:pPr>
              <w:autoSpaceDE w:val="0"/>
              <w:autoSpaceDN w:val="0"/>
              <w:jc w:val="center"/>
              <w:rPr>
                <w:sz w:val="18"/>
                <w:szCs w:val="18"/>
              </w:rPr>
            </w:pPr>
          </w:p>
        </w:tc>
        <w:tc>
          <w:tcPr>
            <w:tcW w:w="849" w:type="dxa"/>
            <w:vMerge/>
            <w:vAlign w:val="bottom"/>
          </w:tcPr>
          <w:p w14:paraId="05BF508D" w14:textId="77777777" w:rsidR="00781F6D" w:rsidRPr="00D53C77" w:rsidRDefault="00781F6D" w:rsidP="006E3109">
            <w:pPr>
              <w:autoSpaceDE w:val="0"/>
              <w:autoSpaceDN w:val="0"/>
              <w:jc w:val="center"/>
              <w:rPr>
                <w:sz w:val="18"/>
                <w:szCs w:val="18"/>
              </w:rPr>
            </w:pPr>
          </w:p>
        </w:tc>
        <w:tc>
          <w:tcPr>
            <w:tcW w:w="1051" w:type="dxa"/>
            <w:vAlign w:val="bottom"/>
          </w:tcPr>
          <w:p w14:paraId="1781F137" w14:textId="77777777" w:rsidR="00781F6D" w:rsidRPr="00D53C77" w:rsidRDefault="00781F6D" w:rsidP="006E3109">
            <w:pPr>
              <w:autoSpaceDE w:val="0"/>
              <w:autoSpaceDN w:val="0"/>
              <w:jc w:val="center"/>
              <w:rPr>
                <w:sz w:val="18"/>
                <w:szCs w:val="18"/>
              </w:rPr>
            </w:pPr>
            <w:r w:rsidRPr="00D53C77">
              <w:rPr>
                <w:sz w:val="18"/>
                <w:szCs w:val="18"/>
              </w:rPr>
              <w:t>код валюты</w:t>
            </w:r>
          </w:p>
        </w:tc>
        <w:tc>
          <w:tcPr>
            <w:tcW w:w="1595" w:type="dxa"/>
            <w:vAlign w:val="bottom"/>
          </w:tcPr>
          <w:p w14:paraId="6F0F8319" w14:textId="77777777" w:rsidR="00781F6D" w:rsidRPr="00D53C77" w:rsidRDefault="00781F6D" w:rsidP="006E3109">
            <w:pPr>
              <w:autoSpaceDE w:val="0"/>
              <w:autoSpaceDN w:val="0"/>
              <w:jc w:val="center"/>
              <w:rPr>
                <w:sz w:val="18"/>
                <w:szCs w:val="18"/>
              </w:rPr>
            </w:pPr>
            <w:r w:rsidRPr="00D53C77">
              <w:rPr>
                <w:sz w:val="18"/>
                <w:szCs w:val="18"/>
              </w:rPr>
              <w:t>сумма</w:t>
            </w:r>
          </w:p>
        </w:tc>
        <w:tc>
          <w:tcPr>
            <w:tcW w:w="2092" w:type="dxa"/>
            <w:vMerge/>
            <w:vAlign w:val="bottom"/>
          </w:tcPr>
          <w:p w14:paraId="41255828" w14:textId="77777777" w:rsidR="00781F6D" w:rsidRPr="00D53C77" w:rsidRDefault="00781F6D" w:rsidP="006E3109">
            <w:pPr>
              <w:autoSpaceDE w:val="0"/>
              <w:autoSpaceDN w:val="0"/>
              <w:jc w:val="center"/>
              <w:rPr>
                <w:sz w:val="18"/>
                <w:szCs w:val="18"/>
              </w:rPr>
            </w:pPr>
          </w:p>
        </w:tc>
        <w:tc>
          <w:tcPr>
            <w:tcW w:w="982" w:type="dxa"/>
            <w:vAlign w:val="bottom"/>
          </w:tcPr>
          <w:p w14:paraId="50B3DCF5" w14:textId="77777777" w:rsidR="00781F6D" w:rsidRPr="00D53C77" w:rsidRDefault="00781F6D" w:rsidP="006E3109">
            <w:pPr>
              <w:autoSpaceDE w:val="0"/>
              <w:autoSpaceDN w:val="0"/>
              <w:jc w:val="center"/>
              <w:rPr>
                <w:sz w:val="18"/>
                <w:szCs w:val="18"/>
              </w:rPr>
            </w:pPr>
            <w:r w:rsidRPr="00D53C77">
              <w:rPr>
                <w:sz w:val="18"/>
                <w:szCs w:val="18"/>
              </w:rPr>
              <w:t>код валюты</w:t>
            </w:r>
          </w:p>
        </w:tc>
        <w:tc>
          <w:tcPr>
            <w:tcW w:w="1774" w:type="dxa"/>
            <w:vAlign w:val="bottom"/>
          </w:tcPr>
          <w:p w14:paraId="1F308876" w14:textId="77777777" w:rsidR="00781F6D" w:rsidRPr="00D53C77" w:rsidRDefault="00781F6D" w:rsidP="006E3109">
            <w:pPr>
              <w:autoSpaceDE w:val="0"/>
              <w:autoSpaceDN w:val="0"/>
              <w:jc w:val="center"/>
              <w:rPr>
                <w:sz w:val="18"/>
                <w:szCs w:val="18"/>
              </w:rPr>
            </w:pPr>
            <w:r w:rsidRPr="00D53C77">
              <w:rPr>
                <w:sz w:val="18"/>
                <w:szCs w:val="18"/>
              </w:rPr>
              <w:t>сумма</w:t>
            </w:r>
          </w:p>
        </w:tc>
        <w:tc>
          <w:tcPr>
            <w:tcW w:w="1157" w:type="dxa"/>
            <w:vMerge/>
            <w:vAlign w:val="bottom"/>
          </w:tcPr>
          <w:p w14:paraId="23EFC819" w14:textId="77777777" w:rsidR="00781F6D" w:rsidRPr="00D53C77" w:rsidRDefault="00781F6D" w:rsidP="006E3109">
            <w:pPr>
              <w:autoSpaceDE w:val="0"/>
              <w:autoSpaceDN w:val="0"/>
              <w:jc w:val="center"/>
              <w:rPr>
                <w:sz w:val="18"/>
                <w:szCs w:val="18"/>
              </w:rPr>
            </w:pPr>
          </w:p>
        </w:tc>
        <w:tc>
          <w:tcPr>
            <w:tcW w:w="1396" w:type="dxa"/>
            <w:vMerge/>
            <w:vAlign w:val="bottom"/>
          </w:tcPr>
          <w:p w14:paraId="40DC2785" w14:textId="77777777" w:rsidR="00781F6D" w:rsidRPr="00D53C77" w:rsidRDefault="00781F6D" w:rsidP="006E3109">
            <w:pPr>
              <w:autoSpaceDE w:val="0"/>
              <w:autoSpaceDN w:val="0"/>
              <w:jc w:val="center"/>
              <w:rPr>
                <w:sz w:val="18"/>
                <w:szCs w:val="18"/>
              </w:rPr>
            </w:pPr>
          </w:p>
        </w:tc>
      </w:tr>
      <w:tr w:rsidR="00781F6D" w:rsidRPr="00D53C77" w14:paraId="44A622F2" w14:textId="77777777" w:rsidTr="00DD4BAC">
        <w:trPr>
          <w:trHeight w:val="243"/>
        </w:trPr>
        <w:tc>
          <w:tcPr>
            <w:tcW w:w="771" w:type="dxa"/>
          </w:tcPr>
          <w:p w14:paraId="6387893C" w14:textId="77777777" w:rsidR="00781F6D" w:rsidRPr="00D53C77" w:rsidRDefault="00781F6D" w:rsidP="006E3109">
            <w:pPr>
              <w:autoSpaceDE w:val="0"/>
              <w:autoSpaceDN w:val="0"/>
              <w:jc w:val="center"/>
              <w:rPr>
                <w:sz w:val="18"/>
                <w:szCs w:val="18"/>
              </w:rPr>
            </w:pPr>
            <w:r w:rsidRPr="00D53C77">
              <w:rPr>
                <w:sz w:val="18"/>
                <w:szCs w:val="18"/>
              </w:rPr>
              <w:t>1</w:t>
            </w:r>
          </w:p>
        </w:tc>
        <w:tc>
          <w:tcPr>
            <w:tcW w:w="1609" w:type="dxa"/>
          </w:tcPr>
          <w:p w14:paraId="61A8AB78" w14:textId="77777777" w:rsidR="00781F6D" w:rsidRPr="00D53C77" w:rsidRDefault="00781F6D" w:rsidP="006E3109">
            <w:pPr>
              <w:autoSpaceDE w:val="0"/>
              <w:autoSpaceDN w:val="0"/>
              <w:jc w:val="center"/>
              <w:rPr>
                <w:sz w:val="18"/>
                <w:szCs w:val="18"/>
              </w:rPr>
            </w:pPr>
            <w:r w:rsidRPr="00D53C77">
              <w:rPr>
                <w:sz w:val="18"/>
                <w:szCs w:val="18"/>
              </w:rPr>
              <w:t>2</w:t>
            </w:r>
          </w:p>
        </w:tc>
        <w:tc>
          <w:tcPr>
            <w:tcW w:w="1002" w:type="dxa"/>
          </w:tcPr>
          <w:p w14:paraId="1EC71148" w14:textId="77777777" w:rsidR="00781F6D" w:rsidRPr="00D53C77" w:rsidRDefault="00781F6D" w:rsidP="006E3109">
            <w:pPr>
              <w:autoSpaceDE w:val="0"/>
              <w:autoSpaceDN w:val="0"/>
              <w:jc w:val="center"/>
              <w:rPr>
                <w:sz w:val="18"/>
                <w:szCs w:val="18"/>
              </w:rPr>
            </w:pPr>
            <w:r w:rsidRPr="00D53C77">
              <w:rPr>
                <w:sz w:val="18"/>
                <w:szCs w:val="18"/>
              </w:rPr>
              <w:t>3</w:t>
            </w:r>
          </w:p>
        </w:tc>
        <w:tc>
          <w:tcPr>
            <w:tcW w:w="1060" w:type="dxa"/>
          </w:tcPr>
          <w:p w14:paraId="55EEC634" w14:textId="77777777" w:rsidR="00781F6D" w:rsidRPr="00D53C77" w:rsidRDefault="00781F6D" w:rsidP="006E3109">
            <w:pPr>
              <w:autoSpaceDE w:val="0"/>
              <w:autoSpaceDN w:val="0"/>
              <w:jc w:val="center"/>
              <w:rPr>
                <w:sz w:val="18"/>
                <w:szCs w:val="18"/>
              </w:rPr>
            </w:pPr>
            <w:r w:rsidRPr="00D53C77">
              <w:rPr>
                <w:sz w:val="18"/>
                <w:szCs w:val="18"/>
              </w:rPr>
              <w:t>4</w:t>
            </w:r>
          </w:p>
        </w:tc>
        <w:tc>
          <w:tcPr>
            <w:tcW w:w="849" w:type="dxa"/>
          </w:tcPr>
          <w:p w14:paraId="4436AAEE" w14:textId="77777777" w:rsidR="00781F6D" w:rsidRPr="00D53C77" w:rsidRDefault="00781F6D" w:rsidP="006E3109">
            <w:pPr>
              <w:autoSpaceDE w:val="0"/>
              <w:autoSpaceDN w:val="0"/>
              <w:jc w:val="center"/>
              <w:rPr>
                <w:sz w:val="18"/>
                <w:szCs w:val="18"/>
              </w:rPr>
            </w:pPr>
            <w:r w:rsidRPr="00D53C77">
              <w:rPr>
                <w:sz w:val="18"/>
                <w:szCs w:val="18"/>
              </w:rPr>
              <w:t>5</w:t>
            </w:r>
          </w:p>
        </w:tc>
        <w:tc>
          <w:tcPr>
            <w:tcW w:w="1051" w:type="dxa"/>
          </w:tcPr>
          <w:p w14:paraId="004857D6" w14:textId="77777777" w:rsidR="00781F6D" w:rsidRPr="00D53C77" w:rsidRDefault="00781F6D" w:rsidP="006E3109">
            <w:pPr>
              <w:autoSpaceDE w:val="0"/>
              <w:autoSpaceDN w:val="0"/>
              <w:jc w:val="center"/>
              <w:rPr>
                <w:sz w:val="18"/>
                <w:szCs w:val="18"/>
              </w:rPr>
            </w:pPr>
            <w:r w:rsidRPr="00D53C77">
              <w:rPr>
                <w:sz w:val="18"/>
                <w:szCs w:val="18"/>
              </w:rPr>
              <w:t>6</w:t>
            </w:r>
          </w:p>
        </w:tc>
        <w:tc>
          <w:tcPr>
            <w:tcW w:w="1595" w:type="dxa"/>
          </w:tcPr>
          <w:p w14:paraId="725E6B61" w14:textId="77777777" w:rsidR="00781F6D" w:rsidRPr="00D53C77" w:rsidRDefault="00781F6D" w:rsidP="006E3109">
            <w:pPr>
              <w:autoSpaceDE w:val="0"/>
              <w:autoSpaceDN w:val="0"/>
              <w:jc w:val="center"/>
              <w:rPr>
                <w:sz w:val="18"/>
                <w:szCs w:val="18"/>
              </w:rPr>
            </w:pPr>
            <w:r w:rsidRPr="00D53C77">
              <w:rPr>
                <w:sz w:val="18"/>
                <w:szCs w:val="18"/>
              </w:rPr>
              <w:t>7</w:t>
            </w:r>
          </w:p>
        </w:tc>
        <w:tc>
          <w:tcPr>
            <w:tcW w:w="2092" w:type="dxa"/>
          </w:tcPr>
          <w:p w14:paraId="2B4A62C0" w14:textId="77777777" w:rsidR="00781F6D" w:rsidRPr="00D53C77" w:rsidRDefault="00781F6D" w:rsidP="006E3109">
            <w:pPr>
              <w:autoSpaceDE w:val="0"/>
              <w:autoSpaceDN w:val="0"/>
              <w:jc w:val="center"/>
              <w:rPr>
                <w:sz w:val="18"/>
                <w:szCs w:val="18"/>
              </w:rPr>
            </w:pPr>
            <w:r w:rsidRPr="00D53C77">
              <w:rPr>
                <w:sz w:val="18"/>
                <w:szCs w:val="18"/>
              </w:rPr>
              <w:t>8</w:t>
            </w:r>
          </w:p>
        </w:tc>
        <w:tc>
          <w:tcPr>
            <w:tcW w:w="982" w:type="dxa"/>
          </w:tcPr>
          <w:p w14:paraId="5FBB2103" w14:textId="77777777" w:rsidR="00781F6D" w:rsidRPr="00D53C77" w:rsidRDefault="00781F6D" w:rsidP="006E3109">
            <w:pPr>
              <w:autoSpaceDE w:val="0"/>
              <w:autoSpaceDN w:val="0"/>
              <w:jc w:val="center"/>
              <w:rPr>
                <w:sz w:val="18"/>
                <w:szCs w:val="18"/>
              </w:rPr>
            </w:pPr>
            <w:r w:rsidRPr="00D53C77">
              <w:rPr>
                <w:sz w:val="18"/>
                <w:szCs w:val="18"/>
              </w:rPr>
              <w:t>9</w:t>
            </w:r>
          </w:p>
        </w:tc>
        <w:tc>
          <w:tcPr>
            <w:tcW w:w="1774" w:type="dxa"/>
          </w:tcPr>
          <w:p w14:paraId="28EE51F3" w14:textId="77777777" w:rsidR="00781F6D" w:rsidRPr="00D53C77" w:rsidRDefault="00781F6D" w:rsidP="006E3109">
            <w:pPr>
              <w:autoSpaceDE w:val="0"/>
              <w:autoSpaceDN w:val="0"/>
              <w:jc w:val="center"/>
              <w:rPr>
                <w:sz w:val="18"/>
                <w:szCs w:val="18"/>
              </w:rPr>
            </w:pPr>
            <w:r w:rsidRPr="00D53C77">
              <w:rPr>
                <w:sz w:val="18"/>
                <w:szCs w:val="18"/>
              </w:rPr>
              <w:t>10</w:t>
            </w:r>
          </w:p>
        </w:tc>
        <w:tc>
          <w:tcPr>
            <w:tcW w:w="1157" w:type="dxa"/>
          </w:tcPr>
          <w:p w14:paraId="59CA934B" w14:textId="77777777" w:rsidR="00781F6D" w:rsidRPr="00D53C77" w:rsidRDefault="00781F6D" w:rsidP="006E3109">
            <w:pPr>
              <w:autoSpaceDE w:val="0"/>
              <w:autoSpaceDN w:val="0"/>
              <w:jc w:val="center"/>
              <w:rPr>
                <w:sz w:val="18"/>
                <w:szCs w:val="18"/>
              </w:rPr>
            </w:pPr>
            <w:r w:rsidRPr="00D53C77">
              <w:rPr>
                <w:sz w:val="18"/>
                <w:szCs w:val="18"/>
              </w:rPr>
              <w:t>11</w:t>
            </w:r>
          </w:p>
        </w:tc>
        <w:tc>
          <w:tcPr>
            <w:tcW w:w="1396" w:type="dxa"/>
          </w:tcPr>
          <w:p w14:paraId="4B81910B" w14:textId="77777777" w:rsidR="00781F6D" w:rsidRPr="00D53C77" w:rsidRDefault="00781F6D" w:rsidP="006E3109">
            <w:pPr>
              <w:autoSpaceDE w:val="0"/>
              <w:autoSpaceDN w:val="0"/>
              <w:jc w:val="center"/>
              <w:rPr>
                <w:sz w:val="18"/>
                <w:szCs w:val="18"/>
              </w:rPr>
            </w:pPr>
            <w:r w:rsidRPr="00D53C77">
              <w:rPr>
                <w:sz w:val="18"/>
                <w:szCs w:val="18"/>
              </w:rPr>
              <w:t>12</w:t>
            </w:r>
          </w:p>
        </w:tc>
      </w:tr>
      <w:tr w:rsidR="00781F6D" w:rsidRPr="00D53C77" w14:paraId="71D6FCF8" w14:textId="77777777" w:rsidTr="00DD4BAC">
        <w:trPr>
          <w:trHeight w:val="243"/>
        </w:trPr>
        <w:tc>
          <w:tcPr>
            <w:tcW w:w="771" w:type="dxa"/>
          </w:tcPr>
          <w:p w14:paraId="3497707C" w14:textId="77777777" w:rsidR="00781F6D" w:rsidRPr="00D53C77" w:rsidRDefault="00781F6D" w:rsidP="006E3109">
            <w:pPr>
              <w:autoSpaceDE w:val="0"/>
              <w:autoSpaceDN w:val="0"/>
              <w:jc w:val="center"/>
              <w:rPr>
                <w:sz w:val="19"/>
                <w:szCs w:val="19"/>
                <w:lang w:val="en-US"/>
              </w:rPr>
            </w:pPr>
            <w:r w:rsidRPr="00D53C77">
              <w:rPr>
                <w:sz w:val="19"/>
                <w:szCs w:val="19"/>
              </w:rPr>
              <w:t>1.</w:t>
            </w:r>
          </w:p>
        </w:tc>
        <w:tc>
          <w:tcPr>
            <w:tcW w:w="1609" w:type="dxa"/>
          </w:tcPr>
          <w:p w14:paraId="30C32555" w14:textId="77777777" w:rsidR="00781F6D" w:rsidRPr="00D53C77" w:rsidRDefault="00781F6D" w:rsidP="006E3109">
            <w:pPr>
              <w:autoSpaceDE w:val="0"/>
              <w:autoSpaceDN w:val="0"/>
              <w:jc w:val="center"/>
              <w:rPr>
                <w:sz w:val="19"/>
                <w:szCs w:val="19"/>
              </w:rPr>
            </w:pPr>
          </w:p>
        </w:tc>
        <w:tc>
          <w:tcPr>
            <w:tcW w:w="1002" w:type="dxa"/>
          </w:tcPr>
          <w:p w14:paraId="497BF104" w14:textId="77777777" w:rsidR="00781F6D" w:rsidRPr="00D53C77" w:rsidRDefault="00781F6D" w:rsidP="006E3109">
            <w:pPr>
              <w:autoSpaceDE w:val="0"/>
              <w:autoSpaceDN w:val="0"/>
              <w:jc w:val="center"/>
              <w:rPr>
                <w:sz w:val="19"/>
                <w:szCs w:val="19"/>
              </w:rPr>
            </w:pPr>
          </w:p>
        </w:tc>
        <w:tc>
          <w:tcPr>
            <w:tcW w:w="1060" w:type="dxa"/>
          </w:tcPr>
          <w:p w14:paraId="32D9F6B4" w14:textId="77777777" w:rsidR="00781F6D" w:rsidRPr="00D53C77" w:rsidRDefault="00781F6D" w:rsidP="006E3109">
            <w:pPr>
              <w:autoSpaceDE w:val="0"/>
              <w:autoSpaceDN w:val="0"/>
              <w:jc w:val="center"/>
              <w:rPr>
                <w:sz w:val="19"/>
                <w:szCs w:val="19"/>
              </w:rPr>
            </w:pPr>
          </w:p>
        </w:tc>
        <w:tc>
          <w:tcPr>
            <w:tcW w:w="849" w:type="dxa"/>
          </w:tcPr>
          <w:p w14:paraId="6EDA1F78" w14:textId="77777777" w:rsidR="00781F6D" w:rsidRPr="00D53C77" w:rsidRDefault="00781F6D" w:rsidP="006E3109">
            <w:pPr>
              <w:autoSpaceDE w:val="0"/>
              <w:autoSpaceDN w:val="0"/>
              <w:jc w:val="center"/>
              <w:rPr>
                <w:sz w:val="19"/>
                <w:szCs w:val="19"/>
              </w:rPr>
            </w:pPr>
          </w:p>
        </w:tc>
        <w:tc>
          <w:tcPr>
            <w:tcW w:w="1051" w:type="dxa"/>
          </w:tcPr>
          <w:p w14:paraId="40F634C2" w14:textId="77777777" w:rsidR="00781F6D" w:rsidRPr="00D53C77" w:rsidRDefault="00781F6D" w:rsidP="006E3109">
            <w:pPr>
              <w:autoSpaceDE w:val="0"/>
              <w:autoSpaceDN w:val="0"/>
              <w:jc w:val="center"/>
              <w:rPr>
                <w:sz w:val="19"/>
                <w:szCs w:val="19"/>
              </w:rPr>
            </w:pPr>
          </w:p>
        </w:tc>
        <w:tc>
          <w:tcPr>
            <w:tcW w:w="1595" w:type="dxa"/>
          </w:tcPr>
          <w:p w14:paraId="4052BB30" w14:textId="77777777" w:rsidR="00781F6D" w:rsidRPr="00D53C77" w:rsidRDefault="00781F6D" w:rsidP="006E3109">
            <w:pPr>
              <w:autoSpaceDE w:val="0"/>
              <w:autoSpaceDN w:val="0"/>
              <w:jc w:val="center"/>
              <w:rPr>
                <w:sz w:val="19"/>
                <w:szCs w:val="19"/>
              </w:rPr>
            </w:pPr>
          </w:p>
        </w:tc>
        <w:tc>
          <w:tcPr>
            <w:tcW w:w="2092" w:type="dxa"/>
          </w:tcPr>
          <w:p w14:paraId="40E3E991" w14:textId="77777777" w:rsidR="00781F6D" w:rsidRPr="00D53C77" w:rsidRDefault="00781F6D" w:rsidP="006E3109">
            <w:pPr>
              <w:autoSpaceDE w:val="0"/>
              <w:autoSpaceDN w:val="0"/>
              <w:jc w:val="center"/>
              <w:rPr>
                <w:sz w:val="19"/>
                <w:szCs w:val="19"/>
              </w:rPr>
            </w:pPr>
          </w:p>
        </w:tc>
        <w:tc>
          <w:tcPr>
            <w:tcW w:w="982" w:type="dxa"/>
          </w:tcPr>
          <w:p w14:paraId="0284444F" w14:textId="77777777" w:rsidR="00781F6D" w:rsidRPr="00D53C77" w:rsidRDefault="00781F6D" w:rsidP="006E3109">
            <w:pPr>
              <w:autoSpaceDE w:val="0"/>
              <w:autoSpaceDN w:val="0"/>
              <w:jc w:val="center"/>
              <w:rPr>
                <w:sz w:val="19"/>
                <w:szCs w:val="19"/>
              </w:rPr>
            </w:pPr>
          </w:p>
        </w:tc>
        <w:tc>
          <w:tcPr>
            <w:tcW w:w="1774" w:type="dxa"/>
          </w:tcPr>
          <w:p w14:paraId="273D3C01" w14:textId="77777777" w:rsidR="00781F6D" w:rsidRPr="00D53C77" w:rsidRDefault="00781F6D" w:rsidP="006E3109">
            <w:pPr>
              <w:autoSpaceDE w:val="0"/>
              <w:autoSpaceDN w:val="0"/>
              <w:jc w:val="center"/>
              <w:rPr>
                <w:sz w:val="19"/>
                <w:szCs w:val="19"/>
              </w:rPr>
            </w:pPr>
          </w:p>
        </w:tc>
        <w:tc>
          <w:tcPr>
            <w:tcW w:w="1157" w:type="dxa"/>
          </w:tcPr>
          <w:p w14:paraId="7333B9C5" w14:textId="77777777" w:rsidR="00781F6D" w:rsidRPr="00D53C77" w:rsidRDefault="00781F6D" w:rsidP="006E3109">
            <w:pPr>
              <w:autoSpaceDE w:val="0"/>
              <w:autoSpaceDN w:val="0"/>
              <w:jc w:val="center"/>
              <w:rPr>
                <w:sz w:val="19"/>
                <w:szCs w:val="19"/>
              </w:rPr>
            </w:pPr>
          </w:p>
        </w:tc>
        <w:tc>
          <w:tcPr>
            <w:tcW w:w="1396" w:type="dxa"/>
          </w:tcPr>
          <w:p w14:paraId="226AAF62" w14:textId="77777777" w:rsidR="00781F6D" w:rsidRPr="00D53C77" w:rsidRDefault="00781F6D" w:rsidP="006E3109">
            <w:pPr>
              <w:autoSpaceDE w:val="0"/>
              <w:autoSpaceDN w:val="0"/>
              <w:jc w:val="center"/>
              <w:rPr>
                <w:sz w:val="19"/>
                <w:szCs w:val="19"/>
              </w:rPr>
            </w:pPr>
          </w:p>
        </w:tc>
      </w:tr>
      <w:tr w:rsidR="00781F6D" w:rsidRPr="00D53C77" w14:paraId="214EECA8" w14:textId="77777777" w:rsidTr="00DD4BAC">
        <w:trPr>
          <w:trHeight w:val="243"/>
        </w:trPr>
        <w:tc>
          <w:tcPr>
            <w:tcW w:w="771" w:type="dxa"/>
            <w:tcBorders>
              <w:bottom w:val="single" w:sz="4" w:space="0" w:color="auto"/>
            </w:tcBorders>
          </w:tcPr>
          <w:p w14:paraId="5FB3A30A" w14:textId="77777777" w:rsidR="00781F6D" w:rsidRPr="00D53C77" w:rsidRDefault="00781F6D" w:rsidP="006E3109">
            <w:pPr>
              <w:autoSpaceDE w:val="0"/>
              <w:autoSpaceDN w:val="0"/>
              <w:jc w:val="center"/>
              <w:rPr>
                <w:sz w:val="19"/>
                <w:szCs w:val="19"/>
              </w:rPr>
            </w:pPr>
            <w:r w:rsidRPr="00D53C77">
              <w:rPr>
                <w:sz w:val="19"/>
                <w:szCs w:val="19"/>
              </w:rPr>
              <w:t>2.</w:t>
            </w:r>
          </w:p>
        </w:tc>
        <w:tc>
          <w:tcPr>
            <w:tcW w:w="1609" w:type="dxa"/>
            <w:tcBorders>
              <w:bottom w:val="single" w:sz="4" w:space="0" w:color="auto"/>
            </w:tcBorders>
          </w:tcPr>
          <w:p w14:paraId="098294AC" w14:textId="77777777" w:rsidR="00781F6D" w:rsidRPr="00D53C77" w:rsidRDefault="00781F6D" w:rsidP="006E3109">
            <w:pPr>
              <w:autoSpaceDE w:val="0"/>
              <w:autoSpaceDN w:val="0"/>
              <w:jc w:val="center"/>
              <w:rPr>
                <w:sz w:val="19"/>
                <w:szCs w:val="19"/>
              </w:rPr>
            </w:pPr>
          </w:p>
        </w:tc>
        <w:tc>
          <w:tcPr>
            <w:tcW w:w="1002" w:type="dxa"/>
            <w:tcBorders>
              <w:bottom w:val="single" w:sz="4" w:space="0" w:color="auto"/>
            </w:tcBorders>
          </w:tcPr>
          <w:p w14:paraId="718E3C62" w14:textId="77777777" w:rsidR="00781F6D" w:rsidRPr="00D53C77" w:rsidRDefault="00781F6D" w:rsidP="006E3109">
            <w:pPr>
              <w:autoSpaceDE w:val="0"/>
              <w:autoSpaceDN w:val="0"/>
              <w:jc w:val="center"/>
              <w:rPr>
                <w:sz w:val="19"/>
                <w:szCs w:val="19"/>
              </w:rPr>
            </w:pPr>
          </w:p>
        </w:tc>
        <w:tc>
          <w:tcPr>
            <w:tcW w:w="1060" w:type="dxa"/>
            <w:tcBorders>
              <w:bottom w:val="single" w:sz="4" w:space="0" w:color="auto"/>
            </w:tcBorders>
          </w:tcPr>
          <w:p w14:paraId="78AF7AC0" w14:textId="77777777" w:rsidR="00781F6D" w:rsidRPr="00D53C77" w:rsidRDefault="00781F6D" w:rsidP="006E3109">
            <w:pPr>
              <w:autoSpaceDE w:val="0"/>
              <w:autoSpaceDN w:val="0"/>
              <w:jc w:val="center"/>
              <w:rPr>
                <w:sz w:val="19"/>
                <w:szCs w:val="19"/>
              </w:rPr>
            </w:pPr>
          </w:p>
        </w:tc>
        <w:tc>
          <w:tcPr>
            <w:tcW w:w="849" w:type="dxa"/>
            <w:tcBorders>
              <w:bottom w:val="single" w:sz="4" w:space="0" w:color="auto"/>
            </w:tcBorders>
          </w:tcPr>
          <w:p w14:paraId="7F052164" w14:textId="77777777" w:rsidR="00781F6D" w:rsidRPr="00D53C77" w:rsidRDefault="00781F6D" w:rsidP="006E3109">
            <w:pPr>
              <w:autoSpaceDE w:val="0"/>
              <w:autoSpaceDN w:val="0"/>
              <w:jc w:val="center"/>
              <w:rPr>
                <w:sz w:val="19"/>
                <w:szCs w:val="19"/>
              </w:rPr>
            </w:pPr>
          </w:p>
        </w:tc>
        <w:tc>
          <w:tcPr>
            <w:tcW w:w="1051" w:type="dxa"/>
            <w:tcBorders>
              <w:bottom w:val="single" w:sz="4" w:space="0" w:color="auto"/>
            </w:tcBorders>
          </w:tcPr>
          <w:p w14:paraId="02DEED19" w14:textId="77777777" w:rsidR="00781F6D" w:rsidRPr="00D53C77" w:rsidRDefault="00781F6D" w:rsidP="006E3109">
            <w:pPr>
              <w:autoSpaceDE w:val="0"/>
              <w:autoSpaceDN w:val="0"/>
              <w:jc w:val="center"/>
              <w:rPr>
                <w:sz w:val="19"/>
                <w:szCs w:val="19"/>
              </w:rPr>
            </w:pPr>
          </w:p>
        </w:tc>
        <w:tc>
          <w:tcPr>
            <w:tcW w:w="1595" w:type="dxa"/>
            <w:tcBorders>
              <w:bottom w:val="single" w:sz="4" w:space="0" w:color="auto"/>
            </w:tcBorders>
          </w:tcPr>
          <w:p w14:paraId="3D3A7D9F" w14:textId="77777777" w:rsidR="00781F6D" w:rsidRPr="00D53C77" w:rsidRDefault="00781F6D" w:rsidP="006E3109">
            <w:pPr>
              <w:autoSpaceDE w:val="0"/>
              <w:autoSpaceDN w:val="0"/>
              <w:jc w:val="center"/>
              <w:rPr>
                <w:sz w:val="19"/>
                <w:szCs w:val="19"/>
              </w:rPr>
            </w:pPr>
          </w:p>
        </w:tc>
        <w:tc>
          <w:tcPr>
            <w:tcW w:w="2092" w:type="dxa"/>
            <w:tcBorders>
              <w:bottom w:val="single" w:sz="4" w:space="0" w:color="auto"/>
            </w:tcBorders>
          </w:tcPr>
          <w:p w14:paraId="07F216AF" w14:textId="77777777" w:rsidR="00781F6D" w:rsidRPr="00D53C77" w:rsidRDefault="00781F6D" w:rsidP="006E3109">
            <w:pPr>
              <w:autoSpaceDE w:val="0"/>
              <w:autoSpaceDN w:val="0"/>
              <w:jc w:val="center"/>
              <w:rPr>
                <w:sz w:val="19"/>
                <w:szCs w:val="19"/>
              </w:rPr>
            </w:pPr>
          </w:p>
        </w:tc>
        <w:tc>
          <w:tcPr>
            <w:tcW w:w="982" w:type="dxa"/>
            <w:tcBorders>
              <w:bottom w:val="single" w:sz="4" w:space="0" w:color="auto"/>
            </w:tcBorders>
          </w:tcPr>
          <w:p w14:paraId="6D5CDA7D" w14:textId="77777777" w:rsidR="00781F6D" w:rsidRPr="00D53C77" w:rsidRDefault="00781F6D" w:rsidP="006E3109">
            <w:pPr>
              <w:autoSpaceDE w:val="0"/>
              <w:autoSpaceDN w:val="0"/>
              <w:jc w:val="center"/>
              <w:rPr>
                <w:sz w:val="19"/>
                <w:szCs w:val="19"/>
              </w:rPr>
            </w:pPr>
          </w:p>
        </w:tc>
        <w:tc>
          <w:tcPr>
            <w:tcW w:w="1774" w:type="dxa"/>
            <w:tcBorders>
              <w:bottom w:val="single" w:sz="4" w:space="0" w:color="auto"/>
            </w:tcBorders>
          </w:tcPr>
          <w:p w14:paraId="1E36DFFA" w14:textId="77777777" w:rsidR="00781F6D" w:rsidRPr="00D53C77" w:rsidRDefault="00781F6D" w:rsidP="006E3109">
            <w:pPr>
              <w:autoSpaceDE w:val="0"/>
              <w:autoSpaceDN w:val="0"/>
              <w:jc w:val="center"/>
              <w:rPr>
                <w:sz w:val="19"/>
                <w:szCs w:val="19"/>
              </w:rPr>
            </w:pPr>
          </w:p>
        </w:tc>
        <w:tc>
          <w:tcPr>
            <w:tcW w:w="1157" w:type="dxa"/>
            <w:tcBorders>
              <w:bottom w:val="single" w:sz="4" w:space="0" w:color="auto"/>
            </w:tcBorders>
          </w:tcPr>
          <w:p w14:paraId="3A3B4952" w14:textId="77777777" w:rsidR="00781F6D" w:rsidRPr="00D53C77" w:rsidRDefault="00781F6D" w:rsidP="006E3109">
            <w:pPr>
              <w:autoSpaceDE w:val="0"/>
              <w:autoSpaceDN w:val="0"/>
              <w:jc w:val="center"/>
              <w:rPr>
                <w:sz w:val="19"/>
                <w:szCs w:val="19"/>
              </w:rPr>
            </w:pPr>
          </w:p>
        </w:tc>
        <w:tc>
          <w:tcPr>
            <w:tcW w:w="1396" w:type="dxa"/>
            <w:tcBorders>
              <w:bottom w:val="single" w:sz="4" w:space="0" w:color="auto"/>
            </w:tcBorders>
          </w:tcPr>
          <w:p w14:paraId="0F789DEB" w14:textId="77777777" w:rsidR="00781F6D" w:rsidRPr="00D53C77" w:rsidRDefault="00781F6D" w:rsidP="006E3109">
            <w:pPr>
              <w:autoSpaceDE w:val="0"/>
              <w:autoSpaceDN w:val="0"/>
              <w:jc w:val="center"/>
              <w:rPr>
                <w:sz w:val="19"/>
                <w:szCs w:val="19"/>
              </w:rPr>
            </w:pPr>
          </w:p>
        </w:tc>
      </w:tr>
    </w:tbl>
    <w:p w14:paraId="6BD9A9EB" w14:textId="77777777" w:rsidR="00781F6D" w:rsidRPr="00D53C77" w:rsidRDefault="00781F6D" w:rsidP="00781F6D">
      <w:pPr>
        <w:pBdr>
          <w:top w:val="single" w:sz="4" w:space="1" w:color="auto"/>
        </w:pBdr>
        <w:autoSpaceDE w:val="0"/>
        <w:autoSpaceDN w:val="0"/>
        <w:spacing w:before="140" w:after="40"/>
        <w:ind w:right="12587"/>
        <w:rPr>
          <w:bCs/>
          <w:sz w:val="18"/>
          <w:szCs w:val="18"/>
        </w:rPr>
      </w:pPr>
      <w:r w:rsidRPr="00D53C77">
        <w:rPr>
          <w:bCs/>
          <w:sz w:val="18"/>
          <w:szCs w:val="18"/>
        </w:rPr>
        <w:t>Примечание.</w:t>
      </w:r>
    </w:p>
    <w:tbl>
      <w:tblPr>
        <w:tblW w:w="153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13903"/>
      </w:tblGrid>
      <w:tr w:rsidR="00781F6D" w:rsidRPr="00D53C77" w14:paraId="5937CE4E" w14:textId="77777777" w:rsidTr="006E3109">
        <w:trPr>
          <w:trHeight w:val="257"/>
        </w:trPr>
        <w:tc>
          <w:tcPr>
            <w:tcW w:w="1440" w:type="dxa"/>
            <w:vAlign w:val="center"/>
          </w:tcPr>
          <w:p w14:paraId="185881C0" w14:textId="77777777" w:rsidR="00781F6D" w:rsidRPr="00D53C77" w:rsidRDefault="00781F6D" w:rsidP="006E3109">
            <w:pPr>
              <w:autoSpaceDE w:val="0"/>
              <w:autoSpaceDN w:val="0"/>
              <w:jc w:val="center"/>
              <w:rPr>
                <w:sz w:val="18"/>
                <w:szCs w:val="18"/>
              </w:rPr>
            </w:pPr>
            <w:r w:rsidRPr="00D53C77">
              <w:rPr>
                <w:sz w:val="18"/>
                <w:szCs w:val="18"/>
              </w:rPr>
              <w:t>№ строки</w:t>
            </w:r>
          </w:p>
        </w:tc>
        <w:tc>
          <w:tcPr>
            <w:tcW w:w="13903" w:type="dxa"/>
            <w:vAlign w:val="center"/>
          </w:tcPr>
          <w:p w14:paraId="16767373" w14:textId="77777777" w:rsidR="00781F6D" w:rsidRPr="00D53C77" w:rsidRDefault="00781F6D" w:rsidP="006E3109">
            <w:pPr>
              <w:autoSpaceDE w:val="0"/>
              <w:autoSpaceDN w:val="0"/>
              <w:jc w:val="center"/>
              <w:rPr>
                <w:sz w:val="18"/>
                <w:szCs w:val="18"/>
              </w:rPr>
            </w:pPr>
            <w:r w:rsidRPr="00D53C77">
              <w:rPr>
                <w:sz w:val="18"/>
                <w:szCs w:val="18"/>
              </w:rPr>
              <w:t>Содержание</w:t>
            </w:r>
          </w:p>
        </w:tc>
      </w:tr>
      <w:tr w:rsidR="00781F6D" w:rsidRPr="00D53C77" w14:paraId="00EA23F6" w14:textId="77777777" w:rsidTr="006E3109">
        <w:trPr>
          <w:trHeight w:val="257"/>
        </w:trPr>
        <w:tc>
          <w:tcPr>
            <w:tcW w:w="1440" w:type="dxa"/>
            <w:vAlign w:val="center"/>
          </w:tcPr>
          <w:p w14:paraId="4CF263C5" w14:textId="77777777" w:rsidR="00781F6D" w:rsidRPr="00D53C77" w:rsidRDefault="00781F6D" w:rsidP="006E3109">
            <w:pPr>
              <w:autoSpaceDE w:val="0"/>
              <w:autoSpaceDN w:val="0"/>
              <w:jc w:val="center"/>
              <w:rPr>
                <w:sz w:val="18"/>
                <w:szCs w:val="18"/>
              </w:rPr>
            </w:pPr>
          </w:p>
        </w:tc>
        <w:tc>
          <w:tcPr>
            <w:tcW w:w="13903" w:type="dxa"/>
            <w:vAlign w:val="center"/>
          </w:tcPr>
          <w:p w14:paraId="09EA69D1" w14:textId="77777777" w:rsidR="00781F6D" w:rsidRPr="00D53C77" w:rsidRDefault="00781F6D" w:rsidP="006E3109">
            <w:pPr>
              <w:autoSpaceDE w:val="0"/>
              <w:autoSpaceDN w:val="0"/>
              <w:rPr>
                <w:sz w:val="18"/>
                <w:szCs w:val="18"/>
              </w:rPr>
            </w:pPr>
          </w:p>
        </w:tc>
      </w:tr>
    </w:tbl>
    <w:p w14:paraId="31724E37" w14:textId="77777777" w:rsidR="00781F6D" w:rsidRPr="00D53C77" w:rsidRDefault="00781F6D" w:rsidP="00781F6D">
      <w:pPr>
        <w:autoSpaceDE w:val="0"/>
        <w:autoSpaceDN w:val="0"/>
        <w:adjustRightInd w:val="0"/>
        <w:jc w:val="both"/>
        <w:rPr>
          <w:sz w:val="8"/>
          <w:szCs w:val="8"/>
        </w:rPr>
      </w:pPr>
    </w:p>
    <w:tbl>
      <w:tblPr>
        <w:tblW w:w="0" w:type="auto"/>
        <w:tblLook w:val="04A0" w:firstRow="1" w:lastRow="0" w:firstColumn="1" w:lastColumn="0" w:noHBand="0" w:noVBand="1"/>
      </w:tblPr>
      <w:tblGrid>
        <w:gridCol w:w="7185"/>
        <w:gridCol w:w="7385"/>
      </w:tblGrid>
      <w:tr w:rsidR="00781F6D" w:rsidRPr="00D53C77" w14:paraId="1FE0FF65" w14:textId="77777777" w:rsidTr="00764526">
        <w:tc>
          <w:tcPr>
            <w:tcW w:w="7185" w:type="dxa"/>
            <w:shd w:val="clear" w:color="auto" w:fill="auto"/>
          </w:tcPr>
          <w:p w14:paraId="092F5027" w14:textId="77777777" w:rsidR="00781F6D" w:rsidRPr="00D53C77" w:rsidRDefault="00781F6D" w:rsidP="006E3109">
            <w:pPr>
              <w:autoSpaceDE w:val="0"/>
              <w:autoSpaceDN w:val="0"/>
              <w:adjustRightInd w:val="0"/>
              <w:rPr>
                <w:rFonts w:eastAsia="Calibri"/>
                <w:sz w:val="18"/>
                <w:szCs w:val="18"/>
              </w:rPr>
            </w:pPr>
            <w:r w:rsidRPr="00D53C77">
              <w:rPr>
                <w:rFonts w:eastAsia="Calibri"/>
                <w:sz w:val="18"/>
                <w:szCs w:val="18"/>
              </w:rPr>
              <w:t xml:space="preserve">Клиент:                                                                                                                                    </w:t>
            </w:r>
          </w:p>
        </w:tc>
        <w:tc>
          <w:tcPr>
            <w:tcW w:w="7385" w:type="dxa"/>
            <w:shd w:val="clear" w:color="auto" w:fill="auto"/>
          </w:tcPr>
          <w:p w14:paraId="7722A1AC" w14:textId="77777777" w:rsidR="00781F6D" w:rsidRPr="00D53C77" w:rsidRDefault="00781F6D" w:rsidP="006E3109">
            <w:pPr>
              <w:autoSpaceDE w:val="0"/>
              <w:autoSpaceDN w:val="0"/>
              <w:adjustRightInd w:val="0"/>
              <w:rPr>
                <w:rFonts w:eastAsia="Calibri"/>
                <w:sz w:val="18"/>
                <w:szCs w:val="18"/>
              </w:rPr>
            </w:pPr>
            <w:r w:rsidRPr="00D53C77">
              <w:rPr>
                <w:rFonts w:eastAsia="Calibri"/>
                <w:sz w:val="18"/>
                <w:szCs w:val="18"/>
              </w:rPr>
              <w:t>Банк:</w:t>
            </w:r>
          </w:p>
          <w:p w14:paraId="06A14035" w14:textId="77777777" w:rsidR="00781F6D" w:rsidRPr="00D53C77" w:rsidRDefault="00781F6D" w:rsidP="006E3109">
            <w:pPr>
              <w:autoSpaceDE w:val="0"/>
              <w:autoSpaceDN w:val="0"/>
              <w:adjustRightInd w:val="0"/>
              <w:rPr>
                <w:rFonts w:eastAsia="Calibri"/>
                <w:b/>
                <w:sz w:val="18"/>
                <w:szCs w:val="18"/>
              </w:rPr>
            </w:pPr>
            <w:r w:rsidRPr="00D53C77">
              <w:rPr>
                <w:rFonts w:eastAsia="Calibri"/>
                <w:b/>
                <w:sz w:val="18"/>
                <w:szCs w:val="18"/>
              </w:rPr>
              <w:t>Информация уполномоченного банка</w:t>
            </w:r>
          </w:p>
          <w:p w14:paraId="7328DEBC" w14:textId="77777777" w:rsidR="00781F6D" w:rsidRPr="00D53C77" w:rsidRDefault="00781F6D" w:rsidP="006E3109">
            <w:pPr>
              <w:autoSpaceDE w:val="0"/>
              <w:autoSpaceDN w:val="0"/>
              <w:adjustRightInd w:val="0"/>
              <w:rPr>
                <w:rFonts w:eastAsia="Calibri"/>
                <w:sz w:val="18"/>
                <w:szCs w:val="18"/>
              </w:rPr>
            </w:pPr>
          </w:p>
          <w:p w14:paraId="01F5B5F5" w14:textId="77777777" w:rsidR="00781F6D" w:rsidRPr="00D53C77" w:rsidRDefault="00781F6D" w:rsidP="006E3109">
            <w:pPr>
              <w:autoSpaceDE w:val="0"/>
              <w:autoSpaceDN w:val="0"/>
              <w:adjustRightInd w:val="0"/>
              <w:rPr>
                <w:rFonts w:eastAsia="Calibri"/>
                <w:sz w:val="18"/>
                <w:szCs w:val="18"/>
              </w:rPr>
            </w:pPr>
            <w:r w:rsidRPr="00D53C77">
              <w:rPr>
                <w:rFonts w:eastAsia="Calibri"/>
                <w:sz w:val="18"/>
                <w:szCs w:val="18"/>
              </w:rPr>
              <w:t xml:space="preserve">ИНН/КПП клиента  </w:t>
            </w:r>
          </w:p>
          <w:tbl>
            <w:tblPr>
              <w:tblpPr w:leftFromText="180" w:rightFromText="180" w:vertAnchor="text" w:horzAnchor="margin" w:tblpX="1104" w:tblpY="-3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312"/>
            </w:tblGrid>
            <w:tr w:rsidR="00781F6D" w:rsidRPr="00D53C77" w14:paraId="48977CF4" w14:textId="77777777" w:rsidTr="006E3109">
              <w:trPr>
                <w:trHeight w:val="314"/>
              </w:trPr>
              <w:tc>
                <w:tcPr>
                  <w:tcW w:w="283" w:type="dxa"/>
                  <w:tcBorders>
                    <w:top w:val="single" w:sz="4" w:space="0" w:color="auto"/>
                  </w:tcBorders>
                </w:tcPr>
                <w:p w14:paraId="4A521B98" w14:textId="77777777" w:rsidR="00781F6D" w:rsidRPr="00D53C77" w:rsidRDefault="00781F6D" w:rsidP="006E3109">
                  <w:pPr>
                    <w:autoSpaceDE w:val="0"/>
                    <w:autoSpaceDN w:val="0"/>
                    <w:adjustRightInd w:val="0"/>
                    <w:rPr>
                      <w:sz w:val="18"/>
                      <w:szCs w:val="18"/>
                    </w:rPr>
                  </w:pPr>
                </w:p>
              </w:tc>
              <w:tc>
                <w:tcPr>
                  <w:tcW w:w="284" w:type="dxa"/>
                  <w:tcBorders>
                    <w:top w:val="single" w:sz="4" w:space="0" w:color="auto"/>
                  </w:tcBorders>
                  <w:shd w:val="clear" w:color="auto" w:fill="auto"/>
                  <w:vAlign w:val="center"/>
                </w:tcPr>
                <w:p w14:paraId="4AF97AC6" w14:textId="77777777" w:rsidR="00781F6D" w:rsidRPr="00D53C77" w:rsidRDefault="00781F6D" w:rsidP="006E3109">
                  <w:pPr>
                    <w:autoSpaceDE w:val="0"/>
                    <w:autoSpaceDN w:val="0"/>
                    <w:adjustRightInd w:val="0"/>
                    <w:rPr>
                      <w:sz w:val="18"/>
                      <w:szCs w:val="18"/>
                    </w:rPr>
                  </w:pPr>
                </w:p>
              </w:tc>
              <w:tc>
                <w:tcPr>
                  <w:tcW w:w="283" w:type="dxa"/>
                  <w:tcBorders>
                    <w:top w:val="single" w:sz="4" w:space="0" w:color="auto"/>
                  </w:tcBorders>
                  <w:shd w:val="clear" w:color="auto" w:fill="auto"/>
                  <w:vAlign w:val="center"/>
                </w:tcPr>
                <w:p w14:paraId="5FE7E5A1" w14:textId="77777777" w:rsidR="00781F6D" w:rsidRPr="00D53C77" w:rsidRDefault="00781F6D" w:rsidP="006E3109">
                  <w:pPr>
                    <w:autoSpaceDE w:val="0"/>
                    <w:autoSpaceDN w:val="0"/>
                    <w:adjustRightInd w:val="0"/>
                    <w:rPr>
                      <w:sz w:val="18"/>
                      <w:szCs w:val="18"/>
                    </w:rPr>
                  </w:pPr>
                </w:p>
              </w:tc>
              <w:tc>
                <w:tcPr>
                  <w:tcW w:w="284" w:type="dxa"/>
                  <w:tcBorders>
                    <w:top w:val="single" w:sz="4" w:space="0" w:color="auto"/>
                  </w:tcBorders>
                </w:tcPr>
                <w:p w14:paraId="5E613A50" w14:textId="77777777" w:rsidR="00781F6D" w:rsidRPr="00D53C77" w:rsidRDefault="00781F6D" w:rsidP="006E3109">
                  <w:pPr>
                    <w:autoSpaceDE w:val="0"/>
                    <w:autoSpaceDN w:val="0"/>
                    <w:adjustRightInd w:val="0"/>
                    <w:rPr>
                      <w:sz w:val="18"/>
                      <w:szCs w:val="18"/>
                    </w:rPr>
                  </w:pPr>
                </w:p>
              </w:tc>
              <w:tc>
                <w:tcPr>
                  <w:tcW w:w="283" w:type="dxa"/>
                  <w:tcBorders>
                    <w:top w:val="single" w:sz="4" w:space="0" w:color="auto"/>
                  </w:tcBorders>
                </w:tcPr>
                <w:p w14:paraId="5306ED52" w14:textId="77777777" w:rsidR="00781F6D" w:rsidRPr="00D53C77" w:rsidRDefault="00781F6D" w:rsidP="006E3109">
                  <w:pPr>
                    <w:autoSpaceDE w:val="0"/>
                    <w:autoSpaceDN w:val="0"/>
                    <w:adjustRightInd w:val="0"/>
                    <w:rPr>
                      <w:sz w:val="18"/>
                      <w:szCs w:val="18"/>
                    </w:rPr>
                  </w:pPr>
                </w:p>
              </w:tc>
              <w:tc>
                <w:tcPr>
                  <w:tcW w:w="284" w:type="dxa"/>
                  <w:tcBorders>
                    <w:top w:val="single" w:sz="4" w:space="0" w:color="auto"/>
                  </w:tcBorders>
                </w:tcPr>
                <w:p w14:paraId="4BCB4FF6" w14:textId="77777777" w:rsidR="00781F6D" w:rsidRPr="00D53C77" w:rsidRDefault="00781F6D" w:rsidP="006E3109">
                  <w:pPr>
                    <w:autoSpaceDE w:val="0"/>
                    <w:autoSpaceDN w:val="0"/>
                    <w:adjustRightInd w:val="0"/>
                    <w:rPr>
                      <w:sz w:val="18"/>
                      <w:szCs w:val="18"/>
                    </w:rPr>
                  </w:pPr>
                </w:p>
              </w:tc>
              <w:tc>
                <w:tcPr>
                  <w:tcW w:w="283" w:type="dxa"/>
                  <w:tcBorders>
                    <w:top w:val="single" w:sz="4" w:space="0" w:color="auto"/>
                  </w:tcBorders>
                  <w:shd w:val="clear" w:color="auto" w:fill="auto"/>
                  <w:vAlign w:val="center"/>
                </w:tcPr>
                <w:p w14:paraId="51C75CCB" w14:textId="77777777" w:rsidR="00781F6D" w:rsidRPr="00D53C77" w:rsidRDefault="00781F6D" w:rsidP="006E3109">
                  <w:pPr>
                    <w:autoSpaceDE w:val="0"/>
                    <w:autoSpaceDN w:val="0"/>
                    <w:adjustRightInd w:val="0"/>
                    <w:rPr>
                      <w:sz w:val="18"/>
                      <w:szCs w:val="18"/>
                    </w:rPr>
                  </w:pPr>
                </w:p>
              </w:tc>
              <w:tc>
                <w:tcPr>
                  <w:tcW w:w="284" w:type="dxa"/>
                  <w:tcBorders>
                    <w:top w:val="single" w:sz="4" w:space="0" w:color="auto"/>
                  </w:tcBorders>
                  <w:shd w:val="clear" w:color="auto" w:fill="auto"/>
                  <w:vAlign w:val="center"/>
                </w:tcPr>
                <w:p w14:paraId="683FBC13" w14:textId="77777777" w:rsidR="00781F6D" w:rsidRPr="00D53C77" w:rsidRDefault="00781F6D" w:rsidP="006E3109">
                  <w:pPr>
                    <w:autoSpaceDE w:val="0"/>
                    <w:autoSpaceDN w:val="0"/>
                    <w:adjustRightInd w:val="0"/>
                    <w:rPr>
                      <w:b/>
                      <w:sz w:val="20"/>
                      <w:szCs w:val="20"/>
                    </w:rPr>
                  </w:pPr>
                </w:p>
              </w:tc>
              <w:tc>
                <w:tcPr>
                  <w:tcW w:w="283" w:type="dxa"/>
                  <w:tcBorders>
                    <w:top w:val="single" w:sz="4" w:space="0" w:color="auto"/>
                  </w:tcBorders>
                  <w:shd w:val="clear" w:color="auto" w:fill="auto"/>
                  <w:vAlign w:val="center"/>
                </w:tcPr>
                <w:p w14:paraId="701F070E" w14:textId="77777777" w:rsidR="00781F6D" w:rsidRPr="00D53C77" w:rsidRDefault="00781F6D" w:rsidP="006E3109">
                  <w:pPr>
                    <w:autoSpaceDE w:val="0"/>
                    <w:autoSpaceDN w:val="0"/>
                    <w:adjustRightInd w:val="0"/>
                    <w:rPr>
                      <w:sz w:val="18"/>
                      <w:szCs w:val="18"/>
                    </w:rPr>
                  </w:pPr>
                </w:p>
              </w:tc>
              <w:tc>
                <w:tcPr>
                  <w:tcW w:w="284" w:type="dxa"/>
                  <w:tcBorders>
                    <w:top w:val="single" w:sz="4" w:space="0" w:color="auto"/>
                  </w:tcBorders>
                  <w:shd w:val="clear" w:color="auto" w:fill="auto"/>
                  <w:vAlign w:val="center"/>
                </w:tcPr>
                <w:p w14:paraId="715EA256" w14:textId="77777777" w:rsidR="00781F6D" w:rsidRPr="00D53C77" w:rsidRDefault="00781F6D" w:rsidP="006E3109">
                  <w:pPr>
                    <w:autoSpaceDE w:val="0"/>
                    <w:autoSpaceDN w:val="0"/>
                    <w:adjustRightInd w:val="0"/>
                    <w:rPr>
                      <w:sz w:val="18"/>
                      <w:szCs w:val="18"/>
                    </w:rPr>
                  </w:pPr>
                </w:p>
              </w:tc>
              <w:tc>
                <w:tcPr>
                  <w:tcW w:w="283" w:type="dxa"/>
                  <w:tcBorders>
                    <w:top w:val="single" w:sz="4" w:space="0" w:color="auto"/>
                  </w:tcBorders>
                </w:tcPr>
                <w:p w14:paraId="5686BFFE" w14:textId="77777777" w:rsidR="00781F6D" w:rsidRPr="00D53C77" w:rsidRDefault="00781F6D" w:rsidP="006E3109">
                  <w:pPr>
                    <w:autoSpaceDE w:val="0"/>
                    <w:autoSpaceDN w:val="0"/>
                    <w:adjustRightInd w:val="0"/>
                    <w:rPr>
                      <w:b/>
                    </w:rPr>
                  </w:pPr>
                </w:p>
              </w:tc>
              <w:tc>
                <w:tcPr>
                  <w:tcW w:w="284" w:type="dxa"/>
                  <w:tcBorders>
                    <w:top w:val="single" w:sz="4" w:space="0" w:color="auto"/>
                  </w:tcBorders>
                  <w:shd w:val="clear" w:color="auto" w:fill="auto"/>
                  <w:vAlign w:val="center"/>
                </w:tcPr>
                <w:p w14:paraId="0A804BC4" w14:textId="77777777" w:rsidR="00781F6D" w:rsidRPr="00D53C77" w:rsidRDefault="00781F6D" w:rsidP="006E3109">
                  <w:pPr>
                    <w:autoSpaceDE w:val="0"/>
                    <w:autoSpaceDN w:val="0"/>
                    <w:adjustRightInd w:val="0"/>
                    <w:rPr>
                      <w:sz w:val="18"/>
                      <w:szCs w:val="18"/>
                    </w:rPr>
                  </w:pPr>
                </w:p>
              </w:tc>
              <w:tc>
                <w:tcPr>
                  <w:tcW w:w="283" w:type="dxa"/>
                  <w:tcBorders>
                    <w:top w:val="single" w:sz="4" w:space="0" w:color="auto"/>
                  </w:tcBorders>
                  <w:shd w:val="clear" w:color="auto" w:fill="auto"/>
                  <w:vAlign w:val="center"/>
                </w:tcPr>
                <w:p w14:paraId="76E76588" w14:textId="77777777" w:rsidR="00781F6D" w:rsidRPr="00D53C77" w:rsidRDefault="00781F6D" w:rsidP="006E3109">
                  <w:pPr>
                    <w:autoSpaceDE w:val="0"/>
                    <w:autoSpaceDN w:val="0"/>
                    <w:adjustRightInd w:val="0"/>
                    <w:rPr>
                      <w:b/>
                    </w:rPr>
                  </w:pPr>
                  <w:r w:rsidRPr="00D53C77">
                    <w:rPr>
                      <w:b/>
                    </w:rPr>
                    <w:t>/</w:t>
                  </w:r>
                </w:p>
              </w:tc>
              <w:tc>
                <w:tcPr>
                  <w:tcW w:w="284" w:type="dxa"/>
                  <w:tcBorders>
                    <w:top w:val="single" w:sz="4" w:space="0" w:color="auto"/>
                  </w:tcBorders>
                  <w:shd w:val="clear" w:color="auto" w:fill="auto"/>
                  <w:vAlign w:val="center"/>
                </w:tcPr>
                <w:p w14:paraId="262F0F9D" w14:textId="77777777" w:rsidR="00781F6D" w:rsidRPr="00D53C77" w:rsidRDefault="00781F6D" w:rsidP="006E3109">
                  <w:pPr>
                    <w:autoSpaceDE w:val="0"/>
                    <w:autoSpaceDN w:val="0"/>
                    <w:adjustRightInd w:val="0"/>
                    <w:rPr>
                      <w:sz w:val="18"/>
                      <w:szCs w:val="18"/>
                    </w:rPr>
                  </w:pPr>
                </w:p>
              </w:tc>
              <w:tc>
                <w:tcPr>
                  <w:tcW w:w="283" w:type="dxa"/>
                  <w:tcBorders>
                    <w:top w:val="single" w:sz="4" w:space="0" w:color="auto"/>
                  </w:tcBorders>
                </w:tcPr>
                <w:p w14:paraId="7676C197" w14:textId="77777777" w:rsidR="00781F6D" w:rsidRPr="00D53C77" w:rsidRDefault="00781F6D" w:rsidP="006E3109">
                  <w:pPr>
                    <w:autoSpaceDE w:val="0"/>
                    <w:autoSpaceDN w:val="0"/>
                    <w:adjustRightInd w:val="0"/>
                    <w:rPr>
                      <w:sz w:val="18"/>
                      <w:szCs w:val="18"/>
                    </w:rPr>
                  </w:pPr>
                </w:p>
              </w:tc>
              <w:tc>
                <w:tcPr>
                  <w:tcW w:w="284" w:type="dxa"/>
                  <w:tcBorders>
                    <w:top w:val="single" w:sz="4" w:space="0" w:color="auto"/>
                  </w:tcBorders>
                  <w:shd w:val="clear" w:color="auto" w:fill="auto"/>
                  <w:vAlign w:val="center"/>
                </w:tcPr>
                <w:p w14:paraId="44EDA99A" w14:textId="77777777" w:rsidR="00781F6D" w:rsidRPr="00D53C77" w:rsidRDefault="00781F6D" w:rsidP="006E3109">
                  <w:pPr>
                    <w:autoSpaceDE w:val="0"/>
                    <w:autoSpaceDN w:val="0"/>
                    <w:adjustRightInd w:val="0"/>
                    <w:rPr>
                      <w:sz w:val="18"/>
                      <w:szCs w:val="18"/>
                    </w:rPr>
                  </w:pPr>
                </w:p>
              </w:tc>
              <w:tc>
                <w:tcPr>
                  <w:tcW w:w="283" w:type="dxa"/>
                  <w:tcBorders>
                    <w:top w:val="single" w:sz="4" w:space="0" w:color="auto"/>
                  </w:tcBorders>
                  <w:shd w:val="clear" w:color="auto" w:fill="auto"/>
                  <w:vAlign w:val="center"/>
                </w:tcPr>
                <w:p w14:paraId="6C905A93" w14:textId="77777777" w:rsidR="00781F6D" w:rsidRPr="00D53C77" w:rsidRDefault="00781F6D" w:rsidP="006E3109">
                  <w:pPr>
                    <w:autoSpaceDE w:val="0"/>
                    <w:autoSpaceDN w:val="0"/>
                    <w:adjustRightInd w:val="0"/>
                    <w:rPr>
                      <w:sz w:val="18"/>
                      <w:szCs w:val="18"/>
                    </w:rPr>
                  </w:pPr>
                </w:p>
              </w:tc>
              <w:tc>
                <w:tcPr>
                  <w:tcW w:w="284" w:type="dxa"/>
                  <w:tcBorders>
                    <w:top w:val="single" w:sz="4" w:space="0" w:color="auto"/>
                  </w:tcBorders>
                </w:tcPr>
                <w:p w14:paraId="78EFAD3D" w14:textId="77777777" w:rsidR="00781F6D" w:rsidRPr="00D53C77" w:rsidRDefault="00781F6D" w:rsidP="006E3109">
                  <w:pPr>
                    <w:autoSpaceDE w:val="0"/>
                    <w:autoSpaceDN w:val="0"/>
                    <w:adjustRightInd w:val="0"/>
                    <w:rPr>
                      <w:sz w:val="18"/>
                      <w:szCs w:val="18"/>
                    </w:rPr>
                  </w:pPr>
                </w:p>
              </w:tc>
              <w:tc>
                <w:tcPr>
                  <w:tcW w:w="283" w:type="dxa"/>
                  <w:tcBorders>
                    <w:top w:val="single" w:sz="4" w:space="0" w:color="auto"/>
                  </w:tcBorders>
                </w:tcPr>
                <w:p w14:paraId="1DD5F679" w14:textId="77777777" w:rsidR="00781F6D" w:rsidRPr="00D53C77" w:rsidRDefault="00781F6D" w:rsidP="006E3109">
                  <w:pPr>
                    <w:autoSpaceDE w:val="0"/>
                    <w:autoSpaceDN w:val="0"/>
                    <w:adjustRightInd w:val="0"/>
                    <w:jc w:val="right"/>
                    <w:rPr>
                      <w:sz w:val="18"/>
                      <w:szCs w:val="18"/>
                    </w:rPr>
                  </w:pPr>
                </w:p>
              </w:tc>
              <w:tc>
                <w:tcPr>
                  <w:tcW w:w="284" w:type="dxa"/>
                  <w:tcBorders>
                    <w:top w:val="single" w:sz="4" w:space="0" w:color="auto"/>
                  </w:tcBorders>
                </w:tcPr>
                <w:p w14:paraId="345D366E" w14:textId="77777777" w:rsidR="00781F6D" w:rsidRPr="00D53C77" w:rsidRDefault="00781F6D" w:rsidP="006E3109">
                  <w:pPr>
                    <w:autoSpaceDE w:val="0"/>
                    <w:autoSpaceDN w:val="0"/>
                    <w:adjustRightInd w:val="0"/>
                    <w:rPr>
                      <w:sz w:val="18"/>
                      <w:szCs w:val="18"/>
                    </w:rPr>
                  </w:pPr>
                </w:p>
              </w:tc>
              <w:tc>
                <w:tcPr>
                  <w:tcW w:w="283" w:type="dxa"/>
                  <w:tcBorders>
                    <w:top w:val="single" w:sz="4" w:space="0" w:color="auto"/>
                  </w:tcBorders>
                  <w:shd w:val="clear" w:color="auto" w:fill="auto"/>
                  <w:vAlign w:val="center"/>
                </w:tcPr>
                <w:p w14:paraId="76FDF5D2" w14:textId="77777777" w:rsidR="00781F6D" w:rsidRPr="00D53C77" w:rsidRDefault="00781F6D" w:rsidP="006E3109">
                  <w:pPr>
                    <w:autoSpaceDE w:val="0"/>
                    <w:autoSpaceDN w:val="0"/>
                    <w:adjustRightInd w:val="0"/>
                    <w:ind w:right="-106"/>
                    <w:rPr>
                      <w:sz w:val="18"/>
                      <w:szCs w:val="18"/>
                    </w:rPr>
                  </w:pPr>
                </w:p>
              </w:tc>
              <w:tc>
                <w:tcPr>
                  <w:tcW w:w="312" w:type="dxa"/>
                  <w:shd w:val="clear" w:color="auto" w:fill="auto"/>
                </w:tcPr>
                <w:p w14:paraId="07CC6DA8" w14:textId="77777777" w:rsidR="00781F6D" w:rsidRPr="00D53C77" w:rsidRDefault="00781F6D" w:rsidP="006E3109">
                  <w:pPr>
                    <w:rPr>
                      <w:sz w:val="18"/>
                      <w:szCs w:val="18"/>
                    </w:rPr>
                  </w:pPr>
                </w:p>
              </w:tc>
            </w:tr>
          </w:tbl>
          <w:p w14:paraId="76A17BF2" w14:textId="77777777" w:rsidR="00781F6D" w:rsidRPr="00D53C77" w:rsidRDefault="00781F6D" w:rsidP="006E3109">
            <w:pPr>
              <w:autoSpaceDE w:val="0"/>
              <w:autoSpaceDN w:val="0"/>
              <w:adjustRightInd w:val="0"/>
              <w:rPr>
                <w:rFonts w:eastAsia="Calibri"/>
                <w:sz w:val="18"/>
                <w:szCs w:val="18"/>
              </w:rPr>
            </w:pPr>
            <w:r w:rsidRPr="00D53C77">
              <w:rPr>
                <w:rFonts w:eastAsia="Calibri"/>
                <w:sz w:val="18"/>
                <w:szCs w:val="18"/>
              </w:rPr>
              <w:t xml:space="preserve">Дата представления                </w:t>
            </w:r>
          </w:p>
          <w:tbl>
            <w:tblPr>
              <w:tblpPr w:leftFromText="180" w:rightFromText="180" w:vertAnchor="text" w:horzAnchor="margin" w:tblpXSpec="center"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
              <w:gridCol w:w="284"/>
              <w:gridCol w:w="285"/>
              <w:gridCol w:w="284"/>
              <w:gridCol w:w="285"/>
              <w:gridCol w:w="284"/>
              <w:gridCol w:w="285"/>
              <w:gridCol w:w="284"/>
              <w:gridCol w:w="285"/>
              <w:gridCol w:w="284"/>
            </w:tblGrid>
            <w:tr w:rsidR="00781F6D" w:rsidRPr="00D53C77" w14:paraId="21E3FA9D" w14:textId="77777777" w:rsidTr="006E3109">
              <w:trPr>
                <w:trHeight w:val="263"/>
              </w:trPr>
              <w:tc>
                <w:tcPr>
                  <w:tcW w:w="285" w:type="dxa"/>
                  <w:tcBorders>
                    <w:left w:val="single" w:sz="4" w:space="0" w:color="auto"/>
                    <w:bottom w:val="single" w:sz="4" w:space="0" w:color="auto"/>
                  </w:tcBorders>
                  <w:shd w:val="clear" w:color="auto" w:fill="auto"/>
                </w:tcPr>
                <w:p w14:paraId="2C1CF4EB" w14:textId="77777777" w:rsidR="00781F6D" w:rsidRPr="00D53C77" w:rsidRDefault="00781F6D" w:rsidP="006E3109">
                  <w:pPr>
                    <w:rPr>
                      <w:sz w:val="16"/>
                      <w:szCs w:val="16"/>
                      <w:lang w:val="x-none" w:eastAsia="x-none"/>
                    </w:rPr>
                  </w:pPr>
                </w:p>
              </w:tc>
              <w:tc>
                <w:tcPr>
                  <w:tcW w:w="284" w:type="dxa"/>
                  <w:tcBorders>
                    <w:bottom w:val="single" w:sz="4" w:space="0" w:color="auto"/>
                  </w:tcBorders>
                  <w:shd w:val="clear" w:color="auto" w:fill="auto"/>
                </w:tcPr>
                <w:p w14:paraId="6DEC948A" w14:textId="77777777" w:rsidR="00781F6D" w:rsidRPr="00D53C77" w:rsidRDefault="00781F6D" w:rsidP="006E3109">
                  <w:pPr>
                    <w:rPr>
                      <w:sz w:val="16"/>
                      <w:szCs w:val="16"/>
                      <w:lang w:val="x-none" w:eastAsia="x-none"/>
                    </w:rPr>
                  </w:pPr>
                </w:p>
              </w:tc>
              <w:tc>
                <w:tcPr>
                  <w:tcW w:w="285" w:type="dxa"/>
                  <w:tcBorders>
                    <w:bottom w:val="single" w:sz="4" w:space="0" w:color="auto"/>
                  </w:tcBorders>
                  <w:shd w:val="clear" w:color="auto" w:fill="auto"/>
                </w:tcPr>
                <w:p w14:paraId="280B62AD" w14:textId="77777777" w:rsidR="00781F6D" w:rsidRPr="00D53C77" w:rsidRDefault="00781F6D" w:rsidP="006E3109">
                  <w:pPr>
                    <w:rPr>
                      <w:sz w:val="16"/>
                      <w:szCs w:val="16"/>
                      <w:lang w:val="x-none" w:eastAsia="x-none"/>
                    </w:rPr>
                  </w:pPr>
                  <w:r w:rsidRPr="00D53C77">
                    <w:rPr>
                      <w:sz w:val="16"/>
                      <w:szCs w:val="16"/>
                      <w:lang w:val="x-none" w:eastAsia="x-none"/>
                    </w:rPr>
                    <w:t>.</w:t>
                  </w:r>
                </w:p>
              </w:tc>
              <w:tc>
                <w:tcPr>
                  <w:tcW w:w="284" w:type="dxa"/>
                  <w:tcBorders>
                    <w:bottom w:val="single" w:sz="4" w:space="0" w:color="auto"/>
                  </w:tcBorders>
                  <w:shd w:val="clear" w:color="auto" w:fill="auto"/>
                </w:tcPr>
                <w:p w14:paraId="57D55A18" w14:textId="77777777" w:rsidR="00781F6D" w:rsidRPr="00D53C77" w:rsidRDefault="00781F6D" w:rsidP="006E3109">
                  <w:pPr>
                    <w:rPr>
                      <w:sz w:val="16"/>
                      <w:szCs w:val="16"/>
                      <w:lang w:val="x-none" w:eastAsia="x-none"/>
                    </w:rPr>
                  </w:pPr>
                </w:p>
              </w:tc>
              <w:tc>
                <w:tcPr>
                  <w:tcW w:w="285" w:type="dxa"/>
                  <w:tcBorders>
                    <w:bottom w:val="single" w:sz="4" w:space="0" w:color="auto"/>
                  </w:tcBorders>
                  <w:shd w:val="clear" w:color="auto" w:fill="auto"/>
                </w:tcPr>
                <w:p w14:paraId="2EEE1CFE" w14:textId="77777777" w:rsidR="00781F6D" w:rsidRPr="00D53C77" w:rsidRDefault="00781F6D" w:rsidP="006E3109">
                  <w:pPr>
                    <w:rPr>
                      <w:sz w:val="16"/>
                      <w:szCs w:val="16"/>
                      <w:lang w:val="x-none" w:eastAsia="x-none"/>
                    </w:rPr>
                  </w:pPr>
                </w:p>
              </w:tc>
              <w:tc>
                <w:tcPr>
                  <w:tcW w:w="284" w:type="dxa"/>
                  <w:tcBorders>
                    <w:bottom w:val="single" w:sz="4" w:space="0" w:color="auto"/>
                  </w:tcBorders>
                  <w:shd w:val="clear" w:color="auto" w:fill="auto"/>
                </w:tcPr>
                <w:p w14:paraId="7FDB00AE" w14:textId="77777777" w:rsidR="00781F6D" w:rsidRPr="00D53C77" w:rsidRDefault="00781F6D" w:rsidP="006E3109">
                  <w:pPr>
                    <w:rPr>
                      <w:sz w:val="16"/>
                      <w:szCs w:val="16"/>
                      <w:lang w:val="x-none" w:eastAsia="x-none"/>
                    </w:rPr>
                  </w:pPr>
                  <w:r w:rsidRPr="00D53C77">
                    <w:rPr>
                      <w:sz w:val="16"/>
                      <w:szCs w:val="16"/>
                      <w:lang w:val="x-none" w:eastAsia="x-none"/>
                    </w:rPr>
                    <w:t>.</w:t>
                  </w:r>
                </w:p>
              </w:tc>
              <w:tc>
                <w:tcPr>
                  <w:tcW w:w="285" w:type="dxa"/>
                  <w:tcBorders>
                    <w:bottom w:val="single" w:sz="4" w:space="0" w:color="auto"/>
                  </w:tcBorders>
                  <w:shd w:val="clear" w:color="auto" w:fill="auto"/>
                </w:tcPr>
                <w:p w14:paraId="0FB60D33" w14:textId="77777777" w:rsidR="00781F6D" w:rsidRPr="00D53C77" w:rsidRDefault="00781F6D" w:rsidP="006E3109">
                  <w:pPr>
                    <w:rPr>
                      <w:sz w:val="16"/>
                      <w:szCs w:val="16"/>
                      <w:lang w:val="x-none" w:eastAsia="x-none"/>
                    </w:rPr>
                  </w:pPr>
                </w:p>
              </w:tc>
              <w:tc>
                <w:tcPr>
                  <w:tcW w:w="284" w:type="dxa"/>
                  <w:tcBorders>
                    <w:bottom w:val="single" w:sz="4" w:space="0" w:color="auto"/>
                  </w:tcBorders>
                  <w:shd w:val="clear" w:color="auto" w:fill="auto"/>
                </w:tcPr>
                <w:p w14:paraId="562505EA" w14:textId="77777777" w:rsidR="00781F6D" w:rsidRPr="00D53C77" w:rsidRDefault="00781F6D" w:rsidP="006E3109">
                  <w:pPr>
                    <w:rPr>
                      <w:sz w:val="16"/>
                      <w:szCs w:val="16"/>
                      <w:lang w:val="x-none" w:eastAsia="x-none"/>
                    </w:rPr>
                  </w:pPr>
                </w:p>
              </w:tc>
              <w:tc>
                <w:tcPr>
                  <w:tcW w:w="285" w:type="dxa"/>
                  <w:tcBorders>
                    <w:bottom w:val="single" w:sz="4" w:space="0" w:color="auto"/>
                  </w:tcBorders>
                  <w:shd w:val="clear" w:color="auto" w:fill="auto"/>
                </w:tcPr>
                <w:p w14:paraId="6560B82C" w14:textId="77777777" w:rsidR="00781F6D" w:rsidRPr="00D53C77" w:rsidRDefault="00781F6D" w:rsidP="006E3109">
                  <w:pPr>
                    <w:rPr>
                      <w:sz w:val="16"/>
                      <w:szCs w:val="16"/>
                      <w:lang w:val="x-none" w:eastAsia="x-none"/>
                    </w:rPr>
                  </w:pPr>
                </w:p>
              </w:tc>
              <w:tc>
                <w:tcPr>
                  <w:tcW w:w="284" w:type="dxa"/>
                  <w:tcBorders>
                    <w:bottom w:val="single" w:sz="4" w:space="0" w:color="auto"/>
                  </w:tcBorders>
                  <w:shd w:val="clear" w:color="auto" w:fill="auto"/>
                </w:tcPr>
                <w:p w14:paraId="4A866BD7" w14:textId="77777777" w:rsidR="00781F6D" w:rsidRPr="00D53C77" w:rsidRDefault="00781F6D" w:rsidP="006E3109">
                  <w:pPr>
                    <w:rPr>
                      <w:sz w:val="16"/>
                      <w:szCs w:val="16"/>
                      <w:lang w:val="x-none" w:eastAsia="x-none"/>
                    </w:rPr>
                  </w:pPr>
                </w:p>
              </w:tc>
            </w:tr>
          </w:tbl>
          <w:p w14:paraId="421214E7" w14:textId="77777777" w:rsidR="00781F6D" w:rsidRPr="00D53C77" w:rsidRDefault="00781F6D" w:rsidP="006E3109">
            <w:pPr>
              <w:autoSpaceDE w:val="0"/>
              <w:autoSpaceDN w:val="0"/>
              <w:adjustRightInd w:val="0"/>
              <w:rPr>
                <w:rFonts w:eastAsia="Calibri"/>
                <w:sz w:val="18"/>
                <w:szCs w:val="18"/>
              </w:rPr>
            </w:pPr>
          </w:p>
          <w:p w14:paraId="4AB8C0C7" w14:textId="77777777" w:rsidR="00781F6D" w:rsidRPr="00D53C77" w:rsidRDefault="00781F6D" w:rsidP="006E3109">
            <w:pPr>
              <w:autoSpaceDE w:val="0"/>
              <w:autoSpaceDN w:val="0"/>
              <w:adjustRightInd w:val="0"/>
              <w:rPr>
                <w:rFonts w:eastAsia="Calibri"/>
                <w:sz w:val="18"/>
                <w:szCs w:val="18"/>
              </w:rPr>
            </w:pPr>
            <w:r w:rsidRPr="00D53C77">
              <w:rPr>
                <w:rFonts w:eastAsia="Calibri"/>
                <w:sz w:val="18"/>
                <w:szCs w:val="18"/>
              </w:rPr>
              <w:t xml:space="preserve">Дата принятия                  </w:t>
            </w:r>
          </w:p>
          <w:tbl>
            <w:tblPr>
              <w:tblpPr w:leftFromText="180" w:rightFromText="180" w:vertAnchor="text" w:horzAnchor="margin" w:tblpXSpec="center"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288"/>
              <w:gridCol w:w="289"/>
              <w:gridCol w:w="288"/>
              <w:gridCol w:w="289"/>
              <w:gridCol w:w="288"/>
              <w:gridCol w:w="289"/>
              <w:gridCol w:w="288"/>
              <w:gridCol w:w="289"/>
              <w:gridCol w:w="288"/>
            </w:tblGrid>
            <w:tr w:rsidR="00781F6D" w:rsidRPr="00D53C77" w14:paraId="1D452485" w14:textId="77777777" w:rsidTr="006E3109">
              <w:trPr>
                <w:trHeight w:val="253"/>
              </w:trPr>
              <w:tc>
                <w:tcPr>
                  <w:tcW w:w="289" w:type="dxa"/>
                  <w:tcBorders>
                    <w:left w:val="single" w:sz="4" w:space="0" w:color="auto"/>
                    <w:bottom w:val="single" w:sz="4" w:space="0" w:color="auto"/>
                  </w:tcBorders>
                  <w:shd w:val="clear" w:color="auto" w:fill="auto"/>
                </w:tcPr>
                <w:p w14:paraId="2CC86A7C" w14:textId="77777777" w:rsidR="00781F6D" w:rsidRPr="00D53C77" w:rsidRDefault="00781F6D" w:rsidP="006E3109">
                  <w:pPr>
                    <w:rPr>
                      <w:sz w:val="16"/>
                      <w:szCs w:val="16"/>
                      <w:lang w:val="x-none" w:eastAsia="x-none"/>
                    </w:rPr>
                  </w:pPr>
                </w:p>
              </w:tc>
              <w:tc>
                <w:tcPr>
                  <w:tcW w:w="288" w:type="dxa"/>
                  <w:tcBorders>
                    <w:bottom w:val="single" w:sz="4" w:space="0" w:color="auto"/>
                  </w:tcBorders>
                  <w:shd w:val="clear" w:color="auto" w:fill="auto"/>
                </w:tcPr>
                <w:p w14:paraId="1FA9E8DF" w14:textId="77777777" w:rsidR="00781F6D" w:rsidRPr="00D53C77" w:rsidRDefault="00781F6D" w:rsidP="006E3109">
                  <w:pPr>
                    <w:rPr>
                      <w:sz w:val="16"/>
                      <w:szCs w:val="16"/>
                      <w:lang w:val="x-none" w:eastAsia="x-none"/>
                    </w:rPr>
                  </w:pPr>
                </w:p>
              </w:tc>
              <w:tc>
                <w:tcPr>
                  <w:tcW w:w="289" w:type="dxa"/>
                  <w:tcBorders>
                    <w:bottom w:val="single" w:sz="4" w:space="0" w:color="auto"/>
                  </w:tcBorders>
                  <w:shd w:val="clear" w:color="auto" w:fill="auto"/>
                </w:tcPr>
                <w:p w14:paraId="545773F9" w14:textId="77777777" w:rsidR="00781F6D" w:rsidRPr="00D53C77" w:rsidRDefault="00781F6D" w:rsidP="006E3109">
                  <w:pPr>
                    <w:rPr>
                      <w:sz w:val="16"/>
                      <w:szCs w:val="16"/>
                      <w:lang w:val="x-none" w:eastAsia="x-none"/>
                    </w:rPr>
                  </w:pPr>
                  <w:r w:rsidRPr="00D53C77">
                    <w:rPr>
                      <w:sz w:val="16"/>
                      <w:szCs w:val="16"/>
                      <w:lang w:val="x-none" w:eastAsia="x-none"/>
                    </w:rPr>
                    <w:t>.</w:t>
                  </w:r>
                </w:p>
              </w:tc>
              <w:tc>
                <w:tcPr>
                  <w:tcW w:w="288" w:type="dxa"/>
                  <w:tcBorders>
                    <w:bottom w:val="single" w:sz="4" w:space="0" w:color="auto"/>
                  </w:tcBorders>
                  <w:shd w:val="clear" w:color="auto" w:fill="auto"/>
                </w:tcPr>
                <w:p w14:paraId="3A0903CE" w14:textId="77777777" w:rsidR="00781F6D" w:rsidRPr="00D53C77" w:rsidRDefault="00781F6D" w:rsidP="006E3109">
                  <w:pPr>
                    <w:rPr>
                      <w:sz w:val="16"/>
                      <w:szCs w:val="16"/>
                      <w:lang w:val="x-none" w:eastAsia="x-none"/>
                    </w:rPr>
                  </w:pPr>
                </w:p>
              </w:tc>
              <w:tc>
                <w:tcPr>
                  <w:tcW w:w="289" w:type="dxa"/>
                  <w:tcBorders>
                    <w:bottom w:val="single" w:sz="4" w:space="0" w:color="auto"/>
                  </w:tcBorders>
                  <w:shd w:val="clear" w:color="auto" w:fill="auto"/>
                </w:tcPr>
                <w:p w14:paraId="06E3C257" w14:textId="77777777" w:rsidR="00781F6D" w:rsidRPr="00D53C77" w:rsidRDefault="00781F6D" w:rsidP="006E3109">
                  <w:pPr>
                    <w:rPr>
                      <w:sz w:val="16"/>
                      <w:szCs w:val="16"/>
                      <w:lang w:val="x-none" w:eastAsia="x-none"/>
                    </w:rPr>
                  </w:pPr>
                </w:p>
              </w:tc>
              <w:tc>
                <w:tcPr>
                  <w:tcW w:w="288" w:type="dxa"/>
                  <w:tcBorders>
                    <w:bottom w:val="single" w:sz="4" w:space="0" w:color="auto"/>
                  </w:tcBorders>
                  <w:shd w:val="clear" w:color="auto" w:fill="auto"/>
                </w:tcPr>
                <w:p w14:paraId="6AA3488A" w14:textId="77777777" w:rsidR="00781F6D" w:rsidRPr="00D53C77" w:rsidRDefault="00781F6D" w:rsidP="006E3109">
                  <w:pPr>
                    <w:rPr>
                      <w:sz w:val="16"/>
                      <w:szCs w:val="16"/>
                      <w:lang w:val="x-none" w:eastAsia="x-none"/>
                    </w:rPr>
                  </w:pPr>
                  <w:r w:rsidRPr="00D53C77">
                    <w:rPr>
                      <w:sz w:val="16"/>
                      <w:szCs w:val="16"/>
                      <w:lang w:val="x-none" w:eastAsia="x-none"/>
                    </w:rPr>
                    <w:t>.</w:t>
                  </w:r>
                </w:p>
              </w:tc>
              <w:tc>
                <w:tcPr>
                  <w:tcW w:w="289" w:type="dxa"/>
                  <w:tcBorders>
                    <w:bottom w:val="single" w:sz="4" w:space="0" w:color="auto"/>
                  </w:tcBorders>
                  <w:shd w:val="clear" w:color="auto" w:fill="auto"/>
                </w:tcPr>
                <w:p w14:paraId="1522B42C" w14:textId="77777777" w:rsidR="00781F6D" w:rsidRPr="00D53C77" w:rsidRDefault="00781F6D" w:rsidP="006E3109">
                  <w:pPr>
                    <w:rPr>
                      <w:sz w:val="16"/>
                      <w:szCs w:val="16"/>
                      <w:lang w:val="x-none" w:eastAsia="x-none"/>
                    </w:rPr>
                  </w:pPr>
                </w:p>
              </w:tc>
              <w:tc>
                <w:tcPr>
                  <w:tcW w:w="288" w:type="dxa"/>
                  <w:tcBorders>
                    <w:bottom w:val="single" w:sz="4" w:space="0" w:color="auto"/>
                  </w:tcBorders>
                  <w:shd w:val="clear" w:color="auto" w:fill="auto"/>
                </w:tcPr>
                <w:p w14:paraId="6F66ADE2" w14:textId="77777777" w:rsidR="00781F6D" w:rsidRPr="00D53C77" w:rsidRDefault="00781F6D" w:rsidP="006E3109">
                  <w:pPr>
                    <w:rPr>
                      <w:sz w:val="16"/>
                      <w:szCs w:val="16"/>
                      <w:lang w:val="x-none" w:eastAsia="x-none"/>
                    </w:rPr>
                  </w:pPr>
                </w:p>
              </w:tc>
              <w:tc>
                <w:tcPr>
                  <w:tcW w:w="289" w:type="dxa"/>
                  <w:tcBorders>
                    <w:bottom w:val="single" w:sz="4" w:space="0" w:color="auto"/>
                  </w:tcBorders>
                  <w:shd w:val="clear" w:color="auto" w:fill="auto"/>
                </w:tcPr>
                <w:p w14:paraId="5129B641" w14:textId="77777777" w:rsidR="00781F6D" w:rsidRPr="00D53C77" w:rsidRDefault="00781F6D" w:rsidP="006E3109">
                  <w:pPr>
                    <w:rPr>
                      <w:sz w:val="16"/>
                      <w:szCs w:val="16"/>
                      <w:lang w:val="x-none" w:eastAsia="x-none"/>
                    </w:rPr>
                  </w:pPr>
                </w:p>
              </w:tc>
              <w:tc>
                <w:tcPr>
                  <w:tcW w:w="288" w:type="dxa"/>
                  <w:tcBorders>
                    <w:bottom w:val="single" w:sz="4" w:space="0" w:color="auto"/>
                  </w:tcBorders>
                  <w:shd w:val="clear" w:color="auto" w:fill="auto"/>
                </w:tcPr>
                <w:p w14:paraId="4841BEE5" w14:textId="77777777" w:rsidR="00781F6D" w:rsidRPr="00D53C77" w:rsidRDefault="00781F6D" w:rsidP="006E3109">
                  <w:pPr>
                    <w:rPr>
                      <w:sz w:val="16"/>
                      <w:szCs w:val="16"/>
                      <w:lang w:val="x-none" w:eastAsia="x-none"/>
                    </w:rPr>
                  </w:pPr>
                </w:p>
              </w:tc>
            </w:tr>
          </w:tbl>
          <w:p w14:paraId="0096C72E" w14:textId="77777777" w:rsidR="00781F6D" w:rsidRPr="00D53C77" w:rsidRDefault="00781F6D" w:rsidP="006E3109">
            <w:pPr>
              <w:autoSpaceDE w:val="0"/>
              <w:autoSpaceDN w:val="0"/>
              <w:adjustRightInd w:val="0"/>
              <w:rPr>
                <w:rFonts w:eastAsia="Calibri"/>
                <w:sz w:val="18"/>
                <w:szCs w:val="18"/>
              </w:rPr>
            </w:pPr>
            <w:r w:rsidRPr="00D53C77">
              <w:rPr>
                <w:rFonts w:eastAsia="Calibri"/>
                <w:sz w:val="18"/>
                <w:szCs w:val="18"/>
              </w:rPr>
              <w:t xml:space="preserve">      </w:t>
            </w:r>
            <w:r w:rsidRPr="00D53C77">
              <w:rPr>
                <w:rFonts w:eastAsia="Calibri"/>
                <w:sz w:val="18"/>
                <w:szCs w:val="18"/>
              </w:rPr>
              <w:tab/>
            </w:r>
            <w:r w:rsidRPr="00D53C77">
              <w:rPr>
                <w:rFonts w:eastAsia="Calibri"/>
                <w:sz w:val="18"/>
                <w:szCs w:val="18"/>
              </w:rPr>
              <w:tab/>
              <w:t>.</w:t>
            </w:r>
            <w:r w:rsidRPr="00D53C77">
              <w:rPr>
                <w:rFonts w:eastAsia="Calibri"/>
                <w:sz w:val="18"/>
                <w:szCs w:val="18"/>
              </w:rPr>
              <w:tab/>
            </w:r>
            <w:r w:rsidRPr="00D53C77">
              <w:rPr>
                <w:rFonts w:eastAsia="Calibri"/>
                <w:sz w:val="18"/>
                <w:szCs w:val="18"/>
              </w:rPr>
              <w:tab/>
              <w:t xml:space="preserve"> </w:t>
            </w:r>
          </w:p>
          <w:p w14:paraId="3363E06A" w14:textId="77777777" w:rsidR="00781F6D" w:rsidRPr="00D53C77" w:rsidRDefault="00781F6D" w:rsidP="006E3109">
            <w:pPr>
              <w:autoSpaceDE w:val="0"/>
              <w:autoSpaceDN w:val="0"/>
              <w:adjustRightInd w:val="0"/>
              <w:rPr>
                <w:rFonts w:eastAsia="Calibri"/>
                <w:sz w:val="18"/>
                <w:szCs w:val="18"/>
              </w:rPr>
            </w:pPr>
            <w:r w:rsidRPr="00D53C77">
              <w:rPr>
                <w:rFonts w:eastAsia="Calibri"/>
                <w:sz w:val="18"/>
                <w:szCs w:val="18"/>
              </w:rPr>
              <w:t xml:space="preserve">Дата возврата                  </w:t>
            </w:r>
          </w:p>
          <w:tbl>
            <w:tblPr>
              <w:tblpPr w:leftFromText="180" w:rightFromText="180" w:vertAnchor="text" w:horzAnchor="margin" w:tblpXSpec="center"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288"/>
              <w:gridCol w:w="289"/>
              <w:gridCol w:w="288"/>
              <w:gridCol w:w="289"/>
              <w:gridCol w:w="288"/>
              <w:gridCol w:w="289"/>
              <w:gridCol w:w="288"/>
              <w:gridCol w:w="289"/>
              <w:gridCol w:w="288"/>
            </w:tblGrid>
            <w:tr w:rsidR="00781F6D" w:rsidRPr="00D53C77" w14:paraId="3D22B394" w14:textId="77777777" w:rsidTr="006E3109">
              <w:trPr>
                <w:trHeight w:val="253"/>
              </w:trPr>
              <w:tc>
                <w:tcPr>
                  <w:tcW w:w="289" w:type="dxa"/>
                  <w:tcBorders>
                    <w:left w:val="single" w:sz="4" w:space="0" w:color="auto"/>
                    <w:bottom w:val="single" w:sz="4" w:space="0" w:color="auto"/>
                  </w:tcBorders>
                  <w:shd w:val="clear" w:color="auto" w:fill="auto"/>
                </w:tcPr>
                <w:p w14:paraId="19A51EE6" w14:textId="77777777" w:rsidR="00781F6D" w:rsidRPr="00D53C77" w:rsidRDefault="00781F6D" w:rsidP="006E3109">
                  <w:pPr>
                    <w:rPr>
                      <w:sz w:val="16"/>
                      <w:szCs w:val="16"/>
                      <w:lang w:val="x-none" w:eastAsia="x-none"/>
                    </w:rPr>
                  </w:pPr>
                </w:p>
              </w:tc>
              <w:tc>
                <w:tcPr>
                  <w:tcW w:w="288" w:type="dxa"/>
                  <w:tcBorders>
                    <w:bottom w:val="single" w:sz="4" w:space="0" w:color="auto"/>
                  </w:tcBorders>
                  <w:shd w:val="clear" w:color="auto" w:fill="auto"/>
                </w:tcPr>
                <w:p w14:paraId="6E9F1B1B" w14:textId="77777777" w:rsidR="00781F6D" w:rsidRPr="00D53C77" w:rsidRDefault="00781F6D" w:rsidP="006E3109">
                  <w:pPr>
                    <w:rPr>
                      <w:sz w:val="16"/>
                      <w:szCs w:val="16"/>
                      <w:lang w:val="x-none" w:eastAsia="x-none"/>
                    </w:rPr>
                  </w:pPr>
                </w:p>
              </w:tc>
              <w:tc>
                <w:tcPr>
                  <w:tcW w:w="289" w:type="dxa"/>
                  <w:tcBorders>
                    <w:bottom w:val="single" w:sz="4" w:space="0" w:color="auto"/>
                  </w:tcBorders>
                  <w:shd w:val="clear" w:color="auto" w:fill="auto"/>
                </w:tcPr>
                <w:p w14:paraId="68DFD02E" w14:textId="77777777" w:rsidR="00781F6D" w:rsidRPr="00D53C77" w:rsidRDefault="00781F6D" w:rsidP="006E3109">
                  <w:pPr>
                    <w:rPr>
                      <w:sz w:val="16"/>
                      <w:szCs w:val="16"/>
                      <w:lang w:val="x-none" w:eastAsia="x-none"/>
                    </w:rPr>
                  </w:pPr>
                  <w:r w:rsidRPr="00D53C77">
                    <w:rPr>
                      <w:sz w:val="16"/>
                      <w:szCs w:val="16"/>
                      <w:lang w:val="x-none" w:eastAsia="x-none"/>
                    </w:rPr>
                    <w:t>.</w:t>
                  </w:r>
                </w:p>
              </w:tc>
              <w:tc>
                <w:tcPr>
                  <w:tcW w:w="288" w:type="dxa"/>
                  <w:tcBorders>
                    <w:bottom w:val="single" w:sz="4" w:space="0" w:color="auto"/>
                  </w:tcBorders>
                  <w:shd w:val="clear" w:color="auto" w:fill="auto"/>
                </w:tcPr>
                <w:p w14:paraId="6D42768F" w14:textId="77777777" w:rsidR="00781F6D" w:rsidRPr="00D53C77" w:rsidRDefault="00781F6D" w:rsidP="006E3109">
                  <w:pPr>
                    <w:rPr>
                      <w:sz w:val="16"/>
                      <w:szCs w:val="16"/>
                      <w:lang w:val="x-none" w:eastAsia="x-none"/>
                    </w:rPr>
                  </w:pPr>
                </w:p>
              </w:tc>
              <w:tc>
                <w:tcPr>
                  <w:tcW w:w="289" w:type="dxa"/>
                  <w:tcBorders>
                    <w:bottom w:val="single" w:sz="4" w:space="0" w:color="auto"/>
                  </w:tcBorders>
                  <w:shd w:val="clear" w:color="auto" w:fill="auto"/>
                </w:tcPr>
                <w:p w14:paraId="29CB43D6" w14:textId="77777777" w:rsidR="00781F6D" w:rsidRPr="00D53C77" w:rsidRDefault="00781F6D" w:rsidP="006E3109">
                  <w:pPr>
                    <w:rPr>
                      <w:sz w:val="16"/>
                      <w:szCs w:val="16"/>
                      <w:lang w:val="x-none" w:eastAsia="x-none"/>
                    </w:rPr>
                  </w:pPr>
                </w:p>
              </w:tc>
              <w:tc>
                <w:tcPr>
                  <w:tcW w:w="288" w:type="dxa"/>
                  <w:tcBorders>
                    <w:bottom w:val="single" w:sz="4" w:space="0" w:color="auto"/>
                  </w:tcBorders>
                  <w:shd w:val="clear" w:color="auto" w:fill="auto"/>
                </w:tcPr>
                <w:p w14:paraId="75F63431" w14:textId="77777777" w:rsidR="00781F6D" w:rsidRPr="00D53C77" w:rsidRDefault="00781F6D" w:rsidP="006E3109">
                  <w:pPr>
                    <w:rPr>
                      <w:sz w:val="16"/>
                      <w:szCs w:val="16"/>
                      <w:lang w:val="x-none" w:eastAsia="x-none"/>
                    </w:rPr>
                  </w:pPr>
                  <w:r w:rsidRPr="00D53C77">
                    <w:rPr>
                      <w:sz w:val="16"/>
                      <w:szCs w:val="16"/>
                      <w:lang w:val="x-none" w:eastAsia="x-none"/>
                    </w:rPr>
                    <w:t>.</w:t>
                  </w:r>
                </w:p>
              </w:tc>
              <w:tc>
                <w:tcPr>
                  <w:tcW w:w="289" w:type="dxa"/>
                  <w:tcBorders>
                    <w:bottom w:val="single" w:sz="4" w:space="0" w:color="auto"/>
                  </w:tcBorders>
                  <w:shd w:val="clear" w:color="auto" w:fill="auto"/>
                </w:tcPr>
                <w:p w14:paraId="013D38A3" w14:textId="77777777" w:rsidR="00781F6D" w:rsidRPr="00D53C77" w:rsidRDefault="00781F6D" w:rsidP="006E3109">
                  <w:pPr>
                    <w:rPr>
                      <w:sz w:val="16"/>
                      <w:szCs w:val="16"/>
                      <w:lang w:val="x-none" w:eastAsia="x-none"/>
                    </w:rPr>
                  </w:pPr>
                </w:p>
              </w:tc>
              <w:tc>
                <w:tcPr>
                  <w:tcW w:w="288" w:type="dxa"/>
                  <w:tcBorders>
                    <w:bottom w:val="single" w:sz="4" w:space="0" w:color="auto"/>
                  </w:tcBorders>
                  <w:shd w:val="clear" w:color="auto" w:fill="auto"/>
                </w:tcPr>
                <w:p w14:paraId="24B26A02" w14:textId="77777777" w:rsidR="00781F6D" w:rsidRPr="00D53C77" w:rsidRDefault="00781F6D" w:rsidP="006E3109">
                  <w:pPr>
                    <w:rPr>
                      <w:sz w:val="16"/>
                      <w:szCs w:val="16"/>
                      <w:lang w:val="x-none" w:eastAsia="x-none"/>
                    </w:rPr>
                  </w:pPr>
                </w:p>
              </w:tc>
              <w:tc>
                <w:tcPr>
                  <w:tcW w:w="289" w:type="dxa"/>
                  <w:tcBorders>
                    <w:bottom w:val="single" w:sz="4" w:space="0" w:color="auto"/>
                  </w:tcBorders>
                  <w:shd w:val="clear" w:color="auto" w:fill="auto"/>
                </w:tcPr>
                <w:p w14:paraId="6B998952" w14:textId="77777777" w:rsidR="00781F6D" w:rsidRPr="00D53C77" w:rsidRDefault="00781F6D" w:rsidP="006E3109">
                  <w:pPr>
                    <w:rPr>
                      <w:sz w:val="16"/>
                      <w:szCs w:val="16"/>
                      <w:lang w:val="x-none" w:eastAsia="x-none"/>
                    </w:rPr>
                  </w:pPr>
                </w:p>
              </w:tc>
              <w:tc>
                <w:tcPr>
                  <w:tcW w:w="288" w:type="dxa"/>
                  <w:tcBorders>
                    <w:bottom w:val="single" w:sz="4" w:space="0" w:color="auto"/>
                  </w:tcBorders>
                  <w:shd w:val="clear" w:color="auto" w:fill="auto"/>
                </w:tcPr>
                <w:p w14:paraId="7C35F5C6" w14:textId="77777777" w:rsidR="00781F6D" w:rsidRPr="00D53C77" w:rsidRDefault="00781F6D" w:rsidP="006E3109">
                  <w:pPr>
                    <w:rPr>
                      <w:sz w:val="16"/>
                      <w:szCs w:val="16"/>
                      <w:lang w:val="x-none" w:eastAsia="x-none"/>
                    </w:rPr>
                  </w:pPr>
                </w:p>
              </w:tc>
            </w:tr>
          </w:tbl>
          <w:p w14:paraId="774FF7F9" w14:textId="77777777" w:rsidR="00781F6D" w:rsidRPr="00D53C77" w:rsidRDefault="00781F6D" w:rsidP="006E3109">
            <w:pPr>
              <w:autoSpaceDE w:val="0"/>
              <w:autoSpaceDN w:val="0"/>
              <w:adjustRightInd w:val="0"/>
              <w:rPr>
                <w:rFonts w:eastAsia="Calibri"/>
                <w:sz w:val="18"/>
                <w:szCs w:val="18"/>
              </w:rPr>
            </w:pPr>
            <w:r w:rsidRPr="00D53C77">
              <w:rPr>
                <w:rFonts w:eastAsia="Calibri"/>
                <w:sz w:val="18"/>
                <w:szCs w:val="18"/>
              </w:rPr>
              <w:t xml:space="preserve">   </w:t>
            </w:r>
          </w:p>
          <w:p w14:paraId="51E90909" w14:textId="77777777" w:rsidR="00781F6D" w:rsidRPr="00D53C77" w:rsidRDefault="00781F6D" w:rsidP="006E3109">
            <w:pPr>
              <w:autoSpaceDE w:val="0"/>
              <w:autoSpaceDN w:val="0"/>
              <w:adjustRightInd w:val="0"/>
              <w:ind w:right="-108"/>
              <w:rPr>
                <w:rFonts w:eastAsia="Calibri"/>
                <w:sz w:val="18"/>
                <w:szCs w:val="18"/>
              </w:rPr>
            </w:pPr>
            <w:r w:rsidRPr="00D53C77">
              <w:rPr>
                <w:rFonts w:eastAsia="Calibri"/>
                <w:sz w:val="18"/>
                <w:szCs w:val="18"/>
              </w:rPr>
              <w:t>Подпись                                    ________________   _____________________</w:t>
            </w:r>
          </w:p>
          <w:p w14:paraId="740C8897" w14:textId="77777777" w:rsidR="00781F6D" w:rsidRPr="00D53C77" w:rsidRDefault="00781F6D" w:rsidP="006E3109">
            <w:pPr>
              <w:autoSpaceDE w:val="0"/>
              <w:autoSpaceDN w:val="0"/>
              <w:adjustRightInd w:val="0"/>
              <w:rPr>
                <w:rFonts w:eastAsia="Calibri"/>
                <w:sz w:val="16"/>
                <w:szCs w:val="16"/>
              </w:rPr>
            </w:pPr>
            <w:r w:rsidRPr="00D53C77">
              <w:rPr>
                <w:rFonts w:eastAsia="Calibri"/>
                <w:sz w:val="18"/>
                <w:szCs w:val="18"/>
              </w:rPr>
              <w:t xml:space="preserve">                                                                                         </w:t>
            </w:r>
            <w:r w:rsidRPr="00D53C77">
              <w:rPr>
                <w:rFonts w:eastAsia="Calibri"/>
                <w:sz w:val="16"/>
                <w:szCs w:val="16"/>
              </w:rPr>
              <w:t>(расшифровка подписи)</w:t>
            </w:r>
          </w:p>
        </w:tc>
      </w:tr>
    </w:tbl>
    <w:p w14:paraId="7A7FAAEA" w14:textId="053DAF26" w:rsidR="00781F6D" w:rsidRPr="0050746F" w:rsidRDefault="00AB71BB" w:rsidP="00764526">
      <w:pPr>
        <w:autoSpaceDE w:val="0"/>
        <w:autoSpaceDN w:val="0"/>
        <w:ind w:right="-1"/>
        <w:rPr>
          <w:snapToGrid w:val="0"/>
          <w:sz w:val="18"/>
          <w:szCs w:val="18"/>
        </w:rPr>
      </w:pPr>
      <w:r w:rsidRPr="00386973">
        <w:rPr>
          <w:rFonts w:eastAsia="Calibri"/>
          <w:sz w:val="18"/>
          <w:szCs w:val="18"/>
          <w:lang w:eastAsia="en-US"/>
        </w:rPr>
        <w:t>*До технической реализации бланка информация, необходимая для учета в ведомости банковского контроля, представляется в виде дополнительного письма</w:t>
      </w:r>
      <w:r w:rsidR="00CA3C97" w:rsidRPr="0050746F">
        <w:rPr>
          <w:rFonts w:eastAsia="Calibri"/>
          <w:sz w:val="18"/>
          <w:szCs w:val="18"/>
          <w:lang w:eastAsia="en-US"/>
        </w:rPr>
        <w:t>.</w:t>
      </w:r>
    </w:p>
    <w:sectPr w:rsidR="00781F6D" w:rsidRPr="0050746F" w:rsidSect="00781F6D">
      <w:headerReference w:type="default" r:id="rId8"/>
      <w:pgSz w:w="16838" w:h="11906" w:orient="landscape"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4D680" w14:textId="77777777" w:rsidR="00DD7D2F" w:rsidRDefault="00DD7D2F" w:rsidP="0017527A">
      <w:r>
        <w:separator/>
      </w:r>
    </w:p>
    <w:p w14:paraId="33E5E356" w14:textId="77777777" w:rsidR="00DD7D2F" w:rsidRDefault="00DD7D2F"/>
  </w:endnote>
  <w:endnote w:type="continuationSeparator" w:id="0">
    <w:p w14:paraId="1B0695DF" w14:textId="77777777" w:rsidR="00DD7D2F" w:rsidRDefault="00DD7D2F" w:rsidP="0017527A">
      <w:r>
        <w:continuationSeparator/>
      </w:r>
    </w:p>
    <w:p w14:paraId="66B051C5" w14:textId="77777777" w:rsidR="00DD7D2F" w:rsidRDefault="00DD7D2F"/>
  </w:endnote>
  <w:endnote w:type="continuationNotice" w:id="1">
    <w:p w14:paraId="7F759C56" w14:textId="77777777" w:rsidR="00DD7D2F" w:rsidRDefault="00DD7D2F"/>
    <w:p w14:paraId="5DFB9284" w14:textId="77777777" w:rsidR="00DD7D2F" w:rsidRDefault="00DD7D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7FB7F" w14:textId="77777777" w:rsidR="00DD7D2F" w:rsidRDefault="00DD7D2F" w:rsidP="0017527A">
      <w:r>
        <w:separator/>
      </w:r>
    </w:p>
    <w:p w14:paraId="1EA80F2E" w14:textId="77777777" w:rsidR="00DD7D2F" w:rsidRDefault="00DD7D2F"/>
  </w:footnote>
  <w:footnote w:type="continuationSeparator" w:id="0">
    <w:p w14:paraId="323E85CA" w14:textId="77777777" w:rsidR="00DD7D2F" w:rsidRDefault="00DD7D2F" w:rsidP="0017527A">
      <w:r>
        <w:continuationSeparator/>
      </w:r>
    </w:p>
    <w:p w14:paraId="239F5B9E" w14:textId="77777777" w:rsidR="00DD7D2F" w:rsidRDefault="00DD7D2F"/>
  </w:footnote>
  <w:footnote w:type="continuationNotice" w:id="1">
    <w:p w14:paraId="65C0FEB2" w14:textId="77777777" w:rsidR="00DD7D2F" w:rsidRDefault="00DD7D2F"/>
    <w:p w14:paraId="37F7CCF4" w14:textId="77777777" w:rsidR="00DD7D2F" w:rsidRDefault="00DD7D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2CA42" w14:textId="17C7E998" w:rsidR="0017527A" w:rsidRPr="00FA1E14" w:rsidRDefault="00FA1E14" w:rsidP="005341B8">
    <w:pPr>
      <w:pStyle w:val="a3"/>
      <w:jc w:val="center"/>
      <w:rPr>
        <w:rFonts w:ascii="Times New Roman" w:hAnsi="Times New Roman"/>
      </w:rPr>
    </w:pPr>
    <w:r w:rsidRPr="005341B8">
      <w:rPr>
        <w:rFonts w:ascii="Times New Roman" w:hAnsi="Times New Roman"/>
      </w:rPr>
      <w:fldChar w:fldCharType="begin"/>
    </w:r>
    <w:r w:rsidRPr="005341B8">
      <w:rPr>
        <w:rFonts w:ascii="Times New Roman" w:hAnsi="Times New Roman"/>
      </w:rPr>
      <w:instrText>PAGE   \* MERGEFORMAT</w:instrText>
    </w:r>
    <w:r w:rsidRPr="005341B8">
      <w:rPr>
        <w:rFonts w:ascii="Times New Roman" w:hAnsi="Times New Roman"/>
      </w:rPr>
      <w:fldChar w:fldCharType="separate"/>
    </w:r>
    <w:r w:rsidR="0050746F">
      <w:rPr>
        <w:rFonts w:ascii="Times New Roman" w:hAnsi="Times New Roman"/>
        <w:noProof/>
      </w:rPr>
      <w:t>2</w:t>
    </w:r>
    <w:r w:rsidRPr="005341B8">
      <w:rPr>
        <w:rFonts w:ascii="Times New Roman" w:hAnsi="Times New Roman"/>
      </w:rPr>
      <w:fldChar w:fldCharType="end"/>
    </w:r>
    <w:r w:rsidRPr="005341B8">
      <w:rPr>
        <w:rFonts w:ascii="Times New Roman" w:hAnsi="Times New Roman"/>
      </w:rPr>
      <w:t xml:space="preserve"> </w:t>
    </w:r>
  </w:p>
  <w:p w14:paraId="2AF33DF3" w14:textId="77777777" w:rsidR="00930FDE" w:rsidRDefault="00930FDE"/>
  <w:p w14:paraId="6862FD30" w14:textId="77777777" w:rsidR="0095386A" w:rsidRDefault="0095386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DE6"/>
    <w:multiLevelType w:val="multilevel"/>
    <w:tmpl w:val="A494448E"/>
    <w:lvl w:ilvl="0">
      <w:start w:val="1"/>
      <w:numFmt w:val="decimal"/>
      <w:lvlText w:val="%1."/>
      <w:lvlJc w:val="left"/>
      <w:pPr>
        <w:ind w:left="1211" w:hanging="360"/>
      </w:pPr>
      <w:rPr>
        <w:rFonts w:ascii="Times New Roman" w:hAnsi="Times New Roman" w:cs="Times New Roman" w:hint="default"/>
        <w:b w:val="0"/>
        <w:sz w:val="24"/>
        <w:szCs w:val="24"/>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 w15:restartNumberingAfterBreak="0">
    <w:nsid w:val="04F84FB0"/>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2" w15:restartNumberingAfterBreak="0">
    <w:nsid w:val="084A3636"/>
    <w:multiLevelType w:val="multilevel"/>
    <w:tmpl w:val="D674BAF4"/>
    <w:lvl w:ilvl="0">
      <w:start w:val="3"/>
      <w:numFmt w:val="decimal"/>
      <w:lvlText w:val="%1."/>
      <w:lvlJc w:val="left"/>
      <w:pPr>
        <w:ind w:left="360" w:hanging="360"/>
      </w:pPr>
      <w:rPr>
        <w:rFonts w:hint="default"/>
        <w:b w:val="0"/>
      </w:rPr>
    </w:lvl>
    <w:lvl w:ilvl="1">
      <w:start w:val="6"/>
      <w:numFmt w:val="decimal"/>
      <w:lvlText w:val="%1.%2."/>
      <w:lvlJc w:val="left"/>
      <w:pPr>
        <w:ind w:left="2204"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9AC3F39"/>
    <w:multiLevelType w:val="hybridMultilevel"/>
    <w:tmpl w:val="553079C2"/>
    <w:lvl w:ilvl="0" w:tplc="2B9A1120">
      <w:start w:val="12"/>
      <w:numFmt w:val="decimal"/>
      <w:lvlText w:val="%1."/>
      <w:lvlJc w:val="left"/>
      <w:pPr>
        <w:ind w:left="1069" w:hanging="360"/>
      </w:pPr>
      <w:rPr>
        <w:rFonts w:ascii="Calibri" w:eastAsia="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D6097F"/>
    <w:multiLevelType w:val="multilevel"/>
    <w:tmpl w:val="54D876F4"/>
    <w:lvl w:ilvl="0">
      <w:start w:val="1"/>
      <w:numFmt w:val="decimal"/>
      <w:lvlText w:val="%1."/>
      <w:lvlJc w:val="left"/>
      <w:pPr>
        <w:ind w:left="1080" w:hanging="360"/>
      </w:pPr>
      <w:rPr>
        <w:rFonts w:hint="default"/>
        <w:b w:val="0"/>
      </w:rPr>
    </w:lvl>
    <w:lvl w:ilvl="1">
      <w:start w:val="1"/>
      <w:numFmt w:val="decimal"/>
      <w:lvlText w:val="%2.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0A20104E"/>
    <w:multiLevelType w:val="multilevel"/>
    <w:tmpl w:val="4E38143C"/>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0AF80F85"/>
    <w:multiLevelType w:val="multilevel"/>
    <w:tmpl w:val="1102BE40"/>
    <w:lvl w:ilvl="0">
      <w:start w:val="2"/>
      <w:numFmt w:val="decimal"/>
      <w:lvlText w:val="%1."/>
      <w:lvlJc w:val="left"/>
      <w:pPr>
        <w:ind w:left="1211" w:hanging="360"/>
      </w:pPr>
      <w:rPr>
        <w:rFonts w:ascii="Times New Roman" w:hAnsi="Times New Roman" w:cs="Times New Roman" w:hint="default"/>
        <w:b w:val="0"/>
        <w:sz w:val="24"/>
        <w:szCs w:val="24"/>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7" w15:restartNumberingAfterBreak="0">
    <w:nsid w:val="0B8343BE"/>
    <w:multiLevelType w:val="hybridMultilevel"/>
    <w:tmpl w:val="4168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D35E57"/>
    <w:multiLevelType w:val="multilevel"/>
    <w:tmpl w:val="986E490E"/>
    <w:lvl w:ilvl="0">
      <w:start w:val="1"/>
      <w:numFmt w:val="decimal"/>
      <w:lvlText w:val="%1."/>
      <w:lvlJc w:val="left"/>
      <w:pPr>
        <w:ind w:left="360" w:hanging="360"/>
      </w:pPr>
      <w:rPr>
        <w:rFonts w:hint="default"/>
        <w:lang w:val="ru-RU"/>
      </w:rPr>
    </w:lvl>
    <w:lvl w:ilvl="1">
      <w:start w:val="1"/>
      <w:numFmt w:val="decimal"/>
      <w:lvlText w:val="%2)"/>
      <w:lvlJc w:val="left"/>
      <w:pPr>
        <w:ind w:left="716" w:hanging="432"/>
      </w:pPr>
      <w:rPr>
        <w:rFonts w:ascii="Times New Roman" w:eastAsia="Times New Roman" w:hAnsi="Times New Roman" w:cs="Times New Roman"/>
        <w:b w:val="0"/>
        <w:i w:val="0"/>
        <w:color w:val="FFFFFF"/>
        <w:sz w:val="24"/>
        <w:szCs w:val="24"/>
      </w:rPr>
    </w:lvl>
    <w:lvl w:ilvl="2">
      <w:start w:val="1"/>
      <w:numFmt w:val="decimal"/>
      <w:lvlText w:val="%1.%2.%3."/>
      <w:lvlJc w:val="left"/>
      <w:pPr>
        <w:ind w:left="8159" w:hanging="504"/>
      </w:pPr>
      <w:rPr>
        <w:rFonts w:hint="default"/>
        <w:b w:val="0"/>
        <w:i w:val="0"/>
      </w:rPr>
    </w:lvl>
    <w:lvl w:ilvl="3">
      <w:start w:val="1"/>
      <w:numFmt w:val="bullet"/>
      <w:lvlText w:val=""/>
      <w:lvlJc w:val="left"/>
      <w:pPr>
        <w:ind w:left="121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0F20DE"/>
    <w:multiLevelType w:val="hybridMultilevel"/>
    <w:tmpl w:val="451CCD94"/>
    <w:lvl w:ilvl="0" w:tplc="CEC62BBC">
      <w:start w:val="1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1AAA23BB"/>
    <w:multiLevelType w:val="multilevel"/>
    <w:tmpl w:val="8958730C"/>
    <w:lvl w:ilvl="0">
      <w:start w:val="3"/>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1ACF231E"/>
    <w:multiLevelType w:val="multilevel"/>
    <w:tmpl w:val="662C08EE"/>
    <w:lvl w:ilvl="0">
      <w:start w:val="1"/>
      <w:numFmt w:val="decimal"/>
      <w:lvlText w:val="%1."/>
      <w:lvlJc w:val="left"/>
      <w:pPr>
        <w:ind w:left="5606" w:hanging="360"/>
      </w:pPr>
      <w:rPr>
        <w:rFonts w:hint="default"/>
        <w:b w:val="0"/>
      </w:rPr>
    </w:lvl>
    <w:lvl w:ilvl="1">
      <w:start w:val="1"/>
      <w:numFmt w:val="decimal"/>
      <w:isLgl/>
      <w:lvlText w:val="%1.%2."/>
      <w:lvlJc w:val="left"/>
      <w:pPr>
        <w:ind w:left="163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06" w:hanging="1440"/>
      </w:pPr>
      <w:rPr>
        <w:rFonts w:hint="default"/>
      </w:rPr>
    </w:lvl>
    <w:lvl w:ilvl="8">
      <w:start w:val="1"/>
      <w:numFmt w:val="decimal"/>
      <w:isLgl/>
      <w:lvlText w:val="%1.%2.%3.%4.%5.%6.%7.%8.%9."/>
      <w:lvlJc w:val="left"/>
      <w:pPr>
        <w:ind w:left="3426" w:hanging="1800"/>
      </w:pPr>
      <w:rPr>
        <w:rFonts w:hint="default"/>
      </w:rPr>
    </w:lvl>
  </w:abstractNum>
  <w:abstractNum w:abstractNumId="12" w15:restartNumberingAfterBreak="0">
    <w:nsid w:val="1BA41C52"/>
    <w:multiLevelType w:val="multilevel"/>
    <w:tmpl w:val="5FDA998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6510E5"/>
    <w:multiLevelType w:val="multilevel"/>
    <w:tmpl w:val="CF80011C"/>
    <w:lvl w:ilvl="0">
      <w:start w:val="1"/>
      <w:numFmt w:val="decimal"/>
      <w:lvlText w:val="%1."/>
      <w:lvlJc w:val="left"/>
      <w:pPr>
        <w:ind w:left="1428" w:hanging="360"/>
      </w:pPr>
      <w:rPr>
        <w:b w:val="0"/>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4" w15:restartNumberingAfterBreak="0">
    <w:nsid w:val="20EB1615"/>
    <w:multiLevelType w:val="multilevel"/>
    <w:tmpl w:val="BCFE0AD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2DA4CFD"/>
    <w:multiLevelType w:val="multilevel"/>
    <w:tmpl w:val="8A0EA61A"/>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33141DA"/>
    <w:multiLevelType w:val="hybridMultilevel"/>
    <w:tmpl w:val="CFC0B22E"/>
    <w:lvl w:ilvl="0" w:tplc="A99EAFE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9511AC"/>
    <w:multiLevelType w:val="multilevel"/>
    <w:tmpl w:val="34E0E27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6BD5087"/>
    <w:multiLevelType w:val="hybridMultilevel"/>
    <w:tmpl w:val="DB06FE3E"/>
    <w:lvl w:ilvl="0" w:tplc="623022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7692656"/>
    <w:multiLevelType w:val="hybridMultilevel"/>
    <w:tmpl w:val="CCE29B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5FE1526"/>
    <w:multiLevelType w:val="multilevel"/>
    <w:tmpl w:val="F7BC988C"/>
    <w:lvl w:ilvl="0">
      <w:start w:val="4"/>
      <w:numFmt w:val="decimal"/>
      <w:lvlText w:val="%1."/>
      <w:lvlJc w:val="left"/>
      <w:pPr>
        <w:ind w:left="540" w:hanging="540"/>
      </w:pPr>
      <w:rPr>
        <w:rFonts w:hint="default"/>
      </w:rPr>
    </w:lvl>
    <w:lvl w:ilvl="1">
      <w:start w:val="6"/>
      <w:numFmt w:val="decimal"/>
      <w:lvlText w:val="%1.%2."/>
      <w:lvlJc w:val="left"/>
      <w:pPr>
        <w:ind w:left="847" w:hanging="540"/>
      </w:pPr>
      <w:rPr>
        <w:rFonts w:hint="default"/>
      </w:rPr>
    </w:lvl>
    <w:lvl w:ilvl="2">
      <w:start w:val="6"/>
      <w:numFmt w:val="decimal"/>
      <w:lvlText w:val="%1.%2.%3."/>
      <w:lvlJc w:val="left"/>
      <w:pPr>
        <w:ind w:left="1334"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615" w:hanging="108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589" w:hanging="1440"/>
      </w:pPr>
      <w:rPr>
        <w:rFonts w:hint="default"/>
      </w:rPr>
    </w:lvl>
    <w:lvl w:ilvl="8">
      <w:start w:val="1"/>
      <w:numFmt w:val="decimal"/>
      <w:lvlText w:val="%1.%2.%3.%4.%5.%6.%7.%8.%9."/>
      <w:lvlJc w:val="left"/>
      <w:pPr>
        <w:ind w:left="4256" w:hanging="1800"/>
      </w:pPr>
      <w:rPr>
        <w:rFonts w:hint="default"/>
      </w:rPr>
    </w:lvl>
  </w:abstractNum>
  <w:abstractNum w:abstractNumId="21" w15:restartNumberingAfterBreak="0">
    <w:nsid w:val="3ABD274D"/>
    <w:multiLevelType w:val="hybridMultilevel"/>
    <w:tmpl w:val="8BC21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5B7D28"/>
    <w:multiLevelType w:val="multilevel"/>
    <w:tmpl w:val="68224F8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0957C6"/>
    <w:multiLevelType w:val="hybridMultilevel"/>
    <w:tmpl w:val="20A6C4F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4" w15:restartNumberingAfterBreak="0">
    <w:nsid w:val="44B812EA"/>
    <w:multiLevelType w:val="multilevel"/>
    <w:tmpl w:val="BDFCF966"/>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AB3094A"/>
    <w:multiLevelType w:val="hybridMultilevel"/>
    <w:tmpl w:val="36081978"/>
    <w:lvl w:ilvl="0" w:tplc="D6202C08">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D062814"/>
    <w:multiLevelType w:val="hybridMultilevel"/>
    <w:tmpl w:val="0628AEDE"/>
    <w:lvl w:ilvl="0" w:tplc="EB34BD6A">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5022691B"/>
    <w:multiLevelType w:val="multilevel"/>
    <w:tmpl w:val="EAB6EC9C"/>
    <w:lvl w:ilvl="0">
      <w:start w:val="3"/>
      <w:numFmt w:val="decimal"/>
      <w:lvlText w:val="%1."/>
      <w:lvlJc w:val="left"/>
      <w:pPr>
        <w:ind w:left="360" w:hanging="360"/>
      </w:pPr>
      <w:rPr>
        <w:rFonts w:ascii="Times New Roman" w:hAnsi="Times New Roman" w:hint="default"/>
        <w:sz w:val="24"/>
      </w:rPr>
    </w:lvl>
    <w:lvl w:ilvl="1">
      <w:start w:val="2"/>
      <w:numFmt w:val="decimal"/>
      <w:lvlText w:val="%1.%2."/>
      <w:lvlJc w:val="left"/>
      <w:pPr>
        <w:ind w:left="1494" w:hanging="360"/>
      </w:pPr>
      <w:rPr>
        <w:rFonts w:ascii="Times New Roman" w:hAnsi="Times New Roman" w:hint="default"/>
        <w:sz w:val="24"/>
      </w:rPr>
    </w:lvl>
    <w:lvl w:ilvl="2">
      <w:start w:val="1"/>
      <w:numFmt w:val="decimal"/>
      <w:lvlText w:val="%1.%2.%3."/>
      <w:lvlJc w:val="left"/>
      <w:pPr>
        <w:ind w:left="2988" w:hanging="720"/>
      </w:pPr>
      <w:rPr>
        <w:rFonts w:ascii="Times New Roman" w:hAnsi="Times New Roman" w:hint="default"/>
        <w:sz w:val="24"/>
      </w:rPr>
    </w:lvl>
    <w:lvl w:ilvl="3">
      <w:start w:val="1"/>
      <w:numFmt w:val="decimal"/>
      <w:lvlText w:val="%1.%2.%3.%4."/>
      <w:lvlJc w:val="left"/>
      <w:pPr>
        <w:ind w:left="4122" w:hanging="720"/>
      </w:pPr>
      <w:rPr>
        <w:rFonts w:ascii="Times New Roman" w:hAnsi="Times New Roman" w:hint="default"/>
        <w:sz w:val="24"/>
      </w:rPr>
    </w:lvl>
    <w:lvl w:ilvl="4">
      <w:start w:val="1"/>
      <w:numFmt w:val="decimal"/>
      <w:lvlText w:val="%1.%2.%3.%4.%5."/>
      <w:lvlJc w:val="left"/>
      <w:pPr>
        <w:ind w:left="5616" w:hanging="1080"/>
      </w:pPr>
      <w:rPr>
        <w:rFonts w:ascii="Times New Roman" w:hAnsi="Times New Roman" w:hint="default"/>
        <w:sz w:val="24"/>
      </w:rPr>
    </w:lvl>
    <w:lvl w:ilvl="5">
      <w:start w:val="1"/>
      <w:numFmt w:val="decimal"/>
      <w:lvlText w:val="%1.%2.%3.%4.%5.%6."/>
      <w:lvlJc w:val="left"/>
      <w:pPr>
        <w:ind w:left="6750" w:hanging="1080"/>
      </w:pPr>
      <w:rPr>
        <w:rFonts w:ascii="Times New Roman" w:hAnsi="Times New Roman" w:hint="default"/>
        <w:sz w:val="24"/>
      </w:rPr>
    </w:lvl>
    <w:lvl w:ilvl="6">
      <w:start w:val="1"/>
      <w:numFmt w:val="decimal"/>
      <w:lvlText w:val="%1.%2.%3.%4.%5.%6.%7."/>
      <w:lvlJc w:val="left"/>
      <w:pPr>
        <w:ind w:left="8244" w:hanging="1440"/>
      </w:pPr>
      <w:rPr>
        <w:rFonts w:ascii="Times New Roman" w:hAnsi="Times New Roman" w:hint="default"/>
        <w:sz w:val="24"/>
      </w:rPr>
    </w:lvl>
    <w:lvl w:ilvl="7">
      <w:start w:val="1"/>
      <w:numFmt w:val="decimal"/>
      <w:lvlText w:val="%1.%2.%3.%4.%5.%6.%7.%8."/>
      <w:lvlJc w:val="left"/>
      <w:pPr>
        <w:ind w:left="9378" w:hanging="1440"/>
      </w:pPr>
      <w:rPr>
        <w:rFonts w:ascii="Times New Roman" w:hAnsi="Times New Roman" w:hint="default"/>
        <w:sz w:val="24"/>
      </w:rPr>
    </w:lvl>
    <w:lvl w:ilvl="8">
      <w:start w:val="1"/>
      <w:numFmt w:val="decimal"/>
      <w:lvlText w:val="%1.%2.%3.%4.%5.%6.%7.%8.%9."/>
      <w:lvlJc w:val="left"/>
      <w:pPr>
        <w:ind w:left="10872" w:hanging="1800"/>
      </w:pPr>
      <w:rPr>
        <w:rFonts w:ascii="Times New Roman" w:hAnsi="Times New Roman" w:hint="default"/>
        <w:sz w:val="24"/>
      </w:rPr>
    </w:lvl>
  </w:abstractNum>
  <w:abstractNum w:abstractNumId="28" w15:restartNumberingAfterBreak="0">
    <w:nsid w:val="567A3BAC"/>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29" w15:restartNumberingAfterBreak="0">
    <w:nsid w:val="5ED31A5E"/>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30" w15:restartNumberingAfterBreak="0">
    <w:nsid w:val="5F0B0452"/>
    <w:multiLevelType w:val="hybridMultilevel"/>
    <w:tmpl w:val="7324A79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AA1092"/>
    <w:multiLevelType w:val="hybridMultilevel"/>
    <w:tmpl w:val="AAC6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665AD7"/>
    <w:multiLevelType w:val="multilevel"/>
    <w:tmpl w:val="662C08EE"/>
    <w:lvl w:ilvl="0">
      <w:start w:val="1"/>
      <w:numFmt w:val="decimal"/>
      <w:lvlText w:val="%1."/>
      <w:lvlJc w:val="left"/>
      <w:pPr>
        <w:ind w:left="5606" w:hanging="360"/>
      </w:pPr>
      <w:rPr>
        <w:rFonts w:hint="default"/>
        <w:b w:val="0"/>
      </w:rPr>
    </w:lvl>
    <w:lvl w:ilvl="1">
      <w:start w:val="1"/>
      <w:numFmt w:val="decimal"/>
      <w:isLgl/>
      <w:lvlText w:val="%1.%2."/>
      <w:lvlJc w:val="left"/>
      <w:pPr>
        <w:ind w:left="163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06" w:hanging="1440"/>
      </w:pPr>
      <w:rPr>
        <w:rFonts w:hint="default"/>
      </w:rPr>
    </w:lvl>
    <w:lvl w:ilvl="8">
      <w:start w:val="1"/>
      <w:numFmt w:val="decimal"/>
      <w:isLgl/>
      <w:lvlText w:val="%1.%2.%3.%4.%5.%6.%7.%8.%9."/>
      <w:lvlJc w:val="left"/>
      <w:pPr>
        <w:ind w:left="3426" w:hanging="1800"/>
      </w:pPr>
      <w:rPr>
        <w:rFonts w:hint="default"/>
      </w:rPr>
    </w:lvl>
  </w:abstractNum>
  <w:abstractNum w:abstractNumId="33" w15:restartNumberingAfterBreak="0">
    <w:nsid w:val="65276175"/>
    <w:multiLevelType w:val="multilevel"/>
    <w:tmpl w:val="F718DEDE"/>
    <w:lvl w:ilvl="0">
      <w:start w:val="1"/>
      <w:numFmt w:val="decimal"/>
      <w:lvlText w:val="%1."/>
      <w:lvlJc w:val="left"/>
      <w:pPr>
        <w:ind w:left="177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64D578D"/>
    <w:multiLevelType w:val="hybridMultilevel"/>
    <w:tmpl w:val="700262BA"/>
    <w:lvl w:ilvl="0" w:tplc="80248B02">
      <w:start w:val="1"/>
      <w:numFmt w:val="bullet"/>
      <w:lvlText w:val=""/>
      <w:lvlJc w:val="left"/>
      <w:pPr>
        <w:ind w:left="4472" w:hanging="360"/>
      </w:pPr>
      <w:rPr>
        <w:rFonts w:ascii="Symbol" w:hAnsi="Symbol" w:hint="default"/>
      </w:rPr>
    </w:lvl>
    <w:lvl w:ilvl="1" w:tplc="67CC5956">
      <w:start w:val="1"/>
      <w:numFmt w:val="bullet"/>
      <w:lvlText w:val=""/>
      <w:lvlJc w:val="left"/>
      <w:pPr>
        <w:tabs>
          <w:tab w:val="num" w:pos="928"/>
        </w:tabs>
        <w:ind w:left="928"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FE025A74">
      <w:start w:val="6"/>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8C50ED"/>
    <w:multiLevelType w:val="hybridMultilevel"/>
    <w:tmpl w:val="DE588D96"/>
    <w:lvl w:ilvl="0" w:tplc="610475FC">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04017F4"/>
    <w:multiLevelType w:val="hybridMultilevel"/>
    <w:tmpl w:val="995600D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6D2B38"/>
    <w:multiLevelType w:val="multilevel"/>
    <w:tmpl w:val="4B1CF63E"/>
    <w:lvl w:ilvl="0">
      <w:start w:val="1"/>
      <w:numFmt w:val="decimal"/>
      <w:lvlText w:val="%1."/>
      <w:lvlJc w:val="left"/>
      <w:pPr>
        <w:ind w:left="1080" w:hanging="360"/>
      </w:pPr>
      <w:rPr>
        <w:rFonts w:hint="default"/>
        <w:b w:val="0"/>
      </w:rPr>
    </w:lvl>
    <w:lvl w:ilvl="1">
      <w:start w:val="1"/>
      <w:numFmt w:val="decimal"/>
      <w:lvlText w:val="%2.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7"/>
  </w:num>
  <w:num w:numId="2">
    <w:abstractNumId w:val="33"/>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25"/>
  </w:num>
  <w:num w:numId="7">
    <w:abstractNumId w:val="30"/>
  </w:num>
  <w:num w:numId="8">
    <w:abstractNumId w:val="9"/>
  </w:num>
  <w:num w:numId="9">
    <w:abstractNumId w:val="37"/>
  </w:num>
  <w:num w:numId="10">
    <w:abstractNumId w:val="34"/>
  </w:num>
  <w:num w:numId="11">
    <w:abstractNumId w:val="20"/>
  </w:num>
  <w:num w:numId="12">
    <w:abstractNumId w:val="8"/>
  </w:num>
  <w:num w:numId="13">
    <w:abstractNumId w:val="37"/>
  </w:num>
  <w:num w:numId="14">
    <w:abstractNumId w:val="4"/>
  </w:num>
  <w:num w:numId="15">
    <w:abstractNumId w:val="18"/>
  </w:num>
  <w:num w:numId="16">
    <w:abstractNumId w:val="1"/>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0"/>
  </w:num>
  <w:num w:numId="20">
    <w:abstractNumId w:val="28"/>
  </w:num>
  <w:num w:numId="21">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1"/>
  </w:num>
  <w:num w:numId="24">
    <w:abstractNumId w:val="16"/>
  </w:num>
  <w:num w:numId="25">
    <w:abstractNumId w:val="23"/>
  </w:num>
  <w:num w:numId="26">
    <w:abstractNumId w:val="37"/>
    <w:lvlOverride w:ilvl="0">
      <w:lvl w:ilvl="0">
        <w:start w:val="1"/>
        <w:numFmt w:val="decimal"/>
        <w:lvlText w:val="%1."/>
        <w:lvlJc w:val="left"/>
        <w:pPr>
          <w:ind w:left="2629" w:hanging="360"/>
        </w:pPr>
        <w:rPr>
          <w:rFonts w:hint="default"/>
          <w:b w:val="0"/>
        </w:rPr>
      </w:lvl>
    </w:lvlOverride>
    <w:lvlOverride w:ilvl="1">
      <w:lvl w:ilvl="1">
        <w:start w:val="1"/>
        <w:numFmt w:val="decimal"/>
        <w:isLgl/>
        <w:lvlText w:val="%1.%2."/>
        <w:lvlJc w:val="left"/>
        <w:pPr>
          <w:ind w:left="1637" w:hanging="360"/>
        </w:pPr>
        <w:rPr>
          <w:rFonts w:hint="default"/>
        </w:rPr>
      </w:lvl>
    </w:lvlOverride>
    <w:lvlOverride w:ilvl="2">
      <w:lvl w:ilvl="2">
        <w:start w:val="1"/>
        <w:numFmt w:val="decimal"/>
        <w:isLgl/>
        <w:lvlText w:val="%1.%2.%3."/>
        <w:lvlJc w:val="left"/>
        <w:pPr>
          <w:ind w:left="1986" w:hanging="720"/>
        </w:pPr>
        <w:rPr>
          <w:rFonts w:hint="default"/>
        </w:rPr>
      </w:lvl>
    </w:lvlOverride>
    <w:lvlOverride w:ilvl="3">
      <w:lvl w:ilvl="3">
        <w:start w:val="1"/>
        <w:numFmt w:val="decimal"/>
        <w:isLgl/>
        <w:lvlText w:val="%1.%2.%3.%4."/>
        <w:lvlJc w:val="left"/>
        <w:pPr>
          <w:ind w:left="2046" w:hanging="720"/>
        </w:pPr>
        <w:rPr>
          <w:rFonts w:hint="default"/>
        </w:rPr>
      </w:lvl>
    </w:lvlOverride>
    <w:lvlOverride w:ilvl="4">
      <w:lvl w:ilvl="4">
        <w:start w:val="1"/>
        <w:numFmt w:val="decimal"/>
        <w:isLgl/>
        <w:lvlText w:val="%1.%2.%3.%4.%5."/>
        <w:lvlJc w:val="left"/>
        <w:pPr>
          <w:ind w:left="2466" w:hanging="1080"/>
        </w:pPr>
        <w:rPr>
          <w:rFonts w:hint="default"/>
        </w:rPr>
      </w:lvl>
    </w:lvlOverride>
    <w:lvlOverride w:ilvl="5">
      <w:lvl w:ilvl="5">
        <w:start w:val="1"/>
        <w:numFmt w:val="decimal"/>
        <w:isLgl/>
        <w:lvlText w:val="%1.%2.%3.%4.%5.%6."/>
        <w:lvlJc w:val="left"/>
        <w:pPr>
          <w:ind w:left="2526" w:hanging="1080"/>
        </w:pPr>
        <w:rPr>
          <w:rFonts w:hint="default"/>
        </w:rPr>
      </w:lvl>
    </w:lvlOverride>
    <w:lvlOverride w:ilvl="6">
      <w:lvl w:ilvl="6">
        <w:start w:val="1"/>
        <w:numFmt w:val="decimal"/>
        <w:isLgl/>
        <w:lvlText w:val="%1.%2.%3.%4.%5.%6.%7."/>
        <w:lvlJc w:val="left"/>
        <w:pPr>
          <w:ind w:left="2946" w:hanging="1440"/>
        </w:pPr>
        <w:rPr>
          <w:rFonts w:hint="default"/>
        </w:rPr>
      </w:lvl>
    </w:lvlOverride>
    <w:lvlOverride w:ilvl="7">
      <w:lvl w:ilvl="7">
        <w:start w:val="1"/>
        <w:numFmt w:val="decimal"/>
        <w:isLgl/>
        <w:lvlText w:val="%1.%2.%3.%4.%5.%6.%7.%8."/>
        <w:lvlJc w:val="left"/>
        <w:pPr>
          <w:ind w:left="3006" w:hanging="1440"/>
        </w:pPr>
        <w:rPr>
          <w:rFonts w:hint="default"/>
        </w:rPr>
      </w:lvl>
    </w:lvlOverride>
    <w:lvlOverride w:ilvl="8">
      <w:lvl w:ilvl="8">
        <w:start w:val="1"/>
        <w:numFmt w:val="decimal"/>
        <w:isLgl/>
        <w:lvlText w:val="%1.%2.%3.%4.%5.%6.%7.%8.%9."/>
        <w:lvlJc w:val="left"/>
        <w:pPr>
          <w:ind w:left="3426" w:hanging="1800"/>
        </w:pPr>
        <w:rPr>
          <w:rFonts w:hint="default"/>
        </w:rPr>
      </w:lvl>
    </w:lvlOverride>
  </w:num>
  <w:num w:numId="27">
    <w:abstractNumId w:val="11"/>
  </w:num>
  <w:num w:numId="28">
    <w:abstractNumId w:val="19"/>
  </w:num>
  <w:num w:numId="29">
    <w:abstractNumId w:val="31"/>
  </w:num>
  <w:num w:numId="30">
    <w:abstractNumId w:val="32"/>
  </w:num>
  <w:num w:numId="31">
    <w:abstractNumId w:val="0"/>
  </w:num>
  <w:num w:numId="32">
    <w:abstractNumId w:val="36"/>
  </w:num>
  <w:num w:numId="33">
    <w:abstractNumId w:val="15"/>
  </w:num>
  <w:num w:numId="34">
    <w:abstractNumId w:val="13"/>
  </w:num>
  <w:num w:numId="35">
    <w:abstractNumId w:val="6"/>
  </w:num>
  <w:num w:numId="36">
    <w:abstractNumId w:val="12"/>
  </w:num>
  <w:num w:numId="37">
    <w:abstractNumId w:val="17"/>
  </w:num>
  <w:num w:numId="38">
    <w:abstractNumId w:val="27"/>
  </w:num>
  <w:num w:numId="39">
    <w:abstractNumId w:val="22"/>
  </w:num>
  <w:num w:numId="40">
    <w:abstractNumId w:val="24"/>
  </w:num>
  <w:num w:numId="41">
    <w:abstractNumId w:val="5"/>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7A"/>
    <w:rsid w:val="00001CFB"/>
    <w:rsid w:val="000027A6"/>
    <w:rsid w:val="00010EE8"/>
    <w:rsid w:val="00014ADC"/>
    <w:rsid w:val="00014F2C"/>
    <w:rsid w:val="000167D8"/>
    <w:rsid w:val="00020A4A"/>
    <w:rsid w:val="00022805"/>
    <w:rsid w:val="0002605A"/>
    <w:rsid w:val="00027660"/>
    <w:rsid w:val="00030A62"/>
    <w:rsid w:val="00035475"/>
    <w:rsid w:val="000357BC"/>
    <w:rsid w:val="000368B9"/>
    <w:rsid w:val="00045B3A"/>
    <w:rsid w:val="00045BAF"/>
    <w:rsid w:val="000478D0"/>
    <w:rsid w:val="0005014E"/>
    <w:rsid w:val="00052E22"/>
    <w:rsid w:val="00053F13"/>
    <w:rsid w:val="00054E9A"/>
    <w:rsid w:val="000564DF"/>
    <w:rsid w:val="000612D2"/>
    <w:rsid w:val="00062E30"/>
    <w:rsid w:val="000650B6"/>
    <w:rsid w:val="00065557"/>
    <w:rsid w:val="0007445C"/>
    <w:rsid w:val="00075F8A"/>
    <w:rsid w:val="000778E7"/>
    <w:rsid w:val="0008451C"/>
    <w:rsid w:val="00084556"/>
    <w:rsid w:val="00084D90"/>
    <w:rsid w:val="00092294"/>
    <w:rsid w:val="0009499A"/>
    <w:rsid w:val="00097110"/>
    <w:rsid w:val="000973E2"/>
    <w:rsid w:val="000A1303"/>
    <w:rsid w:val="000A1AB4"/>
    <w:rsid w:val="000A2D03"/>
    <w:rsid w:val="000A360F"/>
    <w:rsid w:val="000A4A7B"/>
    <w:rsid w:val="000A5A01"/>
    <w:rsid w:val="000A700E"/>
    <w:rsid w:val="000B3714"/>
    <w:rsid w:val="000B3B26"/>
    <w:rsid w:val="000B5F8A"/>
    <w:rsid w:val="000B76E9"/>
    <w:rsid w:val="000C06A6"/>
    <w:rsid w:val="000C2E6E"/>
    <w:rsid w:val="000C3BD5"/>
    <w:rsid w:val="000C73CE"/>
    <w:rsid w:val="000C7610"/>
    <w:rsid w:val="000D0D54"/>
    <w:rsid w:val="000D23DC"/>
    <w:rsid w:val="000D6F7C"/>
    <w:rsid w:val="000D7B76"/>
    <w:rsid w:val="000E07D4"/>
    <w:rsid w:val="000E198B"/>
    <w:rsid w:val="000E24D6"/>
    <w:rsid w:val="000E2B7D"/>
    <w:rsid w:val="000E4646"/>
    <w:rsid w:val="000E4941"/>
    <w:rsid w:val="000F0C09"/>
    <w:rsid w:val="000F4E35"/>
    <w:rsid w:val="000F5010"/>
    <w:rsid w:val="000F5571"/>
    <w:rsid w:val="000F794C"/>
    <w:rsid w:val="00100785"/>
    <w:rsid w:val="001070EB"/>
    <w:rsid w:val="001112D8"/>
    <w:rsid w:val="0011220B"/>
    <w:rsid w:val="00115CAE"/>
    <w:rsid w:val="00116D90"/>
    <w:rsid w:val="00121CA6"/>
    <w:rsid w:val="0012238D"/>
    <w:rsid w:val="00122D53"/>
    <w:rsid w:val="0012393C"/>
    <w:rsid w:val="00126839"/>
    <w:rsid w:val="00132F2F"/>
    <w:rsid w:val="001347C4"/>
    <w:rsid w:val="00134C48"/>
    <w:rsid w:val="00135CA8"/>
    <w:rsid w:val="00136D66"/>
    <w:rsid w:val="00140573"/>
    <w:rsid w:val="00140820"/>
    <w:rsid w:val="001419DF"/>
    <w:rsid w:val="00142396"/>
    <w:rsid w:val="00147521"/>
    <w:rsid w:val="00150F93"/>
    <w:rsid w:val="00151852"/>
    <w:rsid w:val="00155CEC"/>
    <w:rsid w:val="001563BB"/>
    <w:rsid w:val="00160438"/>
    <w:rsid w:val="00160CCF"/>
    <w:rsid w:val="001617B9"/>
    <w:rsid w:val="001636E8"/>
    <w:rsid w:val="00167256"/>
    <w:rsid w:val="00171C77"/>
    <w:rsid w:val="0017296A"/>
    <w:rsid w:val="00173430"/>
    <w:rsid w:val="00174653"/>
    <w:rsid w:val="0017527A"/>
    <w:rsid w:val="00180035"/>
    <w:rsid w:val="00181104"/>
    <w:rsid w:val="00185780"/>
    <w:rsid w:val="00185844"/>
    <w:rsid w:val="00191474"/>
    <w:rsid w:val="00192064"/>
    <w:rsid w:val="00197536"/>
    <w:rsid w:val="001A2A04"/>
    <w:rsid w:val="001B38CA"/>
    <w:rsid w:val="001B6130"/>
    <w:rsid w:val="001C229B"/>
    <w:rsid w:val="001C2B59"/>
    <w:rsid w:val="001C3A3E"/>
    <w:rsid w:val="001C6967"/>
    <w:rsid w:val="001D0F4D"/>
    <w:rsid w:val="001D104B"/>
    <w:rsid w:val="001D3026"/>
    <w:rsid w:val="001D5ABE"/>
    <w:rsid w:val="001D680F"/>
    <w:rsid w:val="001D6AB6"/>
    <w:rsid w:val="001E2AA8"/>
    <w:rsid w:val="001E5FF8"/>
    <w:rsid w:val="001F4EBB"/>
    <w:rsid w:val="001F57EF"/>
    <w:rsid w:val="002002AD"/>
    <w:rsid w:val="0020059D"/>
    <w:rsid w:val="002016B1"/>
    <w:rsid w:val="00201835"/>
    <w:rsid w:val="002018F8"/>
    <w:rsid w:val="0021001C"/>
    <w:rsid w:val="0021126E"/>
    <w:rsid w:val="00211884"/>
    <w:rsid w:val="00212E2E"/>
    <w:rsid w:val="002145F8"/>
    <w:rsid w:val="002155DD"/>
    <w:rsid w:val="00216ADF"/>
    <w:rsid w:val="002336B5"/>
    <w:rsid w:val="0024176F"/>
    <w:rsid w:val="00243499"/>
    <w:rsid w:val="00244063"/>
    <w:rsid w:val="002446F8"/>
    <w:rsid w:val="00245826"/>
    <w:rsid w:val="00246376"/>
    <w:rsid w:val="0025035C"/>
    <w:rsid w:val="00250484"/>
    <w:rsid w:val="00251474"/>
    <w:rsid w:val="00252705"/>
    <w:rsid w:val="0025519E"/>
    <w:rsid w:val="002570A4"/>
    <w:rsid w:val="002624BD"/>
    <w:rsid w:val="002629F0"/>
    <w:rsid w:val="00265675"/>
    <w:rsid w:val="00265E03"/>
    <w:rsid w:val="00267035"/>
    <w:rsid w:val="00270DB9"/>
    <w:rsid w:val="002765CE"/>
    <w:rsid w:val="00277A9B"/>
    <w:rsid w:val="002835A3"/>
    <w:rsid w:val="00283E68"/>
    <w:rsid w:val="00287315"/>
    <w:rsid w:val="00287956"/>
    <w:rsid w:val="00287F8A"/>
    <w:rsid w:val="002913CE"/>
    <w:rsid w:val="002924CC"/>
    <w:rsid w:val="002A0C52"/>
    <w:rsid w:val="002A24AE"/>
    <w:rsid w:val="002A3C6B"/>
    <w:rsid w:val="002A5AD4"/>
    <w:rsid w:val="002A6521"/>
    <w:rsid w:val="002A7E6B"/>
    <w:rsid w:val="002B0C2C"/>
    <w:rsid w:val="002B4240"/>
    <w:rsid w:val="002B49D1"/>
    <w:rsid w:val="002B4E7A"/>
    <w:rsid w:val="002B598E"/>
    <w:rsid w:val="002C00AD"/>
    <w:rsid w:val="002C2434"/>
    <w:rsid w:val="002C5445"/>
    <w:rsid w:val="002C593C"/>
    <w:rsid w:val="002C67AA"/>
    <w:rsid w:val="002D1D48"/>
    <w:rsid w:val="002E21CE"/>
    <w:rsid w:val="002E2207"/>
    <w:rsid w:val="002E4100"/>
    <w:rsid w:val="002E6CB1"/>
    <w:rsid w:val="002F16E5"/>
    <w:rsid w:val="002F17AE"/>
    <w:rsid w:val="002F24A7"/>
    <w:rsid w:val="002F33C1"/>
    <w:rsid w:val="002F67C9"/>
    <w:rsid w:val="002F6EA7"/>
    <w:rsid w:val="0030051D"/>
    <w:rsid w:val="00300880"/>
    <w:rsid w:val="00302386"/>
    <w:rsid w:val="003040D0"/>
    <w:rsid w:val="00305791"/>
    <w:rsid w:val="0030629F"/>
    <w:rsid w:val="003132ED"/>
    <w:rsid w:val="00321A87"/>
    <w:rsid w:val="00322749"/>
    <w:rsid w:val="0032278E"/>
    <w:rsid w:val="0032496C"/>
    <w:rsid w:val="003275D5"/>
    <w:rsid w:val="003343B4"/>
    <w:rsid w:val="0033592A"/>
    <w:rsid w:val="00336CB7"/>
    <w:rsid w:val="00337230"/>
    <w:rsid w:val="0034027A"/>
    <w:rsid w:val="00343F7B"/>
    <w:rsid w:val="003448EA"/>
    <w:rsid w:val="00345637"/>
    <w:rsid w:val="00345EF5"/>
    <w:rsid w:val="003502E8"/>
    <w:rsid w:val="003578CA"/>
    <w:rsid w:val="00360673"/>
    <w:rsid w:val="00363E76"/>
    <w:rsid w:val="00372E41"/>
    <w:rsid w:val="00380410"/>
    <w:rsid w:val="0038514A"/>
    <w:rsid w:val="0039030A"/>
    <w:rsid w:val="003935BC"/>
    <w:rsid w:val="0039371D"/>
    <w:rsid w:val="00393DF9"/>
    <w:rsid w:val="003A0249"/>
    <w:rsid w:val="003A25D7"/>
    <w:rsid w:val="003B084D"/>
    <w:rsid w:val="003B243C"/>
    <w:rsid w:val="003B4B44"/>
    <w:rsid w:val="003D38DB"/>
    <w:rsid w:val="003D4382"/>
    <w:rsid w:val="003D728F"/>
    <w:rsid w:val="003E2F60"/>
    <w:rsid w:val="003E5953"/>
    <w:rsid w:val="003F1009"/>
    <w:rsid w:val="003F64E0"/>
    <w:rsid w:val="003F6BC8"/>
    <w:rsid w:val="00403DCC"/>
    <w:rsid w:val="00404D7A"/>
    <w:rsid w:val="004105BF"/>
    <w:rsid w:val="00424289"/>
    <w:rsid w:val="00427F2F"/>
    <w:rsid w:val="00430410"/>
    <w:rsid w:val="004355C3"/>
    <w:rsid w:val="00443EB9"/>
    <w:rsid w:val="00446FD8"/>
    <w:rsid w:val="00451131"/>
    <w:rsid w:val="00453E47"/>
    <w:rsid w:val="00453E73"/>
    <w:rsid w:val="00454AC7"/>
    <w:rsid w:val="004605A7"/>
    <w:rsid w:val="00460F26"/>
    <w:rsid w:val="0046102B"/>
    <w:rsid w:val="00461DA9"/>
    <w:rsid w:val="00462A21"/>
    <w:rsid w:val="0046490A"/>
    <w:rsid w:val="00464DDA"/>
    <w:rsid w:val="0046679D"/>
    <w:rsid w:val="00466ABA"/>
    <w:rsid w:val="00470244"/>
    <w:rsid w:val="004725B6"/>
    <w:rsid w:val="004729C4"/>
    <w:rsid w:val="00472D2B"/>
    <w:rsid w:val="00473608"/>
    <w:rsid w:val="00473B48"/>
    <w:rsid w:val="00474DCA"/>
    <w:rsid w:val="00475FCB"/>
    <w:rsid w:val="00477B5D"/>
    <w:rsid w:val="0048084B"/>
    <w:rsid w:val="00490449"/>
    <w:rsid w:val="00491146"/>
    <w:rsid w:val="004917AE"/>
    <w:rsid w:val="00492E23"/>
    <w:rsid w:val="0049304E"/>
    <w:rsid w:val="0049309B"/>
    <w:rsid w:val="00494298"/>
    <w:rsid w:val="00495E26"/>
    <w:rsid w:val="0049695A"/>
    <w:rsid w:val="004A5F1E"/>
    <w:rsid w:val="004A64B2"/>
    <w:rsid w:val="004A7053"/>
    <w:rsid w:val="004A7531"/>
    <w:rsid w:val="004A774F"/>
    <w:rsid w:val="004B2851"/>
    <w:rsid w:val="004B47A4"/>
    <w:rsid w:val="004B4A0B"/>
    <w:rsid w:val="004B4B7F"/>
    <w:rsid w:val="004C0AEF"/>
    <w:rsid w:val="004C1A9E"/>
    <w:rsid w:val="004C2358"/>
    <w:rsid w:val="004C28BD"/>
    <w:rsid w:val="004C6590"/>
    <w:rsid w:val="004C67F3"/>
    <w:rsid w:val="004D27D2"/>
    <w:rsid w:val="004D3208"/>
    <w:rsid w:val="004D3BBA"/>
    <w:rsid w:val="004D5FEC"/>
    <w:rsid w:val="004E1377"/>
    <w:rsid w:val="004E38D6"/>
    <w:rsid w:val="004E4E8A"/>
    <w:rsid w:val="004F0265"/>
    <w:rsid w:val="004F279B"/>
    <w:rsid w:val="004F5105"/>
    <w:rsid w:val="004F5119"/>
    <w:rsid w:val="004F61D4"/>
    <w:rsid w:val="004F7E16"/>
    <w:rsid w:val="005001AF"/>
    <w:rsid w:val="00503358"/>
    <w:rsid w:val="00505903"/>
    <w:rsid w:val="0050746F"/>
    <w:rsid w:val="00512592"/>
    <w:rsid w:val="00513CEE"/>
    <w:rsid w:val="00514A88"/>
    <w:rsid w:val="005157A5"/>
    <w:rsid w:val="00520DFD"/>
    <w:rsid w:val="00521163"/>
    <w:rsid w:val="0052686E"/>
    <w:rsid w:val="00530AD4"/>
    <w:rsid w:val="00533718"/>
    <w:rsid w:val="005341B8"/>
    <w:rsid w:val="00536DF4"/>
    <w:rsid w:val="00536F77"/>
    <w:rsid w:val="00543A33"/>
    <w:rsid w:val="0054504F"/>
    <w:rsid w:val="0054559F"/>
    <w:rsid w:val="00550C05"/>
    <w:rsid w:val="00557344"/>
    <w:rsid w:val="0056167B"/>
    <w:rsid w:val="005634F7"/>
    <w:rsid w:val="0056382C"/>
    <w:rsid w:val="00563DF8"/>
    <w:rsid w:val="00564D73"/>
    <w:rsid w:val="00566257"/>
    <w:rsid w:val="00566DB6"/>
    <w:rsid w:val="00571B4C"/>
    <w:rsid w:val="005741AC"/>
    <w:rsid w:val="00574C57"/>
    <w:rsid w:val="0058106F"/>
    <w:rsid w:val="00582CDD"/>
    <w:rsid w:val="0058365C"/>
    <w:rsid w:val="005848D0"/>
    <w:rsid w:val="0058506A"/>
    <w:rsid w:val="00590BAC"/>
    <w:rsid w:val="005939B1"/>
    <w:rsid w:val="0059453E"/>
    <w:rsid w:val="00594778"/>
    <w:rsid w:val="005A2220"/>
    <w:rsid w:val="005A3FC8"/>
    <w:rsid w:val="005A7339"/>
    <w:rsid w:val="005B080B"/>
    <w:rsid w:val="005B2118"/>
    <w:rsid w:val="005B7E12"/>
    <w:rsid w:val="005C23D9"/>
    <w:rsid w:val="005C5F11"/>
    <w:rsid w:val="005C614E"/>
    <w:rsid w:val="005D14FC"/>
    <w:rsid w:val="005D4277"/>
    <w:rsid w:val="005D507D"/>
    <w:rsid w:val="005D52F0"/>
    <w:rsid w:val="005D5AE5"/>
    <w:rsid w:val="005D6218"/>
    <w:rsid w:val="005E0F05"/>
    <w:rsid w:val="005E41D3"/>
    <w:rsid w:val="005E5807"/>
    <w:rsid w:val="005E6A2A"/>
    <w:rsid w:val="005F202A"/>
    <w:rsid w:val="005F294B"/>
    <w:rsid w:val="005F369D"/>
    <w:rsid w:val="005F68D8"/>
    <w:rsid w:val="0060254F"/>
    <w:rsid w:val="00602F27"/>
    <w:rsid w:val="00603076"/>
    <w:rsid w:val="00604641"/>
    <w:rsid w:val="006061E5"/>
    <w:rsid w:val="00613108"/>
    <w:rsid w:val="00616D5A"/>
    <w:rsid w:val="006200DF"/>
    <w:rsid w:val="00622DC2"/>
    <w:rsid w:val="006276F0"/>
    <w:rsid w:val="0063190C"/>
    <w:rsid w:val="00632C47"/>
    <w:rsid w:val="00633FED"/>
    <w:rsid w:val="00637384"/>
    <w:rsid w:val="00640998"/>
    <w:rsid w:val="00640ECA"/>
    <w:rsid w:val="006413F5"/>
    <w:rsid w:val="00642056"/>
    <w:rsid w:val="006425D1"/>
    <w:rsid w:val="00643ADF"/>
    <w:rsid w:val="0064745B"/>
    <w:rsid w:val="0065393E"/>
    <w:rsid w:val="0065436B"/>
    <w:rsid w:val="00655521"/>
    <w:rsid w:val="006557DC"/>
    <w:rsid w:val="00662656"/>
    <w:rsid w:val="00667B2F"/>
    <w:rsid w:val="006736DD"/>
    <w:rsid w:val="00675CC9"/>
    <w:rsid w:val="00676EC5"/>
    <w:rsid w:val="00677A78"/>
    <w:rsid w:val="00677E04"/>
    <w:rsid w:val="0068148B"/>
    <w:rsid w:val="006855AE"/>
    <w:rsid w:val="006856E8"/>
    <w:rsid w:val="0068795A"/>
    <w:rsid w:val="00687D8C"/>
    <w:rsid w:val="0069528E"/>
    <w:rsid w:val="00696102"/>
    <w:rsid w:val="00696ACC"/>
    <w:rsid w:val="006979D5"/>
    <w:rsid w:val="006B1DD6"/>
    <w:rsid w:val="006B4E2E"/>
    <w:rsid w:val="006B5929"/>
    <w:rsid w:val="006C2FFE"/>
    <w:rsid w:val="006C4BDA"/>
    <w:rsid w:val="006D4BBE"/>
    <w:rsid w:val="006D715F"/>
    <w:rsid w:val="006E2359"/>
    <w:rsid w:val="006E3422"/>
    <w:rsid w:val="006E6478"/>
    <w:rsid w:val="006F211B"/>
    <w:rsid w:val="006F2466"/>
    <w:rsid w:val="006F298A"/>
    <w:rsid w:val="006F7AC7"/>
    <w:rsid w:val="00701761"/>
    <w:rsid w:val="00701A04"/>
    <w:rsid w:val="00702F40"/>
    <w:rsid w:val="00702FF8"/>
    <w:rsid w:val="00704C70"/>
    <w:rsid w:val="00707A31"/>
    <w:rsid w:val="00710408"/>
    <w:rsid w:val="00713AF7"/>
    <w:rsid w:val="007157B8"/>
    <w:rsid w:val="007158AD"/>
    <w:rsid w:val="00716B1C"/>
    <w:rsid w:val="00717524"/>
    <w:rsid w:val="0072323E"/>
    <w:rsid w:val="00724841"/>
    <w:rsid w:val="0073069E"/>
    <w:rsid w:val="007309BA"/>
    <w:rsid w:val="00733117"/>
    <w:rsid w:val="0073568C"/>
    <w:rsid w:val="00737919"/>
    <w:rsid w:val="007408C1"/>
    <w:rsid w:val="00743A32"/>
    <w:rsid w:val="00744A5E"/>
    <w:rsid w:val="0075152E"/>
    <w:rsid w:val="00753DFB"/>
    <w:rsid w:val="00754028"/>
    <w:rsid w:val="00756049"/>
    <w:rsid w:val="00757448"/>
    <w:rsid w:val="00760F48"/>
    <w:rsid w:val="00762472"/>
    <w:rsid w:val="007626F4"/>
    <w:rsid w:val="007639AE"/>
    <w:rsid w:val="00763C17"/>
    <w:rsid w:val="00764526"/>
    <w:rsid w:val="007659DB"/>
    <w:rsid w:val="00766934"/>
    <w:rsid w:val="00766FBF"/>
    <w:rsid w:val="007737FD"/>
    <w:rsid w:val="00780A68"/>
    <w:rsid w:val="00780E15"/>
    <w:rsid w:val="007817B2"/>
    <w:rsid w:val="00781F6D"/>
    <w:rsid w:val="007836CA"/>
    <w:rsid w:val="0078387A"/>
    <w:rsid w:val="00784A33"/>
    <w:rsid w:val="00787985"/>
    <w:rsid w:val="00790277"/>
    <w:rsid w:val="00791A7A"/>
    <w:rsid w:val="0079210E"/>
    <w:rsid w:val="007974DC"/>
    <w:rsid w:val="007A0D43"/>
    <w:rsid w:val="007A1A70"/>
    <w:rsid w:val="007A2787"/>
    <w:rsid w:val="007A3664"/>
    <w:rsid w:val="007A4168"/>
    <w:rsid w:val="007A4375"/>
    <w:rsid w:val="007A577F"/>
    <w:rsid w:val="007B035B"/>
    <w:rsid w:val="007B4BA7"/>
    <w:rsid w:val="007B55B0"/>
    <w:rsid w:val="007C0453"/>
    <w:rsid w:val="007C0D29"/>
    <w:rsid w:val="007C19E5"/>
    <w:rsid w:val="007C20CC"/>
    <w:rsid w:val="007C2494"/>
    <w:rsid w:val="007C61AC"/>
    <w:rsid w:val="007C7816"/>
    <w:rsid w:val="007D027C"/>
    <w:rsid w:val="007D0394"/>
    <w:rsid w:val="007D351B"/>
    <w:rsid w:val="007D6731"/>
    <w:rsid w:val="007D7909"/>
    <w:rsid w:val="007E4B73"/>
    <w:rsid w:val="007F5132"/>
    <w:rsid w:val="007F5F43"/>
    <w:rsid w:val="007F6CB7"/>
    <w:rsid w:val="008029B7"/>
    <w:rsid w:val="00810E54"/>
    <w:rsid w:val="0081344D"/>
    <w:rsid w:val="00822B8A"/>
    <w:rsid w:val="00823ABC"/>
    <w:rsid w:val="0082473F"/>
    <w:rsid w:val="00824A46"/>
    <w:rsid w:val="00830C16"/>
    <w:rsid w:val="00830E98"/>
    <w:rsid w:val="00832FF9"/>
    <w:rsid w:val="008336AD"/>
    <w:rsid w:val="00834EBF"/>
    <w:rsid w:val="00837F7F"/>
    <w:rsid w:val="00844375"/>
    <w:rsid w:val="008467FF"/>
    <w:rsid w:val="00847075"/>
    <w:rsid w:val="008501FF"/>
    <w:rsid w:val="0085279C"/>
    <w:rsid w:val="00852B8C"/>
    <w:rsid w:val="008534DD"/>
    <w:rsid w:val="00853D2B"/>
    <w:rsid w:val="00854F60"/>
    <w:rsid w:val="00860B94"/>
    <w:rsid w:val="00863D90"/>
    <w:rsid w:val="0087095A"/>
    <w:rsid w:val="008722BD"/>
    <w:rsid w:val="00874F99"/>
    <w:rsid w:val="00876192"/>
    <w:rsid w:val="0088083A"/>
    <w:rsid w:val="0088161B"/>
    <w:rsid w:val="0088168E"/>
    <w:rsid w:val="00883BA8"/>
    <w:rsid w:val="00884105"/>
    <w:rsid w:val="0088532C"/>
    <w:rsid w:val="008871E0"/>
    <w:rsid w:val="00890ABB"/>
    <w:rsid w:val="00893029"/>
    <w:rsid w:val="0089396B"/>
    <w:rsid w:val="00897662"/>
    <w:rsid w:val="008A0FA0"/>
    <w:rsid w:val="008A2EDE"/>
    <w:rsid w:val="008A312A"/>
    <w:rsid w:val="008A5860"/>
    <w:rsid w:val="008B0A92"/>
    <w:rsid w:val="008B6620"/>
    <w:rsid w:val="008B6F87"/>
    <w:rsid w:val="008C12DD"/>
    <w:rsid w:val="008C3A84"/>
    <w:rsid w:val="008C4C2F"/>
    <w:rsid w:val="008D10D2"/>
    <w:rsid w:val="008D5228"/>
    <w:rsid w:val="008D599D"/>
    <w:rsid w:val="008D7F57"/>
    <w:rsid w:val="008E17F6"/>
    <w:rsid w:val="008E3674"/>
    <w:rsid w:val="008E4795"/>
    <w:rsid w:val="008E76C6"/>
    <w:rsid w:val="008F0082"/>
    <w:rsid w:val="008F0866"/>
    <w:rsid w:val="008F0C38"/>
    <w:rsid w:val="008F4E6C"/>
    <w:rsid w:val="008F665B"/>
    <w:rsid w:val="008F7B58"/>
    <w:rsid w:val="00903EF5"/>
    <w:rsid w:val="009040D1"/>
    <w:rsid w:val="009054F1"/>
    <w:rsid w:val="00910A74"/>
    <w:rsid w:val="0091132E"/>
    <w:rsid w:val="0091714E"/>
    <w:rsid w:val="009176F5"/>
    <w:rsid w:val="00921B50"/>
    <w:rsid w:val="00922784"/>
    <w:rsid w:val="00923743"/>
    <w:rsid w:val="00927C19"/>
    <w:rsid w:val="00930FDE"/>
    <w:rsid w:val="0093192E"/>
    <w:rsid w:val="00932FD4"/>
    <w:rsid w:val="00934735"/>
    <w:rsid w:val="009349A3"/>
    <w:rsid w:val="00934CDF"/>
    <w:rsid w:val="00934D19"/>
    <w:rsid w:val="00934D93"/>
    <w:rsid w:val="00935273"/>
    <w:rsid w:val="009370B2"/>
    <w:rsid w:val="00937E5A"/>
    <w:rsid w:val="00942E67"/>
    <w:rsid w:val="00950BAC"/>
    <w:rsid w:val="00951086"/>
    <w:rsid w:val="00951911"/>
    <w:rsid w:val="00952454"/>
    <w:rsid w:val="0095386A"/>
    <w:rsid w:val="00955F56"/>
    <w:rsid w:val="00957B41"/>
    <w:rsid w:val="00963413"/>
    <w:rsid w:val="00964166"/>
    <w:rsid w:val="0096475B"/>
    <w:rsid w:val="0096687D"/>
    <w:rsid w:val="00967A62"/>
    <w:rsid w:val="0097165A"/>
    <w:rsid w:val="009718AF"/>
    <w:rsid w:val="0097344A"/>
    <w:rsid w:val="00976F64"/>
    <w:rsid w:val="0098356D"/>
    <w:rsid w:val="00986846"/>
    <w:rsid w:val="00986D0C"/>
    <w:rsid w:val="009928B4"/>
    <w:rsid w:val="00992CAF"/>
    <w:rsid w:val="00994E84"/>
    <w:rsid w:val="0099642E"/>
    <w:rsid w:val="009A2340"/>
    <w:rsid w:val="009A50C6"/>
    <w:rsid w:val="009A7863"/>
    <w:rsid w:val="009B0848"/>
    <w:rsid w:val="009B5BC5"/>
    <w:rsid w:val="009B7080"/>
    <w:rsid w:val="009B77B3"/>
    <w:rsid w:val="009C0EFD"/>
    <w:rsid w:val="009C1462"/>
    <w:rsid w:val="009C35B8"/>
    <w:rsid w:val="009C5B24"/>
    <w:rsid w:val="009D07BB"/>
    <w:rsid w:val="009D2D0E"/>
    <w:rsid w:val="009D30F3"/>
    <w:rsid w:val="009D33E8"/>
    <w:rsid w:val="009D4C96"/>
    <w:rsid w:val="009D54E4"/>
    <w:rsid w:val="009D66DD"/>
    <w:rsid w:val="009D6E21"/>
    <w:rsid w:val="009E36BC"/>
    <w:rsid w:val="009F3D7E"/>
    <w:rsid w:val="00A04E4B"/>
    <w:rsid w:val="00A10F75"/>
    <w:rsid w:val="00A120EF"/>
    <w:rsid w:val="00A12FBD"/>
    <w:rsid w:val="00A147DD"/>
    <w:rsid w:val="00A14F5B"/>
    <w:rsid w:val="00A17CD3"/>
    <w:rsid w:val="00A203A9"/>
    <w:rsid w:val="00A20710"/>
    <w:rsid w:val="00A231C1"/>
    <w:rsid w:val="00A23F2F"/>
    <w:rsid w:val="00A24CD1"/>
    <w:rsid w:val="00A27B44"/>
    <w:rsid w:val="00A27F6B"/>
    <w:rsid w:val="00A32CA5"/>
    <w:rsid w:val="00A3474C"/>
    <w:rsid w:val="00A50B87"/>
    <w:rsid w:val="00A5434C"/>
    <w:rsid w:val="00A56D02"/>
    <w:rsid w:val="00A57C40"/>
    <w:rsid w:val="00A60382"/>
    <w:rsid w:val="00A627B3"/>
    <w:rsid w:val="00A6433F"/>
    <w:rsid w:val="00A65469"/>
    <w:rsid w:val="00A65912"/>
    <w:rsid w:val="00A7254B"/>
    <w:rsid w:val="00A73179"/>
    <w:rsid w:val="00A73B88"/>
    <w:rsid w:val="00A82057"/>
    <w:rsid w:val="00A8212F"/>
    <w:rsid w:val="00A82BD1"/>
    <w:rsid w:val="00A83DA7"/>
    <w:rsid w:val="00A84D20"/>
    <w:rsid w:val="00A85ECE"/>
    <w:rsid w:val="00A8668E"/>
    <w:rsid w:val="00A92C45"/>
    <w:rsid w:val="00A92C50"/>
    <w:rsid w:val="00A92F93"/>
    <w:rsid w:val="00A93D84"/>
    <w:rsid w:val="00A952F6"/>
    <w:rsid w:val="00A95C1C"/>
    <w:rsid w:val="00A95F4F"/>
    <w:rsid w:val="00A97E8D"/>
    <w:rsid w:val="00AA0E94"/>
    <w:rsid w:val="00AA19E0"/>
    <w:rsid w:val="00AA1A88"/>
    <w:rsid w:val="00AA6548"/>
    <w:rsid w:val="00AB04FD"/>
    <w:rsid w:val="00AB5A6F"/>
    <w:rsid w:val="00AB71BB"/>
    <w:rsid w:val="00AB7350"/>
    <w:rsid w:val="00AC12BB"/>
    <w:rsid w:val="00AC23AF"/>
    <w:rsid w:val="00AC4CB3"/>
    <w:rsid w:val="00AC5543"/>
    <w:rsid w:val="00AD3487"/>
    <w:rsid w:val="00AD420F"/>
    <w:rsid w:val="00AD471B"/>
    <w:rsid w:val="00AD62B0"/>
    <w:rsid w:val="00AE26A0"/>
    <w:rsid w:val="00AE37E3"/>
    <w:rsid w:val="00AE433B"/>
    <w:rsid w:val="00AE5DEA"/>
    <w:rsid w:val="00AE73D2"/>
    <w:rsid w:val="00AE7E5E"/>
    <w:rsid w:val="00AF1170"/>
    <w:rsid w:val="00AF2403"/>
    <w:rsid w:val="00AF64DB"/>
    <w:rsid w:val="00AF733D"/>
    <w:rsid w:val="00B01200"/>
    <w:rsid w:val="00B02736"/>
    <w:rsid w:val="00B03A8C"/>
    <w:rsid w:val="00B040DC"/>
    <w:rsid w:val="00B041DA"/>
    <w:rsid w:val="00B04E2A"/>
    <w:rsid w:val="00B05450"/>
    <w:rsid w:val="00B0789F"/>
    <w:rsid w:val="00B10344"/>
    <w:rsid w:val="00B159AB"/>
    <w:rsid w:val="00B1617A"/>
    <w:rsid w:val="00B208C1"/>
    <w:rsid w:val="00B21EC6"/>
    <w:rsid w:val="00B3110A"/>
    <w:rsid w:val="00B37EB2"/>
    <w:rsid w:val="00B414A9"/>
    <w:rsid w:val="00B41EB6"/>
    <w:rsid w:val="00B45A61"/>
    <w:rsid w:val="00B50D69"/>
    <w:rsid w:val="00B561CF"/>
    <w:rsid w:val="00B61DC9"/>
    <w:rsid w:val="00B624BF"/>
    <w:rsid w:val="00B645C1"/>
    <w:rsid w:val="00B64872"/>
    <w:rsid w:val="00B663A0"/>
    <w:rsid w:val="00B70CD2"/>
    <w:rsid w:val="00B71F45"/>
    <w:rsid w:val="00B728B7"/>
    <w:rsid w:val="00B7378F"/>
    <w:rsid w:val="00B754EC"/>
    <w:rsid w:val="00B80722"/>
    <w:rsid w:val="00B81901"/>
    <w:rsid w:val="00B81E52"/>
    <w:rsid w:val="00B94FF1"/>
    <w:rsid w:val="00BA0854"/>
    <w:rsid w:val="00BA3082"/>
    <w:rsid w:val="00BA4396"/>
    <w:rsid w:val="00BB3ACD"/>
    <w:rsid w:val="00BB458A"/>
    <w:rsid w:val="00BB46DF"/>
    <w:rsid w:val="00BB61BE"/>
    <w:rsid w:val="00BC16AA"/>
    <w:rsid w:val="00BC45D5"/>
    <w:rsid w:val="00BC4A16"/>
    <w:rsid w:val="00BD0105"/>
    <w:rsid w:val="00BD42C3"/>
    <w:rsid w:val="00BD589E"/>
    <w:rsid w:val="00BD64C4"/>
    <w:rsid w:val="00BE0268"/>
    <w:rsid w:val="00BE06AE"/>
    <w:rsid w:val="00BE0B82"/>
    <w:rsid w:val="00BE2923"/>
    <w:rsid w:val="00BE3070"/>
    <w:rsid w:val="00BE35DA"/>
    <w:rsid w:val="00BE52B2"/>
    <w:rsid w:val="00BE6227"/>
    <w:rsid w:val="00BE7C76"/>
    <w:rsid w:val="00BF0915"/>
    <w:rsid w:val="00BF5E2F"/>
    <w:rsid w:val="00BF73BC"/>
    <w:rsid w:val="00C00D20"/>
    <w:rsid w:val="00C0230C"/>
    <w:rsid w:val="00C02962"/>
    <w:rsid w:val="00C06068"/>
    <w:rsid w:val="00C10156"/>
    <w:rsid w:val="00C13B08"/>
    <w:rsid w:val="00C149F5"/>
    <w:rsid w:val="00C1712B"/>
    <w:rsid w:val="00C17376"/>
    <w:rsid w:val="00C20FC0"/>
    <w:rsid w:val="00C21841"/>
    <w:rsid w:val="00C235CD"/>
    <w:rsid w:val="00C239ED"/>
    <w:rsid w:val="00C23DE9"/>
    <w:rsid w:val="00C27822"/>
    <w:rsid w:val="00C30DEE"/>
    <w:rsid w:val="00C31091"/>
    <w:rsid w:val="00C319F3"/>
    <w:rsid w:val="00C355C1"/>
    <w:rsid w:val="00C37060"/>
    <w:rsid w:val="00C426CE"/>
    <w:rsid w:val="00C44171"/>
    <w:rsid w:val="00C57DF0"/>
    <w:rsid w:val="00C61DBA"/>
    <w:rsid w:val="00C63C22"/>
    <w:rsid w:val="00C657A5"/>
    <w:rsid w:val="00C722BC"/>
    <w:rsid w:val="00C72365"/>
    <w:rsid w:val="00C74530"/>
    <w:rsid w:val="00C7520E"/>
    <w:rsid w:val="00C81FB0"/>
    <w:rsid w:val="00C82BEA"/>
    <w:rsid w:val="00C84E4A"/>
    <w:rsid w:val="00C859BB"/>
    <w:rsid w:val="00C85F3E"/>
    <w:rsid w:val="00C87082"/>
    <w:rsid w:val="00C874D5"/>
    <w:rsid w:val="00C90A89"/>
    <w:rsid w:val="00C918E1"/>
    <w:rsid w:val="00C91C39"/>
    <w:rsid w:val="00C922D2"/>
    <w:rsid w:val="00C94C9A"/>
    <w:rsid w:val="00C972EB"/>
    <w:rsid w:val="00C97DF9"/>
    <w:rsid w:val="00CA04EF"/>
    <w:rsid w:val="00CA0E41"/>
    <w:rsid w:val="00CA3C97"/>
    <w:rsid w:val="00CA4458"/>
    <w:rsid w:val="00CA4EAC"/>
    <w:rsid w:val="00CB40EA"/>
    <w:rsid w:val="00CB5C7E"/>
    <w:rsid w:val="00CC19FE"/>
    <w:rsid w:val="00CC7516"/>
    <w:rsid w:val="00CD4BD2"/>
    <w:rsid w:val="00CD7D1F"/>
    <w:rsid w:val="00CE6412"/>
    <w:rsid w:val="00CF5432"/>
    <w:rsid w:val="00CF58DD"/>
    <w:rsid w:val="00CF58FD"/>
    <w:rsid w:val="00D02F32"/>
    <w:rsid w:val="00D11C04"/>
    <w:rsid w:val="00D123D4"/>
    <w:rsid w:val="00D12C01"/>
    <w:rsid w:val="00D1552C"/>
    <w:rsid w:val="00D1654E"/>
    <w:rsid w:val="00D16921"/>
    <w:rsid w:val="00D1749E"/>
    <w:rsid w:val="00D24394"/>
    <w:rsid w:val="00D24CEC"/>
    <w:rsid w:val="00D25B0E"/>
    <w:rsid w:val="00D26570"/>
    <w:rsid w:val="00D26E7E"/>
    <w:rsid w:val="00D273D7"/>
    <w:rsid w:val="00D30CF2"/>
    <w:rsid w:val="00D323A5"/>
    <w:rsid w:val="00D32FE4"/>
    <w:rsid w:val="00D4032E"/>
    <w:rsid w:val="00D40CEA"/>
    <w:rsid w:val="00D4399D"/>
    <w:rsid w:val="00D45A55"/>
    <w:rsid w:val="00D50208"/>
    <w:rsid w:val="00D519AD"/>
    <w:rsid w:val="00D53482"/>
    <w:rsid w:val="00D539DB"/>
    <w:rsid w:val="00D54DE5"/>
    <w:rsid w:val="00D63385"/>
    <w:rsid w:val="00D64348"/>
    <w:rsid w:val="00D66F7F"/>
    <w:rsid w:val="00D67D91"/>
    <w:rsid w:val="00D70692"/>
    <w:rsid w:val="00D754BE"/>
    <w:rsid w:val="00D77003"/>
    <w:rsid w:val="00D80F2B"/>
    <w:rsid w:val="00D817ED"/>
    <w:rsid w:val="00D82C98"/>
    <w:rsid w:val="00D917E3"/>
    <w:rsid w:val="00D92B07"/>
    <w:rsid w:val="00D93C63"/>
    <w:rsid w:val="00D95D6F"/>
    <w:rsid w:val="00DA10BD"/>
    <w:rsid w:val="00DA1BDC"/>
    <w:rsid w:val="00DB02B9"/>
    <w:rsid w:val="00DB05A5"/>
    <w:rsid w:val="00DB138F"/>
    <w:rsid w:val="00DB1CDE"/>
    <w:rsid w:val="00DB7A62"/>
    <w:rsid w:val="00DC0BF2"/>
    <w:rsid w:val="00DC15D8"/>
    <w:rsid w:val="00DC3E00"/>
    <w:rsid w:val="00DC3E1C"/>
    <w:rsid w:val="00DC68D1"/>
    <w:rsid w:val="00DD4201"/>
    <w:rsid w:val="00DD4BAC"/>
    <w:rsid w:val="00DD7D2F"/>
    <w:rsid w:val="00DF0BBD"/>
    <w:rsid w:val="00DF0F35"/>
    <w:rsid w:val="00DF73CA"/>
    <w:rsid w:val="00DF7F8D"/>
    <w:rsid w:val="00E02CE0"/>
    <w:rsid w:val="00E03DE7"/>
    <w:rsid w:val="00E0676E"/>
    <w:rsid w:val="00E07A48"/>
    <w:rsid w:val="00E16E2A"/>
    <w:rsid w:val="00E16F1A"/>
    <w:rsid w:val="00E17C56"/>
    <w:rsid w:val="00E20521"/>
    <w:rsid w:val="00E205A0"/>
    <w:rsid w:val="00E20793"/>
    <w:rsid w:val="00E20D32"/>
    <w:rsid w:val="00E2152D"/>
    <w:rsid w:val="00E24347"/>
    <w:rsid w:val="00E25580"/>
    <w:rsid w:val="00E255C2"/>
    <w:rsid w:val="00E25E6F"/>
    <w:rsid w:val="00E26518"/>
    <w:rsid w:val="00E27028"/>
    <w:rsid w:val="00E3205A"/>
    <w:rsid w:val="00E4085D"/>
    <w:rsid w:val="00E41361"/>
    <w:rsid w:val="00E4429C"/>
    <w:rsid w:val="00E44816"/>
    <w:rsid w:val="00E44BA9"/>
    <w:rsid w:val="00E53BC3"/>
    <w:rsid w:val="00E54158"/>
    <w:rsid w:val="00E55110"/>
    <w:rsid w:val="00E56784"/>
    <w:rsid w:val="00E56C05"/>
    <w:rsid w:val="00E60460"/>
    <w:rsid w:val="00E635F1"/>
    <w:rsid w:val="00E65844"/>
    <w:rsid w:val="00E74AE4"/>
    <w:rsid w:val="00E7539E"/>
    <w:rsid w:val="00E766F3"/>
    <w:rsid w:val="00E8117D"/>
    <w:rsid w:val="00E81A71"/>
    <w:rsid w:val="00E879E6"/>
    <w:rsid w:val="00E879F8"/>
    <w:rsid w:val="00E87C14"/>
    <w:rsid w:val="00E90F65"/>
    <w:rsid w:val="00E917E3"/>
    <w:rsid w:val="00E9477B"/>
    <w:rsid w:val="00E963C3"/>
    <w:rsid w:val="00E977F0"/>
    <w:rsid w:val="00EA1331"/>
    <w:rsid w:val="00EA4489"/>
    <w:rsid w:val="00EA4842"/>
    <w:rsid w:val="00EA651F"/>
    <w:rsid w:val="00EB04F5"/>
    <w:rsid w:val="00EB11D4"/>
    <w:rsid w:val="00EB3586"/>
    <w:rsid w:val="00EB6186"/>
    <w:rsid w:val="00EC29B1"/>
    <w:rsid w:val="00EC5F81"/>
    <w:rsid w:val="00ED0E1E"/>
    <w:rsid w:val="00EE265F"/>
    <w:rsid w:val="00EE4C92"/>
    <w:rsid w:val="00EF0401"/>
    <w:rsid w:val="00EF5019"/>
    <w:rsid w:val="00EF5CEF"/>
    <w:rsid w:val="00EF6749"/>
    <w:rsid w:val="00F004C3"/>
    <w:rsid w:val="00F007C1"/>
    <w:rsid w:val="00F02E28"/>
    <w:rsid w:val="00F03BA9"/>
    <w:rsid w:val="00F0757C"/>
    <w:rsid w:val="00F10D94"/>
    <w:rsid w:val="00F1246F"/>
    <w:rsid w:val="00F142B8"/>
    <w:rsid w:val="00F14E65"/>
    <w:rsid w:val="00F17C67"/>
    <w:rsid w:val="00F17D94"/>
    <w:rsid w:val="00F21C57"/>
    <w:rsid w:val="00F2470F"/>
    <w:rsid w:val="00F25510"/>
    <w:rsid w:val="00F30AE0"/>
    <w:rsid w:val="00F31704"/>
    <w:rsid w:val="00F31DEC"/>
    <w:rsid w:val="00F33B23"/>
    <w:rsid w:val="00F36D15"/>
    <w:rsid w:val="00F37F34"/>
    <w:rsid w:val="00F47EF5"/>
    <w:rsid w:val="00F50432"/>
    <w:rsid w:val="00F517F8"/>
    <w:rsid w:val="00F54031"/>
    <w:rsid w:val="00F5533E"/>
    <w:rsid w:val="00F56356"/>
    <w:rsid w:val="00F569D0"/>
    <w:rsid w:val="00F5758B"/>
    <w:rsid w:val="00F62FA2"/>
    <w:rsid w:val="00F64013"/>
    <w:rsid w:val="00F717AB"/>
    <w:rsid w:val="00F75C53"/>
    <w:rsid w:val="00F80CA4"/>
    <w:rsid w:val="00F83762"/>
    <w:rsid w:val="00F84502"/>
    <w:rsid w:val="00F90489"/>
    <w:rsid w:val="00F9272F"/>
    <w:rsid w:val="00F9502E"/>
    <w:rsid w:val="00F96FDB"/>
    <w:rsid w:val="00FA1E14"/>
    <w:rsid w:val="00FA5834"/>
    <w:rsid w:val="00FA69FC"/>
    <w:rsid w:val="00FA7623"/>
    <w:rsid w:val="00FB2BF8"/>
    <w:rsid w:val="00FB2C08"/>
    <w:rsid w:val="00FB2D38"/>
    <w:rsid w:val="00FB3097"/>
    <w:rsid w:val="00FC18C4"/>
    <w:rsid w:val="00FC33F8"/>
    <w:rsid w:val="00FC55C9"/>
    <w:rsid w:val="00FC576B"/>
    <w:rsid w:val="00FC5D46"/>
    <w:rsid w:val="00FD0772"/>
    <w:rsid w:val="00FD11A6"/>
    <w:rsid w:val="00FD1FB0"/>
    <w:rsid w:val="00FD3661"/>
    <w:rsid w:val="00FD4409"/>
    <w:rsid w:val="00FD53D5"/>
    <w:rsid w:val="00FE0B4A"/>
    <w:rsid w:val="00FE26F1"/>
    <w:rsid w:val="00FE3F38"/>
    <w:rsid w:val="00FE4222"/>
    <w:rsid w:val="00FE7140"/>
    <w:rsid w:val="00FF0984"/>
    <w:rsid w:val="00FF219F"/>
    <w:rsid w:val="00FF28D5"/>
    <w:rsid w:val="00FF2B42"/>
    <w:rsid w:val="00FF5658"/>
    <w:rsid w:val="00FF5B74"/>
    <w:rsid w:val="00FF6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1942CC"/>
  <w15:chartTrackingRefBased/>
  <w15:docId w15:val="{4FE4E34A-893F-41F3-8E1A-83D21704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27A"/>
    <w:rPr>
      <w:rFonts w:ascii="Times New Roman" w:eastAsia="Times New Roman" w:hAnsi="Times New Roman"/>
      <w:sz w:val="24"/>
      <w:szCs w:val="24"/>
    </w:rPr>
  </w:style>
  <w:style w:type="paragraph" w:styleId="1">
    <w:name w:val="heading 1"/>
    <w:basedOn w:val="a"/>
    <w:next w:val="a"/>
    <w:link w:val="10"/>
    <w:qFormat/>
    <w:rsid w:val="00743A32"/>
    <w:pPr>
      <w:keepNext/>
      <w:autoSpaceDE w:val="0"/>
      <w:autoSpaceDN w:val="0"/>
      <w:adjustRightInd w:val="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Знак5 Знак Знак Знак"/>
    <w:basedOn w:val="a"/>
    <w:link w:val="a4"/>
    <w:uiPriority w:val="99"/>
    <w:unhideWhenUsed/>
    <w:rsid w:val="0017527A"/>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3"/>
    <w:uiPriority w:val="99"/>
    <w:rsid w:val="0017527A"/>
  </w:style>
  <w:style w:type="paragraph" w:styleId="a5">
    <w:name w:val="footer"/>
    <w:basedOn w:val="a"/>
    <w:link w:val="a6"/>
    <w:uiPriority w:val="99"/>
    <w:unhideWhenUsed/>
    <w:rsid w:val="0017527A"/>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uiPriority w:val="99"/>
    <w:rsid w:val="0017527A"/>
  </w:style>
  <w:style w:type="paragraph" w:styleId="a7">
    <w:name w:val="List Paragraph"/>
    <w:aliases w:val="Table-Normal,RSHB_Table-Normal"/>
    <w:basedOn w:val="a"/>
    <w:link w:val="a8"/>
    <w:uiPriority w:val="99"/>
    <w:qFormat/>
    <w:rsid w:val="0017527A"/>
    <w:pPr>
      <w:spacing w:after="200" w:line="276" w:lineRule="auto"/>
      <w:ind w:left="720"/>
      <w:contextualSpacing/>
    </w:pPr>
    <w:rPr>
      <w:rFonts w:ascii="Calibri" w:eastAsia="Calibri" w:hAnsi="Calibri"/>
      <w:sz w:val="22"/>
      <w:szCs w:val="22"/>
      <w:lang w:eastAsia="en-US"/>
    </w:rPr>
  </w:style>
  <w:style w:type="paragraph" w:styleId="a9">
    <w:name w:val="Balloon Text"/>
    <w:basedOn w:val="a"/>
    <w:link w:val="aa"/>
    <w:uiPriority w:val="99"/>
    <w:semiHidden/>
    <w:unhideWhenUsed/>
    <w:rsid w:val="00594778"/>
    <w:rPr>
      <w:rFonts w:ascii="Tahoma" w:hAnsi="Tahoma" w:cs="Tahoma"/>
      <w:sz w:val="16"/>
      <w:szCs w:val="16"/>
    </w:rPr>
  </w:style>
  <w:style w:type="character" w:customStyle="1" w:styleId="aa">
    <w:name w:val="Текст выноски Знак"/>
    <w:link w:val="a9"/>
    <w:uiPriority w:val="99"/>
    <w:semiHidden/>
    <w:rsid w:val="00594778"/>
    <w:rPr>
      <w:rFonts w:ascii="Tahoma" w:eastAsia="Times New Roman" w:hAnsi="Tahoma" w:cs="Tahoma"/>
      <w:sz w:val="16"/>
      <w:szCs w:val="16"/>
      <w:lang w:eastAsia="ru-RU"/>
    </w:rPr>
  </w:style>
  <w:style w:type="paragraph" w:styleId="2">
    <w:name w:val="Body Text Indent 2"/>
    <w:basedOn w:val="a"/>
    <w:link w:val="20"/>
    <w:uiPriority w:val="99"/>
    <w:rsid w:val="00495E26"/>
    <w:pPr>
      <w:ind w:left="360" w:hanging="360"/>
      <w:jc w:val="both"/>
    </w:pPr>
    <w:rPr>
      <w:lang w:val="x-none" w:eastAsia="x-none"/>
    </w:rPr>
  </w:style>
  <w:style w:type="character" w:customStyle="1" w:styleId="20">
    <w:name w:val="Основной текст с отступом 2 Знак"/>
    <w:link w:val="2"/>
    <w:uiPriority w:val="99"/>
    <w:rsid w:val="00495E26"/>
    <w:rPr>
      <w:rFonts w:ascii="Times New Roman" w:eastAsia="Times New Roman" w:hAnsi="Times New Roman" w:cs="Times New Roman"/>
      <w:sz w:val="24"/>
      <w:szCs w:val="24"/>
      <w:lang w:val="x-none" w:eastAsia="x-none"/>
    </w:rPr>
  </w:style>
  <w:style w:type="character" w:styleId="ab">
    <w:name w:val="annotation reference"/>
    <w:uiPriority w:val="99"/>
    <w:unhideWhenUsed/>
    <w:rsid w:val="006F2466"/>
    <w:rPr>
      <w:sz w:val="16"/>
      <w:szCs w:val="16"/>
    </w:rPr>
  </w:style>
  <w:style w:type="paragraph" w:styleId="ac">
    <w:name w:val="annotation text"/>
    <w:basedOn w:val="a"/>
    <w:link w:val="ad"/>
    <w:unhideWhenUsed/>
    <w:rsid w:val="006F2466"/>
    <w:rPr>
      <w:sz w:val="20"/>
      <w:szCs w:val="20"/>
    </w:rPr>
  </w:style>
  <w:style w:type="character" w:customStyle="1" w:styleId="ad">
    <w:name w:val="Текст примечания Знак"/>
    <w:link w:val="ac"/>
    <w:rsid w:val="006F2466"/>
    <w:rPr>
      <w:rFonts w:ascii="Times New Roman" w:eastAsia="Times New Roman" w:hAnsi="Times New Roman"/>
    </w:rPr>
  </w:style>
  <w:style w:type="paragraph" w:styleId="ae">
    <w:name w:val="annotation subject"/>
    <w:basedOn w:val="ac"/>
    <w:next w:val="ac"/>
    <w:link w:val="af"/>
    <w:uiPriority w:val="99"/>
    <w:semiHidden/>
    <w:unhideWhenUsed/>
    <w:rsid w:val="006F2466"/>
    <w:rPr>
      <w:b/>
      <w:bCs/>
    </w:rPr>
  </w:style>
  <w:style w:type="character" w:customStyle="1" w:styleId="af">
    <w:name w:val="Тема примечания Знак"/>
    <w:link w:val="ae"/>
    <w:uiPriority w:val="99"/>
    <w:semiHidden/>
    <w:rsid w:val="006F2466"/>
    <w:rPr>
      <w:rFonts w:ascii="Times New Roman" w:eastAsia="Times New Roman" w:hAnsi="Times New Roman"/>
      <w:b/>
      <w:bCs/>
    </w:rPr>
  </w:style>
  <w:style w:type="paragraph" w:styleId="af0">
    <w:name w:val="Revision"/>
    <w:hidden/>
    <w:uiPriority w:val="99"/>
    <w:semiHidden/>
    <w:rsid w:val="0096475B"/>
    <w:rPr>
      <w:rFonts w:ascii="Times New Roman" w:eastAsia="Times New Roman" w:hAnsi="Times New Roman"/>
      <w:sz w:val="24"/>
      <w:szCs w:val="24"/>
    </w:rPr>
  </w:style>
  <w:style w:type="paragraph" w:styleId="af1">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
    <w:basedOn w:val="a"/>
    <w:link w:val="af2"/>
    <w:qFormat/>
    <w:rsid w:val="001F4EBB"/>
    <w:rPr>
      <w:sz w:val="20"/>
      <w:szCs w:val="20"/>
      <w:lang w:val="x-none" w:eastAsia="x-none"/>
    </w:rPr>
  </w:style>
  <w:style w:type="character" w:customStyle="1" w:styleId="af2">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1"/>
    <w:qFormat/>
    <w:rsid w:val="001F4EBB"/>
    <w:rPr>
      <w:rFonts w:ascii="Times New Roman" w:eastAsia="Times New Roman" w:hAnsi="Times New Roman"/>
      <w:lang w:val="x-none" w:eastAsia="x-none"/>
    </w:rPr>
  </w:style>
  <w:style w:type="character" w:styleId="af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Table_Footnote_last Знак1"/>
    <w:uiPriority w:val="99"/>
    <w:qFormat/>
    <w:rsid w:val="001F4EBB"/>
    <w:rPr>
      <w:rFonts w:cs="Times New Roman"/>
      <w:vertAlign w:val="superscript"/>
    </w:rPr>
  </w:style>
  <w:style w:type="character" w:customStyle="1" w:styleId="10">
    <w:name w:val="Заголовок 1 Знак"/>
    <w:link w:val="1"/>
    <w:rsid w:val="00743A32"/>
    <w:rPr>
      <w:rFonts w:ascii="Times New Roman" w:eastAsia="Times New Roman" w:hAnsi="Times New Roman"/>
      <w:b/>
      <w:bCs/>
      <w:sz w:val="24"/>
      <w:szCs w:val="24"/>
    </w:rPr>
  </w:style>
  <w:style w:type="paragraph" w:styleId="af4">
    <w:name w:val="Body Text"/>
    <w:basedOn w:val="a"/>
    <w:link w:val="af5"/>
    <w:unhideWhenUsed/>
    <w:rsid w:val="002446F8"/>
    <w:pPr>
      <w:widowControl w:val="0"/>
      <w:autoSpaceDE w:val="0"/>
      <w:autoSpaceDN w:val="0"/>
      <w:adjustRightInd w:val="0"/>
      <w:spacing w:after="120"/>
    </w:pPr>
    <w:rPr>
      <w:sz w:val="20"/>
      <w:szCs w:val="20"/>
    </w:rPr>
  </w:style>
  <w:style w:type="character" w:customStyle="1" w:styleId="af5">
    <w:name w:val="Основной текст Знак"/>
    <w:link w:val="af4"/>
    <w:rsid w:val="002446F8"/>
    <w:rPr>
      <w:rFonts w:ascii="Times New Roman" w:eastAsia="Times New Roman" w:hAnsi="Times New Roman"/>
    </w:rPr>
  </w:style>
  <w:style w:type="paragraph" w:styleId="af6">
    <w:name w:val="Body Text Indent"/>
    <w:basedOn w:val="a"/>
    <w:link w:val="af7"/>
    <w:uiPriority w:val="99"/>
    <w:unhideWhenUsed/>
    <w:rsid w:val="00014F2C"/>
    <w:pPr>
      <w:spacing w:after="120"/>
      <w:ind w:left="283"/>
    </w:pPr>
  </w:style>
  <w:style w:type="character" w:customStyle="1" w:styleId="af7">
    <w:name w:val="Основной текст с отступом Знак"/>
    <w:link w:val="af6"/>
    <w:uiPriority w:val="99"/>
    <w:rsid w:val="00014F2C"/>
    <w:rPr>
      <w:rFonts w:ascii="Times New Roman" w:eastAsia="Times New Roman" w:hAnsi="Times New Roman"/>
      <w:sz w:val="24"/>
      <w:szCs w:val="24"/>
    </w:rPr>
  </w:style>
  <w:style w:type="character" w:customStyle="1" w:styleId="a8">
    <w:name w:val="Абзац списка Знак"/>
    <w:aliases w:val="Table-Normal Знак,RSHB_Table-Normal Знак"/>
    <w:link w:val="a7"/>
    <w:uiPriority w:val="34"/>
    <w:locked/>
    <w:rsid w:val="00A97E8D"/>
    <w:rPr>
      <w:sz w:val="22"/>
      <w:szCs w:val="22"/>
      <w:lang w:eastAsia="en-US"/>
    </w:rPr>
  </w:style>
  <w:style w:type="paragraph" w:styleId="af8">
    <w:name w:val="Plain Text"/>
    <w:aliases w:val="Текст Знак Знак Знак,Текст Знак Знак Знак Знак Знак,Текст Знак Знак Знак Знак Знак Знак Знак,Текст Знак Знак Знак Знак Знак Знак Знак Знак Знак Знак,Текст Знак Зн"/>
    <w:basedOn w:val="a"/>
    <w:link w:val="af9"/>
    <w:uiPriority w:val="99"/>
    <w:qFormat/>
    <w:rsid w:val="00466ABA"/>
    <w:rPr>
      <w:rFonts w:ascii="Courier New" w:hAnsi="Courier New"/>
      <w:sz w:val="20"/>
      <w:szCs w:val="20"/>
      <w:lang w:val="x-none" w:eastAsia="x-none"/>
    </w:rPr>
  </w:style>
  <w:style w:type="character" w:customStyle="1" w:styleId="af9">
    <w:name w:val="Текст Знак"/>
    <w:aliases w:val="Текст Знак Знак Знак Знак,Текст Знак Знак Знак Знак Знак Знак,Текст Знак Знак Знак Знак Знак Знак Знак Знак,Текст Знак Знак Знак Знак Знак Знак Знак Знак Знак Знак Знак,Текст Знак Зн Знак"/>
    <w:link w:val="af8"/>
    <w:uiPriority w:val="99"/>
    <w:rsid w:val="00466ABA"/>
    <w:rPr>
      <w:rFonts w:ascii="Courier New" w:eastAsia="Times New Roman" w:hAnsi="Courier New"/>
      <w:lang w:val="x-none" w:eastAsia="x-none"/>
    </w:rPr>
  </w:style>
  <w:style w:type="paragraph" w:customStyle="1" w:styleId="Default">
    <w:name w:val="Default"/>
    <w:rsid w:val="00372E41"/>
    <w:pPr>
      <w:autoSpaceDE w:val="0"/>
      <w:autoSpaceDN w:val="0"/>
      <w:adjustRightInd w:val="0"/>
    </w:pPr>
    <w:rPr>
      <w:rFonts w:ascii="Times New Roman" w:hAnsi="Times New Roman"/>
      <w:color w:val="000000"/>
      <w:sz w:val="24"/>
      <w:szCs w:val="24"/>
    </w:rPr>
  </w:style>
  <w:style w:type="table" w:customStyle="1" w:styleId="6">
    <w:name w:val="Сетка таблицы6"/>
    <w:basedOn w:val="a1"/>
    <w:next w:val="afa"/>
    <w:uiPriority w:val="39"/>
    <w:rsid w:val="007817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59"/>
    <w:rsid w:val="00781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9231">
      <w:bodyDiv w:val="1"/>
      <w:marLeft w:val="0"/>
      <w:marRight w:val="0"/>
      <w:marTop w:val="0"/>
      <w:marBottom w:val="0"/>
      <w:divBdr>
        <w:top w:val="none" w:sz="0" w:space="0" w:color="auto"/>
        <w:left w:val="none" w:sz="0" w:space="0" w:color="auto"/>
        <w:bottom w:val="none" w:sz="0" w:space="0" w:color="auto"/>
        <w:right w:val="none" w:sz="0" w:space="0" w:color="auto"/>
      </w:divBdr>
    </w:div>
    <w:div w:id="123426347">
      <w:bodyDiv w:val="1"/>
      <w:marLeft w:val="0"/>
      <w:marRight w:val="0"/>
      <w:marTop w:val="0"/>
      <w:marBottom w:val="0"/>
      <w:divBdr>
        <w:top w:val="none" w:sz="0" w:space="0" w:color="auto"/>
        <w:left w:val="none" w:sz="0" w:space="0" w:color="auto"/>
        <w:bottom w:val="none" w:sz="0" w:space="0" w:color="auto"/>
        <w:right w:val="none" w:sz="0" w:space="0" w:color="auto"/>
      </w:divBdr>
    </w:div>
    <w:div w:id="242878754">
      <w:bodyDiv w:val="1"/>
      <w:marLeft w:val="0"/>
      <w:marRight w:val="0"/>
      <w:marTop w:val="0"/>
      <w:marBottom w:val="0"/>
      <w:divBdr>
        <w:top w:val="none" w:sz="0" w:space="0" w:color="auto"/>
        <w:left w:val="none" w:sz="0" w:space="0" w:color="auto"/>
        <w:bottom w:val="none" w:sz="0" w:space="0" w:color="auto"/>
        <w:right w:val="none" w:sz="0" w:space="0" w:color="auto"/>
      </w:divBdr>
    </w:div>
    <w:div w:id="384376511">
      <w:bodyDiv w:val="1"/>
      <w:marLeft w:val="0"/>
      <w:marRight w:val="0"/>
      <w:marTop w:val="0"/>
      <w:marBottom w:val="0"/>
      <w:divBdr>
        <w:top w:val="none" w:sz="0" w:space="0" w:color="auto"/>
        <w:left w:val="none" w:sz="0" w:space="0" w:color="auto"/>
        <w:bottom w:val="none" w:sz="0" w:space="0" w:color="auto"/>
        <w:right w:val="none" w:sz="0" w:space="0" w:color="auto"/>
      </w:divBdr>
    </w:div>
    <w:div w:id="434208355">
      <w:bodyDiv w:val="1"/>
      <w:marLeft w:val="0"/>
      <w:marRight w:val="0"/>
      <w:marTop w:val="0"/>
      <w:marBottom w:val="0"/>
      <w:divBdr>
        <w:top w:val="none" w:sz="0" w:space="0" w:color="auto"/>
        <w:left w:val="none" w:sz="0" w:space="0" w:color="auto"/>
        <w:bottom w:val="none" w:sz="0" w:space="0" w:color="auto"/>
        <w:right w:val="none" w:sz="0" w:space="0" w:color="auto"/>
      </w:divBdr>
    </w:div>
    <w:div w:id="560479172">
      <w:bodyDiv w:val="1"/>
      <w:marLeft w:val="0"/>
      <w:marRight w:val="0"/>
      <w:marTop w:val="0"/>
      <w:marBottom w:val="0"/>
      <w:divBdr>
        <w:top w:val="none" w:sz="0" w:space="0" w:color="auto"/>
        <w:left w:val="none" w:sz="0" w:space="0" w:color="auto"/>
        <w:bottom w:val="none" w:sz="0" w:space="0" w:color="auto"/>
        <w:right w:val="none" w:sz="0" w:space="0" w:color="auto"/>
      </w:divBdr>
    </w:div>
    <w:div w:id="681317912">
      <w:bodyDiv w:val="1"/>
      <w:marLeft w:val="0"/>
      <w:marRight w:val="0"/>
      <w:marTop w:val="0"/>
      <w:marBottom w:val="0"/>
      <w:divBdr>
        <w:top w:val="none" w:sz="0" w:space="0" w:color="auto"/>
        <w:left w:val="none" w:sz="0" w:space="0" w:color="auto"/>
        <w:bottom w:val="none" w:sz="0" w:space="0" w:color="auto"/>
        <w:right w:val="none" w:sz="0" w:space="0" w:color="auto"/>
      </w:divBdr>
    </w:div>
    <w:div w:id="821970138">
      <w:bodyDiv w:val="1"/>
      <w:marLeft w:val="0"/>
      <w:marRight w:val="0"/>
      <w:marTop w:val="0"/>
      <w:marBottom w:val="0"/>
      <w:divBdr>
        <w:top w:val="none" w:sz="0" w:space="0" w:color="auto"/>
        <w:left w:val="none" w:sz="0" w:space="0" w:color="auto"/>
        <w:bottom w:val="none" w:sz="0" w:space="0" w:color="auto"/>
        <w:right w:val="none" w:sz="0" w:space="0" w:color="auto"/>
      </w:divBdr>
    </w:div>
    <w:div w:id="950208215">
      <w:bodyDiv w:val="1"/>
      <w:marLeft w:val="0"/>
      <w:marRight w:val="0"/>
      <w:marTop w:val="0"/>
      <w:marBottom w:val="0"/>
      <w:divBdr>
        <w:top w:val="none" w:sz="0" w:space="0" w:color="auto"/>
        <w:left w:val="none" w:sz="0" w:space="0" w:color="auto"/>
        <w:bottom w:val="none" w:sz="0" w:space="0" w:color="auto"/>
        <w:right w:val="none" w:sz="0" w:space="0" w:color="auto"/>
      </w:divBdr>
    </w:div>
    <w:div w:id="1001738867">
      <w:bodyDiv w:val="1"/>
      <w:marLeft w:val="0"/>
      <w:marRight w:val="0"/>
      <w:marTop w:val="0"/>
      <w:marBottom w:val="0"/>
      <w:divBdr>
        <w:top w:val="none" w:sz="0" w:space="0" w:color="auto"/>
        <w:left w:val="none" w:sz="0" w:space="0" w:color="auto"/>
        <w:bottom w:val="none" w:sz="0" w:space="0" w:color="auto"/>
        <w:right w:val="none" w:sz="0" w:space="0" w:color="auto"/>
      </w:divBdr>
    </w:div>
    <w:div w:id="1021200309">
      <w:bodyDiv w:val="1"/>
      <w:marLeft w:val="0"/>
      <w:marRight w:val="0"/>
      <w:marTop w:val="0"/>
      <w:marBottom w:val="0"/>
      <w:divBdr>
        <w:top w:val="none" w:sz="0" w:space="0" w:color="auto"/>
        <w:left w:val="none" w:sz="0" w:space="0" w:color="auto"/>
        <w:bottom w:val="none" w:sz="0" w:space="0" w:color="auto"/>
        <w:right w:val="none" w:sz="0" w:space="0" w:color="auto"/>
      </w:divBdr>
    </w:div>
    <w:div w:id="1125612209">
      <w:bodyDiv w:val="1"/>
      <w:marLeft w:val="0"/>
      <w:marRight w:val="0"/>
      <w:marTop w:val="0"/>
      <w:marBottom w:val="0"/>
      <w:divBdr>
        <w:top w:val="none" w:sz="0" w:space="0" w:color="auto"/>
        <w:left w:val="none" w:sz="0" w:space="0" w:color="auto"/>
        <w:bottom w:val="none" w:sz="0" w:space="0" w:color="auto"/>
        <w:right w:val="none" w:sz="0" w:space="0" w:color="auto"/>
      </w:divBdr>
    </w:div>
    <w:div w:id="1209147914">
      <w:bodyDiv w:val="1"/>
      <w:marLeft w:val="0"/>
      <w:marRight w:val="0"/>
      <w:marTop w:val="0"/>
      <w:marBottom w:val="0"/>
      <w:divBdr>
        <w:top w:val="none" w:sz="0" w:space="0" w:color="auto"/>
        <w:left w:val="none" w:sz="0" w:space="0" w:color="auto"/>
        <w:bottom w:val="none" w:sz="0" w:space="0" w:color="auto"/>
        <w:right w:val="none" w:sz="0" w:space="0" w:color="auto"/>
      </w:divBdr>
    </w:div>
    <w:div w:id="1247762732">
      <w:bodyDiv w:val="1"/>
      <w:marLeft w:val="0"/>
      <w:marRight w:val="0"/>
      <w:marTop w:val="0"/>
      <w:marBottom w:val="0"/>
      <w:divBdr>
        <w:top w:val="none" w:sz="0" w:space="0" w:color="auto"/>
        <w:left w:val="none" w:sz="0" w:space="0" w:color="auto"/>
        <w:bottom w:val="none" w:sz="0" w:space="0" w:color="auto"/>
        <w:right w:val="none" w:sz="0" w:space="0" w:color="auto"/>
      </w:divBdr>
    </w:div>
    <w:div w:id="1642004918">
      <w:bodyDiv w:val="1"/>
      <w:marLeft w:val="0"/>
      <w:marRight w:val="0"/>
      <w:marTop w:val="0"/>
      <w:marBottom w:val="0"/>
      <w:divBdr>
        <w:top w:val="none" w:sz="0" w:space="0" w:color="auto"/>
        <w:left w:val="none" w:sz="0" w:space="0" w:color="auto"/>
        <w:bottom w:val="none" w:sz="0" w:space="0" w:color="auto"/>
        <w:right w:val="none" w:sz="0" w:space="0" w:color="auto"/>
      </w:divBdr>
    </w:div>
    <w:div w:id="1679692002">
      <w:bodyDiv w:val="1"/>
      <w:marLeft w:val="0"/>
      <w:marRight w:val="0"/>
      <w:marTop w:val="0"/>
      <w:marBottom w:val="0"/>
      <w:divBdr>
        <w:top w:val="none" w:sz="0" w:space="0" w:color="auto"/>
        <w:left w:val="none" w:sz="0" w:space="0" w:color="auto"/>
        <w:bottom w:val="none" w:sz="0" w:space="0" w:color="auto"/>
        <w:right w:val="none" w:sz="0" w:space="0" w:color="auto"/>
      </w:divBdr>
    </w:div>
    <w:div w:id="1773166981">
      <w:bodyDiv w:val="1"/>
      <w:marLeft w:val="0"/>
      <w:marRight w:val="0"/>
      <w:marTop w:val="0"/>
      <w:marBottom w:val="0"/>
      <w:divBdr>
        <w:top w:val="none" w:sz="0" w:space="0" w:color="auto"/>
        <w:left w:val="none" w:sz="0" w:space="0" w:color="auto"/>
        <w:bottom w:val="none" w:sz="0" w:space="0" w:color="auto"/>
        <w:right w:val="none" w:sz="0" w:space="0" w:color="auto"/>
      </w:divBdr>
    </w:div>
    <w:div w:id="19670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887E7-B8B2-4F0B-84C7-AC6516F5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269</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1800</CharactersWithSpaces>
  <SharedDoc>false</SharedDoc>
  <HLinks>
    <vt:vector size="24" baseType="variant">
      <vt:variant>
        <vt:i4>262154</vt:i4>
      </vt:variant>
      <vt:variant>
        <vt:i4>9</vt:i4>
      </vt:variant>
      <vt:variant>
        <vt:i4>0</vt:i4>
      </vt:variant>
      <vt:variant>
        <vt:i4>5</vt:i4>
      </vt:variant>
      <vt:variant>
        <vt:lpwstr>consultantplus://offline/ref=D5C399F971F89C731D60E592F94B63DFAA90C5A5D3DFDB566B7A20B733359B7114EE3E46EB53AB7BDF10DF325F607F64E94C1603736C70zDiFH</vt:lpwstr>
      </vt:variant>
      <vt:variant>
        <vt:lpwstr/>
      </vt:variant>
      <vt:variant>
        <vt:i4>262234</vt:i4>
      </vt:variant>
      <vt:variant>
        <vt:i4>6</vt:i4>
      </vt:variant>
      <vt:variant>
        <vt:i4>0</vt:i4>
      </vt:variant>
      <vt:variant>
        <vt:i4>5</vt:i4>
      </vt:variant>
      <vt:variant>
        <vt:lpwstr>consultantplus://offline/ref=D5C399F971F89C731D60E592F94B63DFAA90C5A5D3DFDB566B7A20B733359B7114EE3E46EB53AB72DF10DF325F607F64E94C1603736C70zDiFH</vt:lpwstr>
      </vt:variant>
      <vt:variant>
        <vt:lpwstr/>
      </vt:variant>
      <vt:variant>
        <vt:i4>262234</vt:i4>
      </vt:variant>
      <vt:variant>
        <vt:i4>3</vt:i4>
      </vt:variant>
      <vt:variant>
        <vt:i4>0</vt:i4>
      </vt:variant>
      <vt:variant>
        <vt:i4>5</vt:i4>
      </vt:variant>
      <vt:variant>
        <vt:lpwstr>consultantplus://offline/ref=D5C399F971F89C731D60E592F94B63DFAA90C5A5D3DFDB566B7A20B733359B7114EE3E46EB53AA71DF10DF325F607F64E94C1603736C70zDiFH</vt:lpwstr>
      </vt:variant>
      <vt:variant>
        <vt:lpwstr/>
      </vt:variant>
      <vt:variant>
        <vt:i4>262234</vt:i4>
      </vt:variant>
      <vt:variant>
        <vt:i4>0</vt:i4>
      </vt:variant>
      <vt:variant>
        <vt:i4>0</vt:i4>
      </vt:variant>
      <vt:variant>
        <vt:i4>5</vt:i4>
      </vt:variant>
      <vt:variant>
        <vt:lpwstr>consultantplus://offline/ref=D5C399F971F89C731D60E592F94B63DFAA90C5A5D3DFDB566B7A20B733359B7114EE3E46EB52A37BDF10DF325F607F64E94C1603736C70zDiFH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Трашкова Ольга Григорьевна</dc:creator>
  <cp:keywords/>
  <cp:lastModifiedBy>Гибенков Степан Владимирович</cp:lastModifiedBy>
  <cp:revision>28</cp:revision>
  <cp:lastPrinted>2022-11-15T13:39:00Z</cp:lastPrinted>
  <dcterms:created xsi:type="dcterms:W3CDTF">2024-04-16T15:03:00Z</dcterms:created>
  <dcterms:modified xsi:type="dcterms:W3CDTF">2024-07-03T11:54:00Z</dcterms:modified>
</cp:coreProperties>
</file>