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header3.xml" ContentType="application/vnd.openxmlformats-officedocument.wordprocessingml.header+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tbl>
      <w:tblPr>
        <w:tblW w:w="5000" w:type="pct"/>
        <w:jc w:val="center"/>
        <w:tblInd w:w="0" w:type="dxa"/>
        <w:tblLayout w:type="autofit"/>
        <w:tblCellMar>
          <w:left w:w="108" w:type="dxa"/>
          <w:top w:w="0" w:type="dxa"/>
          <w:right w:w="108" w:type="dxa"/>
          <w:bottom w:w="0" w:type="dxa"/>
        </w:tblCellMar>
        <w:tblLook w:val="04A0" w:firstRow="1" w:lastRow="0" w:firstColumn="1" w:lastColumn="0" w:noHBand="0" w:noVBand="1"/>
      </w:tblPr>
      <w:tblGrid>
        <w:gridCol w:w="10115"/>
      </w:tblGrid>
      <w:tr>
        <w:tblPrEx/>
        <w:trPr>
          <w:trHeight w:val="2880"/>
        </w:trPr>
        <w:tc>
          <w:tcPr>
            <w:tcBorders>
              <w:top w:val="none" w:color="000000" w:sz="0" w:space="0"/>
              <w:left w:val="none" w:color="000000" w:sz="0" w:space="0"/>
              <w:bottom w:val="none" w:color="000000" w:sz="0" w:space="0"/>
              <w:right w:val="none" w:color="000000" w:sz="0" w:space="0"/>
            </w:tcBorders>
            <w:tcW w:w="5000" w:type="pct"/>
            <w:vAlign w:val="top"/>
            <w:textDirection w:val="lrTb"/>
            <w:noWrap w:val="false"/>
          </w:tcPr>
          <w:p>
            <w:pPr>
              <w:pStyle w:val="1128"/>
              <w:jc w:val="center"/>
              <w:rPr>
                <w:rFonts w:ascii="Cambria" w:hAnsi="Cambria"/>
                <w:caps/>
                <w:sz w:val="32"/>
                <w:szCs w:val="32"/>
              </w:rPr>
            </w:pPr>
            <w:r>
              <w:rPr>
                <w:rFonts w:ascii="Cambria" w:hAnsi="Cambria"/>
                <w:caps/>
                <w:sz w:val="32"/>
                <w:szCs w:val="32"/>
              </w:rPr>
              <w:t xml:space="preserve">Нижегородский</w:t>
            </w:r>
            <w:r>
              <w:rPr>
                <w:rFonts w:ascii="Cambria" w:hAnsi="Cambria"/>
                <w:caps/>
                <w:sz w:val="32"/>
                <w:szCs w:val="32"/>
              </w:rPr>
              <w:t xml:space="preserve"> </w:t>
            </w:r>
            <w:r>
              <w:rPr>
                <w:rFonts w:ascii="Cambria" w:hAnsi="Cambria"/>
                <w:caps/>
                <w:sz w:val="32"/>
                <w:szCs w:val="32"/>
              </w:rPr>
              <w:t xml:space="preserve">РЕГИОНАЛЬНЫЙ</w:t>
            </w:r>
            <w:r>
              <w:rPr>
                <w:rFonts w:ascii="Cambria" w:hAnsi="Cambria"/>
                <w:caps/>
                <w:sz w:val="32"/>
                <w:szCs w:val="32"/>
              </w:rPr>
              <w:t xml:space="preserve"> </w:t>
            </w:r>
            <w:r>
              <w:rPr>
                <w:rFonts w:ascii="Cambria" w:hAnsi="Cambria"/>
                <w:caps/>
                <w:sz w:val="32"/>
                <w:szCs w:val="32"/>
              </w:rPr>
              <w:t xml:space="preserve">ФИЛИАЛ</w:t>
            </w:r>
            <w:r>
              <w:rPr>
                <w:rFonts w:ascii="Cambria" w:hAnsi="Cambria"/>
                <w:caps/>
                <w:sz w:val="32"/>
                <w:szCs w:val="32"/>
              </w:rPr>
            </w:r>
            <w:r>
              <w:rPr>
                <w:rFonts w:ascii="Cambria" w:hAnsi="Cambria"/>
                <w:caps/>
                <w:sz w:val="32"/>
                <w:szCs w:val="32"/>
              </w:rPr>
            </w:r>
          </w:p>
          <w:p>
            <w:pPr>
              <w:pStyle w:val="1128"/>
              <w:jc w:val="center"/>
              <w:rPr>
                <w:rFonts w:ascii="Cambria" w:hAnsi="Cambria"/>
                <w:caps/>
                <w:sz w:val="32"/>
                <w:szCs w:val="32"/>
              </w:rPr>
            </w:pPr>
            <w:r>
              <w:rPr>
                <w:rFonts w:ascii="Cambria" w:hAnsi="Cambria"/>
                <w:caps/>
                <w:sz w:val="32"/>
                <w:szCs w:val="32"/>
              </w:rPr>
              <w:t xml:space="preserve">АО «РОССЕЛЬХОЗБАНК»</w:t>
            </w:r>
            <w:r>
              <w:rPr>
                <w:rFonts w:ascii="Cambria" w:hAnsi="Cambria"/>
                <w:caps/>
                <w:sz w:val="32"/>
                <w:szCs w:val="32"/>
              </w:rPr>
            </w:r>
            <w:r>
              <w:rPr>
                <w:rFonts w:ascii="Cambria" w:hAnsi="Cambria"/>
                <w:caps/>
                <w:sz w:val="32"/>
                <w:szCs w:val="32"/>
              </w:rPr>
            </w:r>
          </w:p>
        </w:tc>
      </w:tr>
      <w:tr>
        <w:tblPrEx/>
        <w:trPr>
          <w:trHeight w:val="1440"/>
        </w:trPr>
        <w:tc>
          <w:tcPr>
            <w:tcBorders>
              <w:top w:val="none" w:color="000000" w:sz="0" w:space="0"/>
              <w:left w:val="none" w:color="000000" w:sz="0" w:space="0"/>
              <w:bottom w:val="none" w:color="000000" w:sz="0" w:space="0"/>
              <w:right w:val="none" w:color="000000" w:sz="0" w:space="0"/>
            </w:tcBorders>
            <w:tcW w:w="5000" w:type="pct"/>
            <w:vAlign w:val="center"/>
            <w:textDirection w:val="lrTb"/>
            <w:noWrap w:val="false"/>
          </w:tcPr>
          <w:p>
            <w:pPr>
              <w:pStyle w:val="1128"/>
              <w:jc w:val="center"/>
              <w:rPr>
                <w:rFonts w:ascii="Cambria" w:hAnsi="Cambria"/>
                <w:sz w:val="36"/>
                <w:szCs w:val="36"/>
              </w:rPr>
            </w:pPr>
            <w:r>
              <w:rPr>
                <w:rFonts w:ascii="Cambria" w:hAnsi="Cambria"/>
                <w:sz w:val="36"/>
                <w:szCs w:val="36"/>
              </w:rPr>
              <w:t xml:space="preserve">ТАРИФЫ КОМИССИОННОГО ВОЗНАГРАЖДЕНИЯ НА УСЛУГИ</w:t>
            </w:r>
            <w:r>
              <w:rPr>
                <w:rFonts w:ascii="Cambria" w:hAnsi="Cambria"/>
                <w:sz w:val="36"/>
                <w:szCs w:val="36"/>
              </w:rPr>
            </w:r>
            <w:r>
              <w:rPr>
                <w:rFonts w:ascii="Cambria" w:hAnsi="Cambria"/>
                <w:sz w:val="36"/>
                <w:szCs w:val="36"/>
              </w:rPr>
            </w:r>
          </w:p>
          <w:p>
            <w:pPr>
              <w:pStyle w:val="1128"/>
              <w:jc w:val="center"/>
              <w:rPr>
                <w:rFonts w:ascii="Cambria" w:hAnsi="Cambria"/>
                <w:sz w:val="36"/>
                <w:szCs w:val="36"/>
              </w:rPr>
            </w:pPr>
            <w:r>
              <w:rPr>
                <w:rFonts w:ascii="Cambria" w:hAnsi="Cambria"/>
                <w:sz w:val="36"/>
                <w:szCs w:val="36"/>
              </w:rPr>
              <w:t xml:space="preserve">АО «РОССЕЛЬХОЗБАНК» ЮРИДИЧЕСКИМ ЛИЦАМ, СУБЪЕКТАМ</w:t>
            </w:r>
            <w:r>
              <w:rPr>
                <w:rFonts w:ascii="Cambria" w:hAnsi="Cambria"/>
                <w:sz w:val="36"/>
                <w:szCs w:val="36"/>
              </w:rPr>
            </w:r>
            <w:r>
              <w:rPr>
                <w:rFonts w:ascii="Cambria" w:hAnsi="Cambria"/>
                <w:sz w:val="36"/>
                <w:szCs w:val="36"/>
              </w:rPr>
            </w:r>
          </w:p>
          <w:p>
            <w:pPr>
              <w:pStyle w:val="1128"/>
              <w:jc w:val="center"/>
              <w:rPr>
                <w:rFonts w:ascii="Cambria" w:hAnsi="Cambria"/>
                <w:sz w:val="80"/>
                <w:szCs w:val="80"/>
              </w:rPr>
            </w:pPr>
            <w:r>
              <w:rPr>
                <w:rFonts w:ascii="Cambria" w:hAnsi="Cambria"/>
                <w:sz w:val="36"/>
                <w:szCs w:val="36"/>
              </w:rPr>
              <w:t xml:space="preserve">РОССИЙСКОЙ ФЕДЕРАЦИИ, МУНИЦИПАЛЬНЫМ ОБРАЗОВАНИЯМ, ИНДИВИДУАЛЬНЫМ ПРЕДПРИНИМАТЕЛЯМ И ФИЗИЧЕСКИМ ЛИЦАМ, ЗАНИМАЮЩИМСЯ В УСТАНОВЛЕННОМ ЗАКОНОДАТЕЛЬСТВОМ РОССИЙСКОЙ ФЕДЕРАЦИИ ПОРЯДКЕ ЧАСТНОЙ ПРАКТИКОЙ</w:t>
            </w:r>
            <w:r>
              <w:rPr>
                <w:rFonts w:ascii="Cambria" w:hAnsi="Cambria"/>
                <w:sz w:val="80"/>
                <w:szCs w:val="80"/>
              </w:rPr>
            </w:r>
            <w:r>
              <w:rPr>
                <w:rFonts w:ascii="Cambria" w:hAnsi="Cambria"/>
                <w:sz w:val="80"/>
                <w:szCs w:val="80"/>
              </w:rPr>
            </w:r>
          </w:p>
        </w:tc>
      </w:tr>
      <w:tr>
        <w:tblPrEx/>
        <w:trPr>
          <w:trHeight w:val="360"/>
        </w:trPr>
        <w:tc>
          <w:tcPr>
            <w:tcBorders>
              <w:bottom w:val="single" w:color="008444" w:sz="12" w:space="0"/>
            </w:tcBorders>
            <w:tcW w:w="5000" w:type="pct"/>
            <w:vAlign w:val="center"/>
            <w:textDirection w:val="lrTb"/>
            <w:noWrap w:val="false"/>
          </w:tcPr>
          <w:p>
            <w:pPr>
              <w:pStyle w:val="1128"/>
              <w:jc w:val="center"/>
            </w:pPr>
            <w:r/>
            <w:r/>
          </w:p>
        </w:tc>
      </w:tr>
      <w:tr>
        <w:tblPrEx/>
        <w:trPr>
          <w:trHeight w:val="360"/>
        </w:trPr>
        <w:tc>
          <w:tcPr>
            <w:tcBorders>
              <w:top w:val="single" w:color="008444" w:sz="12" w:space="0"/>
            </w:tcBorders>
            <w:tcW w:w="5000" w:type="pct"/>
            <w:vAlign w:val="center"/>
            <w:textDirection w:val="lrTb"/>
            <w:noWrap w:val="false"/>
          </w:tcPr>
          <w:p>
            <w:pPr>
              <w:pStyle w:val="1128"/>
              <w:jc w:val="center"/>
              <w:rPr>
                <w:b/>
                <w:bCs/>
              </w:rPr>
            </w:pPr>
            <w:r>
              <w:rPr>
                <w:b/>
                <w:bCs/>
              </w:rPr>
            </w:r>
            <w:r>
              <w:rPr>
                <w:b/>
                <w:bCs/>
              </w:rPr>
            </w:r>
            <w:r>
              <w:rPr>
                <w:b/>
                <w:bCs/>
              </w:rPr>
            </w:r>
          </w:p>
        </w:tc>
      </w:tr>
      <w:tr>
        <w:tblPrEx/>
        <w:trPr>
          <w:trHeight w:val="360"/>
        </w:trPr>
        <w:tc>
          <w:tcPr>
            <w:tcBorders>
              <w:top w:val="none" w:color="000000" w:sz="0" w:space="0"/>
              <w:left w:val="none" w:color="000000" w:sz="0" w:space="0"/>
              <w:bottom w:val="none" w:color="000000" w:sz="0" w:space="0"/>
              <w:right w:val="none" w:color="000000" w:sz="0" w:space="0"/>
            </w:tcBorders>
            <w:tcW w:w="5000" w:type="pct"/>
            <w:vAlign w:val="center"/>
            <w:textDirection w:val="lrTb"/>
            <w:noWrap w:val="false"/>
          </w:tcPr>
          <w:p>
            <w:pPr>
              <w:pStyle w:val="1128"/>
              <w:jc w:val="center"/>
              <w:rPr>
                <w:bCs/>
                <w:sz w:val="32"/>
                <w:szCs w:val="32"/>
              </w:rPr>
            </w:pPr>
            <w:r>
              <w:rPr>
                <w:bCs/>
                <w:sz w:val="32"/>
                <w:szCs w:val="32"/>
              </w:rPr>
              <w:t xml:space="preserve">действуют</w:t>
            </w:r>
            <w:r>
              <w:rPr>
                <w:bCs/>
                <w:sz w:val="32"/>
                <w:szCs w:val="32"/>
              </w:rPr>
              <w:t xml:space="preserve"> </w:t>
            </w:r>
            <w:r>
              <w:rPr>
                <w:bCs/>
                <w:sz w:val="32"/>
                <w:szCs w:val="32"/>
              </w:rPr>
              <w:t xml:space="preserve">с</w:t>
            </w:r>
            <w:r>
              <w:rPr>
                <w:bCs/>
                <w:sz w:val="32"/>
                <w:szCs w:val="32"/>
              </w:rPr>
              <w:t xml:space="preserve"> 17</w:t>
            </w:r>
            <w:r>
              <w:rPr>
                <w:bCs/>
                <w:sz w:val="32"/>
                <w:szCs w:val="32"/>
              </w:rPr>
              <w:t xml:space="preserve">.</w:t>
            </w:r>
            <w:r>
              <w:rPr>
                <w:bCs/>
                <w:sz w:val="32"/>
                <w:szCs w:val="32"/>
              </w:rPr>
              <w:t xml:space="preserve">08.</w:t>
            </w:r>
            <w:r>
              <w:rPr>
                <w:bCs/>
                <w:sz w:val="32"/>
                <w:szCs w:val="32"/>
              </w:rPr>
              <w:t xml:space="preserve">20</w:t>
            </w:r>
            <w:r>
              <w:rPr>
                <w:bCs/>
                <w:sz w:val="32"/>
                <w:szCs w:val="32"/>
              </w:rPr>
              <w:t xml:space="preserve">2</w:t>
            </w:r>
            <w:r>
              <w:rPr>
                <w:bCs/>
                <w:sz w:val="32"/>
                <w:szCs w:val="32"/>
              </w:rPr>
              <w:t xml:space="preserve">5</w:t>
            </w:r>
            <w:r>
              <w:rPr>
                <w:bCs/>
                <w:sz w:val="32"/>
                <w:szCs w:val="32"/>
              </w:rPr>
            </w:r>
            <w:r>
              <w:rPr>
                <w:bCs/>
                <w:sz w:val="32"/>
                <w:szCs w:val="32"/>
              </w:rPr>
            </w:r>
          </w:p>
        </w:tc>
      </w:tr>
    </w:tbl>
    <w:p>
      <w:pPr>
        <w:pStyle w:val="1112"/>
      </w:pPr>
      <w:r/>
      <w:r/>
    </w:p>
    <w:p>
      <w:pPr>
        <w:pStyle w:val="1112"/>
      </w:pPr>
      <w:r/>
      <w:r/>
    </w:p>
    <w:p>
      <w:pPr>
        <w:pStyle w:val="1112"/>
      </w:pPr>
      <w:r/>
      <w:r/>
    </w:p>
    <w:tbl>
      <w:tblPr>
        <w:tblpPr w:horzAnchor="margin" w:tblpXSpec="center" w:vertAnchor="text" w:tblpY="56" w:leftFromText="180" w:topFromText="0" w:rightFromText="180" w:bottomFromText="0"/>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4A0" w:firstRow="1" w:lastRow="0" w:firstColumn="1" w:lastColumn="0" w:noHBand="0" w:noVBand="1"/>
      </w:tblPr>
      <w:tblGrid>
        <w:gridCol w:w="4186"/>
        <w:gridCol w:w="592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41"/>
        </w:trPr>
        <w:tc>
          <w:tcPr>
            <w:tcW w:w="2069" w:type="pct"/>
            <w:vAlign w:val="center"/>
            <w:textDirection w:val="lrTb"/>
            <w:noWrap w:val="false"/>
          </w:tcPr>
          <w:p>
            <w:pPr>
              <w:pStyle w:val="1112"/>
              <w:spacing w:line="300" w:lineRule="auto"/>
              <w:rPr>
                <w:b/>
                <w:i/>
                <w:color w:val="000000"/>
                <w:lang w:eastAsia="en-US"/>
              </w:rPr>
              <w:framePr w:hSpace="180" w:wrap="around" w:vAnchor="text" w:hAnchor="margin" w:xAlign="center" w:y="56"/>
            </w:pPr>
            <w:r>
              <w:rPr>
                <w:b/>
                <w:i/>
                <w:color w:val="000000"/>
                <w:lang w:eastAsia="en-US"/>
              </w:rPr>
            </w:r>
            <w:r>
              <w:rPr>
                <w:b/>
                <w:i/>
                <w:color w:val="000000"/>
                <w:lang w:eastAsia="en-US"/>
              </w:rPr>
            </w:r>
            <w:r>
              <w:rPr>
                <w:b/>
                <w:i/>
                <w:color w:val="000000"/>
                <w:lang w:eastAsia="en-US"/>
              </w:rPr>
            </w:r>
          </w:p>
          <w:p>
            <w:pPr>
              <w:pStyle w:val="1112"/>
              <w:spacing w:line="300" w:lineRule="auto"/>
              <w:rPr>
                <w:b/>
                <w:i/>
                <w:color w:val="000000"/>
                <w:lang w:eastAsia="en-US"/>
              </w:rPr>
              <w:framePr w:hSpace="180" w:wrap="around" w:vAnchor="text" w:hAnchor="margin" w:xAlign="center" w:y="56"/>
            </w:pPr>
            <w:r>
              <w:rPr>
                <w:b/>
                <w:i/>
                <w:color w:val="000000"/>
                <w:lang w:eastAsia="en-US"/>
              </w:rPr>
              <w:t xml:space="preserve">ССП-владелец НД:</w:t>
            </w:r>
            <w:r>
              <w:rPr>
                <w:b/>
                <w:i/>
                <w:color w:val="000000"/>
                <w:lang w:eastAsia="en-US"/>
              </w:rPr>
            </w:r>
            <w:r>
              <w:rPr>
                <w:b/>
                <w:i/>
                <w:color w:val="000000"/>
                <w:lang w:eastAsia="en-US"/>
              </w:rPr>
            </w:r>
          </w:p>
          <w:p>
            <w:pPr>
              <w:pStyle w:val="1112"/>
              <w:spacing w:line="300" w:lineRule="auto"/>
              <w:rPr>
                <w:b/>
                <w:i/>
                <w:color w:val="000000"/>
                <w:lang w:eastAsia="en-US"/>
              </w:rPr>
              <w:framePr w:hSpace="180" w:wrap="around" w:vAnchor="text" w:hAnchor="margin" w:xAlign="center" w:y="56"/>
            </w:pPr>
            <w:r>
              <w:rPr>
                <w:b/>
                <w:i/>
                <w:color w:val="000000"/>
                <w:lang w:eastAsia="en-US"/>
              </w:rPr>
            </w:r>
            <w:r>
              <w:rPr>
                <w:b/>
                <w:i/>
                <w:color w:val="000000"/>
                <w:lang w:eastAsia="en-US"/>
              </w:rPr>
            </w:r>
            <w:r>
              <w:rPr>
                <w:b/>
                <w:i/>
                <w:color w:val="000000"/>
                <w:lang w:eastAsia="en-US"/>
              </w:rPr>
            </w:r>
          </w:p>
        </w:tc>
        <w:tc>
          <w:tcPr>
            <w:tcW w:w="2931" w:type="pct"/>
            <w:vAlign w:val="center"/>
            <w:textDirection w:val="lrTb"/>
            <w:noWrap w:val="false"/>
          </w:tcPr>
          <w:p>
            <w:pPr>
              <w:pStyle w:val="1112"/>
              <w:jc w:val="both"/>
              <w:spacing w:line="300" w:lineRule="auto"/>
              <w:rPr>
                <w:i/>
                <w:color w:val="000000"/>
                <w:lang w:eastAsia="en-US"/>
              </w:rPr>
              <w:framePr w:hSpace="180" w:wrap="around" w:vAnchor="text" w:hAnchor="margin" w:xAlign="center" w:y="56"/>
            </w:pPr>
            <w:r>
              <w:rPr>
                <w:color w:val="000000"/>
              </w:rPr>
            </w:r>
            <w:r>
              <w:rPr>
                <w:rFonts w:ascii="Times New Roman" w:hAnsi="Times New Roman" w:eastAsia="Times New Roman" w:cs="Times New Roman"/>
                <w:color w:val="000000"/>
                <w:sz w:val="24"/>
                <w:szCs w:val="24"/>
                <w:lang w:eastAsia="en-US"/>
              </w:rPr>
              <w:t xml:space="preserve">Департамент транзакционного бизнеса (ДТБ</w:t>
            </w:r>
            <w:r/>
            <w:r>
              <w:rPr>
                <w:color w:val="000000"/>
              </w:rPr>
              <w:t xml:space="preserve">)</w:t>
            </w:r>
            <w:r>
              <w:rPr>
                <w:i/>
                <w:color w:val="00000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51"/>
        </w:trPr>
        <w:tc>
          <w:tcPr>
            <w:tcW w:w="2069" w:type="pct"/>
            <w:vAlign w:val="center"/>
            <w:textDirection w:val="lrTb"/>
            <w:noWrap w:val="false"/>
          </w:tcPr>
          <w:p>
            <w:pPr>
              <w:pStyle w:val="1112"/>
              <w:spacing w:line="300" w:lineRule="auto"/>
              <w:rPr>
                <w:b/>
                <w:i/>
                <w:color w:val="000000"/>
                <w:lang w:eastAsia="en-US"/>
              </w:rPr>
              <w:framePr w:hSpace="180" w:wrap="around" w:vAnchor="text" w:hAnchor="margin" w:xAlign="center" w:y="56"/>
            </w:pPr>
            <w:r>
              <w:rPr>
                <w:b/>
                <w:i/>
                <w:color w:val="000000"/>
                <w:lang w:eastAsia="en-US"/>
              </w:rPr>
            </w:r>
            <w:r>
              <w:rPr>
                <w:b/>
                <w:i/>
                <w:color w:val="000000"/>
                <w:lang w:eastAsia="en-US"/>
              </w:rPr>
            </w:r>
            <w:r>
              <w:rPr>
                <w:b/>
                <w:i/>
                <w:color w:val="000000"/>
                <w:lang w:eastAsia="en-US"/>
              </w:rPr>
            </w:r>
          </w:p>
          <w:p>
            <w:pPr>
              <w:pStyle w:val="1112"/>
              <w:spacing w:line="300" w:lineRule="auto"/>
              <w:rPr>
                <w:b/>
                <w:i/>
                <w:color w:val="000000"/>
                <w:lang w:eastAsia="en-US"/>
              </w:rPr>
              <w:framePr w:hSpace="180" w:wrap="around" w:vAnchor="text" w:hAnchor="margin" w:xAlign="center" w:y="56"/>
            </w:pPr>
            <w:r>
              <w:rPr>
                <w:b/>
                <w:i/>
                <w:color w:val="000000"/>
                <w:lang w:eastAsia="en-US"/>
              </w:rPr>
              <w:t xml:space="preserve">Код и наименование процесса(ов):</w:t>
            </w:r>
            <w:r>
              <w:rPr>
                <w:b/>
                <w:i/>
                <w:color w:val="000000"/>
                <w:lang w:eastAsia="en-US"/>
              </w:rPr>
            </w:r>
            <w:r>
              <w:rPr>
                <w:b/>
                <w:i/>
                <w:color w:val="000000"/>
                <w:lang w:eastAsia="en-US"/>
              </w:rPr>
            </w:r>
          </w:p>
          <w:p>
            <w:pPr>
              <w:pStyle w:val="1112"/>
              <w:spacing w:line="300" w:lineRule="auto"/>
              <w:rPr>
                <w:b/>
                <w:i/>
                <w:color w:val="000000"/>
                <w:lang w:eastAsia="en-US"/>
              </w:rPr>
              <w:framePr w:hSpace="180" w:wrap="around" w:vAnchor="text" w:hAnchor="margin" w:xAlign="center" w:y="56"/>
            </w:pPr>
            <w:r>
              <w:rPr>
                <w:b/>
                <w:i/>
                <w:color w:val="000000"/>
                <w:lang w:eastAsia="en-US"/>
              </w:rPr>
            </w:r>
            <w:r>
              <w:rPr>
                <w:b/>
                <w:i/>
                <w:color w:val="000000"/>
                <w:lang w:eastAsia="en-US"/>
              </w:rPr>
            </w:r>
            <w:r>
              <w:rPr>
                <w:b/>
                <w:i/>
                <w:color w:val="000000"/>
                <w:lang w:eastAsia="en-US"/>
              </w:rPr>
            </w:r>
          </w:p>
        </w:tc>
        <w:tc>
          <w:tcPr>
            <w:tcW w:w="2931" w:type="pct"/>
            <w:vAlign w:val="center"/>
            <w:textDirection w:val="lrTb"/>
            <w:noWrap w:val="false"/>
          </w:tcPr>
          <w:p>
            <w:pPr>
              <w:pStyle w:val="1112"/>
              <w:jc w:val="both"/>
              <w:spacing w:line="300" w:lineRule="auto"/>
              <w:rPr>
                <w:i/>
                <w:color w:val="000000"/>
                <w:lang w:eastAsia="en-US"/>
              </w:rPr>
              <w:framePr w:hSpace="180" w:wrap="around" w:vAnchor="text" w:hAnchor="margin" w:xAlign="center" w:y="56"/>
            </w:pPr>
            <w:r>
              <w:rPr>
                <w:color w:val="000000"/>
              </w:rPr>
              <w:t xml:space="preserve">II.27.00.6.Ю/23 Разработка, модификация и упразднение продуктов и услуг</w:t>
            </w:r>
            <w:r>
              <w:rPr>
                <w:i/>
                <w:color w:val="000000"/>
                <w:lang w:eastAsia="en-US"/>
              </w:rPr>
            </w:r>
            <w:r>
              <w:rPr>
                <w:i/>
                <w:color w:val="00000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51"/>
        </w:trPr>
        <w:tc>
          <w:tcPr>
            <w:tcW w:w="2069" w:type="pct"/>
            <w:vAlign w:val="center"/>
            <w:textDirection w:val="lrTb"/>
            <w:noWrap w:val="false"/>
          </w:tcPr>
          <w:p>
            <w:pPr>
              <w:pStyle w:val="1112"/>
              <w:spacing w:line="300" w:lineRule="auto"/>
              <w:rPr>
                <w:b/>
                <w:i/>
                <w:color w:val="000000"/>
                <w:lang w:eastAsia="en-US"/>
              </w:rPr>
              <w:framePr w:hSpace="180" w:wrap="around" w:vAnchor="text" w:hAnchor="margin" w:xAlign="center" w:y="56"/>
            </w:pPr>
            <w:r>
              <w:rPr>
                <w:b/>
                <w:i/>
                <w:color w:val="000000"/>
                <w:lang w:eastAsia="en-US"/>
              </w:rPr>
            </w:r>
            <w:r>
              <w:rPr>
                <w:b/>
                <w:i/>
                <w:color w:val="000000"/>
                <w:lang w:eastAsia="en-US"/>
              </w:rPr>
            </w:r>
            <w:r>
              <w:rPr>
                <w:b/>
                <w:i/>
                <w:color w:val="000000"/>
                <w:lang w:eastAsia="en-US"/>
              </w:rPr>
            </w:r>
          </w:p>
          <w:p>
            <w:pPr>
              <w:pStyle w:val="1112"/>
              <w:spacing w:line="300" w:lineRule="auto"/>
              <w:rPr>
                <w:b/>
                <w:i/>
                <w:color w:val="000000"/>
                <w:lang w:eastAsia="en-US"/>
              </w:rPr>
              <w:framePr w:hSpace="180" w:wrap="around" w:vAnchor="text" w:hAnchor="margin" w:xAlign="center" w:y="56"/>
            </w:pPr>
            <w:r>
              <w:rPr>
                <w:b/>
                <w:i/>
                <w:color w:val="000000"/>
                <w:lang w:eastAsia="en-US"/>
              </w:rPr>
              <w:t xml:space="preserve">Код нормативного документа:</w:t>
            </w:r>
            <w:r>
              <w:rPr>
                <w:b/>
                <w:i/>
                <w:color w:val="000000"/>
                <w:lang w:eastAsia="en-US"/>
              </w:rPr>
            </w:r>
            <w:r>
              <w:rPr>
                <w:b/>
                <w:i/>
                <w:color w:val="000000"/>
                <w:lang w:eastAsia="en-US"/>
              </w:rPr>
            </w:r>
          </w:p>
          <w:p>
            <w:pPr>
              <w:pStyle w:val="1112"/>
              <w:spacing w:line="300" w:lineRule="auto"/>
              <w:rPr>
                <w:b/>
                <w:i/>
                <w:color w:val="000000"/>
                <w:lang w:eastAsia="en-US"/>
              </w:rPr>
              <w:framePr w:hSpace="180" w:wrap="around" w:vAnchor="text" w:hAnchor="margin" w:xAlign="center" w:y="56"/>
            </w:pPr>
            <w:r>
              <w:rPr>
                <w:b/>
                <w:i/>
                <w:color w:val="000000"/>
                <w:lang w:eastAsia="en-US"/>
              </w:rPr>
            </w:r>
            <w:r>
              <w:rPr>
                <w:b/>
                <w:i/>
                <w:color w:val="000000"/>
                <w:lang w:eastAsia="en-US"/>
              </w:rPr>
            </w:r>
            <w:r>
              <w:rPr>
                <w:b/>
                <w:i/>
                <w:color w:val="000000"/>
                <w:lang w:eastAsia="en-US"/>
              </w:rPr>
            </w:r>
          </w:p>
        </w:tc>
        <w:tc>
          <w:tcPr>
            <w:tcW w:w="2931" w:type="pct"/>
            <w:vAlign w:val="center"/>
            <w:textDirection w:val="lrTb"/>
            <w:noWrap w:val="false"/>
          </w:tcPr>
          <w:p>
            <w:pPr>
              <w:pStyle w:val="1112"/>
              <w:jc w:val="both"/>
              <w:spacing w:line="300" w:lineRule="auto"/>
              <w:rPr>
                <w:i/>
                <w:color w:val="000000"/>
                <w:lang w:eastAsia="en-US"/>
              </w:rPr>
              <w:framePr w:hSpace="180" w:wrap="around" w:vAnchor="text" w:hAnchor="margin" w:xAlign="center" w:y="56"/>
            </w:pPr>
            <w:r>
              <w:rPr>
                <w:i/>
                <w:color w:val="000000"/>
                <w:lang w:eastAsia="en-US"/>
              </w:rPr>
              <w:t xml:space="preserve">0-13/04</w:t>
            </w:r>
            <w:r>
              <w:rPr>
                <w:i/>
                <w:color w:val="000000"/>
                <w:lang w:eastAsia="en-US"/>
              </w:rPr>
            </w:r>
            <w:r>
              <w:rPr>
                <w:i/>
                <w:color w:val="00000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51"/>
        </w:trPr>
        <w:tc>
          <w:tcPr>
            <w:tcW w:w="2069" w:type="pct"/>
            <w:vAlign w:val="center"/>
            <w:textDirection w:val="lrTb"/>
            <w:noWrap w:val="false"/>
          </w:tcPr>
          <w:p>
            <w:pPr>
              <w:pStyle w:val="1112"/>
              <w:spacing w:line="300" w:lineRule="auto"/>
              <w:rPr>
                <w:b/>
                <w:i/>
                <w:color w:val="000000"/>
                <w:lang w:eastAsia="en-US"/>
              </w:rPr>
              <w:framePr w:hSpace="180" w:wrap="around" w:vAnchor="text" w:hAnchor="margin" w:xAlign="center" w:y="56"/>
            </w:pPr>
            <w:r>
              <w:rPr>
                <w:b/>
                <w:i/>
                <w:color w:val="000000"/>
                <w:lang w:eastAsia="en-US"/>
              </w:rPr>
            </w:r>
            <w:r>
              <w:rPr>
                <w:b/>
                <w:i/>
                <w:color w:val="000000"/>
                <w:lang w:eastAsia="en-US"/>
              </w:rPr>
            </w:r>
            <w:r>
              <w:rPr>
                <w:b/>
                <w:i/>
                <w:color w:val="000000"/>
                <w:lang w:eastAsia="en-US"/>
              </w:rPr>
            </w:r>
          </w:p>
          <w:p>
            <w:pPr>
              <w:pStyle w:val="1112"/>
              <w:spacing w:line="300" w:lineRule="auto"/>
              <w:rPr>
                <w:b/>
                <w:i/>
                <w:color w:val="000000"/>
                <w:lang w:eastAsia="en-US"/>
              </w:rPr>
              <w:framePr w:hSpace="180" w:wrap="around" w:vAnchor="text" w:hAnchor="margin" w:xAlign="center" w:y="56"/>
            </w:pPr>
            <w:r>
              <w:rPr>
                <w:b/>
                <w:i/>
                <w:color w:val="000000"/>
                <w:lang w:eastAsia="en-US"/>
              </w:rPr>
              <w:t xml:space="preserve">Номер версии:</w:t>
            </w:r>
            <w:r>
              <w:rPr>
                <w:b/>
                <w:i/>
                <w:color w:val="000000"/>
                <w:lang w:eastAsia="en-US"/>
              </w:rPr>
            </w:r>
            <w:r>
              <w:rPr>
                <w:b/>
                <w:i/>
                <w:color w:val="000000"/>
                <w:lang w:eastAsia="en-US"/>
              </w:rPr>
            </w:r>
          </w:p>
          <w:p>
            <w:pPr>
              <w:pStyle w:val="1112"/>
              <w:spacing w:line="300" w:lineRule="auto"/>
              <w:rPr>
                <w:b/>
                <w:i/>
                <w:color w:val="000000"/>
                <w:lang w:eastAsia="en-US"/>
              </w:rPr>
              <w:framePr w:hSpace="180" w:wrap="around" w:vAnchor="text" w:hAnchor="margin" w:xAlign="center" w:y="56"/>
            </w:pPr>
            <w:r>
              <w:rPr>
                <w:b/>
                <w:i/>
                <w:color w:val="000000"/>
                <w:lang w:eastAsia="en-US"/>
              </w:rPr>
            </w:r>
            <w:r>
              <w:rPr>
                <w:b/>
                <w:i/>
                <w:color w:val="000000"/>
                <w:lang w:eastAsia="en-US"/>
              </w:rPr>
            </w:r>
            <w:r>
              <w:rPr>
                <w:b/>
                <w:i/>
                <w:color w:val="000000"/>
                <w:lang w:eastAsia="en-US"/>
              </w:rPr>
            </w:r>
          </w:p>
        </w:tc>
        <w:tc>
          <w:tcPr>
            <w:tcW w:w="2931" w:type="pct"/>
            <w:vAlign w:val="center"/>
            <w:textDirection w:val="lrTb"/>
            <w:noWrap w:val="false"/>
          </w:tcPr>
          <w:p>
            <w:pPr>
              <w:pStyle w:val="1112"/>
              <w:jc w:val="both"/>
              <w:spacing w:line="300" w:lineRule="auto"/>
              <w:rPr>
                <w:i/>
                <w:color w:val="000000"/>
                <w:lang w:eastAsia="en-US"/>
              </w:rPr>
              <w:framePr w:hSpace="180" w:wrap="around" w:vAnchor="text" w:hAnchor="margin" w:xAlign="center" w:y="56"/>
            </w:pPr>
            <w:r>
              <w:rPr>
                <w:i/>
                <w:color w:val="000000"/>
                <w:lang w:eastAsia="en-US"/>
              </w:rPr>
              <w:t xml:space="preserve">01</w:t>
            </w:r>
            <w:r>
              <w:rPr>
                <w:i/>
                <w:color w:val="000000"/>
                <w:lang w:eastAsia="en-US"/>
              </w:rPr>
            </w:r>
            <w:r>
              <w:rPr>
                <w:i/>
                <w:color w:val="00000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20"/>
        </w:trPr>
        <w:tc>
          <w:tcPr>
            <w:tcW w:w="2069" w:type="pct"/>
            <w:vAlign w:val="center"/>
            <w:textDirection w:val="lrTb"/>
            <w:noWrap w:val="false"/>
          </w:tcPr>
          <w:p>
            <w:pPr>
              <w:pStyle w:val="1112"/>
              <w:spacing w:line="300" w:lineRule="auto"/>
              <w:rPr>
                <w:b/>
                <w:i/>
                <w:color w:val="000000"/>
                <w:lang w:eastAsia="en-US"/>
              </w:rPr>
              <w:framePr w:hSpace="180" w:wrap="around" w:vAnchor="text" w:hAnchor="margin" w:xAlign="center" w:y="56"/>
            </w:pPr>
            <w:r>
              <w:rPr>
                <w:b/>
                <w:i/>
                <w:color w:val="000000"/>
                <w:lang w:eastAsia="en-US"/>
              </w:rPr>
            </w:r>
            <w:r>
              <w:rPr>
                <w:b/>
                <w:i/>
                <w:color w:val="000000"/>
                <w:lang w:eastAsia="en-US"/>
              </w:rPr>
            </w:r>
            <w:r>
              <w:rPr>
                <w:b/>
                <w:i/>
                <w:color w:val="000000"/>
                <w:lang w:eastAsia="en-US"/>
              </w:rPr>
            </w:r>
          </w:p>
          <w:p>
            <w:pPr>
              <w:pStyle w:val="1112"/>
              <w:spacing w:line="300" w:lineRule="auto"/>
              <w:rPr>
                <w:b/>
                <w:i/>
                <w:color w:val="000000"/>
                <w:lang w:eastAsia="en-US"/>
              </w:rPr>
              <w:framePr w:hSpace="180" w:wrap="around" w:vAnchor="text" w:hAnchor="margin" w:xAlign="center" w:y="56"/>
            </w:pPr>
            <w:r>
              <w:rPr>
                <w:b/>
                <w:i/>
                <w:color w:val="000000"/>
                <w:lang w:eastAsia="en-US"/>
              </w:rPr>
              <w:t xml:space="preserve">Область применения:</w:t>
            </w:r>
            <w:r>
              <w:rPr>
                <w:b/>
                <w:i/>
                <w:color w:val="000000"/>
                <w:lang w:eastAsia="en-US"/>
              </w:rPr>
            </w:r>
            <w:r>
              <w:rPr>
                <w:b/>
                <w:i/>
                <w:color w:val="000000"/>
                <w:lang w:eastAsia="en-US"/>
              </w:rPr>
            </w:r>
          </w:p>
          <w:p>
            <w:pPr>
              <w:pStyle w:val="1112"/>
              <w:spacing w:line="300" w:lineRule="auto"/>
              <w:rPr>
                <w:b/>
                <w:i/>
                <w:color w:val="000000"/>
                <w:lang w:eastAsia="en-US"/>
              </w:rPr>
              <w:framePr w:hSpace="180" w:wrap="around" w:vAnchor="text" w:hAnchor="margin" w:xAlign="center" w:y="56"/>
            </w:pPr>
            <w:r>
              <w:rPr>
                <w:b/>
                <w:i/>
                <w:color w:val="000000"/>
                <w:lang w:eastAsia="en-US"/>
              </w:rPr>
            </w:r>
            <w:r>
              <w:rPr>
                <w:b/>
                <w:i/>
                <w:color w:val="000000"/>
                <w:lang w:eastAsia="en-US"/>
              </w:rPr>
            </w:r>
            <w:r>
              <w:rPr>
                <w:b/>
                <w:i/>
                <w:color w:val="000000"/>
                <w:lang w:eastAsia="en-US"/>
              </w:rPr>
            </w:r>
          </w:p>
        </w:tc>
        <w:tc>
          <w:tcPr>
            <w:tcW w:w="2931" w:type="pct"/>
            <w:vAlign w:val="center"/>
            <w:textDirection w:val="lrTb"/>
            <w:noWrap w:val="false"/>
          </w:tcPr>
          <w:p>
            <w:pPr>
              <w:pStyle w:val="1112"/>
              <w:jc w:val="both"/>
              <w:spacing w:line="300" w:lineRule="auto"/>
              <w:rPr>
                <w:i/>
                <w:color w:val="000000"/>
                <w:lang w:eastAsia="en-US"/>
              </w:rPr>
              <w:framePr w:hSpace="180" w:wrap="around" w:vAnchor="text" w:hAnchor="margin" w:xAlign="center" w:y="56"/>
            </w:pPr>
            <w:r>
              <w:rPr>
                <w:rFonts w:eastAsia="Calibri"/>
                <w:i/>
                <w:lang w:eastAsia="en-US"/>
              </w:rPr>
              <w:t xml:space="preserve">ГО/ВСП ГО/РФ/ВСП РФ</w:t>
            </w:r>
            <w:r>
              <w:rPr>
                <w:i/>
                <w:color w:val="000000"/>
                <w:lang w:eastAsia="en-US"/>
              </w:rPr>
            </w:r>
            <w:r>
              <w:rPr>
                <w:i/>
                <w:color w:val="000000"/>
                <w:lang w:eastAsia="en-US"/>
              </w:rPr>
            </w:r>
          </w:p>
        </w:tc>
      </w:tr>
    </w:tbl>
    <w:p>
      <w:pPr>
        <w:pStyle w:val="1112"/>
      </w:pPr>
      <w:r/>
      <w:r/>
    </w:p>
    <w:p>
      <w:pPr>
        <w:pStyle w:val="1112"/>
      </w:pPr>
      <w:r/>
      <w:r/>
    </w:p>
    <w:p>
      <w:pPr>
        <w:pStyle w:val="1112"/>
      </w:pPr>
      <w:r/>
      <w:r/>
    </w:p>
    <w:p>
      <w:pPr>
        <w:pStyle w:val="1112"/>
      </w:pPr>
      <w:r/>
      <w:r/>
    </w:p>
    <w:p>
      <w:pPr>
        <w:pStyle w:val="1112"/>
        <w:jc w:val="center"/>
      </w:pPr>
      <w:r>
        <mc:AlternateContent>
          <mc:Choice Requires="wpg">
            <w:drawing>
              <wp:inline xmlns:wp="http://schemas.openxmlformats.org/drawingml/2006/wordprocessingDrawing" distT="0" distB="0" distL="0" distR="0">
                <wp:extent cx="1787601" cy="1218368"/>
                <wp:effectExtent l="0" t="0" r="0" b="0"/>
                <wp:docPr id="1" name="_x0000_i1026"/>
                <wp:cNvGraphicFramePr/>
                <a:graphic xmlns:a="http://schemas.openxmlformats.org/drawingml/2006/main">
                  <a:graphicData uri="http://schemas.openxmlformats.org/drawingml/2006/picture">
                    <pic:pic xmlns:pic="http://schemas.openxmlformats.org/drawingml/2006/picture">
                      <pic:nvPicPr>
                        <pic:cNvPr id="0" name=""/>
                        <pic:cNvPicPr/>
                        <pic:nvPr/>
                      </pic:nvPicPr>
                      <pic:blipFill>
                        <a:blip r:embed="rId12"/>
                        <a:stretch/>
                      </pic:blipFill>
                      <pic:spPr bwMode="auto">
                        <a:xfrm>
                          <a:off x="0" y="0"/>
                          <a:ext cx="1787601" cy="1218368"/>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width:140.76pt;height:95.93pt;mso-wrap-distance-left:0.00pt;mso-wrap-distance-top:0.00pt;mso-wrap-distance-right:0.00pt;mso-wrap-distance-bottom:0.00pt;" stroked="f">
                <v:path textboxrect="0,0,0,0"/>
                <v:imagedata r:id="rId12" o:title=""/>
              </v:shape>
            </w:pict>
          </mc:Fallback>
        </mc:AlternateContent>
      </w:r>
      <w:r/>
    </w:p>
    <w:p>
      <w:pPr>
        <w:pStyle w:val="1112"/>
        <w:rPr>
          <w:b/>
          <w:caps/>
          <w:sz w:val="22"/>
        </w:rPr>
      </w:pPr>
      <w:r>
        <w:rPr>
          <w:b/>
          <w:caps/>
          <w:sz w:val="22"/>
        </w:rPr>
        <w:t xml:space="preserve">Содержание</w:t>
      </w:r>
      <w:r>
        <w:rPr>
          <w:b/>
          <w:caps/>
          <w:sz w:val="22"/>
        </w:rPr>
        <w:t xml:space="preserve">:</w:t>
      </w:r>
      <w:r>
        <w:rPr>
          <w:b/>
          <w:caps/>
          <w:sz w:val="22"/>
        </w:rPr>
      </w:r>
      <w:r>
        <w:rPr>
          <w:b/>
          <w:caps/>
          <w:sz w:val="22"/>
        </w:rPr>
      </w:r>
    </w:p>
    <w:p>
      <w:pPr>
        <w:pStyle w:val="1112"/>
      </w:pPr>
      <w:r/>
      <w:r/>
    </w:p>
    <w:p>
      <w:pPr>
        <w:pStyle w:val="1131"/>
        <w:rPr>
          <w:rFonts w:ascii="Calibri" w:hAnsi="Calibri"/>
          <w:szCs w:val="22"/>
        </w:rPr>
      </w:pPr>
      <w:r>
        <w:fldChar w:fldCharType="begin"/>
      </w:r>
      <w:r>
        <w:instrText xml:space="preserve"> TOC \h \z \u \t "Заголовок 4;1" </w:instrText>
      </w:r>
      <w:r>
        <w:fldChar w:fldCharType="separate"/>
      </w:r>
      <w:r>
        <w:rPr>
          <w:rStyle w:val="1130"/>
        </w:rPr>
        <w:fldChar w:fldCharType="begin"/>
      </w:r>
      <w:r>
        <w:rPr>
          <w:rStyle w:val="1130"/>
        </w:rPr>
        <w:instrText xml:space="preserve"> </w:instrText>
      </w:r>
      <w:r>
        <w:instrText xml:space="preserve">HYPERLINK \l "_Toc510170957"</w:instrText>
      </w:r>
      <w:r>
        <w:rPr>
          <w:rStyle w:val="1130"/>
        </w:rPr>
        <w:instrText xml:space="preserve"> </w:instrText>
      </w:r>
      <w:r>
        <w:rPr>
          <w:rStyle w:val="1130"/>
        </w:rPr>
        <w:fldChar w:fldCharType="separate"/>
      </w:r>
      <w:r>
        <w:rPr>
          <w:rStyle w:val="1130"/>
        </w:rPr>
        <w:t xml:space="preserve">1. Открытие и ведение счетов</w:t>
      </w:r>
      <w:r>
        <w:tab/>
      </w:r>
      <w:r>
        <w:fldChar w:fldCharType="begin"/>
      </w:r>
      <w:r>
        <w:instrText xml:space="preserve"> PAGEREF _Toc510170957 \h </w:instrText>
      </w:r>
      <w:r>
        <w:fldChar w:fldCharType="separate"/>
      </w:r>
      <w:r>
        <w:t xml:space="preserve">3</w:t>
      </w:r>
      <w:r>
        <w:fldChar w:fldCharType="end"/>
      </w:r>
      <w:r>
        <w:rPr>
          <w:rStyle w:val="1130"/>
        </w:rPr>
        <w:fldChar w:fldCharType="end"/>
      </w:r>
      <w:r>
        <w:rPr>
          <w:rFonts w:ascii="Calibri" w:hAnsi="Calibri"/>
          <w:szCs w:val="22"/>
        </w:rPr>
      </w:r>
      <w:r>
        <w:rPr>
          <w:rFonts w:ascii="Calibri" w:hAnsi="Calibri"/>
          <w:szCs w:val="22"/>
        </w:rPr>
      </w:r>
    </w:p>
    <w:p>
      <w:pPr>
        <w:pStyle w:val="1131"/>
        <w:rPr>
          <w:rFonts w:ascii="Calibri" w:hAnsi="Calibri"/>
          <w:szCs w:val="22"/>
        </w:rPr>
      </w:pPr>
      <w:r>
        <w:rPr>
          <w:rStyle w:val="1130"/>
        </w:rPr>
        <w:fldChar w:fldCharType="begin"/>
      </w:r>
      <w:r>
        <w:rPr>
          <w:rStyle w:val="1130"/>
        </w:rPr>
        <w:instrText xml:space="preserve"> </w:instrText>
      </w:r>
      <w:r>
        <w:instrText xml:space="preserve">HYPERLINK \l "_Toc510170958"</w:instrText>
      </w:r>
      <w:r>
        <w:rPr>
          <w:rStyle w:val="1130"/>
        </w:rPr>
        <w:instrText xml:space="preserve"> </w:instrText>
      </w:r>
      <w:r>
        <w:rPr>
          <w:rStyle w:val="1130"/>
        </w:rPr>
        <w:fldChar w:fldCharType="separate"/>
      </w:r>
      <w:r>
        <w:rPr>
          <w:rStyle w:val="1130"/>
        </w:rPr>
        <w:t xml:space="preserve">2. Касс</w:t>
      </w:r>
      <w:bookmarkStart w:id="0" w:name="_Hlt91175034"/>
      <w:r/>
      <w:bookmarkStart w:id="1" w:name="_Hlt91175035"/>
      <w:r>
        <w:rPr>
          <w:rStyle w:val="1130"/>
        </w:rPr>
        <w:t xml:space="preserve">о</w:t>
      </w:r>
      <w:bookmarkEnd w:id="0"/>
      <w:r/>
      <w:bookmarkEnd w:id="1"/>
      <w:r>
        <w:rPr>
          <w:rStyle w:val="1130"/>
        </w:rPr>
        <w:t xml:space="preserve">вые операции*</w:t>
      </w:r>
      <w:r>
        <w:tab/>
      </w:r>
      <w:r>
        <w:rPr>
          <w:lang w:val="en-US"/>
        </w:rPr>
        <w:t xml:space="preserve">20</w:t>
      </w:r>
      <w:r>
        <w:rPr>
          <w:rStyle w:val="1130"/>
        </w:rPr>
        <w:fldChar w:fldCharType="end"/>
      </w:r>
      <w:r>
        <w:rPr>
          <w:rFonts w:ascii="Calibri" w:hAnsi="Calibri"/>
          <w:szCs w:val="22"/>
        </w:rPr>
      </w:r>
      <w:r>
        <w:rPr>
          <w:rFonts w:ascii="Calibri" w:hAnsi="Calibri"/>
          <w:szCs w:val="22"/>
        </w:rPr>
      </w:r>
    </w:p>
    <w:p>
      <w:pPr>
        <w:pStyle w:val="1131"/>
        <w:rPr>
          <w:rFonts w:ascii="Calibri" w:hAnsi="Calibri"/>
          <w:szCs w:val="22"/>
        </w:rPr>
      </w:pPr>
      <w:r>
        <w:rPr>
          <w:rStyle w:val="1130"/>
        </w:rPr>
        <w:fldChar w:fldCharType="begin"/>
      </w:r>
      <w:r>
        <w:rPr>
          <w:rStyle w:val="1130"/>
        </w:rPr>
        <w:instrText xml:space="preserve"> </w:instrText>
      </w:r>
      <w:r>
        <w:instrText xml:space="preserve">HYPERLINK \l "_Toc510170959"</w:instrText>
      </w:r>
      <w:r>
        <w:rPr>
          <w:rStyle w:val="1130"/>
        </w:rPr>
        <w:instrText xml:space="preserve"> </w:instrText>
      </w:r>
      <w:r>
        <w:rPr>
          <w:rStyle w:val="1130"/>
        </w:rPr>
        <w:fldChar w:fldCharType="separate"/>
      </w:r>
      <w:r>
        <w:rPr>
          <w:rStyle w:val="1130"/>
        </w:rPr>
        <w:t xml:space="preserve">3. </w:t>
      </w:r>
      <w:r>
        <w:rPr>
          <w:rStyle w:val="1130"/>
          <w:rFonts w:eastAsia="Calibri"/>
        </w:rPr>
        <w:t xml:space="preserve">Выполнение функций агента валютного контроля</w:t>
      </w:r>
      <w:r>
        <w:tab/>
      </w:r>
      <w:r>
        <w:fldChar w:fldCharType="begin"/>
      </w:r>
      <w:r>
        <w:instrText xml:space="preserve"> PAGEREF _Toc510170959 \h </w:instrText>
      </w:r>
      <w:r>
        <w:fldChar w:fldCharType="separate"/>
      </w:r>
      <w:r>
        <w:t xml:space="preserve">25</w:t>
      </w:r>
      <w:r>
        <w:fldChar w:fldCharType="end"/>
      </w:r>
      <w:r>
        <w:rPr>
          <w:rStyle w:val="1130"/>
        </w:rPr>
        <w:fldChar w:fldCharType="end"/>
      </w:r>
      <w:r>
        <w:rPr>
          <w:rFonts w:ascii="Calibri" w:hAnsi="Calibri"/>
          <w:szCs w:val="22"/>
        </w:rPr>
      </w:r>
      <w:r>
        <w:rPr>
          <w:rFonts w:ascii="Calibri" w:hAnsi="Calibri"/>
          <w:szCs w:val="22"/>
        </w:rPr>
      </w:r>
    </w:p>
    <w:p>
      <w:pPr>
        <w:pStyle w:val="1131"/>
        <w:rPr>
          <w:rFonts w:ascii="Calibri" w:hAnsi="Calibri"/>
          <w:szCs w:val="22"/>
        </w:rPr>
      </w:pPr>
      <w:r>
        <w:rPr>
          <w:rStyle w:val="1130"/>
        </w:rPr>
        <w:fldChar w:fldCharType="begin"/>
      </w:r>
      <w:r>
        <w:rPr>
          <w:rStyle w:val="1130"/>
        </w:rPr>
        <w:instrText xml:space="preserve"> </w:instrText>
      </w:r>
      <w:r>
        <w:instrText xml:space="preserve">HYPERLINK \l "_Toc510170960"</w:instrText>
      </w:r>
      <w:r>
        <w:rPr>
          <w:rStyle w:val="1130"/>
        </w:rPr>
        <w:instrText xml:space="preserve"> </w:instrText>
      </w:r>
      <w:r>
        <w:rPr>
          <w:rStyle w:val="1130"/>
        </w:rPr>
        <w:fldChar w:fldCharType="separate"/>
      </w:r>
      <w:r>
        <w:rPr>
          <w:rStyle w:val="1130"/>
        </w:rPr>
        <w:t xml:space="preserve">4. Операции с ценными бумагами</w:t>
      </w:r>
      <w:r>
        <w:tab/>
      </w:r>
      <w:r>
        <w:fldChar w:fldCharType="begin"/>
      </w:r>
      <w:r>
        <w:instrText xml:space="preserve"> PAGEREF _Toc510170960 \h </w:instrText>
      </w:r>
      <w:r>
        <w:fldChar w:fldCharType="separate"/>
      </w:r>
      <w:r>
        <w:t xml:space="preserve">30</w:t>
      </w:r>
      <w:r>
        <w:fldChar w:fldCharType="end"/>
      </w:r>
      <w:r>
        <w:rPr>
          <w:rStyle w:val="1130"/>
        </w:rPr>
        <w:fldChar w:fldCharType="end"/>
      </w:r>
      <w:r>
        <w:rPr>
          <w:rFonts w:ascii="Calibri" w:hAnsi="Calibri"/>
          <w:szCs w:val="22"/>
        </w:rPr>
      </w:r>
      <w:r>
        <w:rPr>
          <w:rFonts w:ascii="Calibri" w:hAnsi="Calibri"/>
          <w:szCs w:val="22"/>
        </w:rPr>
      </w:r>
    </w:p>
    <w:p>
      <w:pPr>
        <w:pStyle w:val="1131"/>
        <w:rPr>
          <w:rFonts w:ascii="Calibri" w:hAnsi="Calibri"/>
          <w:szCs w:val="22"/>
        </w:rPr>
      </w:pPr>
      <w:r>
        <w:rPr>
          <w:rStyle w:val="1130"/>
        </w:rPr>
        <w:fldChar w:fldCharType="begin"/>
      </w:r>
      <w:r>
        <w:rPr>
          <w:rStyle w:val="1130"/>
        </w:rPr>
        <w:instrText xml:space="preserve"> </w:instrText>
      </w:r>
      <w:r>
        <w:instrText xml:space="preserve">HYPERLINK \l "_Toc510170961"</w:instrText>
      </w:r>
      <w:r>
        <w:rPr>
          <w:rStyle w:val="1130"/>
        </w:rPr>
        <w:instrText xml:space="preserve"> </w:instrText>
      </w:r>
      <w:r>
        <w:rPr>
          <w:rStyle w:val="1130"/>
        </w:rPr>
        <w:fldChar w:fldCharType="separate"/>
      </w:r>
      <w:r>
        <w:rPr>
          <w:rStyle w:val="1130"/>
        </w:rPr>
        <w:t xml:space="preserve">5. Документарные операции</w:t>
      </w:r>
      <w:r>
        <w:tab/>
      </w:r>
      <w:r>
        <w:fldChar w:fldCharType="begin"/>
      </w:r>
      <w:r>
        <w:instrText xml:space="preserve"> PAGEREF _Toc510170961 \h </w:instrText>
      </w:r>
      <w:r>
        <w:fldChar w:fldCharType="separate"/>
      </w:r>
      <w:r>
        <w:rPr>
          <w:b/>
          <w:bCs/>
        </w:rPr>
        <w:t xml:space="preserve">Ошибка! Закладка не определена.</w:t>
      </w:r>
      <w:r>
        <w:fldChar w:fldCharType="end"/>
      </w:r>
      <w:r>
        <w:rPr>
          <w:rStyle w:val="1130"/>
        </w:rPr>
        <w:fldChar w:fldCharType="end"/>
      </w:r>
      <w:r>
        <w:rPr>
          <w:rFonts w:ascii="Calibri" w:hAnsi="Calibri"/>
          <w:szCs w:val="22"/>
        </w:rPr>
      </w:r>
      <w:r>
        <w:rPr>
          <w:rFonts w:ascii="Calibri" w:hAnsi="Calibri"/>
          <w:szCs w:val="22"/>
        </w:rPr>
      </w:r>
    </w:p>
    <w:p>
      <w:pPr>
        <w:pStyle w:val="1131"/>
        <w:rPr>
          <w:rFonts w:ascii="Calibri" w:hAnsi="Calibri"/>
          <w:szCs w:val="22"/>
        </w:rPr>
      </w:pPr>
      <w:r>
        <w:rPr>
          <w:rStyle w:val="1130"/>
        </w:rPr>
        <w:fldChar w:fldCharType="begin"/>
      </w:r>
      <w:r>
        <w:rPr>
          <w:rStyle w:val="1130"/>
        </w:rPr>
        <w:instrText xml:space="preserve"> </w:instrText>
      </w:r>
      <w:r>
        <w:instrText xml:space="preserve">HYPERLINK \l "_Toc510170962"</w:instrText>
      </w:r>
      <w:r>
        <w:rPr>
          <w:rStyle w:val="1130"/>
        </w:rPr>
        <w:instrText xml:space="preserve"> </w:instrText>
      </w:r>
      <w:r>
        <w:rPr>
          <w:rStyle w:val="1130"/>
        </w:rPr>
        <w:fldChar w:fldCharType="separate"/>
      </w:r>
      <w:r>
        <w:rPr>
          <w:rStyle w:val="1130"/>
        </w:rPr>
        <w:t xml:space="preserve">6. Гарантийные операции</w:t>
      </w:r>
      <w:r>
        <w:tab/>
      </w:r>
      <w:r>
        <w:fldChar w:fldCharType="begin"/>
      </w:r>
      <w:r>
        <w:instrText xml:space="preserve"> PAGEREF _Toc510170962 \h </w:instrText>
      </w:r>
      <w:r>
        <w:fldChar w:fldCharType="separate"/>
      </w:r>
      <w:r>
        <w:rPr>
          <w:b/>
          <w:bCs/>
        </w:rPr>
        <w:t xml:space="preserve">Ошибка! Закладка не определена.</w:t>
      </w:r>
      <w:r>
        <w:fldChar w:fldCharType="end"/>
      </w:r>
      <w:r>
        <w:rPr>
          <w:rStyle w:val="1130"/>
        </w:rPr>
        <w:fldChar w:fldCharType="end"/>
      </w:r>
      <w:r>
        <w:rPr>
          <w:rFonts w:ascii="Calibri" w:hAnsi="Calibri"/>
          <w:szCs w:val="22"/>
        </w:rPr>
      </w:r>
      <w:r>
        <w:rPr>
          <w:rFonts w:ascii="Calibri" w:hAnsi="Calibri"/>
          <w:szCs w:val="22"/>
        </w:rPr>
      </w:r>
    </w:p>
    <w:p>
      <w:pPr>
        <w:pStyle w:val="1131"/>
        <w:rPr>
          <w:rFonts w:ascii="Calibri" w:hAnsi="Calibri"/>
          <w:szCs w:val="22"/>
        </w:rPr>
      </w:pPr>
      <w:r>
        <w:rPr>
          <w:rStyle w:val="1130"/>
        </w:rPr>
        <w:fldChar w:fldCharType="begin"/>
      </w:r>
      <w:r>
        <w:rPr>
          <w:rStyle w:val="1130"/>
        </w:rPr>
        <w:instrText xml:space="preserve"> </w:instrText>
      </w:r>
      <w:r>
        <w:instrText xml:space="preserve">HYPERLINK \l "_Toc510170963"</w:instrText>
      </w:r>
      <w:r>
        <w:rPr>
          <w:rStyle w:val="1130"/>
        </w:rPr>
        <w:instrText xml:space="preserve"> </w:instrText>
      </w:r>
      <w:r>
        <w:rPr>
          <w:rStyle w:val="1130"/>
        </w:rPr>
        <w:fldChar w:fldCharType="separate"/>
      </w:r>
      <w:r>
        <w:rPr>
          <w:rStyle w:val="1130"/>
        </w:rPr>
        <w:t xml:space="preserve">7. Дистанционное банковское обслуживание (ДБО)</w:t>
      </w:r>
      <w:r>
        <w:tab/>
      </w:r>
      <w:bookmarkStart w:id="2" w:name="_Hlt523738287"/>
      <w:r/>
      <w:bookmarkStart w:id="3" w:name="_Hlt523738288"/>
      <w:r>
        <w:fldChar w:fldCharType="begin"/>
      </w:r>
      <w:r>
        <w:instrText xml:space="preserve"> PAGEREF _Toc510170963 \h </w:instrText>
      </w:r>
      <w:r>
        <w:fldChar w:fldCharType="separate"/>
      </w:r>
      <w:r>
        <w:t xml:space="preserve">40</w:t>
      </w:r>
      <w:r>
        <w:fldChar w:fldCharType="end"/>
      </w:r>
      <w:bookmarkEnd w:id="2"/>
      <w:r/>
      <w:bookmarkEnd w:id="3"/>
      <w:r>
        <w:rPr>
          <w:rStyle w:val="1130"/>
        </w:rPr>
        <w:fldChar w:fldCharType="end"/>
      </w:r>
      <w:r>
        <w:rPr>
          <w:rFonts w:ascii="Calibri" w:hAnsi="Calibri"/>
          <w:szCs w:val="22"/>
        </w:rPr>
      </w:r>
      <w:r>
        <w:rPr>
          <w:rFonts w:ascii="Calibri" w:hAnsi="Calibri"/>
          <w:szCs w:val="22"/>
        </w:rPr>
      </w:r>
    </w:p>
    <w:p>
      <w:pPr>
        <w:pStyle w:val="1131"/>
        <w:rPr>
          <w:rFonts w:ascii="Calibri" w:hAnsi="Calibri"/>
          <w:szCs w:val="22"/>
        </w:rPr>
      </w:pPr>
      <w:r>
        <w:rPr>
          <w:rStyle w:val="1130"/>
        </w:rPr>
        <w:fldChar w:fldCharType="begin"/>
      </w:r>
      <w:r>
        <w:rPr>
          <w:rStyle w:val="1130"/>
        </w:rPr>
        <w:instrText xml:space="preserve"> </w:instrText>
      </w:r>
      <w:r>
        <w:instrText xml:space="preserve">HYPERLINK \l "_Toc510170964"</w:instrText>
      </w:r>
      <w:r>
        <w:rPr>
          <w:rStyle w:val="1130"/>
        </w:rPr>
        <w:instrText xml:space="preserve"> </w:instrText>
      </w:r>
      <w:r>
        <w:rPr>
          <w:rStyle w:val="1130"/>
        </w:rPr>
        <w:fldChar w:fldCharType="separate"/>
      </w:r>
      <w:r>
        <w:rPr>
          <w:rStyle w:val="1130"/>
        </w:rPr>
        <w:t xml:space="preserve">8. Хранение ценностей клиентов в хранилище ценностей Банка</w:t>
      </w:r>
      <w:r>
        <w:tab/>
      </w:r>
      <w:r>
        <w:fldChar w:fldCharType="begin"/>
      </w:r>
      <w:r>
        <w:instrText xml:space="preserve"> PAGEREF _Toc510170964 \h </w:instrText>
      </w:r>
      <w:r>
        <w:fldChar w:fldCharType="separate"/>
      </w:r>
      <w:r>
        <w:t xml:space="preserve">45</w:t>
      </w:r>
      <w:r>
        <w:fldChar w:fldCharType="end"/>
      </w:r>
      <w:r>
        <w:rPr>
          <w:rStyle w:val="1130"/>
        </w:rPr>
        <w:fldChar w:fldCharType="end"/>
      </w:r>
      <w:r>
        <w:rPr>
          <w:rFonts w:ascii="Calibri" w:hAnsi="Calibri"/>
          <w:szCs w:val="22"/>
        </w:rPr>
      </w:r>
      <w:r>
        <w:rPr>
          <w:rFonts w:ascii="Calibri" w:hAnsi="Calibri"/>
          <w:szCs w:val="22"/>
        </w:rPr>
      </w:r>
    </w:p>
    <w:p>
      <w:pPr>
        <w:pStyle w:val="1131"/>
        <w:rPr>
          <w:rFonts w:ascii="Calibri" w:hAnsi="Calibri"/>
          <w:szCs w:val="22"/>
        </w:rPr>
      </w:pPr>
      <w:r>
        <w:rPr>
          <w:rStyle w:val="1130"/>
        </w:rPr>
        <w:fldChar w:fldCharType="begin"/>
      </w:r>
      <w:r>
        <w:rPr>
          <w:rStyle w:val="1130"/>
        </w:rPr>
        <w:instrText xml:space="preserve"> </w:instrText>
      </w:r>
      <w:r>
        <w:instrText xml:space="preserve">HYPERLINK \l "_Toc510170965"</w:instrText>
      </w:r>
      <w:r>
        <w:rPr>
          <w:rStyle w:val="1130"/>
        </w:rPr>
        <w:instrText xml:space="preserve"> </w:instrText>
      </w:r>
      <w:r>
        <w:rPr>
          <w:rStyle w:val="1130"/>
        </w:rPr>
        <w:fldChar w:fldCharType="separate"/>
      </w:r>
      <w:r>
        <w:rPr>
          <w:rStyle w:val="1130"/>
        </w:rPr>
        <w:t xml:space="preserve">9. Аренда клиентами индивидуальных сейфовых ячеек</w:t>
      </w:r>
      <w:r>
        <w:tab/>
      </w:r>
      <w:r>
        <w:fldChar w:fldCharType="begin"/>
      </w:r>
      <w:r>
        <w:instrText xml:space="preserve"> PAGEREF _Toc510170965 \h </w:instrText>
      </w:r>
      <w:r>
        <w:fldChar w:fldCharType="separate"/>
      </w:r>
      <w:r>
        <w:t xml:space="preserve">45</w:t>
      </w:r>
      <w:r>
        <w:fldChar w:fldCharType="end"/>
      </w:r>
      <w:r>
        <w:rPr>
          <w:rStyle w:val="1130"/>
        </w:rPr>
        <w:fldChar w:fldCharType="end"/>
      </w:r>
      <w:r>
        <w:rPr>
          <w:rFonts w:ascii="Calibri" w:hAnsi="Calibri"/>
          <w:szCs w:val="22"/>
        </w:rPr>
      </w:r>
      <w:r>
        <w:rPr>
          <w:rFonts w:ascii="Calibri" w:hAnsi="Calibri"/>
          <w:szCs w:val="22"/>
        </w:rPr>
      </w:r>
    </w:p>
    <w:p>
      <w:pPr>
        <w:pStyle w:val="1131"/>
        <w:rPr>
          <w:rFonts w:ascii="Calibri" w:hAnsi="Calibri"/>
          <w:szCs w:val="22"/>
        </w:rPr>
      </w:pPr>
      <w:r>
        <w:rPr>
          <w:rStyle w:val="1130"/>
        </w:rPr>
        <w:fldChar w:fldCharType="begin"/>
      </w:r>
      <w:r>
        <w:rPr>
          <w:rStyle w:val="1130"/>
        </w:rPr>
        <w:instrText xml:space="preserve"> </w:instrText>
      </w:r>
      <w:r>
        <w:instrText xml:space="preserve">HYPERLINK \l "_Toc510170966"</w:instrText>
      </w:r>
      <w:r>
        <w:rPr>
          <w:rStyle w:val="1130"/>
        </w:rPr>
        <w:instrText xml:space="preserve"> </w:instrText>
      </w:r>
      <w:r>
        <w:rPr>
          <w:rStyle w:val="1130"/>
        </w:rPr>
        <w:fldChar w:fldCharType="separate"/>
      </w:r>
      <w:r>
        <w:rPr>
          <w:rStyle w:val="1130"/>
        </w:rPr>
        <w:t xml:space="preserve">10. Услуги инкассации по отдельному договору с Российским объединением инкассации Банка России</w:t>
      </w:r>
      <w:r>
        <w:tab/>
      </w:r>
      <w:r>
        <w:fldChar w:fldCharType="begin"/>
      </w:r>
      <w:r>
        <w:instrText xml:space="preserve"> PAGEREF _Toc510170966 \h </w:instrText>
      </w:r>
      <w:r>
        <w:fldChar w:fldCharType="separate"/>
      </w:r>
      <w:r>
        <w:rPr>
          <w:b/>
          <w:bCs/>
        </w:rPr>
        <w:t xml:space="preserve">Ошибка! Закладка не определена.</w:t>
      </w:r>
      <w:r>
        <w:fldChar w:fldCharType="end"/>
      </w:r>
      <w:r>
        <w:rPr>
          <w:rStyle w:val="1130"/>
        </w:rPr>
        <w:fldChar w:fldCharType="end"/>
      </w:r>
      <w:r>
        <w:rPr>
          <w:rFonts w:ascii="Calibri" w:hAnsi="Calibri"/>
          <w:szCs w:val="22"/>
        </w:rPr>
      </w:r>
      <w:r>
        <w:rPr>
          <w:rFonts w:ascii="Calibri" w:hAnsi="Calibri"/>
          <w:szCs w:val="22"/>
        </w:rPr>
      </w:r>
    </w:p>
    <w:p>
      <w:pPr>
        <w:pStyle w:val="1131"/>
        <w:rPr>
          <w:rFonts w:ascii="Calibri" w:hAnsi="Calibri"/>
          <w:szCs w:val="22"/>
        </w:rPr>
      </w:pPr>
      <w:r>
        <w:rPr>
          <w:rStyle w:val="1130"/>
        </w:rPr>
        <w:fldChar w:fldCharType="begin"/>
      </w:r>
      <w:r>
        <w:rPr>
          <w:rStyle w:val="1130"/>
        </w:rPr>
        <w:instrText xml:space="preserve"> </w:instrText>
      </w:r>
      <w:r>
        <w:instrText xml:space="preserve">HYPERLINK \l "_Toc510170967"</w:instrText>
      </w:r>
      <w:r>
        <w:rPr>
          <w:rStyle w:val="1130"/>
        </w:rPr>
        <w:instrText xml:space="preserve"> </w:instrText>
      </w:r>
      <w:r>
        <w:rPr>
          <w:rStyle w:val="1130"/>
        </w:rPr>
        <w:fldChar w:fldCharType="separate"/>
      </w:r>
      <w:r>
        <w:rPr>
          <w:rStyle w:val="1130"/>
        </w:rPr>
        <w:t xml:space="preserve">11. Операции по покупке-продаже иностранной валюты</w:t>
      </w:r>
      <w:r>
        <w:tab/>
      </w:r>
      <w:r>
        <w:fldChar w:fldCharType="begin"/>
      </w:r>
      <w:r>
        <w:instrText xml:space="preserve"> PAGEREF _Toc510170967 \h </w:instrText>
      </w:r>
      <w:r>
        <w:fldChar w:fldCharType="separate"/>
      </w:r>
      <w:r>
        <w:rPr>
          <w:b/>
          <w:bCs/>
        </w:rPr>
        <w:t xml:space="preserve">Ошибка! Закладка не определена.</w:t>
      </w:r>
      <w:r>
        <w:fldChar w:fldCharType="end"/>
      </w:r>
      <w:r>
        <w:rPr>
          <w:rStyle w:val="1130"/>
        </w:rPr>
        <w:fldChar w:fldCharType="end"/>
      </w:r>
      <w:r>
        <w:rPr>
          <w:rFonts w:ascii="Calibri" w:hAnsi="Calibri"/>
          <w:szCs w:val="22"/>
        </w:rPr>
      </w:r>
      <w:r>
        <w:rPr>
          <w:rFonts w:ascii="Calibri" w:hAnsi="Calibri"/>
          <w:szCs w:val="22"/>
        </w:rPr>
      </w:r>
    </w:p>
    <w:p>
      <w:pPr>
        <w:pStyle w:val="1131"/>
        <w:rPr>
          <w:rFonts w:ascii="Calibri" w:hAnsi="Calibri"/>
          <w:szCs w:val="22"/>
        </w:rPr>
      </w:pPr>
      <w:r>
        <w:rPr>
          <w:rStyle w:val="1130"/>
        </w:rPr>
        <w:fldChar w:fldCharType="begin"/>
      </w:r>
      <w:r>
        <w:rPr>
          <w:rStyle w:val="1130"/>
        </w:rPr>
        <w:instrText xml:space="preserve"> </w:instrText>
      </w:r>
      <w:r>
        <w:instrText xml:space="preserve">HYPERLINK \l "_Toc510170968"</w:instrText>
      </w:r>
      <w:r>
        <w:rPr>
          <w:rStyle w:val="1130"/>
        </w:rPr>
        <w:instrText xml:space="preserve"> </w:instrText>
      </w:r>
      <w:r>
        <w:rPr>
          <w:rStyle w:val="1130"/>
        </w:rPr>
        <w:fldChar w:fldCharType="separate"/>
      </w:r>
      <w:r>
        <w:rPr>
          <w:rStyle w:val="1130"/>
        </w:rPr>
        <w:t xml:space="preserve">12. Кредитные оп</w:t>
      </w:r>
      <w:bookmarkStart w:id="4" w:name="_Hlt90040468"/>
      <w:r/>
      <w:bookmarkStart w:id="5" w:name="_Hlt90040469"/>
      <w:r>
        <w:rPr>
          <w:rStyle w:val="1130"/>
        </w:rPr>
        <w:t xml:space="preserve">е</w:t>
      </w:r>
      <w:bookmarkEnd w:id="4"/>
      <w:r/>
      <w:bookmarkEnd w:id="5"/>
      <w:r>
        <w:rPr>
          <w:rStyle w:val="1130"/>
        </w:rPr>
        <w:t xml:space="preserve">ра</w:t>
      </w:r>
      <w:bookmarkStart w:id="6" w:name="_Hlt86135400"/>
      <w:r/>
      <w:bookmarkStart w:id="7" w:name="_Hlt86135401"/>
      <w:r>
        <w:rPr>
          <w:rStyle w:val="1130"/>
        </w:rPr>
        <w:t xml:space="preserve">ц</w:t>
      </w:r>
      <w:bookmarkEnd w:id="6"/>
      <w:r/>
      <w:bookmarkEnd w:id="7"/>
      <w:r>
        <w:rPr>
          <w:rStyle w:val="1130"/>
        </w:rPr>
        <w:t xml:space="preserve">ии</w:t>
      </w:r>
      <w:r>
        <w:tab/>
      </w:r>
      <w:r>
        <w:fldChar w:fldCharType="begin"/>
      </w:r>
      <w:r>
        <w:instrText xml:space="preserve"> PAGEREF _Toc510170968 \h </w:instrText>
      </w:r>
      <w:r>
        <w:fldChar w:fldCharType="separate"/>
      </w:r>
      <w:r>
        <w:t xml:space="preserve">49</w:t>
      </w:r>
      <w:r>
        <w:fldChar w:fldCharType="end"/>
      </w:r>
      <w:r>
        <w:rPr>
          <w:rStyle w:val="1130"/>
        </w:rPr>
        <w:fldChar w:fldCharType="end"/>
      </w:r>
      <w:r>
        <w:rPr>
          <w:rFonts w:ascii="Calibri" w:hAnsi="Calibri"/>
          <w:szCs w:val="22"/>
        </w:rPr>
      </w:r>
      <w:r>
        <w:rPr>
          <w:rFonts w:ascii="Calibri" w:hAnsi="Calibri"/>
          <w:szCs w:val="22"/>
        </w:rPr>
      </w:r>
    </w:p>
    <w:p>
      <w:pPr>
        <w:pStyle w:val="1131"/>
        <w:rPr>
          <w:rFonts w:ascii="Calibri" w:hAnsi="Calibri"/>
          <w:szCs w:val="22"/>
          <w:lang w:val="en-US"/>
        </w:rPr>
      </w:pPr>
      <w:r>
        <w:rPr>
          <w:rStyle w:val="1130"/>
        </w:rPr>
        <w:fldChar w:fldCharType="begin"/>
      </w:r>
      <w:r>
        <w:rPr>
          <w:rStyle w:val="1130"/>
        </w:rPr>
        <w:instrText xml:space="preserve"> </w:instrText>
      </w:r>
      <w:r>
        <w:instrText xml:space="preserve">HYPERLINK \l "_Toc510170969"</w:instrText>
      </w:r>
      <w:r>
        <w:rPr>
          <w:rStyle w:val="1130"/>
        </w:rPr>
        <w:instrText xml:space="preserve"> </w:instrText>
      </w:r>
      <w:r>
        <w:rPr>
          <w:rStyle w:val="1130"/>
        </w:rPr>
        <w:fldChar w:fldCharType="separate"/>
      </w:r>
      <w:r>
        <w:rPr>
          <w:rStyle w:val="1130"/>
          <w:i/>
        </w:rPr>
        <w:t xml:space="preserve">* «Плавающая» процентная ставка – это ставка, состоящая из переменной («плавающей») и постоянной частей. В качестве «плавающей» части применяются индикаторы денежно-кредитного рынка MOSPR</w:t>
      </w:r>
      <w:r>
        <w:rPr>
          <w:rStyle w:val="1130"/>
          <w:i/>
        </w:rPr>
        <w:t xml:space="preserve">IME, LIBOR, EURIBOR, ключевая ставка Банка России и др. Величина постоянной части фиксируется на весь срок кредитования. Величина «плавающей» части меняется при изменении используемого индикатора денежно-кредитного рынка в соответствии с условиями договора</w:t>
      </w:r>
      <w:r>
        <w:rPr>
          <w:rStyle w:val="1130"/>
        </w:rPr>
        <w:t xml:space="preserve"> </w:t>
      </w:r>
      <w:bookmarkStart w:id="8" w:name="_Hlt119505779"/>
      <w:r/>
      <w:bookmarkEnd w:id="8"/>
      <w:r/>
      <w:bookmarkStart w:id="9" w:name="_Hlt119505780"/>
      <w:r/>
      <w:bookmarkEnd w:id="9"/>
      <w:r>
        <w:rPr>
          <w:rStyle w:val="1130"/>
        </w:rPr>
        <w:t xml:space="preserve">13. Обслуживание торгово-сервисных предприятий*, принимающих к оплате платежные карты</w:t>
      </w:r>
      <w:r>
        <w:tab/>
      </w:r>
      <w:r>
        <w:fldChar w:fldCharType="begin"/>
      </w:r>
      <w:r>
        <w:instrText xml:space="preserve"> PAGEREF _Toc510170969 \h </w:instrText>
      </w:r>
      <w:r>
        <w:fldChar w:fldCharType="separate"/>
      </w:r>
      <w:r>
        <w:t xml:space="preserve">60</w:t>
      </w:r>
      <w:r>
        <w:fldChar w:fldCharType="end"/>
      </w:r>
      <w:r>
        <w:rPr>
          <w:rStyle w:val="1130"/>
        </w:rPr>
        <w:fldChar w:fldCharType="end"/>
      </w:r>
      <w:r>
        <w:rPr>
          <w:rStyle w:val="1130"/>
          <w:lang w:val="en-US"/>
        </w:rPr>
        <w:t xml:space="preserve">8</w:t>
      </w:r>
      <w:r>
        <w:rPr>
          <w:rFonts w:ascii="Calibri" w:hAnsi="Calibri"/>
          <w:szCs w:val="22"/>
          <w:lang w:val="en-US"/>
        </w:rPr>
      </w:r>
      <w:r>
        <w:rPr>
          <w:rFonts w:ascii="Calibri" w:hAnsi="Calibri"/>
          <w:szCs w:val="22"/>
          <w:lang w:val="en-US"/>
        </w:rPr>
      </w:r>
    </w:p>
    <w:p>
      <w:pPr>
        <w:pStyle w:val="1131"/>
        <w:rPr>
          <w:rFonts w:ascii="Calibri" w:hAnsi="Calibri"/>
          <w:szCs w:val="22"/>
        </w:rPr>
      </w:pPr>
      <w:r>
        <w:rPr>
          <w:rStyle w:val="1130"/>
        </w:rPr>
        <w:fldChar w:fldCharType="begin"/>
      </w:r>
      <w:r>
        <w:rPr>
          <w:rStyle w:val="1130"/>
        </w:rPr>
        <w:instrText xml:space="preserve"> </w:instrText>
      </w:r>
      <w:r>
        <w:instrText xml:space="preserve">HYPERLINK \l "_Toc510170970"</w:instrText>
      </w:r>
      <w:r>
        <w:rPr>
          <w:rStyle w:val="1130"/>
        </w:rPr>
        <w:instrText xml:space="preserve"> </w:instrText>
      </w:r>
      <w:r>
        <w:rPr>
          <w:rStyle w:val="1130"/>
        </w:rPr>
        <w:fldChar w:fldCharType="separate"/>
      </w:r>
      <w:r>
        <w:rPr>
          <w:rStyle w:val="1130"/>
        </w:rPr>
        <w:t xml:space="preserve">14. Депозитарные услуги*</w:t>
      </w:r>
      <w:r>
        <w:tab/>
      </w:r>
      <w:r>
        <w:fldChar w:fldCharType="begin"/>
      </w:r>
      <w:r>
        <w:instrText xml:space="preserve"> PAGEREF _Toc510170970 \h </w:instrText>
      </w:r>
      <w:r>
        <w:fldChar w:fldCharType="separate"/>
      </w:r>
      <w:r>
        <w:t xml:space="preserve">64</w:t>
      </w:r>
      <w:r>
        <w:fldChar w:fldCharType="end"/>
      </w:r>
      <w:r>
        <w:rPr>
          <w:rStyle w:val="1130"/>
        </w:rPr>
        <w:fldChar w:fldCharType="end"/>
      </w:r>
      <w:r>
        <w:rPr>
          <w:rFonts w:ascii="Calibri" w:hAnsi="Calibri"/>
          <w:szCs w:val="22"/>
        </w:rPr>
      </w:r>
      <w:r>
        <w:rPr>
          <w:rFonts w:ascii="Calibri" w:hAnsi="Calibri"/>
          <w:szCs w:val="22"/>
        </w:rPr>
      </w:r>
    </w:p>
    <w:p>
      <w:pPr>
        <w:pStyle w:val="1131"/>
        <w:rPr>
          <w:rFonts w:ascii="Calibri" w:hAnsi="Calibri"/>
          <w:szCs w:val="22"/>
        </w:rPr>
      </w:pPr>
      <w:r>
        <w:rPr>
          <w:rStyle w:val="1130"/>
        </w:rPr>
        <w:fldChar w:fldCharType="begin"/>
      </w:r>
      <w:r>
        <w:rPr>
          <w:rStyle w:val="1130"/>
        </w:rPr>
        <w:instrText xml:space="preserve"> </w:instrText>
      </w:r>
      <w:r>
        <w:instrText xml:space="preserve">HYPERLINK \l "_Toc510170971"</w:instrText>
      </w:r>
      <w:r>
        <w:rPr>
          <w:rStyle w:val="1130"/>
        </w:rPr>
        <w:instrText xml:space="preserve"> </w:instrText>
      </w:r>
      <w:r>
        <w:rPr>
          <w:rStyle w:val="1130"/>
        </w:rPr>
        <w:fldChar w:fldCharType="separate"/>
      </w:r>
      <w:r>
        <w:rPr>
          <w:rStyle w:val="1130"/>
        </w:rPr>
        <w:t xml:space="preserve">15. Операции с монетами из драгоценных металлов</w:t>
      </w:r>
      <w:r>
        <w:tab/>
      </w:r>
      <w:r>
        <w:fldChar w:fldCharType="begin"/>
      </w:r>
      <w:r>
        <w:instrText xml:space="preserve"> PAGEREF _Toc510170971 \h </w:instrText>
      </w:r>
      <w:r>
        <w:fldChar w:fldCharType="separate"/>
      </w:r>
      <w:r>
        <w:t xml:space="preserve">68</w:t>
      </w:r>
      <w:r>
        <w:fldChar w:fldCharType="end"/>
      </w:r>
      <w:r>
        <w:rPr>
          <w:rStyle w:val="1130"/>
        </w:rPr>
        <w:fldChar w:fldCharType="end"/>
      </w:r>
      <w:r>
        <w:rPr>
          <w:rFonts w:ascii="Calibri" w:hAnsi="Calibri"/>
          <w:szCs w:val="22"/>
        </w:rPr>
      </w:r>
      <w:r>
        <w:rPr>
          <w:rFonts w:ascii="Calibri" w:hAnsi="Calibri"/>
          <w:szCs w:val="22"/>
        </w:rPr>
      </w:r>
    </w:p>
    <w:p>
      <w:pPr>
        <w:pStyle w:val="1131"/>
        <w:rPr>
          <w:rFonts w:ascii="Calibri" w:hAnsi="Calibri"/>
          <w:szCs w:val="22"/>
        </w:rPr>
      </w:pPr>
      <w:r>
        <w:rPr>
          <w:rStyle w:val="1130"/>
        </w:rPr>
        <w:fldChar w:fldCharType="begin"/>
      </w:r>
      <w:r>
        <w:rPr>
          <w:rStyle w:val="1130"/>
        </w:rPr>
        <w:instrText xml:space="preserve"> </w:instrText>
      </w:r>
      <w:r>
        <w:instrText xml:space="preserve">HYPERLINK \l "_Toc510170972"</w:instrText>
      </w:r>
      <w:r>
        <w:rPr>
          <w:rStyle w:val="1130"/>
        </w:rPr>
        <w:instrText xml:space="preserve"> </w:instrText>
      </w:r>
      <w:r>
        <w:rPr>
          <w:rStyle w:val="1130"/>
        </w:rPr>
        <w:fldChar w:fldCharType="separate"/>
      </w:r>
      <w:r>
        <w:rPr>
          <w:rStyle w:val="1130"/>
        </w:rPr>
        <w:t xml:space="preserve">16. Операции с драгоценными металлами</w:t>
      </w:r>
      <w:bookmarkStart w:id="10" w:name="_Hlt8989086"/>
      <w:r/>
      <w:bookmarkStart w:id="11" w:name="_Hlt8989087"/>
      <w:r>
        <w:tab/>
      </w:r>
      <w:bookmarkEnd w:id="10"/>
      <w:r/>
      <w:bookmarkEnd w:id="11"/>
      <w:r>
        <w:fldChar w:fldCharType="begin"/>
      </w:r>
      <w:r>
        <w:instrText xml:space="preserve"> PAGEREF _Toc510170972 \h </w:instrText>
      </w:r>
      <w:r>
        <w:fldChar w:fldCharType="separate"/>
      </w:r>
      <w:r>
        <w:t xml:space="preserve">68</w:t>
      </w:r>
      <w:r>
        <w:fldChar w:fldCharType="end"/>
      </w:r>
      <w:r>
        <w:rPr>
          <w:rStyle w:val="1130"/>
        </w:rPr>
        <w:fldChar w:fldCharType="end"/>
      </w:r>
      <w:r>
        <w:rPr>
          <w:rFonts w:ascii="Calibri" w:hAnsi="Calibri"/>
          <w:szCs w:val="22"/>
        </w:rPr>
      </w:r>
      <w:r>
        <w:rPr>
          <w:rFonts w:ascii="Calibri" w:hAnsi="Calibri"/>
          <w:szCs w:val="22"/>
        </w:rPr>
      </w:r>
    </w:p>
    <w:p>
      <w:pPr>
        <w:pStyle w:val="1131"/>
        <w:rPr>
          <w:rFonts w:ascii="Calibri" w:hAnsi="Calibri"/>
          <w:szCs w:val="22"/>
        </w:rPr>
      </w:pPr>
      <w:r>
        <w:rPr>
          <w:rStyle w:val="1130"/>
        </w:rPr>
        <w:fldChar w:fldCharType="begin"/>
      </w:r>
      <w:r>
        <w:rPr>
          <w:rStyle w:val="1130"/>
        </w:rPr>
        <w:instrText xml:space="preserve"> </w:instrText>
      </w:r>
      <w:r>
        <w:instrText xml:space="preserve">HYPERLINK \l "_Toc510170973"</w:instrText>
      </w:r>
      <w:r>
        <w:rPr>
          <w:rStyle w:val="1130"/>
        </w:rPr>
        <w:instrText xml:space="preserve"> </w:instrText>
      </w:r>
      <w:r>
        <w:rPr>
          <w:rStyle w:val="1130"/>
        </w:rPr>
        <w:fldChar w:fldCharType="separate"/>
      </w:r>
      <w:r>
        <w:rPr>
          <w:rStyle w:val="1130"/>
        </w:rPr>
        <w:t xml:space="preserve">17. Обслуживание с использованием Торговой системы  РСХБ-Дилинг АО «Россельхозбанк»</w:t>
      </w:r>
      <w:r>
        <w:tab/>
      </w:r>
      <w:r>
        <w:fldChar w:fldCharType="begin"/>
      </w:r>
      <w:r>
        <w:instrText xml:space="preserve"> PAGEREF _Toc510170973 \h </w:instrText>
      </w:r>
      <w:r>
        <w:fldChar w:fldCharType="separate"/>
      </w:r>
      <w:r>
        <w:t xml:space="preserve">70</w:t>
      </w:r>
      <w:r>
        <w:fldChar w:fldCharType="end"/>
      </w:r>
      <w:r>
        <w:rPr>
          <w:rStyle w:val="1130"/>
        </w:rPr>
        <w:fldChar w:fldCharType="end"/>
      </w:r>
      <w:r>
        <w:rPr>
          <w:rFonts w:ascii="Calibri" w:hAnsi="Calibri"/>
          <w:szCs w:val="22"/>
        </w:rPr>
      </w:r>
      <w:r>
        <w:rPr>
          <w:rFonts w:ascii="Calibri" w:hAnsi="Calibri"/>
          <w:szCs w:val="22"/>
        </w:rPr>
      </w:r>
    </w:p>
    <w:p>
      <w:pPr>
        <w:pStyle w:val="1116"/>
        <w:jc w:val="left"/>
      </w:pPr>
      <w:r>
        <w:fldChar w:fldCharType="end"/>
      </w:r>
      <w:r/>
    </w:p>
    <w:p>
      <w:pPr>
        <w:pStyle w:val="1116"/>
        <w:jc w:val="left"/>
      </w:pPr>
      <w:r>
        <w:br w:type="page" w:clear="all"/>
      </w:r>
      <w:bookmarkStart w:id="12" w:name="_Toc288480352"/>
      <w:r/>
      <w:bookmarkStart w:id="13" w:name="_Toc510170957"/>
      <w:r/>
      <w:r/>
    </w:p>
    <w:p>
      <w:pPr>
        <w:pStyle w:val="1116"/>
        <w:jc w:val="left"/>
      </w:pPr>
      <w:r/>
      <w:r/>
    </w:p>
    <w:p>
      <w:pPr>
        <w:pStyle w:val="1116"/>
        <w:numPr>
          <w:ilvl w:val="0"/>
          <w:numId w:val="35"/>
        </w:numPr>
      </w:pPr>
      <w:r>
        <w:t xml:space="preserve">Открытие</w:t>
      </w:r>
      <w:r>
        <w:t xml:space="preserve"> </w:t>
      </w:r>
      <w:r>
        <w:t xml:space="preserve">и</w:t>
      </w:r>
      <w:r>
        <w:t xml:space="preserve"> </w:t>
      </w:r>
      <w:r>
        <w:t xml:space="preserve">ведение</w:t>
      </w:r>
      <w:r>
        <w:t xml:space="preserve"> </w:t>
      </w:r>
      <w:r>
        <w:t xml:space="preserve">счетов</w:t>
      </w:r>
      <w:bookmarkEnd w:id="12"/>
      <w:r/>
      <w:bookmarkEnd w:id="13"/>
      <w:r/>
      <w:r/>
    </w:p>
    <w:tbl>
      <w:tblPr>
        <w:tblW w:w="10348"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851"/>
        <w:gridCol w:w="3969"/>
        <w:gridCol w:w="1985"/>
        <w:gridCol w:w="354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blHeader/>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12"/>
              <w:jc w:val="center"/>
              <w:rPr>
                <w:b/>
                <w:sz w:val="20"/>
                <w:szCs w:val="20"/>
              </w:rPr>
            </w:pPr>
            <w:r>
              <w:rPr>
                <w:b/>
                <w:sz w:val="20"/>
                <w:szCs w:val="20"/>
              </w:rPr>
              <w:t xml:space="preserve">№</w:t>
            </w:r>
            <w:r>
              <w:rPr>
                <w:b/>
                <w:sz w:val="20"/>
                <w:szCs w:val="20"/>
              </w:rPr>
              <w:t xml:space="preserve"> </w:t>
            </w:r>
            <w:r>
              <w:rPr>
                <w:b/>
                <w:sz w:val="20"/>
                <w:szCs w:val="20"/>
              </w:rPr>
              <w:t xml:space="preserve">п/п</w:t>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12"/>
              <w:jc w:val="center"/>
              <w:rPr>
                <w:b/>
                <w:sz w:val="20"/>
                <w:szCs w:val="20"/>
              </w:rPr>
            </w:pPr>
            <w:r>
              <w:rPr>
                <w:b/>
                <w:sz w:val="20"/>
                <w:szCs w:val="20"/>
              </w:rPr>
              <w:t xml:space="preserve">Наименование</w:t>
            </w:r>
            <w:r>
              <w:rPr>
                <w:b/>
                <w:sz w:val="20"/>
                <w:szCs w:val="20"/>
              </w:rPr>
              <w:t xml:space="preserve"> </w:t>
            </w:r>
            <w:r>
              <w:rPr>
                <w:b/>
                <w:sz w:val="20"/>
                <w:szCs w:val="20"/>
              </w:rPr>
              <w:t xml:space="preserve">услуги</w:t>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12"/>
              <w:jc w:val="center"/>
              <w:rPr>
                <w:b/>
                <w:sz w:val="20"/>
                <w:szCs w:val="20"/>
              </w:rPr>
            </w:pPr>
            <w:r>
              <w:rPr>
                <w:b/>
                <w:sz w:val="20"/>
                <w:szCs w:val="20"/>
              </w:rPr>
              <w:t xml:space="preserve">Тариф</w:t>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112"/>
              <w:jc w:val="center"/>
              <w:rPr>
                <w:b/>
                <w:sz w:val="20"/>
                <w:szCs w:val="20"/>
              </w:rPr>
            </w:pPr>
            <w:r>
              <w:rPr>
                <w:b/>
                <w:sz w:val="20"/>
                <w:szCs w:val="20"/>
              </w:rPr>
              <w:t xml:space="preserve">Примечание</w:t>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4"/>
            <w:tcBorders>
              <w:top w:val="single" w:color="000000" w:sz="4" w:space="0"/>
              <w:left w:val="single" w:color="000000" w:sz="4" w:space="0"/>
              <w:bottom w:val="single" w:color="000000" w:sz="4" w:space="0"/>
              <w:right w:val="single" w:color="000000" w:sz="4" w:space="0"/>
            </w:tcBorders>
            <w:tcW w:w="10348" w:type="dxa"/>
            <w:vAlign w:val="top"/>
            <w:textDirection w:val="lrTb"/>
            <w:noWrap w:val="false"/>
          </w:tcPr>
          <w:p>
            <w:pPr>
              <w:pStyle w:val="1112"/>
              <w:jc w:val="center"/>
              <w:rPr>
                <w:sz w:val="20"/>
                <w:szCs w:val="20"/>
              </w:rPr>
            </w:pPr>
            <w:r>
              <w:rPr>
                <w:sz w:val="20"/>
                <w:szCs w:val="20"/>
              </w:rPr>
              <w:t xml:space="preserve">1.1.</w:t>
            </w:r>
            <w:r>
              <w:rPr>
                <w:sz w:val="20"/>
                <w:szCs w:val="20"/>
              </w:rPr>
              <w:t xml:space="preserve"> </w:t>
            </w:r>
            <w:r>
              <w:rPr>
                <w:sz w:val="20"/>
                <w:szCs w:val="20"/>
              </w:rPr>
              <w:t xml:space="preserve">Открытие</w:t>
            </w:r>
            <w:r>
              <w:rPr>
                <w:sz w:val="20"/>
                <w:szCs w:val="20"/>
              </w:rPr>
              <w:t xml:space="preserve"> </w:t>
            </w:r>
            <w:r>
              <w:rPr>
                <w:sz w:val="20"/>
                <w:szCs w:val="20"/>
              </w:rPr>
              <w:t xml:space="preserve">и</w:t>
            </w:r>
            <w:r>
              <w:rPr>
                <w:sz w:val="20"/>
                <w:szCs w:val="20"/>
              </w:rPr>
              <w:t xml:space="preserve"> </w:t>
            </w:r>
            <w:r>
              <w:rPr>
                <w:sz w:val="20"/>
                <w:szCs w:val="20"/>
              </w:rPr>
              <w:t xml:space="preserve">ведение</w:t>
            </w:r>
            <w:r>
              <w:rPr>
                <w:sz w:val="20"/>
                <w:szCs w:val="20"/>
              </w:rPr>
              <w:t xml:space="preserve"> </w:t>
            </w:r>
            <w:r>
              <w:rPr>
                <w:sz w:val="20"/>
                <w:szCs w:val="20"/>
              </w:rPr>
              <w:t xml:space="preserve">счетов</w:t>
            </w:r>
            <w:r>
              <w:rPr>
                <w:sz w:val="20"/>
                <w:szCs w:val="20"/>
              </w:rPr>
              <w:t xml:space="preserve"> </w:t>
            </w:r>
            <w:r>
              <w:rPr>
                <w:sz w:val="20"/>
                <w:szCs w:val="20"/>
              </w:rPr>
              <w:t xml:space="preserve">в</w:t>
            </w:r>
            <w:r>
              <w:rPr>
                <w:sz w:val="20"/>
                <w:szCs w:val="20"/>
              </w:rPr>
              <w:t xml:space="preserve"> </w:t>
            </w:r>
            <w:r>
              <w:rPr>
                <w:sz w:val="20"/>
                <w:szCs w:val="20"/>
              </w:rPr>
              <w:t xml:space="preserve">рублях</w:t>
            </w:r>
            <w:r>
              <w:rPr>
                <w:sz w:val="20"/>
                <w:szCs w:val="20"/>
              </w:rPr>
              <w:t xml:space="preserve"> </w:t>
            </w:r>
            <w:r>
              <w:rPr>
                <w:sz w:val="20"/>
                <w:szCs w:val="20"/>
              </w:rPr>
              <w:t xml:space="preserve">РФ</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12"/>
              <w:jc w:val="center"/>
              <w:rPr>
                <w:sz w:val="20"/>
                <w:szCs w:val="20"/>
              </w:rPr>
            </w:pPr>
            <w:r>
              <w:rPr>
                <w:sz w:val="20"/>
                <w:szCs w:val="20"/>
              </w:rPr>
              <w:t xml:space="preserve">1.1.1.</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12"/>
              <w:spacing w:before="40"/>
              <w:rPr>
                <w:sz w:val="20"/>
                <w:szCs w:val="20"/>
              </w:rPr>
            </w:pPr>
            <w:r>
              <w:rPr>
                <w:sz w:val="20"/>
                <w:szCs w:val="20"/>
              </w:rPr>
              <w:t xml:space="preserve">Открытие счета</w:t>
            </w:r>
            <w:r>
              <w:rPr>
                <w:sz w:val="20"/>
                <w:szCs w:val="20"/>
              </w:rPr>
            </w:r>
            <w:r>
              <w:rPr>
                <w:sz w:val="20"/>
                <w:szCs w:val="20"/>
              </w:rPr>
            </w:r>
          </w:p>
          <w:p>
            <w:pPr>
              <w:pStyle w:val="1112"/>
              <w:jc w:val="both"/>
              <w:spacing w:before="40"/>
              <w:tabs>
                <w:tab w:val="left" w:pos="176" w:leader="none"/>
              </w:tabs>
              <w:rPr>
                <w:bCs/>
                <w:sz w:val="20"/>
                <w:szCs w:val="20"/>
              </w:rPr>
            </w:pPr>
            <w:r>
              <w:rPr>
                <w:bCs/>
                <w:sz w:val="20"/>
                <w:szCs w:val="20"/>
              </w:rPr>
              <w:t xml:space="preserve">-</w:t>
              <w:tab/>
              <w:t xml:space="preserve">при переходе на обслуживание из другого подразделения Банка и предъявлении клиентом Уведомления о закрытии счета в подразделении Банка, выданного в течение 3-х месяцев с даты закрытия счета</w:t>
            </w:r>
            <w:r>
              <w:rPr>
                <w:bCs/>
                <w:sz w:val="20"/>
                <w:szCs w:val="20"/>
              </w:rPr>
            </w:r>
            <w:r>
              <w:rPr>
                <w:bCs/>
                <w:sz w:val="20"/>
                <w:szCs w:val="20"/>
              </w:rPr>
            </w:r>
          </w:p>
          <w:p>
            <w:pPr>
              <w:pStyle w:val="1112"/>
              <w:jc w:val="both"/>
              <w:spacing w:before="40"/>
              <w:rPr>
                <w:bCs/>
                <w:sz w:val="20"/>
                <w:szCs w:val="20"/>
              </w:rPr>
            </w:pPr>
            <w:r>
              <w:rPr>
                <w:bCs/>
                <w:sz w:val="20"/>
                <w:szCs w:val="20"/>
              </w:rPr>
              <w:t xml:space="preserve">- накопительного счета, счета с особым режимом, счета по депозиту</w:t>
            </w:r>
            <w:r>
              <w:rPr>
                <w:bCs/>
                <w:sz w:val="20"/>
                <w:szCs w:val="20"/>
              </w:rPr>
            </w:r>
            <w:r>
              <w:rPr>
                <w:bCs/>
                <w:sz w:val="20"/>
                <w:szCs w:val="20"/>
              </w:rPr>
            </w:r>
          </w:p>
          <w:p>
            <w:pPr>
              <w:pStyle w:val="1112"/>
              <w:jc w:val="both"/>
              <w:spacing w:before="40"/>
              <w:rPr>
                <w:b/>
                <w:bCs/>
                <w:sz w:val="20"/>
                <w:szCs w:val="20"/>
              </w:rPr>
            </w:pPr>
            <w:r>
              <w:rPr>
                <w:bCs/>
                <w:sz w:val="20"/>
                <w:szCs w:val="20"/>
              </w:rPr>
              <w:t xml:space="preserve">- для клиентов, в отношении которых введена любая из процедур, применяемых в деле о банкротстве в соответствии с Федеральным законом от 26.10.2002 № 127-ФЗ «О несостоятельности (банкротстве)» или находящихся в процессе ликвидации</w:t>
            </w:r>
            <w:r>
              <w:rPr>
                <w:b/>
                <w:bCs/>
                <w:sz w:val="20"/>
                <w:szCs w:val="20"/>
              </w:rPr>
              <w:t xml:space="preserve"> </w:t>
            </w:r>
            <w:r>
              <w:rPr>
                <w:b/>
                <w:bCs/>
                <w:sz w:val="20"/>
                <w:szCs w:val="20"/>
              </w:rPr>
            </w:r>
            <w:r>
              <w:rPr>
                <w:b/>
                <w:bCs/>
                <w:sz w:val="20"/>
                <w:szCs w:val="20"/>
              </w:rPr>
            </w:r>
          </w:p>
          <w:p>
            <w:pPr>
              <w:pStyle w:val="1112"/>
              <w:jc w:val="both"/>
              <w:spacing w:before="40"/>
              <w:rPr>
                <w:b/>
                <w:bCs/>
                <w:sz w:val="20"/>
                <w:szCs w:val="20"/>
              </w:rPr>
            </w:pPr>
            <w:r>
              <w:rPr>
                <w:b/>
                <w:bCs/>
                <w:sz w:val="20"/>
                <w:szCs w:val="20"/>
              </w:rPr>
              <w:t xml:space="preserve">- </w:t>
            </w:r>
            <w:r>
              <w:rPr>
                <w:bCs/>
                <w:sz w:val="20"/>
                <w:szCs w:val="20"/>
              </w:rPr>
              <w:t xml:space="preserve">клиентам, включенным в региональную адресную программу по проведению капитального ремонта многок</w:t>
            </w:r>
            <w:r>
              <w:rPr>
                <w:bCs/>
                <w:sz w:val="20"/>
                <w:szCs w:val="20"/>
              </w:rPr>
              <w:t xml:space="preserve">вартирных домов, переселения граждан из аварийного жилищного фонда в соответствии с Федеральным законом от 21.07.2007 № 185-ФЗ «О Фонде содействия реформированию жилищно-коммунального хозяйства» в рамках заключенных договоров специального банковского счета</w:t>
            </w:r>
            <w:r>
              <w:rPr>
                <w:b/>
                <w:bCs/>
                <w:sz w:val="20"/>
                <w:szCs w:val="20"/>
              </w:rPr>
              <w:t xml:space="preserve">  </w:t>
            </w:r>
            <w:r>
              <w:rPr>
                <w:b/>
                <w:bCs/>
                <w:sz w:val="20"/>
                <w:szCs w:val="20"/>
              </w:rPr>
            </w:r>
            <w:r>
              <w:rPr>
                <w:b/>
                <w:bCs/>
                <w:sz w:val="20"/>
                <w:szCs w:val="20"/>
              </w:rPr>
            </w:r>
          </w:p>
          <w:p>
            <w:pPr>
              <w:pStyle w:val="1112"/>
              <w:jc w:val="both"/>
              <w:spacing w:before="40"/>
              <w:rPr>
                <w:sz w:val="20"/>
                <w:szCs w:val="20"/>
              </w:rPr>
            </w:pPr>
            <w:r>
              <w:rPr>
                <w:sz w:val="20"/>
                <w:szCs w:val="20"/>
              </w:rPr>
              <w:t xml:space="preserve">- клиентам, заключившим договор специального банковского счета для формирования фонда капитального ремонта в рамках требований Жилищного кодекса РФ от 29.12.2004 № 188-ФЗ </w:t>
            </w:r>
            <w:r>
              <w:rPr>
                <w:sz w:val="20"/>
                <w:szCs w:val="20"/>
              </w:rPr>
            </w:r>
            <w:r>
              <w:rPr>
                <w:sz w:val="20"/>
                <w:szCs w:val="20"/>
              </w:rPr>
            </w:r>
          </w:p>
          <w:p>
            <w:pPr>
              <w:pStyle w:val="1112"/>
              <w:rPr>
                <w:sz w:val="20"/>
                <w:szCs w:val="20"/>
              </w:rPr>
            </w:pPr>
            <w:r>
              <w:rPr>
                <w:sz w:val="20"/>
                <w:szCs w:val="20"/>
              </w:rPr>
              <w:t xml:space="preserve">- клиентам, заключившим договор номинального банковского счета, открываемого организациям, на которые возлагается исполнение обязан</w:t>
            </w:r>
            <w:r>
              <w:rPr>
                <w:sz w:val="20"/>
                <w:szCs w:val="20"/>
              </w:rPr>
              <w:t xml:space="preserve">ностей опекунов или попечителей</w:t>
            </w:r>
            <w:r>
              <w:rPr>
                <w:sz w:val="20"/>
                <w:szCs w:val="20"/>
              </w:rPr>
            </w:r>
            <w:r>
              <w:rPr>
                <w:sz w:val="20"/>
                <w:szCs w:val="20"/>
              </w:rPr>
            </w:r>
          </w:p>
          <w:p>
            <w:pPr>
              <w:pStyle w:val="1112"/>
              <w:rPr>
                <w:sz w:val="20"/>
                <w:szCs w:val="20"/>
              </w:rPr>
            </w:pPr>
            <w:r>
              <w:rPr>
                <w:bCs/>
                <w:sz w:val="20"/>
                <w:szCs w:val="20"/>
              </w:rPr>
              <w:t xml:space="preserve">- клиентам</w:t>
            </w:r>
            <w:r>
              <w:rPr>
                <w:sz w:val="20"/>
                <w:szCs w:val="20"/>
              </w:rPr>
              <w:t xml:space="preserve">, являющимся садоводческими или огородническими некоммерческими товариществами в соответствии с Федеральным законом от 29.07.2017 </w:t>
              <w:br w:type="textWrapping" w:clear="all"/>
              <w:t xml:space="preserve">№</w:t>
            </w:r>
            <w:r>
              <w:rPr>
                <w:sz w:val="20"/>
                <w:szCs w:val="20"/>
                <w:lang w:val="en-US"/>
              </w:rPr>
              <w:t xml:space="preserve"> </w:t>
            </w:r>
            <w:r>
              <w:rPr>
                <w:sz w:val="20"/>
                <w:szCs w:val="20"/>
              </w:rPr>
              <w:t xml:space="preserve">217-ФЗ «О ведении гражданами садоводства и огородничества для собственных нужд и о внесении изменений в отдельные законодательные акты Ро</w:t>
            </w:r>
            <w:r>
              <w:rPr>
                <w:sz w:val="20"/>
                <w:szCs w:val="20"/>
              </w:rPr>
              <w:t xml:space="preserve">ссийской Федерации», иными садоводческими, огородническими и дачными некоммерческими объединениями граждан, созданными в соответствии с Федеральным законом от 15.04.1998 № 66-ФЗ «О садоводческих, огороднических и дачных некоммерческих объединениях граждан»</w:t>
            </w:r>
            <w:r>
              <w:rPr>
                <w:sz w:val="20"/>
                <w:szCs w:val="20"/>
              </w:rPr>
            </w:r>
            <w:r>
              <w:rPr>
                <w:sz w:val="20"/>
                <w:szCs w:val="20"/>
              </w:rPr>
            </w:r>
          </w:p>
          <w:p>
            <w:pPr>
              <w:pStyle w:val="1112"/>
              <w:rPr>
                <w:sz w:val="20"/>
                <w:szCs w:val="20"/>
              </w:rPr>
            </w:pPr>
            <w:r>
              <w:rPr>
                <w:sz w:val="20"/>
                <w:szCs w:val="20"/>
              </w:rPr>
              <w:t xml:space="preserve">- по договору расчетного счета застройщика, заключенному в соответствии с требованиями Федерального закона от 30.12.2004 № 214-ФЗ </w:t>
            </w:r>
            <w:r>
              <w:rPr>
                <w:sz w:val="20"/>
                <w:szCs w:val="20"/>
              </w:rPr>
              <w:t xml:space="preserve">«</w:t>
            </w:r>
            <w:r>
              <w:rPr>
                <w:sz w:val="20"/>
                <w:szCs w:val="20"/>
              </w:rPr>
              <w:t xml:space="preserve">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bCs/>
                <w:sz w:val="20"/>
                <w:szCs w:val="20"/>
              </w:rPr>
            </w:pPr>
            <w:r>
              <w:rPr>
                <w:sz w:val="20"/>
                <w:szCs w:val="20"/>
              </w:rPr>
              <w:t xml:space="preserve">- </w:t>
            </w:r>
            <w:r>
              <w:rPr>
                <w:bCs/>
                <w:sz w:val="20"/>
                <w:szCs w:val="20"/>
              </w:rPr>
              <w:t xml:space="preserve">специального счета участника закупки для обеспечения заявок на участие в конкурсах и аукционах</w:t>
            </w:r>
            <w:r>
              <w:rPr>
                <w:bCs/>
                <w:sz w:val="20"/>
                <w:szCs w:val="20"/>
              </w:rPr>
            </w:r>
            <w:r>
              <w:rPr>
                <w:bCs/>
                <w:sz w:val="20"/>
                <w:szCs w:val="20"/>
              </w:rPr>
            </w:r>
          </w:p>
          <w:p>
            <w:pPr>
              <w:pStyle w:val="1112"/>
              <w:rPr>
                <w:sz w:val="20"/>
                <w:szCs w:val="20"/>
              </w:rPr>
            </w:pPr>
            <w:r>
              <w:rPr>
                <w:bCs/>
                <w:sz w:val="20"/>
                <w:szCs w:val="20"/>
              </w:rPr>
              <w:t xml:space="preserve">- для зачисления возмещения по операциям с использованием платежных карт в рамках договора эквайринга, заключенного </w:t>
            </w:r>
            <w:r>
              <w:rPr>
                <w:sz w:val="20"/>
                <w:szCs w:val="20"/>
              </w:rPr>
              <w:t xml:space="preserve">с АО «Россельхозбанк»</w:t>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bCs/>
                <w:sz w:val="20"/>
                <w:szCs w:val="20"/>
              </w:rPr>
              <w:t xml:space="preserve">-</w:t>
            </w:r>
            <w:r>
              <w:rPr>
                <w:sz w:val="20"/>
                <w:szCs w:val="20"/>
              </w:rPr>
              <w:t xml:space="preserve">для клиентов, имеющих обязательства перед АО «Россельхозбанк» по кредитным сделкам***, в отношении которых введена любая из процедур, применяемых в деле </w:t>
              <w:br w:type="textWrapping" w:clear="all"/>
            </w:r>
            <w:r>
              <w:rPr>
                <w:sz w:val="20"/>
                <w:szCs w:val="20"/>
              </w:rPr>
              <w:t xml:space="preserve">о банкротстве в соответствии с </w:t>
            </w:r>
            <w:r>
              <w:rPr>
                <w:sz w:val="20"/>
                <w:szCs w:val="20"/>
              </w:rPr>
              <w:t xml:space="preserve">Федеральным законом от 26.10.2002 № 127-ФЗ «О несостоятельности (банкротстве)» или находящихся в процессе ликвидации</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12"/>
              <w:jc w:val="center"/>
              <w:spacing w:before="40"/>
              <w:rPr>
                <w:sz w:val="20"/>
                <w:szCs w:val="20"/>
              </w:rPr>
            </w:pPr>
            <w:r>
              <w:rPr>
                <w:sz w:val="20"/>
                <w:szCs w:val="20"/>
              </w:rPr>
              <w:t xml:space="preserve">2 500 руб.</w:t>
            </w:r>
            <w:r>
              <w:rPr>
                <w:sz w:val="20"/>
                <w:szCs w:val="20"/>
              </w:rPr>
            </w:r>
            <w:r>
              <w:rPr>
                <w:sz w:val="20"/>
                <w:szCs w:val="20"/>
              </w:rPr>
            </w:r>
          </w:p>
          <w:p>
            <w:pPr>
              <w:pStyle w:val="1112"/>
              <w:jc w:val="center"/>
              <w:spacing w:before="40"/>
              <w:rPr>
                <w:bCs/>
                <w:sz w:val="20"/>
                <w:szCs w:val="20"/>
              </w:rPr>
            </w:pPr>
            <w:r>
              <w:rPr>
                <w:sz w:val="20"/>
                <w:szCs w:val="20"/>
              </w:rPr>
              <w:t xml:space="preserve">Не взимается</w:t>
            </w:r>
            <w:r>
              <w:rPr>
                <w:bCs/>
                <w:sz w:val="20"/>
                <w:szCs w:val="20"/>
              </w:rPr>
            </w:r>
            <w:r>
              <w:rPr>
                <w:bCs/>
                <w:sz w:val="20"/>
                <w:szCs w:val="20"/>
              </w:rPr>
            </w:r>
          </w:p>
          <w:p>
            <w:pPr>
              <w:pStyle w:val="1112"/>
              <w:jc w:val="center"/>
              <w:spacing w:before="40"/>
              <w:rPr>
                <w:sz w:val="20"/>
                <w:szCs w:val="20"/>
              </w:rPr>
            </w:pPr>
            <w:r>
              <w:rPr>
                <w:sz w:val="20"/>
                <w:szCs w:val="20"/>
              </w:rPr>
            </w:r>
            <w:r>
              <w:rPr>
                <w:sz w:val="20"/>
                <w:szCs w:val="20"/>
              </w:rPr>
            </w:r>
            <w:r>
              <w:rPr>
                <w:sz w:val="20"/>
                <w:szCs w:val="20"/>
              </w:rPr>
            </w:r>
          </w:p>
          <w:p>
            <w:pPr>
              <w:pStyle w:val="1112"/>
              <w:jc w:val="center"/>
              <w:spacing w:before="40"/>
              <w:rPr>
                <w:sz w:val="20"/>
                <w:szCs w:val="20"/>
              </w:rPr>
            </w:pPr>
            <w:r>
              <w:rPr>
                <w:sz w:val="20"/>
                <w:szCs w:val="20"/>
              </w:rPr>
            </w:r>
            <w:r>
              <w:rPr>
                <w:sz w:val="20"/>
                <w:szCs w:val="20"/>
              </w:rPr>
            </w:r>
            <w:r>
              <w:rPr>
                <w:sz w:val="20"/>
                <w:szCs w:val="20"/>
              </w:rPr>
            </w:r>
          </w:p>
          <w:p>
            <w:pPr>
              <w:pStyle w:val="1112"/>
              <w:jc w:val="center"/>
              <w:spacing w:before="40"/>
              <w:rPr>
                <w:sz w:val="20"/>
                <w:szCs w:val="20"/>
              </w:rPr>
            </w:pPr>
            <w:r>
              <w:rPr>
                <w:sz w:val="20"/>
                <w:szCs w:val="20"/>
              </w:rPr>
            </w:r>
            <w:r>
              <w:rPr>
                <w:sz w:val="20"/>
                <w:szCs w:val="20"/>
              </w:rPr>
            </w:r>
            <w:r>
              <w:rPr>
                <w:sz w:val="20"/>
                <w:szCs w:val="20"/>
              </w:rPr>
            </w:r>
          </w:p>
          <w:p>
            <w:pPr>
              <w:pStyle w:val="1112"/>
              <w:jc w:val="center"/>
              <w:spacing w:before="40"/>
              <w:rPr>
                <w:sz w:val="20"/>
                <w:szCs w:val="20"/>
              </w:rPr>
            </w:pPr>
            <w:r>
              <w:rPr>
                <w:sz w:val="20"/>
                <w:szCs w:val="20"/>
              </w:rPr>
            </w:r>
            <w:r>
              <w:rPr>
                <w:sz w:val="20"/>
                <w:szCs w:val="20"/>
              </w:rPr>
            </w:r>
            <w:r>
              <w:rPr>
                <w:sz w:val="20"/>
                <w:szCs w:val="20"/>
              </w:rPr>
            </w:r>
          </w:p>
          <w:p>
            <w:pPr>
              <w:pStyle w:val="1112"/>
              <w:jc w:val="center"/>
              <w:spacing w:before="40"/>
              <w:rPr>
                <w:sz w:val="20"/>
                <w:szCs w:val="20"/>
              </w:rPr>
            </w:pPr>
            <w:r>
              <w:rPr>
                <w:sz w:val="20"/>
                <w:szCs w:val="20"/>
              </w:rPr>
            </w:r>
            <w:r>
              <w:rPr>
                <w:sz w:val="20"/>
                <w:szCs w:val="20"/>
              </w:rPr>
            </w:r>
            <w:r>
              <w:rPr>
                <w:sz w:val="20"/>
                <w:szCs w:val="20"/>
              </w:rPr>
            </w:r>
          </w:p>
          <w:p>
            <w:pPr>
              <w:pStyle w:val="1112"/>
              <w:jc w:val="center"/>
              <w:spacing w:before="40"/>
              <w:rPr>
                <w:bCs/>
                <w:sz w:val="20"/>
                <w:szCs w:val="20"/>
              </w:rPr>
            </w:pPr>
            <w:r>
              <w:rPr>
                <w:sz w:val="20"/>
                <w:szCs w:val="20"/>
              </w:rPr>
              <w:t xml:space="preserve">Не взимается</w:t>
            </w:r>
            <w:r>
              <w:rPr>
                <w:bCs/>
                <w:sz w:val="20"/>
                <w:szCs w:val="20"/>
              </w:rPr>
            </w:r>
            <w:r>
              <w:rPr>
                <w:bCs/>
                <w:sz w:val="20"/>
                <w:szCs w:val="20"/>
              </w:rPr>
            </w:r>
          </w:p>
          <w:p>
            <w:pPr>
              <w:pStyle w:val="1112"/>
              <w:jc w:val="center"/>
              <w:spacing w:before="40"/>
              <w:rPr>
                <w:bCs/>
                <w:sz w:val="20"/>
                <w:szCs w:val="20"/>
              </w:rPr>
            </w:pPr>
            <w:r>
              <w:rPr>
                <w:bCs/>
                <w:sz w:val="20"/>
                <w:szCs w:val="20"/>
              </w:rPr>
            </w:r>
            <w:r>
              <w:rPr>
                <w:bCs/>
                <w:sz w:val="20"/>
                <w:szCs w:val="20"/>
              </w:rPr>
            </w:r>
            <w:r>
              <w:rPr>
                <w:bCs/>
                <w:sz w:val="20"/>
                <w:szCs w:val="20"/>
              </w:rPr>
            </w:r>
          </w:p>
          <w:p>
            <w:pPr>
              <w:pStyle w:val="1112"/>
              <w:jc w:val="center"/>
              <w:spacing w:before="40"/>
              <w:rPr>
                <w:bCs/>
                <w:sz w:val="20"/>
                <w:szCs w:val="20"/>
              </w:rPr>
            </w:pPr>
            <w:r>
              <w:rPr>
                <w:bCs/>
                <w:sz w:val="20"/>
                <w:szCs w:val="20"/>
              </w:rPr>
              <w:t xml:space="preserve">2 500 руб.</w:t>
            </w:r>
            <w:r>
              <w:rPr>
                <w:bCs/>
                <w:sz w:val="20"/>
                <w:szCs w:val="20"/>
              </w:rPr>
            </w:r>
            <w:r>
              <w:rPr>
                <w:bCs/>
                <w:sz w:val="20"/>
                <w:szCs w:val="20"/>
              </w:rPr>
            </w:r>
          </w:p>
          <w:p>
            <w:pPr>
              <w:pStyle w:val="1112"/>
              <w:jc w:val="center"/>
              <w:spacing w:before="40"/>
              <w:rPr>
                <w:bCs/>
                <w:sz w:val="20"/>
                <w:szCs w:val="20"/>
              </w:rPr>
            </w:pPr>
            <w:r>
              <w:rPr>
                <w:bCs/>
                <w:sz w:val="20"/>
                <w:szCs w:val="20"/>
              </w:rPr>
            </w:r>
            <w:r>
              <w:rPr>
                <w:bCs/>
                <w:sz w:val="20"/>
                <w:szCs w:val="20"/>
              </w:rPr>
            </w:r>
            <w:r>
              <w:rPr>
                <w:bCs/>
                <w:sz w:val="20"/>
                <w:szCs w:val="20"/>
              </w:rPr>
            </w:r>
          </w:p>
          <w:p>
            <w:pPr>
              <w:pStyle w:val="1112"/>
              <w:jc w:val="center"/>
              <w:spacing w:before="40"/>
              <w:rPr>
                <w:bCs/>
                <w:sz w:val="20"/>
                <w:szCs w:val="20"/>
              </w:rPr>
            </w:pPr>
            <w:r>
              <w:rPr>
                <w:bCs/>
                <w:sz w:val="20"/>
                <w:szCs w:val="20"/>
              </w:rPr>
            </w:r>
            <w:r>
              <w:rPr>
                <w:bCs/>
                <w:sz w:val="20"/>
                <w:szCs w:val="20"/>
              </w:rPr>
            </w:r>
            <w:r>
              <w:rPr>
                <w:bCs/>
                <w:sz w:val="20"/>
                <w:szCs w:val="20"/>
              </w:rPr>
            </w:r>
          </w:p>
          <w:p>
            <w:pPr>
              <w:pStyle w:val="1112"/>
              <w:jc w:val="center"/>
              <w:spacing w:before="40"/>
              <w:rPr>
                <w:bCs/>
                <w:sz w:val="20"/>
                <w:szCs w:val="20"/>
              </w:rPr>
            </w:pPr>
            <w:r>
              <w:rPr>
                <w:bCs/>
                <w:sz w:val="20"/>
                <w:szCs w:val="20"/>
              </w:rPr>
            </w:r>
            <w:r>
              <w:rPr>
                <w:bCs/>
                <w:sz w:val="20"/>
                <w:szCs w:val="20"/>
              </w:rPr>
            </w:r>
            <w:r>
              <w:rPr>
                <w:bCs/>
                <w:sz w:val="20"/>
                <w:szCs w:val="20"/>
              </w:rPr>
            </w:r>
          </w:p>
          <w:p>
            <w:pPr>
              <w:pStyle w:val="1112"/>
              <w:jc w:val="center"/>
              <w:spacing w:before="40"/>
              <w:rPr>
                <w:bCs/>
                <w:sz w:val="20"/>
                <w:szCs w:val="20"/>
              </w:rPr>
            </w:pPr>
            <w:r>
              <w:rPr>
                <w:bCs/>
                <w:sz w:val="20"/>
                <w:szCs w:val="20"/>
              </w:rPr>
            </w:r>
            <w:r>
              <w:rPr>
                <w:bCs/>
                <w:sz w:val="20"/>
                <w:szCs w:val="20"/>
              </w:rPr>
            </w:r>
            <w:r>
              <w:rPr>
                <w:bCs/>
                <w:sz w:val="20"/>
                <w:szCs w:val="20"/>
              </w:rPr>
            </w:r>
          </w:p>
          <w:p>
            <w:pPr>
              <w:pStyle w:val="1112"/>
              <w:jc w:val="center"/>
              <w:spacing w:before="40"/>
              <w:rPr>
                <w:bCs/>
                <w:sz w:val="20"/>
                <w:szCs w:val="20"/>
              </w:rPr>
            </w:pPr>
            <w:r>
              <w:rPr>
                <w:bCs/>
                <w:sz w:val="20"/>
                <w:szCs w:val="20"/>
              </w:rPr>
            </w:r>
            <w:r>
              <w:rPr>
                <w:bCs/>
                <w:sz w:val="20"/>
                <w:szCs w:val="20"/>
              </w:rPr>
            </w:r>
            <w:r>
              <w:rPr>
                <w:bCs/>
                <w:sz w:val="20"/>
                <w:szCs w:val="20"/>
              </w:rPr>
            </w:r>
          </w:p>
          <w:p>
            <w:pPr>
              <w:pStyle w:val="1112"/>
              <w:jc w:val="center"/>
              <w:spacing w:before="40"/>
              <w:rPr>
                <w:bCs/>
                <w:sz w:val="20"/>
                <w:szCs w:val="20"/>
              </w:rPr>
            </w:pPr>
            <w:r>
              <w:rPr>
                <w:bCs/>
                <w:sz w:val="20"/>
                <w:szCs w:val="20"/>
              </w:rPr>
              <w:t xml:space="preserve">Не взимается*</w:t>
            </w:r>
            <w:r>
              <w:rPr>
                <w:bCs/>
                <w:sz w:val="20"/>
                <w:szCs w:val="20"/>
              </w:rPr>
            </w:r>
            <w:r>
              <w:rPr>
                <w:bCs/>
                <w:sz w:val="20"/>
                <w:szCs w:val="20"/>
              </w:rPr>
            </w:r>
          </w:p>
          <w:p>
            <w:pPr>
              <w:pStyle w:val="1112"/>
              <w:jc w:val="center"/>
              <w:spacing w:before="40"/>
              <w:rPr>
                <w:sz w:val="20"/>
                <w:szCs w:val="20"/>
              </w:rPr>
            </w:pPr>
            <w:r>
              <w:rPr>
                <w:sz w:val="20"/>
                <w:szCs w:val="20"/>
              </w:rPr>
            </w:r>
            <w:r>
              <w:rPr>
                <w:sz w:val="20"/>
                <w:szCs w:val="20"/>
              </w:rPr>
            </w:r>
            <w:r>
              <w:rPr>
                <w:sz w:val="20"/>
                <w:szCs w:val="20"/>
              </w:rPr>
            </w:r>
          </w:p>
          <w:p>
            <w:pPr>
              <w:pStyle w:val="1112"/>
              <w:jc w:val="center"/>
              <w:spacing w:before="40"/>
              <w:rPr>
                <w:sz w:val="20"/>
                <w:szCs w:val="20"/>
              </w:rPr>
            </w:pPr>
            <w:r>
              <w:rPr>
                <w:sz w:val="20"/>
                <w:szCs w:val="20"/>
              </w:rPr>
            </w:r>
            <w:r>
              <w:rPr>
                <w:sz w:val="20"/>
                <w:szCs w:val="20"/>
              </w:rPr>
            </w:r>
            <w:r>
              <w:rPr>
                <w:sz w:val="20"/>
                <w:szCs w:val="20"/>
              </w:rPr>
            </w:r>
          </w:p>
          <w:p>
            <w:pPr>
              <w:pStyle w:val="1112"/>
              <w:jc w:val="center"/>
              <w:spacing w:before="40"/>
              <w:rPr>
                <w:sz w:val="20"/>
                <w:szCs w:val="20"/>
              </w:rPr>
            </w:pPr>
            <w:r>
              <w:rPr>
                <w:sz w:val="20"/>
                <w:szCs w:val="20"/>
              </w:rPr>
            </w:r>
            <w:r>
              <w:rPr>
                <w:sz w:val="20"/>
                <w:szCs w:val="20"/>
              </w:rPr>
            </w:r>
            <w:r>
              <w:rPr>
                <w:sz w:val="20"/>
                <w:szCs w:val="20"/>
              </w:rPr>
            </w:r>
          </w:p>
          <w:p>
            <w:pPr>
              <w:pStyle w:val="1112"/>
              <w:jc w:val="center"/>
              <w:spacing w:before="40"/>
              <w:rPr>
                <w:sz w:val="20"/>
                <w:szCs w:val="20"/>
              </w:rPr>
            </w:pPr>
            <w:r>
              <w:rPr>
                <w:sz w:val="20"/>
                <w:szCs w:val="20"/>
              </w:rPr>
            </w:r>
            <w:r>
              <w:rPr>
                <w:sz w:val="20"/>
                <w:szCs w:val="20"/>
              </w:rPr>
            </w:r>
            <w:r>
              <w:rPr>
                <w:sz w:val="20"/>
                <w:szCs w:val="20"/>
              </w:rPr>
            </w:r>
          </w:p>
          <w:p>
            <w:pPr>
              <w:pStyle w:val="1112"/>
              <w:jc w:val="center"/>
              <w:spacing w:before="40"/>
              <w:rPr>
                <w:sz w:val="20"/>
                <w:szCs w:val="20"/>
              </w:rPr>
            </w:pPr>
            <w:r>
              <w:rPr>
                <w:sz w:val="20"/>
                <w:szCs w:val="20"/>
              </w:rPr>
            </w:r>
            <w:r>
              <w:rPr>
                <w:sz w:val="20"/>
                <w:szCs w:val="20"/>
              </w:rPr>
            </w:r>
            <w:r>
              <w:rPr>
                <w:sz w:val="20"/>
                <w:szCs w:val="20"/>
              </w:rPr>
            </w:r>
          </w:p>
          <w:p>
            <w:pPr>
              <w:pStyle w:val="1112"/>
              <w:jc w:val="center"/>
              <w:spacing w:before="40"/>
              <w:rPr>
                <w:sz w:val="20"/>
                <w:szCs w:val="20"/>
              </w:rPr>
            </w:pPr>
            <w:r>
              <w:rPr>
                <w:sz w:val="20"/>
                <w:szCs w:val="20"/>
              </w:rPr>
            </w:r>
            <w:r>
              <w:rPr>
                <w:sz w:val="20"/>
                <w:szCs w:val="20"/>
              </w:rPr>
            </w:r>
            <w:r>
              <w:rPr>
                <w:sz w:val="20"/>
                <w:szCs w:val="20"/>
              </w:rPr>
            </w:r>
          </w:p>
          <w:p>
            <w:pPr>
              <w:pStyle w:val="1112"/>
              <w:jc w:val="center"/>
              <w:spacing w:before="40"/>
              <w:rPr>
                <w:sz w:val="20"/>
                <w:szCs w:val="20"/>
              </w:rPr>
            </w:pPr>
            <w:r>
              <w:rPr>
                <w:sz w:val="20"/>
                <w:szCs w:val="20"/>
              </w:rPr>
            </w:r>
            <w:r>
              <w:rPr>
                <w:sz w:val="20"/>
                <w:szCs w:val="20"/>
              </w:rPr>
            </w:r>
            <w:r>
              <w:rPr>
                <w:sz w:val="20"/>
                <w:szCs w:val="20"/>
              </w:rPr>
            </w:r>
          </w:p>
          <w:p>
            <w:pPr>
              <w:pStyle w:val="1112"/>
              <w:jc w:val="center"/>
              <w:spacing w:before="40"/>
              <w:rPr>
                <w:sz w:val="20"/>
                <w:szCs w:val="20"/>
              </w:rPr>
            </w:pPr>
            <w:r>
              <w:rPr>
                <w:sz w:val="20"/>
                <w:szCs w:val="20"/>
              </w:rPr>
            </w:r>
            <w:r>
              <w:rPr>
                <w:sz w:val="20"/>
                <w:szCs w:val="20"/>
              </w:rPr>
            </w:r>
            <w:r>
              <w:rPr>
                <w:sz w:val="20"/>
                <w:szCs w:val="20"/>
              </w:rPr>
            </w:r>
          </w:p>
          <w:p>
            <w:pPr>
              <w:pStyle w:val="1112"/>
              <w:jc w:val="center"/>
              <w:spacing w:before="40"/>
              <w:rPr>
                <w:sz w:val="20"/>
                <w:szCs w:val="20"/>
              </w:rPr>
            </w:pPr>
            <w:r>
              <w:rPr>
                <w:sz w:val="20"/>
                <w:szCs w:val="20"/>
              </w:rPr>
              <w:t xml:space="preserve">Не взимается</w:t>
            </w:r>
            <w:r>
              <w:rPr>
                <w:sz w:val="20"/>
                <w:szCs w:val="20"/>
              </w:rPr>
            </w:r>
            <w:r>
              <w:rPr>
                <w:sz w:val="20"/>
                <w:szCs w:val="20"/>
              </w:rPr>
            </w:r>
          </w:p>
          <w:p>
            <w:pPr>
              <w:pStyle w:val="1112"/>
              <w:jc w:val="center"/>
              <w:spacing w:before="40"/>
              <w:rPr>
                <w:sz w:val="20"/>
                <w:szCs w:val="20"/>
              </w:rPr>
            </w:pPr>
            <w:r>
              <w:rPr>
                <w:sz w:val="20"/>
                <w:szCs w:val="20"/>
              </w:rPr>
            </w:r>
            <w:r>
              <w:rPr>
                <w:sz w:val="20"/>
                <w:szCs w:val="20"/>
              </w:rPr>
            </w:r>
            <w:r>
              <w:rPr>
                <w:sz w:val="20"/>
                <w:szCs w:val="20"/>
              </w:rPr>
            </w:r>
          </w:p>
          <w:p>
            <w:pPr>
              <w:pStyle w:val="1112"/>
              <w:jc w:val="center"/>
              <w:spacing w:before="40"/>
              <w:rPr>
                <w:sz w:val="20"/>
                <w:szCs w:val="20"/>
              </w:rPr>
            </w:pPr>
            <w:r>
              <w:rPr>
                <w:sz w:val="20"/>
                <w:szCs w:val="20"/>
              </w:rPr>
            </w:r>
            <w:r>
              <w:rPr>
                <w:sz w:val="20"/>
                <w:szCs w:val="20"/>
              </w:rPr>
            </w:r>
            <w:r>
              <w:rPr>
                <w:sz w:val="20"/>
                <w:szCs w:val="20"/>
              </w:rPr>
            </w:r>
          </w:p>
          <w:p>
            <w:pPr>
              <w:pStyle w:val="1112"/>
              <w:jc w:val="center"/>
              <w:spacing w:before="40"/>
              <w:rPr>
                <w:sz w:val="20"/>
                <w:szCs w:val="20"/>
              </w:rPr>
            </w:pPr>
            <w:r>
              <w:rPr>
                <w:sz w:val="20"/>
                <w:szCs w:val="20"/>
              </w:rPr>
            </w:r>
            <w:r>
              <w:rPr>
                <w:sz w:val="20"/>
                <w:szCs w:val="20"/>
              </w:rPr>
            </w:r>
            <w:r>
              <w:rPr>
                <w:sz w:val="20"/>
                <w:szCs w:val="20"/>
              </w:rPr>
            </w:r>
          </w:p>
          <w:p>
            <w:pPr>
              <w:pStyle w:val="1112"/>
              <w:jc w:val="center"/>
              <w:spacing w:before="40"/>
              <w:rPr>
                <w:sz w:val="20"/>
                <w:szCs w:val="20"/>
              </w:rPr>
            </w:pPr>
            <w:r>
              <w:rPr>
                <w:sz w:val="20"/>
                <w:szCs w:val="20"/>
              </w:rPr>
            </w:r>
            <w:r>
              <w:rPr>
                <w:sz w:val="20"/>
                <w:szCs w:val="20"/>
              </w:rPr>
            </w:r>
            <w:r>
              <w:rPr>
                <w:sz w:val="20"/>
                <w:szCs w:val="20"/>
              </w:rPr>
            </w:r>
          </w:p>
          <w:p>
            <w:pPr>
              <w:pStyle w:val="1112"/>
              <w:jc w:val="center"/>
              <w:spacing w:before="40"/>
              <w:rPr>
                <w:sz w:val="20"/>
                <w:szCs w:val="20"/>
              </w:rPr>
            </w:pPr>
            <w:r>
              <w:rPr>
                <w:sz w:val="20"/>
                <w:szCs w:val="20"/>
              </w:rPr>
              <w:t xml:space="preserve">Не взимается</w:t>
            </w:r>
            <w:r>
              <w:rPr>
                <w:sz w:val="20"/>
                <w:szCs w:val="20"/>
              </w:rPr>
            </w:r>
            <w:r>
              <w:rPr>
                <w:sz w:val="20"/>
                <w:szCs w:val="20"/>
              </w:rPr>
            </w:r>
          </w:p>
          <w:p>
            <w:pPr>
              <w:pStyle w:val="1112"/>
              <w:jc w:val="center"/>
              <w:spacing w:before="40"/>
              <w:rPr>
                <w:sz w:val="20"/>
                <w:szCs w:val="20"/>
              </w:rPr>
            </w:pPr>
            <w:r>
              <w:rPr>
                <w:sz w:val="20"/>
                <w:szCs w:val="20"/>
              </w:rPr>
            </w:r>
            <w:r>
              <w:rPr>
                <w:sz w:val="20"/>
                <w:szCs w:val="20"/>
              </w:rPr>
            </w:r>
            <w:r>
              <w:rPr>
                <w:sz w:val="20"/>
                <w:szCs w:val="20"/>
              </w:rPr>
            </w:r>
          </w:p>
          <w:p>
            <w:pPr>
              <w:pStyle w:val="1112"/>
              <w:jc w:val="center"/>
              <w:spacing w:before="40"/>
              <w:rPr>
                <w:sz w:val="20"/>
                <w:szCs w:val="20"/>
              </w:rPr>
            </w:pPr>
            <w:r>
              <w:rPr>
                <w:sz w:val="20"/>
                <w:szCs w:val="20"/>
              </w:rPr>
            </w:r>
            <w:r>
              <w:rPr>
                <w:sz w:val="20"/>
                <w:szCs w:val="20"/>
              </w:rPr>
            </w:r>
            <w:r>
              <w:rPr>
                <w:sz w:val="20"/>
                <w:szCs w:val="20"/>
              </w:rPr>
            </w:r>
          </w:p>
          <w:p>
            <w:pPr>
              <w:pStyle w:val="1112"/>
              <w:jc w:val="center"/>
              <w:spacing w:before="40"/>
              <w:rPr>
                <w:sz w:val="20"/>
                <w:szCs w:val="20"/>
              </w:rPr>
            </w:pPr>
            <w:r>
              <w:rPr>
                <w:sz w:val="20"/>
                <w:szCs w:val="20"/>
              </w:rPr>
            </w:r>
            <w:r>
              <w:rPr>
                <w:sz w:val="20"/>
                <w:szCs w:val="20"/>
              </w:rPr>
            </w:r>
            <w:r>
              <w:rPr>
                <w:sz w:val="20"/>
                <w:szCs w:val="20"/>
              </w:rPr>
            </w:r>
          </w:p>
          <w:p>
            <w:pPr>
              <w:pStyle w:val="1112"/>
              <w:jc w:val="center"/>
              <w:spacing w:before="40"/>
              <w:rPr>
                <w:bCs/>
                <w:sz w:val="20"/>
                <w:szCs w:val="20"/>
              </w:rPr>
            </w:pPr>
            <w:r>
              <w:rPr>
                <w:bCs/>
                <w:sz w:val="20"/>
                <w:szCs w:val="20"/>
              </w:rPr>
              <w:t xml:space="preserve">Не взимается</w:t>
            </w:r>
            <w:r>
              <w:rPr>
                <w:bCs/>
                <w:sz w:val="20"/>
                <w:szCs w:val="20"/>
              </w:rPr>
            </w:r>
            <w:r>
              <w:rPr>
                <w:bCs/>
                <w:sz w:val="20"/>
                <w:szCs w:val="20"/>
              </w:rPr>
            </w:r>
          </w:p>
          <w:p>
            <w:pPr>
              <w:pStyle w:val="1112"/>
              <w:jc w:val="center"/>
              <w:spacing w:before="40"/>
              <w:rPr>
                <w:bCs/>
                <w:sz w:val="20"/>
                <w:szCs w:val="20"/>
              </w:rPr>
            </w:pPr>
            <w:r>
              <w:rPr>
                <w:bCs/>
                <w:sz w:val="20"/>
                <w:szCs w:val="20"/>
              </w:rPr>
            </w:r>
            <w:r>
              <w:rPr>
                <w:bCs/>
                <w:sz w:val="20"/>
                <w:szCs w:val="20"/>
              </w:rPr>
            </w:r>
            <w:r>
              <w:rPr>
                <w:bCs/>
                <w:sz w:val="20"/>
                <w:szCs w:val="20"/>
              </w:rPr>
            </w:r>
          </w:p>
          <w:p>
            <w:pPr>
              <w:pStyle w:val="1112"/>
              <w:jc w:val="center"/>
              <w:spacing w:before="40"/>
              <w:rPr>
                <w:bCs/>
                <w:sz w:val="20"/>
                <w:szCs w:val="20"/>
              </w:rPr>
            </w:pPr>
            <w:r>
              <w:rPr>
                <w:bCs/>
                <w:sz w:val="20"/>
                <w:szCs w:val="20"/>
              </w:rPr>
            </w:r>
            <w:r>
              <w:rPr>
                <w:bCs/>
                <w:sz w:val="20"/>
                <w:szCs w:val="20"/>
              </w:rPr>
            </w:r>
            <w:r>
              <w:rPr>
                <w:bCs/>
                <w:sz w:val="20"/>
                <w:szCs w:val="20"/>
              </w:rPr>
            </w:r>
          </w:p>
          <w:p>
            <w:pPr>
              <w:pStyle w:val="1112"/>
              <w:jc w:val="center"/>
              <w:spacing w:before="40"/>
              <w:rPr>
                <w:bCs/>
                <w:sz w:val="20"/>
                <w:szCs w:val="20"/>
              </w:rPr>
            </w:pPr>
            <w:r>
              <w:rPr>
                <w:bCs/>
                <w:sz w:val="20"/>
                <w:szCs w:val="20"/>
              </w:rPr>
            </w:r>
            <w:r>
              <w:rPr>
                <w:bCs/>
                <w:sz w:val="20"/>
                <w:szCs w:val="20"/>
              </w:rPr>
            </w:r>
            <w:r>
              <w:rPr>
                <w:bCs/>
                <w:sz w:val="20"/>
                <w:szCs w:val="20"/>
              </w:rPr>
            </w:r>
          </w:p>
          <w:p>
            <w:pPr>
              <w:pStyle w:val="1112"/>
              <w:jc w:val="center"/>
              <w:spacing w:before="40"/>
              <w:rPr>
                <w:bCs/>
                <w:sz w:val="20"/>
                <w:szCs w:val="20"/>
              </w:rPr>
            </w:pPr>
            <w:r>
              <w:rPr>
                <w:bCs/>
                <w:sz w:val="20"/>
                <w:szCs w:val="20"/>
              </w:rPr>
            </w:r>
            <w:r>
              <w:rPr>
                <w:bCs/>
                <w:sz w:val="20"/>
                <w:szCs w:val="20"/>
              </w:rPr>
            </w:r>
            <w:r>
              <w:rPr>
                <w:bCs/>
                <w:sz w:val="20"/>
                <w:szCs w:val="20"/>
              </w:rPr>
            </w:r>
          </w:p>
          <w:p>
            <w:pPr>
              <w:pStyle w:val="1112"/>
              <w:jc w:val="center"/>
              <w:spacing w:before="40"/>
              <w:rPr>
                <w:bCs/>
                <w:sz w:val="20"/>
                <w:szCs w:val="20"/>
              </w:rPr>
            </w:pPr>
            <w:r>
              <w:rPr>
                <w:bCs/>
                <w:sz w:val="20"/>
                <w:szCs w:val="20"/>
              </w:rPr>
            </w:r>
            <w:r>
              <w:rPr>
                <w:bCs/>
                <w:sz w:val="20"/>
                <w:szCs w:val="20"/>
              </w:rPr>
            </w:r>
            <w:r>
              <w:rPr>
                <w:bCs/>
                <w:sz w:val="20"/>
                <w:szCs w:val="20"/>
              </w:rPr>
            </w:r>
          </w:p>
          <w:p>
            <w:pPr>
              <w:pStyle w:val="1112"/>
              <w:jc w:val="center"/>
              <w:spacing w:before="40"/>
              <w:rPr>
                <w:bCs/>
                <w:sz w:val="20"/>
                <w:szCs w:val="20"/>
              </w:rPr>
            </w:pPr>
            <w:r>
              <w:rPr>
                <w:bCs/>
                <w:sz w:val="20"/>
                <w:szCs w:val="20"/>
              </w:rPr>
            </w:r>
            <w:r>
              <w:rPr>
                <w:bCs/>
                <w:sz w:val="20"/>
                <w:szCs w:val="20"/>
              </w:rPr>
            </w:r>
            <w:r>
              <w:rPr>
                <w:bCs/>
                <w:sz w:val="20"/>
                <w:szCs w:val="20"/>
              </w:rPr>
            </w:r>
          </w:p>
          <w:p>
            <w:pPr>
              <w:pStyle w:val="1112"/>
              <w:jc w:val="center"/>
              <w:spacing w:before="40"/>
              <w:rPr>
                <w:bCs/>
                <w:sz w:val="20"/>
                <w:szCs w:val="20"/>
              </w:rPr>
            </w:pPr>
            <w:r>
              <w:rPr>
                <w:bCs/>
                <w:sz w:val="20"/>
                <w:szCs w:val="20"/>
              </w:rPr>
            </w:r>
            <w:r>
              <w:rPr>
                <w:bCs/>
                <w:sz w:val="20"/>
                <w:szCs w:val="20"/>
              </w:rPr>
            </w:r>
            <w:r>
              <w:rPr>
                <w:bCs/>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t xml:space="preserve">Не взимается</w:t>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t xml:space="preserve">Не взимается</w:t>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t xml:space="preserve">Не взимается</w:t>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spacing w:before="40"/>
              <w:rPr>
                <w:bCs/>
                <w:sz w:val="20"/>
                <w:szCs w:val="20"/>
              </w:rPr>
            </w:pPr>
            <w:r>
              <w:rPr>
                <w:bCs/>
                <w:sz w:val="20"/>
                <w:szCs w:val="20"/>
              </w:rPr>
            </w:r>
            <w:r>
              <w:rPr>
                <w:bCs/>
                <w:sz w:val="20"/>
                <w:szCs w:val="20"/>
              </w:rPr>
            </w:r>
            <w:r>
              <w:rPr>
                <w:bCs/>
                <w:sz w:val="20"/>
                <w:szCs w:val="20"/>
              </w:rPr>
            </w:r>
          </w:p>
          <w:p>
            <w:pPr>
              <w:pStyle w:val="1112"/>
              <w:jc w:val="center"/>
              <w:spacing w:before="40"/>
              <w:rPr>
                <w:sz w:val="20"/>
                <w:szCs w:val="20"/>
              </w:rPr>
            </w:pPr>
            <w:r>
              <w:rPr>
                <w:sz w:val="20"/>
                <w:szCs w:val="20"/>
              </w:rPr>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112"/>
              <w:rPr>
                <w:rFonts w:eastAsia="Calibri"/>
                <w:sz w:val="20"/>
                <w:szCs w:val="20"/>
              </w:rPr>
            </w:pPr>
            <w:r>
              <w:rPr>
                <w:rFonts w:eastAsia="Calibri"/>
                <w:sz w:val="20"/>
                <w:szCs w:val="20"/>
              </w:rPr>
              <w:t xml:space="preserve">В случае необходимости за оформление Банком карточки с образцами подписей и оттиска печати комиссия не взимается</w:t>
            </w:r>
            <w:r>
              <w:rPr>
                <w:rFonts w:eastAsia="Calibri"/>
                <w:sz w:val="20"/>
                <w:szCs w:val="20"/>
              </w:rPr>
            </w:r>
            <w:r>
              <w:rPr>
                <w:rFonts w:eastAsia="Calibri"/>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jc w:val="both"/>
              <w:rPr>
                <w:color w:val="000000"/>
                <w:sz w:val="20"/>
                <w:szCs w:val="20"/>
              </w:rPr>
            </w:pPr>
            <w:r>
              <w:rPr>
                <w:color w:val="000000"/>
                <w:sz w:val="20"/>
                <w:szCs w:val="20"/>
              </w:rPr>
              <w:t xml:space="preserve">Комиссия не взимается при одновременном соблюдении следующих условий:</w:t>
            </w:r>
            <w:r>
              <w:rPr>
                <w:color w:val="000000"/>
                <w:sz w:val="20"/>
                <w:szCs w:val="20"/>
              </w:rPr>
            </w:r>
            <w:r>
              <w:rPr>
                <w:color w:val="000000"/>
                <w:sz w:val="20"/>
                <w:szCs w:val="20"/>
              </w:rPr>
            </w:r>
          </w:p>
          <w:p>
            <w:pPr>
              <w:pStyle w:val="1112"/>
              <w:numPr>
                <w:ilvl w:val="0"/>
                <w:numId w:val="37"/>
              </w:numPr>
              <w:contextualSpacing/>
              <w:ind w:left="0" w:firstLine="0"/>
              <w:jc w:val="both"/>
              <w:spacing w:after="200" w:line="276" w:lineRule="auto"/>
              <w:tabs>
                <w:tab w:val="left" w:pos="447" w:leader="none"/>
              </w:tabs>
              <w:rPr>
                <w:rFonts w:eastAsia="Calibri"/>
                <w:bCs/>
                <w:sz w:val="20"/>
                <w:szCs w:val="20"/>
                <w:lang w:eastAsia="en-US"/>
              </w:rPr>
            </w:pPr>
            <w:r>
              <w:rPr>
                <w:rFonts w:eastAsia="Calibri"/>
                <w:bCs/>
                <w:sz w:val="20"/>
                <w:szCs w:val="20"/>
                <w:lang w:eastAsia="en-US"/>
              </w:rPr>
              <w:t xml:space="preserve">Наличие у клиента действующего договора о выпуске и обслуживании бизнес-карты к расчетному счету (бизнес-карта </w:t>
            </w:r>
            <w:r>
              <w:rPr>
                <w:color w:val="000000"/>
                <w:sz w:val="20"/>
                <w:szCs w:val="20"/>
              </w:rPr>
              <w:t xml:space="preserve">обслуживается в рамках тарифного плана «Корпоративный Плюс»)</w:t>
            </w:r>
            <w:r>
              <w:rPr>
                <w:rFonts w:eastAsia="Calibri"/>
                <w:bCs/>
                <w:sz w:val="20"/>
                <w:szCs w:val="20"/>
                <w:lang w:eastAsia="en-US"/>
              </w:rPr>
              <w:t xml:space="preserve">.</w:t>
            </w:r>
            <w:r>
              <w:rPr>
                <w:rFonts w:eastAsia="Calibri"/>
                <w:bCs/>
                <w:sz w:val="20"/>
                <w:szCs w:val="20"/>
                <w:lang w:eastAsia="en-US"/>
              </w:rPr>
            </w:r>
            <w:r>
              <w:rPr>
                <w:rFonts w:eastAsia="Calibri"/>
                <w:bCs/>
                <w:sz w:val="20"/>
                <w:szCs w:val="20"/>
                <w:lang w:eastAsia="en-US"/>
              </w:rPr>
            </w:r>
          </w:p>
          <w:p>
            <w:pPr>
              <w:pStyle w:val="1112"/>
              <w:numPr>
                <w:ilvl w:val="0"/>
                <w:numId w:val="37"/>
              </w:numPr>
              <w:contextualSpacing/>
              <w:ind w:left="0" w:firstLine="0"/>
              <w:jc w:val="both"/>
              <w:spacing w:after="200" w:line="276" w:lineRule="auto"/>
              <w:tabs>
                <w:tab w:val="left" w:pos="447" w:leader="none"/>
              </w:tabs>
              <w:rPr>
                <w:color w:val="000000"/>
                <w:sz w:val="20"/>
                <w:szCs w:val="20"/>
              </w:rPr>
            </w:pPr>
            <w:r>
              <w:rPr>
                <w:color w:val="000000"/>
                <w:sz w:val="20"/>
                <w:szCs w:val="20"/>
              </w:rPr>
              <w:t xml:space="preserve">Подписание с клиентом договора эквайринга и </w:t>
            </w:r>
            <w:r>
              <w:rPr>
                <w:rFonts w:eastAsia="Calibri"/>
                <w:bCs/>
                <w:sz w:val="20"/>
                <w:szCs w:val="20"/>
                <w:lang w:eastAsia="en-US"/>
              </w:rPr>
              <w:t xml:space="preserve">договора о выпуске и обслуживании бизнес-карты к расчетному счету в одном региональном филиале Банка.</w:t>
            </w:r>
            <w:r>
              <w:rPr>
                <w:color w:val="000000"/>
                <w:sz w:val="20"/>
                <w:szCs w:val="20"/>
              </w:rPr>
            </w:r>
            <w:r>
              <w:rPr>
                <w:color w:val="000000"/>
                <w:sz w:val="20"/>
                <w:szCs w:val="20"/>
              </w:rPr>
            </w:r>
          </w:p>
          <w:p>
            <w:pPr>
              <w:pStyle w:val="1112"/>
              <w:jc w:val="both"/>
              <w:tabs>
                <w:tab w:val="left" w:pos="447" w:leader="none"/>
              </w:tabs>
              <w:rPr>
                <w:color w:val="000000"/>
                <w:sz w:val="20"/>
                <w:szCs w:val="20"/>
              </w:rPr>
            </w:pPr>
            <w:r>
              <w:rPr>
                <w:color w:val="000000"/>
                <w:sz w:val="20"/>
                <w:szCs w:val="20"/>
              </w:rPr>
              <w:t xml:space="preserve">Выполнение у</w:t>
            </w:r>
            <w:r>
              <w:rPr>
                <w:color w:val="000000"/>
                <w:sz w:val="20"/>
                <w:szCs w:val="20"/>
              </w:rPr>
              <w:t xml:space="preserve">словий подтверждается надписью на заявлении на открытие счета «Счет для зачисления возмещения по операциям с использованием платежных карт в рамках договора эквайринга, заключенного с </w:t>
              <w:br/>
              <w:t xml:space="preserve">АО «Россельхозбанк», сделанной сотрудником регионального филиала Банка.</w:t>
            </w:r>
            <w:r>
              <w:rPr>
                <w:color w:val="000000"/>
                <w:sz w:val="20"/>
                <w:szCs w:val="20"/>
              </w:rPr>
            </w:r>
            <w:r>
              <w:rPr>
                <w:color w:val="000000"/>
                <w:sz w:val="20"/>
                <w:szCs w:val="20"/>
              </w:rPr>
            </w:r>
          </w:p>
          <w:p>
            <w:pPr>
              <w:pStyle w:val="1112"/>
              <w:jc w:val="both"/>
              <w:tabs>
                <w:tab w:val="left" w:pos="447" w:leader="none"/>
              </w:tabs>
              <w:rPr>
                <w:color w:val="000000"/>
                <w:sz w:val="20"/>
                <w:szCs w:val="20"/>
              </w:rPr>
            </w:pPr>
            <w:r>
              <w:rPr>
                <w:color w:val="000000"/>
                <w:sz w:val="20"/>
                <w:szCs w:val="20"/>
              </w:rPr>
              <w:t xml:space="preserve">При несоблюдении любого из указанных условий комиссия взимается в стандартном размере.</w:t>
            </w:r>
            <w:r>
              <w:rPr>
                <w:color w:val="000000"/>
                <w:sz w:val="20"/>
                <w:szCs w:val="20"/>
              </w:rPr>
            </w:r>
            <w:r>
              <w:rPr>
                <w:color w:val="000000"/>
                <w:sz w:val="20"/>
                <w:szCs w:val="20"/>
              </w:rPr>
            </w:r>
          </w:p>
          <w:p>
            <w:pPr>
              <w:pStyle w:val="1112"/>
              <w:rPr>
                <w:color w:val="000000"/>
                <w:sz w:val="20"/>
                <w:szCs w:val="20"/>
              </w:rPr>
            </w:pPr>
            <w:r>
              <w:rPr>
                <w:color w:val="000000"/>
                <w:sz w:val="20"/>
                <w:szCs w:val="20"/>
              </w:rPr>
              <w:t xml:space="preserve">Если бизнес-карты обслуживается в рамках тарифного плана «Корпоративный» комиссия взимается в стандартном размере.</w:t>
            </w:r>
            <w:r>
              <w:rPr>
                <w:color w:val="000000"/>
                <w:sz w:val="20"/>
                <w:szCs w:val="20"/>
              </w:rPr>
            </w:r>
            <w:r>
              <w:rPr>
                <w:color w:val="000000"/>
                <w:sz w:val="20"/>
                <w:szCs w:val="20"/>
              </w:rPr>
            </w:r>
          </w:p>
          <w:p>
            <w:pPr>
              <w:pStyle w:val="1112"/>
              <w:rPr>
                <w:color w:val="000000"/>
                <w:sz w:val="20"/>
                <w:szCs w:val="20"/>
              </w:rPr>
            </w:pPr>
            <w:r>
              <w:rPr>
                <w:color w:val="000000"/>
                <w:sz w:val="20"/>
                <w:szCs w:val="20"/>
              </w:rPr>
            </w:r>
            <w:r>
              <w:rPr>
                <w:color w:val="000000"/>
                <w:sz w:val="20"/>
                <w:szCs w:val="20"/>
              </w:rPr>
            </w:r>
            <w:r>
              <w:rPr>
                <w:color w:val="000000"/>
                <w:sz w:val="20"/>
                <w:szCs w:val="20"/>
              </w:rPr>
            </w:r>
          </w:p>
          <w:p>
            <w:pPr>
              <w:pStyle w:val="1112"/>
              <w:rPr>
                <w:sz w:val="20"/>
                <w:szCs w:val="20"/>
              </w:rPr>
            </w:pPr>
            <w:r>
              <w:rPr>
                <w:bCs/>
                <w:color w:val="000000"/>
                <w:sz w:val="20"/>
                <w:szCs w:val="20"/>
              </w:rPr>
              <w:t xml:space="preserve">После выполнения обязательств перед АО «Россельхозбанк» </w:t>
              <w:br w:type="textWrapping" w:clear="all"/>
              <w:t xml:space="preserve">по кредитным сделкам в полном объеме, комиссия взимается </w:t>
              <w:br w:type="textWrapping" w:clear="all"/>
              <w:t xml:space="preserve">в стандартном размере</w:t>
            </w:r>
            <w:r>
              <w:rPr>
                <w:bCs/>
                <w:color w:val="000000"/>
                <w:sz w:val="20"/>
                <w:szCs w:val="20"/>
              </w:rPr>
              <w:t xml:space="preserve">.</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12"/>
              <w:jc w:val="center"/>
              <w:rPr>
                <w:sz w:val="20"/>
                <w:szCs w:val="20"/>
              </w:rPr>
            </w:pPr>
            <w:r>
              <w:rPr>
                <w:sz w:val="20"/>
                <w:szCs w:val="20"/>
              </w:rPr>
              <w:t xml:space="preserve">1.1.2.</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12"/>
              <w:rPr>
                <w:sz w:val="20"/>
                <w:szCs w:val="20"/>
              </w:rPr>
            </w:pPr>
            <w:r>
              <w:rPr>
                <w:sz w:val="20"/>
                <w:szCs w:val="20"/>
              </w:rPr>
              <w:t xml:space="preserve">Закрытие счета</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12"/>
              <w:jc w:val="center"/>
              <w:rPr>
                <w:sz w:val="20"/>
                <w:szCs w:val="20"/>
              </w:rPr>
            </w:pPr>
            <w:r>
              <w:rPr>
                <w:sz w:val="20"/>
                <w:szCs w:val="20"/>
              </w:rPr>
              <w:t xml:space="preserve">Не взимается</w:t>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112"/>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180"/>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12"/>
              <w:jc w:val="center"/>
              <w:rPr>
                <w:sz w:val="20"/>
                <w:szCs w:val="20"/>
              </w:rPr>
            </w:pPr>
            <w:r>
              <w:rPr>
                <w:sz w:val="20"/>
                <w:szCs w:val="20"/>
              </w:rPr>
              <w:t xml:space="preserve">1.1.3.</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12"/>
              <w:rPr>
                <w:rFonts w:eastAsia="Calibri"/>
                <w:sz w:val="20"/>
                <w:szCs w:val="20"/>
                <w:lang w:eastAsia="en-US"/>
              </w:rPr>
            </w:pPr>
            <w:r>
              <w:rPr>
                <w:rFonts w:eastAsia="Calibri"/>
                <w:sz w:val="20"/>
                <w:szCs w:val="20"/>
                <w:lang w:eastAsia="en-US"/>
              </w:rPr>
              <w:t xml:space="preserve">Ведение счета</w:t>
            </w:r>
            <w:r>
              <w:rPr>
                <w:rFonts w:eastAsia="Calibri"/>
                <w:sz w:val="20"/>
                <w:szCs w:val="20"/>
                <w:lang w:eastAsia="en-US"/>
              </w:rPr>
            </w:r>
            <w:r>
              <w:rPr>
                <w:rFonts w:eastAsia="Calibri"/>
                <w:sz w:val="20"/>
                <w:szCs w:val="20"/>
                <w:lang w:eastAsia="en-US"/>
              </w:rPr>
            </w:r>
          </w:p>
          <w:p>
            <w:pPr>
              <w:pStyle w:val="1112"/>
              <w:jc w:val="both"/>
              <w:tabs>
                <w:tab w:val="left" w:pos="708" w:leader="none"/>
                <w:tab w:val="center" w:pos="4677" w:leader="none"/>
                <w:tab w:val="right" w:pos="9355" w:leader="none"/>
              </w:tabs>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12"/>
              <w:jc w:val="both"/>
              <w:tabs>
                <w:tab w:val="left" w:pos="708" w:leader="none"/>
                <w:tab w:val="center" w:pos="4677" w:leader="none"/>
                <w:tab w:val="right" w:pos="9355" w:leader="none"/>
              </w:tabs>
              <w:rPr>
                <w:rFonts w:eastAsia="Calibri"/>
                <w:sz w:val="20"/>
                <w:szCs w:val="20"/>
                <w:lang w:eastAsia="en-US"/>
              </w:rPr>
            </w:pPr>
            <w:r>
              <w:rPr>
                <w:rFonts w:eastAsia="Calibri"/>
                <w:sz w:val="20"/>
                <w:szCs w:val="20"/>
                <w:lang w:eastAsia="en-US"/>
              </w:rPr>
              <w:t xml:space="preserve">- для клиентов, включенных в региональную адресную программу по проведению капитального ремонта многокв</w:t>
            </w:r>
            <w:r>
              <w:rPr>
                <w:rFonts w:eastAsia="Calibri"/>
                <w:sz w:val="20"/>
                <w:szCs w:val="20"/>
                <w:lang w:eastAsia="en-US"/>
              </w:rPr>
              <w:t xml:space="preserve">артирных домов, переселения граждан из аварийного жилищного фонда в соответствии с Федеральным законом от 21.07.2007 № 185-ФЗ «О Фонде содействия реформированию жилищно-коммунального хозяйства» в рамках заключенных договоров специального банковского счета </w:t>
            </w:r>
            <w:r>
              <w:rPr>
                <w:rFonts w:eastAsia="Calibri"/>
                <w:sz w:val="20"/>
                <w:szCs w:val="20"/>
                <w:lang w:eastAsia="en-US"/>
              </w:rPr>
            </w:r>
            <w:r>
              <w:rPr>
                <w:rFonts w:eastAsia="Calibri"/>
                <w:sz w:val="20"/>
                <w:szCs w:val="20"/>
                <w:lang w:eastAsia="en-US"/>
              </w:rPr>
            </w:r>
          </w:p>
          <w:p>
            <w:pPr>
              <w:pStyle w:val="1112"/>
              <w:rPr>
                <w:rFonts w:eastAsia="Calibri"/>
                <w:sz w:val="20"/>
                <w:szCs w:val="20"/>
                <w:lang w:eastAsia="en-US"/>
              </w:rPr>
            </w:pPr>
            <w:r>
              <w:rPr>
                <w:rFonts w:eastAsia="Calibri"/>
                <w:sz w:val="20"/>
                <w:szCs w:val="20"/>
                <w:lang w:eastAsia="en-US"/>
              </w:rPr>
              <w:t xml:space="preserve">- при использовании клиентом системы дистанционного банковского обслуживания</w:t>
            </w:r>
            <w:r>
              <w:rPr>
                <w:rFonts w:eastAsia="Calibri"/>
                <w:sz w:val="20"/>
                <w:szCs w:val="20"/>
                <w:lang w:eastAsia="en-US"/>
              </w:rPr>
            </w:r>
            <w:r>
              <w:rPr>
                <w:rFonts w:eastAsia="Calibri"/>
                <w:sz w:val="20"/>
                <w:szCs w:val="20"/>
                <w:lang w:eastAsia="en-US"/>
              </w:rPr>
            </w:r>
          </w:p>
          <w:p>
            <w:pPr>
              <w:pStyle w:val="1112"/>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12"/>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12"/>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12"/>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12"/>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12"/>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12"/>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12"/>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12"/>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12"/>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12"/>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12"/>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12"/>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12"/>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12"/>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12"/>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12"/>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12"/>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12"/>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12"/>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12"/>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12"/>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12"/>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12"/>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12"/>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12"/>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12"/>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12"/>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12"/>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12"/>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12"/>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12"/>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12"/>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12"/>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12"/>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12"/>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12"/>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12"/>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12"/>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12"/>
              <w:rPr>
                <w:rFonts w:eastAsia="Calibri"/>
                <w:sz w:val="20"/>
                <w:szCs w:val="20"/>
                <w:lang w:eastAsia="en-US"/>
              </w:rPr>
            </w:pPr>
            <w:r>
              <w:rPr>
                <w:rFonts w:eastAsia="Calibri"/>
                <w:sz w:val="20"/>
                <w:szCs w:val="20"/>
                <w:lang w:eastAsia="en-US"/>
              </w:rPr>
              <w:t xml:space="preserve">- для клиентов, в отношении которых введена любая из процедур, применяемых в деле о банкротстве в соответствии с Федеральным законом от 26.10.2002 № 127-ФЗ «О несостоятельности (банкротстве)» или находящихся в процессе ликвидации</w:t>
            </w:r>
            <w:r>
              <w:rPr>
                <w:rFonts w:eastAsia="Calibri"/>
                <w:sz w:val="20"/>
                <w:szCs w:val="20"/>
                <w:lang w:eastAsia="en-US"/>
              </w:rPr>
            </w:r>
            <w:r>
              <w:rPr>
                <w:rFonts w:eastAsia="Calibri"/>
                <w:sz w:val="20"/>
                <w:szCs w:val="20"/>
                <w:lang w:eastAsia="en-US"/>
              </w:rPr>
            </w:r>
          </w:p>
          <w:p>
            <w:pPr>
              <w:pStyle w:val="1112"/>
              <w:rPr>
                <w:rFonts w:eastAsia="Calibri"/>
                <w:i/>
                <w:sz w:val="22"/>
                <w:szCs w:val="22"/>
                <w:lang w:eastAsia="en-US"/>
              </w:rPr>
            </w:pPr>
            <w:r>
              <w:rPr>
                <w:rFonts w:eastAsia="Calibri"/>
                <w:i/>
                <w:sz w:val="22"/>
                <w:szCs w:val="22"/>
                <w:lang w:eastAsia="en-US"/>
              </w:rPr>
            </w:r>
            <w:r>
              <w:rPr>
                <w:rFonts w:eastAsia="Calibri"/>
                <w:i/>
                <w:sz w:val="22"/>
                <w:szCs w:val="22"/>
                <w:lang w:eastAsia="en-US"/>
              </w:rPr>
            </w:r>
            <w:r>
              <w:rPr>
                <w:rFonts w:eastAsia="Calibri"/>
                <w:i/>
                <w:sz w:val="22"/>
                <w:szCs w:val="22"/>
                <w:lang w:eastAsia="en-US"/>
              </w:rPr>
            </w:r>
          </w:p>
          <w:p>
            <w:pPr>
              <w:pStyle w:val="1112"/>
              <w:rPr>
                <w:rFonts w:eastAsia="Calibri"/>
                <w:i/>
                <w:sz w:val="22"/>
                <w:szCs w:val="22"/>
                <w:lang w:eastAsia="en-US"/>
              </w:rPr>
            </w:pPr>
            <w:r>
              <w:rPr>
                <w:rFonts w:eastAsia="Calibri"/>
                <w:i/>
                <w:sz w:val="22"/>
                <w:szCs w:val="22"/>
                <w:lang w:eastAsia="en-US"/>
              </w:rPr>
            </w:r>
            <w:r>
              <w:rPr>
                <w:rFonts w:eastAsia="Calibri"/>
                <w:i/>
                <w:sz w:val="22"/>
                <w:szCs w:val="22"/>
                <w:lang w:eastAsia="en-US"/>
              </w:rPr>
            </w:r>
            <w:r>
              <w:rPr>
                <w:rFonts w:eastAsia="Calibri"/>
                <w:i/>
                <w:sz w:val="22"/>
                <w:szCs w:val="22"/>
                <w:lang w:eastAsia="en-US"/>
              </w:rPr>
            </w:r>
          </w:p>
          <w:p>
            <w:pPr>
              <w:pStyle w:val="1112"/>
              <w:rPr>
                <w:rFonts w:eastAsia="Calibri"/>
                <w:i/>
                <w:sz w:val="22"/>
                <w:szCs w:val="22"/>
                <w:lang w:eastAsia="en-US"/>
              </w:rPr>
            </w:pPr>
            <w:r>
              <w:rPr>
                <w:rFonts w:eastAsia="Calibri"/>
                <w:i/>
                <w:sz w:val="22"/>
                <w:szCs w:val="22"/>
                <w:lang w:eastAsia="en-US"/>
              </w:rPr>
            </w:r>
            <w:r>
              <w:rPr>
                <w:rFonts w:eastAsia="Calibri"/>
                <w:i/>
                <w:sz w:val="22"/>
                <w:szCs w:val="22"/>
                <w:lang w:eastAsia="en-US"/>
              </w:rPr>
            </w:r>
            <w:r>
              <w:rPr>
                <w:rFonts w:eastAsia="Calibri"/>
                <w:i/>
                <w:sz w:val="22"/>
                <w:szCs w:val="22"/>
                <w:lang w:eastAsia="en-US"/>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t xml:space="preserve">- </w:t>
            </w:r>
            <w:r>
              <w:rPr>
                <w:sz w:val="20"/>
                <w:szCs w:val="20"/>
              </w:rPr>
              <w:t xml:space="preserve">клиентам, заключившим договор специального банковского счета для формирования фонда капитального ремонта в рамках требований Жилищного кодекса РФ от 29.12.2004 № 188-ФЗ, в том числе при использовании клиентом системы дистанционного банковского обслуживания</w:t>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t xml:space="preserve">-  для клиентов, заключивших договор номинального банковского счета, открываемого организациям, на которые возлагается исполнение обязанностей опекунов или попечителей, в том числе при использовании клиентом системы дистанционного банковского обслуживания</w:t>
            </w:r>
            <w:r>
              <w:rPr>
                <w:sz w:val="20"/>
                <w:szCs w:val="20"/>
              </w:rPr>
            </w:r>
            <w:r>
              <w:rPr>
                <w:sz w:val="20"/>
                <w:szCs w:val="20"/>
              </w:rPr>
            </w:r>
          </w:p>
          <w:p>
            <w:pPr>
              <w:pStyle w:val="1112"/>
              <w:rPr>
                <w:bCs/>
                <w:sz w:val="20"/>
                <w:szCs w:val="20"/>
              </w:rPr>
            </w:pPr>
            <w:r>
              <w:rPr>
                <w:bCs/>
                <w:sz w:val="20"/>
                <w:szCs w:val="20"/>
              </w:rPr>
              <w:t xml:space="preserve">- клиентам, являющимся садоводческими или огородническими некоммерческими товариществами в соответствии с Федера</w:t>
            </w:r>
            <w:r>
              <w:rPr>
                <w:bCs/>
                <w:sz w:val="20"/>
                <w:szCs w:val="20"/>
              </w:rPr>
              <w:t xml:space="preserve">льным законом от 29.07.2017 </w:t>
              <w:br/>
              <w:t xml:space="preserve">№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 иными садоводческими, огородническими и дачными некоммерческими объ</w:t>
            </w:r>
            <w:r>
              <w:rPr>
                <w:bCs/>
                <w:sz w:val="20"/>
                <w:szCs w:val="20"/>
              </w:rPr>
              <w:t xml:space="preserve">единениями граждан, созданными в соответствии с Федеральным законом от 15.04.1998 № 66-ФЗ «О садоводческих, огороднических и дачных некоммерческих объединениях граждан», в том числе при использовании клиентом системы дистанционного банковского обслуживания</w:t>
            </w:r>
            <w:r>
              <w:rPr>
                <w:bCs/>
                <w:sz w:val="20"/>
                <w:szCs w:val="20"/>
              </w:rPr>
            </w:r>
            <w:r>
              <w:rPr>
                <w:bCs/>
                <w:sz w:val="20"/>
                <w:szCs w:val="20"/>
              </w:rPr>
            </w:r>
          </w:p>
          <w:p>
            <w:pPr>
              <w:pStyle w:val="1112"/>
              <w:rPr>
                <w:bCs/>
                <w:sz w:val="20"/>
                <w:szCs w:val="20"/>
              </w:rPr>
            </w:pPr>
            <w:r>
              <w:rPr>
                <w:bCs/>
                <w:sz w:val="20"/>
                <w:szCs w:val="20"/>
              </w:rPr>
              <w:t xml:space="preserve">- при отсутствии операций по счету в течение календарного месяца, но не более 3 (трех) календарных месяцев подряд</w:t>
            </w:r>
            <w:r>
              <w:rPr>
                <w:bCs/>
                <w:sz w:val="20"/>
                <w:szCs w:val="20"/>
              </w:rPr>
            </w:r>
            <w:r>
              <w:rPr>
                <w:bCs/>
                <w:sz w:val="20"/>
                <w:szCs w:val="20"/>
              </w:rPr>
            </w:r>
          </w:p>
          <w:p>
            <w:pPr>
              <w:pStyle w:val="1112"/>
              <w:rPr>
                <w:bCs/>
                <w:sz w:val="20"/>
                <w:szCs w:val="20"/>
              </w:rPr>
            </w:pPr>
            <w:r>
              <w:rPr>
                <w:bCs/>
                <w:sz w:val="20"/>
                <w:szCs w:val="20"/>
              </w:rPr>
            </w:r>
            <w:r>
              <w:rPr>
                <w:bCs/>
                <w:sz w:val="20"/>
                <w:szCs w:val="20"/>
              </w:rPr>
            </w:r>
            <w:r>
              <w:rPr>
                <w:bCs/>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rPr>
                <w:sz w:val="20"/>
                <w:szCs w:val="20"/>
              </w:rPr>
            </w:pPr>
            <w:r>
              <w:rPr>
                <w:bCs/>
                <w:sz w:val="20"/>
                <w:szCs w:val="20"/>
                <w:highlight w:val="none"/>
              </w:rPr>
            </w:r>
            <w:r>
              <w:rPr>
                <w:bCs/>
                <w:sz w:val="20"/>
                <w:szCs w:val="20"/>
                <w:highlight w:val="none"/>
              </w:rPr>
            </w:r>
          </w:p>
          <w:p>
            <w:pPr>
              <w:rPr>
                <w:sz w:val="20"/>
                <w:szCs w:val="20"/>
                <w:highlight w:val="none"/>
              </w:rPr>
            </w:pPr>
            <w:r>
              <w:rPr>
                <w:bCs/>
                <w:sz w:val="20"/>
                <w:szCs w:val="20"/>
                <w:highlight w:val="none"/>
              </w:rPr>
            </w:r>
            <w:r>
              <w:rPr>
                <w:bCs/>
                <w:sz w:val="20"/>
                <w:szCs w:val="20"/>
                <w:highlight w:val="none"/>
              </w:rPr>
            </w:r>
          </w:p>
          <w:p>
            <w:pPr>
              <w:rPr>
                <w:sz w:val="20"/>
                <w:szCs w:val="20"/>
                <w:highlight w:val="none"/>
              </w:rPr>
            </w:pPr>
            <w:r>
              <w:rPr>
                <w:bCs/>
                <w:sz w:val="20"/>
                <w:szCs w:val="20"/>
                <w:highlight w:val="none"/>
              </w:rPr>
            </w:r>
            <w:r>
              <w:rPr>
                <w:bCs/>
                <w:sz w:val="20"/>
                <w:szCs w:val="20"/>
                <w:highlight w:val="none"/>
              </w:rPr>
            </w:r>
          </w:p>
          <w:p>
            <w:pPr>
              <w:rPr>
                <w:sz w:val="20"/>
                <w:szCs w:val="20"/>
                <w:highlight w:val="none"/>
              </w:rPr>
            </w:pPr>
            <w:r>
              <w:rPr>
                <w:bCs/>
                <w:sz w:val="20"/>
                <w:szCs w:val="20"/>
                <w:highlight w:val="none"/>
              </w:rPr>
            </w:r>
            <w:r>
              <w:rPr>
                <w:bCs/>
                <w:sz w:val="20"/>
                <w:szCs w:val="20"/>
                <w:highlight w:val="none"/>
              </w:rPr>
            </w:r>
          </w:p>
          <w:p>
            <w:pPr>
              <w:rPr>
                <w:sz w:val="20"/>
                <w:szCs w:val="20"/>
                <w:highlight w:val="none"/>
              </w:rPr>
            </w:pPr>
            <w:r>
              <w:rPr>
                <w:bCs/>
                <w:sz w:val="20"/>
                <w:szCs w:val="20"/>
                <w:highlight w:val="none"/>
              </w:rPr>
            </w:r>
            <w:r>
              <w:rPr>
                <w:bCs/>
                <w:sz w:val="20"/>
                <w:szCs w:val="20"/>
                <w:highlight w:val="none"/>
              </w:rPr>
            </w:r>
          </w:p>
          <w:p>
            <w:pPr>
              <w:rPr>
                <w:sz w:val="20"/>
                <w:szCs w:val="20"/>
                <w:highlight w:val="none"/>
              </w:rPr>
            </w:pPr>
            <w:r>
              <w:rPr>
                <w:bCs/>
                <w:sz w:val="20"/>
                <w:szCs w:val="20"/>
                <w:highlight w:val="none"/>
              </w:rPr>
            </w:r>
            <w:r>
              <w:rPr>
                <w:bCs/>
                <w:sz w:val="20"/>
                <w:szCs w:val="20"/>
                <w:highlight w:val="none"/>
              </w:rPr>
            </w:r>
          </w:p>
          <w:p>
            <w:pPr>
              <w:rPr>
                <w:sz w:val="20"/>
                <w:szCs w:val="20"/>
                <w:highlight w:val="none"/>
              </w:rPr>
            </w:pPr>
            <w:r>
              <w:rPr>
                <w:bCs/>
                <w:sz w:val="20"/>
                <w:szCs w:val="20"/>
                <w:highlight w:val="none"/>
              </w:rPr>
            </w:r>
            <w:r>
              <w:rPr>
                <w:bCs/>
                <w:sz w:val="20"/>
                <w:szCs w:val="20"/>
                <w:highlight w:val="none"/>
              </w:rPr>
            </w:r>
          </w:p>
          <w:p>
            <w:pPr>
              <w:rPr>
                <w:sz w:val="20"/>
                <w:szCs w:val="20"/>
                <w:highlight w:val="none"/>
              </w:rPr>
            </w:pPr>
            <w:r>
              <w:rPr>
                <w:bCs/>
                <w:sz w:val="20"/>
                <w:szCs w:val="20"/>
                <w:highlight w:val="none"/>
              </w:rPr>
            </w:r>
            <w:r>
              <w:rPr>
                <w:bCs/>
                <w:sz w:val="20"/>
                <w:szCs w:val="20"/>
                <w:highlight w:val="none"/>
              </w:rPr>
            </w:r>
          </w:p>
          <w:p>
            <w:pPr>
              <w:rPr>
                <w:sz w:val="20"/>
                <w:szCs w:val="20"/>
                <w:highlight w:val="none"/>
              </w:rPr>
            </w:pPr>
            <w:r>
              <w:rPr>
                <w:bCs/>
                <w:sz w:val="20"/>
                <w:szCs w:val="20"/>
                <w:highlight w:val="none"/>
              </w:rPr>
            </w:r>
            <w:r>
              <w:rPr>
                <w:bCs/>
                <w:sz w:val="20"/>
                <w:szCs w:val="20"/>
                <w:highlight w:val="none"/>
              </w:rPr>
            </w:r>
          </w:p>
          <w:p>
            <w:pPr>
              <w:rPr>
                <w:sz w:val="20"/>
                <w:szCs w:val="20"/>
                <w:highlight w:val="none"/>
              </w:rPr>
            </w:pPr>
            <w:r>
              <w:rPr>
                <w:bCs/>
                <w:sz w:val="20"/>
                <w:szCs w:val="20"/>
                <w:highlight w:val="none"/>
              </w:rPr>
            </w:r>
            <w:r>
              <w:rPr>
                <w:bCs/>
                <w:sz w:val="20"/>
                <w:szCs w:val="20"/>
                <w:highlight w:val="none"/>
              </w:rPr>
            </w:r>
          </w:p>
          <w:p>
            <w:pPr>
              <w:rPr>
                <w:sz w:val="20"/>
                <w:szCs w:val="20"/>
                <w:highlight w:val="none"/>
              </w:rPr>
            </w:pPr>
            <w:r>
              <w:rPr>
                <w:bCs/>
                <w:sz w:val="20"/>
                <w:szCs w:val="20"/>
                <w:highlight w:val="none"/>
              </w:rPr>
            </w:r>
            <w:r>
              <w:rPr>
                <w:bCs/>
                <w:sz w:val="20"/>
                <w:szCs w:val="20"/>
                <w:highlight w:val="none"/>
              </w:rPr>
            </w:r>
          </w:p>
          <w:p>
            <w:pPr>
              <w:rPr>
                <w:sz w:val="20"/>
                <w:szCs w:val="20"/>
                <w:highlight w:val="none"/>
              </w:rPr>
            </w:pPr>
            <w:r>
              <w:rPr>
                <w:bCs/>
                <w:sz w:val="20"/>
                <w:szCs w:val="20"/>
                <w:highlight w:val="none"/>
              </w:rPr>
            </w:r>
            <w:r>
              <w:rPr>
                <w:bCs/>
                <w:sz w:val="20"/>
                <w:szCs w:val="20"/>
                <w:highlight w:val="none"/>
              </w:rPr>
            </w:r>
          </w:p>
          <w:p>
            <w:pPr>
              <w:pStyle w:val="1112"/>
              <w:rPr>
                <w:sz w:val="20"/>
                <w:szCs w:val="20"/>
                <w:highlight w:val="none"/>
              </w:rPr>
            </w:pPr>
            <w:r>
              <w:rPr>
                <w:sz w:val="20"/>
                <w:szCs w:val="20"/>
              </w:rPr>
              <w:t xml:space="preserve">- </w:t>
            </w:r>
            <w:r>
              <w:rPr>
                <w:bCs/>
                <w:sz w:val="20"/>
                <w:szCs w:val="20"/>
              </w:rPr>
              <w:t xml:space="preserve">специального счета участника закупки для обеспечения заявок на участие в конкурсах и аукционах</w:t>
            </w:r>
            <w:r>
              <w:rPr>
                <w:bCs/>
                <w:sz w:val="20"/>
                <w:szCs w:val="20"/>
              </w:rPr>
            </w:r>
            <w:r>
              <w:rPr>
                <w:sz w:val="20"/>
                <w:szCs w:val="20"/>
                <w:highlight w:val="none"/>
              </w:rPr>
            </w:r>
          </w:p>
          <w:p>
            <w:pPr>
              <w:pStyle w:val="1112"/>
              <w:rPr>
                <w:sz w:val="20"/>
                <w:szCs w:val="20"/>
              </w:rPr>
            </w:pPr>
            <w:r>
              <w:rPr>
                <w:bCs/>
                <w:sz w:val="20"/>
                <w:szCs w:val="20"/>
              </w:rPr>
              <w:t xml:space="preserve">- открытого для зачисления возмещения по операциям с использованием платежных карт в рамках договора эквайринга, заключенного </w:t>
            </w:r>
            <w:r>
              <w:rPr>
                <w:sz w:val="20"/>
                <w:szCs w:val="20"/>
              </w:rPr>
              <w:t xml:space="preserve">с АО «Россельхозбанк», при использовании клиентом системы дистанционного банковского обслуживания</w:t>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bCs/>
                <w:sz w:val="20"/>
                <w:szCs w:val="20"/>
              </w:rPr>
            </w:pPr>
            <w:r>
              <w:rPr>
                <w:bCs/>
                <w:sz w:val="20"/>
                <w:szCs w:val="20"/>
              </w:rPr>
            </w:r>
            <w:r>
              <w:rPr>
                <w:bCs/>
                <w:sz w:val="20"/>
                <w:szCs w:val="20"/>
              </w:rPr>
            </w:r>
            <w:r>
              <w:rPr>
                <w:bCs/>
                <w:sz w:val="20"/>
                <w:szCs w:val="20"/>
              </w:rPr>
            </w:r>
          </w:p>
          <w:p>
            <w:pPr>
              <w:pStyle w:val="1112"/>
              <w:rPr>
                <w:sz w:val="20"/>
                <w:szCs w:val="20"/>
              </w:rPr>
            </w:pPr>
            <w:r>
              <w:rPr>
                <w:bCs/>
                <w:sz w:val="20"/>
                <w:szCs w:val="20"/>
              </w:rPr>
              <w:t xml:space="preserve">- </w:t>
            </w:r>
            <w:r>
              <w:rPr>
                <w:sz w:val="20"/>
                <w:szCs w:val="20"/>
              </w:rPr>
              <w:t xml:space="preserve">для клиентов, имеющих обязательства перед АО «Рос</w:t>
            </w:r>
            <w:r>
              <w:rPr>
                <w:sz w:val="20"/>
                <w:szCs w:val="20"/>
              </w:rPr>
              <w:t xml:space="preserve">сельхозбанк» </w:t>
              <w:br/>
              <w:t xml:space="preserve">по кредитным сделкам***, </w:t>
              <w:br/>
              <w:t xml:space="preserve">в отношении которых введена любая из процедур, применяемых в деле </w:t>
              <w:br/>
              <w:t xml:space="preserve">о банкротстве в соответствии с Федеральным законом </w:t>
              <w:br/>
              <w:t xml:space="preserve">от 26.10.2002 № 127-ФЗ </w:t>
              <w:br/>
              <w:t xml:space="preserve">«О несостоятельности (банкротстве)» или находящихся в процессе ликвидации</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12"/>
              <w:jc w:val="center"/>
              <w:rPr>
                <w:sz w:val="20"/>
                <w:szCs w:val="20"/>
              </w:rPr>
            </w:pPr>
            <w:r>
              <w:rPr>
                <w:sz w:val="20"/>
                <w:szCs w:val="20"/>
              </w:rPr>
              <w:t xml:space="preserve">30</w:t>
            </w:r>
            <w:r>
              <w:rPr>
                <w:sz w:val="20"/>
                <w:szCs w:val="20"/>
              </w:rPr>
              <w:t xml:space="preserve">00 руб.</w:t>
            </w:r>
            <w:r>
              <w:rPr>
                <w:sz w:val="20"/>
                <w:szCs w:val="20"/>
              </w:rPr>
            </w:r>
            <w:r>
              <w:rPr>
                <w:sz w:val="20"/>
                <w:szCs w:val="20"/>
              </w:rPr>
            </w:r>
          </w:p>
          <w:p>
            <w:pPr>
              <w:pStyle w:val="1112"/>
              <w:jc w:val="center"/>
              <w:rPr>
                <w:sz w:val="20"/>
                <w:szCs w:val="20"/>
              </w:rPr>
            </w:pPr>
            <w:r>
              <w:rPr>
                <w:sz w:val="20"/>
                <w:szCs w:val="20"/>
              </w:rPr>
              <w:t xml:space="preserve">в месяц</w:t>
            </w:r>
            <w:r>
              <w:rPr>
                <w:sz w:val="20"/>
                <w:szCs w:val="20"/>
              </w:rPr>
            </w:r>
            <w:r>
              <w:rPr>
                <w:sz w:val="20"/>
                <w:szCs w:val="20"/>
              </w:rPr>
            </w:r>
          </w:p>
          <w:p>
            <w:pPr>
              <w:pStyle w:val="1112"/>
              <w:jc w:val="center"/>
              <w:rPr>
                <w:sz w:val="20"/>
                <w:szCs w:val="20"/>
              </w:rPr>
            </w:pPr>
            <w:r>
              <w:rPr>
                <w:sz w:val="20"/>
                <w:szCs w:val="20"/>
              </w:rPr>
              <w:t xml:space="preserve">Не взимается*</w:t>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t xml:space="preserve">20</w:t>
            </w:r>
            <w:r>
              <w:rPr>
                <w:sz w:val="20"/>
                <w:szCs w:val="20"/>
              </w:rPr>
              <w:t xml:space="preserve">0</w:t>
            </w:r>
            <w:r>
              <w:rPr>
                <w:sz w:val="20"/>
                <w:szCs w:val="20"/>
              </w:rPr>
              <w:t xml:space="preserve">0</w:t>
            </w:r>
            <w:r>
              <w:rPr>
                <w:sz w:val="20"/>
                <w:szCs w:val="20"/>
              </w:rPr>
              <w:t xml:space="preserve"> руб.</w:t>
            </w:r>
            <w:r>
              <w:rPr>
                <w:sz w:val="20"/>
                <w:szCs w:val="20"/>
              </w:rPr>
            </w:r>
            <w:r>
              <w:rPr>
                <w:sz w:val="20"/>
                <w:szCs w:val="20"/>
              </w:rPr>
            </w:r>
          </w:p>
          <w:p>
            <w:pPr>
              <w:pStyle w:val="1112"/>
              <w:jc w:val="center"/>
              <w:rPr>
                <w:sz w:val="20"/>
                <w:szCs w:val="20"/>
              </w:rPr>
            </w:pPr>
            <w:r>
              <w:rPr>
                <w:sz w:val="20"/>
                <w:szCs w:val="20"/>
              </w:rPr>
              <w:t xml:space="preserve">в месяц</w:t>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t xml:space="preserve">2200 руб. в месяц при использовании клиентом системы дистанционного банковского обслуживания;</w:t>
            </w:r>
            <w:r>
              <w:rPr>
                <w:sz w:val="20"/>
                <w:szCs w:val="20"/>
              </w:rPr>
            </w:r>
            <w:r>
              <w:rPr>
                <w:sz w:val="20"/>
                <w:szCs w:val="20"/>
              </w:rPr>
            </w:r>
          </w:p>
          <w:p>
            <w:pPr>
              <w:pStyle w:val="1112"/>
              <w:jc w:val="center"/>
              <w:rPr>
                <w:sz w:val="20"/>
                <w:szCs w:val="20"/>
              </w:rPr>
            </w:pPr>
            <w:r>
              <w:rPr>
                <w:sz w:val="20"/>
                <w:szCs w:val="20"/>
              </w:rPr>
              <w:t xml:space="preserve">5000 руб. в месяц без использования клиентом системы дистанционного банковского обслуживания</w:t>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t xml:space="preserve">Не взимается</w:t>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t xml:space="preserve">Не взимается</w:t>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t xml:space="preserve">Не взимается</w:t>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t xml:space="preserve">Н</w:t>
            </w:r>
            <w:r>
              <w:rPr>
                <w:sz w:val="20"/>
                <w:szCs w:val="20"/>
              </w:rPr>
              <w:t xml:space="preserve">е взимается</w:t>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jc w:val="center"/>
              <w:rPr>
                <w:sz w:val="20"/>
                <w:szCs w:val="20"/>
              </w:rPr>
            </w:pPr>
            <w:r>
              <w:rPr>
                <w:sz w:val="20"/>
                <w:szCs w:val="20"/>
                <w:highlight w:val="none"/>
              </w:rPr>
            </w:r>
            <w:r>
              <w:rPr>
                <w:sz w:val="20"/>
                <w:szCs w:val="20"/>
                <w:highlight w:val="none"/>
              </w:rPr>
            </w:r>
          </w:p>
          <w:p>
            <w:pPr>
              <w:jc w:val="center"/>
              <w:rPr>
                <w:sz w:val="20"/>
                <w:szCs w:val="20"/>
                <w:highlight w:val="none"/>
              </w:rPr>
            </w:pPr>
            <w:r>
              <w:rPr>
                <w:sz w:val="20"/>
                <w:szCs w:val="20"/>
                <w:highlight w:val="none"/>
              </w:rPr>
            </w:r>
            <w:r>
              <w:rPr>
                <w:sz w:val="20"/>
                <w:szCs w:val="20"/>
                <w:highlight w:val="none"/>
              </w:rPr>
            </w:r>
          </w:p>
          <w:p>
            <w:pPr>
              <w:jc w:val="center"/>
              <w:rPr>
                <w:sz w:val="20"/>
                <w:szCs w:val="20"/>
                <w:highlight w:val="none"/>
              </w:rPr>
            </w:pPr>
            <w:r>
              <w:rPr>
                <w:sz w:val="20"/>
                <w:szCs w:val="20"/>
                <w:highlight w:val="none"/>
              </w:rPr>
            </w:r>
            <w:r>
              <w:rPr>
                <w:sz w:val="20"/>
                <w:szCs w:val="20"/>
                <w:highlight w:val="none"/>
              </w:rPr>
            </w:r>
          </w:p>
          <w:p>
            <w:pPr>
              <w:jc w:val="center"/>
              <w:rPr>
                <w:sz w:val="20"/>
                <w:szCs w:val="20"/>
                <w:highlight w:val="none"/>
              </w:rPr>
            </w:pPr>
            <w:r>
              <w:rPr>
                <w:sz w:val="20"/>
                <w:szCs w:val="20"/>
                <w:highlight w:val="none"/>
              </w:rPr>
            </w:r>
            <w:r>
              <w:rPr>
                <w:sz w:val="20"/>
                <w:szCs w:val="20"/>
                <w:highlight w:val="none"/>
              </w:rPr>
            </w:r>
          </w:p>
          <w:p>
            <w:pPr>
              <w:jc w:val="center"/>
              <w:rPr>
                <w:sz w:val="20"/>
                <w:szCs w:val="20"/>
                <w:highlight w:val="none"/>
              </w:rPr>
            </w:pPr>
            <w:r>
              <w:rPr>
                <w:sz w:val="20"/>
                <w:szCs w:val="20"/>
                <w:highlight w:val="none"/>
              </w:rPr>
            </w:r>
            <w:r>
              <w:rPr>
                <w:sz w:val="20"/>
                <w:szCs w:val="20"/>
                <w:highlight w:val="none"/>
              </w:rPr>
            </w:r>
          </w:p>
          <w:p>
            <w:pPr>
              <w:jc w:val="center"/>
              <w:rPr>
                <w:sz w:val="20"/>
                <w:szCs w:val="20"/>
                <w:highlight w:val="none"/>
              </w:rPr>
            </w:pPr>
            <w:r>
              <w:rPr>
                <w:sz w:val="20"/>
                <w:szCs w:val="20"/>
                <w:highlight w:val="none"/>
              </w:rPr>
            </w:r>
            <w:r>
              <w:rPr>
                <w:sz w:val="20"/>
                <w:szCs w:val="20"/>
                <w:highlight w:val="none"/>
              </w:rPr>
            </w:r>
          </w:p>
          <w:p>
            <w:pPr>
              <w:jc w:val="center"/>
              <w:rPr>
                <w:sz w:val="20"/>
                <w:szCs w:val="20"/>
                <w:highlight w:val="none"/>
              </w:rPr>
            </w:pPr>
            <w:r>
              <w:rPr>
                <w:sz w:val="20"/>
                <w:szCs w:val="20"/>
                <w:highlight w:val="none"/>
              </w:rPr>
            </w:r>
            <w:r>
              <w:rPr>
                <w:sz w:val="20"/>
                <w:szCs w:val="20"/>
                <w:highlight w:val="none"/>
              </w:rPr>
            </w:r>
          </w:p>
          <w:p>
            <w:pPr>
              <w:jc w:val="center"/>
              <w:rPr>
                <w:sz w:val="20"/>
                <w:szCs w:val="20"/>
                <w:highlight w:val="none"/>
              </w:rPr>
            </w:pPr>
            <w:r>
              <w:rPr>
                <w:sz w:val="20"/>
                <w:szCs w:val="20"/>
                <w:highlight w:val="none"/>
              </w:rPr>
            </w:r>
            <w:r>
              <w:rPr>
                <w:sz w:val="20"/>
                <w:szCs w:val="20"/>
                <w:highlight w:val="none"/>
              </w:rPr>
            </w:r>
          </w:p>
          <w:p>
            <w:pPr>
              <w:jc w:val="center"/>
              <w:rPr>
                <w:sz w:val="20"/>
                <w:szCs w:val="20"/>
                <w:highlight w:val="none"/>
              </w:rPr>
            </w:pPr>
            <w:r>
              <w:rPr>
                <w:sz w:val="20"/>
                <w:szCs w:val="20"/>
                <w:highlight w:val="none"/>
              </w:rPr>
            </w:r>
            <w:r>
              <w:rPr>
                <w:sz w:val="20"/>
                <w:szCs w:val="20"/>
                <w:highlight w:val="none"/>
              </w:rPr>
            </w:r>
          </w:p>
          <w:p>
            <w:pPr>
              <w:jc w:val="center"/>
              <w:rPr>
                <w:sz w:val="20"/>
                <w:szCs w:val="20"/>
                <w:highlight w:val="none"/>
              </w:rPr>
            </w:pPr>
            <w:r>
              <w:rPr>
                <w:sz w:val="20"/>
                <w:szCs w:val="20"/>
                <w:highlight w:val="none"/>
              </w:rPr>
            </w:r>
            <w:r>
              <w:rPr>
                <w:sz w:val="20"/>
                <w:szCs w:val="20"/>
                <w:highlight w:val="none"/>
              </w:rPr>
            </w:r>
          </w:p>
          <w:p>
            <w:pPr>
              <w:jc w:val="center"/>
              <w:rPr>
                <w:sz w:val="20"/>
                <w:szCs w:val="20"/>
                <w:highlight w:val="none"/>
              </w:rPr>
            </w:pPr>
            <w:r>
              <w:rPr>
                <w:sz w:val="20"/>
                <w:szCs w:val="20"/>
                <w:highlight w:val="none"/>
              </w:rPr>
            </w:r>
            <w:r>
              <w:rPr>
                <w:sz w:val="20"/>
                <w:szCs w:val="20"/>
                <w:highlight w:val="none"/>
              </w:rPr>
            </w:r>
          </w:p>
          <w:p>
            <w:pPr>
              <w:jc w:val="center"/>
              <w:rPr>
                <w:sz w:val="20"/>
                <w:szCs w:val="20"/>
                <w:highlight w:val="none"/>
              </w:rPr>
            </w:pPr>
            <w:r>
              <w:rPr>
                <w:sz w:val="20"/>
                <w:szCs w:val="20"/>
                <w:highlight w:val="none"/>
              </w:rPr>
            </w:r>
            <w:r>
              <w:rPr>
                <w:sz w:val="20"/>
                <w:szCs w:val="20"/>
                <w:highlight w:val="none"/>
              </w:rPr>
            </w:r>
          </w:p>
          <w:p>
            <w:pPr>
              <w:pStyle w:val="1112"/>
              <w:jc w:val="center"/>
              <w:rPr>
                <w:sz w:val="20"/>
                <w:szCs w:val="20"/>
                <w:highlight w:val="none"/>
              </w:rPr>
            </w:pPr>
            <w:r>
              <w:rPr>
                <w:sz w:val="20"/>
                <w:szCs w:val="20"/>
              </w:rPr>
              <w:t xml:space="preserve">Не взимается</w:t>
            </w:r>
            <w:r>
              <w:rPr>
                <w:sz w:val="20"/>
                <w:szCs w:val="20"/>
              </w:rPr>
            </w:r>
            <w:r>
              <w:rPr>
                <w:sz w:val="20"/>
                <w:szCs w:val="20"/>
                <w:highlight w:val="none"/>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t xml:space="preserve">Не взимается</w:t>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t xml:space="preserve">Не взимается</w:t>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112"/>
              <w:rPr>
                <w:sz w:val="20"/>
                <w:szCs w:val="20"/>
              </w:rPr>
            </w:pPr>
            <w:r>
              <w:rPr>
                <w:sz w:val="20"/>
                <w:szCs w:val="20"/>
              </w:rPr>
              <w:t xml:space="preserve">Комиссия взимается по ставке тарифа, действующей на дату начисления комиссии.</w:t>
            </w:r>
            <w:r>
              <w:rPr>
                <w:sz w:val="20"/>
                <w:szCs w:val="20"/>
              </w:rPr>
            </w:r>
            <w:r>
              <w:rPr>
                <w:sz w:val="20"/>
                <w:szCs w:val="20"/>
              </w:rPr>
            </w:r>
          </w:p>
          <w:p>
            <w:pPr>
              <w:pStyle w:val="1112"/>
              <w:rPr>
                <w:sz w:val="20"/>
                <w:szCs w:val="20"/>
              </w:rPr>
            </w:pPr>
            <w:r>
              <w:rPr>
                <w:sz w:val="20"/>
                <w:szCs w:val="20"/>
              </w:rPr>
              <w:t xml:space="preserve">Комиссия взимается ежемесячно в последний рабочий день месяца/в день закрытия счета, кроме месяца, в котором открыт счет.</w:t>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t xml:space="preserve">Кроме месяца, в котором установлена система дистанционного банковского обслуживания.</w:t>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ind w:left="35"/>
              <w:jc w:val="both"/>
              <w:spacing w:before="40"/>
              <w:rPr>
                <w:rFonts w:eastAsia="Calibri"/>
                <w:sz w:val="22"/>
                <w:szCs w:val="22"/>
                <w:lang w:eastAsia="en-US"/>
              </w:rPr>
            </w:pPr>
            <w:r>
              <w:rPr>
                <w:rFonts w:eastAsia="Calibri"/>
                <w:sz w:val="22"/>
                <w:szCs w:val="22"/>
                <w:lang w:eastAsia="en-US"/>
              </w:rPr>
              <w:t xml:space="preserve">В случ</w:t>
            </w:r>
            <w:r>
              <w:rPr>
                <w:rFonts w:eastAsia="Calibri"/>
                <w:sz w:val="22"/>
                <w:szCs w:val="22"/>
                <w:lang w:eastAsia="en-US"/>
              </w:rPr>
              <w:t xml:space="preserve">ае приостановления Банком использования Клиентом системы дистанционного банковского обслуживания «Свой бизнес» в качестве электронного средства платежа комиссионное вознаграждение за ведение счета взимается в соответствии с п. 1.1.3 Тарифов в размере, пред</w:t>
            </w:r>
            <w:r>
              <w:rPr>
                <w:rFonts w:eastAsia="Calibri"/>
                <w:sz w:val="22"/>
                <w:szCs w:val="22"/>
                <w:lang w:eastAsia="en-US"/>
              </w:rPr>
              <w:t xml:space="preserve">усмотренном за ведение счета без использования Клиентом системы дистанционного банковского обслуживания, начиная с месяца, следующего за месяцем, в котором приостановлено использования Клиентом системы дистанционного банковского обслуживания «Свой бизнес».</w:t>
            </w:r>
            <w:r>
              <w:rPr>
                <w:rFonts w:eastAsia="Calibri"/>
                <w:sz w:val="22"/>
                <w:szCs w:val="22"/>
                <w:lang w:eastAsia="en-US"/>
              </w:rPr>
            </w:r>
            <w:r>
              <w:rPr>
                <w:rFonts w:eastAsia="Calibri"/>
                <w:sz w:val="22"/>
                <w:szCs w:val="22"/>
                <w:lang w:eastAsia="en-US"/>
              </w:rPr>
            </w:r>
          </w:p>
          <w:p>
            <w:pPr>
              <w:pStyle w:val="1112"/>
              <w:rPr>
                <w:sz w:val="20"/>
                <w:szCs w:val="20"/>
              </w:rPr>
            </w:pPr>
            <w:r>
              <w:rPr>
                <w:rFonts w:eastAsia="Calibri"/>
                <w:sz w:val="22"/>
                <w:szCs w:val="22"/>
                <w:lang w:eastAsia="en-US"/>
              </w:rPr>
              <w:t xml:space="preserve">В случае возобновления Банком использования Клиентом системы дистанционного банковского обслуживания «Свой бизнес» на</w:t>
            </w:r>
            <w:r>
              <w:rPr>
                <w:rFonts w:eastAsia="Calibri"/>
                <w:sz w:val="22"/>
                <w:szCs w:val="22"/>
                <w:lang w:eastAsia="en-US"/>
              </w:rPr>
              <w:t xml:space="preserve"> дату взимания комиссионного вознаграждения по п. 1.1.3 Тарифов комиссия за ведение счета взимается в размере, предусмотренном при использовании Клиентом системы дистанционного банковского обслуживания в полном объеме вне зависимости от даты возобновления.</w:t>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jc w:val="both"/>
              <w:rPr>
                <w:rFonts w:eastAsia="Calibri"/>
                <w:bCs/>
                <w:sz w:val="20"/>
                <w:szCs w:val="20"/>
                <w:lang w:eastAsia="en-US"/>
              </w:rPr>
            </w:pPr>
            <w:r>
              <w:rPr>
                <w:rFonts w:eastAsia="Calibri"/>
                <w:bCs/>
                <w:sz w:val="20"/>
                <w:szCs w:val="20"/>
                <w:lang w:eastAsia="en-US"/>
              </w:rPr>
            </w:r>
            <w:r>
              <w:rPr>
                <w:rFonts w:eastAsia="Calibri"/>
                <w:bCs/>
                <w:sz w:val="20"/>
                <w:szCs w:val="20"/>
                <w:lang w:eastAsia="en-US"/>
              </w:rPr>
            </w:r>
            <w:r>
              <w:rPr>
                <w:rFonts w:eastAsia="Calibri"/>
                <w:bCs/>
                <w:sz w:val="20"/>
                <w:szCs w:val="20"/>
                <w:lang w:eastAsia="en-US"/>
              </w:rPr>
            </w:r>
          </w:p>
          <w:p>
            <w:pPr>
              <w:pStyle w:val="1112"/>
              <w:jc w:val="both"/>
              <w:rPr>
                <w:rFonts w:eastAsia="Calibri"/>
                <w:bCs/>
                <w:sz w:val="20"/>
                <w:szCs w:val="20"/>
                <w:lang w:eastAsia="en-US"/>
              </w:rPr>
            </w:pPr>
            <w:r>
              <w:rPr>
                <w:rFonts w:eastAsia="Calibri"/>
                <w:bCs/>
                <w:sz w:val="20"/>
                <w:szCs w:val="20"/>
                <w:lang w:eastAsia="en-US"/>
              </w:rPr>
            </w:r>
            <w:r>
              <w:rPr>
                <w:rFonts w:eastAsia="Calibri"/>
                <w:bCs/>
                <w:sz w:val="20"/>
                <w:szCs w:val="20"/>
                <w:lang w:eastAsia="en-US"/>
              </w:rPr>
            </w:r>
            <w:r>
              <w:rPr>
                <w:rFonts w:eastAsia="Calibri"/>
                <w:bCs/>
                <w:sz w:val="20"/>
                <w:szCs w:val="20"/>
                <w:lang w:eastAsia="en-US"/>
              </w:rPr>
            </w:r>
          </w:p>
          <w:p>
            <w:pPr>
              <w:pStyle w:val="1112"/>
              <w:jc w:val="both"/>
              <w:rPr>
                <w:rFonts w:eastAsia="Calibri"/>
                <w:bCs/>
                <w:sz w:val="20"/>
                <w:szCs w:val="20"/>
                <w:lang w:eastAsia="en-US"/>
              </w:rPr>
            </w:pPr>
            <w:r>
              <w:rPr>
                <w:rFonts w:eastAsia="Calibri"/>
                <w:bCs/>
                <w:sz w:val="20"/>
                <w:szCs w:val="20"/>
                <w:lang w:eastAsia="en-US"/>
              </w:rPr>
            </w:r>
            <w:r>
              <w:rPr>
                <w:rFonts w:eastAsia="Calibri"/>
                <w:bCs/>
                <w:sz w:val="20"/>
                <w:szCs w:val="20"/>
                <w:lang w:eastAsia="en-US"/>
              </w:rPr>
            </w:r>
            <w:r>
              <w:rPr>
                <w:rFonts w:eastAsia="Calibri"/>
                <w:bCs/>
                <w:sz w:val="20"/>
                <w:szCs w:val="20"/>
                <w:lang w:eastAsia="en-US"/>
              </w:rPr>
            </w:r>
          </w:p>
          <w:p>
            <w:pPr>
              <w:pStyle w:val="1112"/>
              <w:jc w:val="both"/>
              <w:rPr>
                <w:rFonts w:eastAsia="Calibri"/>
                <w:bCs/>
                <w:sz w:val="20"/>
                <w:szCs w:val="20"/>
                <w:lang w:eastAsia="en-US"/>
              </w:rPr>
            </w:pPr>
            <w:r>
              <w:rPr>
                <w:rFonts w:eastAsia="Calibri"/>
                <w:bCs/>
                <w:sz w:val="20"/>
                <w:szCs w:val="20"/>
                <w:lang w:eastAsia="en-US"/>
              </w:rPr>
            </w:r>
            <w:r>
              <w:rPr>
                <w:rFonts w:eastAsia="Calibri"/>
                <w:bCs/>
                <w:sz w:val="20"/>
                <w:szCs w:val="20"/>
                <w:lang w:eastAsia="en-US"/>
              </w:rPr>
            </w:r>
            <w:r>
              <w:rPr>
                <w:rFonts w:eastAsia="Calibri"/>
                <w:bCs/>
                <w:sz w:val="20"/>
                <w:szCs w:val="20"/>
                <w:lang w:eastAsia="en-US"/>
              </w:rPr>
            </w:r>
          </w:p>
          <w:p>
            <w:pPr>
              <w:pStyle w:val="1112"/>
              <w:jc w:val="both"/>
              <w:rPr>
                <w:rFonts w:eastAsia="Calibri"/>
                <w:bCs/>
                <w:sz w:val="20"/>
                <w:szCs w:val="20"/>
                <w:lang w:eastAsia="en-US"/>
              </w:rPr>
            </w:pPr>
            <w:r>
              <w:rPr>
                <w:rFonts w:eastAsia="Calibri"/>
                <w:bCs/>
                <w:sz w:val="20"/>
                <w:szCs w:val="20"/>
                <w:lang w:eastAsia="en-US"/>
              </w:rPr>
            </w:r>
            <w:r>
              <w:rPr>
                <w:rFonts w:eastAsia="Calibri"/>
                <w:bCs/>
                <w:sz w:val="20"/>
                <w:szCs w:val="20"/>
                <w:lang w:eastAsia="en-US"/>
              </w:rPr>
            </w:r>
            <w:r>
              <w:rPr>
                <w:rFonts w:eastAsia="Calibri"/>
                <w:bCs/>
                <w:sz w:val="20"/>
                <w:szCs w:val="20"/>
                <w:lang w:eastAsia="en-US"/>
              </w:rPr>
            </w:r>
          </w:p>
          <w:p>
            <w:pPr>
              <w:pStyle w:val="1112"/>
              <w:jc w:val="both"/>
              <w:rPr>
                <w:rFonts w:eastAsia="Calibri"/>
                <w:bCs/>
                <w:sz w:val="20"/>
                <w:szCs w:val="20"/>
                <w:lang w:eastAsia="en-US"/>
              </w:rPr>
            </w:pPr>
            <w:r>
              <w:rPr>
                <w:rFonts w:eastAsia="Calibri"/>
                <w:bCs/>
                <w:sz w:val="20"/>
                <w:szCs w:val="20"/>
                <w:lang w:eastAsia="en-US"/>
              </w:rPr>
            </w:r>
            <w:r>
              <w:rPr>
                <w:rFonts w:eastAsia="Calibri"/>
                <w:bCs/>
                <w:sz w:val="20"/>
                <w:szCs w:val="20"/>
                <w:lang w:eastAsia="en-US"/>
              </w:rPr>
            </w:r>
            <w:r>
              <w:rPr>
                <w:rFonts w:eastAsia="Calibri"/>
                <w:bCs/>
                <w:sz w:val="20"/>
                <w:szCs w:val="20"/>
                <w:lang w:eastAsia="en-US"/>
              </w:rPr>
            </w:r>
          </w:p>
          <w:p>
            <w:pPr>
              <w:pStyle w:val="1112"/>
              <w:jc w:val="both"/>
              <w:rPr>
                <w:rFonts w:eastAsia="Calibri"/>
                <w:bCs/>
                <w:sz w:val="20"/>
                <w:szCs w:val="20"/>
                <w:lang w:eastAsia="en-US"/>
              </w:rPr>
            </w:pPr>
            <w:r>
              <w:rPr>
                <w:rFonts w:eastAsia="Calibri"/>
                <w:bCs/>
                <w:sz w:val="20"/>
                <w:szCs w:val="20"/>
                <w:lang w:eastAsia="en-US"/>
              </w:rPr>
            </w:r>
            <w:r>
              <w:rPr>
                <w:rFonts w:eastAsia="Calibri"/>
                <w:bCs/>
                <w:sz w:val="20"/>
                <w:szCs w:val="20"/>
                <w:lang w:eastAsia="en-US"/>
              </w:rPr>
            </w:r>
            <w:r>
              <w:rPr>
                <w:rFonts w:eastAsia="Calibri"/>
                <w:bCs/>
                <w:sz w:val="20"/>
                <w:szCs w:val="20"/>
                <w:lang w:eastAsia="en-US"/>
              </w:rPr>
            </w:r>
          </w:p>
          <w:p>
            <w:pPr>
              <w:pStyle w:val="1112"/>
              <w:jc w:val="both"/>
              <w:rPr>
                <w:rFonts w:eastAsia="Calibri"/>
                <w:bCs/>
                <w:sz w:val="20"/>
                <w:szCs w:val="20"/>
                <w:lang w:eastAsia="en-US"/>
              </w:rPr>
            </w:pPr>
            <w:r>
              <w:rPr>
                <w:rFonts w:eastAsia="Calibri"/>
                <w:bCs/>
                <w:sz w:val="20"/>
                <w:szCs w:val="20"/>
                <w:lang w:eastAsia="en-US"/>
              </w:rPr>
              <w:t xml:space="preserve">Не признаются операциями по счету:</w:t>
            </w:r>
            <w:r>
              <w:rPr>
                <w:rFonts w:eastAsia="Calibri"/>
                <w:bCs/>
                <w:sz w:val="20"/>
                <w:szCs w:val="20"/>
                <w:lang w:eastAsia="en-US"/>
              </w:rPr>
            </w:r>
            <w:r>
              <w:rPr>
                <w:rFonts w:eastAsia="Calibri"/>
                <w:bCs/>
                <w:sz w:val="20"/>
                <w:szCs w:val="20"/>
                <w:lang w:eastAsia="en-US"/>
              </w:rPr>
            </w:r>
          </w:p>
          <w:p>
            <w:pPr>
              <w:pStyle w:val="1112"/>
              <w:jc w:val="both"/>
              <w:rPr>
                <w:rFonts w:eastAsia="Calibri"/>
                <w:bCs/>
                <w:sz w:val="20"/>
                <w:szCs w:val="20"/>
                <w:lang w:eastAsia="en-US"/>
              </w:rPr>
            </w:pPr>
            <w:r>
              <w:rPr>
                <w:rFonts w:eastAsia="Calibri"/>
                <w:bCs/>
                <w:sz w:val="20"/>
                <w:szCs w:val="20"/>
                <w:lang w:eastAsia="en-US"/>
              </w:rPr>
              <w:t xml:space="preserve">- причисление процентов к счету;</w:t>
            </w:r>
            <w:r>
              <w:rPr>
                <w:rFonts w:eastAsia="Calibri"/>
                <w:bCs/>
                <w:sz w:val="20"/>
                <w:szCs w:val="20"/>
                <w:lang w:eastAsia="en-US"/>
              </w:rPr>
            </w:r>
            <w:r>
              <w:rPr>
                <w:rFonts w:eastAsia="Calibri"/>
                <w:bCs/>
                <w:sz w:val="20"/>
                <w:szCs w:val="20"/>
                <w:lang w:eastAsia="en-US"/>
              </w:rPr>
            </w:r>
          </w:p>
          <w:p>
            <w:pPr>
              <w:pStyle w:val="1112"/>
              <w:jc w:val="both"/>
              <w:rPr>
                <w:rFonts w:eastAsia="Calibri"/>
                <w:bCs/>
                <w:sz w:val="20"/>
                <w:szCs w:val="20"/>
                <w:lang w:eastAsia="en-US"/>
              </w:rPr>
            </w:pPr>
            <w:r>
              <w:rPr>
                <w:rFonts w:eastAsia="Calibri"/>
                <w:bCs/>
                <w:sz w:val="20"/>
                <w:szCs w:val="20"/>
                <w:lang w:eastAsia="en-US"/>
              </w:rPr>
              <w:t xml:space="preserve">- взимание комиссий Банка; </w:t>
            </w:r>
            <w:r>
              <w:rPr>
                <w:rFonts w:eastAsia="Calibri"/>
                <w:bCs/>
                <w:sz w:val="20"/>
                <w:szCs w:val="20"/>
                <w:lang w:eastAsia="en-US"/>
              </w:rPr>
            </w:r>
            <w:r>
              <w:rPr>
                <w:rFonts w:eastAsia="Calibri"/>
                <w:bCs/>
                <w:sz w:val="20"/>
                <w:szCs w:val="20"/>
                <w:lang w:eastAsia="en-US"/>
              </w:rPr>
            </w:r>
          </w:p>
          <w:p>
            <w:pPr>
              <w:pStyle w:val="1112"/>
              <w:jc w:val="both"/>
              <w:rPr>
                <w:rFonts w:eastAsia="Calibri"/>
                <w:sz w:val="20"/>
                <w:szCs w:val="20"/>
                <w:highlight w:val="none"/>
                <w:lang w:eastAsia="en-US"/>
              </w:rPr>
            </w:pPr>
            <w:r>
              <w:rPr>
                <w:rFonts w:eastAsia="Calibri"/>
                <w:bCs/>
                <w:sz w:val="20"/>
                <w:szCs w:val="20"/>
                <w:lang w:eastAsia="en-US"/>
              </w:rPr>
              <w:t xml:space="preserve">- зачисление/списание со счета ошибочно зачисленных Банком денежных средств.</w:t>
            </w:r>
            <w:r>
              <w:rPr>
                <w:rFonts w:eastAsia="Calibri"/>
                <w:bCs/>
                <w:sz w:val="20"/>
                <w:szCs w:val="20"/>
                <w:lang w:eastAsia="en-US"/>
              </w:rPr>
            </w:r>
            <w:r>
              <w:rPr>
                <w:rFonts w:eastAsia="Calibri"/>
                <w:sz w:val="20"/>
                <w:szCs w:val="20"/>
                <w:highlight w:val="none"/>
                <w:lang w:eastAsia="en-US"/>
              </w:rPr>
            </w:r>
          </w:p>
          <w:p>
            <w:pPr>
              <w:jc w:val="both"/>
              <w:rPr>
                <w:rFonts w:eastAsia="Calibri"/>
                <w:sz w:val="20"/>
                <w:szCs w:val="20"/>
              </w:rPr>
            </w:pPr>
            <w:r>
              <w:rPr>
                <w:rFonts w:eastAsia="Calibri"/>
                <w:bCs/>
                <w:sz w:val="20"/>
                <w:szCs w:val="20"/>
                <w:highlight w:val="none"/>
                <w:lang w:eastAsia="en-US"/>
              </w:rPr>
            </w:r>
            <w:r>
              <w:rPr>
                <w:rFonts w:ascii="Times New Roman" w:hAnsi="Times New Roman"/>
                <w:sz w:val="24"/>
                <w:szCs w:val="24"/>
              </w:rPr>
              <w:t xml:space="preserve">-</w:t>
            </w:r>
            <w:r>
              <w:rPr>
                <w:rFonts w:ascii="Times New Roman" w:hAnsi="Times New Roman"/>
                <w:sz w:val="20"/>
                <w:szCs w:val="20"/>
              </w:rPr>
              <w:t xml:space="preserve"> </w:t>
            </w:r>
            <w:r>
              <w:rPr>
                <w:rFonts w:ascii="Times New Roman" w:hAnsi="Times New Roman"/>
                <w:sz w:val="20"/>
                <w:szCs w:val="20"/>
              </w:rPr>
              <w:t xml:space="preserve">зачисление</w:t>
            </w:r>
            <w:r>
              <w:rPr>
                <w:rFonts w:ascii="Times New Roman" w:hAnsi="Times New Roman"/>
                <w:sz w:val="20"/>
                <w:szCs w:val="20"/>
              </w:rPr>
              <w:t xml:space="preserve"> денежных</w:t>
            </w:r>
            <w:r>
              <w:rPr>
                <w:rFonts w:ascii="Times New Roman" w:hAnsi="Times New Roman"/>
                <w:sz w:val="20"/>
                <w:szCs w:val="20"/>
              </w:rPr>
              <w:t xml:space="preserve"> средств </w:t>
            </w:r>
            <w:r>
              <w:rPr>
                <w:rFonts w:ascii="Times New Roman" w:hAnsi="Times New Roman"/>
                <w:sz w:val="20"/>
                <w:szCs w:val="20"/>
              </w:rPr>
              <w:t xml:space="preserve">с целью</w:t>
            </w:r>
            <w:r>
              <w:rPr>
                <w:rFonts w:ascii="Times New Roman" w:hAnsi="Times New Roman"/>
                <w:sz w:val="20"/>
                <w:szCs w:val="20"/>
              </w:rPr>
              <w:t xml:space="preserve"> погашения деб</w:t>
            </w:r>
            <w:r>
              <w:rPr>
                <w:rFonts w:ascii="Times New Roman" w:hAnsi="Times New Roman"/>
                <w:sz w:val="20"/>
                <w:szCs w:val="20"/>
              </w:rPr>
              <w:t xml:space="preserve">и</w:t>
            </w:r>
            <w:r>
              <w:rPr>
                <w:rFonts w:ascii="Times New Roman" w:hAnsi="Times New Roman"/>
                <w:sz w:val="20"/>
                <w:szCs w:val="20"/>
              </w:rPr>
              <w:t xml:space="preserve">торской задолженности по оплате комиссий перед Банком</w:t>
            </w:r>
            <w:r>
              <w:rPr>
                <w:rFonts w:ascii="Times New Roman" w:hAnsi="Times New Roman"/>
                <w:sz w:val="20"/>
                <w:szCs w:val="20"/>
                <w:highlight w:val="none"/>
                <w14:ligatures w14:val="none"/>
              </w:rPr>
              <w:t xml:space="preserve"> </w:t>
            </w:r>
            <w:r>
              <w:rPr>
                <w:rFonts w:ascii="Times New Roman" w:hAnsi="Times New Roman"/>
                <w:sz w:val="20"/>
                <w:szCs w:val="20"/>
              </w:rPr>
              <w:t xml:space="preserve">(применяется, если в поле «Назначение платежа» </w:t>
            </w:r>
            <w:r>
              <w:rPr>
                <w:rFonts w:ascii="Times New Roman" w:hAnsi="Times New Roman"/>
                <w:sz w:val="20"/>
                <w:szCs w:val="20"/>
              </w:rPr>
              <w:t xml:space="preserve">расчетного документа/в объявлении на взнос наличными </w:t>
            </w:r>
            <w:r>
              <w:rPr>
                <w:rFonts w:ascii="Times New Roman" w:hAnsi="Times New Roman"/>
                <w:sz w:val="20"/>
                <w:szCs w:val="20"/>
              </w:rPr>
              <w:t xml:space="preserve">указывается четкая информация о цели </w:t>
            </w:r>
            <w:r>
              <w:rPr>
                <w:rFonts w:ascii="Times New Roman" w:hAnsi="Times New Roman"/>
                <w:sz w:val="20"/>
                <w:szCs w:val="20"/>
              </w:rPr>
              <w:t xml:space="preserve">пополнения </w:t>
            </w:r>
            <w:r>
              <w:rPr>
                <w:rFonts w:ascii="Times New Roman" w:hAnsi="Times New Roman"/>
                <w:sz w:val="20"/>
                <w:szCs w:val="20"/>
              </w:rPr>
              <w:t xml:space="preserve">с</w:t>
            </w:r>
            <w:r>
              <w:rPr>
                <w:rFonts w:ascii="Times New Roman" w:hAnsi="Times New Roman"/>
                <w:sz w:val="20"/>
                <w:szCs w:val="20"/>
              </w:rPr>
              <w:t xml:space="preserve">чета </w:t>
            </w:r>
            <w:r>
              <w:rPr>
                <w:rFonts w:ascii="Times New Roman" w:hAnsi="Times New Roman"/>
                <w:sz w:val="20"/>
                <w:szCs w:val="20"/>
              </w:rPr>
              <w:t xml:space="preserve">(для погашения дебиторской задолженности по оплате комиссии перед Банком))</w:t>
            </w:r>
            <w:r>
              <w:rPr>
                <w:rFonts w:ascii="Times New Roman" w:hAnsi="Times New Roman"/>
                <w:sz w:val="20"/>
                <w:szCs w:val="20"/>
              </w:rPr>
              <w:t xml:space="preserve">.</w:t>
            </w:r>
            <w:r>
              <w:rPr>
                <w:rFonts w:eastAsia="Calibri"/>
                <w:bCs/>
                <w:sz w:val="20"/>
                <w:szCs w:val="20"/>
                <w:highlight w:val="none"/>
                <w:lang w:eastAsia="en-US"/>
              </w:rPr>
            </w:r>
            <w:r>
              <w:rPr>
                <w:rFonts w:eastAsia="Calibri"/>
                <w:bCs/>
                <w:sz w:val="20"/>
                <w:szCs w:val="20"/>
                <w:highlight w:val="none"/>
                <w:lang w:eastAsia="en-US"/>
              </w:rPr>
            </w:r>
          </w:p>
          <w:p>
            <w:pPr>
              <w:pStyle w:val="1112"/>
              <w:jc w:val="both"/>
              <w:rPr>
                <w:rFonts w:eastAsia="Calibri"/>
                <w:bCs/>
                <w:sz w:val="20"/>
                <w:szCs w:val="20"/>
                <w:lang w:eastAsia="en-US"/>
              </w:rPr>
            </w:pPr>
            <w:r>
              <w:rPr>
                <w:rFonts w:eastAsia="Calibri"/>
                <w:bCs/>
                <w:sz w:val="20"/>
                <w:szCs w:val="20"/>
                <w:lang w:eastAsia="en-US"/>
              </w:rPr>
              <w:t xml:space="preserve">Перечисление/выдача остатка денежных средств при закрытии счета признается операцией по счету.</w:t>
            </w:r>
            <w:r>
              <w:rPr>
                <w:rFonts w:eastAsia="Calibri"/>
                <w:bCs/>
                <w:sz w:val="20"/>
                <w:szCs w:val="20"/>
                <w:lang w:eastAsia="en-US"/>
              </w:rPr>
            </w:r>
            <w:r>
              <w:rPr>
                <w:rFonts w:eastAsia="Calibri"/>
                <w:bCs/>
                <w:sz w:val="20"/>
                <w:szCs w:val="20"/>
                <w:lang w:eastAsia="en-US"/>
              </w:rPr>
            </w:r>
          </w:p>
          <w:p>
            <w:pPr>
              <w:pStyle w:val="1112"/>
              <w:jc w:val="both"/>
              <w:rPr>
                <w:rFonts w:eastAsia="Calibri"/>
                <w:bCs/>
                <w:sz w:val="20"/>
                <w:szCs w:val="20"/>
                <w:lang w:eastAsia="en-US"/>
              </w:rPr>
            </w:pPr>
            <w:r>
              <w:rPr>
                <w:rFonts w:eastAsia="Calibri"/>
                <w:bCs/>
                <w:sz w:val="20"/>
                <w:szCs w:val="20"/>
                <w:lang w:eastAsia="en-US"/>
              </w:rPr>
              <w:t xml:space="preserve">Начиная с 4 (четвертого) календарного месяца при отсутствии операций по счету комиссия взимается в установленном размере согласно п. 1.1.3, но н</w:t>
            </w:r>
            <w:r>
              <w:rPr>
                <w:rFonts w:eastAsia="Calibri"/>
                <w:bCs/>
                <w:sz w:val="20"/>
                <w:szCs w:val="20"/>
                <w:lang w:eastAsia="en-US"/>
              </w:rPr>
              <w:t xml:space="preserve">е более остатка на счете при условии отсутствия </w:t>
              <w:br/>
              <w:t xml:space="preserve">в Банке на дату взимания комиссии предусмотренных законодательством Российской Федерации действующих решений уполномоченных органов </w:t>
              <w:br/>
              <w:t xml:space="preserve">об ограничении прав клиента </w:t>
              <w:br/>
              <w:t xml:space="preserve">на распоряжение денежными средствами по счету</w:t>
            </w:r>
            <w:r>
              <w:rPr>
                <w:rFonts w:eastAsia="Calibri"/>
                <w:bCs/>
                <w:sz w:val="20"/>
                <w:szCs w:val="20"/>
                <w:lang w:eastAsia="en-US"/>
              </w:rPr>
            </w:r>
            <w:r>
              <w:rPr>
                <w:rFonts w:eastAsia="Calibri"/>
                <w:bCs/>
                <w:sz w:val="20"/>
                <w:szCs w:val="20"/>
                <w:lang w:eastAsia="en-US"/>
              </w:rPr>
            </w:r>
          </w:p>
          <w:p>
            <w:pPr>
              <w:pStyle w:val="1112"/>
              <w:jc w:val="both"/>
              <w:rPr>
                <w:rFonts w:eastAsia="Calibri"/>
                <w:bCs/>
                <w:sz w:val="20"/>
                <w:szCs w:val="20"/>
                <w:lang w:eastAsia="en-US"/>
              </w:rPr>
            </w:pPr>
            <w:r>
              <w:rPr>
                <w:rFonts w:eastAsia="Calibri"/>
                <w:bCs/>
                <w:sz w:val="20"/>
                <w:szCs w:val="20"/>
                <w:lang w:eastAsia="en-US"/>
              </w:rPr>
            </w:r>
            <w:r>
              <w:rPr>
                <w:rFonts w:eastAsia="Calibri"/>
                <w:bCs/>
                <w:sz w:val="20"/>
                <w:szCs w:val="20"/>
                <w:lang w:eastAsia="en-US"/>
              </w:rPr>
            </w:r>
            <w:r>
              <w:rPr>
                <w:rFonts w:eastAsia="Calibri"/>
                <w:bCs/>
                <w:sz w:val="20"/>
                <w:szCs w:val="20"/>
                <w:lang w:eastAsia="en-US"/>
              </w:rPr>
            </w:r>
          </w:p>
          <w:p>
            <w:pPr>
              <w:pStyle w:val="1112"/>
              <w:jc w:val="both"/>
              <w:rPr>
                <w:rFonts w:eastAsia="Calibri"/>
                <w:bCs/>
                <w:sz w:val="20"/>
                <w:szCs w:val="20"/>
                <w:lang w:eastAsia="en-US"/>
              </w:rPr>
            </w:pPr>
            <w:r>
              <w:rPr>
                <w:rFonts w:eastAsia="Calibri"/>
                <w:bCs/>
                <w:sz w:val="20"/>
                <w:szCs w:val="20"/>
                <w:lang w:eastAsia="en-US"/>
              </w:rPr>
            </w:r>
            <w:r>
              <w:rPr>
                <w:rFonts w:eastAsia="Calibri"/>
                <w:bCs/>
                <w:sz w:val="20"/>
                <w:szCs w:val="20"/>
                <w:lang w:eastAsia="en-US"/>
              </w:rPr>
            </w:r>
            <w:r>
              <w:rPr>
                <w:rFonts w:eastAsia="Calibri"/>
                <w:bCs/>
                <w:sz w:val="20"/>
                <w:szCs w:val="20"/>
                <w:lang w:eastAsia="en-US"/>
              </w:rPr>
            </w:r>
          </w:p>
          <w:p>
            <w:pPr>
              <w:pStyle w:val="1112"/>
              <w:jc w:val="both"/>
              <w:rPr>
                <w:rFonts w:eastAsia="Calibri"/>
                <w:bCs/>
                <w:sz w:val="20"/>
                <w:szCs w:val="20"/>
                <w:lang w:eastAsia="en-US"/>
              </w:rPr>
            </w:pPr>
            <w:r>
              <w:rPr>
                <w:rFonts w:eastAsia="Calibri"/>
                <w:bCs/>
                <w:sz w:val="20"/>
                <w:szCs w:val="20"/>
                <w:lang w:eastAsia="en-US"/>
              </w:rPr>
            </w:r>
            <w:r>
              <w:rPr>
                <w:rFonts w:eastAsia="Calibri"/>
                <w:bCs/>
                <w:sz w:val="20"/>
                <w:szCs w:val="20"/>
                <w:lang w:eastAsia="en-US"/>
              </w:rPr>
            </w:r>
            <w:r>
              <w:rPr>
                <w:rFonts w:eastAsia="Calibri"/>
                <w:bCs/>
                <w:sz w:val="20"/>
                <w:szCs w:val="20"/>
                <w:lang w:eastAsia="en-US"/>
              </w:rPr>
            </w:r>
          </w:p>
          <w:p>
            <w:pPr>
              <w:pStyle w:val="1112"/>
              <w:jc w:val="both"/>
              <w:rPr>
                <w:rFonts w:eastAsia="Calibri"/>
                <w:bCs/>
                <w:sz w:val="20"/>
                <w:szCs w:val="20"/>
                <w:lang w:eastAsia="en-US"/>
              </w:rPr>
            </w:pPr>
            <w:r>
              <w:rPr>
                <w:rFonts w:eastAsia="Calibri"/>
                <w:bCs/>
                <w:sz w:val="20"/>
                <w:szCs w:val="20"/>
                <w:lang w:eastAsia="en-US"/>
              </w:rPr>
            </w:r>
            <w:r>
              <w:rPr>
                <w:rFonts w:eastAsia="Calibri"/>
                <w:bCs/>
                <w:sz w:val="20"/>
                <w:szCs w:val="20"/>
                <w:lang w:eastAsia="en-US"/>
              </w:rPr>
            </w:r>
            <w:r>
              <w:rPr>
                <w:rFonts w:eastAsia="Calibri"/>
                <w:bCs/>
                <w:sz w:val="20"/>
                <w:szCs w:val="20"/>
                <w:lang w:eastAsia="en-US"/>
              </w:rPr>
            </w:r>
          </w:p>
          <w:p>
            <w:pPr>
              <w:pStyle w:val="1112"/>
              <w:jc w:val="both"/>
              <w:rPr>
                <w:rFonts w:eastAsia="Calibri"/>
                <w:bCs/>
                <w:sz w:val="20"/>
                <w:szCs w:val="20"/>
                <w:lang w:eastAsia="en-US"/>
              </w:rPr>
            </w:pPr>
            <w:r>
              <w:rPr>
                <w:rFonts w:eastAsia="Calibri"/>
                <w:bCs/>
                <w:sz w:val="20"/>
                <w:szCs w:val="20"/>
                <w:lang w:eastAsia="en-US"/>
              </w:rPr>
              <w:t xml:space="preserve">Комиссия за ведение счета не взимается при одновременном выполнении следующих условий:</w:t>
            </w:r>
            <w:r>
              <w:rPr>
                <w:rFonts w:eastAsia="Calibri"/>
                <w:bCs/>
                <w:sz w:val="20"/>
                <w:szCs w:val="20"/>
                <w:lang w:eastAsia="en-US"/>
              </w:rPr>
            </w:r>
            <w:r>
              <w:rPr>
                <w:rFonts w:eastAsia="Calibri"/>
                <w:bCs/>
                <w:sz w:val="20"/>
                <w:szCs w:val="20"/>
                <w:lang w:eastAsia="en-US"/>
              </w:rPr>
            </w:r>
          </w:p>
          <w:p>
            <w:pPr>
              <w:pStyle w:val="1112"/>
              <w:numPr>
                <w:ilvl w:val="0"/>
                <w:numId w:val="38"/>
              </w:numPr>
              <w:contextualSpacing/>
              <w:ind w:left="0" w:firstLine="0"/>
              <w:jc w:val="both"/>
              <w:spacing w:after="200" w:line="276" w:lineRule="auto"/>
              <w:tabs>
                <w:tab w:val="left" w:pos="434" w:leader="none"/>
              </w:tabs>
              <w:rPr>
                <w:bCs/>
                <w:sz w:val="20"/>
                <w:szCs w:val="20"/>
              </w:rPr>
            </w:pPr>
            <w:r>
              <w:rPr>
                <w:rFonts w:eastAsia="Calibri"/>
                <w:bCs/>
                <w:sz w:val="20"/>
                <w:szCs w:val="20"/>
                <w:lang w:eastAsia="en-US"/>
              </w:rPr>
              <w:t xml:space="preserve">Наличие у клиента в </w:t>
            </w:r>
            <w:r>
              <w:rPr>
                <w:rFonts w:eastAsia="Calibri"/>
                <w:sz w:val="20"/>
                <w:szCs w:val="20"/>
                <w:lang w:eastAsia="en-US"/>
              </w:rPr>
              <w:t xml:space="preserve">Банке </w:t>
            </w:r>
            <w:r>
              <w:rPr>
                <w:rFonts w:eastAsia="Calibri"/>
                <w:bCs/>
                <w:sz w:val="20"/>
                <w:szCs w:val="20"/>
                <w:lang w:eastAsia="en-US"/>
              </w:rPr>
              <w:t xml:space="preserve">действующего договора о выпуске и обслуживании бизнес-карты к расчетному счету, заключенного ранее чем открыт счет для зачисления денежных средств по договору эквайринга (бизнес-карта </w:t>
            </w:r>
            <w:r>
              <w:rPr>
                <w:color w:val="000000"/>
                <w:sz w:val="20"/>
                <w:szCs w:val="20"/>
              </w:rPr>
              <w:t xml:space="preserve">обслуживается в рамках тарифного плана «Корпоративный Плюс»)</w:t>
            </w:r>
            <w:r>
              <w:rPr>
                <w:rFonts w:eastAsia="Calibri"/>
                <w:bCs/>
                <w:sz w:val="20"/>
                <w:szCs w:val="20"/>
                <w:lang w:eastAsia="en-US"/>
              </w:rPr>
              <w:t xml:space="preserve">.</w:t>
            </w:r>
            <w:r>
              <w:rPr>
                <w:bCs/>
                <w:sz w:val="20"/>
                <w:szCs w:val="20"/>
              </w:rPr>
            </w:r>
            <w:r>
              <w:rPr>
                <w:bCs/>
                <w:sz w:val="20"/>
                <w:szCs w:val="20"/>
              </w:rPr>
            </w:r>
          </w:p>
          <w:p>
            <w:pPr>
              <w:pStyle w:val="1112"/>
              <w:numPr>
                <w:ilvl w:val="0"/>
                <w:numId w:val="38"/>
              </w:numPr>
              <w:contextualSpacing/>
              <w:ind w:left="0" w:firstLine="0"/>
              <w:jc w:val="both"/>
              <w:spacing w:after="200" w:line="276" w:lineRule="auto"/>
              <w:tabs>
                <w:tab w:val="left" w:pos="434" w:leader="none"/>
              </w:tabs>
              <w:rPr>
                <w:bCs/>
                <w:sz w:val="20"/>
                <w:szCs w:val="20"/>
              </w:rPr>
            </w:pPr>
            <w:r>
              <w:rPr>
                <w:bCs/>
                <w:sz w:val="20"/>
                <w:szCs w:val="20"/>
              </w:rPr>
              <w:t xml:space="preserve">Наличие у клиента действующего договора эквайринга, заключенного с </w:t>
            </w:r>
            <w:r>
              <w:rPr>
                <w:rFonts w:eastAsia="Calibri"/>
                <w:sz w:val="20"/>
                <w:szCs w:val="20"/>
                <w:lang w:eastAsia="en-US"/>
              </w:rPr>
              <w:t xml:space="preserve">Банком.</w:t>
            </w:r>
            <w:r>
              <w:rPr>
                <w:bCs/>
                <w:sz w:val="20"/>
                <w:szCs w:val="20"/>
              </w:rPr>
            </w:r>
            <w:r>
              <w:rPr>
                <w:bCs/>
                <w:sz w:val="20"/>
                <w:szCs w:val="20"/>
              </w:rPr>
            </w:r>
          </w:p>
          <w:p>
            <w:pPr>
              <w:pStyle w:val="1112"/>
              <w:numPr>
                <w:ilvl w:val="0"/>
                <w:numId w:val="38"/>
              </w:numPr>
              <w:contextualSpacing/>
              <w:ind w:left="0" w:firstLine="0"/>
              <w:jc w:val="both"/>
              <w:spacing w:after="200" w:line="276" w:lineRule="auto"/>
              <w:tabs>
                <w:tab w:val="left" w:pos="434" w:leader="none"/>
              </w:tabs>
              <w:rPr>
                <w:bCs/>
                <w:sz w:val="20"/>
                <w:szCs w:val="20"/>
              </w:rPr>
            </w:pPr>
            <w:r>
              <w:rPr>
                <w:bCs/>
                <w:sz w:val="20"/>
                <w:szCs w:val="20"/>
              </w:rPr>
              <w:t xml:space="preserve">Использование клиентом системы дистанционного банковского обслуживания.</w:t>
            </w:r>
            <w:r>
              <w:rPr>
                <w:bCs/>
                <w:sz w:val="20"/>
                <w:szCs w:val="20"/>
              </w:rPr>
            </w:r>
            <w:r>
              <w:rPr>
                <w:bCs/>
                <w:sz w:val="20"/>
                <w:szCs w:val="20"/>
              </w:rPr>
            </w:r>
          </w:p>
          <w:p>
            <w:pPr>
              <w:pStyle w:val="1112"/>
              <w:jc w:val="both"/>
              <w:tabs>
                <w:tab w:val="left" w:pos="434" w:leader="none"/>
              </w:tabs>
              <w:rPr>
                <w:rFonts w:eastAsia="Calibri"/>
                <w:bCs/>
                <w:sz w:val="20"/>
                <w:szCs w:val="20"/>
                <w:lang w:eastAsia="en-US"/>
              </w:rPr>
            </w:pPr>
            <w:r>
              <w:rPr>
                <w:rFonts w:eastAsia="Calibri"/>
                <w:bCs/>
                <w:sz w:val="20"/>
                <w:szCs w:val="20"/>
                <w:lang w:eastAsia="en-US"/>
              </w:rPr>
              <w:t xml:space="preserve">В случае несоблюдения любого из указанных условий комиссия взимается в стандартном размере.</w:t>
            </w:r>
            <w:r>
              <w:rPr>
                <w:rFonts w:eastAsia="Calibri"/>
                <w:bCs/>
                <w:sz w:val="20"/>
                <w:szCs w:val="20"/>
                <w:lang w:eastAsia="en-US"/>
              </w:rPr>
            </w:r>
            <w:r>
              <w:rPr>
                <w:rFonts w:eastAsia="Calibri"/>
                <w:bCs/>
                <w:sz w:val="20"/>
                <w:szCs w:val="20"/>
                <w:lang w:eastAsia="en-US"/>
              </w:rPr>
            </w:r>
          </w:p>
          <w:p>
            <w:pPr>
              <w:pStyle w:val="1112"/>
              <w:rPr>
                <w:rFonts w:eastAsia="Calibri"/>
                <w:bCs/>
                <w:sz w:val="20"/>
                <w:szCs w:val="20"/>
                <w:lang w:eastAsia="en-US"/>
              </w:rPr>
            </w:pPr>
            <w:r>
              <w:rPr>
                <w:rFonts w:eastAsia="Calibri"/>
                <w:bCs/>
                <w:sz w:val="20"/>
                <w:szCs w:val="20"/>
                <w:lang w:eastAsia="en-US"/>
              </w:rPr>
              <w:t xml:space="preserve">Если бизнес-карта обслуживается в рамках тарифного плана «Корпоративный», комиссия взимается в стандартном размере.</w:t>
            </w:r>
            <w:r>
              <w:rPr>
                <w:rFonts w:eastAsia="Calibri"/>
                <w:bCs/>
                <w:sz w:val="20"/>
                <w:szCs w:val="20"/>
                <w:lang w:eastAsia="en-US"/>
              </w:rPr>
            </w:r>
            <w:r>
              <w:rPr>
                <w:rFonts w:eastAsia="Calibri"/>
                <w:bCs/>
                <w:sz w:val="20"/>
                <w:szCs w:val="20"/>
                <w:lang w:eastAsia="en-US"/>
              </w:rPr>
            </w:r>
          </w:p>
          <w:p>
            <w:pPr>
              <w:pStyle w:val="1112"/>
              <w:rPr>
                <w:rFonts w:eastAsia="Calibri"/>
                <w:bCs/>
                <w:sz w:val="20"/>
                <w:szCs w:val="20"/>
                <w:lang w:eastAsia="en-US"/>
              </w:rPr>
            </w:pPr>
            <w:r>
              <w:rPr>
                <w:rFonts w:eastAsia="Calibri"/>
                <w:bCs/>
                <w:sz w:val="20"/>
                <w:szCs w:val="20"/>
                <w:lang w:eastAsia="en-US"/>
              </w:rPr>
            </w:r>
            <w:r>
              <w:rPr>
                <w:rFonts w:eastAsia="Calibri"/>
                <w:bCs/>
                <w:sz w:val="20"/>
                <w:szCs w:val="20"/>
                <w:lang w:eastAsia="en-US"/>
              </w:rPr>
            </w:r>
            <w:r>
              <w:rPr>
                <w:rFonts w:eastAsia="Calibri"/>
                <w:bCs/>
                <w:sz w:val="20"/>
                <w:szCs w:val="20"/>
                <w:lang w:eastAsia="en-US"/>
              </w:rPr>
            </w:r>
          </w:p>
          <w:p>
            <w:pPr>
              <w:pStyle w:val="1112"/>
              <w:rPr>
                <w:sz w:val="20"/>
                <w:szCs w:val="20"/>
              </w:rPr>
            </w:pPr>
            <w:r>
              <w:rPr>
                <w:bCs/>
                <w:sz w:val="20"/>
                <w:szCs w:val="20"/>
              </w:rPr>
              <w:t xml:space="preserve">После выполнения обязательств перед АО «Россельхозбанк» </w:t>
              <w:br w:type="textWrapping" w:clear="all"/>
              <w:t xml:space="preserve">по кредитным сделкам в полном объеме, комиссия взимается </w:t>
              <w:br w:type="textWrapping" w:clear="all"/>
              <w:t xml:space="preserve">в стандартном размере.</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12"/>
              <w:jc w:val="center"/>
              <w:rPr>
                <w:sz w:val="20"/>
                <w:szCs w:val="20"/>
              </w:rPr>
            </w:pPr>
            <w:r>
              <w:rPr>
                <w:sz w:val="20"/>
                <w:szCs w:val="20"/>
              </w:rPr>
              <w:t xml:space="preserve">1.1.4.</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12"/>
              <w:rPr>
                <w:sz w:val="20"/>
                <w:szCs w:val="20"/>
              </w:rPr>
            </w:pPr>
            <w:r>
              <w:rPr>
                <w:sz w:val="20"/>
                <w:szCs w:val="20"/>
              </w:rPr>
              <w:t xml:space="preserve">Начисление процентов на остатки средств</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12"/>
              <w:jc w:val="center"/>
              <w:rPr>
                <w:sz w:val="20"/>
                <w:szCs w:val="20"/>
              </w:rPr>
            </w:pPr>
            <w:r>
              <w:rPr>
                <w:sz w:val="20"/>
                <w:szCs w:val="20"/>
              </w:rPr>
              <w:t xml:space="preserve">По согласованию сторон</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112"/>
              <w:rPr>
                <w:sz w:val="20"/>
                <w:szCs w:val="20"/>
              </w:rPr>
            </w:pPr>
            <w:r>
              <w:rPr>
                <w:sz w:val="20"/>
                <w:szCs w:val="20"/>
              </w:rPr>
              <w:t xml:space="preserve">Оформляется дополнительным соглашением к договору банковского счета.</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12"/>
              <w:jc w:val="center"/>
              <w:rPr>
                <w:sz w:val="20"/>
                <w:szCs w:val="20"/>
              </w:rPr>
            </w:pPr>
            <w:r>
              <w:rPr>
                <w:sz w:val="20"/>
                <w:szCs w:val="20"/>
              </w:rPr>
              <w:t xml:space="preserve">1.1.5.</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12"/>
              <w:jc w:val="both"/>
              <w:spacing w:before="40" w:after="40"/>
              <w:rPr>
                <w:bCs/>
                <w:sz w:val="20"/>
                <w:szCs w:val="20"/>
              </w:rPr>
            </w:pPr>
            <w:r>
              <w:rPr>
                <w:rFonts w:eastAsia="Calibri"/>
                <w:sz w:val="20"/>
                <w:szCs w:val="20"/>
                <w:lang w:eastAsia="en-US"/>
              </w:rPr>
              <w:t xml:space="preserve">Перевод денежных средств со счета клиента (в том числе при закрытии счета) </w:t>
              <w:br w:type="textWrapping" w:clear="all"/>
              <w:t xml:space="preserve">на счета юридических лиц, субъектов Российской Федерации, муниципальных образований, индивидуальных предпринимателей и физических лиц, занимающихся в установленном</w:t>
            </w:r>
            <w:r>
              <w:rPr>
                <w:rFonts w:eastAsia="Calibri"/>
                <w:sz w:val="20"/>
                <w:szCs w:val="20"/>
                <w:lang w:eastAsia="en-US"/>
              </w:rPr>
              <w:t xml:space="preserve"> законодательством Российской Федерации порядке частной практикой, а также на счета физических лиц исключительно в случаях и/или по основаниям (назначению платежа), указанным в пункте 2 графы «Примечание» пункта 1.1.8 Тарифов, и при закрытии счета клиента:</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12"/>
              <w:jc w:val="center"/>
              <w:spacing w:before="40"/>
              <w:tabs>
                <w:tab w:val="left" w:pos="708" w:leader="none"/>
                <w:tab w:val="center" w:pos="4677" w:leader="none"/>
                <w:tab w:val="right" w:pos="9355" w:leader="none"/>
              </w:tabs>
              <w:rPr>
                <w:rFonts w:eastAsia="Calibri"/>
                <w:i/>
                <w:sz w:val="22"/>
                <w:szCs w:val="22"/>
                <w:lang w:eastAsia="en-US"/>
              </w:rPr>
            </w:pPr>
            <w:r>
              <w:rPr>
                <w:rFonts w:eastAsia="Calibri"/>
                <w:i/>
                <w:sz w:val="22"/>
                <w:szCs w:val="22"/>
                <w:lang w:eastAsia="en-US"/>
              </w:rPr>
            </w:r>
            <w:r>
              <w:rPr>
                <w:rFonts w:eastAsia="Calibri"/>
                <w:i/>
                <w:sz w:val="22"/>
                <w:szCs w:val="22"/>
                <w:lang w:eastAsia="en-US"/>
              </w:rPr>
            </w:r>
            <w:r>
              <w:rPr>
                <w:rFonts w:eastAsia="Calibri"/>
                <w:i/>
                <w:sz w:val="22"/>
                <w:szCs w:val="22"/>
                <w:lang w:eastAsia="en-US"/>
              </w:rPr>
            </w:r>
          </w:p>
          <w:p>
            <w:pPr>
              <w:pStyle w:val="1112"/>
              <w:jc w:val="center"/>
              <w:tabs>
                <w:tab w:val="left" w:pos="708" w:leader="none"/>
                <w:tab w:val="center" w:pos="4677" w:leader="none"/>
                <w:tab w:val="right" w:pos="9355" w:leader="none"/>
              </w:tabs>
              <w:rPr>
                <w:rFonts w:eastAsia="Calibri"/>
                <w:i/>
                <w:sz w:val="22"/>
                <w:szCs w:val="22"/>
                <w:lang w:eastAsia="en-US"/>
              </w:rPr>
            </w:pPr>
            <w:r>
              <w:rPr>
                <w:rFonts w:eastAsia="Calibri"/>
                <w:i/>
                <w:sz w:val="22"/>
                <w:szCs w:val="22"/>
                <w:lang w:eastAsia="en-US"/>
              </w:rPr>
            </w:r>
            <w:r>
              <w:rPr>
                <w:rFonts w:eastAsia="Calibri"/>
                <w:i/>
                <w:sz w:val="22"/>
                <w:szCs w:val="22"/>
                <w:lang w:eastAsia="en-US"/>
              </w:rPr>
            </w:r>
            <w:r>
              <w:rPr>
                <w:rFonts w:eastAsia="Calibri"/>
                <w:i/>
                <w:sz w:val="22"/>
                <w:szCs w:val="22"/>
                <w:lang w:eastAsia="en-US"/>
              </w:rPr>
            </w:r>
          </w:p>
          <w:p>
            <w:pPr>
              <w:pStyle w:val="1112"/>
              <w:jc w:val="center"/>
              <w:tabs>
                <w:tab w:val="left" w:pos="708" w:leader="none"/>
                <w:tab w:val="center" w:pos="4677" w:leader="none"/>
                <w:tab w:val="right" w:pos="9355" w:leader="none"/>
              </w:tabs>
              <w:rPr>
                <w:rFonts w:eastAsia="Calibri"/>
                <w:i/>
                <w:sz w:val="22"/>
                <w:szCs w:val="22"/>
                <w:lang w:eastAsia="en-US"/>
              </w:rPr>
            </w:pPr>
            <w:r>
              <w:rPr>
                <w:rFonts w:eastAsia="Calibri"/>
                <w:i/>
                <w:sz w:val="22"/>
                <w:szCs w:val="22"/>
                <w:lang w:eastAsia="en-US"/>
              </w:rPr>
            </w:r>
            <w:r>
              <w:rPr>
                <w:rFonts w:eastAsia="Calibri"/>
                <w:i/>
                <w:sz w:val="22"/>
                <w:szCs w:val="22"/>
                <w:lang w:eastAsia="en-US"/>
              </w:rPr>
            </w:r>
            <w:r>
              <w:rPr>
                <w:rFonts w:eastAsia="Calibri"/>
                <w:i/>
                <w:sz w:val="22"/>
                <w:szCs w:val="22"/>
                <w:lang w:eastAsia="en-US"/>
              </w:rPr>
            </w:r>
          </w:p>
          <w:p>
            <w:pPr>
              <w:pStyle w:val="1112"/>
              <w:jc w:val="center"/>
              <w:tabs>
                <w:tab w:val="left" w:pos="708" w:leader="none"/>
                <w:tab w:val="center" w:pos="4677" w:leader="none"/>
                <w:tab w:val="right" w:pos="9355" w:leader="none"/>
              </w:tabs>
              <w:rPr>
                <w:rFonts w:eastAsia="Calibri"/>
                <w:i/>
                <w:sz w:val="22"/>
                <w:szCs w:val="22"/>
                <w:lang w:eastAsia="en-US"/>
              </w:rPr>
            </w:pPr>
            <w:r>
              <w:rPr>
                <w:rFonts w:eastAsia="Calibri"/>
                <w:i/>
                <w:sz w:val="22"/>
                <w:szCs w:val="22"/>
                <w:lang w:eastAsia="en-US"/>
              </w:rPr>
            </w:r>
            <w:r>
              <w:rPr>
                <w:rFonts w:eastAsia="Calibri"/>
                <w:i/>
                <w:sz w:val="22"/>
                <w:szCs w:val="22"/>
                <w:lang w:eastAsia="en-US"/>
              </w:rPr>
            </w:r>
            <w:r>
              <w:rPr>
                <w:rFonts w:eastAsia="Calibri"/>
                <w:i/>
                <w:sz w:val="22"/>
                <w:szCs w:val="22"/>
                <w:lang w:eastAsia="en-US"/>
              </w:rPr>
            </w:r>
          </w:p>
          <w:p>
            <w:pPr>
              <w:pStyle w:val="1112"/>
              <w:jc w:val="center"/>
              <w:spacing w:before="40"/>
              <w:tabs>
                <w:tab w:val="left" w:pos="708" w:leader="none"/>
                <w:tab w:val="center" w:pos="4677" w:leader="none"/>
                <w:tab w:val="right" w:pos="9355" w:leader="none"/>
              </w:tabs>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12"/>
              <w:jc w:val="center"/>
              <w:spacing w:before="40"/>
              <w:tabs>
                <w:tab w:val="left" w:pos="708" w:leader="none"/>
                <w:tab w:val="center" w:pos="4677" w:leader="none"/>
                <w:tab w:val="right" w:pos="9355" w:leader="none"/>
              </w:tabs>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12"/>
              <w:jc w:val="center"/>
              <w:spacing w:before="40"/>
              <w:tabs>
                <w:tab w:val="left" w:pos="708" w:leader="none"/>
                <w:tab w:val="center" w:pos="4677" w:leader="none"/>
                <w:tab w:val="right" w:pos="9355" w:leader="none"/>
              </w:tabs>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12"/>
              <w:jc w:val="center"/>
              <w:spacing w:before="40"/>
              <w:tabs>
                <w:tab w:val="left" w:pos="708" w:leader="none"/>
                <w:tab w:val="center" w:pos="4677" w:leader="none"/>
                <w:tab w:val="right" w:pos="9355" w:leader="none"/>
              </w:tabs>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12"/>
              <w:jc w:val="center"/>
              <w:spacing w:before="40"/>
              <w:tabs>
                <w:tab w:val="left" w:pos="708" w:leader="none"/>
                <w:tab w:val="center" w:pos="4677" w:leader="none"/>
                <w:tab w:val="right" w:pos="9355" w:leader="none"/>
              </w:tabs>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12"/>
              <w:jc w:val="center"/>
              <w:spacing w:before="40"/>
              <w:tabs>
                <w:tab w:val="left" w:pos="708" w:leader="none"/>
                <w:tab w:val="center" w:pos="4677" w:leader="none"/>
                <w:tab w:val="right" w:pos="9355" w:leader="none"/>
              </w:tabs>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12"/>
              <w:jc w:val="center"/>
              <w:spacing w:before="40"/>
              <w:tabs>
                <w:tab w:val="left" w:pos="708" w:leader="none"/>
                <w:tab w:val="center" w:pos="4677" w:leader="none"/>
                <w:tab w:val="right" w:pos="9355" w:leader="none"/>
              </w:tabs>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12"/>
              <w:jc w:val="center"/>
              <w:spacing w:before="40"/>
              <w:tabs>
                <w:tab w:val="left" w:pos="708" w:leader="none"/>
                <w:tab w:val="center" w:pos="4677" w:leader="none"/>
                <w:tab w:val="right" w:pos="9355" w:leader="none"/>
              </w:tabs>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12"/>
              <w:jc w:val="center"/>
              <w:spacing w:before="40"/>
              <w:tabs>
                <w:tab w:val="left" w:pos="708" w:leader="none"/>
                <w:tab w:val="center" w:pos="4677" w:leader="none"/>
                <w:tab w:val="right" w:pos="9355" w:leader="none"/>
              </w:tabs>
              <w:rPr>
                <w:rFonts w:eastAsia="Calibri"/>
                <w:i/>
                <w:sz w:val="22"/>
                <w:szCs w:val="22"/>
                <w:lang w:eastAsia="en-US"/>
              </w:rPr>
            </w:pPr>
            <w:r>
              <w:rPr>
                <w:rFonts w:eastAsia="Calibri"/>
                <w:i/>
                <w:sz w:val="22"/>
                <w:szCs w:val="22"/>
                <w:lang w:eastAsia="en-US"/>
              </w:rPr>
            </w:r>
            <w:r>
              <w:rPr>
                <w:rFonts w:eastAsia="Calibri"/>
                <w:i/>
                <w:sz w:val="22"/>
                <w:szCs w:val="22"/>
                <w:lang w:eastAsia="en-US"/>
              </w:rPr>
            </w:r>
            <w:r>
              <w:rPr>
                <w:rFonts w:eastAsia="Calibri"/>
                <w:i/>
                <w:sz w:val="22"/>
                <w:szCs w:val="22"/>
                <w:lang w:eastAsia="en-US"/>
              </w:rPr>
            </w:r>
          </w:p>
        </w:tc>
        <w:tc>
          <w:tcPr>
            <w:tcBorders>
              <w:top w:val="single" w:color="000000" w:sz="4" w:space="0"/>
              <w:left w:val="single" w:color="000000" w:sz="4" w:space="0"/>
              <w:right w:val="single" w:color="000000" w:sz="4" w:space="0"/>
            </w:tcBorders>
            <w:tcW w:w="3543" w:type="dxa"/>
            <w:vAlign w:val="top"/>
            <w:vMerge w:val="restart"/>
            <w:textDirection w:val="lrTb"/>
            <w:noWrap w:val="false"/>
          </w:tcPr>
          <w:p>
            <w:pPr>
              <w:pStyle w:val="1112"/>
              <w:jc w:val="both"/>
              <w:tabs>
                <w:tab w:val="left" w:pos="0" w:leader="none"/>
                <w:tab w:val="left" w:pos="1134" w:leader="none"/>
              </w:tabs>
              <w:rPr>
                <w:sz w:val="20"/>
                <w:szCs w:val="20"/>
              </w:rPr>
            </w:pPr>
            <w:r>
              <w:rPr>
                <w:sz w:val="20"/>
                <w:szCs w:val="20"/>
              </w:rPr>
              <w:t xml:space="preserve">Комиссия за перевод денежных средств в оплату вознаграждения Банку не взимается.</w:t>
            </w:r>
            <w:r>
              <w:rPr>
                <w:sz w:val="20"/>
                <w:szCs w:val="20"/>
              </w:rPr>
            </w:r>
            <w:r>
              <w:rPr>
                <w:sz w:val="20"/>
                <w:szCs w:val="20"/>
              </w:rPr>
            </w:r>
          </w:p>
          <w:p>
            <w:pPr>
              <w:pStyle w:val="1112"/>
              <w:jc w:val="both"/>
              <w:tabs>
                <w:tab w:val="left" w:pos="0" w:leader="none"/>
                <w:tab w:val="left" w:pos="1134" w:leader="none"/>
              </w:tabs>
              <w:rPr>
                <w:sz w:val="20"/>
                <w:szCs w:val="20"/>
              </w:rPr>
            </w:pPr>
            <w:r>
              <w:rPr>
                <w:sz w:val="20"/>
                <w:szCs w:val="20"/>
              </w:rPr>
              <w:t xml:space="preserve">Комиссия за перевод денежных средств на счета физических лиц взимается в соответствии с п. 1.1.8 Тарифов, кроме перевода денежных средств при закрытии счета клиента.»</w:t>
            </w:r>
            <w:r>
              <w:rPr>
                <w:sz w:val="20"/>
                <w:szCs w:val="20"/>
              </w:rPr>
            </w:r>
            <w:r>
              <w:rPr>
                <w:sz w:val="20"/>
                <w:szCs w:val="20"/>
              </w:rPr>
            </w:r>
          </w:p>
          <w:p>
            <w:pPr>
              <w:pStyle w:val="1112"/>
              <w:jc w:val="both"/>
              <w:tabs>
                <w:tab w:val="left" w:pos="0" w:leader="none"/>
                <w:tab w:val="left" w:pos="1134" w:leader="none"/>
              </w:tabs>
              <w:rPr>
                <w:sz w:val="20"/>
                <w:szCs w:val="20"/>
              </w:rPr>
            </w:pPr>
            <w:r>
              <w:rPr>
                <w:sz w:val="20"/>
                <w:szCs w:val="20"/>
              </w:rPr>
              <w:t xml:space="preserve">Комиссия не взимается при исполнении: </w:t>
            </w:r>
            <w:r>
              <w:rPr>
                <w:sz w:val="20"/>
                <w:szCs w:val="20"/>
              </w:rPr>
            </w:r>
            <w:r>
              <w:rPr>
                <w:sz w:val="20"/>
                <w:szCs w:val="20"/>
              </w:rPr>
            </w:r>
          </w:p>
          <w:p>
            <w:pPr>
              <w:pStyle w:val="1112"/>
              <w:jc w:val="both"/>
              <w:tabs>
                <w:tab w:val="left" w:pos="0" w:leader="none"/>
                <w:tab w:val="left" w:pos="1134" w:leader="none"/>
              </w:tabs>
              <w:rPr>
                <w:sz w:val="20"/>
                <w:szCs w:val="20"/>
              </w:rPr>
            </w:pPr>
            <w:r>
              <w:rPr>
                <w:sz w:val="20"/>
                <w:szCs w:val="20"/>
              </w:rPr>
              <w:t xml:space="preserve">- расчетных документов по осуществлению обязательных платежей в бюджетную систему Российской Федерации (налоги, сборы, страховые взносы, пени, штрафы); </w:t>
            </w:r>
            <w:r>
              <w:rPr>
                <w:sz w:val="20"/>
                <w:szCs w:val="20"/>
              </w:rPr>
            </w:r>
            <w:r>
              <w:rPr>
                <w:sz w:val="20"/>
                <w:szCs w:val="20"/>
              </w:rPr>
            </w:r>
          </w:p>
          <w:p>
            <w:pPr>
              <w:pStyle w:val="1112"/>
              <w:jc w:val="both"/>
              <w:tabs>
                <w:tab w:val="left" w:pos="0" w:leader="none"/>
                <w:tab w:val="left" w:pos="1134" w:leader="none"/>
              </w:tabs>
              <w:rPr>
                <w:sz w:val="20"/>
                <w:szCs w:val="20"/>
              </w:rPr>
            </w:pPr>
            <w:r>
              <w:rPr>
                <w:sz w:val="20"/>
                <w:szCs w:val="20"/>
              </w:rPr>
              <w:t xml:space="preserve">- расчетных документов по оплате страховых взносов на счета Фонда пенсионного </w:t>
              <w:br w:type="textWrapping" w:clear="all"/>
              <w:t xml:space="preserve">и социального страхования Российской Федерации, Федерального Фонда и территориальных фондов обязательного медицинского страхования;</w:t>
            </w:r>
            <w:r>
              <w:rPr>
                <w:sz w:val="20"/>
                <w:szCs w:val="20"/>
              </w:rPr>
            </w:r>
            <w:r>
              <w:rPr>
                <w:sz w:val="20"/>
                <w:szCs w:val="20"/>
              </w:rPr>
            </w:r>
          </w:p>
          <w:p>
            <w:pPr>
              <w:pStyle w:val="1112"/>
              <w:jc w:val="both"/>
              <w:tabs>
                <w:tab w:val="left" w:pos="0" w:leader="none"/>
                <w:tab w:val="left" w:pos="1134" w:leader="none"/>
              </w:tabs>
              <w:rPr>
                <w:sz w:val="20"/>
                <w:szCs w:val="20"/>
              </w:rPr>
            </w:pPr>
            <w:r>
              <w:rPr>
                <w:sz w:val="20"/>
                <w:szCs w:val="20"/>
              </w:rPr>
              <w:t xml:space="preserve">- расчетных документов по счетам клиентов, имеющих обязательства перед АО «Р</w:t>
            </w:r>
            <w:r>
              <w:rPr>
                <w:sz w:val="20"/>
                <w:szCs w:val="20"/>
              </w:rPr>
              <w:t xml:space="preserve">оссельхозбанк» по кредитным сделкам***, в отношении которых введена любая </w:t>
              <w:br/>
              <w:t xml:space="preserve">из процедур, применяемых в деле о банкротстве в соответствии с Федеральным законом </w:t>
              <w:br/>
              <w:t xml:space="preserve">от 26.10.2002 № 127-ФЗ «О несостоятельности (банкротстве)» или находящихся в процессе ликвидации;</w:t>
            </w:r>
            <w:r>
              <w:rPr>
                <w:sz w:val="20"/>
                <w:szCs w:val="20"/>
              </w:rPr>
            </w:r>
            <w:r>
              <w:rPr>
                <w:sz w:val="20"/>
                <w:szCs w:val="20"/>
              </w:rPr>
            </w:r>
          </w:p>
          <w:p>
            <w:pPr>
              <w:pStyle w:val="1112"/>
              <w:jc w:val="both"/>
              <w:tabs>
                <w:tab w:val="left" w:pos="0" w:leader="none"/>
                <w:tab w:val="left" w:pos="1134" w:leader="none"/>
              </w:tabs>
              <w:rPr>
                <w:sz w:val="20"/>
                <w:szCs w:val="20"/>
              </w:rPr>
            </w:pPr>
            <w:r>
              <w:rPr>
                <w:sz w:val="20"/>
                <w:szCs w:val="20"/>
              </w:rPr>
              <w:t xml:space="preserve">- инкассовых поручений, составленных Банком на основании исполнительных документов, должник</w:t>
            </w:r>
            <w:r>
              <w:rPr>
                <w:sz w:val="20"/>
                <w:szCs w:val="20"/>
              </w:rPr>
              <w:t xml:space="preserve">ом по которым является клиент.</w:t>
            </w:r>
            <w:r>
              <w:rPr>
                <w:sz w:val="20"/>
                <w:szCs w:val="20"/>
              </w:rPr>
            </w:r>
            <w:r>
              <w:rPr>
                <w:sz w:val="20"/>
                <w:szCs w:val="20"/>
              </w:rPr>
            </w:r>
          </w:p>
          <w:p>
            <w:pPr>
              <w:pStyle w:val="1112"/>
              <w:jc w:val="both"/>
              <w:tabs>
                <w:tab w:val="left" w:pos="0" w:leader="none"/>
                <w:tab w:val="left" w:pos="1134" w:leader="none"/>
              </w:tabs>
              <w:rPr>
                <w:sz w:val="20"/>
                <w:szCs w:val="20"/>
              </w:rPr>
            </w:pPr>
            <w:r>
              <w:rPr>
                <w:sz w:val="20"/>
                <w:szCs w:val="20"/>
              </w:rPr>
              <w:t xml:space="preserve">За осуществление платежа, ранее отправленного по системе дистанционного банковского обслуживания и помещенного в картотеку из-за отсутствия дене</w:t>
            </w:r>
            <w:r>
              <w:rPr>
                <w:sz w:val="20"/>
                <w:szCs w:val="20"/>
              </w:rPr>
              <w:t xml:space="preserve">жных средств на счете или приостановления операций по счету налоговым органом/таможенным органом, частично платежным ордером или полностью платежным поручением взимается комиссионное вознаграждение как если бы документ был представлен на бумажном носителе.</w:t>
            </w:r>
            <w:r>
              <w:rPr>
                <w:sz w:val="20"/>
                <w:szCs w:val="20"/>
              </w:rPr>
            </w:r>
            <w:r>
              <w:rPr>
                <w:sz w:val="20"/>
                <w:szCs w:val="20"/>
              </w:rPr>
            </w:r>
          </w:p>
          <w:p>
            <w:pPr>
              <w:pStyle w:val="1112"/>
              <w:jc w:val="both"/>
              <w:tabs>
                <w:tab w:val="left" w:pos="0" w:leader="none"/>
                <w:tab w:val="left" w:pos="1134" w:leader="none"/>
              </w:tabs>
              <w:rPr>
                <w:sz w:val="20"/>
                <w:szCs w:val="20"/>
              </w:rPr>
            </w:pPr>
            <w:r>
              <w:rPr>
                <w:sz w:val="20"/>
                <w:szCs w:val="20"/>
              </w:rPr>
              <w:t xml:space="preserve">К</w:t>
            </w:r>
            <w:r>
              <w:rPr>
                <w:sz w:val="20"/>
                <w:szCs w:val="20"/>
              </w:rPr>
              <w:t xml:space="preserve">омиссия за совершение платежа на основании платежного требования, поступивше</w:t>
            </w:r>
            <w:r>
              <w:rPr>
                <w:sz w:val="20"/>
                <w:szCs w:val="20"/>
              </w:rPr>
              <w:t xml:space="preserve">го в Банк в электронном виде, взимается, как если бы документ был отправлен по системе дистанционного банковского обслуживания (при наличии акцепта плательщика). При исполнении платежного требования, поступившего в Банк в электронном виде, помещенного в ка</w:t>
            </w:r>
            <w:r>
              <w:rPr>
                <w:sz w:val="20"/>
                <w:szCs w:val="20"/>
              </w:rPr>
              <w:t xml:space="preserve">ртотеку из-за отсутствия денежных средств на счете или приостановления операций по счету налоговым органом/таможенным органом, частично платежным ордером или полностью платежным требованием взимается комиссионное вознаграждение, как если бы документ был пр</w:t>
            </w:r>
            <w:r>
              <w:rPr>
                <w:sz w:val="20"/>
                <w:szCs w:val="20"/>
              </w:rPr>
              <w:t xml:space="preserve">едставлен на бумажном носителе.</w:t>
            </w:r>
            <w:r>
              <w:rPr>
                <w:sz w:val="20"/>
                <w:szCs w:val="20"/>
              </w:rPr>
            </w:r>
            <w:r>
              <w:rPr>
                <w:sz w:val="20"/>
                <w:szCs w:val="20"/>
              </w:rPr>
            </w:r>
          </w:p>
          <w:p>
            <w:pPr>
              <w:pStyle w:val="1112"/>
              <w:jc w:val="both"/>
              <w:tabs>
                <w:tab w:val="left" w:pos="0" w:leader="none"/>
                <w:tab w:val="left" w:pos="1134" w:leader="none"/>
              </w:tabs>
              <w:rPr>
                <w:sz w:val="20"/>
                <w:szCs w:val="20"/>
              </w:rPr>
            </w:pPr>
            <w:r>
              <w:rPr>
                <w:sz w:val="20"/>
                <w:szCs w:val="20"/>
              </w:rPr>
              <w:t xml:space="preserve"> </w:t>
            </w:r>
            <w:r>
              <w:rPr>
                <w:sz w:val="20"/>
                <w:szCs w:val="20"/>
              </w:rPr>
              <w:t xml:space="preserve">Банк вправе отказать в приеме к исполнению расчетного документа в случае недостаточности денежных средств для оплаты комиссионного вознаграждения Ба</w:t>
            </w:r>
            <w:r>
              <w:rPr>
                <w:sz w:val="20"/>
                <w:szCs w:val="20"/>
              </w:rPr>
              <w:t xml:space="preserve">нка на счете, с которого в соответствии с условиями договора банковского счета списывается комиссионное вознаграждение за проведение операций (за исключением переводов, отнесенных к 1-4 очередности платежа в соответствии со статьей 855 ГК РФ, платежных пор</w:t>
            </w:r>
            <w:r>
              <w:rPr>
                <w:sz w:val="20"/>
                <w:szCs w:val="20"/>
              </w:rPr>
              <w:t xml:space="preserve">учений 5 группы очередности на перечисление денежных средств по уплате налогов и сборов в бюджеты бюджетной системы Российской Федерации, а также сумм страховых взносов в бюджеты государственных внебюджетных фондов и сумм налоговых платежей, платежных треб</w:t>
            </w:r>
            <w:r>
              <w:rPr>
                <w:sz w:val="20"/>
                <w:szCs w:val="20"/>
              </w:rPr>
              <w:t xml:space="preserve">ований и инкассовых поручений).</w:t>
            </w:r>
            <w:r>
              <w:rPr>
                <w:sz w:val="20"/>
                <w:szCs w:val="20"/>
              </w:rPr>
            </w:r>
            <w:r>
              <w:rPr>
                <w:sz w:val="20"/>
                <w:szCs w:val="20"/>
              </w:rPr>
            </w:r>
          </w:p>
          <w:p>
            <w:pPr>
              <w:pStyle w:val="1112"/>
              <w:jc w:val="both"/>
              <w:tabs>
                <w:tab w:val="left" w:pos="0" w:leader="none"/>
                <w:tab w:val="left" w:pos="1134" w:leader="none"/>
              </w:tabs>
              <w:rPr>
                <w:sz w:val="20"/>
                <w:szCs w:val="20"/>
              </w:rPr>
            </w:pPr>
            <w:r>
              <w:rPr>
                <w:sz w:val="20"/>
                <w:szCs w:val="20"/>
              </w:rPr>
            </w:r>
            <w:r>
              <w:rPr>
                <w:sz w:val="20"/>
                <w:szCs w:val="20"/>
              </w:rPr>
            </w:r>
            <w:r>
              <w:rPr>
                <w:sz w:val="20"/>
                <w:szCs w:val="20"/>
              </w:rPr>
            </w:r>
          </w:p>
          <w:p>
            <w:pPr>
              <w:pStyle w:val="1112"/>
              <w:jc w:val="both"/>
              <w:tabs>
                <w:tab w:val="left" w:pos="0" w:leader="none"/>
                <w:tab w:val="left" w:pos="1134" w:leader="none"/>
              </w:tabs>
              <w:rPr>
                <w:sz w:val="20"/>
                <w:szCs w:val="20"/>
              </w:rPr>
            </w:pPr>
            <w:r>
              <w:rPr>
                <w:sz w:val="20"/>
                <w:szCs w:val="20"/>
              </w:rPr>
              <w:t xml:space="preserve">Банк вправе отказать в приеме к исполнению расчетного документа в случае недостаточности денежных средств для оплаты комиссионного вознаграждения Банка на счете, с которого в соот</w:t>
            </w:r>
            <w:r>
              <w:rPr>
                <w:sz w:val="20"/>
                <w:szCs w:val="20"/>
              </w:rPr>
              <w:t xml:space="preserve">ветствии с условиями договора банковского счета списывается комиссионное вознаграждение за проведение операций (за исключением переводов, отнесенных к 1-4 очередности платежа в соответствии со статьей 855 ГК РФ, платежных поручений 5 группы очередности на </w:t>
            </w:r>
            <w:r>
              <w:rPr>
                <w:sz w:val="20"/>
                <w:szCs w:val="20"/>
              </w:rPr>
              <w:t xml:space="preserve">перечисление денежных средств по уплате налогов и сборов в бюджеты бюджетной системы Российской Федерации, а также сумм страховых взносов в бюджеты государственных внебюджетных фондов и сумм налоговых платежей, платежных требований и инкассовых поручений).</w:t>
            </w:r>
            <w:r>
              <w:rPr>
                <w:sz w:val="20"/>
                <w:szCs w:val="20"/>
              </w:rPr>
            </w:r>
            <w:r>
              <w:rPr>
                <w:sz w:val="20"/>
                <w:szCs w:val="20"/>
              </w:rPr>
            </w:r>
          </w:p>
          <w:p>
            <w:pPr>
              <w:pStyle w:val="1112"/>
              <w:jc w:val="both"/>
              <w:tabs>
                <w:tab w:val="left" w:pos="0" w:leader="none"/>
                <w:tab w:val="left" w:pos="1134" w:leader="none"/>
              </w:tabs>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12"/>
              <w:jc w:val="center"/>
              <w:rPr>
                <w:sz w:val="20"/>
                <w:szCs w:val="20"/>
              </w:rPr>
            </w:pPr>
            <w:r>
              <w:rPr>
                <w:sz w:val="20"/>
                <w:szCs w:val="20"/>
              </w:rPr>
              <w:t xml:space="preserve">1.1.5.1.</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12"/>
              <w:ind w:firstLine="34"/>
              <w:jc w:val="both"/>
              <w:tabs>
                <w:tab w:val="left" w:pos="0" w:leader="none"/>
                <w:tab w:val="left" w:pos="1134" w:leader="none"/>
              </w:tabs>
              <w:rPr>
                <w:sz w:val="20"/>
                <w:szCs w:val="20"/>
              </w:rPr>
            </w:pPr>
            <w:r>
              <w:rPr>
                <w:sz w:val="20"/>
                <w:szCs w:val="20"/>
              </w:rPr>
              <w:t xml:space="preserve">О</w:t>
            </w:r>
            <w:r>
              <w:rPr>
                <w:sz w:val="20"/>
                <w:szCs w:val="20"/>
              </w:rPr>
              <w:t xml:space="preserve">ткрытые в АО «Россельхозбанк»:</w:t>
            </w:r>
            <w:r>
              <w:rPr>
                <w:sz w:val="20"/>
                <w:szCs w:val="20"/>
              </w:rPr>
            </w:r>
            <w:r>
              <w:rPr>
                <w:sz w:val="20"/>
                <w:szCs w:val="20"/>
              </w:rPr>
            </w:r>
          </w:p>
          <w:p>
            <w:pPr>
              <w:pStyle w:val="1112"/>
              <w:jc w:val="both"/>
              <w:tabs>
                <w:tab w:val="left" w:pos="182" w:leader="none"/>
                <w:tab w:val="left" w:pos="1134" w:leader="none"/>
              </w:tabs>
              <w:rPr>
                <w:sz w:val="20"/>
                <w:szCs w:val="20"/>
              </w:rPr>
            </w:pPr>
            <w:r>
              <w:rPr>
                <w:sz w:val="20"/>
                <w:szCs w:val="20"/>
              </w:rPr>
              <w:t xml:space="preserve">-  на основании расчетного документа на бумажном носителе</w:t>
            </w:r>
            <w:r>
              <w:rPr>
                <w:sz w:val="20"/>
                <w:szCs w:val="20"/>
              </w:rPr>
            </w:r>
            <w:r>
              <w:rPr>
                <w:sz w:val="20"/>
                <w:szCs w:val="20"/>
              </w:rPr>
            </w:r>
          </w:p>
          <w:p>
            <w:pPr>
              <w:pStyle w:val="1112"/>
              <w:rPr>
                <w:sz w:val="20"/>
                <w:szCs w:val="20"/>
              </w:rPr>
            </w:pPr>
            <w:r>
              <w:rPr>
                <w:sz w:val="20"/>
                <w:szCs w:val="20"/>
              </w:rPr>
              <w:t xml:space="preserve">- отправленный клиентом по системе дистанционного банковского обслуживания</w:t>
            </w:r>
            <w:r>
              <w:rPr>
                <w:sz w:val="20"/>
                <w:szCs w:val="20"/>
              </w:rPr>
            </w:r>
            <w:r>
              <w:rPr>
                <w:sz w:val="20"/>
                <w:szCs w:val="20"/>
              </w:rPr>
            </w:r>
          </w:p>
          <w:p>
            <w:pPr>
              <w:pStyle w:val="1112"/>
              <w:rPr>
                <w:sz w:val="20"/>
                <w:szCs w:val="20"/>
              </w:rPr>
            </w:pPr>
            <w:r>
              <w:rPr>
                <w:sz w:val="20"/>
                <w:szCs w:val="20"/>
              </w:rPr>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t xml:space="preserve">5</w:t>
            </w:r>
            <w:r>
              <w:rPr>
                <w:sz w:val="20"/>
                <w:szCs w:val="20"/>
              </w:rPr>
              <w:t xml:space="preserve">5</w:t>
            </w:r>
            <w:r>
              <w:rPr>
                <w:sz w:val="20"/>
                <w:szCs w:val="20"/>
              </w:rPr>
              <w:t xml:space="preserve">0 руб.</w:t>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t xml:space="preserve">8</w:t>
            </w:r>
            <w:r>
              <w:rPr>
                <w:sz w:val="20"/>
                <w:szCs w:val="20"/>
              </w:rPr>
              <w:t xml:space="preserve"> руб.</w:t>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tc>
        <w:tc>
          <w:tcPr>
            <w:tcBorders>
              <w:left w:val="single" w:color="000000" w:sz="4" w:space="0"/>
              <w:right w:val="single" w:color="000000" w:sz="4" w:space="0"/>
            </w:tcBorders>
            <w:tcW w:w="3543" w:type="dxa"/>
            <w:vAlign w:val="top"/>
            <w:vMerge w:val="continue"/>
            <w:textDirection w:val="lrTb"/>
            <w:noWrap w:val="false"/>
          </w:tcPr>
          <w:p>
            <w:pPr>
              <w:pStyle w:val="1112"/>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30"/>
        </w:trPr>
        <w:tc>
          <w:tcPr>
            <w:tcBorders>
              <w:top w:val="single" w:color="000000" w:sz="4" w:space="0"/>
              <w:left w:val="single" w:color="000000" w:sz="4" w:space="0"/>
              <w:bottom w:val="none" w:color="000000" w:sz="4" w:space="0"/>
              <w:right w:val="single" w:color="000000" w:sz="4" w:space="0"/>
            </w:tcBorders>
            <w:tcW w:w="851" w:type="dxa"/>
            <w:vAlign w:val="top"/>
            <w:textDirection w:val="lrTb"/>
            <w:noWrap w:val="false"/>
          </w:tcPr>
          <w:p>
            <w:pPr>
              <w:pStyle w:val="1112"/>
              <w:jc w:val="center"/>
              <w:rPr>
                <w:sz w:val="20"/>
                <w:szCs w:val="20"/>
              </w:rPr>
            </w:pPr>
            <w:r>
              <w:rPr>
                <w:sz w:val="20"/>
                <w:szCs w:val="20"/>
              </w:rPr>
              <w:t xml:space="preserve">1.1.5.2.</w:t>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t xml:space="preserve">1.1.5.3</w:t>
            </w:r>
            <w:r>
              <w:rPr>
                <w:sz w:val="20"/>
                <w:szCs w:val="20"/>
              </w:rPr>
            </w:r>
            <w:r>
              <w:rPr>
                <w:sz w:val="20"/>
                <w:szCs w:val="20"/>
              </w:rPr>
            </w:r>
          </w:p>
        </w:tc>
        <w:tc>
          <w:tcPr>
            <w:tcBorders>
              <w:top w:val="single" w:color="000000" w:sz="4" w:space="0"/>
              <w:left w:val="single" w:color="000000" w:sz="4" w:space="0"/>
              <w:right w:val="single" w:color="000000" w:sz="4" w:space="0"/>
            </w:tcBorders>
            <w:tcW w:w="3969" w:type="dxa"/>
            <w:vAlign w:val="top"/>
            <w:vMerge w:val="restart"/>
            <w:textDirection w:val="lrTb"/>
            <w:noWrap w:val="false"/>
          </w:tcPr>
          <w:p>
            <w:pPr>
              <w:pStyle w:val="1112"/>
              <w:jc w:val="both"/>
              <w:rPr>
                <w:bCs/>
                <w:sz w:val="20"/>
                <w:szCs w:val="20"/>
              </w:rPr>
            </w:pPr>
            <w:r>
              <w:rPr>
                <w:bCs/>
                <w:sz w:val="20"/>
                <w:szCs w:val="20"/>
              </w:rPr>
              <w:t xml:space="preserve"> </w:t>
            </w:r>
            <w:r>
              <w:rPr>
                <w:bCs/>
                <w:sz w:val="20"/>
                <w:szCs w:val="20"/>
              </w:rPr>
              <w:t xml:space="preserve">О</w:t>
            </w:r>
            <w:r>
              <w:rPr>
                <w:bCs/>
                <w:sz w:val="20"/>
                <w:szCs w:val="20"/>
              </w:rPr>
              <w:t xml:space="preserve">ткрытые в других кредитных организациях на территории Российской Федерации:</w:t>
            </w:r>
            <w:r>
              <w:rPr>
                <w:bCs/>
                <w:sz w:val="20"/>
                <w:szCs w:val="20"/>
              </w:rPr>
            </w:r>
            <w:r>
              <w:rPr>
                <w:bCs/>
                <w:sz w:val="20"/>
                <w:szCs w:val="20"/>
              </w:rPr>
            </w:r>
          </w:p>
          <w:p>
            <w:pPr>
              <w:pStyle w:val="1112"/>
              <w:jc w:val="both"/>
              <w:rPr>
                <w:bCs/>
                <w:sz w:val="20"/>
                <w:szCs w:val="20"/>
              </w:rPr>
            </w:pPr>
            <w:r>
              <w:rPr>
                <w:bCs/>
                <w:sz w:val="20"/>
                <w:szCs w:val="20"/>
              </w:rPr>
              <w:t xml:space="preserve">- на основании расчетного документа на бумажном носителе</w:t>
            </w:r>
            <w:r>
              <w:rPr>
                <w:bCs/>
                <w:sz w:val="20"/>
                <w:szCs w:val="20"/>
              </w:rPr>
            </w:r>
            <w:r>
              <w:rPr>
                <w:bCs/>
                <w:sz w:val="20"/>
                <w:szCs w:val="20"/>
              </w:rPr>
            </w:r>
          </w:p>
          <w:p>
            <w:pPr>
              <w:pStyle w:val="1112"/>
              <w:jc w:val="both"/>
              <w:rPr>
                <w:bCs/>
                <w:sz w:val="20"/>
                <w:szCs w:val="20"/>
              </w:rPr>
            </w:pPr>
            <w:r>
              <w:rPr>
                <w:bCs/>
                <w:sz w:val="20"/>
                <w:szCs w:val="20"/>
              </w:rPr>
              <w:t xml:space="preserve">- отправленный клиентом по системе дистанционного банковского обслуживания</w:t>
            </w:r>
            <w:r>
              <w:rPr>
                <w:bCs/>
                <w:sz w:val="20"/>
                <w:szCs w:val="20"/>
              </w:rPr>
            </w:r>
            <w:r>
              <w:rPr>
                <w:bCs/>
                <w:sz w:val="20"/>
                <w:szCs w:val="20"/>
              </w:rPr>
            </w:r>
          </w:p>
          <w:p>
            <w:pPr>
              <w:pStyle w:val="1112"/>
              <w:jc w:val="both"/>
              <w:rPr>
                <w:bCs/>
                <w:sz w:val="20"/>
                <w:szCs w:val="20"/>
              </w:rPr>
            </w:pPr>
            <w:r>
              <w:rPr>
                <w:bCs/>
                <w:sz w:val="20"/>
                <w:szCs w:val="20"/>
              </w:rPr>
            </w:r>
            <w:r>
              <w:rPr>
                <w:bCs/>
                <w:sz w:val="20"/>
                <w:szCs w:val="20"/>
              </w:rPr>
            </w:r>
            <w:r>
              <w:rPr>
                <w:bCs/>
                <w:sz w:val="20"/>
                <w:szCs w:val="20"/>
              </w:rPr>
            </w:r>
          </w:p>
          <w:p>
            <w:pPr>
              <w:pStyle w:val="1112"/>
              <w:jc w:val="both"/>
              <w:rPr>
                <w:bCs/>
                <w:sz w:val="20"/>
                <w:szCs w:val="20"/>
              </w:rPr>
            </w:pPr>
            <w:r>
              <w:rPr>
                <w:bCs/>
                <w:sz w:val="20"/>
                <w:szCs w:val="20"/>
              </w:rPr>
            </w:r>
            <w:r>
              <w:rPr>
                <w:bCs/>
                <w:sz w:val="20"/>
                <w:szCs w:val="20"/>
              </w:rPr>
            </w:r>
            <w:r>
              <w:rPr>
                <w:bCs/>
                <w:sz w:val="20"/>
                <w:szCs w:val="20"/>
              </w:rPr>
            </w:r>
          </w:p>
          <w:p>
            <w:pPr>
              <w:pStyle w:val="1112"/>
              <w:jc w:val="both"/>
              <w:rPr>
                <w:bCs/>
                <w:sz w:val="20"/>
                <w:szCs w:val="20"/>
              </w:rPr>
            </w:pPr>
            <w:r>
              <w:rPr>
                <w:bCs/>
                <w:sz w:val="20"/>
                <w:szCs w:val="20"/>
              </w:rPr>
            </w:r>
            <w:r>
              <w:rPr>
                <w:bCs/>
                <w:sz w:val="20"/>
                <w:szCs w:val="20"/>
              </w:rPr>
            </w:r>
            <w:r>
              <w:rPr>
                <w:bCs/>
                <w:sz w:val="20"/>
                <w:szCs w:val="20"/>
              </w:rPr>
            </w:r>
          </w:p>
          <w:p>
            <w:pPr>
              <w:pStyle w:val="1112"/>
              <w:jc w:val="both"/>
              <w:rPr>
                <w:bCs/>
                <w:sz w:val="20"/>
                <w:szCs w:val="20"/>
              </w:rPr>
            </w:pPr>
            <w:r>
              <w:rPr>
                <w:bCs/>
                <w:sz w:val="20"/>
                <w:szCs w:val="20"/>
              </w:rPr>
            </w:r>
            <w:r>
              <w:rPr>
                <w:bCs/>
                <w:sz w:val="20"/>
                <w:szCs w:val="20"/>
              </w:rPr>
            </w:r>
            <w:r>
              <w:rPr>
                <w:bCs/>
                <w:sz w:val="20"/>
                <w:szCs w:val="20"/>
              </w:rPr>
            </w:r>
          </w:p>
          <w:p>
            <w:pPr>
              <w:pStyle w:val="1112"/>
              <w:jc w:val="both"/>
              <w:rPr>
                <w:bCs/>
                <w:sz w:val="20"/>
                <w:szCs w:val="20"/>
              </w:rPr>
            </w:pPr>
            <w:r>
              <w:rPr>
                <w:bCs/>
                <w:sz w:val="20"/>
                <w:szCs w:val="20"/>
              </w:rPr>
            </w:r>
            <w:r>
              <w:rPr>
                <w:bCs/>
                <w:sz w:val="20"/>
                <w:szCs w:val="20"/>
              </w:rPr>
            </w:r>
            <w:r>
              <w:rPr>
                <w:bCs/>
                <w:sz w:val="20"/>
                <w:szCs w:val="20"/>
              </w:rPr>
            </w:r>
          </w:p>
          <w:p>
            <w:pPr>
              <w:pStyle w:val="1112"/>
              <w:jc w:val="both"/>
              <w:rPr>
                <w:bCs/>
                <w:sz w:val="20"/>
                <w:szCs w:val="20"/>
              </w:rPr>
            </w:pPr>
            <w:r>
              <w:rPr>
                <w:bCs/>
                <w:sz w:val="20"/>
                <w:szCs w:val="20"/>
              </w:rPr>
              <w:t xml:space="preserve">- отправленный клиентом, включенным в региональную адресную программу по проведению капитального ремонта многок</w:t>
            </w:r>
            <w:r>
              <w:rPr>
                <w:bCs/>
                <w:sz w:val="20"/>
                <w:szCs w:val="20"/>
              </w:rPr>
              <w:t xml:space="preserve">вартирных домов, переселения граждан из аварийного жилищного фонда в соответствии с Федеральным законом от 21.07.2007 № 185-ФЗ «О Фонде содействия реформированию жилищно-коммунального хозяйства» в рамках заключенных договоров специального банковского счета</w:t>
            </w:r>
            <w:r>
              <w:rPr>
                <w:bCs/>
                <w:sz w:val="20"/>
                <w:szCs w:val="20"/>
              </w:rPr>
            </w:r>
            <w:r>
              <w:rPr>
                <w:bCs/>
                <w:sz w:val="20"/>
                <w:szCs w:val="20"/>
              </w:rPr>
            </w:r>
          </w:p>
          <w:p>
            <w:pPr>
              <w:pStyle w:val="1112"/>
              <w:jc w:val="both"/>
              <w:rPr>
                <w:bCs/>
                <w:sz w:val="20"/>
                <w:szCs w:val="20"/>
              </w:rPr>
            </w:pPr>
            <w:r>
              <w:rPr>
                <w:bCs/>
                <w:sz w:val="20"/>
                <w:szCs w:val="20"/>
              </w:rPr>
              <w:t xml:space="preserve">- отпра</w:t>
            </w:r>
            <w:r>
              <w:rPr>
                <w:bCs/>
                <w:sz w:val="20"/>
                <w:szCs w:val="20"/>
              </w:rPr>
              <w:t xml:space="preserve">вленный клиентом, заключившим договор номинального банковского счета, открываемого организациям, на которые возлагается исполнение обязанностей опекунов или попечителей, в том числе при использовании клиентом системы дистанционного банковского обслуживания</w:t>
            </w:r>
            <w:r>
              <w:rPr>
                <w:bCs/>
                <w:sz w:val="20"/>
                <w:szCs w:val="20"/>
              </w:rPr>
            </w:r>
            <w:r>
              <w:rPr>
                <w:bCs/>
                <w:sz w:val="20"/>
                <w:szCs w:val="20"/>
              </w:rPr>
            </w:r>
          </w:p>
          <w:p>
            <w:pPr>
              <w:pStyle w:val="1112"/>
              <w:jc w:val="both"/>
              <w:rPr>
                <w:bCs/>
                <w:sz w:val="20"/>
                <w:szCs w:val="20"/>
              </w:rPr>
            </w:pPr>
            <w:r>
              <w:rPr>
                <w:bCs/>
                <w:sz w:val="20"/>
                <w:szCs w:val="20"/>
              </w:rPr>
            </w:r>
            <w:r>
              <w:rPr>
                <w:bCs/>
                <w:sz w:val="20"/>
                <w:szCs w:val="20"/>
              </w:rPr>
            </w:r>
            <w:r>
              <w:rPr>
                <w:bCs/>
                <w:sz w:val="20"/>
                <w:szCs w:val="20"/>
              </w:rPr>
            </w:r>
          </w:p>
          <w:p>
            <w:pPr>
              <w:pStyle w:val="1112"/>
              <w:jc w:val="both"/>
              <w:rPr>
                <w:bCs/>
                <w:sz w:val="20"/>
                <w:szCs w:val="20"/>
              </w:rPr>
            </w:pPr>
            <w:r>
              <w:rPr>
                <w:bCs/>
                <w:sz w:val="20"/>
                <w:szCs w:val="20"/>
              </w:rPr>
            </w:r>
            <w:r>
              <w:rPr>
                <w:bCs/>
                <w:sz w:val="20"/>
                <w:szCs w:val="20"/>
              </w:rPr>
            </w:r>
            <w:r>
              <w:rPr>
                <w:bCs/>
                <w:sz w:val="20"/>
                <w:szCs w:val="20"/>
              </w:rPr>
            </w:r>
          </w:p>
          <w:p>
            <w:pPr>
              <w:pStyle w:val="1112"/>
              <w:jc w:val="both"/>
              <w:rPr>
                <w:bCs/>
                <w:sz w:val="20"/>
                <w:szCs w:val="20"/>
              </w:rPr>
            </w:pPr>
            <w:r>
              <w:rPr>
                <w:bCs/>
                <w:sz w:val="20"/>
                <w:szCs w:val="20"/>
              </w:rPr>
            </w:r>
            <w:r>
              <w:rPr>
                <w:bCs/>
                <w:sz w:val="20"/>
                <w:szCs w:val="20"/>
              </w:rPr>
            </w:r>
            <w:r>
              <w:rPr>
                <w:bCs/>
                <w:sz w:val="20"/>
                <w:szCs w:val="20"/>
              </w:rPr>
            </w:r>
          </w:p>
          <w:p>
            <w:pPr>
              <w:pStyle w:val="1112"/>
              <w:jc w:val="both"/>
              <w:rPr>
                <w:bCs/>
                <w:sz w:val="20"/>
                <w:szCs w:val="20"/>
              </w:rPr>
            </w:pPr>
            <w:r>
              <w:rPr>
                <w:bCs/>
                <w:sz w:val="20"/>
                <w:szCs w:val="20"/>
              </w:rPr>
            </w:r>
            <w:r>
              <w:rPr>
                <w:bCs/>
                <w:sz w:val="20"/>
                <w:szCs w:val="20"/>
              </w:rPr>
            </w:r>
            <w:r>
              <w:rPr>
                <w:bCs/>
                <w:sz w:val="20"/>
                <w:szCs w:val="20"/>
              </w:rPr>
            </w:r>
          </w:p>
          <w:p>
            <w:pPr>
              <w:pStyle w:val="1112"/>
              <w:jc w:val="both"/>
              <w:rPr>
                <w:bCs/>
                <w:sz w:val="20"/>
                <w:szCs w:val="20"/>
              </w:rPr>
            </w:pPr>
            <w:r>
              <w:rPr>
                <w:bCs/>
                <w:sz w:val="20"/>
                <w:szCs w:val="20"/>
              </w:rPr>
            </w:r>
            <w:r>
              <w:rPr>
                <w:bCs/>
                <w:sz w:val="20"/>
                <w:szCs w:val="20"/>
              </w:rPr>
            </w:r>
            <w:r>
              <w:rPr>
                <w:bCs/>
                <w:sz w:val="20"/>
                <w:szCs w:val="20"/>
              </w:rPr>
            </w:r>
          </w:p>
          <w:p>
            <w:pPr>
              <w:pStyle w:val="1112"/>
              <w:jc w:val="both"/>
              <w:rPr>
                <w:bCs/>
                <w:sz w:val="20"/>
                <w:szCs w:val="20"/>
              </w:rPr>
            </w:pPr>
            <w:r>
              <w:rPr>
                <w:bCs/>
                <w:sz w:val="20"/>
                <w:szCs w:val="20"/>
              </w:rPr>
            </w:r>
            <w:r>
              <w:rPr>
                <w:bCs/>
                <w:sz w:val="20"/>
                <w:szCs w:val="20"/>
              </w:rPr>
            </w:r>
            <w:r>
              <w:rPr>
                <w:bCs/>
                <w:sz w:val="20"/>
                <w:szCs w:val="20"/>
              </w:rPr>
            </w:r>
          </w:p>
          <w:p>
            <w:pPr>
              <w:pStyle w:val="1112"/>
              <w:jc w:val="both"/>
              <w:rPr>
                <w:bCs/>
                <w:sz w:val="20"/>
                <w:szCs w:val="20"/>
              </w:rPr>
            </w:pPr>
            <w:r>
              <w:rPr>
                <w:bCs/>
                <w:sz w:val="20"/>
                <w:szCs w:val="20"/>
              </w:rPr>
            </w:r>
            <w:r>
              <w:rPr>
                <w:bCs/>
                <w:sz w:val="20"/>
                <w:szCs w:val="20"/>
              </w:rPr>
            </w:r>
            <w:r>
              <w:rPr>
                <w:bCs/>
                <w:sz w:val="20"/>
                <w:szCs w:val="20"/>
              </w:rPr>
            </w:r>
          </w:p>
          <w:p>
            <w:pPr>
              <w:pStyle w:val="1112"/>
              <w:jc w:val="both"/>
              <w:rPr>
                <w:bCs/>
                <w:sz w:val="20"/>
                <w:szCs w:val="20"/>
              </w:rPr>
            </w:pPr>
            <w:r>
              <w:rPr>
                <w:bCs/>
                <w:sz w:val="20"/>
                <w:szCs w:val="20"/>
              </w:rPr>
            </w:r>
            <w:r>
              <w:rPr>
                <w:bCs/>
                <w:sz w:val="20"/>
                <w:szCs w:val="20"/>
              </w:rPr>
            </w:r>
            <w:r>
              <w:rPr>
                <w:bCs/>
                <w:sz w:val="20"/>
                <w:szCs w:val="20"/>
              </w:rPr>
            </w:r>
          </w:p>
          <w:p>
            <w:pPr>
              <w:pStyle w:val="1112"/>
              <w:jc w:val="both"/>
              <w:rPr>
                <w:bCs/>
                <w:sz w:val="20"/>
                <w:szCs w:val="20"/>
              </w:rPr>
            </w:pPr>
            <w:r>
              <w:rPr>
                <w:bCs/>
                <w:sz w:val="20"/>
                <w:szCs w:val="20"/>
              </w:rPr>
            </w:r>
            <w:r>
              <w:rPr>
                <w:bCs/>
                <w:sz w:val="20"/>
                <w:szCs w:val="20"/>
              </w:rPr>
            </w:r>
            <w:r>
              <w:rPr>
                <w:bCs/>
                <w:sz w:val="20"/>
                <w:szCs w:val="20"/>
              </w:rPr>
            </w:r>
          </w:p>
          <w:p>
            <w:pPr>
              <w:pStyle w:val="1112"/>
              <w:jc w:val="both"/>
              <w:rPr>
                <w:bCs/>
                <w:sz w:val="20"/>
                <w:szCs w:val="20"/>
              </w:rPr>
            </w:pPr>
            <w:r>
              <w:rPr>
                <w:bCs/>
                <w:sz w:val="20"/>
                <w:szCs w:val="20"/>
              </w:rPr>
            </w:r>
            <w:r>
              <w:rPr>
                <w:bCs/>
                <w:sz w:val="20"/>
                <w:szCs w:val="20"/>
              </w:rPr>
            </w:r>
            <w:r>
              <w:rPr>
                <w:bCs/>
                <w:sz w:val="20"/>
                <w:szCs w:val="20"/>
              </w:rPr>
            </w:r>
          </w:p>
          <w:p>
            <w:pPr>
              <w:pStyle w:val="1112"/>
              <w:jc w:val="both"/>
              <w:rPr>
                <w:bCs/>
                <w:sz w:val="20"/>
                <w:szCs w:val="20"/>
              </w:rPr>
            </w:pPr>
            <w:r>
              <w:rPr>
                <w:bCs/>
                <w:sz w:val="20"/>
                <w:szCs w:val="20"/>
              </w:rPr>
            </w:r>
            <w:r>
              <w:rPr>
                <w:bCs/>
                <w:sz w:val="20"/>
                <w:szCs w:val="20"/>
              </w:rPr>
            </w:r>
            <w:r>
              <w:rPr>
                <w:bCs/>
                <w:sz w:val="20"/>
                <w:szCs w:val="20"/>
              </w:rPr>
            </w:r>
          </w:p>
          <w:p>
            <w:pPr>
              <w:pStyle w:val="1112"/>
              <w:jc w:val="both"/>
              <w:rPr>
                <w:bCs/>
                <w:sz w:val="20"/>
                <w:szCs w:val="20"/>
              </w:rPr>
            </w:pPr>
            <w:r>
              <w:rPr>
                <w:bCs/>
                <w:sz w:val="20"/>
                <w:szCs w:val="20"/>
              </w:rPr>
            </w:r>
            <w:r>
              <w:rPr>
                <w:bCs/>
                <w:sz w:val="20"/>
                <w:szCs w:val="20"/>
              </w:rPr>
            </w:r>
            <w:r>
              <w:rPr>
                <w:bCs/>
                <w:sz w:val="20"/>
                <w:szCs w:val="20"/>
              </w:rPr>
            </w:r>
          </w:p>
          <w:p>
            <w:pPr>
              <w:pStyle w:val="1112"/>
              <w:jc w:val="both"/>
              <w:rPr>
                <w:bCs/>
                <w:sz w:val="20"/>
                <w:szCs w:val="20"/>
              </w:rPr>
            </w:pPr>
            <w:r>
              <w:rPr>
                <w:bCs/>
                <w:sz w:val="20"/>
                <w:szCs w:val="20"/>
              </w:rPr>
            </w:r>
            <w:r>
              <w:rPr>
                <w:bCs/>
                <w:sz w:val="20"/>
                <w:szCs w:val="20"/>
              </w:rPr>
            </w:r>
            <w:r>
              <w:rPr>
                <w:bCs/>
                <w:sz w:val="20"/>
                <w:szCs w:val="20"/>
              </w:rPr>
            </w:r>
          </w:p>
          <w:p>
            <w:pPr>
              <w:pStyle w:val="1112"/>
              <w:jc w:val="both"/>
              <w:rPr>
                <w:bCs/>
                <w:sz w:val="20"/>
                <w:szCs w:val="20"/>
              </w:rPr>
            </w:pPr>
            <w:r>
              <w:rPr>
                <w:bCs/>
                <w:sz w:val="20"/>
                <w:szCs w:val="20"/>
              </w:rPr>
            </w:r>
            <w:r>
              <w:rPr>
                <w:bCs/>
                <w:sz w:val="20"/>
                <w:szCs w:val="20"/>
              </w:rPr>
            </w:r>
            <w:r>
              <w:rPr>
                <w:bCs/>
                <w:sz w:val="20"/>
                <w:szCs w:val="20"/>
              </w:rPr>
            </w:r>
          </w:p>
          <w:p>
            <w:pPr>
              <w:pStyle w:val="1112"/>
              <w:jc w:val="both"/>
              <w:rPr>
                <w:bCs/>
                <w:sz w:val="20"/>
                <w:szCs w:val="20"/>
              </w:rPr>
            </w:pPr>
            <w:r>
              <w:rPr>
                <w:bCs/>
                <w:sz w:val="20"/>
                <w:szCs w:val="20"/>
              </w:rPr>
            </w:r>
            <w:r>
              <w:rPr>
                <w:bCs/>
                <w:sz w:val="20"/>
                <w:szCs w:val="20"/>
              </w:rPr>
            </w:r>
            <w:r>
              <w:rPr>
                <w:bCs/>
                <w:sz w:val="20"/>
                <w:szCs w:val="20"/>
              </w:rPr>
            </w:r>
          </w:p>
          <w:p>
            <w:pPr>
              <w:pStyle w:val="1112"/>
              <w:jc w:val="both"/>
              <w:rPr>
                <w:bCs/>
                <w:sz w:val="20"/>
                <w:szCs w:val="20"/>
              </w:rPr>
            </w:pPr>
            <w:r>
              <w:rPr>
                <w:bCs/>
                <w:sz w:val="20"/>
                <w:szCs w:val="20"/>
              </w:rPr>
            </w:r>
            <w:r>
              <w:rPr>
                <w:bCs/>
                <w:sz w:val="20"/>
                <w:szCs w:val="20"/>
              </w:rPr>
            </w:r>
            <w:r>
              <w:rPr>
                <w:bCs/>
                <w:sz w:val="20"/>
                <w:szCs w:val="20"/>
              </w:rPr>
            </w:r>
          </w:p>
          <w:p>
            <w:pPr>
              <w:pStyle w:val="1112"/>
              <w:jc w:val="both"/>
              <w:rPr>
                <w:bCs/>
                <w:sz w:val="20"/>
                <w:szCs w:val="20"/>
              </w:rPr>
            </w:pPr>
            <w:r>
              <w:rPr>
                <w:bCs/>
                <w:sz w:val="20"/>
                <w:szCs w:val="20"/>
              </w:rPr>
            </w:r>
            <w:r>
              <w:rPr>
                <w:bCs/>
                <w:sz w:val="20"/>
                <w:szCs w:val="20"/>
              </w:rPr>
            </w:r>
            <w:r>
              <w:rPr>
                <w:bCs/>
                <w:sz w:val="20"/>
                <w:szCs w:val="20"/>
              </w:rPr>
            </w:r>
          </w:p>
          <w:p>
            <w:pPr>
              <w:pStyle w:val="1112"/>
              <w:jc w:val="both"/>
              <w:rPr>
                <w:bCs/>
                <w:sz w:val="20"/>
                <w:szCs w:val="20"/>
              </w:rPr>
            </w:pPr>
            <w:r>
              <w:rPr>
                <w:bCs/>
                <w:sz w:val="20"/>
                <w:szCs w:val="20"/>
              </w:rPr>
            </w:r>
            <w:r>
              <w:rPr>
                <w:bCs/>
                <w:sz w:val="20"/>
                <w:szCs w:val="20"/>
              </w:rPr>
            </w:r>
            <w:r>
              <w:rPr>
                <w:bCs/>
                <w:sz w:val="20"/>
                <w:szCs w:val="20"/>
              </w:rPr>
            </w:r>
          </w:p>
          <w:p>
            <w:pPr>
              <w:pStyle w:val="1112"/>
              <w:jc w:val="both"/>
              <w:rPr>
                <w:bCs/>
                <w:sz w:val="20"/>
                <w:szCs w:val="20"/>
              </w:rPr>
            </w:pPr>
            <w:r>
              <w:rPr>
                <w:bCs/>
                <w:sz w:val="20"/>
                <w:szCs w:val="20"/>
              </w:rPr>
            </w:r>
            <w:r>
              <w:rPr>
                <w:bCs/>
                <w:sz w:val="20"/>
                <w:szCs w:val="20"/>
              </w:rPr>
            </w:r>
            <w:r>
              <w:rPr>
                <w:bCs/>
                <w:sz w:val="20"/>
                <w:szCs w:val="20"/>
              </w:rPr>
            </w:r>
          </w:p>
          <w:p>
            <w:pPr>
              <w:pStyle w:val="1112"/>
              <w:jc w:val="both"/>
              <w:rPr>
                <w:bCs/>
                <w:sz w:val="20"/>
                <w:szCs w:val="20"/>
              </w:rPr>
            </w:pPr>
            <w:r>
              <w:rPr>
                <w:bCs/>
                <w:sz w:val="20"/>
                <w:szCs w:val="20"/>
              </w:rPr>
            </w:r>
            <w:r>
              <w:rPr>
                <w:bCs/>
                <w:sz w:val="20"/>
                <w:szCs w:val="20"/>
              </w:rPr>
            </w:r>
            <w:r>
              <w:rPr>
                <w:bCs/>
                <w:sz w:val="20"/>
                <w:szCs w:val="20"/>
              </w:rPr>
            </w:r>
          </w:p>
          <w:p>
            <w:pPr>
              <w:pStyle w:val="1112"/>
              <w:jc w:val="both"/>
              <w:rPr>
                <w:bCs/>
                <w:sz w:val="20"/>
                <w:szCs w:val="20"/>
              </w:rPr>
            </w:pPr>
            <w:r>
              <w:rPr>
                <w:bCs/>
                <w:sz w:val="20"/>
                <w:szCs w:val="20"/>
              </w:rPr>
            </w:r>
            <w:r>
              <w:rPr>
                <w:bCs/>
                <w:sz w:val="20"/>
                <w:szCs w:val="20"/>
              </w:rPr>
            </w:r>
            <w:r>
              <w:rPr>
                <w:bCs/>
                <w:sz w:val="20"/>
                <w:szCs w:val="20"/>
              </w:rPr>
            </w:r>
          </w:p>
          <w:p>
            <w:pPr>
              <w:pStyle w:val="1112"/>
              <w:jc w:val="both"/>
              <w:rPr>
                <w:bCs/>
                <w:sz w:val="20"/>
                <w:szCs w:val="20"/>
              </w:rPr>
            </w:pPr>
            <w:r>
              <w:rPr>
                <w:bCs/>
                <w:sz w:val="20"/>
                <w:szCs w:val="20"/>
              </w:rPr>
            </w:r>
            <w:r>
              <w:rPr>
                <w:bCs/>
                <w:sz w:val="20"/>
                <w:szCs w:val="20"/>
              </w:rPr>
            </w:r>
            <w:r>
              <w:rPr>
                <w:bCs/>
                <w:sz w:val="20"/>
                <w:szCs w:val="20"/>
              </w:rPr>
            </w:r>
          </w:p>
          <w:p>
            <w:pPr>
              <w:pStyle w:val="1112"/>
              <w:jc w:val="both"/>
              <w:rPr>
                <w:bCs/>
                <w:sz w:val="20"/>
                <w:szCs w:val="20"/>
              </w:rPr>
            </w:pPr>
            <w:r>
              <w:rPr>
                <w:bCs/>
                <w:sz w:val="20"/>
                <w:szCs w:val="20"/>
              </w:rPr>
            </w:r>
            <w:r>
              <w:rPr>
                <w:bCs/>
                <w:sz w:val="20"/>
                <w:szCs w:val="20"/>
              </w:rPr>
            </w:r>
            <w:r>
              <w:rPr>
                <w:bCs/>
                <w:sz w:val="20"/>
                <w:szCs w:val="20"/>
              </w:rPr>
            </w:r>
          </w:p>
          <w:p>
            <w:pPr>
              <w:pStyle w:val="1112"/>
              <w:jc w:val="both"/>
              <w:rPr>
                <w:bCs/>
                <w:sz w:val="20"/>
                <w:szCs w:val="20"/>
              </w:rPr>
            </w:pPr>
            <w:r>
              <w:rPr>
                <w:bCs/>
                <w:sz w:val="20"/>
                <w:szCs w:val="20"/>
              </w:rPr>
            </w:r>
            <w:r>
              <w:rPr>
                <w:bCs/>
                <w:sz w:val="20"/>
                <w:szCs w:val="20"/>
              </w:rPr>
            </w:r>
            <w:r>
              <w:rPr>
                <w:bCs/>
                <w:sz w:val="20"/>
                <w:szCs w:val="20"/>
              </w:rPr>
            </w:r>
          </w:p>
          <w:p>
            <w:pPr>
              <w:pStyle w:val="1112"/>
              <w:jc w:val="both"/>
              <w:rPr>
                <w:bCs/>
                <w:sz w:val="20"/>
                <w:szCs w:val="20"/>
              </w:rPr>
            </w:pPr>
            <w:r>
              <w:rPr>
                <w:bCs/>
                <w:sz w:val="20"/>
                <w:szCs w:val="20"/>
              </w:rPr>
            </w:r>
            <w:r>
              <w:rPr>
                <w:bCs/>
                <w:sz w:val="20"/>
                <w:szCs w:val="20"/>
              </w:rPr>
            </w:r>
            <w:r>
              <w:rPr>
                <w:bCs/>
                <w:sz w:val="20"/>
                <w:szCs w:val="20"/>
              </w:rPr>
            </w:r>
          </w:p>
          <w:p>
            <w:pPr>
              <w:pStyle w:val="1112"/>
              <w:jc w:val="both"/>
              <w:rPr>
                <w:bCs/>
                <w:sz w:val="20"/>
                <w:szCs w:val="20"/>
              </w:rPr>
            </w:pPr>
            <w:r>
              <w:rPr>
                <w:bCs/>
                <w:sz w:val="20"/>
                <w:szCs w:val="20"/>
              </w:rPr>
            </w:r>
            <w:r>
              <w:rPr>
                <w:bCs/>
                <w:sz w:val="20"/>
                <w:szCs w:val="20"/>
              </w:rPr>
            </w:r>
            <w:r>
              <w:rPr>
                <w:bCs/>
                <w:sz w:val="20"/>
                <w:szCs w:val="20"/>
              </w:rPr>
            </w:r>
          </w:p>
          <w:p>
            <w:pPr>
              <w:pStyle w:val="1112"/>
              <w:jc w:val="both"/>
              <w:rPr>
                <w:bCs/>
                <w:sz w:val="20"/>
                <w:szCs w:val="20"/>
              </w:rPr>
            </w:pPr>
            <w:r>
              <w:rPr>
                <w:bCs/>
                <w:sz w:val="20"/>
                <w:szCs w:val="20"/>
              </w:rPr>
            </w:r>
            <w:r>
              <w:rPr>
                <w:bCs/>
                <w:sz w:val="20"/>
                <w:szCs w:val="20"/>
              </w:rPr>
            </w:r>
            <w:r>
              <w:rPr>
                <w:bCs/>
                <w:sz w:val="20"/>
                <w:szCs w:val="20"/>
              </w:rPr>
            </w:r>
          </w:p>
          <w:p>
            <w:pPr>
              <w:pStyle w:val="1112"/>
              <w:jc w:val="both"/>
              <w:rPr>
                <w:bCs/>
                <w:sz w:val="20"/>
                <w:szCs w:val="20"/>
              </w:rPr>
            </w:pPr>
            <w:r>
              <w:rPr>
                <w:bCs/>
                <w:sz w:val="20"/>
                <w:szCs w:val="20"/>
              </w:rPr>
            </w:r>
            <w:r>
              <w:rPr>
                <w:bCs/>
                <w:sz w:val="20"/>
                <w:szCs w:val="20"/>
              </w:rPr>
            </w:r>
            <w:r>
              <w:rPr>
                <w:bCs/>
                <w:sz w:val="20"/>
                <w:szCs w:val="20"/>
              </w:rPr>
            </w:r>
          </w:p>
          <w:p>
            <w:pPr>
              <w:pStyle w:val="1112"/>
              <w:jc w:val="both"/>
              <w:rPr>
                <w:bCs/>
                <w:sz w:val="20"/>
                <w:szCs w:val="20"/>
              </w:rPr>
            </w:pPr>
            <w:r>
              <w:rPr>
                <w:bCs/>
                <w:sz w:val="20"/>
                <w:szCs w:val="20"/>
              </w:rPr>
            </w:r>
            <w:r>
              <w:rPr>
                <w:bCs/>
                <w:sz w:val="20"/>
                <w:szCs w:val="20"/>
              </w:rPr>
            </w:r>
            <w:r>
              <w:rPr>
                <w:bCs/>
                <w:sz w:val="20"/>
                <w:szCs w:val="20"/>
              </w:rPr>
            </w:r>
          </w:p>
          <w:p>
            <w:pPr>
              <w:pStyle w:val="1112"/>
              <w:jc w:val="both"/>
              <w:rPr>
                <w:bCs/>
                <w:sz w:val="20"/>
                <w:szCs w:val="20"/>
              </w:rPr>
            </w:pPr>
            <w:r>
              <w:rPr>
                <w:bCs/>
                <w:sz w:val="20"/>
                <w:szCs w:val="20"/>
              </w:rPr>
            </w:r>
            <w:r>
              <w:rPr>
                <w:bCs/>
                <w:sz w:val="20"/>
                <w:szCs w:val="20"/>
              </w:rPr>
            </w:r>
            <w:r>
              <w:rPr>
                <w:bCs/>
                <w:sz w:val="20"/>
                <w:szCs w:val="20"/>
              </w:rPr>
            </w:r>
          </w:p>
          <w:p>
            <w:pPr>
              <w:pStyle w:val="1112"/>
              <w:jc w:val="both"/>
              <w:rPr>
                <w:bCs/>
                <w:sz w:val="20"/>
                <w:szCs w:val="20"/>
              </w:rPr>
            </w:pPr>
            <w:r>
              <w:rPr>
                <w:bCs/>
                <w:sz w:val="20"/>
                <w:szCs w:val="20"/>
              </w:rPr>
            </w:r>
            <w:r>
              <w:rPr>
                <w:bCs/>
                <w:sz w:val="20"/>
                <w:szCs w:val="20"/>
              </w:rPr>
            </w:r>
            <w:r>
              <w:rPr>
                <w:bCs/>
                <w:sz w:val="20"/>
                <w:szCs w:val="20"/>
              </w:rPr>
            </w:r>
          </w:p>
          <w:p>
            <w:pPr>
              <w:pStyle w:val="1112"/>
              <w:jc w:val="both"/>
              <w:rPr>
                <w:sz w:val="20"/>
                <w:szCs w:val="20"/>
              </w:rPr>
            </w:pPr>
            <w:r>
              <w:rPr>
                <w:sz w:val="20"/>
                <w:szCs w:val="20"/>
              </w:rPr>
            </w:r>
            <w:r>
              <w:rPr>
                <w:sz w:val="20"/>
                <w:szCs w:val="20"/>
              </w:rPr>
            </w:r>
            <w:r>
              <w:rPr>
                <w:sz w:val="20"/>
                <w:szCs w:val="20"/>
              </w:rPr>
            </w:r>
          </w:p>
          <w:p>
            <w:pPr>
              <w:pStyle w:val="1112"/>
              <w:jc w:val="both"/>
              <w:rPr>
                <w:sz w:val="20"/>
                <w:szCs w:val="20"/>
              </w:rPr>
            </w:pPr>
            <w:r>
              <w:rPr>
                <w:sz w:val="20"/>
                <w:szCs w:val="20"/>
              </w:rPr>
              <w:t xml:space="preserve">При закрытии счета клиента:</w:t>
            </w:r>
            <w:r>
              <w:rPr>
                <w:sz w:val="20"/>
                <w:szCs w:val="20"/>
              </w:rPr>
            </w:r>
            <w:r>
              <w:rPr>
                <w:sz w:val="20"/>
                <w:szCs w:val="20"/>
              </w:rPr>
            </w:r>
          </w:p>
          <w:p>
            <w:pPr>
              <w:pStyle w:val="1112"/>
              <w:jc w:val="both"/>
              <w:rPr>
                <w:sz w:val="20"/>
                <w:szCs w:val="20"/>
              </w:rPr>
            </w:pPr>
            <w:r>
              <w:rPr>
                <w:sz w:val="20"/>
                <w:szCs w:val="20"/>
              </w:rPr>
              <w:t xml:space="preserve">- в связи с реализацией АО «Россельхозбанк» права расторжения договора банковского счета в соответствии с требованиями законодательства Российской Федерации.</w:t>
            </w:r>
            <w:r>
              <w:rPr>
                <w:sz w:val="20"/>
                <w:szCs w:val="20"/>
              </w:rPr>
            </w:r>
            <w:r>
              <w:rPr>
                <w:sz w:val="20"/>
                <w:szCs w:val="20"/>
              </w:rPr>
            </w:r>
          </w:p>
          <w:p>
            <w:pPr>
              <w:pStyle w:val="1112"/>
              <w:jc w:val="both"/>
              <w:rPr>
                <w:sz w:val="20"/>
                <w:szCs w:val="20"/>
              </w:rPr>
            </w:pPr>
            <w:r>
              <w:rPr>
                <w:sz w:val="20"/>
                <w:szCs w:val="20"/>
              </w:rPr>
              <w:t xml:space="preserve">-отправленный в пользу третьих лиц при закрытии счета по заявлению клиента</w:t>
            </w:r>
            <w:r>
              <w:rPr>
                <w:sz w:val="20"/>
                <w:szCs w:val="20"/>
              </w:rPr>
            </w:r>
            <w:r>
              <w:rPr>
                <w:sz w:val="20"/>
                <w:szCs w:val="20"/>
              </w:rPr>
            </w:r>
          </w:p>
        </w:tc>
        <w:tc>
          <w:tcPr>
            <w:tcBorders>
              <w:top w:val="single" w:color="000000" w:sz="4" w:space="0"/>
              <w:left w:val="single" w:color="000000" w:sz="4" w:space="0"/>
              <w:right w:val="single" w:color="000000" w:sz="4" w:space="0"/>
            </w:tcBorders>
            <w:tcW w:w="1985" w:type="dxa"/>
            <w:vAlign w:val="top"/>
            <w:vMerge w:val="restart"/>
            <w:textDirection w:val="lrTb"/>
            <w:noWrap w:val="false"/>
          </w:tcPr>
          <w:p>
            <w:pPr>
              <w:pStyle w:val="1112"/>
              <w:jc w:val="center"/>
              <w:tabs>
                <w:tab w:val="left" w:pos="0" w:leader="none"/>
                <w:tab w:val="left" w:pos="1134" w:leader="none"/>
              </w:tabs>
              <w:rPr>
                <w:bCs/>
                <w:i/>
                <w:sz w:val="22"/>
                <w:szCs w:val="22"/>
              </w:rPr>
            </w:pPr>
            <w:r>
              <w:rPr>
                <w:bCs/>
                <w:i/>
                <w:sz w:val="22"/>
                <w:szCs w:val="22"/>
              </w:rPr>
            </w:r>
            <w:r>
              <w:rPr>
                <w:bCs/>
                <w:i/>
                <w:sz w:val="22"/>
                <w:szCs w:val="22"/>
              </w:rPr>
            </w:r>
            <w:r>
              <w:rPr>
                <w:bCs/>
                <w:i/>
                <w:sz w:val="22"/>
                <w:szCs w:val="22"/>
              </w:rPr>
            </w:r>
          </w:p>
          <w:p>
            <w:pPr>
              <w:pStyle w:val="1112"/>
              <w:jc w:val="center"/>
              <w:tabs>
                <w:tab w:val="left" w:pos="0" w:leader="none"/>
                <w:tab w:val="left" w:pos="1134" w:leader="none"/>
              </w:tabs>
              <w:rPr>
                <w:bCs/>
                <w:i/>
                <w:sz w:val="22"/>
                <w:szCs w:val="22"/>
              </w:rPr>
            </w:pPr>
            <w:r>
              <w:rPr>
                <w:bCs/>
                <w:i/>
                <w:sz w:val="22"/>
                <w:szCs w:val="22"/>
              </w:rPr>
            </w:r>
            <w:r>
              <w:rPr>
                <w:bCs/>
                <w:i/>
                <w:sz w:val="22"/>
                <w:szCs w:val="22"/>
              </w:rPr>
            </w:r>
            <w:r>
              <w:rPr>
                <w:bCs/>
                <w:i/>
                <w:sz w:val="22"/>
                <w:szCs w:val="22"/>
              </w:rPr>
            </w:r>
          </w:p>
          <w:p>
            <w:pPr>
              <w:pStyle w:val="1112"/>
              <w:jc w:val="center"/>
              <w:rPr>
                <w:rFonts w:eastAsia="Calibri"/>
                <w:color w:val="000000"/>
                <w:sz w:val="20"/>
                <w:szCs w:val="20"/>
                <w:lang w:eastAsia="en-US"/>
              </w:rPr>
            </w:pPr>
            <w:r>
              <w:rPr>
                <w:rFonts w:eastAsia="Calibri"/>
                <w:color w:val="000000"/>
                <w:sz w:val="20"/>
                <w:szCs w:val="20"/>
                <w:lang w:eastAsia="en-US"/>
              </w:rPr>
            </w:r>
            <w:r>
              <w:rPr>
                <w:rFonts w:eastAsia="Calibri"/>
                <w:color w:val="000000"/>
                <w:sz w:val="20"/>
                <w:szCs w:val="20"/>
                <w:lang w:eastAsia="en-US"/>
              </w:rPr>
            </w:r>
            <w:r>
              <w:rPr>
                <w:rFonts w:eastAsia="Calibri"/>
                <w:color w:val="000000"/>
                <w:sz w:val="20"/>
                <w:szCs w:val="20"/>
                <w:lang w:eastAsia="en-US"/>
              </w:rPr>
            </w:r>
          </w:p>
          <w:p>
            <w:pPr>
              <w:pStyle w:val="1112"/>
              <w:jc w:val="center"/>
              <w:rPr>
                <w:rFonts w:eastAsia="Calibri"/>
                <w:color w:val="000000"/>
                <w:sz w:val="20"/>
                <w:szCs w:val="20"/>
                <w:lang w:eastAsia="en-US"/>
              </w:rPr>
            </w:pPr>
            <w:r>
              <w:rPr>
                <w:rFonts w:eastAsia="Calibri"/>
                <w:color w:val="000000"/>
                <w:sz w:val="20"/>
                <w:szCs w:val="20"/>
                <w:lang w:eastAsia="en-US"/>
              </w:rPr>
              <w:t xml:space="preserve">5</w:t>
            </w:r>
            <w:r>
              <w:rPr>
                <w:rFonts w:eastAsia="Calibri"/>
                <w:color w:val="000000"/>
                <w:sz w:val="20"/>
                <w:szCs w:val="20"/>
                <w:lang w:eastAsia="en-US"/>
              </w:rPr>
              <w:t xml:space="preserve">50 руб.</w:t>
            </w:r>
            <w:r>
              <w:rPr>
                <w:rFonts w:eastAsia="Calibri"/>
                <w:color w:val="000000"/>
                <w:sz w:val="20"/>
                <w:szCs w:val="20"/>
                <w:lang w:eastAsia="en-US"/>
              </w:rPr>
            </w:r>
            <w:r>
              <w:rPr>
                <w:rFonts w:eastAsia="Calibri"/>
                <w:color w:val="000000"/>
                <w:sz w:val="20"/>
                <w:szCs w:val="20"/>
                <w:lang w:eastAsia="en-US"/>
              </w:rPr>
            </w:r>
          </w:p>
          <w:p>
            <w:pPr>
              <w:pStyle w:val="1112"/>
              <w:jc w:val="center"/>
              <w:rPr>
                <w:rFonts w:eastAsia="Calibri"/>
                <w:color w:val="000000"/>
                <w:sz w:val="20"/>
                <w:szCs w:val="20"/>
                <w:lang w:eastAsia="en-US"/>
              </w:rPr>
            </w:pPr>
            <w:r>
              <w:rPr>
                <w:rFonts w:eastAsia="Calibri"/>
                <w:color w:val="000000"/>
                <w:sz w:val="20"/>
                <w:szCs w:val="20"/>
                <w:lang w:eastAsia="en-US"/>
              </w:rPr>
            </w:r>
            <w:r>
              <w:rPr>
                <w:rFonts w:eastAsia="Calibri"/>
                <w:color w:val="000000"/>
                <w:sz w:val="20"/>
                <w:szCs w:val="20"/>
                <w:lang w:eastAsia="en-US"/>
              </w:rPr>
            </w:r>
            <w:r>
              <w:rPr>
                <w:rFonts w:eastAsia="Calibri"/>
                <w:color w:val="000000"/>
                <w:sz w:val="20"/>
                <w:szCs w:val="20"/>
                <w:lang w:eastAsia="en-US"/>
              </w:rPr>
            </w:r>
          </w:p>
          <w:p>
            <w:pPr>
              <w:pStyle w:val="1112"/>
              <w:jc w:val="center"/>
              <w:rPr>
                <w:rFonts w:eastAsia="Calibri"/>
                <w:color w:val="000000"/>
                <w:sz w:val="20"/>
                <w:szCs w:val="20"/>
                <w:lang w:eastAsia="en-US"/>
              </w:rPr>
            </w:pPr>
            <w:r>
              <w:rPr>
                <w:rFonts w:eastAsia="Calibri"/>
                <w:color w:val="000000"/>
                <w:sz w:val="20"/>
                <w:szCs w:val="20"/>
                <w:lang w:eastAsia="en-US"/>
              </w:rPr>
              <w:t xml:space="preserve">37 руб.</w:t>
            </w:r>
            <w:r>
              <w:rPr>
                <w:rFonts w:eastAsia="Calibri"/>
                <w:color w:val="000000"/>
                <w:sz w:val="20"/>
                <w:szCs w:val="20"/>
                <w:lang w:eastAsia="en-US"/>
              </w:rPr>
            </w:r>
            <w:r>
              <w:rPr>
                <w:rFonts w:eastAsia="Calibri"/>
                <w:color w:val="000000"/>
                <w:sz w:val="20"/>
                <w:szCs w:val="20"/>
                <w:lang w:eastAsia="en-US"/>
              </w:rPr>
            </w:r>
          </w:p>
          <w:p>
            <w:pPr>
              <w:pStyle w:val="1112"/>
              <w:jc w:val="center"/>
              <w:rPr>
                <w:rFonts w:eastAsia="Calibri"/>
                <w:color w:val="000000"/>
                <w:sz w:val="20"/>
                <w:szCs w:val="20"/>
                <w:lang w:eastAsia="en-US"/>
              </w:rPr>
            </w:pPr>
            <w:r>
              <w:rPr>
                <w:rFonts w:eastAsia="Calibri"/>
                <w:color w:val="000000"/>
                <w:sz w:val="20"/>
                <w:szCs w:val="20"/>
                <w:lang w:eastAsia="en-US"/>
              </w:rPr>
              <w:t xml:space="preserve">если сумма платежа до 100 млн.руб. (включительно)</w:t>
            </w:r>
            <w:r>
              <w:rPr>
                <w:rFonts w:eastAsia="Calibri"/>
                <w:color w:val="000000"/>
                <w:sz w:val="20"/>
                <w:szCs w:val="20"/>
                <w:lang w:eastAsia="en-US"/>
              </w:rPr>
            </w:r>
            <w:r>
              <w:rPr>
                <w:rFonts w:eastAsia="Calibri"/>
                <w:color w:val="000000"/>
                <w:sz w:val="20"/>
                <w:szCs w:val="20"/>
                <w:lang w:eastAsia="en-US"/>
              </w:rPr>
            </w:r>
          </w:p>
          <w:p>
            <w:pPr>
              <w:pStyle w:val="1112"/>
              <w:jc w:val="center"/>
              <w:rPr>
                <w:rFonts w:eastAsia="Calibri"/>
                <w:color w:val="000000"/>
                <w:sz w:val="20"/>
                <w:szCs w:val="20"/>
                <w:lang w:eastAsia="en-US"/>
              </w:rPr>
            </w:pPr>
            <w:r>
              <w:rPr>
                <w:rFonts w:eastAsia="Calibri"/>
                <w:color w:val="000000"/>
                <w:sz w:val="20"/>
                <w:szCs w:val="20"/>
                <w:lang w:eastAsia="en-US"/>
              </w:rPr>
              <w:t xml:space="preserve">200 руб.</w:t>
            </w:r>
            <w:r>
              <w:rPr>
                <w:rFonts w:eastAsia="Calibri"/>
                <w:color w:val="000000"/>
                <w:sz w:val="20"/>
                <w:szCs w:val="20"/>
                <w:lang w:eastAsia="en-US"/>
              </w:rPr>
            </w:r>
            <w:r>
              <w:rPr>
                <w:rFonts w:eastAsia="Calibri"/>
                <w:color w:val="000000"/>
                <w:sz w:val="20"/>
                <w:szCs w:val="20"/>
                <w:lang w:eastAsia="en-US"/>
              </w:rPr>
            </w:r>
          </w:p>
          <w:p>
            <w:pPr>
              <w:pStyle w:val="1112"/>
              <w:jc w:val="center"/>
              <w:rPr>
                <w:rFonts w:eastAsia="Calibri"/>
                <w:color w:val="000000"/>
                <w:sz w:val="20"/>
                <w:szCs w:val="20"/>
                <w:lang w:eastAsia="en-US"/>
              </w:rPr>
            </w:pPr>
            <w:r>
              <w:rPr>
                <w:rFonts w:eastAsia="Calibri"/>
                <w:color w:val="000000"/>
                <w:sz w:val="20"/>
                <w:szCs w:val="20"/>
                <w:lang w:eastAsia="en-US"/>
              </w:rPr>
              <w:t xml:space="preserve">если сумма платежа свыше 100 млн.руб.</w:t>
            </w:r>
            <w:r>
              <w:rPr>
                <w:rFonts w:eastAsia="Calibri"/>
                <w:color w:val="000000"/>
                <w:sz w:val="20"/>
                <w:szCs w:val="20"/>
                <w:lang w:eastAsia="en-US"/>
              </w:rPr>
            </w:r>
            <w:r>
              <w:rPr>
                <w:rFonts w:eastAsia="Calibri"/>
                <w:color w:val="000000"/>
                <w:sz w:val="20"/>
                <w:szCs w:val="20"/>
                <w:lang w:eastAsia="en-US"/>
              </w:rPr>
            </w:r>
          </w:p>
          <w:p>
            <w:pPr>
              <w:pStyle w:val="1112"/>
              <w:jc w:val="center"/>
              <w:rPr>
                <w:rFonts w:eastAsia="Calibri"/>
                <w:color w:val="000000"/>
                <w:sz w:val="20"/>
                <w:szCs w:val="20"/>
                <w:lang w:eastAsia="en-US"/>
              </w:rPr>
            </w:pPr>
            <w:r>
              <w:rPr>
                <w:rFonts w:eastAsia="Calibri"/>
                <w:color w:val="000000"/>
                <w:sz w:val="20"/>
                <w:szCs w:val="20"/>
                <w:lang w:eastAsia="en-US"/>
              </w:rPr>
            </w:r>
            <w:r>
              <w:rPr>
                <w:rFonts w:eastAsia="Calibri"/>
                <w:color w:val="000000"/>
                <w:sz w:val="20"/>
                <w:szCs w:val="20"/>
                <w:lang w:eastAsia="en-US"/>
              </w:rPr>
            </w:r>
            <w:r>
              <w:rPr>
                <w:rFonts w:eastAsia="Calibri"/>
                <w:color w:val="000000"/>
                <w:sz w:val="20"/>
                <w:szCs w:val="20"/>
                <w:lang w:eastAsia="en-US"/>
              </w:rPr>
            </w:r>
          </w:p>
          <w:p>
            <w:pPr>
              <w:pStyle w:val="1112"/>
              <w:jc w:val="center"/>
              <w:rPr>
                <w:rFonts w:eastAsia="Calibri"/>
                <w:color w:val="000000"/>
                <w:sz w:val="20"/>
                <w:szCs w:val="20"/>
                <w:lang w:eastAsia="en-US"/>
              </w:rPr>
            </w:pPr>
            <w:r>
              <w:rPr>
                <w:rFonts w:eastAsia="Calibri"/>
                <w:color w:val="000000"/>
                <w:sz w:val="20"/>
                <w:szCs w:val="20"/>
                <w:lang w:eastAsia="en-US"/>
              </w:rPr>
              <w:t xml:space="preserve">Не взимается*</w:t>
            </w:r>
            <w:r>
              <w:rPr>
                <w:rFonts w:eastAsia="Calibri"/>
                <w:color w:val="000000"/>
                <w:sz w:val="20"/>
                <w:szCs w:val="20"/>
                <w:lang w:eastAsia="en-US"/>
              </w:rPr>
            </w:r>
            <w:r>
              <w:rPr>
                <w:rFonts w:eastAsia="Calibri"/>
                <w:color w:val="000000"/>
                <w:sz w:val="20"/>
                <w:szCs w:val="20"/>
                <w:lang w:eastAsia="en-US"/>
              </w:rPr>
            </w:r>
          </w:p>
          <w:p>
            <w:pPr>
              <w:pStyle w:val="1112"/>
              <w:jc w:val="center"/>
              <w:rPr>
                <w:rFonts w:eastAsia="Calibri"/>
                <w:color w:val="000000"/>
                <w:sz w:val="20"/>
                <w:szCs w:val="20"/>
                <w:lang w:eastAsia="en-US"/>
              </w:rPr>
            </w:pPr>
            <w:r>
              <w:rPr>
                <w:rFonts w:eastAsia="Calibri"/>
                <w:color w:val="000000"/>
                <w:sz w:val="20"/>
                <w:szCs w:val="20"/>
                <w:lang w:eastAsia="en-US"/>
              </w:rPr>
            </w:r>
            <w:r>
              <w:rPr>
                <w:rFonts w:eastAsia="Calibri"/>
                <w:color w:val="000000"/>
                <w:sz w:val="20"/>
                <w:szCs w:val="20"/>
                <w:lang w:eastAsia="en-US"/>
              </w:rPr>
            </w:r>
            <w:r>
              <w:rPr>
                <w:rFonts w:eastAsia="Calibri"/>
                <w:color w:val="000000"/>
                <w:sz w:val="20"/>
                <w:szCs w:val="20"/>
                <w:lang w:eastAsia="en-US"/>
              </w:rPr>
            </w:r>
          </w:p>
          <w:p>
            <w:pPr>
              <w:pStyle w:val="1112"/>
              <w:jc w:val="center"/>
              <w:rPr>
                <w:rFonts w:eastAsia="Calibri"/>
                <w:color w:val="000000"/>
                <w:sz w:val="20"/>
                <w:szCs w:val="20"/>
                <w:lang w:eastAsia="en-US"/>
              </w:rPr>
            </w:pPr>
            <w:r>
              <w:rPr>
                <w:rFonts w:eastAsia="Calibri"/>
                <w:color w:val="000000"/>
                <w:sz w:val="20"/>
                <w:szCs w:val="20"/>
                <w:lang w:eastAsia="en-US"/>
              </w:rPr>
            </w:r>
            <w:r>
              <w:rPr>
                <w:rFonts w:eastAsia="Calibri"/>
                <w:color w:val="000000"/>
                <w:sz w:val="20"/>
                <w:szCs w:val="20"/>
                <w:lang w:eastAsia="en-US"/>
              </w:rPr>
            </w:r>
            <w:r>
              <w:rPr>
                <w:rFonts w:eastAsia="Calibri"/>
                <w:color w:val="000000"/>
                <w:sz w:val="20"/>
                <w:szCs w:val="20"/>
                <w:lang w:eastAsia="en-US"/>
              </w:rPr>
            </w:r>
          </w:p>
          <w:p>
            <w:pPr>
              <w:pStyle w:val="1112"/>
              <w:jc w:val="center"/>
              <w:rPr>
                <w:rFonts w:eastAsia="Calibri"/>
                <w:color w:val="000000"/>
                <w:sz w:val="20"/>
                <w:szCs w:val="20"/>
                <w:lang w:eastAsia="en-US"/>
              </w:rPr>
            </w:pPr>
            <w:r>
              <w:rPr>
                <w:rFonts w:eastAsia="Calibri"/>
                <w:color w:val="000000"/>
                <w:sz w:val="20"/>
                <w:szCs w:val="20"/>
                <w:lang w:eastAsia="en-US"/>
              </w:rPr>
            </w:r>
            <w:r>
              <w:rPr>
                <w:rFonts w:eastAsia="Calibri"/>
                <w:color w:val="000000"/>
                <w:sz w:val="20"/>
                <w:szCs w:val="20"/>
                <w:lang w:eastAsia="en-US"/>
              </w:rPr>
            </w:r>
            <w:r>
              <w:rPr>
                <w:rFonts w:eastAsia="Calibri"/>
                <w:color w:val="000000"/>
                <w:sz w:val="20"/>
                <w:szCs w:val="20"/>
                <w:lang w:eastAsia="en-US"/>
              </w:rPr>
            </w:r>
          </w:p>
          <w:p>
            <w:pPr>
              <w:pStyle w:val="1112"/>
              <w:jc w:val="center"/>
              <w:rPr>
                <w:rFonts w:eastAsia="Calibri"/>
                <w:color w:val="000000"/>
                <w:sz w:val="20"/>
                <w:szCs w:val="20"/>
                <w:lang w:eastAsia="en-US"/>
              </w:rPr>
            </w:pPr>
            <w:r>
              <w:rPr>
                <w:rFonts w:eastAsia="Calibri"/>
                <w:color w:val="000000"/>
                <w:sz w:val="20"/>
                <w:szCs w:val="20"/>
                <w:lang w:eastAsia="en-US"/>
              </w:rPr>
            </w:r>
            <w:r>
              <w:rPr>
                <w:rFonts w:eastAsia="Calibri"/>
                <w:color w:val="000000"/>
                <w:sz w:val="20"/>
                <w:szCs w:val="20"/>
                <w:lang w:eastAsia="en-US"/>
              </w:rPr>
            </w:r>
            <w:r>
              <w:rPr>
                <w:rFonts w:eastAsia="Calibri"/>
                <w:color w:val="000000"/>
                <w:sz w:val="20"/>
                <w:szCs w:val="20"/>
                <w:lang w:eastAsia="en-US"/>
              </w:rPr>
            </w:r>
          </w:p>
          <w:p>
            <w:pPr>
              <w:pStyle w:val="1112"/>
              <w:jc w:val="center"/>
              <w:rPr>
                <w:rFonts w:eastAsia="Calibri"/>
                <w:color w:val="000000"/>
                <w:sz w:val="20"/>
                <w:szCs w:val="20"/>
                <w:lang w:eastAsia="en-US"/>
              </w:rPr>
            </w:pPr>
            <w:r>
              <w:rPr>
                <w:rFonts w:eastAsia="Calibri"/>
                <w:color w:val="000000"/>
                <w:sz w:val="20"/>
                <w:szCs w:val="20"/>
                <w:lang w:eastAsia="en-US"/>
              </w:rPr>
            </w:r>
            <w:r>
              <w:rPr>
                <w:rFonts w:eastAsia="Calibri"/>
                <w:color w:val="000000"/>
                <w:sz w:val="20"/>
                <w:szCs w:val="20"/>
                <w:lang w:eastAsia="en-US"/>
              </w:rPr>
            </w:r>
            <w:r>
              <w:rPr>
                <w:rFonts w:eastAsia="Calibri"/>
                <w:color w:val="000000"/>
                <w:sz w:val="20"/>
                <w:szCs w:val="20"/>
                <w:lang w:eastAsia="en-US"/>
              </w:rPr>
            </w:r>
          </w:p>
          <w:p>
            <w:pPr>
              <w:pStyle w:val="1112"/>
              <w:jc w:val="center"/>
              <w:rPr>
                <w:rFonts w:eastAsia="Calibri"/>
                <w:color w:val="000000"/>
                <w:sz w:val="20"/>
                <w:szCs w:val="20"/>
                <w:lang w:eastAsia="en-US"/>
              </w:rPr>
            </w:pPr>
            <w:r>
              <w:rPr>
                <w:rFonts w:eastAsia="Calibri"/>
                <w:color w:val="000000"/>
                <w:sz w:val="20"/>
                <w:szCs w:val="20"/>
                <w:lang w:eastAsia="en-US"/>
              </w:rPr>
            </w:r>
            <w:r>
              <w:rPr>
                <w:rFonts w:eastAsia="Calibri"/>
                <w:color w:val="000000"/>
                <w:sz w:val="20"/>
                <w:szCs w:val="20"/>
                <w:lang w:eastAsia="en-US"/>
              </w:rPr>
            </w:r>
            <w:r>
              <w:rPr>
                <w:rFonts w:eastAsia="Calibri"/>
                <w:color w:val="000000"/>
                <w:sz w:val="20"/>
                <w:szCs w:val="20"/>
                <w:lang w:eastAsia="en-US"/>
              </w:rPr>
            </w:r>
          </w:p>
          <w:p>
            <w:pPr>
              <w:pStyle w:val="1112"/>
              <w:jc w:val="center"/>
              <w:rPr>
                <w:rFonts w:eastAsia="Calibri"/>
                <w:color w:val="000000"/>
                <w:sz w:val="20"/>
                <w:szCs w:val="20"/>
                <w:lang w:eastAsia="en-US"/>
              </w:rPr>
            </w:pPr>
            <w:r>
              <w:rPr>
                <w:rFonts w:eastAsia="Calibri"/>
                <w:color w:val="000000"/>
                <w:sz w:val="20"/>
                <w:szCs w:val="20"/>
                <w:lang w:eastAsia="en-US"/>
              </w:rPr>
            </w:r>
            <w:r>
              <w:rPr>
                <w:rFonts w:eastAsia="Calibri"/>
                <w:color w:val="000000"/>
                <w:sz w:val="20"/>
                <w:szCs w:val="20"/>
                <w:lang w:eastAsia="en-US"/>
              </w:rPr>
            </w:r>
            <w:r>
              <w:rPr>
                <w:rFonts w:eastAsia="Calibri"/>
                <w:color w:val="000000"/>
                <w:sz w:val="20"/>
                <w:szCs w:val="20"/>
                <w:lang w:eastAsia="en-US"/>
              </w:rPr>
            </w:r>
          </w:p>
          <w:p>
            <w:pPr>
              <w:pStyle w:val="1112"/>
              <w:jc w:val="center"/>
              <w:rPr>
                <w:rFonts w:eastAsia="Calibri"/>
                <w:color w:val="000000"/>
                <w:sz w:val="20"/>
                <w:szCs w:val="20"/>
                <w:lang w:eastAsia="en-US"/>
              </w:rPr>
            </w:pPr>
            <w:r>
              <w:rPr>
                <w:rFonts w:eastAsia="Calibri"/>
                <w:color w:val="000000"/>
                <w:sz w:val="20"/>
                <w:szCs w:val="20"/>
                <w:lang w:eastAsia="en-US"/>
              </w:rPr>
            </w:r>
            <w:r>
              <w:rPr>
                <w:rFonts w:eastAsia="Calibri"/>
                <w:color w:val="000000"/>
                <w:sz w:val="20"/>
                <w:szCs w:val="20"/>
                <w:lang w:eastAsia="en-US"/>
              </w:rPr>
            </w:r>
            <w:r>
              <w:rPr>
                <w:rFonts w:eastAsia="Calibri"/>
                <w:color w:val="000000"/>
                <w:sz w:val="20"/>
                <w:szCs w:val="20"/>
                <w:lang w:eastAsia="en-US"/>
              </w:rPr>
            </w:r>
          </w:p>
          <w:p>
            <w:pPr>
              <w:pStyle w:val="1112"/>
              <w:jc w:val="center"/>
              <w:rPr>
                <w:rFonts w:eastAsia="Calibri"/>
                <w:color w:val="000000"/>
                <w:sz w:val="20"/>
                <w:szCs w:val="20"/>
                <w:lang w:eastAsia="en-US"/>
              </w:rPr>
            </w:pPr>
            <w:r>
              <w:rPr>
                <w:rFonts w:eastAsia="Calibri"/>
                <w:color w:val="000000"/>
                <w:sz w:val="20"/>
                <w:szCs w:val="20"/>
                <w:lang w:eastAsia="en-US"/>
              </w:rPr>
            </w:r>
            <w:r>
              <w:rPr>
                <w:rFonts w:eastAsia="Calibri"/>
                <w:color w:val="000000"/>
                <w:sz w:val="20"/>
                <w:szCs w:val="20"/>
                <w:lang w:eastAsia="en-US"/>
              </w:rPr>
            </w:r>
            <w:r>
              <w:rPr>
                <w:rFonts w:eastAsia="Calibri"/>
                <w:color w:val="000000"/>
                <w:sz w:val="20"/>
                <w:szCs w:val="20"/>
                <w:lang w:eastAsia="en-US"/>
              </w:rPr>
            </w:r>
          </w:p>
          <w:p>
            <w:pPr>
              <w:pStyle w:val="1112"/>
              <w:jc w:val="center"/>
              <w:rPr>
                <w:rFonts w:eastAsia="Calibri"/>
                <w:color w:val="000000"/>
                <w:sz w:val="20"/>
                <w:szCs w:val="20"/>
                <w:lang w:eastAsia="en-US"/>
              </w:rPr>
            </w:pPr>
            <w:r>
              <w:rPr>
                <w:rFonts w:eastAsia="Calibri"/>
                <w:color w:val="000000"/>
                <w:sz w:val="20"/>
                <w:szCs w:val="20"/>
                <w:lang w:eastAsia="en-US"/>
              </w:rPr>
            </w:r>
            <w:r>
              <w:rPr>
                <w:rFonts w:eastAsia="Calibri"/>
                <w:color w:val="000000"/>
                <w:sz w:val="20"/>
                <w:szCs w:val="20"/>
                <w:lang w:eastAsia="en-US"/>
              </w:rPr>
            </w:r>
            <w:r>
              <w:rPr>
                <w:rFonts w:eastAsia="Calibri"/>
                <w:color w:val="000000"/>
                <w:sz w:val="20"/>
                <w:szCs w:val="20"/>
                <w:lang w:eastAsia="en-US"/>
              </w:rPr>
            </w:r>
          </w:p>
          <w:p>
            <w:pPr>
              <w:pStyle w:val="1112"/>
              <w:jc w:val="center"/>
              <w:rPr>
                <w:rFonts w:eastAsia="Calibri"/>
                <w:color w:val="000000"/>
                <w:sz w:val="20"/>
                <w:szCs w:val="20"/>
                <w:lang w:eastAsia="en-US"/>
              </w:rPr>
            </w:pPr>
            <w:r>
              <w:rPr>
                <w:rFonts w:eastAsia="Calibri"/>
                <w:color w:val="000000"/>
                <w:sz w:val="20"/>
                <w:szCs w:val="20"/>
                <w:lang w:eastAsia="en-US"/>
              </w:rPr>
              <w:t xml:space="preserve">Не взимается</w:t>
            </w:r>
            <w:r>
              <w:rPr>
                <w:rFonts w:eastAsia="Calibri"/>
                <w:color w:val="000000"/>
                <w:sz w:val="20"/>
                <w:szCs w:val="20"/>
                <w:lang w:eastAsia="en-US"/>
              </w:rPr>
            </w:r>
            <w:r>
              <w:rPr>
                <w:rFonts w:eastAsia="Calibri"/>
                <w:color w:val="000000"/>
                <w:sz w:val="20"/>
                <w:szCs w:val="20"/>
                <w:lang w:eastAsia="en-US"/>
              </w:rPr>
            </w:r>
          </w:p>
          <w:p>
            <w:pPr>
              <w:pStyle w:val="1112"/>
              <w:jc w:val="center"/>
              <w:rPr>
                <w:rFonts w:eastAsia="Calibri"/>
                <w:color w:val="000000"/>
                <w:sz w:val="20"/>
                <w:szCs w:val="20"/>
                <w:lang w:eastAsia="en-US"/>
              </w:rPr>
            </w:pPr>
            <w:r>
              <w:rPr>
                <w:rFonts w:eastAsia="Calibri"/>
                <w:color w:val="000000"/>
                <w:sz w:val="20"/>
                <w:szCs w:val="20"/>
                <w:lang w:eastAsia="en-US"/>
              </w:rPr>
            </w:r>
            <w:r>
              <w:rPr>
                <w:rFonts w:eastAsia="Calibri"/>
                <w:color w:val="000000"/>
                <w:sz w:val="20"/>
                <w:szCs w:val="20"/>
                <w:lang w:eastAsia="en-US"/>
              </w:rPr>
            </w:r>
            <w:r>
              <w:rPr>
                <w:rFonts w:eastAsia="Calibri"/>
                <w:color w:val="000000"/>
                <w:sz w:val="20"/>
                <w:szCs w:val="20"/>
                <w:lang w:eastAsia="en-US"/>
              </w:rPr>
            </w:r>
          </w:p>
          <w:p>
            <w:pPr>
              <w:pStyle w:val="1112"/>
              <w:jc w:val="center"/>
              <w:rPr>
                <w:rFonts w:eastAsia="Calibri"/>
                <w:color w:val="000000"/>
                <w:sz w:val="20"/>
                <w:szCs w:val="20"/>
                <w:lang w:eastAsia="en-US"/>
              </w:rPr>
            </w:pPr>
            <w:r>
              <w:rPr>
                <w:rFonts w:eastAsia="Calibri"/>
                <w:color w:val="000000"/>
                <w:sz w:val="20"/>
                <w:szCs w:val="20"/>
                <w:lang w:eastAsia="en-US"/>
              </w:rPr>
            </w:r>
            <w:r>
              <w:rPr>
                <w:rFonts w:eastAsia="Calibri"/>
                <w:color w:val="000000"/>
                <w:sz w:val="20"/>
                <w:szCs w:val="20"/>
                <w:lang w:eastAsia="en-US"/>
              </w:rPr>
            </w:r>
            <w:r>
              <w:rPr>
                <w:rFonts w:eastAsia="Calibri"/>
                <w:color w:val="000000"/>
                <w:sz w:val="20"/>
                <w:szCs w:val="20"/>
                <w:lang w:eastAsia="en-US"/>
              </w:rPr>
            </w:r>
          </w:p>
          <w:p>
            <w:pPr>
              <w:pStyle w:val="1112"/>
              <w:rPr>
                <w:rFonts w:eastAsia="Calibri"/>
                <w:color w:val="000000"/>
                <w:sz w:val="20"/>
                <w:szCs w:val="20"/>
                <w:lang w:eastAsia="en-US"/>
              </w:rPr>
            </w:pPr>
            <w:r>
              <w:rPr>
                <w:rFonts w:eastAsia="Calibri"/>
                <w:color w:val="000000"/>
                <w:sz w:val="20"/>
                <w:szCs w:val="20"/>
                <w:lang w:eastAsia="en-US"/>
              </w:rPr>
            </w:r>
            <w:r>
              <w:rPr>
                <w:rFonts w:eastAsia="Calibri"/>
                <w:color w:val="000000"/>
                <w:sz w:val="20"/>
                <w:szCs w:val="20"/>
                <w:lang w:eastAsia="en-US"/>
              </w:rPr>
            </w:r>
            <w:r>
              <w:rPr>
                <w:rFonts w:eastAsia="Calibri"/>
                <w:color w:val="000000"/>
                <w:sz w:val="20"/>
                <w:szCs w:val="20"/>
                <w:lang w:eastAsia="en-US"/>
              </w:rPr>
            </w:r>
          </w:p>
          <w:p>
            <w:pPr>
              <w:pStyle w:val="1112"/>
              <w:jc w:val="center"/>
              <w:rPr>
                <w:rFonts w:eastAsia="Calibri"/>
                <w:color w:val="000000"/>
                <w:sz w:val="20"/>
                <w:szCs w:val="20"/>
                <w:lang w:eastAsia="en-US"/>
              </w:rPr>
            </w:pPr>
            <w:r>
              <w:rPr>
                <w:rFonts w:eastAsia="Calibri"/>
                <w:color w:val="000000"/>
                <w:sz w:val="20"/>
                <w:szCs w:val="20"/>
                <w:lang w:eastAsia="en-US"/>
              </w:rPr>
            </w:r>
            <w:r>
              <w:rPr>
                <w:rFonts w:eastAsia="Calibri"/>
                <w:color w:val="000000"/>
                <w:sz w:val="20"/>
                <w:szCs w:val="20"/>
                <w:lang w:eastAsia="en-US"/>
              </w:rPr>
            </w:r>
            <w:r>
              <w:rPr>
                <w:rFonts w:eastAsia="Calibri"/>
                <w:color w:val="000000"/>
                <w:sz w:val="20"/>
                <w:szCs w:val="20"/>
                <w:lang w:eastAsia="en-US"/>
              </w:rPr>
            </w:r>
          </w:p>
          <w:p>
            <w:pPr>
              <w:pStyle w:val="1112"/>
              <w:ind w:left="-108" w:right="-108"/>
              <w:jc w:val="center"/>
              <w:tabs>
                <w:tab w:val="left" w:pos="-108" w:leader="none"/>
                <w:tab w:val="left" w:pos="1134" w:leader="none"/>
              </w:tabs>
              <w:rPr>
                <w:i/>
                <w:sz w:val="22"/>
                <w:szCs w:val="22"/>
              </w:rPr>
            </w:pPr>
            <w:r>
              <w:rPr>
                <w:i/>
                <w:sz w:val="22"/>
                <w:szCs w:val="22"/>
              </w:rPr>
            </w:r>
            <w:r>
              <w:rPr>
                <w:i/>
                <w:sz w:val="22"/>
                <w:szCs w:val="22"/>
              </w:rPr>
            </w:r>
            <w:r>
              <w:rPr>
                <w:i/>
                <w:sz w:val="22"/>
                <w:szCs w:val="22"/>
              </w:rPr>
            </w:r>
          </w:p>
          <w:p>
            <w:pPr>
              <w:pStyle w:val="1112"/>
              <w:ind w:left="-108" w:right="-108"/>
              <w:jc w:val="center"/>
              <w:tabs>
                <w:tab w:val="left" w:pos="-108" w:leader="none"/>
                <w:tab w:val="left" w:pos="1134" w:leader="none"/>
              </w:tabs>
              <w:rPr>
                <w:i/>
                <w:sz w:val="22"/>
                <w:szCs w:val="22"/>
              </w:rPr>
            </w:pPr>
            <w:r>
              <w:rPr>
                <w:i/>
                <w:sz w:val="22"/>
                <w:szCs w:val="22"/>
              </w:rPr>
            </w:r>
            <w:r>
              <w:rPr>
                <w:i/>
                <w:sz w:val="22"/>
                <w:szCs w:val="22"/>
              </w:rPr>
            </w:r>
            <w:r>
              <w:rPr>
                <w:i/>
                <w:sz w:val="22"/>
                <w:szCs w:val="22"/>
              </w:rPr>
            </w:r>
          </w:p>
          <w:p>
            <w:pPr>
              <w:pStyle w:val="1112"/>
              <w:ind w:left="-108" w:right="-108"/>
              <w:jc w:val="center"/>
              <w:tabs>
                <w:tab w:val="left" w:pos="-108" w:leader="none"/>
                <w:tab w:val="left" w:pos="1134" w:leader="none"/>
              </w:tabs>
              <w:rPr>
                <w:i/>
                <w:sz w:val="22"/>
                <w:szCs w:val="22"/>
              </w:rPr>
            </w:pPr>
            <w:r>
              <w:rPr>
                <w:i/>
                <w:sz w:val="22"/>
                <w:szCs w:val="22"/>
              </w:rPr>
            </w:r>
            <w:r>
              <w:rPr>
                <w:i/>
                <w:sz w:val="22"/>
                <w:szCs w:val="22"/>
              </w:rPr>
            </w:r>
            <w:r>
              <w:rPr>
                <w:i/>
                <w:sz w:val="22"/>
                <w:szCs w:val="22"/>
              </w:rPr>
            </w:r>
          </w:p>
          <w:p>
            <w:pPr>
              <w:pStyle w:val="1112"/>
              <w:ind w:left="-108" w:right="-108"/>
              <w:jc w:val="center"/>
              <w:tabs>
                <w:tab w:val="left" w:pos="-108" w:leader="none"/>
                <w:tab w:val="left" w:pos="1134" w:leader="none"/>
              </w:tabs>
              <w:rPr>
                <w:i/>
                <w:sz w:val="22"/>
                <w:szCs w:val="22"/>
              </w:rPr>
            </w:pPr>
            <w:r>
              <w:rPr>
                <w:i/>
                <w:sz w:val="22"/>
                <w:szCs w:val="22"/>
              </w:rPr>
            </w:r>
            <w:r>
              <w:rPr>
                <w:i/>
                <w:sz w:val="22"/>
                <w:szCs w:val="22"/>
              </w:rPr>
            </w:r>
            <w:r>
              <w:rPr>
                <w:i/>
                <w:sz w:val="22"/>
                <w:szCs w:val="22"/>
              </w:rPr>
            </w:r>
          </w:p>
          <w:p>
            <w:pPr>
              <w:pStyle w:val="1112"/>
              <w:ind w:left="-108" w:right="-108"/>
              <w:jc w:val="center"/>
              <w:tabs>
                <w:tab w:val="left" w:pos="-108" w:leader="none"/>
                <w:tab w:val="left" w:pos="1134" w:leader="none"/>
              </w:tabs>
              <w:rPr>
                <w:i/>
                <w:sz w:val="22"/>
                <w:szCs w:val="22"/>
              </w:rPr>
            </w:pPr>
            <w:r>
              <w:rPr>
                <w:i/>
                <w:sz w:val="22"/>
                <w:szCs w:val="22"/>
              </w:rPr>
            </w:r>
            <w:r>
              <w:rPr>
                <w:i/>
                <w:sz w:val="22"/>
                <w:szCs w:val="22"/>
              </w:rPr>
            </w:r>
            <w:r>
              <w:rPr>
                <w:i/>
                <w:sz w:val="22"/>
                <w:szCs w:val="22"/>
              </w:rPr>
            </w:r>
          </w:p>
          <w:p>
            <w:pPr>
              <w:pStyle w:val="1112"/>
              <w:ind w:left="-108" w:right="-108"/>
              <w:jc w:val="center"/>
              <w:tabs>
                <w:tab w:val="left" w:pos="-108" w:leader="none"/>
                <w:tab w:val="left" w:pos="1134" w:leader="none"/>
              </w:tabs>
              <w:rPr>
                <w:i/>
                <w:sz w:val="22"/>
                <w:szCs w:val="22"/>
              </w:rPr>
            </w:pPr>
            <w:r>
              <w:rPr>
                <w:i/>
                <w:sz w:val="22"/>
                <w:szCs w:val="22"/>
              </w:rPr>
            </w:r>
            <w:r>
              <w:rPr>
                <w:i/>
                <w:sz w:val="22"/>
                <w:szCs w:val="22"/>
              </w:rPr>
            </w:r>
            <w:r>
              <w:rPr>
                <w:i/>
                <w:sz w:val="22"/>
                <w:szCs w:val="22"/>
              </w:rPr>
            </w:r>
          </w:p>
          <w:p>
            <w:pPr>
              <w:pStyle w:val="1112"/>
              <w:ind w:left="-108" w:right="-108"/>
              <w:jc w:val="center"/>
              <w:tabs>
                <w:tab w:val="left" w:pos="-108" w:leader="none"/>
                <w:tab w:val="left" w:pos="1134" w:leader="none"/>
              </w:tabs>
              <w:rPr>
                <w:i/>
                <w:sz w:val="22"/>
                <w:szCs w:val="22"/>
              </w:rPr>
            </w:pPr>
            <w:r>
              <w:rPr>
                <w:i/>
                <w:sz w:val="22"/>
                <w:szCs w:val="22"/>
              </w:rPr>
            </w:r>
            <w:r>
              <w:rPr>
                <w:i/>
                <w:sz w:val="22"/>
                <w:szCs w:val="22"/>
              </w:rPr>
            </w:r>
            <w:r>
              <w:rPr>
                <w:i/>
                <w:sz w:val="22"/>
                <w:szCs w:val="22"/>
              </w:rPr>
            </w:r>
          </w:p>
          <w:p>
            <w:pPr>
              <w:pStyle w:val="1112"/>
              <w:ind w:left="-108" w:right="-108"/>
              <w:jc w:val="center"/>
              <w:tabs>
                <w:tab w:val="left" w:pos="-108" w:leader="none"/>
                <w:tab w:val="left" w:pos="1134" w:leader="none"/>
              </w:tabs>
              <w:rPr>
                <w:i/>
                <w:sz w:val="22"/>
                <w:szCs w:val="22"/>
              </w:rPr>
            </w:pPr>
            <w:r>
              <w:rPr>
                <w:i/>
                <w:sz w:val="22"/>
                <w:szCs w:val="22"/>
              </w:rPr>
            </w:r>
            <w:r>
              <w:rPr>
                <w:i/>
                <w:sz w:val="22"/>
                <w:szCs w:val="22"/>
              </w:rPr>
            </w:r>
            <w:r>
              <w:rPr>
                <w:i/>
                <w:sz w:val="22"/>
                <w:szCs w:val="22"/>
              </w:rPr>
            </w:r>
          </w:p>
          <w:p>
            <w:pPr>
              <w:pStyle w:val="1112"/>
              <w:ind w:left="-108" w:right="-108"/>
              <w:jc w:val="center"/>
              <w:tabs>
                <w:tab w:val="left" w:pos="-108" w:leader="none"/>
                <w:tab w:val="left" w:pos="1134" w:leader="none"/>
              </w:tabs>
              <w:rPr>
                <w:i/>
                <w:sz w:val="22"/>
                <w:szCs w:val="22"/>
              </w:rPr>
            </w:pPr>
            <w:r>
              <w:rPr>
                <w:i/>
                <w:sz w:val="22"/>
                <w:szCs w:val="22"/>
              </w:rPr>
            </w:r>
            <w:r>
              <w:rPr>
                <w:i/>
                <w:sz w:val="22"/>
                <w:szCs w:val="22"/>
              </w:rPr>
            </w:r>
            <w:r>
              <w:rPr>
                <w:i/>
                <w:sz w:val="22"/>
                <w:szCs w:val="22"/>
              </w:rPr>
            </w:r>
          </w:p>
          <w:p>
            <w:pPr>
              <w:pStyle w:val="1112"/>
              <w:ind w:left="-108" w:right="-108"/>
              <w:jc w:val="center"/>
              <w:tabs>
                <w:tab w:val="left" w:pos="-108" w:leader="none"/>
                <w:tab w:val="left" w:pos="1134" w:leader="none"/>
              </w:tabs>
              <w:rPr>
                <w:i/>
                <w:sz w:val="22"/>
                <w:szCs w:val="22"/>
              </w:rPr>
            </w:pPr>
            <w:r>
              <w:rPr>
                <w:i/>
                <w:sz w:val="22"/>
                <w:szCs w:val="22"/>
              </w:rPr>
            </w:r>
            <w:r>
              <w:rPr>
                <w:i/>
                <w:sz w:val="22"/>
                <w:szCs w:val="22"/>
              </w:rPr>
            </w:r>
            <w:r>
              <w:rPr>
                <w:i/>
                <w:sz w:val="22"/>
                <w:szCs w:val="22"/>
              </w:rPr>
            </w:r>
          </w:p>
          <w:p>
            <w:pPr>
              <w:pStyle w:val="1112"/>
              <w:ind w:left="-108" w:right="-108"/>
              <w:jc w:val="center"/>
              <w:tabs>
                <w:tab w:val="left" w:pos="-108" w:leader="none"/>
                <w:tab w:val="left" w:pos="1134" w:leader="none"/>
              </w:tabs>
              <w:rPr>
                <w:i/>
                <w:sz w:val="22"/>
                <w:szCs w:val="22"/>
              </w:rPr>
            </w:pPr>
            <w:r>
              <w:rPr>
                <w:i/>
                <w:sz w:val="22"/>
                <w:szCs w:val="22"/>
              </w:rPr>
            </w:r>
            <w:r>
              <w:rPr>
                <w:i/>
                <w:sz w:val="22"/>
                <w:szCs w:val="22"/>
              </w:rPr>
            </w:r>
            <w:r>
              <w:rPr>
                <w:i/>
                <w:sz w:val="22"/>
                <w:szCs w:val="22"/>
              </w:rPr>
            </w:r>
          </w:p>
          <w:p>
            <w:pPr>
              <w:pStyle w:val="1112"/>
              <w:ind w:left="-108" w:right="-108"/>
              <w:jc w:val="center"/>
              <w:tabs>
                <w:tab w:val="left" w:pos="-108" w:leader="none"/>
                <w:tab w:val="left" w:pos="1134" w:leader="none"/>
              </w:tabs>
              <w:rPr>
                <w:i/>
                <w:sz w:val="22"/>
                <w:szCs w:val="22"/>
              </w:rPr>
            </w:pPr>
            <w:r>
              <w:rPr>
                <w:i/>
                <w:sz w:val="22"/>
                <w:szCs w:val="22"/>
              </w:rPr>
            </w:r>
            <w:r>
              <w:rPr>
                <w:i/>
                <w:sz w:val="22"/>
                <w:szCs w:val="22"/>
              </w:rPr>
            </w:r>
            <w:r>
              <w:rPr>
                <w:i/>
                <w:sz w:val="22"/>
                <w:szCs w:val="22"/>
              </w:rPr>
            </w:r>
          </w:p>
          <w:p>
            <w:pPr>
              <w:pStyle w:val="1112"/>
              <w:ind w:left="-108" w:right="-108"/>
              <w:jc w:val="center"/>
              <w:tabs>
                <w:tab w:val="left" w:pos="-108" w:leader="none"/>
                <w:tab w:val="left" w:pos="1134" w:leader="none"/>
              </w:tabs>
              <w:rPr>
                <w:i/>
                <w:sz w:val="22"/>
                <w:szCs w:val="22"/>
              </w:rPr>
            </w:pPr>
            <w:r>
              <w:rPr>
                <w:i/>
                <w:sz w:val="22"/>
                <w:szCs w:val="22"/>
              </w:rPr>
            </w:r>
            <w:r>
              <w:rPr>
                <w:i/>
                <w:sz w:val="22"/>
                <w:szCs w:val="22"/>
              </w:rPr>
            </w:r>
            <w:r>
              <w:rPr>
                <w:i/>
                <w:sz w:val="22"/>
                <w:szCs w:val="22"/>
              </w:rPr>
            </w:r>
          </w:p>
          <w:p>
            <w:pPr>
              <w:pStyle w:val="1112"/>
              <w:ind w:left="-108" w:right="-108"/>
              <w:jc w:val="center"/>
              <w:tabs>
                <w:tab w:val="left" w:pos="-108" w:leader="none"/>
                <w:tab w:val="left" w:pos="1134" w:leader="none"/>
              </w:tabs>
              <w:rPr>
                <w:i/>
                <w:sz w:val="22"/>
                <w:szCs w:val="22"/>
              </w:rPr>
            </w:pPr>
            <w:r>
              <w:rPr>
                <w:i/>
                <w:sz w:val="22"/>
                <w:szCs w:val="22"/>
              </w:rPr>
            </w:r>
            <w:r>
              <w:rPr>
                <w:i/>
                <w:sz w:val="22"/>
                <w:szCs w:val="22"/>
              </w:rPr>
            </w:r>
            <w:r>
              <w:rPr>
                <w:i/>
                <w:sz w:val="22"/>
                <w:szCs w:val="22"/>
              </w:rPr>
            </w:r>
          </w:p>
          <w:p>
            <w:pPr>
              <w:pStyle w:val="1112"/>
              <w:ind w:left="-108" w:right="-108"/>
              <w:jc w:val="center"/>
              <w:tabs>
                <w:tab w:val="left" w:pos="-108" w:leader="none"/>
                <w:tab w:val="left" w:pos="1134" w:leader="none"/>
              </w:tabs>
              <w:rPr>
                <w:i/>
                <w:sz w:val="22"/>
                <w:szCs w:val="22"/>
              </w:rPr>
            </w:pPr>
            <w:r>
              <w:rPr>
                <w:i/>
                <w:sz w:val="22"/>
                <w:szCs w:val="22"/>
              </w:rPr>
            </w:r>
            <w:r>
              <w:rPr>
                <w:i/>
                <w:sz w:val="22"/>
                <w:szCs w:val="22"/>
              </w:rPr>
            </w:r>
            <w:r>
              <w:rPr>
                <w:i/>
                <w:sz w:val="22"/>
                <w:szCs w:val="22"/>
              </w:rPr>
            </w:r>
          </w:p>
          <w:p>
            <w:pPr>
              <w:pStyle w:val="1112"/>
              <w:ind w:left="-108" w:right="-108"/>
              <w:jc w:val="center"/>
              <w:tabs>
                <w:tab w:val="left" w:pos="-108" w:leader="none"/>
                <w:tab w:val="left" w:pos="1134" w:leader="none"/>
              </w:tabs>
              <w:rPr>
                <w:i/>
                <w:sz w:val="22"/>
                <w:szCs w:val="22"/>
              </w:rPr>
            </w:pPr>
            <w:r>
              <w:rPr>
                <w:i/>
                <w:sz w:val="22"/>
                <w:szCs w:val="22"/>
              </w:rPr>
            </w:r>
            <w:r>
              <w:rPr>
                <w:i/>
                <w:sz w:val="22"/>
                <w:szCs w:val="22"/>
              </w:rPr>
            </w:r>
            <w:r>
              <w:rPr>
                <w:i/>
                <w:sz w:val="22"/>
                <w:szCs w:val="22"/>
              </w:rPr>
            </w:r>
          </w:p>
          <w:p>
            <w:pPr>
              <w:pStyle w:val="1112"/>
              <w:ind w:left="-108" w:right="-108"/>
              <w:jc w:val="center"/>
              <w:tabs>
                <w:tab w:val="left" w:pos="-108" w:leader="none"/>
                <w:tab w:val="left" w:pos="1134" w:leader="none"/>
              </w:tabs>
              <w:rPr>
                <w:i/>
                <w:sz w:val="22"/>
                <w:szCs w:val="22"/>
              </w:rPr>
            </w:pPr>
            <w:r>
              <w:rPr>
                <w:i/>
                <w:sz w:val="22"/>
                <w:szCs w:val="22"/>
              </w:rPr>
            </w:r>
            <w:r>
              <w:rPr>
                <w:i/>
                <w:sz w:val="22"/>
                <w:szCs w:val="22"/>
              </w:rPr>
            </w:r>
            <w:r>
              <w:rPr>
                <w:i/>
                <w:sz w:val="22"/>
                <w:szCs w:val="22"/>
              </w:rPr>
            </w:r>
          </w:p>
          <w:p>
            <w:pPr>
              <w:pStyle w:val="1112"/>
              <w:ind w:left="-108" w:right="-108"/>
              <w:jc w:val="center"/>
              <w:tabs>
                <w:tab w:val="left" w:pos="-108" w:leader="none"/>
                <w:tab w:val="left" w:pos="1134" w:leader="none"/>
              </w:tabs>
              <w:rPr>
                <w:i/>
                <w:sz w:val="22"/>
                <w:szCs w:val="22"/>
              </w:rPr>
            </w:pPr>
            <w:r>
              <w:rPr>
                <w:i/>
                <w:sz w:val="22"/>
                <w:szCs w:val="22"/>
              </w:rPr>
            </w:r>
            <w:r>
              <w:rPr>
                <w:i/>
                <w:sz w:val="22"/>
                <w:szCs w:val="22"/>
              </w:rPr>
            </w:r>
            <w:r>
              <w:rPr>
                <w:i/>
                <w:sz w:val="22"/>
                <w:szCs w:val="22"/>
              </w:rPr>
            </w:r>
          </w:p>
          <w:p>
            <w:pPr>
              <w:pStyle w:val="1112"/>
              <w:ind w:left="-108" w:right="-108"/>
              <w:jc w:val="center"/>
              <w:tabs>
                <w:tab w:val="left" w:pos="-108" w:leader="none"/>
                <w:tab w:val="left" w:pos="1134" w:leader="none"/>
              </w:tabs>
              <w:rPr>
                <w:i/>
                <w:sz w:val="22"/>
                <w:szCs w:val="22"/>
              </w:rPr>
            </w:pPr>
            <w:r>
              <w:rPr>
                <w:i/>
                <w:sz w:val="22"/>
                <w:szCs w:val="22"/>
              </w:rPr>
            </w:r>
            <w:r>
              <w:rPr>
                <w:i/>
                <w:sz w:val="22"/>
                <w:szCs w:val="22"/>
              </w:rPr>
            </w:r>
            <w:r>
              <w:rPr>
                <w:i/>
                <w:sz w:val="22"/>
                <w:szCs w:val="22"/>
              </w:rPr>
            </w:r>
          </w:p>
          <w:p>
            <w:pPr>
              <w:pStyle w:val="1112"/>
              <w:ind w:left="-108" w:right="-108"/>
              <w:jc w:val="center"/>
              <w:tabs>
                <w:tab w:val="left" w:pos="-108" w:leader="none"/>
                <w:tab w:val="left" w:pos="1134" w:leader="none"/>
              </w:tabs>
              <w:rPr>
                <w:i/>
                <w:sz w:val="22"/>
                <w:szCs w:val="22"/>
              </w:rPr>
            </w:pPr>
            <w:r>
              <w:rPr>
                <w:i/>
                <w:sz w:val="22"/>
                <w:szCs w:val="22"/>
              </w:rPr>
            </w:r>
            <w:r>
              <w:rPr>
                <w:i/>
                <w:sz w:val="22"/>
                <w:szCs w:val="22"/>
              </w:rPr>
            </w:r>
            <w:r>
              <w:rPr>
                <w:i/>
                <w:sz w:val="22"/>
                <w:szCs w:val="22"/>
              </w:rPr>
            </w:r>
          </w:p>
          <w:p>
            <w:pPr>
              <w:pStyle w:val="1112"/>
              <w:ind w:left="-108" w:right="-108"/>
              <w:jc w:val="center"/>
              <w:tabs>
                <w:tab w:val="left" w:pos="-108" w:leader="none"/>
                <w:tab w:val="left" w:pos="1134" w:leader="none"/>
              </w:tabs>
              <w:rPr>
                <w:i/>
                <w:sz w:val="22"/>
                <w:szCs w:val="22"/>
              </w:rPr>
            </w:pPr>
            <w:r>
              <w:rPr>
                <w:i/>
                <w:sz w:val="22"/>
                <w:szCs w:val="22"/>
              </w:rPr>
            </w:r>
            <w:r>
              <w:rPr>
                <w:i/>
                <w:sz w:val="22"/>
                <w:szCs w:val="22"/>
              </w:rPr>
            </w:r>
            <w:r>
              <w:rPr>
                <w:i/>
                <w:sz w:val="22"/>
                <w:szCs w:val="22"/>
              </w:rPr>
            </w:r>
          </w:p>
          <w:p>
            <w:pPr>
              <w:pStyle w:val="1112"/>
              <w:ind w:left="-108" w:right="-108"/>
              <w:jc w:val="center"/>
              <w:tabs>
                <w:tab w:val="left" w:pos="-108" w:leader="none"/>
                <w:tab w:val="left" w:pos="1134" w:leader="none"/>
              </w:tabs>
              <w:rPr>
                <w:i/>
                <w:sz w:val="22"/>
                <w:szCs w:val="22"/>
              </w:rPr>
            </w:pPr>
            <w:r>
              <w:rPr>
                <w:i/>
                <w:sz w:val="22"/>
                <w:szCs w:val="22"/>
              </w:rPr>
            </w:r>
            <w:r>
              <w:rPr>
                <w:i/>
                <w:sz w:val="22"/>
                <w:szCs w:val="22"/>
              </w:rPr>
            </w:r>
            <w:r>
              <w:rPr>
                <w:i/>
                <w:sz w:val="22"/>
                <w:szCs w:val="22"/>
              </w:rPr>
            </w:r>
          </w:p>
          <w:p>
            <w:pPr>
              <w:pStyle w:val="1112"/>
              <w:ind w:left="-108" w:right="-108"/>
              <w:jc w:val="center"/>
              <w:tabs>
                <w:tab w:val="left" w:pos="-108" w:leader="none"/>
                <w:tab w:val="left" w:pos="1134" w:leader="none"/>
              </w:tabs>
              <w:rPr>
                <w:i/>
                <w:sz w:val="22"/>
                <w:szCs w:val="22"/>
              </w:rPr>
            </w:pPr>
            <w:r>
              <w:rPr>
                <w:i/>
                <w:sz w:val="22"/>
                <w:szCs w:val="22"/>
              </w:rPr>
            </w:r>
            <w:r>
              <w:rPr>
                <w:i/>
                <w:sz w:val="22"/>
                <w:szCs w:val="22"/>
              </w:rPr>
            </w:r>
            <w:r>
              <w:rPr>
                <w:i/>
                <w:sz w:val="22"/>
                <w:szCs w:val="22"/>
              </w:rPr>
            </w:r>
          </w:p>
          <w:p>
            <w:pPr>
              <w:pStyle w:val="1112"/>
              <w:ind w:left="-108" w:right="-108"/>
              <w:jc w:val="center"/>
              <w:tabs>
                <w:tab w:val="left" w:pos="-108" w:leader="none"/>
                <w:tab w:val="left" w:pos="1134" w:leader="none"/>
              </w:tabs>
              <w:rPr>
                <w:i/>
                <w:sz w:val="22"/>
                <w:szCs w:val="22"/>
              </w:rPr>
            </w:pPr>
            <w:r>
              <w:rPr>
                <w:i/>
                <w:sz w:val="22"/>
                <w:szCs w:val="22"/>
              </w:rPr>
            </w:r>
            <w:r>
              <w:rPr>
                <w:i/>
                <w:sz w:val="22"/>
                <w:szCs w:val="22"/>
              </w:rPr>
            </w:r>
            <w:r>
              <w:rPr>
                <w:i/>
                <w:sz w:val="22"/>
                <w:szCs w:val="22"/>
              </w:rPr>
            </w:r>
          </w:p>
          <w:p>
            <w:pPr>
              <w:pStyle w:val="1112"/>
              <w:ind w:left="-108" w:right="-108"/>
              <w:jc w:val="center"/>
              <w:tabs>
                <w:tab w:val="left" w:pos="-108" w:leader="none"/>
                <w:tab w:val="left" w:pos="1134" w:leader="none"/>
              </w:tabs>
              <w:rPr>
                <w:i/>
                <w:sz w:val="22"/>
                <w:szCs w:val="22"/>
              </w:rPr>
            </w:pPr>
            <w:r>
              <w:rPr>
                <w:i/>
                <w:sz w:val="22"/>
                <w:szCs w:val="22"/>
              </w:rPr>
            </w:r>
            <w:r>
              <w:rPr>
                <w:i/>
                <w:sz w:val="22"/>
                <w:szCs w:val="22"/>
              </w:rPr>
            </w:r>
            <w:r>
              <w:rPr>
                <w:i/>
                <w:sz w:val="22"/>
                <w:szCs w:val="22"/>
              </w:rPr>
            </w:r>
          </w:p>
          <w:p>
            <w:pPr>
              <w:pStyle w:val="1112"/>
              <w:ind w:left="-108" w:right="-108"/>
              <w:jc w:val="center"/>
              <w:tabs>
                <w:tab w:val="left" w:pos="-108" w:leader="none"/>
                <w:tab w:val="left" w:pos="1134" w:leader="none"/>
              </w:tabs>
              <w:rPr>
                <w:i/>
                <w:sz w:val="22"/>
                <w:szCs w:val="22"/>
              </w:rPr>
            </w:pPr>
            <w:r>
              <w:rPr>
                <w:i/>
                <w:sz w:val="22"/>
                <w:szCs w:val="22"/>
              </w:rPr>
            </w:r>
            <w:r>
              <w:rPr>
                <w:i/>
                <w:sz w:val="22"/>
                <w:szCs w:val="22"/>
              </w:rPr>
            </w:r>
            <w:r>
              <w:rPr>
                <w:i/>
                <w:sz w:val="22"/>
                <w:szCs w:val="22"/>
              </w:rPr>
            </w:r>
          </w:p>
          <w:p>
            <w:pPr>
              <w:pStyle w:val="1112"/>
              <w:ind w:left="-108" w:right="-108"/>
              <w:jc w:val="center"/>
              <w:tabs>
                <w:tab w:val="left" w:pos="-108" w:leader="none"/>
                <w:tab w:val="left" w:pos="1134" w:leader="none"/>
              </w:tabs>
              <w:rPr>
                <w:i/>
                <w:sz w:val="22"/>
                <w:szCs w:val="22"/>
              </w:rPr>
            </w:pPr>
            <w:r>
              <w:rPr>
                <w:i/>
                <w:sz w:val="22"/>
                <w:szCs w:val="22"/>
              </w:rPr>
            </w:r>
            <w:r>
              <w:rPr>
                <w:i/>
                <w:sz w:val="22"/>
                <w:szCs w:val="22"/>
              </w:rPr>
            </w:r>
            <w:r>
              <w:rPr>
                <w:i/>
                <w:sz w:val="22"/>
                <w:szCs w:val="22"/>
              </w:rPr>
            </w:r>
          </w:p>
          <w:p>
            <w:pPr>
              <w:pStyle w:val="1112"/>
              <w:ind w:left="-108" w:right="-108"/>
              <w:jc w:val="center"/>
              <w:tabs>
                <w:tab w:val="left" w:pos="-108" w:leader="none"/>
                <w:tab w:val="left" w:pos="1134" w:leader="none"/>
              </w:tabs>
              <w:rPr>
                <w:i/>
                <w:sz w:val="22"/>
                <w:szCs w:val="22"/>
              </w:rPr>
            </w:pPr>
            <w:r>
              <w:rPr>
                <w:i/>
                <w:sz w:val="22"/>
                <w:szCs w:val="22"/>
              </w:rPr>
            </w:r>
            <w:r>
              <w:rPr>
                <w:i/>
                <w:sz w:val="22"/>
                <w:szCs w:val="22"/>
              </w:rPr>
            </w:r>
            <w:r>
              <w:rPr>
                <w:i/>
                <w:sz w:val="22"/>
                <w:szCs w:val="22"/>
              </w:rPr>
            </w:r>
          </w:p>
          <w:p>
            <w:pPr>
              <w:pStyle w:val="1112"/>
              <w:ind w:left="-108" w:right="-108"/>
              <w:jc w:val="center"/>
              <w:tabs>
                <w:tab w:val="left" w:pos="-108" w:leader="none"/>
                <w:tab w:val="left" w:pos="1134" w:leader="none"/>
              </w:tabs>
              <w:rPr>
                <w:i/>
                <w:sz w:val="22"/>
                <w:szCs w:val="22"/>
              </w:rPr>
            </w:pPr>
            <w:r>
              <w:rPr>
                <w:i/>
                <w:sz w:val="22"/>
                <w:szCs w:val="22"/>
              </w:rPr>
            </w:r>
            <w:r>
              <w:rPr>
                <w:i/>
                <w:sz w:val="22"/>
                <w:szCs w:val="22"/>
              </w:rPr>
            </w:r>
            <w:r>
              <w:rPr>
                <w:i/>
                <w:sz w:val="22"/>
                <w:szCs w:val="22"/>
              </w:rPr>
            </w:r>
          </w:p>
          <w:p>
            <w:pPr>
              <w:pStyle w:val="1112"/>
              <w:ind w:left="-108" w:right="-108"/>
              <w:jc w:val="center"/>
              <w:tabs>
                <w:tab w:val="left" w:pos="-108" w:leader="none"/>
                <w:tab w:val="left" w:pos="1134" w:leader="none"/>
              </w:tabs>
              <w:rPr>
                <w:i/>
                <w:sz w:val="22"/>
                <w:szCs w:val="22"/>
              </w:rPr>
            </w:pPr>
            <w:r>
              <w:rPr>
                <w:i/>
                <w:sz w:val="22"/>
                <w:szCs w:val="22"/>
              </w:rPr>
            </w:r>
            <w:r>
              <w:rPr>
                <w:i/>
                <w:sz w:val="22"/>
                <w:szCs w:val="22"/>
              </w:rPr>
            </w:r>
            <w:r>
              <w:rPr>
                <w:i/>
                <w:sz w:val="22"/>
                <w:szCs w:val="22"/>
              </w:rPr>
            </w:r>
          </w:p>
          <w:p>
            <w:pPr>
              <w:pStyle w:val="1112"/>
              <w:ind w:left="-108" w:right="-108"/>
              <w:jc w:val="center"/>
              <w:tabs>
                <w:tab w:val="left" w:pos="-108" w:leader="none"/>
                <w:tab w:val="left" w:pos="1134" w:leader="none"/>
              </w:tabs>
              <w:rPr>
                <w:sz w:val="20"/>
                <w:szCs w:val="20"/>
              </w:rPr>
            </w:pPr>
            <w:r>
              <w:rPr>
                <w:sz w:val="20"/>
                <w:szCs w:val="20"/>
              </w:rPr>
            </w:r>
            <w:r>
              <w:rPr>
                <w:sz w:val="20"/>
                <w:szCs w:val="20"/>
              </w:rPr>
            </w:r>
            <w:r>
              <w:rPr>
                <w:sz w:val="20"/>
                <w:szCs w:val="20"/>
              </w:rPr>
            </w:r>
          </w:p>
          <w:p>
            <w:pPr>
              <w:pStyle w:val="1112"/>
              <w:ind w:left="-108" w:right="-108"/>
              <w:jc w:val="center"/>
              <w:tabs>
                <w:tab w:val="left" w:pos="-108" w:leader="none"/>
                <w:tab w:val="left" w:pos="1134" w:leader="none"/>
              </w:tabs>
              <w:rPr>
                <w:sz w:val="20"/>
                <w:szCs w:val="20"/>
              </w:rPr>
            </w:pPr>
            <w:r>
              <w:rPr>
                <w:sz w:val="20"/>
                <w:szCs w:val="20"/>
              </w:rPr>
            </w:r>
            <w:r>
              <w:rPr>
                <w:sz w:val="20"/>
                <w:szCs w:val="20"/>
              </w:rPr>
            </w:r>
            <w:r>
              <w:rPr>
                <w:sz w:val="20"/>
                <w:szCs w:val="20"/>
              </w:rPr>
            </w:r>
          </w:p>
          <w:p>
            <w:pPr>
              <w:pStyle w:val="1112"/>
              <w:ind w:left="-108" w:right="-108"/>
              <w:jc w:val="center"/>
              <w:tabs>
                <w:tab w:val="left" w:pos="-108" w:leader="none"/>
                <w:tab w:val="left" w:pos="1134" w:leader="none"/>
              </w:tabs>
              <w:rPr>
                <w:sz w:val="20"/>
                <w:szCs w:val="20"/>
              </w:rPr>
            </w:pPr>
            <w:r>
              <w:rPr>
                <w:sz w:val="20"/>
                <w:szCs w:val="20"/>
              </w:rPr>
              <w:t xml:space="preserve">10% от суммы остатка средств на счете</w:t>
            </w:r>
            <w:r>
              <w:rPr>
                <w:sz w:val="20"/>
                <w:szCs w:val="20"/>
              </w:rPr>
            </w:r>
            <w:r>
              <w:rPr>
                <w:sz w:val="20"/>
                <w:szCs w:val="20"/>
              </w:rPr>
            </w:r>
          </w:p>
          <w:p>
            <w:pPr>
              <w:pStyle w:val="1112"/>
              <w:ind w:left="-108" w:right="-108"/>
              <w:jc w:val="center"/>
              <w:tabs>
                <w:tab w:val="left" w:pos="-108" w:leader="none"/>
                <w:tab w:val="left" w:pos="1134" w:leader="none"/>
              </w:tabs>
              <w:rPr>
                <w:sz w:val="20"/>
                <w:szCs w:val="20"/>
              </w:rPr>
            </w:pPr>
            <w:r>
              <w:rPr>
                <w:sz w:val="20"/>
                <w:szCs w:val="20"/>
              </w:rPr>
            </w:r>
            <w:r>
              <w:rPr>
                <w:sz w:val="20"/>
                <w:szCs w:val="20"/>
              </w:rPr>
            </w:r>
            <w:r>
              <w:rPr>
                <w:sz w:val="20"/>
                <w:szCs w:val="20"/>
              </w:rPr>
            </w:r>
          </w:p>
          <w:p>
            <w:pPr>
              <w:pStyle w:val="1112"/>
              <w:ind w:left="-108" w:right="-108"/>
              <w:jc w:val="center"/>
              <w:tabs>
                <w:tab w:val="left" w:pos="-108" w:leader="none"/>
                <w:tab w:val="left" w:pos="1134" w:leader="none"/>
              </w:tabs>
              <w:rPr>
                <w:sz w:val="20"/>
                <w:szCs w:val="20"/>
              </w:rPr>
            </w:pPr>
            <w:r>
              <w:rPr>
                <w:sz w:val="20"/>
                <w:szCs w:val="20"/>
              </w:rPr>
            </w:r>
            <w:r>
              <w:rPr>
                <w:sz w:val="20"/>
                <w:szCs w:val="20"/>
              </w:rPr>
            </w:r>
            <w:r>
              <w:rPr>
                <w:sz w:val="20"/>
                <w:szCs w:val="20"/>
              </w:rPr>
            </w:r>
          </w:p>
          <w:p>
            <w:pPr>
              <w:pStyle w:val="1112"/>
              <w:ind w:left="-108" w:right="-108"/>
              <w:jc w:val="center"/>
              <w:tabs>
                <w:tab w:val="left" w:pos="-108" w:leader="none"/>
                <w:tab w:val="left" w:pos="1134" w:leader="none"/>
              </w:tabs>
              <w:rPr>
                <w:sz w:val="20"/>
                <w:szCs w:val="20"/>
              </w:rPr>
            </w:pPr>
            <w:r>
              <w:rPr>
                <w:sz w:val="20"/>
                <w:szCs w:val="20"/>
              </w:rPr>
            </w:r>
            <w:r>
              <w:rPr>
                <w:sz w:val="20"/>
                <w:szCs w:val="20"/>
              </w:rPr>
            </w:r>
            <w:r>
              <w:rPr>
                <w:sz w:val="20"/>
                <w:szCs w:val="20"/>
              </w:rPr>
            </w:r>
          </w:p>
          <w:p>
            <w:pPr>
              <w:pStyle w:val="1112"/>
              <w:ind w:left="-108" w:right="-108"/>
              <w:jc w:val="center"/>
              <w:tabs>
                <w:tab w:val="left" w:pos="-108" w:leader="none"/>
                <w:tab w:val="left" w:pos="1134" w:leader="none"/>
              </w:tabs>
              <w:rPr>
                <w:sz w:val="20"/>
                <w:szCs w:val="20"/>
              </w:rPr>
            </w:pPr>
            <w:r>
              <w:rPr>
                <w:sz w:val="20"/>
                <w:szCs w:val="20"/>
              </w:rPr>
              <w:t xml:space="preserve">10% от суммы остатка средств на счете</w:t>
            </w:r>
            <w:r>
              <w:rPr>
                <w:sz w:val="20"/>
                <w:szCs w:val="20"/>
              </w:rPr>
            </w:r>
            <w:r>
              <w:rPr>
                <w:sz w:val="20"/>
                <w:szCs w:val="20"/>
              </w:rPr>
            </w:r>
          </w:p>
          <w:p>
            <w:pPr>
              <w:pStyle w:val="1112"/>
              <w:ind w:left="-108" w:right="-108"/>
              <w:jc w:val="center"/>
              <w:tabs>
                <w:tab w:val="left" w:pos="-108" w:leader="none"/>
                <w:tab w:val="left" w:pos="1134" w:leader="none"/>
              </w:tabs>
              <w:rPr>
                <w:i/>
                <w:sz w:val="22"/>
                <w:szCs w:val="22"/>
              </w:rPr>
            </w:pPr>
            <w:r>
              <w:rPr>
                <w:i/>
                <w:sz w:val="22"/>
                <w:szCs w:val="22"/>
              </w:rPr>
            </w:r>
            <w:r>
              <w:rPr>
                <w:i/>
                <w:sz w:val="22"/>
                <w:szCs w:val="22"/>
              </w:rPr>
            </w:r>
            <w:r>
              <w:rPr>
                <w:i/>
                <w:sz w:val="22"/>
                <w:szCs w:val="22"/>
              </w:rPr>
            </w:r>
          </w:p>
        </w:tc>
        <w:tc>
          <w:tcPr>
            <w:tcBorders>
              <w:left w:val="single" w:color="000000" w:sz="4" w:space="0"/>
              <w:right w:val="single" w:color="000000" w:sz="4" w:space="0"/>
            </w:tcBorders>
            <w:tcW w:w="3543" w:type="dxa"/>
            <w:vAlign w:val="top"/>
            <w:vMerge w:val="continue"/>
            <w:textDirection w:val="lrTb"/>
            <w:noWrap w:val="false"/>
          </w:tcPr>
          <w:p>
            <w:pPr>
              <w:pStyle w:val="1112"/>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70"/>
        </w:trPr>
        <w:tc>
          <w:tcPr>
            <w:tcBorders>
              <w:top w:val="none" w:color="000000" w:sz="4" w:space="0"/>
              <w:left w:val="single" w:color="000000" w:sz="4" w:space="0"/>
              <w:right w:val="single" w:color="000000" w:sz="4" w:space="0"/>
            </w:tcBorders>
            <w:tcW w:w="851" w:type="dxa"/>
            <w:vAlign w:val="top"/>
            <w:textDirection w:val="lrTb"/>
            <w:noWrap w:val="false"/>
          </w:tcPr>
          <w:p>
            <w:pPr>
              <w:pStyle w:val="1112"/>
              <w:jc w:val="center"/>
              <w:rPr>
                <w:sz w:val="20"/>
                <w:szCs w:val="20"/>
              </w:rPr>
            </w:pPr>
            <w:r>
              <w:rPr>
                <w:sz w:val="20"/>
                <w:szCs w:val="20"/>
              </w:rPr>
            </w:r>
            <w:r>
              <w:rPr>
                <w:sz w:val="20"/>
                <w:szCs w:val="20"/>
              </w:rPr>
            </w:r>
            <w:r>
              <w:rPr>
                <w:sz w:val="20"/>
                <w:szCs w:val="20"/>
              </w:rPr>
            </w:r>
          </w:p>
        </w:tc>
        <w:tc>
          <w:tcPr>
            <w:tcBorders>
              <w:left w:val="single" w:color="000000" w:sz="4" w:space="0"/>
              <w:right w:val="single" w:color="000000" w:sz="4" w:space="0"/>
            </w:tcBorders>
            <w:tcW w:w="3969" w:type="dxa"/>
            <w:vAlign w:val="top"/>
            <w:vMerge w:val="continue"/>
            <w:textDirection w:val="lrTb"/>
            <w:noWrap w:val="false"/>
          </w:tcPr>
          <w:p>
            <w:pPr>
              <w:pStyle w:val="1112"/>
              <w:rPr>
                <w:sz w:val="20"/>
                <w:szCs w:val="20"/>
              </w:rPr>
            </w:pPr>
            <w:r>
              <w:rPr>
                <w:sz w:val="20"/>
                <w:szCs w:val="20"/>
              </w:rPr>
            </w:r>
            <w:r>
              <w:rPr>
                <w:sz w:val="20"/>
                <w:szCs w:val="20"/>
              </w:rPr>
            </w:r>
            <w:r>
              <w:rPr>
                <w:sz w:val="20"/>
                <w:szCs w:val="20"/>
              </w:rPr>
            </w:r>
          </w:p>
        </w:tc>
        <w:tc>
          <w:tcPr>
            <w:tcBorders>
              <w:left w:val="single" w:color="000000" w:sz="4" w:space="0"/>
              <w:right w:val="single" w:color="000000" w:sz="4" w:space="0"/>
            </w:tcBorders>
            <w:tcW w:w="1985" w:type="dxa"/>
            <w:vAlign w:val="top"/>
            <w:vMerge w:val="continue"/>
            <w:textDirection w:val="lrTb"/>
            <w:noWrap w:val="false"/>
          </w:tcPr>
          <w:p>
            <w:pPr>
              <w:pStyle w:val="1112"/>
              <w:jc w:val="center"/>
              <w:rPr>
                <w:sz w:val="20"/>
                <w:szCs w:val="20"/>
              </w:rPr>
            </w:pPr>
            <w:r>
              <w:rPr>
                <w:sz w:val="20"/>
                <w:szCs w:val="20"/>
              </w:rPr>
            </w:r>
            <w:r>
              <w:rPr>
                <w:sz w:val="20"/>
                <w:szCs w:val="20"/>
              </w:rPr>
            </w:r>
            <w:r>
              <w:rPr>
                <w:sz w:val="20"/>
                <w:szCs w:val="20"/>
              </w:rPr>
            </w:r>
          </w:p>
        </w:tc>
        <w:tc>
          <w:tcPr>
            <w:tcBorders>
              <w:left w:val="single" w:color="000000" w:sz="4" w:space="0"/>
              <w:right w:val="single" w:color="000000" w:sz="4" w:space="0"/>
            </w:tcBorders>
            <w:tcW w:w="3543" w:type="dxa"/>
            <w:vAlign w:val="top"/>
            <w:vMerge w:val="continue"/>
            <w:textDirection w:val="lrTb"/>
            <w:noWrap w:val="false"/>
          </w:tcPr>
          <w:p>
            <w:pPr>
              <w:pStyle w:val="1112"/>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single" w:color="000000" w:sz="4" w:space="0"/>
              <w:right w:val="single" w:color="000000" w:sz="4" w:space="0"/>
            </w:tcBorders>
            <w:tcW w:w="851" w:type="dxa"/>
            <w:vAlign w:val="top"/>
            <w:textDirection w:val="lrTb"/>
            <w:noWrap w:val="false"/>
          </w:tcPr>
          <w:p>
            <w:pPr>
              <w:pStyle w:val="1112"/>
              <w:jc w:val="center"/>
              <w:rPr>
                <w:sz w:val="20"/>
                <w:szCs w:val="20"/>
              </w:rPr>
            </w:pPr>
            <w:r>
              <w:rPr>
                <w:sz w:val="20"/>
                <w:szCs w:val="20"/>
              </w:rPr>
              <w:t xml:space="preserve">1.1.6.</w:t>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3969" w:type="dxa"/>
            <w:vAlign w:val="top"/>
            <w:textDirection w:val="lrTb"/>
            <w:noWrap w:val="false"/>
          </w:tcPr>
          <w:p>
            <w:pPr>
              <w:pStyle w:val="1112"/>
              <w:rPr>
                <w:sz w:val="20"/>
                <w:szCs w:val="20"/>
              </w:rPr>
            </w:pPr>
            <w:r>
              <w:rPr>
                <w:rFonts w:eastAsia="Calibri"/>
                <w:sz w:val="20"/>
                <w:szCs w:val="20"/>
              </w:rPr>
              <w:t xml:space="preserve">Перевод денежных средств со счета клиента на основании расчетного документа клиента, представленного в Банк на бумажном носителе или в электронном виде с использованием системы дистанционно-банковского обслуживания и имеющего признак «Срочно»</w:t>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1985" w:type="dxa"/>
            <w:vAlign w:val="top"/>
            <w:textDirection w:val="lrTb"/>
            <w:noWrap w:val="false"/>
          </w:tcPr>
          <w:p>
            <w:pPr>
              <w:pStyle w:val="1112"/>
              <w:jc w:val="center"/>
              <w:rPr>
                <w:sz w:val="20"/>
                <w:szCs w:val="20"/>
              </w:rPr>
            </w:pPr>
            <w:r>
              <w:rPr>
                <w:sz w:val="20"/>
                <w:szCs w:val="20"/>
              </w:rPr>
              <w:t xml:space="preserve">250 руб. за каждый расчетный документ</w:t>
            </w:r>
            <w:r>
              <w:rPr>
                <w:sz w:val="20"/>
                <w:szCs w:val="20"/>
              </w:rPr>
            </w:r>
            <w:r>
              <w:rPr>
                <w:sz w:val="20"/>
                <w:szCs w:val="20"/>
              </w:rPr>
            </w:r>
          </w:p>
        </w:tc>
        <w:tc>
          <w:tcPr>
            <w:tcBorders>
              <w:left w:val="single" w:color="000000" w:sz="4" w:space="0"/>
              <w:bottom w:val="single" w:color="000000" w:sz="4" w:space="0"/>
              <w:right w:val="single" w:color="000000" w:sz="4" w:space="0"/>
            </w:tcBorders>
            <w:tcW w:w="3543" w:type="dxa"/>
            <w:vAlign w:val="top"/>
            <w:textDirection w:val="lrTb"/>
            <w:noWrap w:val="false"/>
          </w:tcPr>
          <w:p>
            <w:pPr>
              <w:pStyle w:val="1112"/>
              <w:rPr>
                <w:sz w:val="20"/>
                <w:szCs w:val="20"/>
              </w:rPr>
            </w:pPr>
            <w:r>
              <w:rPr>
                <w:sz w:val="20"/>
                <w:szCs w:val="20"/>
              </w:rPr>
              <w:t xml:space="preserve">Осуществляется при условии заключения  дополнительного соглашения к договору банковского счета, состоящего из Условий проведения </w:t>
            </w:r>
            <w:r>
              <w:rPr>
                <w:sz w:val="20"/>
                <w:szCs w:val="20"/>
              </w:rPr>
              <w:t xml:space="preserve">в </w:t>
            </w:r>
            <w:r>
              <w:rPr>
                <w:sz w:val="20"/>
                <w:szCs w:val="20"/>
              </w:rPr>
              <w:t xml:space="preserve">АО «Россельхозбанк» операций по срочному </w:t>
            </w:r>
            <w:r>
              <w:rPr>
                <w:sz w:val="20"/>
                <w:szCs w:val="20"/>
              </w:rPr>
              <w:t xml:space="preserve">переводу платежей клиентов Банка, являющихся юридическими лицами, индивидуальными предпринимателями и физическими лицами, занимающимися в установленном законодательством Российской Федерации порядке частной практикой и Заявления о присоединении к Условиям.</w:t>
            </w:r>
            <w:r>
              <w:rPr>
                <w:sz w:val="20"/>
                <w:szCs w:val="20"/>
              </w:rPr>
            </w:r>
            <w:r>
              <w:rPr>
                <w:sz w:val="20"/>
                <w:szCs w:val="20"/>
              </w:rPr>
            </w:r>
          </w:p>
          <w:p>
            <w:pPr>
              <w:pStyle w:val="1112"/>
              <w:rPr>
                <w:sz w:val="20"/>
                <w:szCs w:val="20"/>
              </w:rPr>
            </w:pPr>
            <w:r>
              <w:rPr>
                <w:sz w:val="20"/>
                <w:szCs w:val="20"/>
              </w:rPr>
              <w:t xml:space="preserve">Указанная услуга не применяется в отношении налоговых и иных обязательных переводов денежных средств в бю</w:t>
            </w:r>
            <w:r>
              <w:rPr>
                <w:sz w:val="20"/>
                <w:szCs w:val="20"/>
              </w:rPr>
              <w:t xml:space="preserve">джеты различных уровней и государственные внебюджетные фонды (в т.ч. переводов, возникающих в результате отношений, подпадающих под действие Федерального закона «Об организации предоставления государственных и муниципальных услуг» от 27.07.2010 № 210-ФЗ). </w:t>
            </w:r>
            <w:r>
              <w:rPr>
                <w:rFonts w:eastAsia="Calibri"/>
                <w:sz w:val="20"/>
                <w:szCs w:val="20"/>
              </w:rPr>
              <w:t xml:space="preserve">Комиссионное вознаграждение взимается Банком дополнительно к комиссии, указанной в  п. 1.1.5 Тарифов</w:t>
            </w:r>
            <w:r>
              <w:rPr>
                <w:sz w:val="20"/>
                <w:szCs w:val="20"/>
              </w:rPr>
              <w:t xml:space="preserve">»</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12"/>
              <w:jc w:val="center"/>
              <w:rPr>
                <w:sz w:val="20"/>
                <w:szCs w:val="20"/>
              </w:rPr>
            </w:pPr>
            <w:r>
              <w:rPr>
                <w:sz w:val="20"/>
                <w:szCs w:val="20"/>
              </w:rPr>
              <w:t xml:space="preserve">1.1.7.</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12"/>
              <w:rPr>
                <w:sz w:val="20"/>
                <w:szCs w:val="20"/>
              </w:rPr>
            </w:pPr>
            <w:r>
              <w:rPr>
                <w:sz w:val="20"/>
                <w:szCs w:val="20"/>
              </w:rPr>
              <w:t xml:space="preserve">Зачисление денежных средств на счета физических лиц – клиентов Банка</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12"/>
              <w:jc w:val="center"/>
              <w:rPr>
                <w:sz w:val="20"/>
                <w:szCs w:val="20"/>
              </w:rPr>
            </w:pPr>
            <w:r>
              <w:rPr>
                <w:sz w:val="20"/>
                <w:szCs w:val="20"/>
              </w:rPr>
              <w:t xml:space="preserve">По согласованию сторон</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112"/>
              <w:rPr>
                <w:sz w:val="20"/>
                <w:szCs w:val="20"/>
              </w:rPr>
            </w:pPr>
            <w:r>
              <w:rPr>
                <w:sz w:val="20"/>
                <w:szCs w:val="20"/>
              </w:rPr>
              <w:t xml:space="preserve">Оформляется отдельным договором либо дополнительным соглашением к договору банковского счета.</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12"/>
              <w:jc w:val="center"/>
              <w:rPr>
                <w:sz w:val="20"/>
                <w:szCs w:val="20"/>
              </w:rPr>
            </w:pPr>
            <w:r>
              <w:rPr>
                <w:sz w:val="20"/>
                <w:szCs w:val="20"/>
              </w:rPr>
              <w:t xml:space="preserve">1.1.7.1.</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12"/>
              <w:jc w:val="both"/>
              <w:spacing w:before="40" w:after="40"/>
              <w:rPr>
                <w:iCs/>
                <w:sz w:val="20"/>
                <w:szCs w:val="20"/>
              </w:rPr>
            </w:pPr>
            <w:r>
              <w:rPr>
                <w:iCs/>
                <w:sz w:val="20"/>
                <w:szCs w:val="20"/>
              </w:rPr>
              <w:t xml:space="preserve">Зачисление кредитных денежных средств на счета заемщиков Банка- юридических лиц, </w:t>
            </w:r>
            <w:r>
              <w:rPr>
                <w:sz w:val="20"/>
                <w:szCs w:val="20"/>
              </w:rPr>
              <w:t xml:space="preserve">субъектов Российской Федерации, муниципальных образований</w:t>
            </w:r>
            <w:r>
              <w:rPr>
                <w:b/>
                <w:sz w:val="20"/>
                <w:szCs w:val="20"/>
              </w:rPr>
              <w:t xml:space="preserve">, </w:t>
            </w:r>
            <w:r>
              <w:rPr>
                <w:sz w:val="20"/>
                <w:szCs w:val="20"/>
              </w:rPr>
              <w:t xml:space="preserve">индивидуальных предпринимателей и физических лиц, занимающихся в установленном законодательством Российской Федерации порядке частной практикой</w:t>
            </w:r>
            <w:r>
              <w:rPr>
                <w:iCs/>
                <w:sz w:val="20"/>
                <w:szCs w:val="20"/>
              </w:rPr>
              <w:t xml:space="preserve"> </w:t>
            </w:r>
            <w:r>
              <w:rPr>
                <w:iCs/>
                <w:sz w:val="20"/>
                <w:szCs w:val="20"/>
              </w:rPr>
            </w:r>
            <w:r>
              <w:rPr>
                <w:iCs/>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12"/>
              <w:jc w:val="center"/>
              <w:spacing w:before="40" w:after="40"/>
              <w:rPr>
                <w:bCs/>
                <w:sz w:val="20"/>
                <w:szCs w:val="20"/>
              </w:rPr>
            </w:pPr>
            <w:r>
              <w:rPr>
                <w:bCs/>
                <w:sz w:val="20"/>
                <w:szCs w:val="20"/>
              </w:rPr>
              <w:t xml:space="preserve">По согласованию сторон</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112"/>
              <w:jc w:val="both"/>
              <w:spacing w:before="40" w:after="40"/>
              <w:rPr>
                <w:bCs/>
                <w:sz w:val="20"/>
                <w:szCs w:val="20"/>
              </w:rPr>
            </w:pPr>
            <w:r>
              <w:rPr>
                <w:bCs/>
                <w:sz w:val="20"/>
                <w:szCs w:val="20"/>
              </w:rPr>
              <w:t xml:space="preserve">Оформляется отдельным договором либо дополнительным соглашением к договору банковского счета.</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12"/>
              <w:jc w:val="center"/>
              <w:rPr>
                <w:sz w:val="20"/>
                <w:szCs w:val="20"/>
              </w:rPr>
            </w:pPr>
            <w:r>
              <w:rPr>
                <w:sz w:val="20"/>
                <w:szCs w:val="20"/>
              </w:rPr>
              <w:t xml:space="preserve">1.1.8.</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12"/>
              <w:rPr>
                <w:sz w:val="18"/>
                <w:szCs w:val="18"/>
              </w:rPr>
            </w:pPr>
            <w:r>
              <w:rPr>
                <w:sz w:val="18"/>
                <w:szCs w:val="18"/>
              </w:rPr>
              <w:t xml:space="preserve">Перевод денежных средств со счета клиента на счета физических лиц, открытые </w:t>
              <w:br w:type="textWrapping" w:clear="all"/>
              <w:t xml:space="preserve">в АО «Россельхозбанк» и/или в других кредитных организациях</w:t>
            </w:r>
            <w:r>
              <w:rPr>
                <w:sz w:val="18"/>
                <w:szCs w:val="18"/>
              </w:rPr>
            </w:r>
            <w:r>
              <w:rPr>
                <w:sz w:val="18"/>
                <w:szCs w:val="18"/>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12"/>
              <w:jc w:val="both"/>
              <w:rPr>
                <w:sz w:val="16"/>
                <w:szCs w:val="16"/>
              </w:rPr>
            </w:pPr>
            <w:r>
              <w:rPr>
                <w:sz w:val="16"/>
                <w:szCs w:val="16"/>
              </w:rPr>
              <w:t xml:space="preserve">300</w:t>
            </w:r>
            <w:r>
              <w:rPr>
                <w:sz w:val="16"/>
                <w:szCs w:val="16"/>
              </w:rPr>
              <w:t xml:space="preserve"> руб. </w:t>
              <w:br w:type="textWrapping" w:clear="all"/>
              <w:t xml:space="preserve">при ОБЩЕЙ СУММЕ </w:t>
            </w:r>
            <w:r>
              <w:rPr>
                <w:sz w:val="16"/>
                <w:szCs w:val="16"/>
              </w:rPr>
            </w:r>
            <w:r>
              <w:rPr>
                <w:sz w:val="16"/>
                <w:szCs w:val="16"/>
              </w:rPr>
            </w:r>
          </w:p>
          <w:p>
            <w:pPr>
              <w:pStyle w:val="1112"/>
              <w:jc w:val="both"/>
              <w:rPr>
                <w:sz w:val="16"/>
                <w:szCs w:val="16"/>
              </w:rPr>
            </w:pPr>
            <w:r>
              <w:rPr>
                <w:sz w:val="16"/>
                <w:szCs w:val="16"/>
              </w:rPr>
              <w:t xml:space="preserve">до 150 000,00 руб. (включительно);</w:t>
            </w:r>
            <w:r>
              <w:rPr>
                <w:sz w:val="16"/>
                <w:szCs w:val="16"/>
              </w:rPr>
            </w:r>
            <w:r>
              <w:rPr>
                <w:sz w:val="16"/>
                <w:szCs w:val="16"/>
              </w:rPr>
            </w:r>
          </w:p>
          <w:p>
            <w:pPr>
              <w:pStyle w:val="1112"/>
              <w:jc w:val="both"/>
              <w:rPr>
                <w:sz w:val="16"/>
                <w:szCs w:val="16"/>
              </w:rPr>
            </w:pPr>
            <w:r>
              <w:rPr>
                <w:sz w:val="16"/>
                <w:szCs w:val="16"/>
              </w:rPr>
              <w:br w:type="textWrapping" w:clear="all"/>
              <w:t xml:space="preserve">1% от суммы </w:t>
              <w:br w:type="textWrapping" w:clear="all"/>
              <w:t xml:space="preserve">при ОБЩЕЙ СУММЕ</w:t>
            </w:r>
            <w:r>
              <w:rPr>
                <w:sz w:val="16"/>
                <w:szCs w:val="16"/>
              </w:rPr>
            </w:r>
            <w:r>
              <w:rPr>
                <w:sz w:val="16"/>
                <w:szCs w:val="16"/>
              </w:rPr>
            </w:r>
          </w:p>
          <w:p>
            <w:pPr>
              <w:pStyle w:val="1112"/>
              <w:jc w:val="both"/>
              <w:rPr>
                <w:sz w:val="16"/>
                <w:szCs w:val="16"/>
              </w:rPr>
            </w:pPr>
            <w:r>
              <w:rPr>
                <w:sz w:val="16"/>
                <w:szCs w:val="16"/>
              </w:rPr>
              <w:t xml:space="preserve">с 150 000,01 руб.</w:t>
            </w:r>
            <w:r>
              <w:rPr>
                <w:sz w:val="16"/>
                <w:szCs w:val="16"/>
              </w:rPr>
            </w:r>
            <w:r>
              <w:rPr>
                <w:sz w:val="16"/>
                <w:szCs w:val="16"/>
              </w:rPr>
            </w:r>
          </w:p>
          <w:p>
            <w:pPr>
              <w:pStyle w:val="1112"/>
              <w:jc w:val="both"/>
              <w:rPr>
                <w:sz w:val="16"/>
                <w:szCs w:val="16"/>
              </w:rPr>
            </w:pPr>
            <w:r>
              <w:rPr>
                <w:sz w:val="16"/>
                <w:szCs w:val="16"/>
              </w:rPr>
              <w:t xml:space="preserve">до 300 000,00 руб. (включительно);</w:t>
              <w:br w:type="textWrapping" w:clear="all"/>
              <w:br w:type="textWrapping" w:clear="all"/>
              <w:t xml:space="preserve">1,</w:t>
            </w:r>
            <w:r>
              <w:rPr>
                <w:sz w:val="16"/>
                <w:szCs w:val="16"/>
              </w:rPr>
              <w:t xml:space="preserve">7</w:t>
            </w:r>
            <w:r>
              <w:rPr>
                <w:sz w:val="16"/>
                <w:szCs w:val="16"/>
              </w:rPr>
              <w:t xml:space="preserve">% от суммы </w:t>
              <w:br w:type="textWrapping" w:clear="all"/>
              <w:t xml:space="preserve">при ОБЩЕЙ СУММЕ</w:t>
            </w:r>
            <w:r>
              <w:rPr>
                <w:sz w:val="16"/>
                <w:szCs w:val="16"/>
              </w:rPr>
            </w:r>
            <w:r>
              <w:rPr>
                <w:sz w:val="16"/>
                <w:szCs w:val="16"/>
              </w:rPr>
            </w:r>
          </w:p>
          <w:p>
            <w:pPr>
              <w:pStyle w:val="1112"/>
              <w:jc w:val="both"/>
              <w:rPr>
                <w:sz w:val="16"/>
                <w:szCs w:val="16"/>
              </w:rPr>
            </w:pPr>
            <w:r>
              <w:rPr>
                <w:sz w:val="16"/>
                <w:szCs w:val="16"/>
              </w:rPr>
              <w:t xml:space="preserve">с 300 000,01 руб. </w:t>
              <w:br w:type="textWrapping" w:clear="all"/>
              <w:t xml:space="preserve">до 2 000 000,00 руб. (включительно);</w:t>
              <w:br w:type="textWrapping" w:clear="all"/>
              <w:br w:type="textWrapping" w:clear="all"/>
              <w:t xml:space="preserve">3</w:t>
            </w:r>
            <w:r>
              <w:rPr>
                <w:sz w:val="16"/>
                <w:szCs w:val="16"/>
              </w:rPr>
              <w:t xml:space="preserve">,</w:t>
            </w:r>
            <w:r>
              <w:rPr>
                <w:sz w:val="16"/>
                <w:szCs w:val="16"/>
              </w:rPr>
              <w:t xml:space="preserve">7</w:t>
            </w:r>
            <w:r>
              <w:rPr>
                <w:sz w:val="16"/>
                <w:szCs w:val="16"/>
              </w:rPr>
              <w:t xml:space="preserve">% от суммы </w:t>
              <w:br w:type="textWrapping" w:clear="all"/>
              <w:t xml:space="preserve">при ОБЩЕЙ СУММЕ</w:t>
            </w:r>
            <w:r>
              <w:rPr>
                <w:sz w:val="16"/>
                <w:szCs w:val="16"/>
              </w:rPr>
            </w:r>
            <w:r>
              <w:rPr>
                <w:sz w:val="16"/>
                <w:szCs w:val="16"/>
              </w:rPr>
            </w:r>
          </w:p>
          <w:p>
            <w:pPr>
              <w:pStyle w:val="1112"/>
              <w:jc w:val="both"/>
              <w:rPr>
                <w:sz w:val="16"/>
                <w:szCs w:val="16"/>
              </w:rPr>
            </w:pPr>
            <w:r>
              <w:rPr>
                <w:sz w:val="16"/>
                <w:szCs w:val="16"/>
              </w:rPr>
              <w:t xml:space="preserve">с 2 000 000,01 руб. </w:t>
              <w:br w:type="textWrapping" w:clear="all"/>
              <w:t xml:space="preserve">до 5 000 000,00 руб. (включительно);</w:t>
              <w:br w:type="textWrapping" w:clear="all"/>
              <w:br w:type="textWrapping" w:clear="all"/>
              <w:t xml:space="preserve">6% от суммы</w:t>
              <w:br w:type="textWrapping" w:clear="all"/>
              <w:t xml:space="preserve">при ОБЩЕЙ СУММЕ</w:t>
            </w:r>
            <w:r>
              <w:rPr>
                <w:sz w:val="16"/>
                <w:szCs w:val="16"/>
              </w:rPr>
            </w:r>
            <w:r>
              <w:rPr>
                <w:sz w:val="16"/>
                <w:szCs w:val="16"/>
              </w:rPr>
            </w:r>
          </w:p>
          <w:p>
            <w:pPr>
              <w:pStyle w:val="1112"/>
              <w:jc w:val="center"/>
              <w:rPr>
                <w:sz w:val="16"/>
                <w:szCs w:val="16"/>
              </w:rPr>
            </w:pPr>
            <w:r>
              <w:rPr>
                <w:sz w:val="16"/>
                <w:szCs w:val="16"/>
              </w:rPr>
              <w:t xml:space="preserve">свыше 5 000 000,00 руб.</w:t>
            </w:r>
            <w:r>
              <w:rPr>
                <w:sz w:val="16"/>
                <w:szCs w:val="16"/>
              </w:rPr>
            </w:r>
            <w:r>
              <w:rPr>
                <w:sz w:val="16"/>
                <w:szCs w:val="16"/>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112"/>
              <w:jc w:val="both"/>
              <w:rPr>
                <w:sz w:val="18"/>
                <w:szCs w:val="18"/>
              </w:rPr>
            </w:pPr>
            <w:r>
              <w:rPr>
                <w:sz w:val="18"/>
                <w:szCs w:val="18"/>
              </w:rPr>
              <w:t xml:space="preserve">1. Комиссия взимается при переводе денежных средств на счета физических лиц, в том числе:</w:t>
            </w:r>
            <w:r>
              <w:rPr>
                <w:sz w:val="18"/>
                <w:szCs w:val="18"/>
              </w:rPr>
            </w:r>
            <w:r>
              <w:rPr>
                <w:sz w:val="18"/>
                <w:szCs w:val="18"/>
              </w:rPr>
            </w:r>
          </w:p>
          <w:p>
            <w:pPr>
              <w:pStyle w:val="1112"/>
              <w:jc w:val="both"/>
              <w:rPr>
                <w:sz w:val="18"/>
                <w:szCs w:val="18"/>
              </w:rPr>
            </w:pPr>
            <w:r>
              <w:rPr>
                <w:sz w:val="18"/>
                <w:szCs w:val="18"/>
              </w:rPr>
              <w:t xml:space="preserve">- на текущие счета и счета вкладов;</w:t>
            </w:r>
            <w:r>
              <w:rPr>
                <w:sz w:val="18"/>
                <w:szCs w:val="18"/>
              </w:rPr>
            </w:r>
            <w:r>
              <w:rPr>
                <w:sz w:val="18"/>
                <w:szCs w:val="18"/>
              </w:rPr>
            </w:r>
          </w:p>
          <w:p>
            <w:pPr>
              <w:pStyle w:val="1112"/>
              <w:jc w:val="both"/>
              <w:rPr>
                <w:sz w:val="18"/>
                <w:szCs w:val="18"/>
              </w:rPr>
            </w:pPr>
            <w:r>
              <w:rPr>
                <w:sz w:val="18"/>
                <w:szCs w:val="18"/>
              </w:rPr>
              <w:t xml:space="preserve">- на счета, открытые для расчетов с использованием карт;</w:t>
            </w:r>
            <w:r>
              <w:rPr>
                <w:sz w:val="18"/>
                <w:szCs w:val="18"/>
              </w:rPr>
            </w:r>
            <w:r>
              <w:rPr>
                <w:sz w:val="18"/>
                <w:szCs w:val="18"/>
              </w:rPr>
            </w:r>
          </w:p>
          <w:p>
            <w:pPr>
              <w:pStyle w:val="1112"/>
              <w:jc w:val="both"/>
              <w:rPr>
                <w:sz w:val="18"/>
                <w:szCs w:val="18"/>
              </w:rPr>
            </w:pPr>
            <w:r>
              <w:rPr>
                <w:sz w:val="18"/>
                <w:szCs w:val="18"/>
              </w:rPr>
              <w:t xml:space="preserve">- </w:t>
            </w:r>
            <w:r>
              <w:rPr>
                <w:sz w:val="18"/>
                <w:szCs w:val="18"/>
              </w:rPr>
              <w:t xml:space="preserve">на счета кредитных организаций с </w:t>
            </w:r>
            <w:r>
              <w:rPr>
                <w:sz w:val="18"/>
                <w:szCs w:val="18"/>
              </w:rPr>
              <w:t xml:space="preserve">балансовой позицией 30102, 30109, 30232, 30301, 30302, 47422</w:t>
            </w:r>
            <w:r>
              <w:rPr>
                <w:sz w:val="18"/>
                <w:szCs w:val="18"/>
              </w:rPr>
              <w:t xml:space="preserve"> </w:t>
            </w:r>
            <w:r>
              <w:rPr>
                <w:sz w:val="18"/>
                <w:szCs w:val="18"/>
              </w:rPr>
              <w:t xml:space="preserve">для последующего</w:t>
            </w:r>
            <w:r>
              <w:rPr>
                <w:sz w:val="18"/>
                <w:szCs w:val="18"/>
              </w:rPr>
              <w:t xml:space="preserve"> зачисления денежных средств на</w:t>
            </w:r>
            <w:r>
              <w:rPr>
                <w:sz w:val="18"/>
                <w:szCs w:val="18"/>
              </w:rPr>
              <w:t xml:space="preserve"> счета</w:t>
            </w:r>
            <w:r>
              <w:rPr>
                <w:sz w:val="18"/>
                <w:szCs w:val="18"/>
              </w:rPr>
              <w:t xml:space="preserve"> физических лиц.</w:t>
            </w:r>
            <w:r>
              <w:rPr>
                <w:sz w:val="18"/>
                <w:szCs w:val="18"/>
              </w:rPr>
            </w:r>
            <w:r>
              <w:rPr>
                <w:sz w:val="18"/>
                <w:szCs w:val="18"/>
              </w:rPr>
            </w:r>
          </w:p>
          <w:p>
            <w:pPr>
              <w:pStyle w:val="1112"/>
              <w:jc w:val="both"/>
              <w:rPr>
                <w:sz w:val="18"/>
                <w:szCs w:val="18"/>
              </w:rPr>
            </w:pPr>
            <w:r>
              <w:rPr>
                <w:sz w:val="18"/>
                <w:szCs w:val="18"/>
              </w:rPr>
              <w:t xml:space="preserve">2. При осуществлении следующих операций комиссия взимается согласно п. 1.1.5 Тарифов:</w:t>
            </w:r>
            <w:r>
              <w:rPr>
                <w:sz w:val="18"/>
                <w:szCs w:val="18"/>
              </w:rPr>
            </w:r>
            <w:r>
              <w:rPr>
                <w:sz w:val="18"/>
                <w:szCs w:val="18"/>
              </w:rPr>
            </w:r>
          </w:p>
          <w:p>
            <w:pPr>
              <w:pStyle w:val="1112"/>
              <w:jc w:val="both"/>
              <w:rPr>
                <w:sz w:val="18"/>
                <w:szCs w:val="18"/>
              </w:rPr>
            </w:pPr>
            <w:r>
              <w:rPr>
                <w:sz w:val="18"/>
                <w:szCs w:val="18"/>
              </w:rPr>
              <w:t xml:space="preserve">- перевод денежных средств со счетов страховых и управляющих компаний;</w:t>
            </w:r>
            <w:r>
              <w:rPr>
                <w:sz w:val="18"/>
                <w:szCs w:val="18"/>
              </w:rPr>
            </w:r>
            <w:r>
              <w:rPr>
                <w:sz w:val="18"/>
                <w:szCs w:val="18"/>
              </w:rPr>
            </w:r>
          </w:p>
          <w:p>
            <w:pPr>
              <w:pStyle w:val="1112"/>
              <w:jc w:val="both"/>
              <w:rPr>
                <w:sz w:val="18"/>
                <w:szCs w:val="18"/>
              </w:rPr>
            </w:pPr>
            <w:r>
              <w:rPr>
                <w:sz w:val="18"/>
                <w:szCs w:val="18"/>
              </w:rPr>
              <w:t xml:space="preserve">- перевод денежных средств с расчетного счета застройщика;</w:t>
            </w:r>
            <w:r>
              <w:rPr>
                <w:sz w:val="18"/>
                <w:szCs w:val="18"/>
              </w:rPr>
            </w:r>
            <w:r>
              <w:rPr>
                <w:sz w:val="18"/>
                <w:szCs w:val="18"/>
              </w:rPr>
            </w:r>
          </w:p>
          <w:p>
            <w:pPr>
              <w:pStyle w:val="1112"/>
              <w:jc w:val="both"/>
              <w:rPr>
                <w:sz w:val="18"/>
                <w:szCs w:val="18"/>
              </w:rPr>
            </w:pPr>
            <w:r>
              <w:rPr>
                <w:sz w:val="18"/>
                <w:szCs w:val="18"/>
              </w:rPr>
              <w:t xml:space="preserve">- перечисление заработной платы и приравненных к ней платежей (вне рамок отдельных договоров/дополнительных соглашений к договору банковского счета, заключенных клиентами с АО «Россельхозбанк»);</w:t>
            </w:r>
            <w:r>
              <w:rPr>
                <w:sz w:val="18"/>
                <w:szCs w:val="18"/>
              </w:rPr>
            </w:r>
            <w:r>
              <w:rPr>
                <w:sz w:val="18"/>
                <w:szCs w:val="18"/>
              </w:rPr>
            </w:r>
          </w:p>
          <w:p>
            <w:pPr>
              <w:pStyle w:val="1112"/>
              <w:jc w:val="both"/>
              <w:rPr>
                <w:sz w:val="18"/>
                <w:szCs w:val="18"/>
              </w:rPr>
            </w:pPr>
            <w:r>
              <w:rPr>
                <w:sz w:val="18"/>
                <w:szCs w:val="18"/>
              </w:rPr>
              <w:t xml:space="preserve">- перечисление алиментов, пенсий,</w:t>
            </w:r>
            <w:r>
              <w:rPr>
                <w:sz w:val="18"/>
                <w:szCs w:val="18"/>
              </w:rPr>
            </w:r>
            <w:r>
              <w:rPr>
                <w:sz w:val="18"/>
                <w:szCs w:val="18"/>
              </w:rPr>
            </w:r>
          </w:p>
          <w:p>
            <w:pPr>
              <w:pStyle w:val="1112"/>
              <w:jc w:val="both"/>
              <w:rPr>
                <w:sz w:val="18"/>
                <w:szCs w:val="18"/>
              </w:rPr>
            </w:pPr>
            <w:r>
              <w:rPr>
                <w:sz w:val="18"/>
                <w:szCs w:val="18"/>
              </w:rPr>
              <w:t xml:space="preserve"> стипендий, иных социальных выплат;</w:t>
            </w:r>
            <w:r>
              <w:rPr>
                <w:sz w:val="18"/>
                <w:szCs w:val="18"/>
              </w:rPr>
            </w:r>
            <w:r>
              <w:rPr>
                <w:sz w:val="18"/>
                <w:szCs w:val="18"/>
              </w:rPr>
            </w:r>
          </w:p>
          <w:p>
            <w:pPr>
              <w:pStyle w:val="1112"/>
              <w:jc w:val="both"/>
              <w:rPr>
                <w:sz w:val="18"/>
                <w:szCs w:val="18"/>
              </w:rPr>
            </w:pPr>
            <w:r>
              <w:rPr>
                <w:sz w:val="18"/>
                <w:szCs w:val="18"/>
              </w:rPr>
              <w:t xml:space="preserve">- перечисление дохода лицам, занимающимся частной практикой;</w:t>
            </w:r>
            <w:r>
              <w:rPr>
                <w:sz w:val="18"/>
                <w:szCs w:val="18"/>
              </w:rPr>
            </w:r>
            <w:r>
              <w:rPr>
                <w:sz w:val="18"/>
                <w:szCs w:val="18"/>
              </w:rPr>
            </w:r>
          </w:p>
          <w:p>
            <w:pPr>
              <w:pStyle w:val="1112"/>
              <w:jc w:val="both"/>
              <w:rPr>
                <w:sz w:val="18"/>
                <w:szCs w:val="18"/>
              </w:rPr>
            </w:pPr>
            <w:r>
              <w:rPr>
                <w:sz w:val="18"/>
                <w:szCs w:val="18"/>
              </w:rPr>
              <w:t xml:space="preserve">- перевод денежных средств со счетов, источниками формирования денежных средств на которых являются средства фондов капитального ремонта общего имущества в многоквартирных домах;</w:t>
            </w:r>
            <w:r>
              <w:rPr>
                <w:sz w:val="18"/>
                <w:szCs w:val="18"/>
              </w:rPr>
            </w:r>
            <w:r>
              <w:rPr>
                <w:sz w:val="18"/>
                <w:szCs w:val="18"/>
              </w:rPr>
            </w:r>
          </w:p>
          <w:p>
            <w:pPr>
              <w:pStyle w:val="1112"/>
              <w:jc w:val="both"/>
              <w:rPr>
                <w:sz w:val="18"/>
                <w:szCs w:val="18"/>
              </w:rPr>
            </w:pPr>
            <w:r>
              <w:rPr>
                <w:sz w:val="18"/>
                <w:szCs w:val="18"/>
              </w:rPr>
              <w:t xml:space="preserve">- исполнение инкассовых поручений, составленных Банком на основании исполнительных документов, должником по которым является клиент.</w:t>
            </w:r>
            <w:r>
              <w:rPr>
                <w:sz w:val="18"/>
                <w:szCs w:val="18"/>
              </w:rPr>
            </w:r>
            <w:r>
              <w:rPr>
                <w:sz w:val="18"/>
                <w:szCs w:val="18"/>
              </w:rPr>
            </w:r>
          </w:p>
          <w:p>
            <w:pPr>
              <w:pStyle w:val="1112"/>
              <w:jc w:val="both"/>
              <w:rPr>
                <w:sz w:val="18"/>
                <w:szCs w:val="18"/>
              </w:rPr>
            </w:pPr>
            <w:r>
              <w:rPr>
                <w:sz w:val="18"/>
                <w:szCs w:val="18"/>
              </w:rPr>
              <w:t xml:space="preserve">Пункт 2 настоящего примечани</w:t>
            </w:r>
            <w:r>
              <w:rPr>
                <w:sz w:val="18"/>
                <w:szCs w:val="18"/>
              </w:rPr>
              <w:t xml:space="preserve">я применяется, если в поле «Назначение платежа» указывается четкая информация о цели осуществления перевода и данная информация соответствует одной из операций, указанных в п. 2 настоящего примечания (выплата зарплаты, пенсий, стипендий, алиментов и т.д.).</w:t>
            </w:r>
            <w:r>
              <w:rPr>
                <w:sz w:val="18"/>
                <w:szCs w:val="18"/>
              </w:rPr>
            </w:r>
            <w:r>
              <w:rPr>
                <w:sz w:val="18"/>
                <w:szCs w:val="18"/>
              </w:rPr>
            </w:r>
          </w:p>
          <w:p>
            <w:pPr>
              <w:pStyle w:val="1112"/>
              <w:jc w:val="both"/>
              <w:rPr>
                <w:sz w:val="18"/>
                <w:szCs w:val="18"/>
              </w:rPr>
            </w:pPr>
            <w:r>
              <w:rPr>
                <w:sz w:val="18"/>
                <w:szCs w:val="18"/>
              </w:rPr>
              <w:t xml:space="preserve">При указании в поле «Назначение платежа» нескол</w:t>
            </w:r>
            <w:r>
              <w:rPr>
                <w:sz w:val="18"/>
                <w:szCs w:val="18"/>
              </w:rPr>
              <w:t xml:space="preserve">ьких оснований для перевода денежных средств, комиссионное вознаграждение взимается согласно п. 1.1.5 Тарифов только в том случае, если все указанные в поле «Назначение платежа» основания соответствуют операциям, перечисленным в п. 2 настоящего примечания.</w:t>
            </w:r>
            <w:r>
              <w:rPr>
                <w:sz w:val="18"/>
                <w:szCs w:val="18"/>
              </w:rPr>
            </w:r>
            <w:r>
              <w:rPr>
                <w:sz w:val="18"/>
                <w:szCs w:val="18"/>
              </w:rPr>
            </w:r>
          </w:p>
          <w:p>
            <w:pPr>
              <w:pStyle w:val="1112"/>
              <w:jc w:val="both"/>
              <w:rPr>
                <w:sz w:val="18"/>
                <w:szCs w:val="18"/>
              </w:rPr>
            </w:pPr>
            <w:r>
              <w:rPr>
                <w:sz w:val="18"/>
                <w:szCs w:val="18"/>
              </w:rPr>
              <w:t xml:space="preserve">3. Комиссия не взимается за перевод денежных средств:</w:t>
            </w:r>
            <w:r>
              <w:rPr>
                <w:sz w:val="18"/>
                <w:szCs w:val="18"/>
              </w:rPr>
            </w:r>
            <w:r>
              <w:rPr>
                <w:sz w:val="18"/>
                <w:szCs w:val="18"/>
              </w:rPr>
            </w:r>
          </w:p>
          <w:p>
            <w:pPr>
              <w:pStyle w:val="1112"/>
              <w:jc w:val="both"/>
              <w:rPr>
                <w:sz w:val="18"/>
                <w:szCs w:val="18"/>
              </w:rPr>
            </w:pPr>
            <w:r>
              <w:rPr>
                <w:sz w:val="18"/>
                <w:szCs w:val="18"/>
              </w:rPr>
              <w:t xml:space="preserve">- с номинального банковского счета, открываемого организациям, на которые возлагается исполнение обязанностей опекунов или попечителей, в том числе при использовании клиентом системы дистанционного банковского обслуживания;</w:t>
            </w:r>
            <w:r>
              <w:rPr>
                <w:sz w:val="18"/>
                <w:szCs w:val="18"/>
              </w:rPr>
            </w:r>
            <w:r>
              <w:rPr>
                <w:sz w:val="18"/>
                <w:szCs w:val="18"/>
              </w:rPr>
            </w:r>
          </w:p>
          <w:p>
            <w:pPr>
              <w:pStyle w:val="1112"/>
              <w:jc w:val="both"/>
              <w:rPr>
                <w:sz w:val="18"/>
                <w:szCs w:val="18"/>
              </w:rPr>
            </w:pPr>
            <w:r>
              <w:rPr>
                <w:sz w:val="18"/>
                <w:szCs w:val="18"/>
              </w:rPr>
              <w:t xml:space="preserve">- в благотворительных целях (при наличии решения АО «Россельхозбанк» о приеме и перечислении переводов денежных средств в по</w:t>
            </w:r>
            <w:r>
              <w:rPr>
                <w:sz w:val="18"/>
                <w:szCs w:val="18"/>
              </w:rPr>
              <w:t xml:space="preserve">льзу конкретных физических лиц);</w:t>
            </w:r>
            <w:r>
              <w:rPr>
                <w:sz w:val="18"/>
                <w:szCs w:val="18"/>
              </w:rPr>
            </w:r>
            <w:r>
              <w:rPr>
                <w:sz w:val="18"/>
                <w:szCs w:val="18"/>
              </w:rPr>
            </w:r>
          </w:p>
          <w:p>
            <w:pPr>
              <w:pStyle w:val="1112"/>
              <w:jc w:val="both"/>
              <w:rPr>
                <w:sz w:val="18"/>
                <w:szCs w:val="18"/>
              </w:rPr>
            </w:pPr>
            <w:r>
              <w:rPr>
                <w:sz w:val="18"/>
                <w:szCs w:val="18"/>
              </w:rPr>
              <w:t xml:space="preserve">- со счетов клиентов, имеющих обязательства перед АО «Р</w:t>
            </w:r>
            <w:r>
              <w:rPr>
                <w:sz w:val="18"/>
                <w:szCs w:val="18"/>
              </w:rPr>
              <w:t xml:space="preserve">оссельхозбанк» </w:t>
              <w:br/>
              <w:t xml:space="preserve">по кредитным сделкам***, в отношении которых введена любая из процедур, применяемых </w:t>
              <w:br/>
              <w:t xml:space="preserve">в деле о банкротстве в соответствии с Федеральным законом от 26.10.2002 № 127-ФЗ </w:t>
              <w:br/>
              <w:t xml:space="preserve">«О несостоятельности (банкротстве)» или находящихся в процессе ликвидации</w:t>
            </w:r>
            <w:r>
              <w:rPr>
                <w:sz w:val="18"/>
                <w:szCs w:val="18"/>
              </w:rPr>
              <w:t xml:space="preserve">.</w:t>
            </w:r>
            <w:r>
              <w:rPr>
                <w:sz w:val="18"/>
                <w:szCs w:val="18"/>
              </w:rPr>
            </w:r>
            <w:r>
              <w:rPr>
                <w:sz w:val="18"/>
                <w:szCs w:val="18"/>
              </w:rPr>
            </w:r>
          </w:p>
          <w:p>
            <w:pPr>
              <w:pStyle w:val="1112"/>
              <w:jc w:val="both"/>
              <w:rPr>
                <w:sz w:val="18"/>
                <w:szCs w:val="18"/>
              </w:rPr>
            </w:pPr>
            <w:r>
              <w:rPr>
                <w:sz w:val="18"/>
                <w:szCs w:val="18"/>
              </w:rPr>
              <w:t xml:space="preserve">4. При переводе сумм заработной платы, пенсионных, стр</w:t>
            </w:r>
            <w:r>
              <w:rPr>
                <w:sz w:val="18"/>
                <w:szCs w:val="18"/>
              </w:rPr>
              <w:t xml:space="preserve">аховых и иных выплат на счета физических лиц согласно условиям отдельных договоров/дополнительных соглашений к договору банковского счета, заключенных клиентами с АО «Россельхозбанк», комиссионное вознаграждение взимается в соответствии с п. 1.1.7 Тарифов.</w:t>
            </w:r>
            <w:r>
              <w:rPr>
                <w:sz w:val="18"/>
                <w:szCs w:val="18"/>
              </w:rPr>
            </w:r>
            <w:r>
              <w:rPr>
                <w:sz w:val="18"/>
                <w:szCs w:val="18"/>
              </w:rPr>
            </w:r>
          </w:p>
          <w:p>
            <w:pPr>
              <w:pStyle w:val="1112"/>
              <w:jc w:val="both"/>
              <w:rPr>
                <w:sz w:val="18"/>
                <w:szCs w:val="18"/>
              </w:rPr>
            </w:pPr>
            <w:r>
              <w:rPr>
                <w:sz w:val="18"/>
                <w:szCs w:val="18"/>
              </w:rPr>
              <w:t xml:space="preserve">Для </w:t>
            </w:r>
            <w:r>
              <w:rPr>
                <w:sz w:val="18"/>
                <w:szCs w:val="18"/>
              </w:rPr>
              <w:t xml:space="preserve">определения размера тарифа по каждой операции рассчитывается ОБЩАЯ СУММА денежных средств, равная совокупности размера уже совершенных переводов клиентом в текущем календарном месяце и размера перевода денежных средств, по которому рассчитывается комиссия.</w:t>
            </w:r>
            <w:r>
              <w:rPr>
                <w:sz w:val="18"/>
                <w:szCs w:val="18"/>
              </w:rPr>
            </w:r>
            <w:r>
              <w:rPr>
                <w:sz w:val="18"/>
                <w:szCs w:val="18"/>
              </w:rPr>
            </w:r>
          </w:p>
          <w:p>
            <w:pPr>
              <w:pStyle w:val="1112"/>
              <w:jc w:val="both"/>
              <w:rPr>
                <w:sz w:val="18"/>
                <w:szCs w:val="18"/>
              </w:rPr>
            </w:pPr>
            <w:r>
              <w:rPr>
                <w:sz w:val="18"/>
                <w:szCs w:val="18"/>
              </w:rPr>
              <w:t xml:space="preserve">Размер тарифа по каждой операции соответствует ставке, указанной к суммовой градации, в интервал которой относится рассчитанная ОБЩАЯ СУММА денежных средств.</w:t>
            </w:r>
            <w:r>
              <w:rPr>
                <w:sz w:val="18"/>
                <w:szCs w:val="18"/>
              </w:rPr>
            </w:r>
            <w:r>
              <w:rPr>
                <w:sz w:val="18"/>
                <w:szCs w:val="18"/>
              </w:rPr>
            </w:r>
          </w:p>
          <w:p>
            <w:pPr>
              <w:pStyle w:val="1112"/>
              <w:jc w:val="both"/>
              <w:rPr>
                <w:sz w:val="18"/>
                <w:szCs w:val="18"/>
              </w:rPr>
            </w:pPr>
            <w:r>
              <w:rPr>
                <w:sz w:val="18"/>
                <w:szCs w:val="18"/>
              </w:rPr>
              <w:t xml:space="preserve">При определении тарифа в расчет принимаются переводы денежных средств, совершенные по одному счету клиента.</w:t>
            </w:r>
            <w:r>
              <w:rPr>
                <w:sz w:val="18"/>
                <w:szCs w:val="18"/>
              </w:rPr>
            </w:r>
            <w:r>
              <w:rPr>
                <w:sz w:val="18"/>
                <w:szCs w:val="18"/>
              </w:rPr>
            </w:r>
          </w:p>
          <w:p>
            <w:pPr>
              <w:pStyle w:val="1112"/>
              <w:rPr>
                <w:sz w:val="18"/>
                <w:szCs w:val="18"/>
              </w:rPr>
            </w:pPr>
            <w:r>
              <w:rPr>
                <w:sz w:val="18"/>
                <w:szCs w:val="18"/>
              </w:rPr>
              <w:t xml:space="preserve">При расчете ОБЩЕЙ СУММЫ не учитываются операции, указанные в пунктах 2, 3, 4 настоящего примечания.»</w:t>
            </w:r>
            <w:r>
              <w:rPr>
                <w:sz w:val="18"/>
                <w:szCs w:val="18"/>
              </w:rPr>
            </w:r>
            <w:r>
              <w:rPr>
                <w:sz w:val="18"/>
                <w:szCs w:val="18"/>
              </w:rPr>
            </w:r>
          </w:p>
          <w:p>
            <w:pPr>
              <w:pStyle w:val="1112"/>
              <w:rPr>
                <w:sz w:val="18"/>
                <w:szCs w:val="18"/>
              </w:rPr>
            </w:pPr>
            <w:r>
              <w:rPr>
                <w:sz w:val="18"/>
                <w:szCs w:val="18"/>
              </w:rPr>
              <w:t xml:space="preserve">Банк вправе отказать в приеме к исполнению расчетного документа в случае недостаточности денежных средств для оплаты комиссионного вознаграждения Банка на счете, с которого в соот</w:t>
            </w:r>
            <w:r>
              <w:rPr>
                <w:sz w:val="18"/>
                <w:szCs w:val="18"/>
              </w:rPr>
              <w:t xml:space="preserve">ветствии с условиями договора банковского счета списывается комиссионное вознаграждение за проведение операций (за исключением переводов, отнесенных к 1-4 очередности платежа в соответствии со статьей 855 ГК РФ, платежных требований и инкассовых поручений)</w:t>
            </w:r>
            <w:r>
              <w:rPr>
                <w:sz w:val="18"/>
                <w:szCs w:val="18"/>
              </w:rPr>
              <w:t xml:space="preserve">.</w:t>
            </w:r>
            <w:r>
              <w:rPr>
                <w:sz w:val="18"/>
                <w:szCs w:val="18"/>
              </w:rPr>
            </w:r>
            <w:r>
              <w:rPr>
                <w:sz w:val="18"/>
                <w:szCs w:val="18"/>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12"/>
              <w:jc w:val="center"/>
              <w:rPr>
                <w:sz w:val="20"/>
                <w:szCs w:val="20"/>
              </w:rPr>
            </w:pPr>
            <w:r>
              <w:rPr>
                <w:sz w:val="20"/>
                <w:szCs w:val="20"/>
              </w:rPr>
              <w:t xml:space="preserve">1.1.9.</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12"/>
              <w:spacing w:before="40"/>
              <w:rPr>
                <w:sz w:val="20"/>
                <w:szCs w:val="20"/>
              </w:rPr>
            </w:pPr>
            <w:r>
              <w:rPr>
                <w:sz w:val="20"/>
                <w:szCs w:val="20"/>
              </w:rPr>
              <w:t xml:space="preserve">Прием на инкассо платежных требований/инкассовых поручений</w:t>
            </w:r>
            <w:r>
              <w:rPr>
                <w:sz w:val="20"/>
                <w:szCs w:val="20"/>
              </w:rPr>
            </w:r>
            <w:r>
              <w:rPr>
                <w:sz w:val="20"/>
                <w:szCs w:val="20"/>
              </w:rPr>
            </w:r>
          </w:p>
          <w:p>
            <w:pPr>
              <w:pStyle w:val="1112"/>
              <w:spacing w:before="40"/>
              <w:rPr>
                <w:sz w:val="20"/>
                <w:szCs w:val="20"/>
              </w:rPr>
            </w:pPr>
            <w:r>
              <w:rPr>
                <w:sz w:val="20"/>
                <w:szCs w:val="20"/>
              </w:rPr>
              <w:t xml:space="preserve">- на бумажном носителе</w:t>
            </w:r>
            <w:r>
              <w:rPr>
                <w:sz w:val="20"/>
                <w:szCs w:val="20"/>
              </w:rPr>
            </w:r>
            <w:r>
              <w:rPr>
                <w:sz w:val="20"/>
                <w:szCs w:val="20"/>
              </w:rPr>
            </w:r>
          </w:p>
          <w:p>
            <w:pPr>
              <w:pStyle w:val="1112"/>
              <w:spacing w:before="40"/>
              <w:rPr>
                <w:sz w:val="20"/>
                <w:szCs w:val="20"/>
              </w:rPr>
            </w:pPr>
            <w:r>
              <w:rPr>
                <w:sz w:val="20"/>
                <w:szCs w:val="20"/>
              </w:rPr>
            </w:r>
            <w:r>
              <w:rPr>
                <w:sz w:val="20"/>
                <w:szCs w:val="20"/>
              </w:rPr>
            </w:r>
            <w:r>
              <w:rPr>
                <w:sz w:val="20"/>
                <w:szCs w:val="20"/>
              </w:rPr>
            </w:r>
          </w:p>
          <w:p>
            <w:pPr>
              <w:pStyle w:val="1112"/>
              <w:spacing w:before="40"/>
              <w:rPr>
                <w:sz w:val="20"/>
                <w:szCs w:val="20"/>
              </w:rPr>
            </w:pPr>
            <w:r>
              <w:rPr>
                <w:sz w:val="20"/>
                <w:szCs w:val="20"/>
              </w:rPr>
              <w:t xml:space="preserve">- с использованием системы дистанционного банковского обслуживания (ДБО)</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12"/>
              <w:jc w:val="center"/>
              <w:spacing w:before="40"/>
              <w:rPr>
                <w:sz w:val="20"/>
                <w:szCs w:val="20"/>
              </w:rPr>
            </w:pPr>
            <w:r>
              <w:rPr>
                <w:sz w:val="20"/>
                <w:szCs w:val="20"/>
              </w:rPr>
            </w:r>
            <w:r>
              <w:rPr>
                <w:sz w:val="20"/>
                <w:szCs w:val="20"/>
              </w:rPr>
            </w:r>
            <w:r>
              <w:rPr>
                <w:sz w:val="20"/>
                <w:szCs w:val="20"/>
              </w:rPr>
            </w:r>
          </w:p>
          <w:p>
            <w:pPr>
              <w:pStyle w:val="1112"/>
              <w:jc w:val="center"/>
              <w:spacing w:before="40"/>
              <w:rPr>
                <w:sz w:val="20"/>
                <w:szCs w:val="20"/>
              </w:rPr>
            </w:pPr>
            <w:r>
              <w:rPr>
                <w:sz w:val="20"/>
                <w:szCs w:val="20"/>
              </w:rPr>
            </w:r>
            <w:r>
              <w:rPr>
                <w:sz w:val="20"/>
                <w:szCs w:val="20"/>
              </w:rPr>
            </w:r>
            <w:r>
              <w:rPr>
                <w:sz w:val="20"/>
                <w:szCs w:val="20"/>
              </w:rPr>
            </w:r>
          </w:p>
          <w:p>
            <w:pPr>
              <w:pStyle w:val="1112"/>
              <w:jc w:val="center"/>
              <w:spacing w:before="40"/>
              <w:rPr>
                <w:sz w:val="20"/>
                <w:szCs w:val="20"/>
              </w:rPr>
            </w:pPr>
            <w:r>
              <w:rPr>
                <w:sz w:val="20"/>
                <w:szCs w:val="20"/>
              </w:rPr>
              <w:t xml:space="preserve">4</w:t>
            </w:r>
            <w:r>
              <w:rPr>
                <w:sz w:val="20"/>
                <w:szCs w:val="20"/>
              </w:rPr>
              <w:t xml:space="preserve">00 руб. за один расчетный документ</w:t>
            </w:r>
            <w:r>
              <w:rPr>
                <w:sz w:val="20"/>
                <w:szCs w:val="20"/>
              </w:rPr>
            </w:r>
            <w:r>
              <w:rPr>
                <w:sz w:val="20"/>
                <w:szCs w:val="20"/>
              </w:rPr>
            </w:r>
          </w:p>
          <w:p>
            <w:pPr>
              <w:pStyle w:val="1112"/>
              <w:jc w:val="center"/>
              <w:spacing w:before="40"/>
              <w:rPr>
                <w:sz w:val="20"/>
                <w:szCs w:val="20"/>
              </w:rPr>
            </w:pPr>
            <w:r>
              <w:rPr>
                <w:sz w:val="20"/>
                <w:szCs w:val="20"/>
              </w:rPr>
              <w:t xml:space="preserve">50 руб. за один расчетный документ</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112"/>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12"/>
              <w:jc w:val="center"/>
              <w:rPr>
                <w:sz w:val="20"/>
                <w:szCs w:val="20"/>
              </w:rPr>
            </w:pPr>
            <w:r>
              <w:rPr>
                <w:sz w:val="20"/>
                <w:szCs w:val="20"/>
              </w:rPr>
              <w:t xml:space="preserve">1.1.10.</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12"/>
              <w:rPr>
                <w:bCs/>
                <w:sz w:val="20"/>
                <w:szCs w:val="20"/>
              </w:rPr>
            </w:pPr>
            <w:r>
              <w:rPr>
                <w:bCs/>
                <w:sz w:val="20"/>
                <w:szCs w:val="20"/>
              </w:rPr>
              <w:t xml:space="preserve">Направление запроса в банк-корр</w:t>
            </w:r>
            <w:r>
              <w:rPr>
                <w:bCs/>
                <w:sz w:val="20"/>
                <w:szCs w:val="20"/>
              </w:rPr>
              <w:t xml:space="preserve">еспондент на проведение розыска платежа, уточнение реквизитов платежа по заявлению Клиента (за исключением розыска платежа, уточнения реквизитов платежа в рамках перевода денежных средств в валюте Российской Федерации на счет, открытый в банке-нерезиденте)</w:t>
            </w:r>
            <w:r>
              <w:rPr>
                <w:bCs/>
                <w:sz w:val="20"/>
                <w:szCs w:val="20"/>
              </w:rPr>
            </w:r>
            <w:r>
              <w:rPr>
                <w:bCs/>
                <w:sz w:val="20"/>
                <w:szCs w:val="20"/>
              </w:rPr>
            </w:r>
          </w:p>
          <w:p>
            <w:pPr>
              <w:pStyle w:val="1112"/>
              <w:rPr>
                <w:sz w:val="20"/>
                <w:szCs w:val="20"/>
              </w:rPr>
            </w:pPr>
            <w:r>
              <w:rPr>
                <w:bCs/>
                <w:sz w:val="20"/>
                <w:szCs w:val="20"/>
              </w:rPr>
              <w:t xml:space="preserve">Направление запроса в банк-корреспондент на проведение розыска платежа, уточнение реквизитов платежа по заявлению Клиента (по переводу денежных средств в валюте Российской Федерации на счет, открытый в банке-нерезиденте)</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12"/>
              <w:jc w:val="center"/>
              <w:rPr>
                <w:sz w:val="20"/>
                <w:szCs w:val="20"/>
              </w:rPr>
            </w:pPr>
            <w:r>
              <w:rPr>
                <w:sz w:val="20"/>
                <w:szCs w:val="20"/>
              </w:rPr>
              <w:t xml:space="preserve">300 руб. по каждому платежу</w:t>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lang w:eastAsia="en-US"/>
              </w:rPr>
              <w:t xml:space="preserve">500 руб.</w:t>
              <w:br w:type="textWrapping" w:clear="all"/>
              <w:t xml:space="preserve">по каждому платежу</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112"/>
              <w:rPr>
                <w:sz w:val="20"/>
                <w:szCs w:val="20"/>
              </w:rPr>
            </w:pPr>
            <w:r>
              <w:rPr>
                <w:sz w:val="20"/>
                <w:szCs w:val="20"/>
              </w:rPr>
              <w:t xml:space="preserve">По платежам внутри АО «Россельхозбанк» производится бесплатно</w:t>
            </w:r>
            <w:r>
              <w:rPr>
                <w:sz w:val="20"/>
                <w:szCs w:val="20"/>
              </w:rPr>
            </w:r>
            <w:r>
              <w:rPr>
                <w:sz w:val="20"/>
                <w:szCs w:val="20"/>
              </w:rPr>
            </w:r>
          </w:p>
          <w:p>
            <w:pPr>
              <w:pStyle w:val="1112"/>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12"/>
              <w:jc w:val="center"/>
              <w:rPr>
                <w:sz w:val="20"/>
                <w:szCs w:val="20"/>
              </w:rPr>
            </w:pPr>
            <w:r>
              <w:rPr>
                <w:sz w:val="20"/>
                <w:szCs w:val="20"/>
              </w:rPr>
              <w:t xml:space="preserve">1.1.11.</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12"/>
              <w:rPr>
                <w:bCs/>
                <w:sz w:val="20"/>
                <w:szCs w:val="20"/>
              </w:rPr>
            </w:pPr>
            <w:r>
              <w:rPr>
                <w:bCs/>
                <w:sz w:val="20"/>
                <w:szCs w:val="20"/>
              </w:rPr>
              <w:t xml:space="preserve">Отзыв расчетного документа о переводе денежных средств (за исключением расчетного документа о переводе денежных средств в валюте Российской Федерации на счет, открытый в банке-нерезиденте) по письменному заявлению клиента</w:t>
            </w:r>
            <w:r>
              <w:rPr>
                <w:bCs/>
                <w:sz w:val="20"/>
                <w:szCs w:val="20"/>
              </w:rPr>
            </w:r>
            <w:r>
              <w:rPr>
                <w:bCs/>
                <w:sz w:val="20"/>
                <w:szCs w:val="20"/>
              </w:rPr>
            </w:r>
          </w:p>
          <w:p>
            <w:pPr>
              <w:pStyle w:val="1112"/>
              <w:rPr>
                <w:sz w:val="20"/>
                <w:szCs w:val="20"/>
              </w:rPr>
            </w:pPr>
            <w:r>
              <w:rPr>
                <w:bCs/>
                <w:sz w:val="20"/>
                <w:szCs w:val="20"/>
              </w:rPr>
              <w:t xml:space="preserve">Отзыв расчетного документа о переводе денежных средств в валюте Российской Федерации на счет, открытый в банке-нерезиденте, по письменному заявлению клиента</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12"/>
              <w:jc w:val="center"/>
              <w:rPr>
                <w:sz w:val="20"/>
                <w:szCs w:val="20"/>
              </w:rPr>
            </w:pPr>
            <w:r>
              <w:rPr>
                <w:sz w:val="20"/>
                <w:szCs w:val="20"/>
              </w:rPr>
              <w:t xml:space="preserve">300 руб.</w:t>
            </w:r>
            <w:r>
              <w:rPr>
                <w:sz w:val="20"/>
                <w:szCs w:val="20"/>
              </w:rPr>
            </w:r>
            <w:r>
              <w:rPr>
                <w:sz w:val="20"/>
                <w:szCs w:val="20"/>
              </w:rPr>
            </w:r>
          </w:p>
          <w:p>
            <w:pPr>
              <w:pStyle w:val="1112"/>
              <w:jc w:val="center"/>
              <w:rPr>
                <w:sz w:val="20"/>
                <w:szCs w:val="20"/>
              </w:rPr>
            </w:pPr>
            <w:r>
              <w:rPr>
                <w:sz w:val="20"/>
                <w:szCs w:val="20"/>
              </w:rPr>
              <w:t xml:space="preserve">за каждый запрос</w:t>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bCs/>
                <w:sz w:val="20"/>
                <w:szCs w:val="20"/>
              </w:rPr>
              <w:t xml:space="preserve">5</w:t>
            </w:r>
            <w:r>
              <w:rPr>
                <w:bCs/>
                <w:sz w:val="20"/>
                <w:szCs w:val="20"/>
                <w:lang w:val="en-US"/>
              </w:rPr>
              <w:t xml:space="preserve">0</w:t>
            </w:r>
            <w:r>
              <w:rPr>
                <w:bCs/>
                <w:sz w:val="20"/>
                <w:szCs w:val="20"/>
              </w:rPr>
              <w:t xml:space="preserve">0 руб. </w:t>
              <w:br w:type="textWrapping" w:clear="all"/>
            </w:r>
            <w:r>
              <w:rPr>
                <w:sz w:val="20"/>
                <w:szCs w:val="20"/>
              </w:rPr>
              <w:t xml:space="preserve">за каждый запрос</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112"/>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12"/>
              <w:jc w:val="center"/>
              <w:rPr>
                <w:sz w:val="20"/>
                <w:szCs w:val="20"/>
              </w:rPr>
            </w:pPr>
            <w:r>
              <w:rPr>
                <w:sz w:val="20"/>
                <w:szCs w:val="20"/>
              </w:rPr>
              <w:t xml:space="preserve">1.1.12.</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12"/>
              <w:rPr>
                <w:sz w:val="20"/>
                <w:szCs w:val="20"/>
              </w:rPr>
            </w:pPr>
            <w:r>
              <w:rPr>
                <w:sz w:val="20"/>
                <w:szCs w:val="20"/>
              </w:rPr>
              <w:t xml:space="preserve">Оформление расчетного документа в рамках распоряжения клиента о периодическом перечислении денежных средств со счета клиента по указанным им реквизитам.</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12"/>
              <w:jc w:val="center"/>
              <w:rPr>
                <w:sz w:val="20"/>
                <w:szCs w:val="20"/>
              </w:rPr>
            </w:pPr>
            <w:r>
              <w:rPr>
                <w:sz w:val="20"/>
                <w:szCs w:val="20"/>
              </w:rPr>
              <w:t xml:space="preserve">150 руб. за каждый</w:t>
            </w:r>
            <w:r>
              <w:rPr>
                <w:sz w:val="20"/>
                <w:szCs w:val="20"/>
              </w:rPr>
              <w:t xml:space="preserve"> расчетный документ</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112"/>
              <w:rPr>
                <w:sz w:val="20"/>
                <w:szCs w:val="20"/>
              </w:rPr>
            </w:pPr>
            <w:r>
              <w:rPr>
                <w:sz w:val="20"/>
                <w:szCs w:val="20"/>
              </w:rPr>
              <w:t xml:space="preserve">Реквизиты указываются в распоряжении клиента о периодическом перечислении денежных средств (дополнительном соглашении, заключаемом  к договору банковского счета).  </w:t>
            </w:r>
            <w:r>
              <w:rPr>
                <w:sz w:val="20"/>
                <w:szCs w:val="20"/>
              </w:rPr>
            </w:r>
            <w:r>
              <w:rPr>
                <w:sz w:val="20"/>
                <w:szCs w:val="20"/>
              </w:rPr>
            </w:r>
          </w:p>
          <w:p>
            <w:pPr>
              <w:pStyle w:val="1112"/>
              <w:rPr>
                <w:sz w:val="20"/>
                <w:szCs w:val="20"/>
              </w:rPr>
            </w:pPr>
            <w:r>
              <w:rPr>
                <w:sz w:val="20"/>
                <w:szCs w:val="20"/>
              </w:rPr>
              <w:t xml:space="preserve">Услуга облагается НДС, сумма которого взимается дополнительно.</w:t>
            </w:r>
            <w:r>
              <w:rPr>
                <w:sz w:val="20"/>
                <w:szCs w:val="20"/>
              </w:rPr>
            </w:r>
            <w:r>
              <w:rPr>
                <w:sz w:val="20"/>
                <w:szCs w:val="20"/>
              </w:rPr>
            </w:r>
          </w:p>
          <w:p>
            <w:pPr>
              <w:pStyle w:val="1112"/>
              <w:rPr>
                <w:sz w:val="20"/>
                <w:szCs w:val="20"/>
              </w:rPr>
            </w:pPr>
            <w:r>
              <w:rPr>
                <w:sz w:val="20"/>
                <w:szCs w:val="20"/>
              </w:rPr>
              <w:t xml:space="preserve">При совершении перевода денежных средств дополнительно к указанному тарифу взимается комиссионное вознаграждение, указанное в пунктах 1.1.5 или </w:t>
            </w:r>
            <w:r>
              <w:rPr>
                <w:sz w:val="20"/>
                <w:szCs w:val="20"/>
              </w:rPr>
              <w:t xml:space="preserve">1.1.8</w:t>
            </w:r>
            <w:r>
              <w:rPr>
                <w:sz w:val="20"/>
                <w:szCs w:val="20"/>
              </w:rPr>
              <w:t xml:space="preserve"> Тарифов.</w:t>
            </w:r>
            <w:r>
              <w:rPr>
                <w:sz w:val="20"/>
                <w:szCs w:val="20"/>
              </w:rPr>
            </w:r>
            <w:r>
              <w:rPr>
                <w:sz w:val="20"/>
                <w:szCs w:val="20"/>
              </w:rPr>
            </w:r>
          </w:p>
          <w:p>
            <w:pPr>
              <w:pStyle w:val="1112"/>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12"/>
              <w:jc w:val="center"/>
              <w:rPr>
                <w:sz w:val="20"/>
                <w:szCs w:val="20"/>
              </w:rPr>
            </w:pPr>
            <w:r>
              <w:rPr>
                <w:sz w:val="20"/>
                <w:szCs w:val="20"/>
              </w:rPr>
              <w:t xml:space="preserve">1.1.12.1</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12"/>
              <w:rPr>
                <w:sz w:val="20"/>
                <w:szCs w:val="20"/>
              </w:rPr>
            </w:pPr>
            <w:r>
              <w:rPr>
                <w:sz w:val="20"/>
                <w:szCs w:val="20"/>
                <w:lang w:eastAsia="en-US"/>
              </w:rPr>
              <w:t xml:space="preserve">Оформление расчетного документа в рамках распоряжения клиента о периодическом перечислении денежных средств со счета клиента юридическим лицам - партнерам </w:t>
              <w:br w:type="textWrapping" w:clear="all"/>
              <w:t xml:space="preserve">АО «Россельхозбанк» (ООО «Мое дело» ИНН </w:t>
            </w:r>
            <w:r>
              <w:rPr>
                <w:sz w:val="20"/>
                <w:szCs w:val="20"/>
              </w:rPr>
              <w:t xml:space="preserve">7701889831</w:t>
            </w:r>
            <w:r>
              <w:rPr>
                <w:sz w:val="20"/>
                <w:szCs w:val="20"/>
                <w:lang w:eastAsia="en-US"/>
              </w:rPr>
              <w:t xml:space="preserve">, ООО </w:t>
            </w:r>
            <w:r>
              <w:rPr>
                <w:sz w:val="20"/>
                <w:szCs w:val="20"/>
              </w:rPr>
              <w:t xml:space="preserve">«Юридические решения» ИНН 9718083320</w:t>
            </w:r>
            <w:r>
              <w:rPr>
                <w:sz w:val="20"/>
                <w:szCs w:val="20"/>
                <w:lang w:eastAsia="en-US"/>
              </w:rPr>
              <w:t xml:space="preserve">)</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12"/>
              <w:jc w:val="center"/>
              <w:rPr>
                <w:sz w:val="20"/>
                <w:szCs w:val="20"/>
              </w:rPr>
            </w:pPr>
            <w:r>
              <w:rPr>
                <w:sz w:val="20"/>
                <w:szCs w:val="20"/>
                <w:lang w:eastAsia="en-US"/>
              </w:rPr>
              <w:t xml:space="preserve">Не взимается</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112"/>
              <w:rPr>
                <w:sz w:val="20"/>
                <w:szCs w:val="20"/>
              </w:rPr>
            </w:pPr>
            <w:r>
              <w:rPr>
                <w:sz w:val="20"/>
                <w:szCs w:val="20"/>
                <w:lang w:eastAsia="en-US"/>
              </w:rPr>
              <w:t xml:space="preserve">За осуществление платежа комиссионное вознаграждение, указанное в пункте 1.1.5 Тарифов, не взимается</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12"/>
              <w:jc w:val="center"/>
              <w:rPr>
                <w:sz w:val="20"/>
                <w:szCs w:val="20"/>
              </w:rPr>
            </w:pPr>
            <w:r>
              <w:rPr>
                <w:sz w:val="20"/>
                <w:szCs w:val="20"/>
              </w:rPr>
              <w:t xml:space="preserve">1.1.13.</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12"/>
              <w:rPr>
                <w:sz w:val="20"/>
                <w:szCs w:val="20"/>
              </w:rPr>
            </w:pPr>
            <w:r>
              <w:rPr>
                <w:sz w:val="20"/>
                <w:szCs w:val="20"/>
              </w:rPr>
              <w:t xml:space="preserve">Оформление дополнительного соглашения на списание денежных средств в пользу третьих лиц без дополнительного распоряжения клиента</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12"/>
              <w:jc w:val="center"/>
              <w:rPr>
                <w:sz w:val="20"/>
                <w:szCs w:val="20"/>
              </w:rPr>
            </w:pPr>
            <w:r>
              <w:rPr>
                <w:sz w:val="20"/>
                <w:szCs w:val="20"/>
              </w:rPr>
              <w:t xml:space="preserve">250 руб.</w:t>
            </w:r>
            <w:r>
              <w:rPr>
                <w:sz w:val="20"/>
                <w:szCs w:val="20"/>
              </w:rPr>
            </w:r>
            <w:r>
              <w:rPr>
                <w:sz w:val="20"/>
                <w:szCs w:val="20"/>
              </w:rPr>
            </w:r>
          </w:p>
          <w:p>
            <w:pPr>
              <w:pStyle w:val="1112"/>
              <w:jc w:val="center"/>
              <w:rPr>
                <w:sz w:val="20"/>
                <w:szCs w:val="20"/>
              </w:rPr>
            </w:pPr>
            <w:r>
              <w:rPr>
                <w:sz w:val="20"/>
                <w:szCs w:val="20"/>
              </w:rPr>
              <w:t xml:space="preserve">за каждое дополнительное соглашение</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112"/>
              <w:rPr>
                <w:sz w:val="20"/>
                <w:szCs w:val="20"/>
              </w:rPr>
            </w:pPr>
            <w:r>
              <w:rPr>
                <w:sz w:val="20"/>
                <w:szCs w:val="20"/>
              </w:rPr>
              <w:t xml:space="preserve">Услуга облагается НДС, сумма которого взимается дополнительно.</w:t>
            </w:r>
            <w:r>
              <w:rPr>
                <w:sz w:val="20"/>
                <w:szCs w:val="20"/>
              </w:rPr>
            </w:r>
            <w:r>
              <w:rPr>
                <w:sz w:val="20"/>
                <w:szCs w:val="20"/>
              </w:rPr>
            </w:r>
          </w:p>
          <w:p>
            <w:pPr>
              <w:pStyle w:val="1112"/>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12"/>
              <w:jc w:val="center"/>
              <w:rPr>
                <w:sz w:val="20"/>
                <w:szCs w:val="20"/>
              </w:rPr>
            </w:pPr>
            <w:r>
              <w:rPr>
                <w:sz w:val="20"/>
                <w:szCs w:val="20"/>
              </w:rPr>
              <w:t xml:space="preserve">1.1.14.</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12"/>
              <w:rPr>
                <w:sz w:val="20"/>
                <w:szCs w:val="20"/>
              </w:rPr>
            </w:pPr>
            <w:r>
              <w:rPr>
                <w:sz w:val="20"/>
                <w:szCs w:val="20"/>
              </w:rPr>
              <w:t xml:space="preserve">Осуществление банковского сопровождения контракта в рамках требований постановления Правительства Российской Федерации от 20.09.2014     № 963 «Об осуществлении банковского сопровождения контрактов</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12"/>
              <w:jc w:val="center"/>
              <w:rPr>
                <w:sz w:val="20"/>
                <w:szCs w:val="20"/>
              </w:rPr>
            </w:pPr>
            <w:r>
              <w:rPr>
                <w:sz w:val="20"/>
                <w:szCs w:val="20"/>
              </w:rPr>
              <w:t xml:space="preserve">Не взимается</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112"/>
              <w:rPr>
                <w:sz w:val="20"/>
                <w:szCs w:val="20"/>
              </w:rPr>
            </w:pPr>
            <w:r>
              <w:rPr>
                <w:sz w:val="20"/>
                <w:szCs w:val="20"/>
              </w:rPr>
              <w:t xml:space="preserve">Тариф применяется в отношении клиентов Банка, заключи</w:t>
            </w:r>
            <w:r>
              <w:rPr>
                <w:sz w:val="20"/>
                <w:szCs w:val="20"/>
              </w:rPr>
              <w:t xml:space="preserve">вших Договор банковского сопровождения и обслуживания отдельного счета, за проведение Банком мониторинга расчетов, осуществляемых в рамках исполнения контракта на отдельном счете, открытом в Банке, и доведение результатов мониторинга до сведения заказчика.</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12"/>
              <w:jc w:val="center"/>
              <w:rPr>
                <w:sz w:val="20"/>
                <w:szCs w:val="20"/>
              </w:rPr>
            </w:pPr>
            <w:r>
              <w:rPr>
                <w:sz w:val="20"/>
                <w:szCs w:val="20"/>
              </w:rPr>
              <w:t xml:space="preserve">1.1.15.</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12"/>
              <w:rPr>
                <w:bCs/>
                <w:sz w:val="20"/>
                <w:szCs w:val="20"/>
              </w:rPr>
            </w:pPr>
            <w:r>
              <w:rPr>
                <w:bCs/>
                <w:sz w:val="20"/>
                <w:szCs w:val="20"/>
              </w:rPr>
              <w:t xml:space="preserve">Перевод денежных средств в валюте Российской Федерации со счета клиента на счет, открытый в банке-нерезиденте, с которым у Банка установлены прямые корреспондентские отношения:</w:t>
            </w:r>
            <w:r>
              <w:rPr>
                <w:bCs/>
                <w:sz w:val="20"/>
                <w:szCs w:val="20"/>
              </w:rPr>
            </w:r>
            <w:r>
              <w:rPr>
                <w:bCs/>
                <w:sz w:val="20"/>
                <w:szCs w:val="20"/>
              </w:rPr>
            </w:r>
          </w:p>
          <w:p>
            <w:pPr>
              <w:pStyle w:val="1112"/>
              <w:rPr>
                <w:sz w:val="20"/>
                <w:szCs w:val="20"/>
              </w:rPr>
            </w:pPr>
            <w:r>
              <w:rPr>
                <w:sz w:val="20"/>
                <w:szCs w:val="20"/>
              </w:rPr>
            </w:r>
            <w:r>
              <w:rPr>
                <w:sz w:val="20"/>
                <w:szCs w:val="20"/>
              </w:rPr>
            </w:r>
            <w:r>
              <w:rPr>
                <w:sz w:val="20"/>
                <w:szCs w:val="20"/>
              </w:rPr>
            </w:r>
          </w:p>
          <w:p>
            <w:pPr>
              <w:pStyle w:val="1112"/>
              <w:rPr>
                <w:bCs/>
                <w:sz w:val="20"/>
                <w:szCs w:val="20"/>
              </w:rPr>
            </w:pPr>
            <w:r>
              <w:rPr>
                <w:bCs/>
                <w:sz w:val="20"/>
                <w:szCs w:val="20"/>
              </w:rPr>
              <w:t xml:space="preserve">- на основании расчетного документа на бумажном носителе</w:t>
            </w:r>
            <w:r>
              <w:rPr>
                <w:bCs/>
                <w:sz w:val="20"/>
                <w:szCs w:val="20"/>
              </w:rPr>
            </w:r>
            <w:r>
              <w:rPr>
                <w:bCs/>
                <w:sz w:val="20"/>
                <w:szCs w:val="20"/>
              </w:rPr>
            </w:r>
          </w:p>
          <w:p>
            <w:pPr>
              <w:pStyle w:val="1112"/>
              <w:rPr>
                <w:bCs/>
                <w:sz w:val="20"/>
                <w:szCs w:val="20"/>
              </w:rPr>
            </w:pPr>
            <w:r>
              <w:rPr>
                <w:bCs/>
                <w:sz w:val="20"/>
                <w:szCs w:val="20"/>
              </w:rPr>
            </w:r>
            <w:r>
              <w:rPr>
                <w:bCs/>
                <w:sz w:val="20"/>
                <w:szCs w:val="20"/>
              </w:rPr>
            </w:r>
            <w:r>
              <w:rPr>
                <w:bCs/>
                <w:sz w:val="20"/>
                <w:szCs w:val="20"/>
              </w:rPr>
            </w:r>
          </w:p>
          <w:p>
            <w:pPr>
              <w:pStyle w:val="1112"/>
              <w:rPr>
                <w:bCs/>
                <w:sz w:val="20"/>
                <w:szCs w:val="20"/>
              </w:rPr>
            </w:pPr>
            <w:r>
              <w:rPr>
                <w:bCs/>
                <w:sz w:val="20"/>
                <w:szCs w:val="20"/>
              </w:rPr>
            </w:r>
            <w:r>
              <w:rPr>
                <w:bCs/>
                <w:sz w:val="20"/>
                <w:szCs w:val="20"/>
              </w:rPr>
            </w:r>
            <w:r>
              <w:rPr>
                <w:bCs/>
                <w:sz w:val="20"/>
                <w:szCs w:val="20"/>
              </w:rPr>
            </w:r>
          </w:p>
          <w:p>
            <w:pPr>
              <w:pStyle w:val="1112"/>
              <w:rPr>
                <w:bCs/>
                <w:sz w:val="20"/>
                <w:szCs w:val="20"/>
              </w:rPr>
            </w:pPr>
            <w:r>
              <w:rPr>
                <w:bCs/>
                <w:sz w:val="20"/>
                <w:szCs w:val="20"/>
              </w:rPr>
            </w:r>
            <w:r>
              <w:rPr>
                <w:bCs/>
                <w:sz w:val="20"/>
                <w:szCs w:val="20"/>
              </w:rPr>
            </w:r>
            <w:r>
              <w:rPr>
                <w:bCs/>
                <w:sz w:val="20"/>
                <w:szCs w:val="20"/>
              </w:rPr>
            </w:r>
          </w:p>
          <w:p>
            <w:pPr>
              <w:pStyle w:val="1112"/>
              <w:rPr>
                <w:bCs/>
                <w:sz w:val="20"/>
                <w:szCs w:val="20"/>
              </w:rPr>
            </w:pPr>
            <w:r>
              <w:rPr>
                <w:bCs/>
                <w:sz w:val="20"/>
                <w:szCs w:val="20"/>
              </w:rPr>
            </w:r>
            <w:r>
              <w:rPr>
                <w:bCs/>
                <w:sz w:val="20"/>
                <w:szCs w:val="20"/>
              </w:rPr>
            </w:r>
            <w:r>
              <w:rPr>
                <w:bCs/>
                <w:sz w:val="20"/>
                <w:szCs w:val="20"/>
              </w:rPr>
            </w:r>
          </w:p>
          <w:p>
            <w:pPr>
              <w:pStyle w:val="1112"/>
              <w:rPr>
                <w:sz w:val="20"/>
                <w:szCs w:val="20"/>
              </w:rPr>
            </w:pPr>
            <w:r>
              <w:rPr>
                <w:bCs/>
                <w:sz w:val="20"/>
                <w:szCs w:val="20"/>
              </w:rPr>
              <w:t xml:space="preserve">- отправленный клиентом по системе дистанционного банковского обслуживания</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bCs/>
                <w:sz w:val="20"/>
                <w:szCs w:val="20"/>
              </w:rPr>
            </w:pPr>
            <w:r>
              <w:rPr>
                <w:bCs/>
                <w:sz w:val="20"/>
                <w:szCs w:val="20"/>
              </w:rPr>
              <w:t xml:space="preserve">1% от суммы перевода, минимум 1000 руб., максимум 50 000 руб.</w:t>
            </w:r>
            <w:r>
              <w:rPr>
                <w:bCs/>
                <w:sz w:val="20"/>
                <w:szCs w:val="20"/>
              </w:rPr>
            </w:r>
            <w:r>
              <w:rPr>
                <w:bCs/>
                <w:sz w:val="20"/>
                <w:szCs w:val="20"/>
              </w:rPr>
            </w:r>
          </w:p>
          <w:p>
            <w:pPr>
              <w:pStyle w:val="1112"/>
              <w:jc w:val="center"/>
              <w:rPr>
                <w:bCs/>
                <w:sz w:val="20"/>
                <w:szCs w:val="20"/>
              </w:rPr>
            </w:pPr>
            <w:r>
              <w:rPr>
                <w:bCs/>
                <w:sz w:val="20"/>
                <w:szCs w:val="20"/>
              </w:rPr>
            </w:r>
            <w:r>
              <w:rPr>
                <w:bCs/>
                <w:sz w:val="20"/>
                <w:szCs w:val="20"/>
              </w:rPr>
            </w:r>
            <w:r>
              <w:rPr>
                <w:bCs/>
                <w:sz w:val="20"/>
                <w:szCs w:val="20"/>
              </w:rPr>
            </w:r>
          </w:p>
          <w:p>
            <w:pPr>
              <w:pStyle w:val="1112"/>
              <w:jc w:val="center"/>
              <w:rPr>
                <w:bCs/>
                <w:sz w:val="20"/>
                <w:szCs w:val="20"/>
              </w:rPr>
            </w:pPr>
            <w:r>
              <w:rPr>
                <w:bCs/>
                <w:sz w:val="20"/>
                <w:szCs w:val="20"/>
              </w:rPr>
            </w:r>
            <w:r>
              <w:rPr>
                <w:bCs/>
                <w:sz w:val="20"/>
                <w:szCs w:val="20"/>
              </w:rPr>
            </w:r>
            <w:r>
              <w:rPr>
                <w:bCs/>
                <w:sz w:val="20"/>
                <w:szCs w:val="20"/>
              </w:rPr>
            </w:r>
          </w:p>
          <w:p>
            <w:pPr>
              <w:pStyle w:val="1112"/>
              <w:jc w:val="center"/>
              <w:rPr>
                <w:sz w:val="20"/>
                <w:szCs w:val="20"/>
              </w:rPr>
            </w:pPr>
            <w:r>
              <w:rPr>
                <w:bCs/>
                <w:sz w:val="20"/>
                <w:szCs w:val="20"/>
              </w:rPr>
              <w:t xml:space="preserve">1% от суммы перевода, минимум 1000 руб., максимум 50 000 руб.</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112"/>
              <w:jc w:val="both"/>
              <w:rPr>
                <w:sz w:val="20"/>
                <w:szCs w:val="20"/>
              </w:rPr>
            </w:pPr>
            <w:r>
              <w:rPr>
                <w:sz w:val="20"/>
                <w:szCs w:val="20"/>
              </w:rPr>
              <w:t xml:space="preserve">Комиссионное вознаграждение взимается за каждую операцию.</w:t>
            </w:r>
            <w:r>
              <w:rPr>
                <w:sz w:val="20"/>
                <w:szCs w:val="20"/>
              </w:rPr>
            </w:r>
            <w:r>
              <w:rPr>
                <w:sz w:val="20"/>
                <w:szCs w:val="20"/>
              </w:rPr>
            </w:r>
          </w:p>
          <w:p>
            <w:pPr>
              <w:pStyle w:val="1112"/>
              <w:jc w:val="both"/>
              <w:rPr>
                <w:sz w:val="20"/>
                <w:szCs w:val="20"/>
              </w:rPr>
            </w:pPr>
            <w:r>
              <w:rPr>
                <w:sz w:val="20"/>
                <w:szCs w:val="20"/>
              </w:rPr>
              <w:t xml:space="preserve">Банк вправе о</w:t>
            </w:r>
            <w:r>
              <w:rPr>
                <w:sz w:val="20"/>
                <w:szCs w:val="20"/>
              </w:rPr>
              <w:t xml:space="preserve">тказать в проведении операции в случае недостаточности денежных средств для оплаты комиссионного вознаграждения Банка на счете, с которого в соответствии с условиями договора банковского счета списывается комиссионное вознаграждение за проведение операций.</w:t>
            </w:r>
            <w:r>
              <w:rPr>
                <w:sz w:val="20"/>
                <w:szCs w:val="20"/>
              </w:rPr>
            </w:r>
            <w:r>
              <w:rPr>
                <w:sz w:val="20"/>
                <w:szCs w:val="20"/>
              </w:rPr>
            </w:r>
          </w:p>
          <w:p>
            <w:pPr>
              <w:pStyle w:val="1112"/>
              <w:rPr>
                <w:sz w:val="20"/>
                <w:szCs w:val="20"/>
              </w:rPr>
            </w:pPr>
            <w:r>
              <w:rPr>
                <w:sz w:val="20"/>
                <w:szCs w:val="20"/>
              </w:rPr>
              <w:t xml:space="preserve">Услуга оказывается при наличии технической возможности у Банка. Информацию о наличии возможности осуществления перевода в банк-нерезидент Клиент может получить при личном обращении в подразделение АО «Россельхозбанк».</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4"/>
            <w:tcBorders>
              <w:top w:val="single" w:color="000000" w:sz="4" w:space="0"/>
              <w:left w:val="single" w:color="000000" w:sz="4" w:space="0"/>
              <w:bottom w:val="single" w:color="000000" w:sz="4" w:space="0"/>
              <w:right w:val="single" w:color="000000" w:sz="4" w:space="0"/>
            </w:tcBorders>
            <w:tcW w:w="10348" w:type="dxa"/>
            <w:vAlign w:val="top"/>
            <w:textDirection w:val="lrTb"/>
            <w:noWrap w:val="false"/>
          </w:tcPr>
          <w:p>
            <w:pPr>
              <w:pStyle w:val="1112"/>
              <w:jc w:val="center"/>
              <w:rPr>
                <w:sz w:val="20"/>
                <w:szCs w:val="20"/>
              </w:rPr>
            </w:pPr>
            <w:r>
              <w:rPr>
                <w:sz w:val="20"/>
                <w:szCs w:val="20"/>
              </w:rPr>
              <w:t xml:space="preserve">1.2. Открытие и ведение счетов в иностранной валюте</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12"/>
              <w:jc w:val="center"/>
              <w:rPr>
                <w:sz w:val="20"/>
                <w:szCs w:val="20"/>
              </w:rPr>
            </w:pPr>
            <w:r>
              <w:rPr>
                <w:sz w:val="20"/>
                <w:szCs w:val="20"/>
              </w:rPr>
              <w:t xml:space="preserve">1.2.1.</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12"/>
              <w:jc w:val="both"/>
              <w:spacing w:before="40" w:after="40"/>
              <w:rPr>
                <w:b/>
                <w:bCs/>
                <w:sz w:val="20"/>
                <w:szCs w:val="20"/>
              </w:rPr>
            </w:pPr>
            <w:r>
              <w:rPr>
                <w:sz w:val="20"/>
                <w:szCs w:val="20"/>
              </w:rPr>
              <w:t xml:space="preserve">Открытие счета </w:t>
            </w:r>
            <w:r>
              <w:rPr>
                <w:b/>
                <w:bCs/>
                <w:sz w:val="20"/>
                <w:szCs w:val="20"/>
              </w:rPr>
            </w:r>
            <w:r>
              <w:rPr>
                <w:b/>
                <w:bCs/>
                <w:sz w:val="20"/>
                <w:szCs w:val="20"/>
              </w:rPr>
            </w:r>
          </w:p>
          <w:p>
            <w:pPr>
              <w:pStyle w:val="1112"/>
              <w:jc w:val="both"/>
              <w:spacing w:before="40" w:after="40"/>
              <w:rPr>
                <w:bCs/>
                <w:color w:val="000000"/>
                <w:sz w:val="20"/>
                <w:szCs w:val="20"/>
              </w:rPr>
            </w:pPr>
            <w:r>
              <w:rPr>
                <w:sz w:val="20"/>
                <w:szCs w:val="20"/>
              </w:rPr>
              <w:t xml:space="preserve">- при переходе на обслуживание из другого подразделения Банка и предъявлении клиентом Уведомления о закрытии счета в подразделении Банка, выданного в течение 3-х месяцев с даты закрытия счета</w:t>
            </w:r>
            <w:r>
              <w:rPr>
                <w:bCs/>
                <w:color w:val="000000"/>
                <w:sz w:val="20"/>
                <w:szCs w:val="20"/>
              </w:rPr>
            </w:r>
            <w:r>
              <w:rPr>
                <w:bCs/>
                <w:color w:val="000000"/>
                <w:sz w:val="20"/>
                <w:szCs w:val="20"/>
              </w:rPr>
            </w:r>
          </w:p>
          <w:p>
            <w:pPr>
              <w:pStyle w:val="1112"/>
              <w:rPr>
                <w:sz w:val="20"/>
                <w:szCs w:val="20"/>
              </w:rPr>
            </w:pPr>
            <w:r>
              <w:rPr>
                <w:sz w:val="20"/>
                <w:szCs w:val="20"/>
              </w:rPr>
              <w:t xml:space="preserve">- транзитного счета, счета по депозиту</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12"/>
              <w:jc w:val="center"/>
              <w:spacing w:before="40" w:after="40"/>
              <w:rPr>
                <w:bCs/>
                <w:sz w:val="20"/>
                <w:szCs w:val="20"/>
              </w:rPr>
            </w:pPr>
            <w:r>
              <w:rPr>
                <w:bCs/>
                <w:sz w:val="20"/>
                <w:szCs w:val="20"/>
              </w:rPr>
              <w:t xml:space="preserve">3000 руб.</w:t>
            </w:r>
            <w:r>
              <w:rPr>
                <w:bCs/>
                <w:sz w:val="20"/>
                <w:szCs w:val="20"/>
              </w:rPr>
            </w:r>
            <w:r>
              <w:rPr>
                <w:bCs/>
                <w:sz w:val="20"/>
                <w:szCs w:val="20"/>
              </w:rPr>
            </w:r>
          </w:p>
          <w:p>
            <w:pPr>
              <w:pStyle w:val="1112"/>
              <w:jc w:val="center"/>
              <w:spacing w:before="40" w:after="40"/>
              <w:rPr>
                <w:rFonts w:eastAsia="Calibri"/>
                <w:sz w:val="20"/>
                <w:szCs w:val="20"/>
                <w:lang w:eastAsia="en-US"/>
              </w:rPr>
            </w:pPr>
            <w:r>
              <w:rPr>
                <w:rFonts w:eastAsia="Calibri"/>
                <w:sz w:val="20"/>
                <w:szCs w:val="20"/>
                <w:lang w:eastAsia="en-US"/>
              </w:rPr>
              <w:t xml:space="preserve">Не взимается</w:t>
            </w:r>
            <w:r>
              <w:rPr>
                <w:rFonts w:eastAsia="Calibri"/>
                <w:sz w:val="20"/>
                <w:szCs w:val="20"/>
                <w:lang w:eastAsia="en-US"/>
              </w:rPr>
            </w:r>
            <w:r>
              <w:rPr>
                <w:rFonts w:eastAsia="Calibri"/>
                <w:sz w:val="20"/>
                <w:szCs w:val="20"/>
                <w:lang w:eastAsia="en-US"/>
              </w:rPr>
            </w:r>
          </w:p>
          <w:p>
            <w:pPr>
              <w:pStyle w:val="1112"/>
              <w:jc w:val="center"/>
              <w:spacing w:before="40" w:after="40"/>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12"/>
              <w:jc w:val="center"/>
              <w:spacing w:before="40" w:after="40"/>
              <w:rPr>
                <w:rFonts w:eastAsia="Arial Unicode MS"/>
                <w:iCs/>
                <w:color w:val="000000"/>
                <w:sz w:val="20"/>
                <w:szCs w:val="20"/>
              </w:rPr>
            </w:pPr>
            <w:r>
              <w:rPr>
                <w:rFonts w:eastAsia="Arial Unicode MS"/>
                <w:iCs/>
                <w:color w:val="000000"/>
                <w:sz w:val="20"/>
                <w:szCs w:val="20"/>
              </w:rPr>
            </w:r>
            <w:r>
              <w:rPr>
                <w:rFonts w:eastAsia="Arial Unicode MS"/>
                <w:iCs/>
                <w:color w:val="000000"/>
                <w:sz w:val="20"/>
                <w:szCs w:val="20"/>
              </w:rPr>
            </w:r>
            <w:r>
              <w:rPr>
                <w:rFonts w:eastAsia="Arial Unicode MS"/>
                <w:iCs/>
                <w:color w:val="000000"/>
                <w:sz w:val="20"/>
                <w:szCs w:val="20"/>
              </w:rPr>
            </w:r>
          </w:p>
          <w:p>
            <w:pPr>
              <w:pStyle w:val="1112"/>
              <w:jc w:val="center"/>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12"/>
              <w:jc w:val="center"/>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12"/>
              <w:jc w:val="center"/>
              <w:rPr>
                <w:sz w:val="20"/>
                <w:szCs w:val="20"/>
              </w:rPr>
            </w:pPr>
            <w:r>
              <w:rPr>
                <w:rFonts w:eastAsia="Calibri"/>
                <w:sz w:val="20"/>
                <w:szCs w:val="20"/>
                <w:lang w:eastAsia="en-US"/>
              </w:rPr>
              <w:t xml:space="preserve">Не взимается</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112"/>
              <w:rPr>
                <w:sz w:val="20"/>
                <w:szCs w:val="20"/>
              </w:rPr>
            </w:pPr>
            <w:r>
              <w:rPr>
                <w:sz w:val="20"/>
                <w:szCs w:val="20"/>
              </w:rPr>
              <w:t xml:space="preserve">В случае необходимости за оформление Банком карточки с образцами подписей и оттиска печати комиссия не взимается.</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12"/>
              <w:jc w:val="center"/>
              <w:rPr>
                <w:sz w:val="20"/>
                <w:szCs w:val="20"/>
              </w:rPr>
            </w:pPr>
            <w:r>
              <w:rPr>
                <w:sz w:val="20"/>
                <w:szCs w:val="20"/>
              </w:rPr>
              <w:t xml:space="preserve">1.2.2.</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12"/>
              <w:rPr>
                <w:sz w:val="20"/>
                <w:szCs w:val="20"/>
              </w:rPr>
            </w:pPr>
            <w:r>
              <w:rPr>
                <w:sz w:val="20"/>
                <w:szCs w:val="20"/>
              </w:rPr>
              <w:t xml:space="preserve">Закрытие счета</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12"/>
              <w:jc w:val="center"/>
              <w:rPr>
                <w:sz w:val="20"/>
                <w:szCs w:val="20"/>
              </w:rPr>
            </w:pPr>
            <w:r>
              <w:rPr>
                <w:sz w:val="20"/>
                <w:szCs w:val="20"/>
              </w:rPr>
              <w:t xml:space="preserve">Не взимается</w:t>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112"/>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12"/>
              <w:jc w:val="center"/>
              <w:rPr>
                <w:sz w:val="20"/>
                <w:szCs w:val="20"/>
              </w:rPr>
            </w:pPr>
            <w:r>
              <w:rPr>
                <w:sz w:val="20"/>
                <w:szCs w:val="20"/>
              </w:rPr>
              <w:t xml:space="preserve">1.2.3.</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12"/>
              <w:rPr>
                <w:sz w:val="20"/>
                <w:szCs w:val="20"/>
              </w:rPr>
            </w:pPr>
            <w:r>
              <w:rPr>
                <w:sz w:val="20"/>
                <w:szCs w:val="20"/>
              </w:rPr>
              <w:t xml:space="preserve">Ведение счета, кроме счета в евро, долларах США, а также отдельных иностранных валютах, предусмотренных в п.1.2.3.3:</w:t>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t xml:space="preserve">- при использовании клиентом системы дистанционного банковского обслуживания</w:t>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t xml:space="preserve">- </w:t>
            </w:r>
            <w:r>
              <w:rPr>
                <w:sz w:val="20"/>
                <w:szCs w:val="20"/>
              </w:rPr>
              <w:t xml:space="preserve">при отсутствии операций по счету в течение календарного месяца, но не более 3 (трех) календарных месяцев подряд</w:t>
            </w:r>
            <w:r>
              <w:rPr>
                <w:sz w:val="20"/>
                <w:szCs w:val="20"/>
              </w:rPr>
              <w:t xml:space="preserve"> </w:t>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12"/>
              <w:jc w:val="center"/>
              <w:rPr>
                <w:sz w:val="20"/>
                <w:szCs w:val="20"/>
              </w:rPr>
            </w:pPr>
            <w:r>
              <w:rPr>
                <w:sz w:val="20"/>
                <w:szCs w:val="20"/>
              </w:rPr>
              <w:t xml:space="preserve">2500 руб. в месяц </w:t>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t xml:space="preserve">800 руб. в месяц </w:t>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t xml:space="preserve">Не взимается</w:t>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112"/>
              <w:rPr>
                <w:sz w:val="20"/>
                <w:szCs w:val="20"/>
              </w:rPr>
            </w:pPr>
            <w:r>
              <w:rPr>
                <w:sz w:val="20"/>
                <w:szCs w:val="20"/>
              </w:rPr>
              <w:t xml:space="preserve">Комиссия взимается по ставке тарифа, действующей на дату начисления комиссии.</w:t>
            </w:r>
            <w:r>
              <w:rPr>
                <w:sz w:val="20"/>
                <w:szCs w:val="20"/>
              </w:rPr>
            </w:r>
            <w:r>
              <w:rPr>
                <w:sz w:val="20"/>
                <w:szCs w:val="20"/>
              </w:rPr>
            </w:r>
          </w:p>
          <w:p>
            <w:pPr>
              <w:pStyle w:val="1112"/>
              <w:rPr>
                <w:sz w:val="20"/>
                <w:szCs w:val="20"/>
              </w:rPr>
            </w:pPr>
            <w:r>
              <w:rPr>
                <w:sz w:val="20"/>
                <w:szCs w:val="20"/>
              </w:rPr>
              <w:t xml:space="preserve">Комиссия взимается ежемесячно в последний рабочий день месяца/в день закрытия счета, кроме месяца, в котором открыт счет. </w:t>
            </w:r>
            <w:r>
              <w:rPr>
                <w:sz w:val="20"/>
                <w:szCs w:val="20"/>
              </w:rPr>
            </w:r>
            <w:r>
              <w:rPr>
                <w:sz w:val="20"/>
                <w:szCs w:val="20"/>
              </w:rPr>
            </w:r>
          </w:p>
          <w:p>
            <w:pPr>
              <w:pStyle w:val="1112"/>
              <w:rPr>
                <w:sz w:val="20"/>
                <w:szCs w:val="20"/>
              </w:rPr>
            </w:pPr>
            <w:r>
              <w:rPr>
                <w:sz w:val="20"/>
                <w:szCs w:val="20"/>
              </w:rPr>
              <w:t xml:space="preserve">Кроме месяца, в котором установлена система дистанционного банковского обслуживания.</w:t>
            </w:r>
            <w:r>
              <w:rPr>
                <w:sz w:val="20"/>
                <w:szCs w:val="20"/>
              </w:rPr>
            </w:r>
            <w:r>
              <w:rPr>
                <w:sz w:val="20"/>
                <w:szCs w:val="20"/>
              </w:rPr>
            </w:r>
          </w:p>
          <w:p>
            <w:pPr>
              <w:pStyle w:val="1112"/>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В случ</w:t>
            </w:r>
            <w:r>
              <w:rPr>
                <w:sz w:val="20"/>
                <w:szCs w:val="20"/>
                <w:lang w:eastAsia="en-US"/>
              </w:rPr>
              <w:t xml:space="preserve">ае приостановления Банком использования Клиентом системы дистанционного банковского обслуживания «Свой бизнес» в качестве электронного средства платежа комиссионное вознаграждение за ведение счета взимается в соответствии с п. 1.2.3 Тарифов в размере, пред</w:t>
            </w:r>
            <w:r>
              <w:rPr>
                <w:sz w:val="20"/>
                <w:szCs w:val="20"/>
                <w:lang w:eastAsia="en-US"/>
              </w:rPr>
              <w:t xml:space="preserve">усмотренном за ведение счета без использования Клиентом системы дистанционного банковского обслуживания, начиная с месяца, следующего за месяцем, в котором приостановлено использования Клиентом системы дистанционного банковского обслуживания «Свой бизнес».</w:t>
            </w:r>
            <w:r>
              <w:rPr>
                <w:sz w:val="20"/>
                <w:szCs w:val="20"/>
                <w:lang w:eastAsia="en-US"/>
              </w:rPr>
            </w:r>
            <w:r>
              <w:rPr>
                <w:sz w:val="20"/>
                <w:szCs w:val="20"/>
                <w:lang w:eastAsia="en-US"/>
              </w:rPr>
            </w:r>
          </w:p>
          <w:p>
            <w:pPr>
              <w:pStyle w:val="1112"/>
              <w:rPr>
                <w:sz w:val="20"/>
                <w:szCs w:val="20"/>
              </w:rPr>
            </w:pPr>
            <w:r>
              <w:rPr>
                <w:sz w:val="20"/>
                <w:szCs w:val="20"/>
                <w:lang w:eastAsia="en-US"/>
              </w:rPr>
              <w:t xml:space="preserve">  В случае возобновления Банком использования Клиентом системы дистанционного банковского обслуживания «Свой бизнес» на</w:t>
            </w:r>
            <w:r>
              <w:rPr>
                <w:sz w:val="20"/>
                <w:szCs w:val="20"/>
                <w:lang w:eastAsia="en-US"/>
              </w:rPr>
              <w:t xml:space="preserve"> дату взимания комиссионного вознаграждения по п. 1.2.3 Тарифов комиссия за ведение счета взимается в размере, предусмотренном при использовании Клиентом системы дистанционного банковского обслуживания в полном объеме вне зависимости от даты возобновления.</w:t>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jc w:val="both"/>
              <w:spacing w:before="40"/>
              <w:tabs>
                <w:tab w:val="left" w:pos="708" w:leader="none"/>
                <w:tab w:val="center" w:pos="4677" w:leader="none"/>
                <w:tab w:val="right" w:pos="9355" w:leader="none"/>
              </w:tabs>
              <w:rPr>
                <w:sz w:val="20"/>
                <w:szCs w:val="20"/>
              </w:rPr>
            </w:pPr>
            <w:r>
              <w:rPr>
                <w:sz w:val="20"/>
                <w:szCs w:val="20"/>
              </w:rPr>
              <w:t xml:space="preserve">Не признаются операциями по счету:</w:t>
            </w:r>
            <w:r>
              <w:rPr>
                <w:sz w:val="20"/>
                <w:szCs w:val="20"/>
              </w:rPr>
            </w:r>
            <w:r>
              <w:rPr>
                <w:sz w:val="20"/>
                <w:szCs w:val="20"/>
              </w:rPr>
            </w:r>
          </w:p>
          <w:p>
            <w:pPr>
              <w:pStyle w:val="1112"/>
              <w:jc w:val="both"/>
              <w:tabs>
                <w:tab w:val="left" w:pos="708" w:leader="none"/>
                <w:tab w:val="center" w:pos="4677" w:leader="none"/>
                <w:tab w:val="right" w:pos="9355" w:leader="none"/>
              </w:tabs>
              <w:rPr>
                <w:sz w:val="20"/>
                <w:szCs w:val="20"/>
              </w:rPr>
            </w:pPr>
            <w:r>
              <w:rPr>
                <w:sz w:val="20"/>
                <w:szCs w:val="20"/>
              </w:rPr>
              <w:t xml:space="preserve">- причисление процентов к счету;</w:t>
            </w:r>
            <w:r>
              <w:rPr>
                <w:sz w:val="20"/>
                <w:szCs w:val="20"/>
              </w:rPr>
            </w:r>
            <w:r>
              <w:rPr>
                <w:sz w:val="20"/>
                <w:szCs w:val="20"/>
              </w:rPr>
            </w:r>
          </w:p>
          <w:p>
            <w:pPr>
              <w:pStyle w:val="1112"/>
              <w:jc w:val="both"/>
              <w:tabs>
                <w:tab w:val="left" w:pos="708" w:leader="none"/>
                <w:tab w:val="center" w:pos="4677" w:leader="none"/>
                <w:tab w:val="right" w:pos="9355" w:leader="none"/>
              </w:tabs>
              <w:rPr>
                <w:sz w:val="20"/>
                <w:szCs w:val="20"/>
              </w:rPr>
            </w:pPr>
            <w:r>
              <w:rPr>
                <w:sz w:val="20"/>
                <w:szCs w:val="20"/>
              </w:rPr>
              <w:t xml:space="preserve">- взимание комиссий Банка; </w:t>
            </w:r>
            <w:r>
              <w:rPr>
                <w:sz w:val="20"/>
                <w:szCs w:val="20"/>
              </w:rPr>
            </w:r>
            <w:r>
              <w:rPr>
                <w:sz w:val="20"/>
                <w:szCs w:val="20"/>
              </w:rPr>
            </w:r>
          </w:p>
          <w:p>
            <w:pPr>
              <w:pStyle w:val="1112"/>
              <w:jc w:val="both"/>
              <w:tabs>
                <w:tab w:val="left" w:pos="708" w:leader="none"/>
                <w:tab w:val="center" w:pos="4677" w:leader="none"/>
                <w:tab w:val="right" w:pos="9355" w:leader="none"/>
              </w:tabs>
              <w:rPr>
                <w:sz w:val="20"/>
                <w:szCs w:val="20"/>
                <w:highlight w:val="none"/>
              </w:rPr>
            </w:pPr>
            <w:r>
              <w:rPr>
                <w:sz w:val="20"/>
                <w:szCs w:val="20"/>
              </w:rPr>
              <w:t xml:space="preserve">- зачисление/списание со счета ошибочно зачисленных Банком денежных средств.</w:t>
            </w:r>
            <w:r>
              <w:rPr>
                <w:sz w:val="20"/>
                <w:szCs w:val="20"/>
              </w:rPr>
            </w:r>
            <w:r>
              <w:rPr>
                <w:sz w:val="20"/>
                <w:szCs w:val="20"/>
                <w:highlight w:val="none"/>
              </w:rPr>
            </w:r>
          </w:p>
          <w:p>
            <w:pPr>
              <w:jc w:val="both"/>
              <w:tabs>
                <w:tab w:val="left" w:pos="708" w:leader="none"/>
                <w:tab w:val="center" w:pos="4677" w:leader="none"/>
                <w:tab w:val="right" w:pos="9355" w:leader="none"/>
              </w:tabs>
              <w:rPr>
                <w:sz w:val="20"/>
                <w:szCs w:val="20"/>
              </w:rPr>
            </w:pPr>
            <w:r>
              <w:rPr>
                <w:sz w:val="20"/>
                <w:szCs w:val="20"/>
                <w:highlight w:val="none"/>
              </w:rPr>
            </w:r>
            <w:r>
              <w:rPr>
                <w:rFonts w:ascii="Times New Roman" w:hAnsi="Times New Roman"/>
                <w:sz w:val="20"/>
                <w:szCs w:val="20"/>
              </w:rPr>
              <w:t xml:space="preserve">-</w:t>
            </w:r>
            <w:r>
              <w:rPr>
                <w:rFonts w:ascii="Times New Roman" w:hAnsi="Times New Roman"/>
                <w:sz w:val="20"/>
                <w:szCs w:val="20"/>
              </w:rPr>
              <w:t xml:space="preserve"> </w:t>
            </w:r>
            <w:r>
              <w:rPr>
                <w:rFonts w:ascii="Times New Roman" w:hAnsi="Times New Roman"/>
                <w:sz w:val="20"/>
                <w:szCs w:val="20"/>
              </w:rPr>
              <w:t xml:space="preserve">зачисление</w:t>
            </w:r>
            <w:r>
              <w:rPr>
                <w:rFonts w:ascii="Times New Roman" w:hAnsi="Times New Roman"/>
                <w:sz w:val="20"/>
                <w:szCs w:val="20"/>
              </w:rPr>
              <w:t xml:space="preserve"> денежных</w:t>
            </w:r>
            <w:r>
              <w:rPr>
                <w:rFonts w:ascii="Times New Roman" w:hAnsi="Times New Roman"/>
                <w:sz w:val="20"/>
                <w:szCs w:val="20"/>
              </w:rPr>
              <w:t xml:space="preserve"> средств </w:t>
            </w:r>
            <w:r>
              <w:rPr>
                <w:rFonts w:ascii="Times New Roman" w:hAnsi="Times New Roman"/>
                <w:sz w:val="20"/>
                <w:szCs w:val="20"/>
              </w:rPr>
              <w:t xml:space="preserve">с целью</w:t>
            </w:r>
            <w:r>
              <w:rPr>
                <w:rFonts w:ascii="Times New Roman" w:hAnsi="Times New Roman"/>
                <w:sz w:val="20"/>
                <w:szCs w:val="20"/>
              </w:rPr>
              <w:t xml:space="preserve"> погашения деб</w:t>
            </w:r>
            <w:r>
              <w:rPr>
                <w:rFonts w:ascii="Times New Roman" w:hAnsi="Times New Roman"/>
                <w:sz w:val="20"/>
                <w:szCs w:val="20"/>
              </w:rPr>
              <w:t xml:space="preserve">и</w:t>
            </w:r>
            <w:r>
              <w:rPr>
                <w:rFonts w:ascii="Times New Roman" w:hAnsi="Times New Roman"/>
                <w:sz w:val="20"/>
                <w:szCs w:val="20"/>
              </w:rPr>
              <w:t xml:space="preserve">торской задолженности по оплате комиссий перед Банком</w:t>
            </w:r>
            <w:r>
              <w:rPr>
                <w:rFonts w:ascii="Times New Roman" w:hAnsi="Times New Roman"/>
                <w:sz w:val="20"/>
                <w:szCs w:val="20"/>
                <w:highlight w:val="none"/>
                <w14:ligatures w14:val="none"/>
              </w:rPr>
              <w:t xml:space="preserve"> </w:t>
            </w:r>
            <w:r>
              <w:rPr>
                <w:rFonts w:ascii="Times New Roman" w:hAnsi="Times New Roman"/>
                <w:sz w:val="20"/>
                <w:szCs w:val="20"/>
              </w:rPr>
              <w:t xml:space="preserve">(применяется, если в поле «Назначение платежа» </w:t>
            </w:r>
            <w:r>
              <w:rPr>
                <w:rFonts w:ascii="Times New Roman" w:hAnsi="Times New Roman"/>
                <w:sz w:val="20"/>
                <w:szCs w:val="20"/>
              </w:rPr>
              <w:t xml:space="preserve">расчетного документа/в объявлении на взнос наличными </w:t>
            </w:r>
            <w:r>
              <w:rPr>
                <w:rFonts w:ascii="Times New Roman" w:hAnsi="Times New Roman"/>
                <w:sz w:val="20"/>
                <w:szCs w:val="20"/>
              </w:rPr>
              <w:t xml:space="preserve">указывается четкая информация о цели </w:t>
            </w:r>
            <w:r>
              <w:rPr>
                <w:rFonts w:ascii="Times New Roman" w:hAnsi="Times New Roman"/>
                <w:sz w:val="20"/>
                <w:szCs w:val="20"/>
              </w:rPr>
              <w:t xml:space="preserve">пополнения </w:t>
            </w:r>
            <w:r>
              <w:rPr>
                <w:rFonts w:ascii="Times New Roman" w:hAnsi="Times New Roman"/>
                <w:sz w:val="20"/>
                <w:szCs w:val="20"/>
              </w:rPr>
              <w:t xml:space="preserve">с</w:t>
            </w:r>
            <w:r>
              <w:rPr>
                <w:rFonts w:ascii="Times New Roman" w:hAnsi="Times New Roman"/>
                <w:sz w:val="20"/>
                <w:szCs w:val="20"/>
              </w:rPr>
              <w:t xml:space="preserve">чета </w:t>
            </w:r>
            <w:r>
              <w:rPr>
                <w:rFonts w:ascii="Times New Roman" w:hAnsi="Times New Roman"/>
                <w:sz w:val="20"/>
                <w:szCs w:val="20"/>
              </w:rPr>
              <w:t xml:space="preserve">(для погашения дебиторской задолженности по оплате комиссии перед Банком))</w:t>
            </w:r>
            <w:r>
              <w:rPr>
                <w:rFonts w:ascii="Times New Roman" w:hAnsi="Times New Roman"/>
                <w:sz w:val="20"/>
                <w:szCs w:val="20"/>
              </w:rPr>
              <w:t xml:space="preserve">.</w:t>
            </w:r>
            <w:r>
              <w:rPr>
                <w:sz w:val="20"/>
                <w:szCs w:val="20"/>
                <w:highlight w:val="none"/>
              </w:rPr>
            </w:r>
            <w:r>
              <w:rPr>
                <w:sz w:val="20"/>
                <w:szCs w:val="20"/>
                <w:highlight w:val="none"/>
              </w:rPr>
            </w:r>
          </w:p>
          <w:p>
            <w:pPr>
              <w:pStyle w:val="1112"/>
              <w:jc w:val="both"/>
              <w:tabs>
                <w:tab w:val="left" w:pos="708" w:leader="none"/>
                <w:tab w:val="center" w:pos="4677" w:leader="none"/>
                <w:tab w:val="right" w:pos="9355" w:leader="none"/>
              </w:tabs>
              <w:rPr>
                <w:sz w:val="20"/>
                <w:szCs w:val="20"/>
              </w:rPr>
            </w:pPr>
            <w:r>
              <w:rPr>
                <w:sz w:val="20"/>
                <w:szCs w:val="20"/>
              </w:rPr>
              <w:t xml:space="preserve">Перечисление/выдача остатка денежных средств при закрытии счета признается операцией по счету.</w:t>
            </w:r>
            <w:r>
              <w:rPr>
                <w:sz w:val="20"/>
                <w:szCs w:val="20"/>
              </w:rPr>
            </w:r>
            <w:r>
              <w:rPr>
                <w:sz w:val="20"/>
                <w:szCs w:val="20"/>
              </w:rPr>
            </w:r>
          </w:p>
          <w:p>
            <w:pPr>
              <w:pStyle w:val="1112"/>
              <w:rPr>
                <w:sz w:val="20"/>
                <w:szCs w:val="20"/>
              </w:rPr>
            </w:pPr>
            <w:r>
              <w:rPr>
                <w:sz w:val="20"/>
                <w:szCs w:val="20"/>
              </w:rPr>
              <w:t xml:space="preserve">Начиная с 4 (четвертого) календарного месяца при отсутствии операций по счету комиссия взимается в установленном размере согласно п. 1.2.3, но не </w:t>
            </w:r>
            <w:r>
              <w:rPr>
                <w:sz w:val="20"/>
                <w:szCs w:val="20"/>
              </w:rPr>
              <w:t xml:space="preserve">более остатка на счете при условии отсутствия </w:t>
              <w:br/>
              <w:t xml:space="preserve">в Банке на дату взимания комиссии предусмотренных законодательством Российской Федерации действующих решений уполномоченных органов </w:t>
              <w:br/>
              <w:t xml:space="preserve">об ограничении прав клиента </w:t>
              <w:br/>
              <w:t xml:space="preserve">на распоряжение денежными средствами по счету».</w:t>
            </w:r>
            <w:r>
              <w:rPr>
                <w:sz w:val="20"/>
                <w:szCs w:val="20"/>
              </w:rPr>
            </w:r>
            <w:r>
              <w:rPr>
                <w:sz w:val="20"/>
                <w:szCs w:val="20"/>
              </w:rPr>
            </w:r>
          </w:p>
          <w:p>
            <w:pPr>
              <w:pStyle w:val="1112"/>
              <w:rPr>
                <w:sz w:val="20"/>
                <w:szCs w:val="20"/>
                <w:lang w:eastAsia="en-US"/>
              </w:rPr>
            </w:pPr>
            <w:r>
              <w:rPr>
                <w:sz w:val="20"/>
                <w:szCs w:val="20"/>
                <w:lang w:eastAsia="en-US"/>
              </w:rPr>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12"/>
              <w:jc w:val="center"/>
              <w:rPr>
                <w:sz w:val="20"/>
                <w:szCs w:val="20"/>
              </w:rPr>
            </w:pPr>
            <w:r>
              <w:rPr>
                <w:sz w:val="20"/>
                <w:szCs w:val="20"/>
              </w:rPr>
              <w:t xml:space="preserve">1.2.3.1.</w:t>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jc w:val="center"/>
              <w:rPr>
                <w:sz w:val="20"/>
                <w:szCs w:val="20"/>
              </w:rPr>
            </w:pPr>
            <w:r>
              <w:rPr>
                <w:sz w:val="20"/>
                <w:szCs w:val="20"/>
                <w:highlight w:val="none"/>
              </w:rPr>
            </w:r>
            <w:r>
              <w:rPr>
                <w:sz w:val="20"/>
                <w:szCs w:val="20"/>
                <w:highlight w:val="none"/>
              </w:rPr>
            </w:r>
          </w:p>
          <w:p>
            <w:pPr>
              <w:jc w:val="center"/>
              <w:rPr>
                <w:sz w:val="20"/>
                <w:szCs w:val="20"/>
                <w:highlight w:val="none"/>
              </w:rPr>
            </w:pPr>
            <w:r>
              <w:rPr>
                <w:sz w:val="20"/>
                <w:szCs w:val="20"/>
                <w:highlight w:val="none"/>
              </w:rPr>
            </w:r>
            <w:r>
              <w:rPr>
                <w:sz w:val="20"/>
                <w:szCs w:val="20"/>
                <w:highlight w:val="none"/>
              </w:rPr>
            </w:r>
          </w:p>
          <w:p>
            <w:pPr>
              <w:jc w:val="center"/>
              <w:rPr>
                <w:sz w:val="20"/>
                <w:szCs w:val="20"/>
                <w:highlight w:val="none"/>
              </w:rPr>
            </w:pPr>
            <w:r>
              <w:rPr>
                <w:sz w:val="20"/>
                <w:szCs w:val="20"/>
                <w:highlight w:val="none"/>
              </w:rPr>
            </w:r>
            <w:r>
              <w:rPr>
                <w:sz w:val="20"/>
                <w:szCs w:val="20"/>
                <w:highlight w:val="none"/>
              </w:rPr>
            </w:r>
          </w:p>
          <w:p>
            <w:pPr>
              <w:jc w:val="center"/>
              <w:rPr>
                <w:sz w:val="20"/>
                <w:szCs w:val="20"/>
                <w:highlight w:val="none"/>
              </w:rPr>
            </w:pPr>
            <w:r>
              <w:rPr>
                <w:sz w:val="20"/>
                <w:szCs w:val="20"/>
                <w:highlight w:val="none"/>
              </w:rPr>
            </w:r>
            <w:r>
              <w:rPr>
                <w:sz w:val="20"/>
                <w:szCs w:val="20"/>
                <w:highlight w:val="none"/>
              </w:rPr>
            </w:r>
          </w:p>
          <w:p>
            <w:pPr>
              <w:jc w:val="center"/>
              <w:rPr>
                <w:sz w:val="20"/>
                <w:szCs w:val="20"/>
                <w:highlight w:val="none"/>
              </w:rPr>
            </w:pPr>
            <w:r>
              <w:rPr>
                <w:sz w:val="20"/>
                <w:szCs w:val="20"/>
                <w:highlight w:val="none"/>
              </w:rPr>
            </w:r>
            <w:r>
              <w:rPr>
                <w:sz w:val="20"/>
                <w:szCs w:val="20"/>
                <w:highlight w:val="none"/>
              </w:rPr>
            </w:r>
          </w:p>
          <w:p>
            <w:pPr>
              <w:jc w:val="center"/>
              <w:rPr>
                <w:sz w:val="20"/>
                <w:szCs w:val="20"/>
                <w:highlight w:val="none"/>
              </w:rPr>
            </w:pPr>
            <w:r>
              <w:rPr>
                <w:sz w:val="20"/>
                <w:szCs w:val="20"/>
                <w:highlight w:val="none"/>
              </w:rPr>
            </w:r>
            <w:r>
              <w:rPr>
                <w:sz w:val="20"/>
                <w:szCs w:val="20"/>
                <w:highlight w:val="none"/>
              </w:rPr>
            </w:r>
          </w:p>
          <w:p>
            <w:pPr>
              <w:jc w:val="center"/>
              <w:rPr>
                <w:sz w:val="20"/>
                <w:szCs w:val="20"/>
                <w:highlight w:val="none"/>
              </w:rPr>
            </w:pPr>
            <w:r>
              <w:rPr>
                <w:sz w:val="20"/>
                <w:szCs w:val="20"/>
                <w:highlight w:val="none"/>
              </w:rPr>
            </w:r>
            <w:r>
              <w:rPr>
                <w:sz w:val="20"/>
                <w:szCs w:val="20"/>
                <w:highlight w:val="none"/>
              </w:rPr>
            </w:r>
          </w:p>
          <w:p>
            <w:pPr>
              <w:jc w:val="center"/>
              <w:rPr>
                <w:sz w:val="20"/>
                <w:szCs w:val="20"/>
                <w:highlight w:val="none"/>
              </w:rPr>
            </w:pPr>
            <w:r>
              <w:rPr>
                <w:sz w:val="20"/>
                <w:szCs w:val="20"/>
                <w:highlight w:val="none"/>
              </w:rPr>
            </w:r>
            <w:r>
              <w:rPr>
                <w:sz w:val="20"/>
                <w:szCs w:val="20"/>
                <w:highlight w:val="none"/>
              </w:rPr>
            </w:r>
          </w:p>
          <w:p>
            <w:pPr>
              <w:jc w:val="center"/>
              <w:rPr>
                <w:sz w:val="20"/>
                <w:szCs w:val="20"/>
                <w:highlight w:val="none"/>
              </w:rPr>
            </w:pPr>
            <w:r>
              <w:rPr>
                <w:sz w:val="20"/>
                <w:szCs w:val="20"/>
                <w:highlight w:val="none"/>
              </w:rPr>
            </w:r>
            <w:r>
              <w:rPr>
                <w:sz w:val="20"/>
                <w:szCs w:val="20"/>
                <w:highlight w:val="none"/>
              </w:rPr>
            </w:r>
          </w:p>
          <w:p>
            <w:pPr>
              <w:pStyle w:val="1112"/>
              <w:jc w:val="center"/>
              <w:rPr>
                <w:sz w:val="20"/>
                <w:szCs w:val="20"/>
                <w:highlight w:val="none"/>
              </w:rPr>
            </w:pPr>
            <w:r>
              <w:rPr>
                <w:sz w:val="20"/>
                <w:szCs w:val="20"/>
              </w:rPr>
              <w:t xml:space="preserve">1.2.3.2.</w:t>
            </w:r>
            <w:r>
              <w:rPr>
                <w:sz w:val="20"/>
                <w:szCs w:val="20"/>
              </w:rPr>
            </w:r>
            <w:r>
              <w:rPr>
                <w:sz w:val="20"/>
                <w:szCs w:val="20"/>
                <w:highlight w:val="none"/>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jc w:val="center"/>
              <w:rPr>
                <w:sz w:val="20"/>
                <w:szCs w:val="20"/>
              </w:rPr>
            </w:pPr>
            <w:r>
              <w:rPr>
                <w:sz w:val="20"/>
                <w:szCs w:val="20"/>
                <w:highlight w:val="none"/>
              </w:rPr>
            </w:r>
            <w:r>
              <w:rPr>
                <w:sz w:val="20"/>
                <w:szCs w:val="20"/>
                <w:highlight w:val="none"/>
              </w:rPr>
            </w:r>
          </w:p>
          <w:p>
            <w:pPr>
              <w:jc w:val="center"/>
              <w:rPr>
                <w:sz w:val="20"/>
                <w:szCs w:val="20"/>
                <w:highlight w:val="none"/>
              </w:rPr>
            </w:pPr>
            <w:r>
              <w:rPr>
                <w:sz w:val="20"/>
                <w:szCs w:val="20"/>
                <w:highlight w:val="none"/>
              </w:rPr>
            </w:r>
            <w:r>
              <w:rPr>
                <w:sz w:val="20"/>
                <w:szCs w:val="20"/>
                <w:highlight w:val="none"/>
              </w:rPr>
            </w:r>
          </w:p>
          <w:p>
            <w:pPr>
              <w:jc w:val="center"/>
              <w:rPr>
                <w:sz w:val="20"/>
                <w:szCs w:val="20"/>
                <w:highlight w:val="none"/>
              </w:rPr>
            </w:pPr>
            <w:r>
              <w:rPr>
                <w:sz w:val="20"/>
                <w:szCs w:val="20"/>
                <w:highlight w:val="none"/>
              </w:rPr>
            </w:r>
            <w:r>
              <w:rPr>
                <w:sz w:val="20"/>
                <w:szCs w:val="20"/>
                <w:highlight w:val="none"/>
              </w:rPr>
            </w:r>
          </w:p>
          <w:p>
            <w:pPr>
              <w:jc w:val="center"/>
              <w:rPr>
                <w:sz w:val="20"/>
                <w:szCs w:val="20"/>
                <w:highlight w:val="none"/>
              </w:rPr>
            </w:pPr>
            <w:r>
              <w:rPr>
                <w:sz w:val="20"/>
                <w:szCs w:val="20"/>
                <w:highlight w:val="none"/>
              </w:rPr>
            </w:r>
            <w:r>
              <w:rPr>
                <w:sz w:val="20"/>
                <w:szCs w:val="20"/>
                <w:highlight w:val="none"/>
              </w:rPr>
            </w:r>
          </w:p>
          <w:p>
            <w:pPr>
              <w:jc w:val="center"/>
              <w:rPr>
                <w:sz w:val="20"/>
                <w:szCs w:val="20"/>
                <w:highlight w:val="none"/>
              </w:rPr>
            </w:pPr>
            <w:r>
              <w:rPr>
                <w:sz w:val="20"/>
                <w:szCs w:val="20"/>
                <w:highlight w:val="none"/>
              </w:rPr>
            </w:r>
            <w:r>
              <w:rPr>
                <w:sz w:val="20"/>
                <w:szCs w:val="20"/>
                <w:highlight w:val="none"/>
              </w:rPr>
            </w:r>
          </w:p>
          <w:p>
            <w:pPr>
              <w:jc w:val="center"/>
              <w:rPr>
                <w:sz w:val="20"/>
                <w:szCs w:val="20"/>
                <w:highlight w:val="none"/>
              </w:rPr>
            </w:pPr>
            <w:r>
              <w:rPr>
                <w:sz w:val="20"/>
                <w:szCs w:val="20"/>
                <w:highlight w:val="none"/>
              </w:rPr>
            </w:r>
            <w:r>
              <w:rPr>
                <w:sz w:val="20"/>
                <w:szCs w:val="20"/>
                <w:highlight w:val="none"/>
              </w:rPr>
            </w:r>
          </w:p>
          <w:p>
            <w:pPr>
              <w:jc w:val="center"/>
              <w:rPr>
                <w:sz w:val="20"/>
                <w:szCs w:val="20"/>
                <w:highlight w:val="none"/>
              </w:rPr>
            </w:pPr>
            <w:r>
              <w:rPr>
                <w:sz w:val="20"/>
                <w:szCs w:val="20"/>
                <w:highlight w:val="none"/>
              </w:rPr>
            </w:r>
            <w:r>
              <w:rPr>
                <w:sz w:val="20"/>
                <w:szCs w:val="20"/>
                <w:highlight w:val="none"/>
              </w:rPr>
            </w:r>
          </w:p>
          <w:p>
            <w:pPr>
              <w:jc w:val="center"/>
              <w:rPr>
                <w:sz w:val="20"/>
                <w:szCs w:val="20"/>
                <w:highlight w:val="none"/>
              </w:rPr>
            </w:pPr>
            <w:r>
              <w:rPr>
                <w:sz w:val="20"/>
                <w:szCs w:val="20"/>
                <w:highlight w:val="none"/>
              </w:rPr>
            </w:r>
            <w:r>
              <w:rPr>
                <w:sz w:val="20"/>
                <w:szCs w:val="20"/>
                <w:highlight w:val="none"/>
              </w:rPr>
            </w:r>
          </w:p>
          <w:p>
            <w:pPr>
              <w:jc w:val="center"/>
              <w:rPr>
                <w:sz w:val="20"/>
                <w:szCs w:val="20"/>
                <w:highlight w:val="none"/>
              </w:rPr>
            </w:pPr>
            <w:r>
              <w:rPr>
                <w:sz w:val="20"/>
                <w:szCs w:val="20"/>
                <w:highlight w:val="none"/>
              </w:rPr>
            </w:r>
            <w:r>
              <w:rPr>
                <w:sz w:val="20"/>
                <w:szCs w:val="20"/>
                <w:highlight w:val="none"/>
              </w:rPr>
            </w:r>
          </w:p>
          <w:p>
            <w:pPr>
              <w:jc w:val="center"/>
              <w:rPr>
                <w:sz w:val="20"/>
                <w:szCs w:val="20"/>
                <w:highlight w:val="none"/>
              </w:rPr>
            </w:pPr>
            <w:r>
              <w:rPr>
                <w:sz w:val="20"/>
                <w:szCs w:val="20"/>
                <w:highlight w:val="none"/>
              </w:rPr>
            </w:r>
            <w:r>
              <w:rPr>
                <w:sz w:val="20"/>
                <w:szCs w:val="20"/>
                <w:highlight w:val="none"/>
              </w:rPr>
            </w:r>
          </w:p>
          <w:p>
            <w:pPr>
              <w:jc w:val="center"/>
              <w:rPr>
                <w:sz w:val="20"/>
                <w:szCs w:val="20"/>
                <w:highlight w:val="none"/>
              </w:rPr>
            </w:pPr>
            <w:r>
              <w:rPr>
                <w:sz w:val="20"/>
                <w:szCs w:val="20"/>
                <w:highlight w:val="none"/>
              </w:rPr>
            </w:r>
            <w:r>
              <w:rPr>
                <w:sz w:val="20"/>
                <w:szCs w:val="20"/>
                <w:highlight w:val="none"/>
              </w:rPr>
            </w:r>
          </w:p>
          <w:p>
            <w:pPr>
              <w:jc w:val="center"/>
              <w:rPr>
                <w:sz w:val="20"/>
                <w:szCs w:val="20"/>
                <w:highlight w:val="none"/>
              </w:rPr>
            </w:pPr>
            <w:r>
              <w:rPr>
                <w:sz w:val="20"/>
                <w:szCs w:val="20"/>
                <w:highlight w:val="none"/>
              </w:rPr>
            </w:r>
            <w:r>
              <w:rPr>
                <w:sz w:val="20"/>
                <w:szCs w:val="20"/>
                <w:highlight w:val="none"/>
              </w:rPr>
            </w:r>
          </w:p>
          <w:p>
            <w:pPr>
              <w:jc w:val="center"/>
              <w:rPr>
                <w:sz w:val="20"/>
                <w:szCs w:val="20"/>
                <w:highlight w:val="none"/>
              </w:rPr>
            </w:pPr>
            <w:r>
              <w:rPr>
                <w:sz w:val="20"/>
                <w:szCs w:val="20"/>
                <w:highlight w:val="none"/>
              </w:rPr>
            </w:r>
            <w:r>
              <w:rPr>
                <w:sz w:val="20"/>
                <w:szCs w:val="20"/>
                <w:highlight w:val="none"/>
              </w:rPr>
            </w:r>
          </w:p>
          <w:p>
            <w:pPr>
              <w:jc w:val="center"/>
              <w:rPr>
                <w:sz w:val="20"/>
                <w:szCs w:val="20"/>
                <w:highlight w:val="none"/>
              </w:rPr>
            </w:pPr>
            <w:r>
              <w:rPr>
                <w:sz w:val="20"/>
                <w:szCs w:val="20"/>
                <w:highlight w:val="none"/>
              </w:rPr>
            </w:r>
            <w:r>
              <w:rPr>
                <w:sz w:val="20"/>
                <w:szCs w:val="20"/>
                <w:highlight w:val="none"/>
              </w:rPr>
            </w:r>
          </w:p>
          <w:p>
            <w:pPr>
              <w:jc w:val="center"/>
              <w:rPr>
                <w:sz w:val="20"/>
                <w:szCs w:val="20"/>
                <w:highlight w:val="none"/>
              </w:rPr>
            </w:pPr>
            <w:r>
              <w:rPr>
                <w:sz w:val="20"/>
                <w:szCs w:val="20"/>
                <w:highlight w:val="none"/>
              </w:rPr>
            </w:r>
            <w:r>
              <w:rPr>
                <w:sz w:val="20"/>
                <w:szCs w:val="20"/>
                <w:highlight w:val="none"/>
              </w:rPr>
            </w:r>
          </w:p>
          <w:p>
            <w:pPr>
              <w:jc w:val="center"/>
              <w:rPr>
                <w:sz w:val="20"/>
                <w:szCs w:val="20"/>
                <w:highlight w:val="none"/>
              </w:rPr>
            </w:pPr>
            <w:r>
              <w:rPr>
                <w:sz w:val="20"/>
                <w:szCs w:val="20"/>
                <w:highlight w:val="none"/>
              </w:rPr>
            </w:r>
            <w:r>
              <w:rPr>
                <w:sz w:val="20"/>
                <w:szCs w:val="20"/>
                <w:highlight w:val="none"/>
              </w:rPr>
            </w:r>
          </w:p>
          <w:p>
            <w:pPr>
              <w:pStyle w:val="1112"/>
              <w:jc w:val="center"/>
              <w:rPr>
                <w:sz w:val="20"/>
                <w:szCs w:val="20"/>
                <w:highlight w:val="none"/>
              </w:rPr>
            </w:pPr>
            <w:r>
              <w:rPr>
                <w:sz w:val="20"/>
                <w:szCs w:val="20"/>
              </w:rPr>
              <w:t xml:space="preserve">1.2.3.3.</w:t>
            </w:r>
            <w:r>
              <w:rPr>
                <w:sz w:val="20"/>
                <w:szCs w:val="20"/>
              </w:rPr>
            </w:r>
            <w:r>
              <w:rPr>
                <w:sz w:val="20"/>
                <w:szCs w:val="20"/>
                <w:highlight w:val="none"/>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12"/>
              <w:jc w:val="both"/>
              <w:tabs>
                <w:tab w:val="left" w:pos="708" w:leader="none"/>
                <w:tab w:val="center" w:pos="4677" w:leader="none"/>
                <w:tab w:val="right" w:pos="9355" w:leader="none"/>
              </w:tabs>
              <w:rPr>
                <w:rFonts w:eastAsia="Calibri"/>
                <w:sz w:val="20"/>
                <w:szCs w:val="20"/>
                <w:lang w:eastAsia="en-US"/>
              </w:rPr>
            </w:pPr>
            <w:r>
              <w:rPr>
                <w:rFonts w:eastAsia="Calibri"/>
                <w:sz w:val="20"/>
                <w:szCs w:val="20"/>
                <w:lang w:eastAsia="en-US"/>
              </w:rPr>
              <w:t xml:space="preserve">Ведение счета в евро</w:t>
            </w:r>
            <w:r>
              <w:rPr>
                <w:rFonts w:eastAsia="Calibri"/>
                <w:sz w:val="20"/>
                <w:szCs w:val="20"/>
                <w:lang w:eastAsia="en-US"/>
              </w:rPr>
              <w:t xml:space="preserve">:</w:t>
            </w:r>
            <w:r>
              <w:rPr>
                <w:rFonts w:eastAsia="Calibri"/>
                <w:sz w:val="20"/>
                <w:szCs w:val="20"/>
                <w:lang w:eastAsia="en-US"/>
              </w:rPr>
            </w:r>
            <w:r>
              <w:rPr>
                <w:rFonts w:eastAsia="Calibri"/>
                <w:sz w:val="20"/>
                <w:szCs w:val="20"/>
                <w:lang w:eastAsia="en-US"/>
              </w:rPr>
            </w:r>
          </w:p>
          <w:p>
            <w:pPr>
              <w:pStyle w:val="1112"/>
              <w:jc w:val="both"/>
              <w:tabs>
                <w:tab w:val="left" w:pos="708" w:leader="none"/>
                <w:tab w:val="center" w:pos="4677" w:leader="none"/>
                <w:tab w:val="right" w:pos="9355" w:leader="none"/>
              </w:tabs>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12"/>
              <w:jc w:val="both"/>
              <w:tabs>
                <w:tab w:val="left" w:pos="708" w:leader="none"/>
                <w:tab w:val="center" w:pos="4677" w:leader="none"/>
                <w:tab w:val="right" w:pos="9355" w:leader="none"/>
              </w:tabs>
              <w:rPr>
                <w:rFonts w:eastAsia="Calibri"/>
                <w:sz w:val="20"/>
                <w:szCs w:val="20"/>
                <w:lang w:eastAsia="en-US"/>
              </w:rPr>
            </w:pPr>
            <w:r>
              <w:rPr>
                <w:rFonts w:eastAsia="Calibri"/>
                <w:sz w:val="20"/>
                <w:szCs w:val="20"/>
                <w:lang w:eastAsia="en-US"/>
              </w:rPr>
              <w:t xml:space="preserve">- при совокупном среднедневном остатке до 100 000 евро (включительно)</w:t>
            </w:r>
            <w:r>
              <w:rPr>
                <w:rFonts w:eastAsia="Calibri"/>
                <w:sz w:val="20"/>
                <w:szCs w:val="20"/>
                <w:lang w:eastAsia="en-US"/>
              </w:rPr>
            </w:r>
            <w:r>
              <w:rPr>
                <w:rFonts w:eastAsia="Calibri"/>
                <w:sz w:val="20"/>
                <w:szCs w:val="20"/>
                <w:lang w:eastAsia="en-US"/>
              </w:rPr>
            </w:r>
          </w:p>
          <w:p>
            <w:pPr>
              <w:pStyle w:val="1112"/>
              <w:jc w:val="both"/>
              <w:tabs>
                <w:tab w:val="left" w:pos="708" w:leader="none"/>
                <w:tab w:val="center" w:pos="4677" w:leader="none"/>
                <w:tab w:val="right" w:pos="9355" w:leader="none"/>
              </w:tabs>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12"/>
              <w:jc w:val="both"/>
              <w:tabs>
                <w:tab w:val="left" w:pos="708" w:leader="none"/>
                <w:tab w:val="center" w:pos="4677" w:leader="none"/>
                <w:tab w:val="right" w:pos="9355" w:leader="none"/>
              </w:tabs>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12"/>
              <w:jc w:val="both"/>
              <w:tabs>
                <w:tab w:val="left" w:pos="708" w:leader="none"/>
                <w:tab w:val="center" w:pos="4677" w:leader="none"/>
                <w:tab w:val="right" w:pos="9355" w:leader="none"/>
              </w:tabs>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12"/>
              <w:jc w:val="both"/>
              <w:tabs>
                <w:tab w:val="left" w:pos="708" w:leader="none"/>
                <w:tab w:val="center" w:pos="4677" w:leader="none"/>
                <w:tab w:val="right" w:pos="9355" w:leader="none"/>
              </w:tabs>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12"/>
              <w:jc w:val="both"/>
              <w:tabs>
                <w:tab w:val="left" w:pos="708" w:leader="none"/>
                <w:tab w:val="center" w:pos="4677" w:leader="none"/>
                <w:tab w:val="right" w:pos="9355" w:leader="none"/>
              </w:tabs>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12"/>
              <w:jc w:val="both"/>
              <w:tabs>
                <w:tab w:val="left" w:pos="708" w:leader="none"/>
                <w:tab w:val="center" w:pos="4677" w:leader="none"/>
                <w:tab w:val="right" w:pos="9355" w:leader="none"/>
              </w:tabs>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12"/>
              <w:jc w:val="both"/>
              <w:tabs>
                <w:tab w:val="left" w:pos="708" w:leader="none"/>
                <w:tab w:val="center" w:pos="4677" w:leader="none"/>
                <w:tab w:val="right" w:pos="9355" w:leader="none"/>
              </w:tabs>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12"/>
              <w:jc w:val="both"/>
              <w:tabs>
                <w:tab w:val="left" w:pos="708" w:leader="none"/>
                <w:tab w:val="center" w:pos="4677" w:leader="none"/>
                <w:tab w:val="right" w:pos="9355" w:leader="none"/>
              </w:tabs>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12"/>
              <w:jc w:val="both"/>
              <w:tabs>
                <w:tab w:val="left" w:pos="708" w:leader="none"/>
                <w:tab w:val="center" w:pos="4677" w:leader="none"/>
                <w:tab w:val="right" w:pos="9355" w:leader="none"/>
              </w:tabs>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12"/>
              <w:jc w:val="both"/>
              <w:tabs>
                <w:tab w:val="left" w:pos="708" w:leader="none"/>
                <w:tab w:val="center" w:pos="4677" w:leader="none"/>
                <w:tab w:val="right" w:pos="9355" w:leader="none"/>
              </w:tabs>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12"/>
              <w:jc w:val="both"/>
              <w:tabs>
                <w:tab w:val="left" w:pos="708" w:leader="none"/>
                <w:tab w:val="center" w:pos="4677" w:leader="none"/>
                <w:tab w:val="right" w:pos="9355" w:leader="none"/>
              </w:tabs>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12"/>
              <w:jc w:val="both"/>
              <w:tabs>
                <w:tab w:val="left" w:pos="708" w:leader="none"/>
                <w:tab w:val="center" w:pos="4677" w:leader="none"/>
                <w:tab w:val="right" w:pos="9355" w:leader="none"/>
              </w:tabs>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12"/>
              <w:jc w:val="both"/>
              <w:tabs>
                <w:tab w:val="left" w:pos="708" w:leader="none"/>
                <w:tab w:val="center" w:pos="4677" w:leader="none"/>
                <w:tab w:val="right" w:pos="9355" w:leader="none"/>
              </w:tabs>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12"/>
              <w:jc w:val="both"/>
              <w:tabs>
                <w:tab w:val="left" w:pos="708" w:leader="none"/>
                <w:tab w:val="center" w:pos="4677" w:leader="none"/>
                <w:tab w:val="right" w:pos="9355" w:leader="none"/>
              </w:tabs>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12"/>
              <w:jc w:val="both"/>
              <w:tabs>
                <w:tab w:val="left" w:pos="708" w:leader="none"/>
                <w:tab w:val="center" w:pos="4677" w:leader="none"/>
                <w:tab w:val="right" w:pos="9355" w:leader="none"/>
              </w:tabs>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12"/>
              <w:jc w:val="both"/>
              <w:tabs>
                <w:tab w:val="left" w:pos="708" w:leader="none"/>
                <w:tab w:val="center" w:pos="4677" w:leader="none"/>
                <w:tab w:val="right" w:pos="9355" w:leader="none"/>
              </w:tabs>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12"/>
              <w:jc w:val="both"/>
              <w:tabs>
                <w:tab w:val="left" w:pos="708" w:leader="none"/>
                <w:tab w:val="center" w:pos="4677" w:leader="none"/>
                <w:tab w:val="right" w:pos="9355" w:leader="none"/>
              </w:tabs>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12"/>
              <w:jc w:val="both"/>
              <w:tabs>
                <w:tab w:val="left" w:pos="708" w:leader="none"/>
                <w:tab w:val="center" w:pos="4677" w:leader="none"/>
                <w:tab w:val="right" w:pos="9355" w:leader="none"/>
              </w:tabs>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12"/>
              <w:jc w:val="both"/>
              <w:tabs>
                <w:tab w:val="left" w:pos="708" w:leader="none"/>
                <w:tab w:val="center" w:pos="4677" w:leader="none"/>
                <w:tab w:val="right" w:pos="9355" w:leader="none"/>
              </w:tabs>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12"/>
              <w:jc w:val="both"/>
              <w:tabs>
                <w:tab w:val="left" w:pos="708" w:leader="none"/>
                <w:tab w:val="center" w:pos="4677" w:leader="none"/>
                <w:tab w:val="right" w:pos="9355" w:leader="none"/>
              </w:tabs>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12"/>
              <w:jc w:val="both"/>
              <w:tabs>
                <w:tab w:val="left" w:pos="708" w:leader="none"/>
                <w:tab w:val="center" w:pos="4677" w:leader="none"/>
                <w:tab w:val="right" w:pos="9355" w:leader="none"/>
              </w:tabs>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12"/>
              <w:jc w:val="both"/>
              <w:tabs>
                <w:tab w:val="left" w:pos="708" w:leader="none"/>
                <w:tab w:val="center" w:pos="4677" w:leader="none"/>
                <w:tab w:val="right" w:pos="9355" w:leader="none"/>
              </w:tabs>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12"/>
              <w:jc w:val="both"/>
              <w:tabs>
                <w:tab w:val="left" w:pos="708" w:leader="none"/>
                <w:tab w:val="center" w:pos="4677" w:leader="none"/>
                <w:tab w:val="right" w:pos="9355" w:leader="none"/>
              </w:tabs>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12"/>
              <w:jc w:val="both"/>
              <w:tabs>
                <w:tab w:val="left" w:pos="708" w:leader="none"/>
                <w:tab w:val="center" w:pos="4677" w:leader="none"/>
                <w:tab w:val="right" w:pos="9355" w:leader="none"/>
              </w:tabs>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12"/>
              <w:jc w:val="both"/>
              <w:tabs>
                <w:tab w:val="left" w:pos="708" w:leader="none"/>
                <w:tab w:val="center" w:pos="4677" w:leader="none"/>
                <w:tab w:val="right" w:pos="9355" w:leader="none"/>
              </w:tabs>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12"/>
              <w:jc w:val="both"/>
              <w:tabs>
                <w:tab w:val="left" w:pos="708" w:leader="none"/>
                <w:tab w:val="center" w:pos="4677" w:leader="none"/>
                <w:tab w:val="right" w:pos="9355" w:leader="none"/>
              </w:tabs>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12"/>
              <w:jc w:val="both"/>
              <w:tabs>
                <w:tab w:val="left" w:pos="708" w:leader="none"/>
                <w:tab w:val="center" w:pos="4677" w:leader="none"/>
                <w:tab w:val="right" w:pos="9355" w:leader="none"/>
              </w:tabs>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12"/>
              <w:jc w:val="both"/>
              <w:tabs>
                <w:tab w:val="left" w:pos="708" w:leader="none"/>
                <w:tab w:val="center" w:pos="4677" w:leader="none"/>
                <w:tab w:val="right" w:pos="9355" w:leader="none"/>
              </w:tabs>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12"/>
              <w:jc w:val="both"/>
              <w:tabs>
                <w:tab w:val="left" w:pos="708" w:leader="none"/>
                <w:tab w:val="center" w:pos="4677" w:leader="none"/>
                <w:tab w:val="right" w:pos="9355" w:leader="none"/>
              </w:tabs>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12"/>
              <w:jc w:val="both"/>
              <w:tabs>
                <w:tab w:val="left" w:pos="708" w:leader="none"/>
                <w:tab w:val="center" w:pos="4677" w:leader="none"/>
                <w:tab w:val="right" w:pos="9355" w:leader="none"/>
              </w:tabs>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12"/>
              <w:jc w:val="both"/>
              <w:tabs>
                <w:tab w:val="left" w:pos="708" w:leader="none"/>
                <w:tab w:val="center" w:pos="4677" w:leader="none"/>
                <w:tab w:val="right" w:pos="9355" w:leader="none"/>
              </w:tabs>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12"/>
              <w:jc w:val="both"/>
              <w:tabs>
                <w:tab w:val="left" w:pos="708" w:leader="none"/>
                <w:tab w:val="center" w:pos="4677" w:leader="none"/>
                <w:tab w:val="right" w:pos="9355" w:leader="none"/>
              </w:tabs>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12"/>
              <w:jc w:val="both"/>
              <w:tabs>
                <w:tab w:val="left" w:pos="708" w:leader="none"/>
                <w:tab w:val="center" w:pos="4677" w:leader="none"/>
                <w:tab w:val="right" w:pos="9355" w:leader="none"/>
              </w:tabs>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12"/>
              <w:jc w:val="both"/>
              <w:tabs>
                <w:tab w:val="left" w:pos="708" w:leader="none"/>
                <w:tab w:val="center" w:pos="4677" w:leader="none"/>
                <w:tab w:val="right" w:pos="9355" w:leader="none"/>
              </w:tabs>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12"/>
              <w:jc w:val="both"/>
              <w:tabs>
                <w:tab w:val="left" w:pos="708" w:leader="none"/>
                <w:tab w:val="center" w:pos="4677" w:leader="none"/>
                <w:tab w:val="right" w:pos="9355" w:leader="none"/>
              </w:tabs>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12"/>
              <w:jc w:val="both"/>
              <w:tabs>
                <w:tab w:val="left" w:pos="708" w:leader="none"/>
                <w:tab w:val="center" w:pos="4677" w:leader="none"/>
                <w:tab w:val="right" w:pos="9355" w:leader="none"/>
              </w:tabs>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12"/>
              <w:jc w:val="both"/>
              <w:tabs>
                <w:tab w:val="left" w:pos="708" w:leader="none"/>
                <w:tab w:val="center" w:pos="4677" w:leader="none"/>
                <w:tab w:val="right" w:pos="9355" w:leader="none"/>
              </w:tabs>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12"/>
              <w:jc w:val="both"/>
              <w:tabs>
                <w:tab w:val="left" w:pos="708" w:leader="none"/>
                <w:tab w:val="center" w:pos="4677" w:leader="none"/>
                <w:tab w:val="right" w:pos="9355" w:leader="none"/>
              </w:tabs>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12"/>
              <w:jc w:val="both"/>
              <w:tabs>
                <w:tab w:val="left" w:pos="708" w:leader="none"/>
                <w:tab w:val="center" w:pos="4677" w:leader="none"/>
                <w:tab w:val="right" w:pos="9355" w:leader="none"/>
              </w:tabs>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12"/>
              <w:jc w:val="both"/>
              <w:tabs>
                <w:tab w:val="left" w:pos="708" w:leader="none"/>
                <w:tab w:val="center" w:pos="4677" w:leader="none"/>
                <w:tab w:val="right" w:pos="9355" w:leader="none"/>
              </w:tabs>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12"/>
              <w:jc w:val="both"/>
              <w:tabs>
                <w:tab w:val="left" w:pos="708" w:leader="none"/>
                <w:tab w:val="center" w:pos="4677" w:leader="none"/>
                <w:tab w:val="right" w:pos="9355" w:leader="none"/>
              </w:tabs>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12"/>
              <w:jc w:val="both"/>
              <w:tabs>
                <w:tab w:val="left" w:pos="708" w:leader="none"/>
                <w:tab w:val="center" w:pos="4677" w:leader="none"/>
                <w:tab w:val="right" w:pos="9355" w:leader="none"/>
              </w:tabs>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12"/>
              <w:jc w:val="both"/>
              <w:tabs>
                <w:tab w:val="left" w:pos="708" w:leader="none"/>
                <w:tab w:val="center" w:pos="4677" w:leader="none"/>
                <w:tab w:val="right" w:pos="9355" w:leader="none"/>
              </w:tabs>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12"/>
              <w:jc w:val="both"/>
              <w:tabs>
                <w:tab w:val="left" w:pos="708" w:leader="none"/>
                <w:tab w:val="center" w:pos="4677" w:leader="none"/>
                <w:tab w:val="right" w:pos="9355" w:leader="none"/>
              </w:tabs>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12"/>
              <w:jc w:val="both"/>
              <w:tabs>
                <w:tab w:val="left" w:pos="708" w:leader="none"/>
                <w:tab w:val="center" w:pos="4677" w:leader="none"/>
                <w:tab w:val="right" w:pos="9355" w:leader="none"/>
              </w:tabs>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12"/>
              <w:jc w:val="both"/>
              <w:tabs>
                <w:tab w:val="left" w:pos="708" w:leader="none"/>
                <w:tab w:val="center" w:pos="4677" w:leader="none"/>
                <w:tab w:val="right" w:pos="9355" w:leader="none"/>
              </w:tabs>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12"/>
              <w:jc w:val="both"/>
              <w:tabs>
                <w:tab w:val="left" w:pos="708" w:leader="none"/>
                <w:tab w:val="center" w:pos="4677" w:leader="none"/>
                <w:tab w:val="right" w:pos="9355" w:leader="none"/>
              </w:tabs>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12"/>
              <w:jc w:val="both"/>
              <w:tabs>
                <w:tab w:val="left" w:pos="708" w:leader="none"/>
                <w:tab w:val="center" w:pos="4677" w:leader="none"/>
                <w:tab w:val="right" w:pos="9355" w:leader="none"/>
              </w:tabs>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12"/>
              <w:jc w:val="both"/>
              <w:tabs>
                <w:tab w:val="left" w:pos="708" w:leader="none"/>
                <w:tab w:val="center" w:pos="4677" w:leader="none"/>
                <w:tab w:val="right" w:pos="9355" w:leader="none"/>
              </w:tabs>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12"/>
              <w:jc w:val="both"/>
              <w:tabs>
                <w:tab w:val="left" w:pos="708" w:leader="none"/>
                <w:tab w:val="center" w:pos="4677" w:leader="none"/>
                <w:tab w:val="right" w:pos="9355" w:leader="none"/>
              </w:tabs>
              <w:rPr>
                <w:rFonts w:eastAsia="Calibri"/>
                <w:sz w:val="20"/>
                <w:szCs w:val="20"/>
                <w:lang w:eastAsia="en-US"/>
              </w:rPr>
            </w:pPr>
            <w:r>
              <w:rPr>
                <w:rFonts w:eastAsia="Calibri"/>
                <w:sz w:val="20"/>
                <w:szCs w:val="20"/>
                <w:lang w:eastAsia="en-US"/>
              </w:rPr>
              <w:t xml:space="preserve">- при совокупном среднедневном остатке до 100 000 евро (включительно) и при условии использования клиентом системы дистанционного банковского обслуживания</w:t>
            </w:r>
            <w:r>
              <w:rPr>
                <w:rFonts w:eastAsia="Calibri"/>
                <w:sz w:val="20"/>
                <w:szCs w:val="20"/>
                <w:lang w:eastAsia="en-US"/>
              </w:rPr>
            </w:r>
            <w:r>
              <w:rPr>
                <w:rFonts w:eastAsia="Calibri"/>
                <w:sz w:val="20"/>
                <w:szCs w:val="20"/>
                <w:lang w:eastAsia="en-US"/>
              </w:rPr>
            </w:r>
          </w:p>
          <w:p>
            <w:pPr>
              <w:pStyle w:val="1112"/>
              <w:jc w:val="both"/>
              <w:tabs>
                <w:tab w:val="left" w:pos="708" w:leader="none"/>
                <w:tab w:val="center" w:pos="4677" w:leader="none"/>
                <w:tab w:val="right" w:pos="9355" w:leader="none"/>
              </w:tabs>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12"/>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12"/>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12"/>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12"/>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12"/>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12"/>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12"/>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12"/>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12"/>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12"/>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12"/>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12"/>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12"/>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12"/>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12"/>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12"/>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12"/>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12"/>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12"/>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12"/>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12"/>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12"/>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12"/>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12"/>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12"/>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12"/>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12"/>
              <w:rPr>
                <w:rFonts w:eastAsia="Calibri"/>
                <w:sz w:val="20"/>
                <w:szCs w:val="20"/>
                <w:lang w:eastAsia="en-US"/>
              </w:rPr>
            </w:pPr>
            <w:r>
              <w:rPr>
                <w:rFonts w:eastAsia="Calibri"/>
                <w:sz w:val="20"/>
                <w:szCs w:val="20"/>
                <w:lang w:eastAsia="en-US"/>
              </w:rPr>
              <w:t xml:space="preserve">- при совокупном среднедневном остатке более 100 000 евро </w:t>
            </w:r>
            <w:r>
              <w:rPr>
                <w:rFonts w:eastAsia="Calibri"/>
                <w:sz w:val="20"/>
                <w:szCs w:val="20"/>
                <w:lang w:eastAsia="en-US"/>
              </w:rPr>
            </w:r>
            <w:r>
              <w:rPr>
                <w:rFonts w:eastAsia="Calibri"/>
                <w:sz w:val="20"/>
                <w:szCs w:val="20"/>
                <w:lang w:eastAsia="en-US"/>
              </w:rPr>
            </w:r>
          </w:p>
          <w:p>
            <w:pPr>
              <w:pStyle w:val="1112"/>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12"/>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lang w:eastAsia="en-US"/>
              </w:rPr>
              <w:t xml:space="preserve">- при отсутствии операций по счету в течение календарного месяца, но не более 3 (трех) календарных месяцев подряд</w:t>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rPr>
                <w:sz w:val="20"/>
                <w:szCs w:val="20"/>
              </w:rPr>
            </w:pPr>
            <w:r>
              <w:rPr>
                <w:sz w:val="20"/>
                <w:szCs w:val="20"/>
                <w:highlight w:val="none"/>
              </w:rPr>
            </w:r>
            <w:r>
              <w:rPr>
                <w:sz w:val="20"/>
                <w:szCs w:val="20"/>
                <w:highlight w:val="none"/>
              </w:rPr>
            </w:r>
          </w:p>
          <w:p>
            <w:pPr>
              <w:rPr>
                <w:sz w:val="20"/>
                <w:szCs w:val="20"/>
                <w:highlight w:val="none"/>
              </w:rPr>
            </w:pPr>
            <w:r>
              <w:rPr>
                <w:sz w:val="20"/>
                <w:szCs w:val="20"/>
                <w:highlight w:val="none"/>
              </w:rPr>
            </w:r>
            <w:r>
              <w:rPr>
                <w:sz w:val="20"/>
                <w:szCs w:val="20"/>
                <w:highlight w:val="none"/>
              </w:rPr>
            </w:r>
          </w:p>
          <w:p>
            <w:pPr>
              <w:rPr>
                <w:sz w:val="20"/>
                <w:szCs w:val="20"/>
                <w:highlight w:val="none"/>
              </w:rPr>
            </w:pPr>
            <w:r>
              <w:rPr>
                <w:sz w:val="20"/>
                <w:szCs w:val="20"/>
                <w:highlight w:val="none"/>
              </w:rPr>
            </w:r>
            <w:r>
              <w:rPr>
                <w:sz w:val="20"/>
                <w:szCs w:val="20"/>
                <w:highlight w:val="none"/>
              </w:rPr>
            </w:r>
          </w:p>
          <w:p>
            <w:pPr>
              <w:rPr>
                <w:sz w:val="20"/>
                <w:szCs w:val="20"/>
                <w:highlight w:val="none"/>
              </w:rPr>
            </w:pPr>
            <w:r>
              <w:rPr>
                <w:sz w:val="20"/>
                <w:szCs w:val="20"/>
                <w:highlight w:val="none"/>
              </w:rPr>
            </w:r>
            <w:r>
              <w:rPr>
                <w:sz w:val="20"/>
                <w:szCs w:val="20"/>
                <w:highlight w:val="none"/>
              </w:rPr>
            </w:r>
          </w:p>
          <w:p>
            <w:pPr>
              <w:rPr>
                <w:sz w:val="20"/>
                <w:szCs w:val="20"/>
                <w:highlight w:val="none"/>
              </w:rPr>
            </w:pPr>
            <w:r>
              <w:rPr>
                <w:sz w:val="20"/>
                <w:szCs w:val="20"/>
                <w:highlight w:val="none"/>
              </w:rPr>
            </w:r>
            <w:r>
              <w:rPr>
                <w:sz w:val="20"/>
                <w:szCs w:val="20"/>
                <w:highlight w:val="none"/>
              </w:rPr>
            </w:r>
          </w:p>
          <w:p>
            <w:pPr>
              <w:rPr>
                <w:sz w:val="20"/>
                <w:szCs w:val="20"/>
                <w:highlight w:val="none"/>
              </w:rPr>
            </w:pPr>
            <w:r>
              <w:rPr>
                <w:sz w:val="20"/>
                <w:szCs w:val="20"/>
                <w:highlight w:val="none"/>
              </w:rPr>
            </w:r>
            <w:r>
              <w:rPr>
                <w:sz w:val="20"/>
                <w:szCs w:val="20"/>
                <w:highlight w:val="none"/>
              </w:rPr>
            </w:r>
          </w:p>
          <w:p>
            <w:pPr>
              <w:rPr>
                <w:sz w:val="20"/>
                <w:szCs w:val="20"/>
                <w:highlight w:val="none"/>
              </w:rPr>
            </w:pPr>
            <w:r>
              <w:rPr>
                <w:sz w:val="20"/>
                <w:szCs w:val="20"/>
                <w:highlight w:val="none"/>
              </w:rPr>
            </w:r>
            <w:r>
              <w:rPr>
                <w:sz w:val="20"/>
                <w:szCs w:val="20"/>
                <w:highlight w:val="none"/>
              </w:rPr>
            </w:r>
          </w:p>
          <w:p>
            <w:pPr>
              <w:rPr>
                <w:sz w:val="20"/>
                <w:szCs w:val="20"/>
                <w:highlight w:val="none"/>
              </w:rPr>
            </w:pPr>
            <w:r>
              <w:rPr>
                <w:sz w:val="20"/>
                <w:szCs w:val="20"/>
                <w:highlight w:val="none"/>
              </w:rPr>
            </w:r>
            <w:r>
              <w:rPr>
                <w:sz w:val="20"/>
                <w:szCs w:val="20"/>
                <w:highlight w:val="none"/>
              </w:rPr>
            </w:r>
          </w:p>
          <w:p>
            <w:pPr>
              <w:rPr>
                <w:sz w:val="20"/>
                <w:szCs w:val="20"/>
                <w:highlight w:val="none"/>
              </w:rPr>
            </w:pPr>
            <w:r>
              <w:rPr>
                <w:sz w:val="20"/>
                <w:szCs w:val="20"/>
                <w:highlight w:val="none"/>
              </w:rPr>
            </w:r>
            <w:r>
              <w:rPr>
                <w:sz w:val="20"/>
                <w:szCs w:val="20"/>
                <w:highlight w:val="none"/>
              </w:rPr>
            </w:r>
          </w:p>
          <w:p>
            <w:pPr>
              <w:pStyle w:val="1112"/>
              <w:rPr>
                <w:sz w:val="20"/>
                <w:szCs w:val="20"/>
                <w:highlight w:val="none"/>
              </w:rPr>
            </w:pPr>
            <w:r>
              <w:rPr>
                <w:sz w:val="20"/>
                <w:szCs w:val="20"/>
              </w:rPr>
              <w:t xml:space="preserve">Ведение счета в долларах США:</w:t>
            </w:r>
            <w:r>
              <w:rPr>
                <w:sz w:val="20"/>
                <w:szCs w:val="20"/>
              </w:rPr>
            </w:r>
            <w:r>
              <w:rPr>
                <w:sz w:val="20"/>
                <w:szCs w:val="20"/>
                <w:highlight w:val="none"/>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t xml:space="preserve">- при совокупном среднедневном остатке до 100 000 долларов США (включительно)</w:t>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t xml:space="preserve">- при совокупном среднедневном остатке до 100 000 долларов США (включительно) и при условии использования клиентом системы дистанционного банковского обслуживания</w:t>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rPr>
                <w:sz w:val="20"/>
                <w:szCs w:val="20"/>
              </w:rPr>
            </w:pPr>
            <w:r>
              <w:rPr>
                <w:sz w:val="20"/>
                <w:szCs w:val="20"/>
                <w:highlight w:val="none"/>
                <w:lang w:eastAsia="en-US"/>
              </w:rPr>
            </w:r>
            <w:r>
              <w:rPr>
                <w:sz w:val="20"/>
                <w:szCs w:val="20"/>
                <w:highlight w:val="none"/>
                <w:lang w:eastAsia="en-US"/>
              </w:rPr>
            </w:r>
          </w:p>
          <w:p>
            <w:pPr>
              <w:pStyle w:val="1112"/>
              <w:rPr>
                <w:sz w:val="20"/>
                <w:szCs w:val="20"/>
                <w:highlight w:val="none"/>
                <w:lang w:eastAsia="en-US"/>
              </w:rPr>
            </w:pPr>
            <w:r>
              <w:rPr>
                <w:sz w:val="20"/>
                <w:szCs w:val="20"/>
                <w:lang w:eastAsia="en-US"/>
              </w:rPr>
              <w:t xml:space="preserve">- при отсутствии операций по счету в течение календарного месяца, но не более 3 (трех) календарных месяцев подряд</w:t>
            </w:r>
            <w:r>
              <w:rPr>
                <w:sz w:val="20"/>
                <w:szCs w:val="20"/>
              </w:rPr>
            </w:r>
            <w:r>
              <w:rPr>
                <w:sz w:val="20"/>
                <w:szCs w:val="20"/>
                <w:highlight w:val="none"/>
                <w:lang w:eastAsia="en-US"/>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t xml:space="preserve">- при совокупном среднедневном остатке более 100 000 долларов США </w:t>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rPr>
                <w:sz w:val="20"/>
                <w:szCs w:val="20"/>
              </w:rPr>
            </w:pPr>
            <w:r>
              <w:rPr>
                <w:sz w:val="20"/>
                <w:szCs w:val="20"/>
                <w:highlight w:val="none"/>
              </w:rPr>
            </w:r>
            <w:r>
              <w:rPr>
                <w:sz w:val="20"/>
                <w:szCs w:val="20"/>
                <w:highlight w:val="none"/>
              </w:rPr>
            </w:r>
          </w:p>
          <w:p>
            <w:pPr>
              <w:rPr>
                <w:sz w:val="20"/>
                <w:szCs w:val="20"/>
                <w:highlight w:val="none"/>
              </w:rPr>
            </w:pPr>
            <w:r>
              <w:rPr>
                <w:sz w:val="20"/>
                <w:szCs w:val="20"/>
                <w:highlight w:val="none"/>
              </w:rPr>
            </w:r>
            <w:r>
              <w:rPr>
                <w:sz w:val="20"/>
                <w:szCs w:val="20"/>
                <w:highlight w:val="none"/>
              </w:rPr>
            </w:r>
          </w:p>
          <w:p>
            <w:pPr>
              <w:rPr>
                <w:sz w:val="20"/>
                <w:szCs w:val="20"/>
                <w:highlight w:val="none"/>
              </w:rPr>
            </w:pPr>
            <w:r>
              <w:rPr>
                <w:sz w:val="20"/>
                <w:szCs w:val="20"/>
                <w:highlight w:val="none"/>
              </w:rPr>
            </w:r>
            <w:r>
              <w:rPr>
                <w:sz w:val="20"/>
                <w:szCs w:val="20"/>
                <w:highlight w:val="none"/>
              </w:rPr>
            </w:r>
          </w:p>
          <w:p>
            <w:pPr>
              <w:rPr>
                <w:sz w:val="20"/>
                <w:szCs w:val="20"/>
                <w:highlight w:val="none"/>
              </w:rPr>
            </w:pPr>
            <w:r>
              <w:rPr>
                <w:sz w:val="20"/>
                <w:szCs w:val="20"/>
                <w:highlight w:val="none"/>
              </w:rPr>
            </w:r>
            <w:r>
              <w:rPr>
                <w:sz w:val="20"/>
                <w:szCs w:val="20"/>
                <w:highlight w:val="none"/>
              </w:rPr>
            </w:r>
          </w:p>
          <w:p>
            <w:pPr>
              <w:rPr>
                <w:sz w:val="20"/>
                <w:szCs w:val="20"/>
                <w:highlight w:val="none"/>
              </w:rPr>
            </w:pPr>
            <w:r>
              <w:rPr>
                <w:sz w:val="20"/>
                <w:szCs w:val="20"/>
                <w:highlight w:val="none"/>
              </w:rPr>
            </w:r>
            <w:r>
              <w:rPr>
                <w:sz w:val="20"/>
                <w:szCs w:val="20"/>
                <w:highlight w:val="none"/>
              </w:rPr>
            </w:r>
          </w:p>
          <w:p>
            <w:pPr>
              <w:rPr>
                <w:sz w:val="20"/>
                <w:szCs w:val="20"/>
                <w:highlight w:val="none"/>
              </w:rPr>
            </w:pPr>
            <w:r>
              <w:rPr>
                <w:sz w:val="20"/>
                <w:szCs w:val="20"/>
                <w:highlight w:val="none"/>
              </w:rPr>
            </w:r>
            <w:r>
              <w:rPr>
                <w:sz w:val="20"/>
                <w:szCs w:val="20"/>
                <w:highlight w:val="none"/>
              </w:rPr>
            </w:r>
          </w:p>
          <w:p>
            <w:pPr>
              <w:rPr>
                <w:sz w:val="20"/>
                <w:szCs w:val="20"/>
                <w:highlight w:val="none"/>
              </w:rPr>
            </w:pPr>
            <w:r>
              <w:rPr>
                <w:sz w:val="20"/>
                <w:szCs w:val="20"/>
                <w:highlight w:val="none"/>
              </w:rPr>
            </w:r>
            <w:r>
              <w:rPr>
                <w:sz w:val="20"/>
                <w:szCs w:val="20"/>
                <w:highlight w:val="none"/>
              </w:rPr>
            </w:r>
          </w:p>
          <w:p>
            <w:pPr>
              <w:rPr>
                <w:sz w:val="20"/>
                <w:szCs w:val="20"/>
                <w:highlight w:val="none"/>
              </w:rPr>
            </w:pPr>
            <w:r>
              <w:rPr>
                <w:sz w:val="20"/>
                <w:szCs w:val="20"/>
                <w:highlight w:val="none"/>
              </w:rPr>
            </w:r>
            <w:r>
              <w:rPr>
                <w:sz w:val="20"/>
                <w:szCs w:val="20"/>
                <w:highlight w:val="none"/>
              </w:rPr>
            </w:r>
          </w:p>
          <w:p>
            <w:pPr>
              <w:rPr>
                <w:sz w:val="20"/>
                <w:szCs w:val="20"/>
                <w:highlight w:val="none"/>
              </w:rPr>
            </w:pPr>
            <w:r>
              <w:rPr>
                <w:sz w:val="20"/>
                <w:szCs w:val="20"/>
                <w:highlight w:val="none"/>
              </w:rPr>
            </w:r>
            <w:r>
              <w:rPr>
                <w:sz w:val="20"/>
                <w:szCs w:val="20"/>
                <w:highlight w:val="none"/>
              </w:rPr>
            </w:r>
          </w:p>
          <w:p>
            <w:pPr>
              <w:rPr>
                <w:sz w:val="20"/>
                <w:szCs w:val="20"/>
                <w:highlight w:val="none"/>
              </w:rPr>
            </w:pPr>
            <w:r>
              <w:rPr>
                <w:sz w:val="20"/>
                <w:szCs w:val="20"/>
                <w:highlight w:val="none"/>
              </w:rPr>
            </w:r>
            <w:r>
              <w:rPr>
                <w:sz w:val="20"/>
                <w:szCs w:val="20"/>
                <w:highlight w:val="none"/>
              </w:rPr>
            </w:r>
          </w:p>
          <w:p>
            <w:pPr>
              <w:pStyle w:val="1112"/>
              <w:rPr>
                <w:sz w:val="20"/>
                <w:szCs w:val="20"/>
                <w:highlight w:val="none"/>
              </w:rPr>
            </w:pPr>
            <w:r>
              <w:rPr>
                <w:sz w:val="20"/>
                <w:szCs w:val="20"/>
              </w:rPr>
              <w:t xml:space="preserve">Ведение счета в отдельных иностранных валютах**:</w:t>
            </w:r>
            <w:r>
              <w:rPr>
                <w:sz w:val="20"/>
                <w:szCs w:val="20"/>
              </w:rPr>
            </w:r>
            <w:r>
              <w:rPr>
                <w:sz w:val="20"/>
                <w:szCs w:val="20"/>
                <w:highlight w:val="none"/>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lang w:eastAsia="en-US"/>
              </w:rPr>
              <w:t xml:space="preserve">- при отсутствии операций по счету в течение календарного месяца, но не более 3 (трех) календарных месяцев подряд</w:t>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12"/>
              <w:jc w:val="center"/>
              <w:tabs>
                <w:tab w:val="left" w:pos="708" w:leader="none"/>
                <w:tab w:val="center" w:pos="4677" w:leader="none"/>
                <w:tab w:val="right" w:pos="9355" w:leader="none"/>
              </w:tabs>
              <w:rPr>
                <w:i/>
                <w:sz w:val="20"/>
                <w:szCs w:val="20"/>
                <w:lang w:eastAsia="en-US"/>
              </w:rPr>
            </w:pPr>
            <w:r>
              <w:rPr>
                <w:i/>
                <w:sz w:val="20"/>
                <w:szCs w:val="20"/>
                <w:lang w:eastAsia="en-US"/>
              </w:rPr>
            </w:r>
            <w:r>
              <w:rPr>
                <w:i/>
                <w:sz w:val="20"/>
                <w:szCs w:val="20"/>
                <w:lang w:eastAsia="en-US"/>
              </w:rPr>
            </w:r>
            <w:r>
              <w:rPr>
                <w:i/>
                <w:sz w:val="20"/>
                <w:szCs w:val="20"/>
                <w:lang w:eastAsia="en-US"/>
              </w:rPr>
            </w:r>
          </w:p>
          <w:p>
            <w:pPr>
              <w:pStyle w:val="1112"/>
              <w:jc w:val="center"/>
              <w:tabs>
                <w:tab w:val="left" w:pos="708" w:leader="none"/>
                <w:tab w:val="center" w:pos="4677" w:leader="none"/>
                <w:tab w:val="right" w:pos="9355" w:leader="none"/>
              </w:tabs>
              <w:rPr>
                <w:i/>
                <w:sz w:val="20"/>
                <w:szCs w:val="20"/>
                <w:lang w:eastAsia="en-US"/>
              </w:rPr>
            </w:pPr>
            <w:r>
              <w:rPr>
                <w:i/>
                <w:sz w:val="20"/>
                <w:szCs w:val="20"/>
                <w:lang w:eastAsia="en-US"/>
              </w:rPr>
            </w:r>
            <w:r>
              <w:rPr>
                <w:i/>
                <w:sz w:val="20"/>
                <w:szCs w:val="20"/>
                <w:lang w:eastAsia="en-US"/>
              </w:rPr>
            </w:r>
            <w:r>
              <w:rPr>
                <w:i/>
                <w:sz w:val="20"/>
                <w:szCs w:val="20"/>
                <w:lang w:eastAsia="en-US"/>
              </w:rPr>
            </w:r>
          </w:p>
          <w:p>
            <w:pPr>
              <w:pStyle w:val="1112"/>
              <w:jc w:val="center"/>
              <w:tabs>
                <w:tab w:val="left" w:pos="708" w:leader="none"/>
                <w:tab w:val="center" w:pos="4677" w:leader="none"/>
                <w:tab w:val="right" w:pos="9355" w:leader="none"/>
              </w:tabs>
              <w:rPr>
                <w:i/>
                <w:sz w:val="20"/>
                <w:szCs w:val="20"/>
                <w:lang w:eastAsia="en-US"/>
              </w:rPr>
            </w:pPr>
            <w:r>
              <w:rPr>
                <w:sz w:val="20"/>
                <w:szCs w:val="20"/>
              </w:rPr>
              <w:t xml:space="preserve">2</w:t>
            </w:r>
            <w:r>
              <w:rPr>
                <w:sz w:val="20"/>
                <w:szCs w:val="20"/>
              </w:rPr>
              <w:t xml:space="preserve">750</w:t>
            </w:r>
            <w:r>
              <w:rPr>
                <w:sz w:val="20"/>
                <w:szCs w:val="20"/>
              </w:rPr>
              <w:t xml:space="preserve"> руб. в месяц</w:t>
            </w:r>
            <w:r>
              <w:rPr>
                <w:i/>
                <w:sz w:val="20"/>
                <w:szCs w:val="20"/>
                <w:lang w:eastAsia="en-US"/>
              </w:rPr>
              <w:t xml:space="preserve"> </w:t>
            </w:r>
            <w:r>
              <w:rPr>
                <w:i/>
                <w:sz w:val="20"/>
                <w:szCs w:val="20"/>
                <w:lang w:eastAsia="en-US"/>
              </w:rPr>
            </w:r>
            <w:r>
              <w:rPr>
                <w:i/>
                <w:sz w:val="20"/>
                <w:szCs w:val="20"/>
                <w:lang w:eastAsia="en-US"/>
              </w:rPr>
            </w:r>
          </w:p>
          <w:p>
            <w:pPr>
              <w:pStyle w:val="1112"/>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2"/>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2"/>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2"/>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2"/>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2"/>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2"/>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2"/>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2"/>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2"/>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2"/>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2"/>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2"/>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2"/>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2"/>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2"/>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2"/>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2"/>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2"/>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2"/>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2"/>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2"/>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2"/>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2"/>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2"/>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2"/>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2"/>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2"/>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2"/>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2"/>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2"/>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2"/>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2"/>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2"/>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2"/>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2"/>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2"/>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2"/>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2"/>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2"/>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2"/>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2"/>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2"/>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2"/>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2"/>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2"/>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2"/>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2"/>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2"/>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2"/>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2"/>
              <w:jc w:val="center"/>
              <w:tabs>
                <w:tab w:val="left" w:pos="708" w:leader="none"/>
                <w:tab w:val="center" w:pos="4677" w:leader="none"/>
                <w:tab w:val="right" w:pos="9355" w:leader="none"/>
              </w:tabs>
              <w:rPr>
                <w:sz w:val="20"/>
                <w:szCs w:val="20"/>
                <w:lang w:eastAsia="en-US"/>
              </w:rPr>
            </w:pPr>
            <w:r>
              <w:rPr>
                <w:sz w:val="20"/>
                <w:szCs w:val="20"/>
                <w:lang w:eastAsia="en-US"/>
              </w:rPr>
              <w:t xml:space="preserve">9</w:t>
            </w:r>
            <w:r>
              <w:rPr>
                <w:sz w:val="20"/>
                <w:szCs w:val="20"/>
                <w:lang w:eastAsia="en-US"/>
              </w:rPr>
              <w:t xml:space="preserve">00 руб. в месяц </w:t>
            </w:r>
            <w:r>
              <w:rPr>
                <w:sz w:val="20"/>
                <w:szCs w:val="20"/>
                <w:lang w:eastAsia="en-US"/>
              </w:rPr>
            </w:r>
            <w:r>
              <w:rPr>
                <w:sz w:val="20"/>
                <w:szCs w:val="20"/>
                <w:lang w:eastAsia="en-US"/>
              </w:rPr>
            </w:r>
          </w:p>
          <w:p>
            <w:pPr>
              <w:pStyle w:val="1112"/>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2"/>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2"/>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2"/>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2"/>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2"/>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2"/>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2"/>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2"/>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2"/>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2"/>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2"/>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2"/>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2"/>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2"/>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2"/>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2"/>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2"/>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2"/>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2"/>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2"/>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2"/>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2"/>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2"/>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2"/>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2"/>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2"/>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2"/>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2"/>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2"/>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2"/>
              <w:jc w:val="center"/>
              <w:tabs>
                <w:tab w:val="left" w:pos="708" w:leader="none"/>
                <w:tab w:val="center" w:pos="4677" w:leader="none"/>
                <w:tab w:val="right" w:pos="9355" w:leader="none"/>
              </w:tabs>
              <w:rPr>
                <w:i/>
                <w:sz w:val="20"/>
                <w:szCs w:val="20"/>
                <w:lang w:eastAsia="en-US"/>
              </w:rPr>
            </w:pPr>
            <w:r>
              <w:rPr>
                <w:sz w:val="20"/>
                <w:szCs w:val="20"/>
                <w:lang w:eastAsia="en-US"/>
              </w:rPr>
              <w:t xml:space="preserve">0,25% от совокупного среднедневного остатка</w:t>
            </w:r>
            <w:r>
              <w:rPr>
                <w:i/>
                <w:sz w:val="20"/>
                <w:szCs w:val="20"/>
                <w:lang w:eastAsia="en-US"/>
              </w:rPr>
              <w:t xml:space="preserve"> </w:t>
            </w:r>
            <w:r>
              <w:rPr>
                <w:i/>
                <w:sz w:val="20"/>
                <w:szCs w:val="20"/>
                <w:lang w:eastAsia="en-US"/>
              </w:rPr>
            </w:r>
            <w:r>
              <w:rPr>
                <w:i/>
                <w:sz w:val="20"/>
                <w:szCs w:val="20"/>
                <w:lang w:eastAsia="en-US"/>
              </w:rPr>
            </w:r>
          </w:p>
          <w:p>
            <w:pPr>
              <w:pStyle w:val="1112"/>
              <w:jc w:val="center"/>
              <w:tabs>
                <w:tab w:val="left" w:pos="708" w:leader="none"/>
                <w:tab w:val="center" w:pos="4677" w:leader="none"/>
                <w:tab w:val="right" w:pos="9355" w:leader="none"/>
              </w:tabs>
              <w:rPr>
                <w:i/>
                <w:sz w:val="20"/>
                <w:szCs w:val="20"/>
                <w:lang w:eastAsia="en-US"/>
              </w:rPr>
            </w:pPr>
            <w:r>
              <w:rPr>
                <w:i/>
                <w:sz w:val="20"/>
                <w:szCs w:val="20"/>
                <w:lang w:eastAsia="en-US"/>
              </w:rPr>
            </w:r>
            <w:r>
              <w:rPr>
                <w:i/>
                <w:sz w:val="20"/>
                <w:szCs w:val="20"/>
                <w:lang w:eastAsia="en-US"/>
              </w:rPr>
            </w:r>
            <w:r>
              <w:rPr>
                <w:i/>
                <w:sz w:val="20"/>
                <w:szCs w:val="20"/>
                <w:lang w:eastAsia="en-US"/>
              </w:rPr>
            </w:r>
          </w:p>
          <w:p>
            <w:pPr>
              <w:pStyle w:val="1112"/>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2"/>
              <w:jc w:val="center"/>
              <w:tabs>
                <w:tab w:val="left" w:pos="708" w:leader="none"/>
                <w:tab w:val="center" w:pos="4677" w:leader="none"/>
                <w:tab w:val="right" w:pos="9355" w:leader="none"/>
              </w:tabs>
              <w:rPr>
                <w:sz w:val="20"/>
                <w:szCs w:val="20"/>
                <w:lang w:eastAsia="en-US"/>
              </w:rPr>
            </w:pPr>
            <w:r>
              <w:rPr>
                <w:sz w:val="20"/>
                <w:szCs w:val="20"/>
                <w:lang w:eastAsia="en-US"/>
              </w:rPr>
              <w:t xml:space="preserve">Не взимается</w:t>
            </w:r>
            <w:r>
              <w:rPr>
                <w:sz w:val="20"/>
                <w:szCs w:val="20"/>
                <w:lang w:eastAsia="en-US"/>
              </w:rPr>
            </w:r>
            <w:r>
              <w:rPr>
                <w:sz w:val="20"/>
                <w:szCs w:val="20"/>
                <w:lang w:eastAsia="en-US"/>
              </w:rPr>
            </w:r>
          </w:p>
          <w:p>
            <w:pPr>
              <w:pStyle w:val="1112"/>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2"/>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2"/>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2"/>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2"/>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2"/>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2"/>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2"/>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2"/>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2"/>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2"/>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2"/>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2"/>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2"/>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2"/>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2"/>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2"/>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2"/>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2"/>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2"/>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2"/>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2"/>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2"/>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2"/>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2"/>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1112"/>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2"/>
              <w:jc w:val="center"/>
              <w:tabs>
                <w:tab w:val="left" w:pos="708" w:leader="none"/>
                <w:tab w:val="center" w:pos="4677" w:leader="none"/>
                <w:tab w:val="right" w:pos="9355" w:leader="none"/>
              </w:tabs>
              <w:rPr>
                <w:sz w:val="20"/>
                <w:szCs w:val="20"/>
                <w:lang w:eastAsia="en-US"/>
              </w:rPr>
            </w:pPr>
            <w:r>
              <w:rPr>
                <w:sz w:val="20"/>
                <w:szCs w:val="20"/>
                <w:lang w:eastAsia="en-US"/>
              </w:rPr>
              <w:t xml:space="preserve">2</w:t>
            </w:r>
            <w:r>
              <w:rPr>
                <w:sz w:val="20"/>
                <w:szCs w:val="20"/>
                <w:lang w:eastAsia="en-US"/>
              </w:rPr>
              <w:t xml:space="preserve">750</w:t>
            </w:r>
            <w:r>
              <w:rPr>
                <w:sz w:val="20"/>
                <w:szCs w:val="20"/>
                <w:lang w:eastAsia="en-US"/>
              </w:rPr>
              <w:t xml:space="preserve"> руб. в месяц</w:t>
            </w:r>
            <w:r>
              <w:rPr>
                <w:sz w:val="20"/>
                <w:szCs w:val="20"/>
                <w:lang w:eastAsia="en-US"/>
              </w:rPr>
            </w:r>
            <w:r>
              <w:rPr>
                <w:sz w:val="20"/>
                <w:szCs w:val="20"/>
                <w:lang w:eastAsia="en-US"/>
              </w:rPr>
            </w:r>
          </w:p>
          <w:p>
            <w:pPr>
              <w:pStyle w:val="1112"/>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2"/>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2"/>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2"/>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2"/>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2"/>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2"/>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2"/>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2"/>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2"/>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2"/>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2"/>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2"/>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2"/>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2"/>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2"/>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2"/>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2"/>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2"/>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2"/>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2"/>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2"/>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2"/>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2"/>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2"/>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2"/>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2"/>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2"/>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2"/>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2"/>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2"/>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2"/>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2"/>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2"/>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2"/>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2"/>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2"/>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2"/>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2"/>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2"/>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2"/>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2"/>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2"/>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2"/>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2"/>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2"/>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2"/>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2"/>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2"/>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2"/>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2"/>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2"/>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2"/>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2"/>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2"/>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2"/>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2"/>
              <w:jc w:val="center"/>
              <w:tabs>
                <w:tab w:val="left" w:pos="708" w:leader="none"/>
                <w:tab w:val="center" w:pos="4677" w:leader="none"/>
                <w:tab w:val="right" w:pos="9355" w:leader="none"/>
              </w:tabs>
              <w:rPr>
                <w:sz w:val="20"/>
                <w:szCs w:val="20"/>
                <w:lang w:eastAsia="en-US"/>
              </w:rPr>
            </w:pPr>
            <w:r>
              <w:rPr>
                <w:sz w:val="20"/>
                <w:szCs w:val="20"/>
                <w:lang w:eastAsia="en-US"/>
              </w:rPr>
              <w:t xml:space="preserve">9</w:t>
            </w:r>
            <w:r>
              <w:rPr>
                <w:sz w:val="20"/>
                <w:szCs w:val="20"/>
                <w:lang w:eastAsia="en-US"/>
              </w:rPr>
              <w:t xml:space="preserve">00 руб.</w:t>
              <w:br w:type="textWrapping" w:clear="all"/>
              <w:t xml:space="preserve">в месяц</w:t>
            </w:r>
            <w:r>
              <w:rPr>
                <w:sz w:val="20"/>
                <w:szCs w:val="20"/>
                <w:lang w:eastAsia="en-US"/>
              </w:rPr>
            </w:r>
            <w:r>
              <w:rPr>
                <w:sz w:val="20"/>
                <w:szCs w:val="20"/>
                <w:lang w:eastAsia="en-US"/>
              </w:rPr>
            </w:r>
          </w:p>
          <w:p>
            <w:pPr>
              <w:pStyle w:val="1112"/>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2"/>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2"/>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2"/>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2"/>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2"/>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2"/>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2"/>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2"/>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2"/>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2"/>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2"/>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2"/>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2"/>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2"/>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2"/>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2"/>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2"/>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2"/>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2"/>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2"/>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2"/>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2"/>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2"/>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2"/>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2"/>
              <w:jc w:val="center"/>
              <w:tabs>
                <w:tab w:val="left" w:pos="708" w:leader="none"/>
                <w:tab w:val="center" w:pos="4677" w:leader="none"/>
                <w:tab w:val="right" w:pos="9355" w:leader="none"/>
              </w:tabs>
              <w:rPr>
                <w:sz w:val="20"/>
                <w:szCs w:val="20"/>
                <w:lang w:eastAsia="en-US"/>
              </w:rPr>
            </w:pPr>
            <w:r>
              <w:rPr>
                <w:sz w:val="20"/>
                <w:szCs w:val="20"/>
                <w:lang w:eastAsia="en-US"/>
              </w:rPr>
              <w:t xml:space="preserve">Не взимается</w:t>
            </w:r>
            <w:r>
              <w:rPr>
                <w:sz w:val="20"/>
                <w:szCs w:val="20"/>
                <w:lang w:eastAsia="en-US"/>
              </w:rPr>
            </w:r>
            <w:r>
              <w:rPr>
                <w:sz w:val="20"/>
                <w:szCs w:val="20"/>
                <w:lang w:eastAsia="en-US"/>
              </w:rPr>
            </w:r>
          </w:p>
          <w:p>
            <w:pPr>
              <w:pStyle w:val="1112"/>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2"/>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2"/>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2"/>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2"/>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2"/>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2"/>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2"/>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2"/>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2"/>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2"/>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2"/>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2"/>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2"/>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2"/>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2"/>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2"/>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2"/>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2"/>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2"/>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2"/>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2"/>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2"/>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2"/>
              <w:jc w:val="center"/>
              <w:tabs>
                <w:tab w:val="left" w:pos="708" w:leader="none"/>
                <w:tab w:val="center" w:pos="4677" w:leader="none"/>
                <w:tab w:val="right" w:pos="9355" w:leader="none"/>
              </w:tabs>
              <w:rPr>
                <w:sz w:val="20"/>
                <w:szCs w:val="20"/>
                <w:lang w:eastAsia="en-US"/>
              </w:rPr>
            </w:pPr>
            <w:r>
              <w:rPr>
                <w:sz w:val="20"/>
                <w:szCs w:val="20"/>
                <w:lang w:eastAsia="en-US"/>
              </w:rPr>
              <w:t xml:space="preserve">0,6% от совокупного среднедневного остатка</w:t>
            </w:r>
            <w:r>
              <w:rPr>
                <w:sz w:val="20"/>
                <w:szCs w:val="20"/>
                <w:lang w:eastAsia="en-US"/>
              </w:rPr>
            </w:r>
            <w:r>
              <w:rPr>
                <w:sz w:val="20"/>
                <w:szCs w:val="20"/>
                <w:lang w:eastAsia="en-US"/>
              </w:rPr>
            </w:r>
          </w:p>
          <w:p>
            <w:pPr>
              <w:pStyle w:val="1112"/>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jc w:val="center"/>
              <w:tabs>
                <w:tab w:val="left" w:pos="708" w:leader="none"/>
                <w:tab w:val="center" w:pos="4677" w:leader="none"/>
                <w:tab w:val="right" w:pos="9355" w:leader="none"/>
              </w:tabs>
              <w:rPr>
                <w:sz w:val="20"/>
                <w:szCs w:val="20"/>
                <w:lang w:eastAsia="en-US"/>
              </w:rPr>
            </w:pPr>
            <w:r>
              <w:rPr>
                <w:sz w:val="20"/>
                <w:szCs w:val="20"/>
                <w:highlight w:val="none"/>
                <w:lang w:eastAsia="en-US"/>
              </w:rPr>
            </w:r>
            <w:r>
              <w:rPr>
                <w:sz w:val="20"/>
                <w:szCs w:val="20"/>
                <w:highlight w:val="none"/>
                <w:lang w:eastAsia="en-US"/>
              </w:rPr>
            </w:r>
          </w:p>
          <w:p>
            <w:pPr>
              <w:jc w:val="center"/>
              <w:tabs>
                <w:tab w:val="left" w:pos="708" w:leader="none"/>
                <w:tab w:val="center" w:pos="4677" w:leader="none"/>
                <w:tab w:val="right" w:pos="9355" w:leader="none"/>
              </w:tabs>
              <w:rPr>
                <w:sz w:val="20"/>
                <w:szCs w:val="20"/>
                <w:highlight w:val="none"/>
                <w:lang w:eastAsia="en-US"/>
              </w:rPr>
            </w:pPr>
            <w:r>
              <w:rPr>
                <w:sz w:val="20"/>
                <w:szCs w:val="20"/>
                <w:highlight w:val="none"/>
                <w:lang w:eastAsia="en-US"/>
              </w:rPr>
            </w:r>
            <w:r>
              <w:rPr>
                <w:sz w:val="20"/>
                <w:szCs w:val="20"/>
                <w:highlight w:val="none"/>
                <w:lang w:eastAsia="en-US"/>
              </w:rPr>
            </w:r>
          </w:p>
          <w:p>
            <w:pPr>
              <w:jc w:val="center"/>
              <w:tabs>
                <w:tab w:val="left" w:pos="708" w:leader="none"/>
                <w:tab w:val="center" w:pos="4677" w:leader="none"/>
                <w:tab w:val="right" w:pos="9355" w:leader="none"/>
              </w:tabs>
              <w:rPr>
                <w:sz w:val="20"/>
                <w:szCs w:val="20"/>
                <w:highlight w:val="none"/>
                <w:lang w:eastAsia="en-US"/>
              </w:rPr>
            </w:pPr>
            <w:r>
              <w:rPr>
                <w:sz w:val="20"/>
                <w:szCs w:val="20"/>
                <w:highlight w:val="none"/>
                <w:lang w:eastAsia="en-US"/>
              </w:rPr>
            </w:r>
            <w:r>
              <w:rPr>
                <w:sz w:val="20"/>
                <w:szCs w:val="20"/>
                <w:highlight w:val="none"/>
                <w:lang w:eastAsia="en-US"/>
              </w:rPr>
            </w:r>
          </w:p>
          <w:p>
            <w:pPr>
              <w:jc w:val="center"/>
              <w:tabs>
                <w:tab w:val="left" w:pos="708" w:leader="none"/>
                <w:tab w:val="center" w:pos="4677" w:leader="none"/>
                <w:tab w:val="right" w:pos="9355" w:leader="none"/>
              </w:tabs>
              <w:rPr>
                <w:sz w:val="20"/>
                <w:szCs w:val="20"/>
                <w:highlight w:val="none"/>
                <w:lang w:eastAsia="en-US"/>
              </w:rPr>
            </w:pPr>
            <w:r>
              <w:rPr>
                <w:sz w:val="20"/>
                <w:szCs w:val="20"/>
                <w:highlight w:val="none"/>
                <w:lang w:eastAsia="en-US"/>
              </w:rPr>
            </w:r>
            <w:r>
              <w:rPr>
                <w:sz w:val="20"/>
                <w:szCs w:val="20"/>
                <w:highlight w:val="none"/>
                <w:lang w:eastAsia="en-US"/>
              </w:rPr>
            </w:r>
          </w:p>
          <w:p>
            <w:pPr>
              <w:jc w:val="center"/>
              <w:tabs>
                <w:tab w:val="left" w:pos="708" w:leader="none"/>
                <w:tab w:val="center" w:pos="4677" w:leader="none"/>
                <w:tab w:val="right" w:pos="9355" w:leader="none"/>
              </w:tabs>
              <w:rPr>
                <w:sz w:val="20"/>
                <w:szCs w:val="20"/>
                <w:highlight w:val="none"/>
                <w:lang w:eastAsia="en-US"/>
              </w:rPr>
            </w:pPr>
            <w:r>
              <w:rPr>
                <w:sz w:val="20"/>
                <w:szCs w:val="20"/>
                <w:highlight w:val="none"/>
                <w:lang w:eastAsia="en-US"/>
              </w:rPr>
            </w:r>
            <w:r>
              <w:rPr>
                <w:sz w:val="20"/>
                <w:szCs w:val="20"/>
                <w:highlight w:val="none"/>
                <w:lang w:eastAsia="en-US"/>
              </w:rPr>
            </w:r>
          </w:p>
          <w:p>
            <w:pPr>
              <w:jc w:val="center"/>
              <w:tabs>
                <w:tab w:val="left" w:pos="708" w:leader="none"/>
                <w:tab w:val="center" w:pos="4677" w:leader="none"/>
                <w:tab w:val="right" w:pos="9355" w:leader="none"/>
              </w:tabs>
              <w:rPr>
                <w:sz w:val="20"/>
                <w:szCs w:val="20"/>
                <w:highlight w:val="none"/>
                <w:lang w:eastAsia="en-US"/>
              </w:rPr>
            </w:pPr>
            <w:r>
              <w:rPr>
                <w:sz w:val="20"/>
                <w:szCs w:val="20"/>
                <w:highlight w:val="none"/>
                <w:lang w:eastAsia="en-US"/>
              </w:rPr>
            </w:r>
            <w:r>
              <w:rPr>
                <w:sz w:val="20"/>
                <w:szCs w:val="20"/>
                <w:highlight w:val="none"/>
                <w:lang w:eastAsia="en-US"/>
              </w:rPr>
            </w:r>
          </w:p>
          <w:p>
            <w:pPr>
              <w:jc w:val="center"/>
              <w:tabs>
                <w:tab w:val="left" w:pos="708" w:leader="none"/>
                <w:tab w:val="center" w:pos="4677" w:leader="none"/>
                <w:tab w:val="right" w:pos="9355" w:leader="none"/>
              </w:tabs>
              <w:rPr>
                <w:sz w:val="20"/>
                <w:szCs w:val="20"/>
                <w:highlight w:val="none"/>
                <w:lang w:eastAsia="en-US"/>
              </w:rPr>
            </w:pPr>
            <w:r>
              <w:rPr>
                <w:sz w:val="20"/>
                <w:szCs w:val="20"/>
                <w:highlight w:val="none"/>
                <w:lang w:eastAsia="en-US"/>
              </w:rPr>
            </w:r>
            <w:r>
              <w:rPr>
                <w:sz w:val="20"/>
                <w:szCs w:val="20"/>
                <w:highlight w:val="none"/>
                <w:lang w:eastAsia="en-US"/>
              </w:rPr>
            </w:r>
          </w:p>
          <w:p>
            <w:pPr>
              <w:jc w:val="center"/>
              <w:tabs>
                <w:tab w:val="left" w:pos="708" w:leader="none"/>
                <w:tab w:val="center" w:pos="4677" w:leader="none"/>
                <w:tab w:val="right" w:pos="9355" w:leader="none"/>
              </w:tabs>
              <w:rPr>
                <w:sz w:val="20"/>
                <w:szCs w:val="20"/>
                <w:highlight w:val="none"/>
                <w:lang w:eastAsia="en-US"/>
              </w:rPr>
            </w:pPr>
            <w:r>
              <w:rPr>
                <w:sz w:val="20"/>
                <w:szCs w:val="20"/>
                <w:highlight w:val="none"/>
                <w:lang w:eastAsia="en-US"/>
              </w:rPr>
            </w:r>
            <w:r>
              <w:rPr>
                <w:sz w:val="20"/>
                <w:szCs w:val="20"/>
                <w:highlight w:val="none"/>
                <w:lang w:eastAsia="en-US"/>
              </w:rPr>
            </w:r>
          </w:p>
          <w:p>
            <w:pPr>
              <w:jc w:val="center"/>
              <w:tabs>
                <w:tab w:val="left" w:pos="708" w:leader="none"/>
                <w:tab w:val="center" w:pos="4677" w:leader="none"/>
                <w:tab w:val="right" w:pos="9355" w:leader="none"/>
              </w:tabs>
              <w:rPr>
                <w:sz w:val="20"/>
                <w:szCs w:val="20"/>
                <w:highlight w:val="none"/>
                <w:lang w:eastAsia="en-US"/>
              </w:rPr>
            </w:pPr>
            <w:r>
              <w:rPr>
                <w:sz w:val="20"/>
                <w:szCs w:val="20"/>
                <w:highlight w:val="none"/>
                <w:lang w:eastAsia="en-US"/>
              </w:rPr>
            </w:r>
            <w:r>
              <w:rPr>
                <w:sz w:val="20"/>
                <w:szCs w:val="20"/>
                <w:highlight w:val="none"/>
                <w:lang w:eastAsia="en-US"/>
              </w:rPr>
            </w:r>
          </w:p>
          <w:p>
            <w:pPr>
              <w:jc w:val="center"/>
              <w:tabs>
                <w:tab w:val="left" w:pos="708" w:leader="none"/>
                <w:tab w:val="center" w:pos="4677" w:leader="none"/>
                <w:tab w:val="right" w:pos="9355" w:leader="none"/>
              </w:tabs>
              <w:rPr>
                <w:sz w:val="20"/>
                <w:szCs w:val="20"/>
                <w:highlight w:val="none"/>
                <w:lang w:eastAsia="en-US"/>
              </w:rPr>
            </w:pPr>
            <w:r>
              <w:rPr>
                <w:sz w:val="20"/>
                <w:szCs w:val="20"/>
                <w:highlight w:val="none"/>
                <w:lang w:eastAsia="en-US"/>
              </w:rPr>
            </w:r>
            <w:r>
              <w:rPr>
                <w:sz w:val="20"/>
                <w:szCs w:val="20"/>
                <w:highlight w:val="none"/>
                <w:lang w:eastAsia="en-US"/>
              </w:rPr>
            </w:r>
          </w:p>
          <w:p>
            <w:pPr>
              <w:jc w:val="center"/>
              <w:tabs>
                <w:tab w:val="left" w:pos="708" w:leader="none"/>
                <w:tab w:val="center" w:pos="4677" w:leader="none"/>
                <w:tab w:val="right" w:pos="9355" w:leader="none"/>
              </w:tabs>
              <w:rPr>
                <w:sz w:val="20"/>
                <w:szCs w:val="20"/>
                <w:highlight w:val="none"/>
                <w:lang w:eastAsia="en-US"/>
              </w:rPr>
            </w:pPr>
            <w:r>
              <w:rPr>
                <w:sz w:val="20"/>
                <w:szCs w:val="20"/>
                <w:highlight w:val="none"/>
                <w:lang w:eastAsia="en-US"/>
              </w:rPr>
            </w:r>
            <w:r>
              <w:rPr>
                <w:sz w:val="20"/>
                <w:szCs w:val="20"/>
                <w:highlight w:val="none"/>
                <w:lang w:eastAsia="en-US"/>
              </w:rPr>
            </w:r>
          </w:p>
          <w:p>
            <w:pPr>
              <w:pStyle w:val="1112"/>
              <w:jc w:val="center"/>
              <w:tabs>
                <w:tab w:val="left" w:pos="708" w:leader="none"/>
                <w:tab w:val="center" w:pos="4677" w:leader="none"/>
                <w:tab w:val="right" w:pos="9355" w:leader="none"/>
              </w:tabs>
              <w:rPr>
                <w:sz w:val="20"/>
                <w:szCs w:val="20"/>
                <w:highlight w:val="none"/>
                <w:lang w:eastAsia="en-US"/>
              </w:rPr>
            </w:pPr>
            <w:r>
              <w:rPr>
                <w:sz w:val="20"/>
                <w:szCs w:val="20"/>
                <w:lang w:eastAsia="en-US"/>
              </w:rPr>
              <w:t xml:space="preserve">0,25% от совокупного среднедневного остатка</w:t>
            </w:r>
            <w:r>
              <w:rPr>
                <w:bCs/>
                <w:sz w:val="20"/>
                <w:szCs w:val="20"/>
                <w:lang w:eastAsia="en-US"/>
              </w:rPr>
            </w:r>
            <w:r>
              <w:rPr>
                <w:sz w:val="20"/>
                <w:szCs w:val="20"/>
                <w:highlight w:val="none"/>
                <w:lang w:eastAsia="en-US"/>
              </w:rPr>
            </w:r>
          </w:p>
          <w:p>
            <w:pPr>
              <w:pStyle w:val="1112"/>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2"/>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2"/>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2"/>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2"/>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2"/>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2"/>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2"/>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2"/>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2"/>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2"/>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2"/>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2"/>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2"/>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2"/>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2"/>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2"/>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2"/>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2"/>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2"/>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2"/>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2"/>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2"/>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2"/>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2"/>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2"/>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2"/>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2"/>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2"/>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2"/>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2"/>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2"/>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2"/>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2"/>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2"/>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2"/>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2"/>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2"/>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2"/>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2"/>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2"/>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2"/>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2"/>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2"/>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2"/>
              <w:tabs>
                <w:tab w:val="left" w:pos="708" w:leader="none"/>
                <w:tab w:val="center" w:pos="4677" w:leader="none"/>
                <w:tab w:val="right" w:pos="9355" w:leader="none"/>
              </w:tabs>
              <w:rPr>
                <w:sz w:val="20"/>
                <w:szCs w:val="20"/>
                <w:lang w:eastAsia="en-US"/>
              </w:rPr>
            </w:pPr>
            <w:r>
              <w:rPr>
                <w:sz w:val="20"/>
                <w:szCs w:val="20"/>
                <w:lang w:eastAsia="en-US"/>
              </w:rPr>
              <w:t xml:space="preserve">Не взимается</w:t>
            </w:r>
            <w:r>
              <w:rPr>
                <w:sz w:val="20"/>
                <w:szCs w:val="20"/>
                <w:lang w:eastAsia="en-US"/>
              </w:rPr>
            </w:r>
            <w:r>
              <w:rPr>
                <w:sz w:val="20"/>
                <w:szCs w:val="20"/>
                <w:lang w:eastAsia="en-US"/>
              </w:rPr>
            </w:r>
          </w:p>
          <w:p>
            <w:pPr>
              <w:pStyle w:val="1112"/>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2"/>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2"/>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2"/>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112"/>
              <w:rPr>
                <w:sz w:val="20"/>
                <w:szCs w:val="20"/>
              </w:rPr>
            </w:pPr>
            <w:r>
              <w:rPr>
                <w:sz w:val="20"/>
                <w:szCs w:val="20"/>
              </w:rPr>
              <w:t xml:space="preserve">Комиссия взимается с расчетного счета в евро.</w:t>
            </w:r>
            <w:r>
              <w:rPr>
                <w:sz w:val="20"/>
                <w:szCs w:val="20"/>
              </w:rPr>
            </w:r>
            <w:r>
              <w:rPr>
                <w:sz w:val="20"/>
                <w:szCs w:val="20"/>
              </w:rPr>
            </w:r>
          </w:p>
          <w:p>
            <w:pPr>
              <w:pStyle w:val="1112"/>
              <w:rPr>
                <w:sz w:val="20"/>
                <w:szCs w:val="20"/>
              </w:rPr>
            </w:pPr>
            <w:r>
              <w:rPr>
                <w:sz w:val="20"/>
                <w:szCs w:val="20"/>
              </w:rPr>
              <w:t xml:space="preserve">Комиссия взимается ежемесячно в последний рабочий день месяца/в день закрытия счета, включая месяц, в котором открыт счет.</w:t>
            </w:r>
            <w:r>
              <w:rPr>
                <w:sz w:val="20"/>
                <w:szCs w:val="20"/>
              </w:rPr>
            </w:r>
            <w:r>
              <w:rPr>
                <w:sz w:val="20"/>
                <w:szCs w:val="20"/>
              </w:rPr>
            </w:r>
          </w:p>
          <w:p>
            <w:pPr>
              <w:pStyle w:val="1112"/>
              <w:rPr>
                <w:sz w:val="20"/>
                <w:szCs w:val="20"/>
              </w:rPr>
            </w:pPr>
            <w:r>
              <w:rPr>
                <w:sz w:val="20"/>
                <w:szCs w:val="20"/>
              </w:rPr>
              <w:t xml:space="preserve">Комиссия не взимается если совокупный среднедневной остаток равен нулю.</w:t>
            </w:r>
            <w:r>
              <w:rPr>
                <w:sz w:val="20"/>
                <w:szCs w:val="20"/>
              </w:rPr>
            </w:r>
            <w:r>
              <w:rPr>
                <w:sz w:val="20"/>
                <w:szCs w:val="20"/>
              </w:rPr>
            </w:r>
          </w:p>
          <w:p>
            <w:pPr>
              <w:pStyle w:val="1112"/>
              <w:rPr>
                <w:sz w:val="20"/>
                <w:szCs w:val="20"/>
              </w:rPr>
            </w:pPr>
            <w:r>
              <w:rPr>
                <w:sz w:val="20"/>
                <w:szCs w:val="20"/>
              </w:rPr>
              <w:t xml:space="preserve">При отсутствии на расчетн</w:t>
            </w:r>
            <w:r>
              <w:rPr>
                <w:sz w:val="20"/>
                <w:szCs w:val="20"/>
              </w:rPr>
              <w:t xml:space="preserve">ом счете в евро остатка, достаточного для взимания комиссионного вознаграждения, оплата осуществляется с любого счета клиента, не имеющего ограничений на списание вознаграждения Банку и на котором имеется доступный остаток, достаточный для оплаты комиссии.</w:t>
            </w:r>
            <w:r>
              <w:rPr>
                <w:sz w:val="20"/>
                <w:szCs w:val="20"/>
              </w:rPr>
            </w:r>
            <w:r>
              <w:rPr>
                <w:sz w:val="20"/>
                <w:szCs w:val="20"/>
              </w:rPr>
            </w:r>
          </w:p>
          <w:p>
            <w:pPr>
              <w:pStyle w:val="1112"/>
              <w:rPr>
                <w:sz w:val="20"/>
                <w:szCs w:val="20"/>
              </w:rPr>
            </w:pPr>
            <w:r>
              <w:rPr>
                <w:sz w:val="20"/>
                <w:szCs w:val="20"/>
              </w:rPr>
              <w:t xml:space="preserve">При расчете совокупного среднедневного остатка учитываются остатки на расчетном счете в евро и соответствующем ему транзитном счете.</w:t>
            </w:r>
            <w:r>
              <w:rPr>
                <w:sz w:val="20"/>
                <w:szCs w:val="20"/>
              </w:rPr>
            </w:r>
            <w:r>
              <w:rPr>
                <w:sz w:val="20"/>
                <w:szCs w:val="20"/>
              </w:rPr>
            </w:r>
          </w:p>
          <w:p>
            <w:pPr>
              <w:pStyle w:val="1112"/>
              <w:rPr>
                <w:sz w:val="20"/>
                <w:szCs w:val="20"/>
              </w:rPr>
            </w:pPr>
            <w:r>
              <w:rPr>
                <w:sz w:val="20"/>
                <w:szCs w:val="20"/>
              </w:rPr>
              <w:t xml:space="preserve">Совокупный среднедневной остаток рассчитывается как отношение суммы остатков денежных средств на расчетном и транзитном счетах Клиента в евро на начало каждого календарного дня в течение расчетного месяца к количеству</w:t>
            </w:r>
            <w:r>
              <w:rPr>
                <w:sz w:val="20"/>
                <w:szCs w:val="20"/>
              </w:rPr>
              <w:t xml:space="preserve"> календарных дней в данном расчетном месяце, в том числе в случае, если размещение денежных средств на счете осуществлялось не полный календарный месяц (при открытии счета в дату, отличную от 1-го числа расчетного месяца, или при закрытии счета в дату, отл</w:t>
            </w:r>
            <w:r>
              <w:rPr>
                <w:sz w:val="20"/>
                <w:szCs w:val="20"/>
              </w:rPr>
              <w:t xml:space="preserve">ичную от последнего числа расчетного месяца). Расчетным месяцем считается календарный месяц, в течение которого осуществлялось хранение (размещение) остатков денежных средств на счете(ах) и за который производится расчет совокупного среднедневного остатка.</w:t>
            </w:r>
            <w:r>
              <w:rPr>
                <w:sz w:val="20"/>
                <w:szCs w:val="20"/>
              </w:rPr>
            </w:r>
            <w:r>
              <w:rPr>
                <w:sz w:val="20"/>
                <w:szCs w:val="20"/>
              </w:rPr>
            </w:r>
          </w:p>
          <w:p>
            <w:pPr>
              <w:pStyle w:val="1112"/>
              <w:rPr>
                <w:sz w:val="20"/>
                <w:szCs w:val="20"/>
              </w:rPr>
            </w:pPr>
            <w:r>
              <w:rPr>
                <w:sz w:val="20"/>
                <w:szCs w:val="20"/>
              </w:rPr>
              <w:t xml:space="preserve">Комиссия взимается по ставке тарифа, действующей на дату начисления комиссии.</w:t>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t xml:space="preserve">Кроме месяца, в котором установлена система дистанционного банковского обслуживания.</w:t>
            </w:r>
            <w:r>
              <w:rPr>
                <w:sz w:val="20"/>
                <w:szCs w:val="20"/>
              </w:rPr>
            </w:r>
            <w:r>
              <w:rPr>
                <w:sz w:val="20"/>
                <w:szCs w:val="20"/>
              </w:rPr>
            </w:r>
          </w:p>
          <w:p>
            <w:pPr>
              <w:pStyle w:val="1112"/>
              <w:jc w:val="both"/>
              <w:spacing w:before="40"/>
              <w:tabs>
                <w:tab w:val="left" w:pos="708" w:leader="none"/>
                <w:tab w:val="center" w:pos="4677" w:leader="none"/>
                <w:tab w:val="right" w:pos="9355" w:leader="none"/>
              </w:tabs>
              <w:rPr>
                <w:sz w:val="20"/>
                <w:szCs w:val="20"/>
                <w:lang w:eastAsia="en-US"/>
              </w:rPr>
            </w:pPr>
            <w:r>
              <w:rPr>
                <w:sz w:val="20"/>
                <w:szCs w:val="20"/>
              </w:rPr>
              <w:br w:type="textWrapping" w:clear="all"/>
            </w:r>
            <w:r>
              <w:rPr>
                <w:sz w:val="20"/>
                <w:szCs w:val="20"/>
                <w:lang w:eastAsia="en-US"/>
              </w:rPr>
              <w:t xml:space="preserve">В случае</w:t>
            </w:r>
            <w:r>
              <w:rPr>
                <w:sz w:val="20"/>
                <w:szCs w:val="20"/>
                <w:lang w:eastAsia="en-US"/>
              </w:rPr>
              <w:t xml:space="preserve"> приостановления Банком использования Клиентом системы дистанционного банковского обслуживания «Свой бизнес» в качестве электронного средства платежа комиссионное вознаграждение за ведение счета взимается в соответствии с п. 1.2.3.1 Тарифов в размере, пред</w:t>
            </w:r>
            <w:r>
              <w:rPr>
                <w:sz w:val="20"/>
                <w:szCs w:val="20"/>
                <w:lang w:eastAsia="en-US"/>
              </w:rPr>
              <w:t xml:space="preserve">усмотренном за ведение счета без использования Клиентом системы дистанционного банковского обслуживания, начиная с месяца, следующего за месяцем, в котором приостановлено использования Клиентом системы дистанционного банковского обслуживания «Свой бизнес».</w:t>
            </w:r>
            <w:r>
              <w:rPr>
                <w:sz w:val="20"/>
                <w:szCs w:val="20"/>
                <w:lang w:eastAsia="en-US"/>
              </w:rPr>
            </w:r>
            <w:r>
              <w:rPr>
                <w:sz w:val="20"/>
                <w:szCs w:val="20"/>
                <w:lang w:eastAsia="en-US"/>
              </w:rPr>
            </w:r>
          </w:p>
          <w:p>
            <w:pPr>
              <w:pStyle w:val="1112"/>
              <w:rPr>
                <w:sz w:val="20"/>
                <w:szCs w:val="20"/>
              </w:rPr>
            </w:pPr>
            <w:r>
              <w:rPr>
                <w:sz w:val="20"/>
                <w:szCs w:val="20"/>
                <w:lang w:eastAsia="en-US"/>
              </w:rPr>
              <w:t xml:space="preserve">  В случае возобновления Банком использования Клиентом системы дистанционного банковского обслуживания «Свой бизнес» на д</w:t>
            </w:r>
            <w:r>
              <w:rPr>
                <w:sz w:val="20"/>
                <w:szCs w:val="20"/>
                <w:lang w:eastAsia="en-US"/>
              </w:rPr>
              <w:t xml:space="preserve">ату взимания комиссионного вознаграждения по п. 1.2.3.1 Тарифов комиссия за ведение счета взимается в размере, предусмотренном при использовании Клиентом системы дистанционного банковского обслуживания в полном объеме вне зависимости от даты возобновления.</w:t>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Не признаются операциями по счету:</w:t>
            </w:r>
            <w:r>
              <w:rPr>
                <w:sz w:val="20"/>
                <w:szCs w:val="20"/>
                <w:lang w:eastAsia="en-US"/>
              </w:rPr>
            </w:r>
            <w:r>
              <w:rPr>
                <w:sz w:val="20"/>
                <w:szCs w:val="20"/>
                <w:lang w:eastAsia="en-US"/>
              </w:rPr>
            </w:r>
          </w:p>
          <w:p>
            <w:pPr>
              <w:pStyle w:val="1112"/>
              <w:jc w:val="both"/>
              <w:tabs>
                <w:tab w:val="left" w:pos="708" w:leader="none"/>
                <w:tab w:val="center" w:pos="4677" w:leader="none"/>
                <w:tab w:val="right" w:pos="9355" w:leader="none"/>
              </w:tabs>
              <w:rPr>
                <w:sz w:val="20"/>
                <w:szCs w:val="20"/>
                <w:lang w:eastAsia="en-US"/>
              </w:rPr>
            </w:pPr>
            <w:r>
              <w:rPr>
                <w:sz w:val="20"/>
                <w:szCs w:val="20"/>
                <w:lang w:eastAsia="en-US"/>
              </w:rPr>
              <w:t xml:space="preserve">- причисление процентов к счету;</w:t>
            </w:r>
            <w:r>
              <w:rPr>
                <w:sz w:val="20"/>
                <w:szCs w:val="20"/>
                <w:lang w:eastAsia="en-US"/>
              </w:rPr>
            </w:r>
            <w:r>
              <w:rPr>
                <w:sz w:val="20"/>
                <w:szCs w:val="20"/>
                <w:lang w:eastAsia="en-US"/>
              </w:rPr>
            </w:r>
          </w:p>
          <w:p>
            <w:pPr>
              <w:pStyle w:val="1112"/>
              <w:jc w:val="both"/>
              <w:tabs>
                <w:tab w:val="left" w:pos="708" w:leader="none"/>
                <w:tab w:val="center" w:pos="4677" w:leader="none"/>
                <w:tab w:val="right" w:pos="9355" w:leader="none"/>
              </w:tabs>
              <w:rPr>
                <w:sz w:val="20"/>
                <w:szCs w:val="20"/>
                <w:lang w:eastAsia="en-US"/>
              </w:rPr>
            </w:pPr>
            <w:r>
              <w:rPr>
                <w:sz w:val="20"/>
                <w:szCs w:val="20"/>
                <w:lang w:eastAsia="en-US"/>
              </w:rPr>
              <w:t xml:space="preserve">- взимание комиссий Банка; </w:t>
            </w:r>
            <w:r>
              <w:rPr>
                <w:sz w:val="20"/>
                <w:szCs w:val="20"/>
                <w:lang w:eastAsia="en-US"/>
              </w:rPr>
            </w:r>
            <w:r>
              <w:rPr>
                <w:sz w:val="20"/>
                <w:szCs w:val="20"/>
                <w:lang w:eastAsia="en-US"/>
              </w:rPr>
            </w:r>
          </w:p>
          <w:p>
            <w:pPr>
              <w:pStyle w:val="1112"/>
              <w:jc w:val="both"/>
              <w:tabs>
                <w:tab w:val="left" w:pos="708" w:leader="none"/>
                <w:tab w:val="center" w:pos="4677" w:leader="none"/>
                <w:tab w:val="right" w:pos="9355" w:leader="none"/>
              </w:tabs>
              <w:rPr>
                <w:sz w:val="20"/>
                <w:szCs w:val="20"/>
                <w:highlight w:val="none"/>
                <w:lang w:eastAsia="en-US"/>
              </w:rPr>
            </w:pPr>
            <w:r>
              <w:rPr>
                <w:sz w:val="20"/>
                <w:szCs w:val="20"/>
                <w:lang w:eastAsia="en-US"/>
              </w:rPr>
              <w:t xml:space="preserve">- зачисление/списание со счета ошибочно зачисленных Банком денежных средств.</w:t>
            </w:r>
            <w:r>
              <w:rPr>
                <w:sz w:val="20"/>
                <w:szCs w:val="20"/>
                <w:lang w:eastAsia="en-US"/>
              </w:rPr>
            </w:r>
            <w:r>
              <w:rPr>
                <w:sz w:val="20"/>
                <w:szCs w:val="20"/>
                <w:highlight w:val="none"/>
                <w:lang w:eastAsia="en-US"/>
              </w:rPr>
            </w:r>
          </w:p>
          <w:p>
            <w:pPr>
              <w:jc w:val="both"/>
              <w:tabs>
                <w:tab w:val="left" w:pos="708" w:leader="none"/>
                <w:tab w:val="center" w:pos="4677" w:leader="none"/>
                <w:tab w:val="right" w:pos="9355" w:leader="none"/>
              </w:tabs>
              <w:rPr>
                <w:sz w:val="20"/>
                <w:szCs w:val="20"/>
              </w:rPr>
            </w:pPr>
            <w:r>
              <w:rPr>
                <w:sz w:val="20"/>
                <w:szCs w:val="20"/>
                <w:highlight w:val="none"/>
                <w:lang w:eastAsia="en-US"/>
              </w:rPr>
            </w:r>
            <w:r>
              <w:rPr>
                <w:rFonts w:ascii="Times New Roman" w:hAnsi="Times New Roman"/>
                <w:sz w:val="24"/>
                <w:szCs w:val="24"/>
              </w:rPr>
              <w:t xml:space="preserve">-</w:t>
            </w:r>
            <w:r>
              <w:rPr>
                <w:rFonts w:ascii="Times New Roman" w:hAnsi="Times New Roman"/>
                <w:sz w:val="20"/>
                <w:szCs w:val="20"/>
              </w:rPr>
              <w:t xml:space="preserve"> </w:t>
            </w:r>
            <w:r>
              <w:rPr>
                <w:rFonts w:ascii="Times New Roman" w:hAnsi="Times New Roman"/>
                <w:sz w:val="20"/>
                <w:szCs w:val="20"/>
              </w:rPr>
              <w:t xml:space="preserve">зачисление</w:t>
            </w:r>
            <w:r>
              <w:rPr>
                <w:rFonts w:ascii="Times New Roman" w:hAnsi="Times New Roman"/>
                <w:sz w:val="20"/>
                <w:szCs w:val="20"/>
              </w:rPr>
              <w:t xml:space="preserve"> денежных</w:t>
            </w:r>
            <w:r>
              <w:rPr>
                <w:rFonts w:ascii="Times New Roman" w:hAnsi="Times New Roman"/>
                <w:sz w:val="20"/>
                <w:szCs w:val="20"/>
              </w:rPr>
              <w:t xml:space="preserve"> средств </w:t>
            </w:r>
            <w:r>
              <w:rPr>
                <w:rFonts w:ascii="Times New Roman" w:hAnsi="Times New Roman"/>
                <w:sz w:val="20"/>
                <w:szCs w:val="20"/>
              </w:rPr>
              <w:t xml:space="preserve">с целью</w:t>
            </w:r>
            <w:r>
              <w:rPr>
                <w:rFonts w:ascii="Times New Roman" w:hAnsi="Times New Roman"/>
                <w:sz w:val="20"/>
                <w:szCs w:val="20"/>
              </w:rPr>
              <w:t xml:space="preserve"> погашения деб</w:t>
            </w:r>
            <w:r>
              <w:rPr>
                <w:rFonts w:ascii="Times New Roman" w:hAnsi="Times New Roman"/>
                <w:sz w:val="20"/>
                <w:szCs w:val="20"/>
              </w:rPr>
              <w:t xml:space="preserve">и</w:t>
            </w:r>
            <w:r>
              <w:rPr>
                <w:rFonts w:ascii="Times New Roman" w:hAnsi="Times New Roman"/>
                <w:sz w:val="20"/>
                <w:szCs w:val="20"/>
              </w:rPr>
              <w:t xml:space="preserve">торской задолженности по оплате комиссий перед Банком</w:t>
            </w:r>
            <w:r>
              <w:rPr>
                <w:rFonts w:ascii="Times New Roman" w:hAnsi="Times New Roman"/>
                <w:sz w:val="20"/>
                <w:szCs w:val="20"/>
                <w:highlight w:val="none"/>
                <w14:ligatures w14:val="none"/>
              </w:rPr>
              <w:t xml:space="preserve"> </w:t>
            </w:r>
            <w:r>
              <w:rPr>
                <w:rFonts w:ascii="Times New Roman" w:hAnsi="Times New Roman"/>
                <w:sz w:val="20"/>
                <w:szCs w:val="20"/>
              </w:rPr>
              <w:t xml:space="preserve">(применяется, если в поле «Назначение платежа» </w:t>
            </w:r>
            <w:r>
              <w:rPr>
                <w:rFonts w:ascii="Times New Roman" w:hAnsi="Times New Roman"/>
                <w:sz w:val="20"/>
                <w:szCs w:val="20"/>
              </w:rPr>
              <w:t xml:space="preserve">расчетного документа/в объявлении на взнос наличными </w:t>
            </w:r>
            <w:r>
              <w:rPr>
                <w:rFonts w:ascii="Times New Roman" w:hAnsi="Times New Roman"/>
                <w:sz w:val="20"/>
                <w:szCs w:val="20"/>
              </w:rPr>
              <w:t xml:space="preserve">указывается четкая информация о цели </w:t>
            </w:r>
            <w:r>
              <w:rPr>
                <w:rFonts w:ascii="Times New Roman" w:hAnsi="Times New Roman"/>
                <w:sz w:val="20"/>
                <w:szCs w:val="20"/>
              </w:rPr>
              <w:t xml:space="preserve">пополнения </w:t>
            </w:r>
            <w:r>
              <w:rPr>
                <w:rFonts w:ascii="Times New Roman" w:hAnsi="Times New Roman"/>
                <w:sz w:val="20"/>
                <w:szCs w:val="20"/>
              </w:rPr>
              <w:t xml:space="preserve">с</w:t>
            </w:r>
            <w:r>
              <w:rPr>
                <w:rFonts w:ascii="Times New Roman" w:hAnsi="Times New Roman"/>
                <w:sz w:val="20"/>
                <w:szCs w:val="20"/>
              </w:rPr>
              <w:t xml:space="preserve">чета </w:t>
            </w:r>
            <w:r>
              <w:rPr>
                <w:rFonts w:ascii="Times New Roman" w:hAnsi="Times New Roman"/>
                <w:sz w:val="20"/>
                <w:szCs w:val="20"/>
              </w:rPr>
              <w:t xml:space="preserve">(для погашения дебиторской задолженности по оплате комиссии перед Банком))</w:t>
            </w:r>
            <w:r>
              <w:rPr>
                <w:rFonts w:ascii="Times New Roman" w:hAnsi="Times New Roman"/>
                <w:sz w:val="20"/>
                <w:szCs w:val="20"/>
              </w:rPr>
              <w:t xml:space="preserve">.</w:t>
            </w:r>
            <w:r>
              <w:rPr>
                <w:sz w:val="20"/>
                <w:szCs w:val="20"/>
                <w:highlight w:val="none"/>
                <w:lang w:eastAsia="en-US"/>
              </w:rPr>
            </w:r>
            <w:r>
              <w:rPr>
                <w:sz w:val="20"/>
                <w:szCs w:val="20"/>
                <w:highlight w:val="none"/>
                <w:lang w:eastAsia="en-US"/>
              </w:rPr>
            </w:r>
          </w:p>
          <w:p>
            <w:pPr>
              <w:pStyle w:val="1112"/>
              <w:jc w:val="both"/>
              <w:tabs>
                <w:tab w:val="left" w:pos="708" w:leader="none"/>
                <w:tab w:val="center" w:pos="4677" w:leader="none"/>
                <w:tab w:val="right" w:pos="9355" w:leader="none"/>
              </w:tabs>
              <w:rPr>
                <w:sz w:val="20"/>
                <w:szCs w:val="20"/>
                <w:lang w:eastAsia="en-US"/>
              </w:rPr>
            </w:pPr>
            <w:r>
              <w:rPr>
                <w:sz w:val="20"/>
                <w:szCs w:val="20"/>
                <w:lang w:eastAsia="en-US"/>
              </w:rPr>
              <w:t xml:space="preserve">Перечисление/выдача остатка денежных средств при закрытии счета признается операцией по счету.</w:t>
            </w:r>
            <w:r>
              <w:rPr>
                <w:sz w:val="20"/>
                <w:szCs w:val="20"/>
                <w:lang w:eastAsia="en-US"/>
              </w:rPr>
            </w:r>
            <w:r>
              <w:rPr>
                <w:sz w:val="20"/>
                <w:szCs w:val="20"/>
                <w:lang w:eastAsia="en-US"/>
              </w:rPr>
            </w:r>
          </w:p>
          <w:p>
            <w:pPr>
              <w:pStyle w:val="1112"/>
              <w:rPr>
                <w:sz w:val="20"/>
                <w:szCs w:val="20"/>
              </w:rPr>
            </w:pPr>
            <w:r>
              <w:rPr>
                <w:sz w:val="20"/>
                <w:szCs w:val="20"/>
                <w:lang w:eastAsia="en-US"/>
              </w:rPr>
              <w:t xml:space="preserve">Начиная с 4 (четвертого) календарного месяца при отсутствии операций по счету комиссия взимается в установленном размере согласно п. 1.2.3.1 Тарифов, но н</w:t>
            </w:r>
            <w:r>
              <w:rPr>
                <w:sz w:val="20"/>
                <w:szCs w:val="20"/>
                <w:lang w:eastAsia="en-US"/>
              </w:rPr>
              <w:t xml:space="preserve">е более остатка на счете при условии отсутствия в Банке на дату взимания комиссии преду-смотренных законодательством Российской Федерации действу-ющих решений уполномоченных органов об ограничении прав клиента на распоряжение денежными средствами по счету.</w:t>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t xml:space="preserve">Комиссия взимается с расчетного счета в долларах США.</w:t>
            </w:r>
            <w:r>
              <w:rPr>
                <w:sz w:val="20"/>
                <w:szCs w:val="20"/>
              </w:rPr>
            </w:r>
            <w:r>
              <w:rPr>
                <w:sz w:val="20"/>
                <w:szCs w:val="20"/>
              </w:rPr>
            </w:r>
          </w:p>
          <w:p>
            <w:pPr>
              <w:pStyle w:val="1112"/>
              <w:rPr>
                <w:sz w:val="20"/>
                <w:szCs w:val="20"/>
              </w:rPr>
            </w:pPr>
            <w:r>
              <w:rPr>
                <w:sz w:val="20"/>
                <w:szCs w:val="20"/>
              </w:rPr>
              <w:t xml:space="preserve">Комиссия взимается ежемесячно в последний рабочий день месяца/в день закрытия счета, включая месяц, в котором открыт счет.</w:t>
            </w:r>
            <w:r>
              <w:rPr>
                <w:sz w:val="20"/>
                <w:szCs w:val="20"/>
              </w:rPr>
            </w:r>
            <w:r>
              <w:rPr>
                <w:sz w:val="20"/>
                <w:szCs w:val="20"/>
              </w:rPr>
            </w:r>
          </w:p>
          <w:p>
            <w:pPr>
              <w:pStyle w:val="1112"/>
              <w:rPr>
                <w:sz w:val="20"/>
                <w:szCs w:val="20"/>
              </w:rPr>
            </w:pPr>
            <w:r>
              <w:rPr>
                <w:sz w:val="20"/>
                <w:szCs w:val="20"/>
              </w:rPr>
              <w:t xml:space="preserve">Комиссия не взимается если совокупный среднедневной остаток равен нулю.</w:t>
            </w:r>
            <w:r>
              <w:rPr>
                <w:sz w:val="20"/>
                <w:szCs w:val="20"/>
              </w:rPr>
            </w:r>
            <w:r>
              <w:rPr>
                <w:sz w:val="20"/>
                <w:szCs w:val="20"/>
              </w:rPr>
            </w:r>
          </w:p>
          <w:p>
            <w:pPr>
              <w:pStyle w:val="1112"/>
              <w:rPr>
                <w:sz w:val="20"/>
                <w:szCs w:val="20"/>
              </w:rPr>
            </w:pPr>
            <w:r>
              <w:rPr>
                <w:sz w:val="20"/>
                <w:szCs w:val="20"/>
              </w:rPr>
              <w:t xml:space="preserve">При отсутствии на расчетном счете</w:t>
            </w:r>
            <w:r>
              <w:rPr>
                <w:sz w:val="20"/>
                <w:szCs w:val="20"/>
              </w:rPr>
              <w:t xml:space="preserve"> в долларах США остатка, достаточного для взимания комиссионного вознаграждения, оплата осуществляется с любого счета клиента, не имеющего ограничений на списание вознаграждения Банку и на котором имеется доступный остаток, достаточный для оплаты комиссии.</w:t>
            </w:r>
            <w:r>
              <w:rPr>
                <w:sz w:val="20"/>
                <w:szCs w:val="20"/>
              </w:rPr>
            </w:r>
            <w:r>
              <w:rPr>
                <w:sz w:val="20"/>
                <w:szCs w:val="20"/>
              </w:rPr>
            </w:r>
          </w:p>
          <w:p>
            <w:pPr>
              <w:pStyle w:val="1112"/>
              <w:rPr>
                <w:sz w:val="20"/>
                <w:szCs w:val="20"/>
              </w:rPr>
            </w:pPr>
            <w:r>
              <w:rPr>
                <w:sz w:val="20"/>
                <w:szCs w:val="20"/>
              </w:rPr>
              <w:t xml:space="preserve">При расчете совокупного среднедневного остатка учитываются остатки на расчетном счете в долларах США и соответствующем ему транзитном счете.</w:t>
            </w:r>
            <w:r>
              <w:rPr>
                <w:sz w:val="20"/>
                <w:szCs w:val="20"/>
              </w:rPr>
            </w:r>
            <w:r>
              <w:rPr>
                <w:sz w:val="20"/>
                <w:szCs w:val="20"/>
              </w:rPr>
            </w:r>
          </w:p>
          <w:p>
            <w:pPr>
              <w:pStyle w:val="1112"/>
              <w:rPr>
                <w:sz w:val="20"/>
                <w:szCs w:val="20"/>
              </w:rPr>
            </w:pPr>
            <w:r>
              <w:rPr>
                <w:sz w:val="20"/>
                <w:szCs w:val="20"/>
              </w:rPr>
              <w:t xml:space="preserve">Совокупный среднедневной остаток рассчитывается как отношение суммы остатков денежных средств на расчетном и транзитном счетах Клиента в долларах США на начало каждого календарного дня в течение расчетного месяца к количеству</w:t>
            </w:r>
            <w:r>
              <w:rPr>
                <w:sz w:val="20"/>
                <w:szCs w:val="20"/>
              </w:rPr>
              <w:t xml:space="preserve"> календарных дней в данном расчетном месяце, в том числе в случае, если размещение денежных средств на счете осуществлялось не полный календарный месяц (при открытии счета в дату, отличную от 1-го числа расчетного месяца, или при закрытии счета в дату, отл</w:t>
            </w:r>
            <w:r>
              <w:rPr>
                <w:sz w:val="20"/>
                <w:szCs w:val="20"/>
              </w:rPr>
              <w:t xml:space="preserve">ичную от последнего числа расчетного месяца). Расчетным месяцем считается календарный месяц, в течение которого осуществлялось хранение (размещение) остатков денежных средств на счете(ах) и за который производится расчет совокупного среднедневного остатка.</w:t>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t xml:space="preserve">Комиссия взимается по ставке тарифа, действующей на дату начисления комиссии.</w:t>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t xml:space="preserve">Кроме месяца, в котором установлена система дистанционного банковского обслуживания.</w:t>
            </w:r>
            <w:r>
              <w:rPr>
                <w:sz w:val="20"/>
                <w:szCs w:val="20"/>
              </w:rPr>
            </w:r>
            <w:r>
              <w:rPr>
                <w:sz w:val="20"/>
                <w:szCs w:val="20"/>
              </w:rPr>
            </w:r>
          </w:p>
          <w:p>
            <w:pPr>
              <w:pStyle w:val="1112"/>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В случае</w:t>
            </w:r>
            <w:r>
              <w:rPr>
                <w:sz w:val="20"/>
                <w:szCs w:val="20"/>
                <w:lang w:eastAsia="en-US"/>
              </w:rPr>
              <w:t xml:space="preserve"> приостановления Банком использования Клиентом системы дистанционного банковского обслуживания «Свой бизнес» в качестве электронного средства платежа комиссионное вознаграждение за ведение счета взимается в соответствии с п. 1.2.3.2 Тарифов в размере, пред</w:t>
            </w:r>
            <w:r>
              <w:rPr>
                <w:sz w:val="20"/>
                <w:szCs w:val="20"/>
                <w:lang w:eastAsia="en-US"/>
              </w:rPr>
              <w:t xml:space="preserve">усмотренном за ведение счета без использования Клиентом системы дистанционного банковского обслуживания, начиная с месяца, следующего за месяцем, в котором приостановлено использования Клиентом системы дистанционного банковского обслуживания «Свой бизнес».</w:t>
            </w:r>
            <w:r>
              <w:rPr>
                <w:sz w:val="20"/>
                <w:szCs w:val="20"/>
                <w:lang w:eastAsia="en-US"/>
              </w:rPr>
            </w:r>
            <w:r>
              <w:rPr>
                <w:sz w:val="20"/>
                <w:szCs w:val="20"/>
                <w:lang w:eastAsia="en-US"/>
              </w:rPr>
            </w:r>
          </w:p>
          <w:p>
            <w:pPr>
              <w:pStyle w:val="1112"/>
              <w:rPr>
                <w:sz w:val="20"/>
                <w:szCs w:val="20"/>
              </w:rPr>
            </w:pPr>
            <w:r>
              <w:rPr>
                <w:sz w:val="20"/>
                <w:szCs w:val="20"/>
                <w:lang w:eastAsia="en-US"/>
              </w:rPr>
              <w:t xml:space="preserve">  В случае возобновления Банком использования Клиентом системы дистанционного банковского обслуживания «Свой бизнес» на д</w:t>
            </w:r>
            <w:r>
              <w:rPr>
                <w:sz w:val="20"/>
                <w:szCs w:val="20"/>
                <w:lang w:eastAsia="en-US"/>
              </w:rPr>
              <w:t xml:space="preserve">ату взимания комиссионного вознаграждения по п. 1.2.3.2 Тарифов комиссия за ведение счета взимается в размере, предусмотренном при использовании Клиентом системы дистанционного банковского обслуживания в полном объеме вне зависимости от даты возобновления.</w:t>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Не признаются операциями по счету:</w:t>
            </w:r>
            <w:r>
              <w:rPr>
                <w:sz w:val="20"/>
                <w:szCs w:val="20"/>
                <w:lang w:eastAsia="en-US"/>
              </w:rPr>
            </w:r>
            <w:r>
              <w:rPr>
                <w:sz w:val="20"/>
                <w:szCs w:val="20"/>
                <w:lang w:eastAsia="en-US"/>
              </w:rPr>
            </w:r>
          </w:p>
          <w:p>
            <w:pPr>
              <w:pStyle w:val="1112"/>
              <w:jc w:val="both"/>
              <w:tabs>
                <w:tab w:val="left" w:pos="708" w:leader="none"/>
                <w:tab w:val="center" w:pos="4677" w:leader="none"/>
                <w:tab w:val="right" w:pos="9355" w:leader="none"/>
              </w:tabs>
              <w:rPr>
                <w:sz w:val="20"/>
                <w:szCs w:val="20"/>
                <w:lang w:eastAsia="en-US"/>
              </w:rPr>
            </w:pPr>
            <w:r>
              <w:rPr>
                <w:sz w:val="20"/>
                <w:szCs w:val="20"/>
                <w:lang w:eastAsia="en-US"/>
              </w:rPr>
              <w:t xml:space="preserve">- причисление процентов к счету;</w:t>
            </w:r>
            <w:r>
              <w:rPr>
                <w:sz w:val="20"/>
                <w:szCs w:val="20"/>
                <w:lang w:eastAsia="en-US"/>
              </w:rPr>
            </w:r>
            <w:r>
              <w:rPr>
                <w:sz w:val="20"/>
                <w:szCs w:val="20"/>
                <w:lang w:eastAsia="en-US"/>
              </w:rPr>
            </w:r>
          </w:p>
          <w:p>
            <w:pPr>
              <w:pStyle w:val="1112"/>
              <w:jc w:val="both"/>
              <w:tabs>
                <w:tab w:val="left" w:pos="708" w:leader="none"/>
                <w:tab w:val="center" w:pos="4677" w:leader="none"/>
                <w:tab w:val="right" w:pos="9355" w:leader="none"/>
              </w:tabs>
              <w:rPr>
                <w:sz w:val="20"/>
                <w:szCs w:val="20"/>
                <w:lang w:eastAsia="en-US"/>
              </w:rPr>
            </w:pPr>
            <w:r>
              <w:rPr>
                <w:sz w:val="20"/>
                <w:szCs w:val="20"/>
                <w:lang w:eastAsia="en-US"/>
              </w:rPr>
              <w:t xml:space="preserve">- взимание комиссий Банка; </w:t>
            </w:r>
            <w:r>
              <w:rPr>
                <w:sz w:val="20"/>
                <w:szCs w:val="20"/>
                <w:lang w:eastAsia="en-US"/>
              </w:rPr>
            </w:r>
            <w:r>
              <w:rPr>
                <w:sz w:val="20"/>
                <w:szCs w:val="20"/>
                <w:lang w:eastAsia="en-US"/>
              </w:rPr>
            </w:r>
          </w:p>
          <w:p>
            <w:pPr>
              <w:pStyle w:val="1112"/>
              <w:jc w:val="both"/>
              <w:tabs>
                <w:tab w:val="left" w:pos="708" w:leader="none"/>
                <w:tab w:val="center" w:pos="4677" w:leader="none"/>
                <w:tab w:val="right" w:pos="9355" w:leader="none"/>
              </w:tabs>
              <w:rPr>
                <w:sz w:val="20"/>
                <w:szCs w:val="20"/>
                <w:highlight w:val="none"/>
                <w:lang w:eastAsia="en-US"/>
              </w:rPr>
            </w:pPr>
            <w:r>
              <w:rPr>
                <w:sz w:val="20"/>
                <w:szCs w:val="20"/>
                <w:lang w:eastAsia="en-US"/>
              </w:rPr>
              <w:t xml:space="preserve">- зачисление/списание со счета ошибочно зачисленных Банком денежных средств.</w:t>
            </w:r>
            <w:r>
              <w:rPr>
                <w:sz w:val="20"/>
                <w:szCs w:val="20"/>
                <w:lang w:eastAsia="en-US"/>
              </w:rPr>
            </w:r>
            <w:r>
              <w:rPr>
                <w:sz w:val="20"/>
                <w:szCs w:val="20"/>
                <w:highlight w:val="none"/>
                <w:lang w:eastAsia="en-US"/>
              </w:rPr>
            </w:r>
          </w:p>
          <w:p>
            <w:pPr>
              <w:jc w:val="both"/>
              <w:tabs>
                <w:tab w:val="left" w:pos="708" w:leader="none"/>
                <w:tab w:val="center" w:pos="4677" w:leader="none"/>
                <w:tab w:val="right" w:pos="9355" w:leader="none"/>
              </w:tabs>
              <w:rPr>
                <w:sz w:val="20"/>
                <w:szCs w:val="20"/>
              </w:rPr>
            </w:pPr>
            <w:r>
              <w:rPr>
                <w:sz w:val="20"/>
                <w:szCs w:val="20"/>
                <w:highlight w:val="none"/>
                <w:lang w:eastAsia="en-US"/>
              </w:rPr>
            </w:r>
            <w:r>
              <w:rPr>
                <w:rFonts w:ascii="Times New Roman" w:hAnsi="Times New Roman"/>
                <w:sz w:val="20"/>
                <w:szCs w:val="20"/>
              </w:rPr>
              <w:t xml:space="preserve">-</w:t>
            </w:r>
            <w:r>
              <w:rPr>
                <w:rFonts w:ascii="Times New Roman" w:hAnsi="Times New Roman"/>
                <w:sz w:val="20"/>
                <w:szCs w:val="20"/>
              </w:rPr>
              <w:t xml:space="preserve"> </w:t>
            </w:r>
            <w:r>
              <w:rPr>
                <w:rFonts w:ascii="Times New Roman" w:hAnsi="Times New Roman"/>
                <w:sz w:val="20"/>
                <w:szCs w:val="20"/>
              </w:rPr>
              <w:t xml:space="preserve">зачисление</w:t>
            </w:r>
            <w:r>
              <w:rPr>
                <w:rFonts w:ascii="Times New Roman" w:hAnsi="Times New Roman"/>
                <w:sz w:val="20"/>
                <w:szCs w:val="20"/>
              </w:rPr>
              <w:t xml:space="preserve"> денежных</w:t>
            </w:r>
            <w:r>
              <w:rPr>
                <w:rFonts w:ascii="Times New Roman" w:hAnsi="Times New Roman"/>
                <w:sz w:val="20"/>
                <w:szCs w:val="20"/>
              </w:rPr>
              <w:t xml:space="preserve"> средств </w:t>
            </w:r>
            <w:r>
              <w:rPr>
                <w:rFonts w:ascii="Times New Roman" w:hAnsi="Times New Roman"/>
                <w:sz w:val="20"/>
                <w:szCs w:val="20"/>
              </w:rPr>
              <w:t xml:space="preserve">с целью</w:t>
            </w:r>
            <w:r>
              <w:rPr>
                <w:rFonts w:ascii="Times New Roman" w:hAnsi="Times New Roman"/>
                <w:sz w:val="20"/>
                <w:szCs w:val="20"/>
              </w:rPr>
              <w:t xml:space="preserve"> погашения деб</w:t>
            </w:r>
            <w:r>
              <w:rPr>
                <w:rFonts w:ascii="Times New Roman" w:hAnsi="Times New Roman"/>
                <w:sz w:val="20"/>
                <w:szCs w:val="20"/>
              </w:rPr>
              <w:t xml:space="preserve">и</w:t>
            </w:r>
            <w:r>
              <w:rPr>
                <w:rFonts w:ascii="Times New Roman" w:hAnsi="Times New Roman"/>
                <w:sz w:val="20"/>
                <w:szCs w:val="20"/>
              </w:rPr>
              <w:t xml:space="preserve">торской задолженности по оплате комиссий перед Банком</w:t>
            </w:r>
            <w:r>
              <w:rPr>
                <w:rFonts w:ascii="Times New Roman" w:hAnsi="Times New Roman"/>
                <w:sz w:val="20"/>
                <w:szCs w:val="20"/>
                <w:highlight w:val="none"/>
                <w14:ligatures w14:val="none"/>
              </w:rPr>
              <w:t xml:space="preserve"> </w:t>
            </w:r>
            <w:r>
              <w:rPr>
                <w:rFonts w:ascii="Times New Roman" w:hAnsi="Times New Roman"/>
                <w:sz w:val="20"/>
                <w:szCs w:val="20"/>
              </w:rPr>
              <w:t xml:space="preserve">(применяется, если в поле «Назначение платежа» </w:t>
            </w:r>
            <w:r>
              <w:rPr>
                <w:rFonts w:ascii="Times New Roman" w:hAnsi="Times New Roman"/>
                <w:sz w:val="20"/>
                <w:szCs w:val="20"/>
              </w:rPr>
              <w:t xml:space="preserve">расчетного документа/в объявлении на взнос наличными </w:t>
            </w:r>
            <w:r>
              <w:rPr>
                <w:rFonts w:ascii="Times New Roman" w:hAnsi="Times New Roman"/>
                <w:sz w:val="20"/>
                <w:szCs w:val="20"/>
              </w:rPr>
              <w:t xml:space="preserve">указывается четкая информация о цели </w:t>
            </w:r>
            <w:r>
              <w:rPr>
                <w:rFonts w:ascii="Times New Roman" w:hAnsi="Times New Roman"/>
                <w:sz w:val="20"/>
                <w:szCs w:val="20"/>
              </w:rPr>
              <w:t xml:space="preserve">пополнения </w:t>
            </w:r>
            <w:r>
              <w:rPr>
                <w:rFonts w:ascii="Times New Roman" w:hAnsi="Times New Roman"/>
                <w:sz w:val="20"/>
                <w:szCs w:val="20"/>
              </w:rPr>
              <w:t xml:space="preserve">с</w:t>
            </w:r>
            <w:r>
              <w:rPr>
                <w:rFonts w:ascii="Times New Roman" w:hAnsi="Times New Roman"/>
                <w:sz w:val="20"/>
                <w:szCs w:val="20"/>
              </w:rPr>
              <w:t xml:space="preserve">чета </w:t>
            </w:r>
            <w:r>
              <w:rPr>
                <w:rFonts w:ascii="Times New Roman" w:hAnsi="Times New Roman"/>
                <w:sz w:val="20"/>
                <w:szCs w:val="20"/>
              </w:rPr>
              <w:t xml:space="preserve">(для погашения дебиторской задолженности по оплате комиссии перед Банком))</w:t>
            </w:r>
            <w:r>
              <w:rPr>
                <w:rFonts w:ascii="Times New Roman" w:hAnsi="Times New Roman"/>
                <w:sz w:val="20"/>
                <w:szCs w:val="20"/>
              </w:rPr>
              <w:t xml:space="preserve">.</w:t>
            </w:r>
            <w:r>
              <w:rPr>
                <w:sz w:val="20"/>
                <w:szCs w:val="20"/>
                <w:highlight w:val="none"/>
                <w:lang w:eastAsia="en-US"/>
              </w:rPr>
            </w:r>
            <w:r>
              <w:rPr>
                <w:sz w:val="20"/>
                <w:szCs w:val="20"/>
                <w:highlight w:val="none"/>
                <w:lang w:eastAsia="en-US"/>
              </w:rPr>
            </w:r>
          </w:p>
          <w:p>
            <w:pPr>
              <w:pStyle w:val="1112"/>
              <w:jc w:val="both"/>
              <w:tabs>
                <w:tab w:val="left" w:pos="708" w:leader="none"/>
                <w:tab w:val="center" w:pos="4677" w:leader="none"/>
                <w:tab w:val="right" w:pos="9355" w:leader="none"/>
              </w:tabs>
              <w:rPr>
                <w:sz w:val="20"/>
                <w:szCs w:val="20"/>
                <w:lang w:eastAsia="en-US"/>
              </w:rPr>
            </w:pPr>
            <w:r>
              <w:rPr>
                <w:sz w:val="20"/>
                <w:szCs w:val="20"/>
                <w:lang w:eastAsia="en-US"/>
              </w:rPr>
              <w:t xml:space="preserve">Перечисление/выдача остатка денежных средств при закрытии счета признается операцией по счету.</w:t>
            </w:r>
            <w:r>
              <w:rPr>
                <w:sz w:val="20"/>
                <w:szCs w:val="20"/>
                <w:lang w:eastAsia="en-US"/>
              </w:rPr>
            </w:r>
            <w:r>
              <w:rPr>
                <w:sz w:val="20"/>
                <w:szCs w:val="20"/>
                <w:lang w:eastAsia="en-US"/>
              </w:rPr>
            </w:r>
          </w:p>
          <w:p>
            <w:pPr>
              <w:pStyle w:val="1112"/>
              <w:rPr>
                <w:sz w:val="20"/>
                <w:szCs w:val="20"/>
              </w:rPr>
            </w:pPr>
            <w:r>
              <w:rPr>
                <w:sz w:val="20"/>
                <w:szCs w:val="20"/>
                <w:lang w:eastAsia="en-US"/>
              </w:rPr>
              <w:t xml:space="preserve">Начиная с 4 (четвертого) календарного месяца при отсутствии операций по счету комиссия взимается в установленном размере согласно п. 1.2.3.2 Тарифов, но н</w:t>
            </w:r>
            <w:r>
              <w:rPr>
                <w:sz w:val="20"/>
                <w:szCs w:val="20"/>
                <w:lang w:eastAsia="en-US"/>
              </w:rPr>
              <w:t xml:space="preserve">е более остатка на счете при условии отсутствия в Банке на дату взимания комиссии преду-смотренных законодательством Российской Федерации действу-ющих решений уполномоченных органов об ограничении прав клиента на распоряжение денежными средствами по счету.</w:t>
            </w:r>
            <w:r>
              <w:rPr>
                <w:sz w:val="20"/>
                <w:szCs w:val="20"/>
              </w:rPr>
            </w:r>
            <w:r>
              <w:rPr>
                <w:sz w:val="20"/>
                <w:szCs w:val="20"/>
              </w:rPr>
            </w:r>
          </w:p>
          <w:p>
            <w:pPr>
              <w:pStyle w:val="1112"/>
              <w:jc w:val="both"/>
              <w:tabs>
                <w:tab w:val="left" w:pos="708" w:leader="none"/>
                <w:tab w:val="center" w:pos="4677" w:leader="none"/>
                <w:tab w:val="right" w:pos="9355" w:leader="none"/>
              </w:tabs>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12"/>
              <w:jc w:val="both"/>
              <w:tabs>
                <w:tab w:val="left" w:pos="708" w:leader="none"/>
                <w:tab w:val="center" w:pos="4677" w:leader="none"/>
                <w:tab w:val="right" w:pos="9355" w:leader="none"/>
              </w:tabs>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12"/>
              <w:jc w:val="both"/>
              <w:tabs>
                <w:tab w:val="left" w:pos="708" w:leader="none"/>
                <w:tab w:val="center" w:pos="4677" w:leader="none"/>
                <w:tab w:val="right" w:pos="9355" w:leader="none"/>
              </w:tabs>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jc w:val="both"/>
              <w:tabs>
                <w:tab w:val="left" w:pos="708" w:leader="none"/>
                <w:tab w:val="center" w:pos="4677" w:leader="none"/>
                <w:tab w:val="right" w:pos="9355" w:leader="none"/>
              </w:tabs>
              <w:rPr>
                <w:rFonts w:eastAsia="Calibri"/>
                <w:sz w:val="20"/>
                <w:szCs w:val="20"/>
                <w:lang w:eastAsia="en-US"/>
              </w:rPr>
            </w:pPr>
            <w:r>
              <w:rPr>
                <w:rFonts w:eastAsia="Calibri"/>
                <w:sz w:val="20"/>
                <w:szCs w:val="20"/>
                <w:highlight w:val="none"/>
                <w:lang w:eastAsia="en-US"/>
              </w:rPr>
            </w:r>
            <w:r>
              <w:rPr>
                <w:rFonts w:eastAsia="Calibri"/>
                <w:sz w:val="20"/>
                <w:szCs w:val="20"/>
                <w:highlight w:val="none"/>
                <w:lang w:eastAsia="en-US"/>
              </w:rPr>
            </w:r>
          </w:p>
          <w:p>
            <w:pPr>
              <w:pStyle w:val="1112"/>
              <w:jc w:val="both"/>
              <w:tabs>
                <w:tab w:val="left" w:pos="708" w:leader="none"/>
                <w:tab w:val="center" w:pos="4677" w:leader="none"/>
                <w:tab w:val="right" w:pos="9355" w:leader="none"/>
              </w:tabs>
              <w:rPr>
                <w:rFonts w:eastAsia="Calibri"/>
                <w:sz w:val="20"/>
                <w:szCs w:val="20"/>
                <w:highlight w:val="none"/>
                <w:lang w:eastAsia="en-US"/>
              </w:rPr>
            </w:pPr>
            <w:r>
              <w:rPr>
                <w:rFonts w:eastAsia="Calibri"/>
                <w:sz w:val="20"/>
                <w:szCs w:val="20"/>
                <w:lang w:eastAsia="en-US"/>
              </w:rPr>
              <w:t xml:space="preserve">Комиссия взимается с расчетного счета в соответствующей иностранной валюте.</w:t>
            </w:r>
            <w:r>
              <w:rPr>
                <w:rFonts w:eastAsia="Calibri"/>
                <w:sz w:val="20"/>
                <w:szCs w:val="20"/>
                <w:lang w:eastAsia="en-US"/>
              </w:rPr>
            </w:r>
            <w:r>
              <w:rPr>
                <w:rFonts w:eastAsia="Calibri"/>
                <w:sz w:val="20"/>
                <w:szCs w:val="20"/>
                <w:highlight w:val="none"/>
                <w:lang w:eastAsia="en-US"/>
              </w:rPr>
            </w:r>
          </w:p>
          <w:p>
            <w:pPr>
              <w:pStyle w:val="1112"/>
              <w:jc w:val="both"/>
              <w:tabs>
                <w:tab w:val="left" w:pos="708" w:leader="none"/>
                <w:tab w:val="center" w:pos="4677" w:leader="none"/>
                <w:tab w:val="right" w:pos="9355" w:leader="none"/>
              </w:tabs>
              <w:rPr>
                <w:rFonts w:eastAsia="Calibri"/>
                <w:sz w:val="20"/>
                <w:szCs w:val="20"/>
                <w:lang w:eastAsia="en-US"/>
              </w:rPr>
            </w:pPr>
            <w:r>
              <w:rPr>
                <w:rFonts w:eastAsia="Calibri"/>
                <w:sz w:val="20"/>
                <w:szCs w:val="20"/>
                <w:lang w:eastAsia="en-US"/>
              </w:rPr>
              <w:t xml:space="preserve">Комиссия взимается ежемесячно в последний рабочий день месяца/в день закрытия счета, включая месяц, в котором открыт счет.</w:t>
            </w:r>
            <w:r>
              <w:rPr>
                <w:rFonts w:eastAsia="Calibri"/>
                <w:sz w:val="20"/>
                <w:szCs w:val="20"/>
                <w:lang w:eastAsia="en-US"/>
              </w:rPr>
            </w:r>
            <w:r>
              <w:rPr>
                <w:rFonts w:eastAsia="Calibri"/>
                <w:sz w:val="20"/>
                <w:szCs w:val="20"/>
                <w:lang w:eastAsia="en-US"/>
              </w:rPr>
            </w:r>
          </w:p>
          <w:p>
            <w:pPr>
              <w:pStyle w:val="1112"/>
              <w:jc w:val="both"/>
              <w:tabs>
                <w:tab w:val="left" w:pos="708" w:leader="none"/>
                <w:tab w:val="center" w:pos="4677" w:leader="none"/>
                <w:tab w:val="right" w:pos="9355" w:leader="none"/>
              </w:tabs>
              <w:rPr>
                <w:rFonts w:eastAsia="Calibri"/>
                <w:sz w:val="20"/>
                <w:szCs w:val="20"/>
                <w:lang w:eastAsia="en-US"/>
              </w:rPr>
            </w:pPr>
            <w:r>
              <w:rPr>
                <w:rFonts w:eastAsia="Calibri"/>
                <w:sz w:val="20"/>
                <w:szCs w:val="20"/>
                <w:lang w:eastAsia="en-US"/>
              </w:rPr>
              <w:t xml:space="preserve">Комиссия взимается по ставке тарифа, действующей на дату начисления комиссии.</w:t>
            </w:r>
            <w:r>
              <w:rPr>
                <w:rFonts w:eastAsia="Calibri"/>
                <w:sz w:val="20"/>
                <w:szCs w:val="20"/>
                <w:lang w:eastAsia="en-US"/>
              </w:rPr>
            </w:r>
            <w:r>
              <w:rPr>
                <w:rFonts w:eastAsia="Calibri"/>
                <w:sz w:val="20"/>
                <w:szCs w:val="20"/>
                <w:lang w:eastAsia="en-US"/>
              </w:rPr>
            </w:r>
          </w:p>
          <w:p>
            <w:pPr>
              <w:pStyle w:val="1112"/>
              <w:jc w:val="both"/>
              <w:tabs>
                <w:tab w:val="left" w:pos="708" w:leader="none"/>
                <w:tab w:val="center" w:pos="4677" w:leader="none"/>
                <w:tab w:val="right" w:pos="9355" w:leader="none"/>
              </w:tabs>
              <w:rPr>
                <w:rFonts w:eastAsia="Calibri"/>
                <w:sz w:val="20"/>
                <w:szCs w:val="20"/>
                <w:lang w:eastAsia="en-US"/>
              </w:rPr>
            </w:pPr>
            <w:r>
              <w:rPr>
                <w:rFonts w:eastAsia="Calibri"/>
                <w:sz w:val="20"/>
                <w:szCs w:val="20"/>
                <w:lang w:eastAsia="en-US"/>
              </w:rPr>
              <w:t xml:space="preserve">Комиссия не взимается если совокупный среднедневной остаток равен нулю.</w:t>
            </w:r>
            <w:r>
              <w:rPr>
                <w:rFonts w:eastAsia="Calibri"/>
                <w:sz w:val="20"/>
                <w:szCs w:val="20"/>
                <w:lang w:eastAsia="en-US"/>
              </w:rPr>
            </w:r>
            <w:r>
              <w:rPr>
                <w:rFonts w:eastAsia="Calibri"/>
                <w:sz w:val="20"/>
                <w:szCs w:val="20"/>
                <w:lang w:eastAsia="en-US"/>
              </w:rPr>
            </w:r>
          </w:p>
          <w:p>
            <w:pPr>
              <w:pStyle w:val="1112"/>
              <w:jc w:val="both"/>
              <w:tabs>
                <w:tab w:val="left" w:pos="708" w:leader="none"/>
                <w:tab w:val="center" w:pos="4677" w:leader="none"/>
                <w:tab w:val="right" w:pos="9355" w:leader="none"/>
              </w:tabs>
              <w:rPr>
                <w:rFonts w:eastAsia="Calibri"/>
                <w:sz w:val="20"/>
                <w:szCs w:val="20"/>
                <w:lang w:eastAsia="en-US"/>
              </w:rPr>
            </w:pPr>
            <w:r>
              <w:rPr>
                <w:rFonts w:eastAsia="Calibri"/>
                <w:sz w:val="20"/>
                <w:szCs w:val="20"/>
                <w:lang w:eastAsia="en-US"/>
              </w:rPr>
              <w:t xml:space="preserve">При отсутствии на расчетном счете в ино</w:t>
            </w:r>
            <w:r>
              <w:rPr>
                <w:rFonts w:eastAsia="Calibri"/>
                <w:sz w:val="20"/>
                <w:szCs w:val="20"/>
                <w:lang w:eastAsia="en-US"/>
              </w:rPr>
              <w:t xml:space="preserve">странной валюте остатка, достаточного для взимания комиссионного вознаграждения, оплата осуществляется с любого счета клиента, не имеющего ограничений на списание вознаграждения Банку и на котором имеется доступный остаток, достаточный для оплаты комиссии.</w:t>
            </w:r>
            <w:r>
              <w:rPr>
                <w:rFonts w:eastAsia="Calibri"/>
                <w:sz w:val="20"/>
                <w:szCs w:val="20"/>
                <w:lang w:eastAsia="en-US"/>
              </w:rPr>
            </w:r>
            <w:r>
              <w:rPr>
                <w:rFonts w:eastAsia="Calibri"/>
                <w:sz w:val="20"/>
                <w:szCs w:val="20"/>
                <w:lang w:eastAsia="en-US"/>
              </w:rPr>
            </w:r>
          </w:p>
          <w:p>
            <w:pPr>
              <w:pStyle w:val="1112"/>
              <w:jc w:val="both"/>
              <w:tabs>
                <w:tab w:val="left" w:pos="708" w:leader="none"/>
                <w:tab w:val="center" w:pos="4677" w:leader="none"/>
                <w:tab w:val="right" w:pos="9355" w:leader="none"/>
              </w:tabs>
              <w:rPr>
                <w:rFonts w:eastAsia="Calibri"/>
                <w:sz w:val="20"/>
                <w:szCs w:val="20"/>
                <w:lang w:eastAsia="en-US"/>
              </w:rPr>
            </w:pPr>
            <w:r>
              <w:rPr>
                <w:rFonts w:eastAsia="Calibri"/>
                <w:sz w:val="20"/>
                <w:szCs w:val="20"/>
                <w:lang w:eastAsia="en-US"/>
              </w:rPr>
              <w:t xml:space="preserve">При расчете совокупного среднедневного остатка учитываются остатки на расчетном счете в иностранной валюте и соответствующем ему транзитном счете.</w:t>
            </w:r>
            <w:r>
              <w:rPr>
                <w:rFonts w:eastAsia="Calibri"/>
                <w:sz w:val="20"/>
                <w:szCs w:val="20"/>
                <w:lang w:eastAsia="en-US"/>
              </w:rPr>
            </w:r>
            <w:r>
              <w:rPr>
                <w:rFonts w:eastAsia="Calibri"/>
                <w:sz w:val="20"/>
                <w:szCs w:val="20"/>
                <w:lang w:eastAsia="en-US"/>
              </w:rPr>
            </w:r>
          </w:p>
          <w:p>
            <w:pPr>
              <w:pStyle w:val="1112"/>
              <w:rPr>
                <w:rFonts w:eastAsia="Calibri"/>
                <w:sz w:val="20"/>
                <w:szCs w:val="20"/>
                <w:lang w:eastAsia="en-US"/>
              </w:rPr>
            </w:pPr>
            <w:r>
              <w:rPr>
                <w:rFonts w:eastAsia="Calibri"/>
                <w:sz w:val="20"/>
                <w:szCs w:val="20"/>
                <w:lang w:eastAsia="en-US"/>
              </w:rPr>
              <w:t xml:space="preserve">Совокупный среднедневной остаток рассчитывается как отношение суммы остатков денежных средств на расчетном и соответствующем ему транзитном счетах Клиента в иностранной валюте на начало каждого календарного дня в течение</w:t>
            </w:r>
            <w:r>
              <w:rPr>
                <w:rFonts w:eastAsia="Calibri"/>
                <w:sz w:val="20"/>
                <w:szCs w:val="20"/>
                <w:lang w:eastAsia="en-US"/>
              </w:rPr>
              <w:t xml:space="preserve"> расчетного месяца к количеству календарных дней в данном расчетном месяце, в том числе в случае, если размещение денежных средств на счете осуществлялось не полный календарный месяц (при открытии счета в дату, отличную от 1-го числа расчетного месяца, или</w:t>
            </w:r>
            <w:r>
              <w:rPr>
                <w:rFonts w:eastAsia="Calibri"/>
                <w:sz w:val="20"/>
                <w:szCs w:val="20"/>
                <w:lang w:eastAsia="en-US"/>
              </w:rPr>
              <w:t xml:space="preserve"> при закрытии счета в дату, отличную от последнего числа расчетного месяца). Расчетным месяцем считается календарный месяц, в течение которого осуществлялось хранение (размещение) остатков денежных средств на счете(ах) и за который производится расчет сово</w:t>
            </w:r>
            <w:r>
              <w:rPr>
                <w:rFonts w:eastAsia="Calibri"/>
                <w:sz w:val="20"/>
                <w:szCs w:val="20"/>
                <w:lang w:eastAsia="en-US"/>
              </w:rPr>
              <w:t xml:space="preserve">купного среднедневного остатка.</w:t>
            </w:r>
            <w:r>
              <w:rPr>
                <w:rFonts w:eastAsia="Calibri"/>
                <w:sz w:val="20"/>
                <w:szCs w:val="20"/>
                <w:lang w:eastAsia="en-US"/>
              </w:rPr>
            </w:r>
            <w:r>
              <w:rPr>
                <w:rFonts w:eastAsia="Calibri"/>
                <w:sz w:val="20"/>
                <w:szCs w:val="20"/>
                <w:lang w:eastAsia="en-US"/>
              </w:rPr>
            </w:r>
          </w:p>
          <w:p>
            <w:pPr>
              <w:pStyle w:val="1112"/>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12"/>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Не признаются операциями по счету:</w:t>
            </w:r>
            <w:r>
              <w:rPr>
                <w:sz w:val="20"/>
                <w:szCs w:val="20"/>
                <w:lang w:eastAsia="en-US"/>
              </w:rPr>
            </w:r>
            <w:r>
              <w:rPr>
                <w:sz w:val="20"/>
                <w:szCs w:val="20"/>
                <w:lang w:eastAsia="en-US"/>
              </w:rPr>
            </w:r>
          </w:p>
          <w:p>
            <w:pPr>
              <w:pStyle w:val="1112"/>
              <w:jc w:val="both"/>
              <w:tabs>
                <w:tab w:val="left" w:pos="708" w:leader="none"/>
                <w:tab w:val="center" w:pos="4677" w:leader="none"/>
                <w:tab w:val="right" w:pos="9355" w:leader="none"/>
              </w:tabs>
              <w:rPr>
                <w:sz w:val="20"/>
                <w:szCs w:val="20"/>
                <w:lang w:eastAsia="en-US"/>
              </w:rPr>
            </w:pPr>
            <w:r>
              <w:rPr>
                <w:sz w:val="20"/>
                <w:szCs w:val="20"/>
                <w:lang w:eastAsia="en-US"/>
              </w:rPr>
              <w:t xml:space="preserve">- причисление процентов к счету;</w:t>
            </w:r>
            <w:r>
              <w:rPr>
                <w:sz w:val="20"/>
                <w:szCs w:val="20"/>
                <w:lang w:eastAsia="en-US"/>
              </w:rPr>
            </w:r>
            <w:r>
              <w:rPr>
                <w:sz w:val="20"/>
                <w:szCs w:val="20"/>
                <w:lang w:eastAsia="en-US"/>
              </w:rPr>
            </w:r>
          </w:p>
          <w:p>
            <w:pPr>
              <w:pStyle w:val="1112"/>
              <w:jc w:val="both"/>
              <w:tabs>
                <w:tab w:val="left" w:pos="708" w:leader="none"/>
                <w:tab w:val="center" w:pos="4677" w:leader="none"/>
                <w:tab w:val="right" w:pos="9355" w:leader="none"/>
              </w:tabs>
              <w:rPr>
                <w:sz w:val="20"/>
                <w:szCs w:val="20"/>
                <w:lang w:eastAsia="en-US"/>
              </w:rPr>
            </w:pPr>
            <w:r>
              <w:rPr>
                <w:sz w:val="20"/>
                <w:szCs w:val="20"/>
                <w:lang w:eastAsia="en-US"/>
              </w:rPr>
              <w:t xml:space="preserve">- взимание комиссий Банка; </w:t>
            </w:r>
            <w:r>
              <w:rPr>
                <w:sz w:val="20"/>
                <w:szCs w:val="20"/>
                <w:lang w:eastAsia="en-US"/>
              </w:rPr>
            </w:r>
            <w:r>
              <w:rPr>
                <w:sz w:val="20"/>
                <w:szCs w:val="20"/>
                <w:lang w:eastAsia="en-US"/>
              </w:rPr>
            </w:r>
          </w:p>
          <w:p>
            <w:pPr>
              <w:pStyle w:val="1112"/>
              <w:jc w:val="both"/>
              <w:tabs>
                <w:tab w:val="left" w:pos="708" w:leader="none"/>
                <w:tab w:val="center" w:pos="4677" w:leader="none"/>
                <w:tab w:val="right" w:pos="9355" w:leader="none"/>
              </w:tabs>
              <w:rPr>
                <w:sz w:val="20"/>
                <w:szCs w:val="20"/>
                <w:highlight w:val="none"/>
                <w:lang w:eastAsia="en-US"/>
              </w:rPr>
            </w:pPr>
            <w:r>
              <w:rPr>
                <w:sz w:val="20"/>
                <w:szCs w:val="20"/>
                <w:lang w:eastAsia="en-US"/>
              </w:rPr>
              <w:t xml:space="preserve">- зачисление/списание со счета ошибочно зачисленных Банком денежных средств.</w:t>
            </w:r>
            <w:r>
              <w:rPr>
                <w:sz w:val="20"/>
                <w:szCs w:val="20"/>
                <w:lang w:eastAsia="en-US"/>
              </w:rPr>
            </w:r>
            <w:r>
              <w:rPr>
                <w:sz w:val="20"/>
                <w:szCs w:val="20"/>
                <w:highlight w:val="none"/>
                <w:lang w:eastAsia="en-US"/>
              </w:rPr>
            </w:r>
          </w:p>
          <w:p>
            <w:pPr>
              <w:jc w:val="both"/>
              <w:tabs>
                <w:tab w:val="left" w:pos="708" w:leader="none"/>
                <w:tab w:val="center" w:pos="4677" w:leader="none"/>
                <w:tab w:val="right" w:pos="9355" w:leader="none"/>
              </w:tabs>
              <w:rPr>
                <w:sz w:val="20"/>
                <w:szCs w:val="20"/>
              </w:rPr>
            </w:pPr>
            <w:r>
              <w:rPr>
                <w:sz w:val="20"/>
                <w:szCs w:val="20"/>
                <w:highlight w:val="none"/>
                <w:lang w:eastAsia="en-US"/>
              </w:rPr>
            </w:r>
            <w:r>
              <w:rPr>
                <w:rFonts w:ascii="Times New Roman" w:hAnsi="Times New Roman"/>
                <w:sz w:val="24"/>
                <w:szCs w:val="24"/>
              </w:rPr>
              <w:t xml:space="preserve">-</w:t>
            </w:r>
            <w:r>
              <w:rPr>
                <w:rFonts w:ascii="Times New Roman" w:hAnsi="Times New Roman"/>
                <w:sz w:val="20"/>
                <w:szCs w:val="20"/>
              </w:rPr>
              <w:t xml:space="preserve"> </w:t>
            </w:r>
            <w:r>
              <w:rPr>
                <w:rFonts w:ascii="Times New Roman" w:hAnsi="Times New Roman"/>
                <w:sz w:val="20"/>
                <w:szCs w:val="20"/>
              </w:rPr>
              <w:t xml:space="preserve">зачисление</w:t>
            </w:r>
            <w:r>
              <w:rPr>
                <w:rFonts w:ascii="Times New Roman" w:hAnsi="Times New Roman"/>
                <w:sz w:val="20"/>
                <w:szCs w:val="20"/>
              </w:rPr>
              <w:t xml:space="preserve"> денежных</w:t>
            </w:r>
            <w:r>
              <w:rPr>
                <w:rFonts w:ascii="Times New Roman" w:hAnsi="Times New Roman"/>
                <w:sz w:val="20"/>
                <w:szCs w:val="20"/>
              </w:rPr>
              <w:t xml:space="preserve"> средств </w:t>
            </w:r>
            <w:r>
              <w:rPr>
                <w:rFonts w:ascii="Times New Roman" w:hAnsi="Times New Roman"/>
                <w:sz w:val="20"/>
                <w:szCs w:val="20"/>
              </w:rPr>
              <w:t xml:space="preserve">с целью</w:t>
            </w:r>
            <w:r>
              <w:rPr>
                <w:rFonts w:ascii="Times New Roman" w:hAnsi="Times New Roman"/>
                <w:sz w:val="20"/>
                <w:szCs w:val="20"/>
              </w:rPr>
              <w:t xml:space="preserve"> погашения деб</w:t>
            </w:r>
            <w:r>
              <w:rPr>
                <w:rFonts w:ascii="Times New Roman" w:hAnsi="Times New Roman"/>
                <w:sz w:val="20"/>
                <w:szCs w:val="20"/>
              </w:rPr>
              <w:t xml:space="preserve">и</w:t>
            </w:r>
            <w:r>
              <w:rPr>
                <w:rFonts w:ascii="Times New Roman" w:hAnsi="Times New Roman"/>
                <w:sz w:val="20"/>
                <w:szCs w:val="20"/>
              </w:rPr>
              <w:t xml:space="preserve">торской задолженности по оплате комиссий перед Банком</w:t>
            </w:r>
            <w:r>
              <w:rPr>
                <w:rFonts w:ascii="Times New Roman" w:hAnsi="Times New Roman"/>
                <w:sz w:val="20"/>
                <w:szCs w:val="20"/>
                <w:highlight w:val="none"/>
                <w14:ligatures w14:val="none"/>
              </w:rPr>
              <w:t xml:space="preserve"> </w:t>
            </w:r>
            <w:r>
              <w:rPr>
                <w:rFonts w:ascii="Times New Roman" w:hAnsi="Times New Roman"/>
                <w:sz w:val="20"/>
                <w:szCs w:val="20"/>
              </w:rPr>
              <w:t xml:space="preserve">(применяется, если в поле «Назначение платежа» </w:t>
            </w:r>
            <w:r>
              <w:rPr>
                <w:rFonts w:ascii="Times New Roman" w:hAnsi="Times New Roman"/>
                <w:sz w:val="20"/>
                <w:szCs w:val="20"/>
              </w:rPr>
              <w:t xml:space="preserve">расчетного документа/в объявлении на взнос наличными </w:t>
            </w:r>
            <w:r>
              <w:rPr>
                <w:rFonts w:ascii="Times New Roman" w:hAnsi="Times New Roman"/>
                <w:sz w:val="20"/>
                <w:szCs w:val="20"/>
              </w:rPr>
              <w:t xml:space="preserve">указывается четкая информация о цели </w:t>
            </w:r>
            <w:r>
              <w:rPr>
                <w:rFonts w:ascii="Times New Roman" w:hAnsi="Times New Roman"/>
                <w:sz w:val="20"/>
                <w:szCs w:val="20"/>
              </w:rPr>
              <w:t xml:space="preserve">пополнения </w:t>
            </w:r>
            <w:r>
              <w:rPr>
                <w:rFonts w:ascii="Times New Roman" w:hAnsi="Times New Roman"/>
                <w:sz w:val="20"/>
                <w:szCs w:val="20"/>
              </w:rPr>
              <w:t xml:space="preserve">с</w:t>
            </w:r>
            <w:r>
              <w:rPr>
                <w:rFonts w:ascii="Times New Roman" w:hAnsi="Times New Roman"/>
                <w:sz w:val="20"/>
                <w:szCs w:val="20"/>
              </w:rPr>
              <w:t xml:space="preserve">чета </w:t>
            </w:r>
            <w:r>
              <w:rPr>
                <w:rFonts w:ascii="Times New Roman" w:hAnsi="Times New Roman"/>
                <w:sz w:val="20"/>
                <w:szCs w:val="20"/>
              </w:rPr>
              <w:t xml:space="preserve">(для погашения дебиторской задолженности по оплате комиссии перед Банком))</w:t>
            </w:r>
            <w:r>
              <w:rPr>
                <w:rFonts w:ascii="Times New Roman" w:hAnsi="Times New Roman"/>
                <w:sz w:val="20"/>
                <w:szCs w:val="20"/>
              </w:rPr>
              <w:t xml:space="preserve">.</w:t>
            </w:r>
            <w:r>
              <w:rPr>
                <w:sz w:val="20"/>
                <w:szCs w:val="20"/>
                <w:highlight w:val="none"/>
                <w:lang w:eastAsia="en-US"/>
              </w:rPr>
            </w:r>
            <w:r>
              <w:rPr>
                <w:sz w:val="20"/>
                <w:szCs w:val="20"/>
                <w:highlight w:val="none"/>
                <w:lang w:eastAsia="en-US"/>
              </w:rPr>
            </w:r>
          </w:p>
          <w:p>
            <w:pPr>
              <w:pStyle w:val="1112"/>
              <w:jc w:val="both"/>
              <w:tabs>
                <w:tab w:val="left" w:pos="708" w:leader="none"/>
                <w:tab w:val="center" w:pos="4677" w:leader="none"/>
                <w:tab w:val="right" w:pos="9355" w:leader="none"/>
              </w:tabs>
              <w:rPr>
                <w:sz w:val="20"/>
                <w:szCs w:val="20"/>
                <w:lang w:eastAsia="en-US"/>
              </w:rPr>
            </w:pPr>
            <w:r>
              <w:rPr>
                <w:sz w:val="20"/>
                <w:szCs w:val="20"/>
                <w:lang w:eastAsia="en-US"/>
              </w:rPr>
              <w:t xml:space="preserve">Перечисление/выдача остатка денежных средств при закрытии счета признается операцией по счету.</w:t>
            </w:r>
            <w:r>
              <w:rPr>
                <w:sz w:val="20"/>
                <w:szCs w:val="20"/>
                <w:lang w:eastAsia="en-US"/>
              </w:rPr>
            </w:r>
            <w:r>
              <w:rPr>
                <w:sz w:val="20"/>
                <w:szCs w:val="20"/>
                <w:lang w:eastAsia="en-US"/>
              </w:rPr>
            </w:r>
          </w:p>
          <w:p>
            <w:pPr>
              <w:pStyle w:val="1112"/>
              <w:rPr>
                <w:sz w:val="20"/>
                <w:szCs w:val="20"/>
              </w:rPr>
            </w:pPr>
            <w:r>
              <w:rPr>
                <w:sz w:val="20"/>
                <w:szCs w:val="20"/>
                <w:lang w:eastAsia="en-US"/>
              </w:rPr>
              <w:t xml:space="preserve">Начиная с 4 (четвертого) календарного месяца при отсутствии операций по счету комиссия взимается в установленном размере согласно п. 1.2.3.3 Тарифов, но н</w:t>
            </w:r>
            <w:r>
              <w:rPr>
                <w:sz w:val="20"/>
                <w:szCs w:val="20"/>
                <w:lang w:eastAsia="en-US"/>
              </w:rPr>
              <w:t xml:space="preserve">е более остатка на счете при условии отсутствия в Банке на дату взимания комиссии преду-смотренных законодательством Российской Федерации действу-ющих решений уполномоченных органов об ограничении прав клиента на распоряжение денежными средствами по счету.</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12"/>
              <w:jc w:val="center"/>
              <w:rPr>
                <w:sz w:val="20"/>
                <w:szCs w:val="20"/>
              </w:rPr>
            </w:pPr>
            <w:r>
              <w:rPr>
                <w:sz w:val="20"/>
                <w:szCs w:val="20"/>
              </w:rPr>
              <w:t xml:space="preserve">1.2.4.</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12"/>
              <w:rPr>
                <w:sz w:val="20"/>
                <w:szCs w:val="20"/>
              </w:rPr>
            </w:pPr>
            <w:r>
              <w:rPr>
                <w:sz w:val="20"/>
                <w:szCs w:val="20"/>
              </w:rPr>
              <w:t xml:space="preserve">Начисление процентов на остатки средств по текущему счету</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12"/>
              <w:jc w:val="center"/>
              <w:rPr>
                <w:sz w:val="20"/>
                <w:szCs w:val="20"/>
              </w:rPr>
            </w:pPr>
            <w:r>
              <w:rPr>
                <w:sz w:val="20"/>
                <w:szCs w:val="20"/>
              </w:rPr>
              <w:t xml:space="preserve">По согласованию сторон</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112"/>
              <w:rPr>
                <w:sz w:val="20"/>
                <w:szCs w:val="20"/>
              </w:rPr>
            </w:pPr>
            <w:r>
              <w:rPr>
                <w:sz w:val="20"/>
                <w:szCs w:val="20"/>
              </w:rPr>
              <w:t xml:space="preserve">Оформляется дополнительным соглашением к договору банковского счета.</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12"/>
              <w:jc w:val="center"/>
              <w:rPr>
                <w:sz w:val="20"/>
                <w:szCs w:val="20"/>
              </w:rPr>
            </w:pPr>
            <w:r>
              <w:rPr>
                <w:sz w:val="20"/>
                <w:szCs w:val="20"/>
              </w:rPr>
              <w:t xml:space="preserve">1.2.5.</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12"/>
              <w:rPr>
                <w:sz w:val="20"/>
                <w:szCs w:val="20"/>
              </w:rPr>
            </w:pPr>
            <w:r>
              <w:rPr>
                <w:sz w:val="20"/>
                <w:szCs w:val="20"/>
              </w:rPr>
              <w:t xml:space="preserve">Переводы денежных средств со счета клиента</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12"/>
              <w:jc w:val="center"/>
              <w:rPr>
                <w:sz w:val="20"/>
                <w:szCs w:val="20"/>
              </w:rPr>
            </w:pPr>
            <w:r>
              <w:rPr>
                <w:sz w:val="20"/>
                <w:szCs w:val="20"/>
              </w:rPr>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112"/>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12"/>
              <w:jc w:val="center"/>
              <w:rPr>
                <w:sz w:val="20"/>
                <w:szCs w:val="20"/>
              </w:rPr>
            </w:pPr>
            <w:r>
              <w:rPr>
                <w:sz w:val="20"/>
                <w:szCs w:val="20"/>
              </w:rPr>
              <w:t xml:space="preserve">1.2.5.1.</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12"/>
              <w:rPr>
                <w:sz w:val="20"/>
                <w:szCs w:val="20"/>
              </w:rPr>
            </w:pPr>
            <w:r>
              <w:rPr>
                <w:sz w:val="20"/>
                <w:szCs w:val="20"/>
              </w:rPr>
              <w:t xml:space="preserve">На счета, открытые в других кредитных организациях</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12"/>
              <w:jc w:val="center"/>
              <w:rPr>
                <w:sz w:val="20"/>
                <w:szCs w:val="20"/>
              </w:rPr>
            </w:pPr>
            <w:r>
              <w:rPr>
                <w:sz w:val="20"/>
                <w:szCs w:val="20"/>
              </w:rPr>
              <w:t xml:space="preserve">0,33</w:t>
            </w:r>
            <w:r>
              <w:rPr>
                <w:sz w:val="20"/>
                <w:szCs w:val="20"/>
              </w:rPr>
              <w:t xml:space="preserve">%</w:t>
            </w:r>
            <w:r>
              <w:rPr>
                <w:sz w:val="20"/>
                <w:szCs w:val="20"/>
              </w:rPr>
            </w:r>
            <w:r>
              <w:rPr>
                <w:sz w:val="20"/>
                <w:szCs w:val="20"/>
              </w:rPr>
            </w:r>
          </w:p>
          <w:p>
            <w:pPr>
              <w:pStyle w:val="1112"/>
              <w:jc w:val="center"/>
              <w:rPr>
                <w:sz w:val="20"/>
                <w:szCs w:val="20"/>
              </w:rPr>
            </w:pPr>
            <w:r>
              <w:rPr>
                <w:sz w:val="20"/>
                <w:szCs w:val="20"/>
              </w:rPr>
              <w:t xml:space="preserve">минимум</w:t>
            </w:r>
            <w:r>
              <w:rPr>
                <w:sz w:val="20"/>
                <w:szCs w:val="20"/>
              </w:rPr>
            </w:r>
            <w:r>
              <w:rPr>
                <w:sz w:val="20"/>
                <w:szCs w:val="20"/>
              </w:rPr>
            </w:r>
          </w:p>
          <w:p>
            <w:pPr>
              <w:pStyle w:val="1112"/>
              <w:jc w:val="center"/>
              <w:rPr>
                <w:sz w:val="20"/>
                <w:szCs w:val="20"/>
              </w:rPr>
            </w:pPr>
            <w:r>
              <w:rPr>
                <w:sz w:val="20"/>
                <w:szCs w:val="20"/>
              </w:rPr>
              <w:t xml:space="preserve">2</w:t>
            </w:r>
            <w:r>
              <w:rPr>
                <w:sz w:val="20"/>
                <w:szCs w:val="20"/>
              </w:rPr>
              <w:t xml:space="preserve">5</w:t>
            </w:r>
            <w:r>
              <w:rPr>
                <w:sz w:val="20"/>
                <w:szCs w:val="20"/>
              </w:rPr>
              <w:t xml:space="preserve"> долл. США,</w:t>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112"/>
              <w:rPr>
                <w:sz w:val="20"/>
                <w:szCs w:val="20"/>
              </w:rPr>
            </w:pPr>
            <w:r>
              <w:rPr>
                <w:sz w:val="20"/>
                <w:szCs w:val="20"/>
              </w:rPr>
              <w:t xml:space="preserve">Банк вправе отказать в приеме к ис</w:t>
            </w:r>
            <w:r>
              <w:rPr>
                <w:sz w:val="20"/>
                <w:szCs w:val="20"/>
              </w:rPr>
              <w:t xml:space="preserve">полнению расчетного документа в случае недостаточности денежных средств для оплаты комиссионного вознаграждения Банка на счете, с которого в соответствии с условиями договора банковского счета списывается комиссионное вознаграждение за проведение операций.</w:t>
            </w:r>
            <w:r>
              <w:rPr>
                <w:sz w:val="20"/>
                <w:szCs w:val="20"/>
              </w:rPr>
              <w:t xml:space="preserve"> </w:t>
            </w:r>
            <w:r>
              <w:rPr>
                <w:bCs/>
                <w:sz w:val="20"/>
                <w:szCs w:val="20"/>
              </w:rPr>
              <w:t xml:space="preserve">Услуга оказывается при наличии технической возможности у Банка</w:t>
            </w:r>
            <w:r>
              <w:rPr>
                <w:bCs/>
                <w:sz w:val="20"/>
                <w:szCs w:val="20"/>
              </w:rPr>
              <w:t xml:space="preserve">.</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12"/>
              <w:jc w:val="center"/>
              <w:rPr>
                <w:sz w:val="20"/>
                <w:szCs w:val="20"/>
              </w:rPr>
            </w:pPr>
            <w:r>
              <w:rPr>
                <w:sz w:val="20"/>
                <w:szCs w:val="20"/>
              </w:rPr>
              <w:t xml:space="preserve">1.2.5.1.1.</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12"/>
              <w:rPr>
                <w:sz w:val="20"/>
                <w:szCs w:val="20"/>
              </w:rPr>
            </w:pPr>
            <w:r>
              <w:rPr>
                <w:sz w:val="20"/>
                <w:szCs w:val="20"/>
              </w:rPr>
              <w:t xml:space="preserve">Переводы в долларах США с гарантированным получением бенефициаром первоначальной суммы платежа без вычета комиссий банков-посредников</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12"/>
              <w:jc w:val="center"/>
              <w:rPr>
                <w:sz w:val="20"/>
                <w:szCs w:val="20"/>
              </w:rPr>
            </w:pPr>
            <w:r>
              <w:rPr>
                <w:sz w:val="20"/>
                <w:szCs w:val="20"/>
              </w:rPr>
              <w:t xml:space="preserve">20 долл. США</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112"/>
              <w:ind w:left="34"/>
              <w:rPr>
                <w:rFonts w:eastAsia="Calibri"/>
                <w:sz w:val="20"/>
                <w:szCs w:val="20"/>
                <w:lang w:eastAsia="en-US"/>
              </w:rPr>
            </w:pPr>
            <w:r>
              <w:rPr>
                <w:rFonts w:eastAsia="Calibri"/>
                <w:sz w:val="20"/>
                <w:szCs w:val="20"/>
                <w:lang w:eastAsia="en-US"/>
              </w:rPr>
              <w:t xml:space="preserve">Комиссия Банка взимается в день совершения операции отдельно от суммы перевода.</w:t>
            </w:r>
            <w:r>
              <w:rPr>
                <w:rFonts w:eastAsia="Calibri"/>
                <w:sz w:val="20"/>
                <w:szCs w:val="20"/>
                <w:lang w:eastAsia="en-US"/>
              </w:rPr>
            </w:r>
            <w:r>
              <w:rPr>
                <w:rFonts w:eastAsia="Calibri"/>
                <w:sz w:val="20"/>
                <w:szCs w:val="20"/>
                <w:lang w:eastAsia="en-US"/>
              </w:rPr>
            </w:r>
          </w:p>
          <w:p>
            <w:pPr>
              <w:pStyle w:val="1112"/>
              <w:ind w:left="34"/>
              <w:rPr>
                <w:rFonts w:eastAsia="Calibri"/>
                <w:sz w:val="20"/>
                <w:szCs w:val="20"/>
                <w:lang w:eastAsia="en-US"/>
              </w:rPr>
            </w:pPr>
            <w:r>
              <w:rPr>
                <w:rFonts w:eastAsia="Calibri"/>
                <w:sz w:val="20"/>
                <w:szCs w:val="20"/>
                <w:lang w:eastAsia="en-US"/>
              </w:rPr>
              <w:t xml:space="preserve">Комиссия взимается дополнительно к комиссии, указанной в п. 1.2.5.1 настоящих Тарифов.</w:t>
            </w:r>
            <w:r>
              <w:rPr>
                <w:rFonts w:eastAsia="Calibri"/>
                <w:sz w:val="20"/>
                <w:szCs w:val="20"/>
                <w:lang w:eastAsia="en-US"/>
              </w:rPr>
            </w:r>
            <w:r>
              <w:rPr>
                <w:rFonts w:eastAsia="Calibri"/>
                <w:sz w:val="20"/>
                <w:szCs w:val="20"/>
                <w:lang w:eastAsia="en-US"/>
              </w:rPr>
            </w:r>
          </w:p>
          <w:p>
            <w:pPr>
              <w:pStyle w:val="1112"/>
              <w:ind w:left="34"/>
              <w:rPr>
                <w:rFonts w:eastAsia="Calibri"/>
                <w:sz w:val="20"/>
                <w:szCs w:val="20"/>
                <w:lang w:eastAsia="en-US"/>
              </w:rPr>
            </w:pPr>
            <w:r>
              <w:rPr>
                <w:rFonts w:eastAsia="Calibri"/>
                <w:sz w:val="20"/>
                <w:szCs w:val="20"/>
                <w:lang w:eastAsia="en-US"/>
              </w:rPr>
              <w:t xml:space="preserve">Услуга предоставляется при одновременном выполнении следующих условий:</w:t>
            </w:r>
            <w:r>
              <w:rPr>
                <w:rFonts w:eastAsia="Calibri"/>
                <w:sz w:val="20"/>
                <w:szCs w:val="20"/>
                <w:lang w:eastAsia="en-US"/>
              </w:rPr>
            </w:r>
            <w:r>
              <w:rPr>
                <w:rFonts w:eastAsia="Calibri"/>
                <w:sz w:val="20"/>
                <w:szCs w:val="20"/>
                <w:lang w:eastAsia="en-US"/>
              </w:rPr>
            </w:r>
          </w:p>
          <w:p>
            <w:pPr>
              <w:pStyle w:val="1112"/>
              <w:ind w:left="34"/>
              <w:rPr>
                <w:rFonts w:eastAsia="Calibri"/>
                <w:sz w:val="20"/>
                <w:szCs w:val="20"/>
                <w:lang w:eastAsia="en-US"/>
              </w:rPr>
            </w:pPr>
            <w:r>
              <w:rPr>
                <w:rFonts w:eastAsia="Calibri"/>
                <w:sz w:val="20"/>
                <w:szCs w:val="20"/>
                <w:lang w:eastAsia="en-US"/>
              </w:rPr>
              <w:t xml:space="preserve">1. Валюта перевода – доллары США.</w:t>
            </w:r>
            <w:r>
              <w:rPr>
                <w:rFonts w:eastAsia="Calibri"/>
                <w:sz w:val="20"/>
                <w:szCs w:val="20"/>
                <w:lang w:eastAsia="en-US"/>
              </w:rPr>
            </w:r>
            <w:r>
              <w:rPr>
                <w:rFonts w:eastAsia="Calibri"/>
                <w:sz w:val="20"/>
                <w:szCs w:val="20"/>
                <w:lang w:eastAsia="en-US"/>
              </w:rPr>
            </w:r>
          </w:p>
          <w:p>
            <w:pPr>
              <w:pStyle w:val="1112"/>
              <w:ind w:left="34"/>
              <w:rPr>
                <w:rFonts w:eastAsia="Calibri"/>
                <w:sz w:val="20"/>
                <w:szCs w:val="20"/>
                <w:lang w:eastAsia="en-US"/>
              </w:rPr>
            </w:pPr>
            <w:r>
              <w:rPr>
                <w:rFonts w:eastAsia="Calibri"/>
                <w:sz w:val="20"/>
                <w:szCs w:val="20"/>
                <w:lang w:eastAsia="en-US"/>
              </w:rPr>
              <w:t xml:space="preserve">2. Счет бенефициара открыт в кредитной организации, которая не находится на территории США.</w:t>
            </w:r>
            <w:r>
              <w:rPr>
                <w:rFonts w:eastAsia="Calibri"/>
                <w:sz w:val="20"/>
                <w:szCs w:val="20"/>
                <w:lang w:eastAsia="en-US"/>
              </w:rPr>
            </w:r>
            <w:r>
              <w:rPr>
                <w:rFonts w:eastAsia="Calibri"/>
                <w:sz w:val="20"/>
                <w:szCs w:val="20"/>
                <w:lang w:eastAsia="en-US"/>
              </w:rPr>
            </w:r>
          </w:p>
          <w:p>
            <w:pPr>
              <w:pStyle w:val="1112"/>
              <w:rPr>
                <w:sz w:val="20"/>
                <w:szCs w:val="20"/>
              </w:rPr>
            </w:pPr>
            <w:r>
              <w:rPr>
                <w:rFonts w:eastAsia="Calibri"/>
                <w:sz w:val="20"/>
                <w:szCs w:val="20"/>
                <w:lang w:eastAsia="en-US"/>
              </w:rPr>
              <w:t xml:space="preserve">3. Наличие в платежном поручении инструкции «OUR» в поле «71» и инструкции «/PPRO/» в поле «70» или «72</w:t>
            </w:r>
            <w:r>
              <w:rPr>
                <w:rFonts w:eastAsia="Calibri"/>
                <w:sz w:val="20"/>
                <w:szCs w:val="20"/>
                <w:lang w:eastAsia="en-US"/>
              </w:rPr>
              <w:t xml:space="preserve">»</w:t>
            </w:r>
            <w:r>
              <w:rPr>
                <w:rFonts w:eastAsia="Calibri"/>
                <w:sz w:val="20"/>
                <w:szCs w:val="20"/>
                <w:lang w:eastAsia="en-US"/>
              </w:rPr>
              <w:t xml:space="preserve">. </w:t>
            </w:r>
            <w:r>
              <w:rPr>
                <w:bCs/>
                <w:sz w:val="20"/>
                <w:szCs w:val="20"/>
              </w:rPr>
              <w:t xml:space="preserve">Услуга оказывается при наличии технической возможности у Банка</w:t>
            </w:r>
            <w:r>
              <w:rPr>
                <w:bCs/>
                <w:sz w:val="20"/>
                <w:szCs w:val="20"/>
              </w:rPr>
              <w:t xml:space="preserve">.</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12"/>
              <w:jc w:val="center"/>
              <w:rPr>
                <w:sz w:val="20"/>
                <w:szCs w:val="20"/>
              </w:rPr>
            </w:pPr>
            <w:r>
              <w:rPr>
                <w:sz w:val="20"/>
                <w:szCs w:val="20"/>
              </w:rPr>
              <w:t xml:space="preserve">1.2.5.2.</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12"/>
              <w:rPr>
                <w:sz w:val="20"/>
                <w:szCs w:val="20"/>
              </w:rPr>
            </w:pPr>
            <w:r>
              <w:rPr>
                <w:sz w:val="20"/>
                <w:szCs w:val="20"/>
              </w:rPr>
              <w:t xml:space="preserve">На счета, открытые в АО «Россельхозбанк»</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12"/>
              <w:jc w:val="center"/>
              <w:rPr>
                <w:sz w:val="20"/>
                <w:szCs w:val="20"/>
              </w:rPr>
            </w:pPr>
            <w:r>
              <w:rPr>
                <w:sz w:val="20"/>
                <w:szCs w:val="20"/>
              </w:rPr>
              <w:t xml:space="preserve">Не взимается</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112"/>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12"/>
              <w:jc w:val="center"/>
              <w:rPr>
                <w:sz w:val="20"/>
                <w:szCs w:val="20"/>
              </w:rPr>
            </w:pPr>
            <w:r>
              <w:rPr>
                <w:sz w:val="20"/>
                <w:szCs w:val="20"/>
              </w:rPr>
              <w:t xml:space="preserve">1.2.6.</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12"/>
              <w:rPr>
                <w:sz w:val="20"/>
                <w:szCs w:val="20"/>
              </w:rPr>
            </w:pPr>
            <w:r>
              <w:rPr>
                <w:sz w:val="20"/>
                <w:szCs w:val="20"/>
              </w:rPr>
              <w:t xml:space="preserve">Направление запроса в банк-корреспондент на проведение розыска платежа </w:t>
              <w:br w:type="textWrapping" w:clear="all"/>
              <w:t xml:space="preserve">по заявлению Клиента по переводам в иностранной валюте давностью</w:t>
            </w:r>
            <w:r>
              <w:rPr>
                <w:sz w:val="20"/>
                <w:szCs w:val="20"/>
              </w:rPr>
              <w:t xml:space="preserve">:</w:t>
            </w:r>
            <w:r>
              <w:rPr>
                <w:sz w:val="20"/>
                <w:szCs w:val="20"/>
              </w:rPr>
            </w:r>
            <w:r>
              <w:rPr>
                <w:sz w:val="20"/>
                <w:szCs w:val="20"/>
              </w:rPr>
            </w:r>
          </w:p>
          <w:p>
            <w:pPr>
              <w:pStyle w:val="1112"/>
              <w:rPr>
                <w:sz w:val="20"/>
                <w:szCs w:val="20"/>
              </w:rPr>
            </w:pPr>
            <w:r>
              <w:rPr>
                <w:sz w:val="20"/>
                <w:szCs w:val="20"/>
              </w:rPr>
              <w:t xml:space="preserve">- до трех месяцев</w:t>
            </w:r>
            <w:r>
              <w:rPr>
                <w:sz w:val="20"/>
                <w:szCs w:val="20"/>
              </w:rPr>
            </w:r>
            <w:r>
              <w:rPr>
                <w:sz w:val="20"/>
                <w:szCs w:val="20"/>
              </w:rPr>
            </w:r>
          </w:p>
          <w:p>
            <w:pPr>
              <w:pStyle w:val="1112"/>
              <w:rPr>
                <w:sz w:val="20"/>
                <w:szCs w:val="20"/>
                <w:lang w:val="en-US"/>
              </w:rPr>
            </w:pPr>
            <w:r>
              <w:rPr>
                <w:sz w:val="20"/>
                <w:szCs w:val="20"/>
                <w:lang w:val="en-US"/>
              </w:rPr>
            </w:r>
            <w:r>
              <w:rPr>
                <w:sz w:val="20"/>
                <w:szCs w:val="20"/>
                <w:lang w:val="en-US"/>
              </w:rPr>
            </w:r>
            <w:r>
              <w:rPr>
                <w:sz w:val="20"/>
                <w:szCs w:val="20"/>
                <w:lang w:val="en-US"/>
              </w:rPr>
            </w:r>
          </w:p>
          <w:p>
            <w:pPr>
              <w:pStyle w:val="1112"/>
              <w:rPr>
                <w:sz w:val="20"/>
                <w:szCs w:val="20"/>
                <w:lang w:val="en-US"/>
              </w:rPr>
            </w:pPr>
            <w:r>
              <w:rPr>
                <w:sz w:val="20"/>
                <w:szCs w:val="20"/>
                <w:lang w:val="en-US"/>
              </w:rPr>
            </w:r>
            <w:r>
              <w:rPr>
                <w:sz w:val="20"/>
                <w:szCs w:val="20"/>
                <w:lang w:val="en-US"/>
              </w:rPr>
            </w:r>
            <w:r>
              <w:rPr>
                <w:sz w:val="20"/>
                <w:szCs w:val="20"/>
                <w:lang w:val="en-US"/>
              </w:rPr>
            </w:r>
          </w:p>
          <w:p>
            <w:pPr>
              <w:pStyle w:val="1112"/>
              <w:rPr>
                <w:sz w:val="20"/>
                <w:szCs w:val="20"/>
              </w:rPr>
            </w:pPr>
            <w:r>
              <w:rPr>
                <w:sz w:val="20"/>
                <w:szCs w:val="20"/>
              </w:rPr>
              <w:t xml:space="preserve">- свыше трех месяцев</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t xml:space="preserve">35 долл. США за каждый перевод</w:t>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t xml:space="preserve">50 долл. США за каждый перевод</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112"/>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12"/>
              <w:jc w:val="center"/>
              <w:rPr>
                <w:sz w:val="20"/>
                <w:szCs w:val="20"/>
              </w:rPr>
            </w:pPr>
            <w:r>
              <w:rPr>
                <w:sz w:val="20"/>
                <w:szCs w:val="20"/>
              </w:rPr>
              <w:t xml:space="preserve">1.2.7.</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12"/>
              <w:rPr>
                <w:sz w:val="20"/>
                <w:szCs w:val="20"/>
              </w:rPr>
            </w:pPr>
            <w:r>
              <w:rPr>
                <w:sz w:val="20"/>
                <w:szCs w:val="20"/>
              </w:rPr>
              <w:t xml:space="preserve">Отзыв (аннулирование), возврат перевода по письменному заявлению клиента</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12"/>
              <w:jc w:val="center"/>
              <w:rPr>
                <w:sz w:val="20"/>
                <w:szCs w:val="20"/>
              </w:rPr>
            </w:pPr>
            <w:r>
              <w:rPr>
                <w:sz w:val="20"/>
                <w:szCs w:val="20"/>
              </w:rPr>
              <w:t xml:space="preserve">50 долл. США</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112"/>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4"/>
            <w:tcBorders>
              <w:top w:val="single" w:color="000000" w:sz="4" w:space="0"/>
              <w:left w:val="single" w:color="000000" w:sz="4" w:space="0"/>
              <w:bottom w:val="single" w:color="000000" w:sz="4" w:space="0"/>
              <w:right w:val="single" w:color="000000" w:sz="4" w:space="0"/>
            </w:tcBorders>
            <w:tcW w:w="10348" w:type="dxa"/>
            <w:vAlign w:val="top"/>
            <w:textDirection w:val="lrTb"/>
            <w:noWrap w:val="false"/>
          </w:tcPr>
          <w:p>
            <w:pPr>
              <w:pStyle w:val="1112"/>
              <w:jc w:val="center"/>
              <w:rPr>
                <w:sz w:val="20"/>
                <w:szCs w:val="20"/>
              </w:rPr>
            </w:pPr>
            <w:r>
              <w:rPr>
                <w:sz w:val="20"/>
                <w:szCs w:val="20"/>
              </w:rPr>
              <w:t xml:space="preserve">1.3. Предоставление дополнительных услуг по счетам, открытым в Банке (в рублях Российской Федерации и иностранной валюте</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12"/>
              <w:jc w:val="center"/>
              <w:rPr>
                <w:sz w:val="20"/>
                <w:szCs w:val="20"/>
              </w:rPr>
            </w:pPr>
            <w:r>
              <w:rPr>
                <w:sz w:val="20"/>
                <w:szCs w:val="20"/>
              </w:rPr>
              <w:t xml:space="preserve">1.3.1.</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12"/>
              <w:rPr>
                <w:sz w:val="20"/>
                <w:szCs w:val="20"/>
              </w:rPr>
            </w:pPr>
            <w:r>
              <w:rPr>
                <w:sz w:val="20"/>
                <w:szCs w:val="20"/>
              </w:rPr>
              <w:t xml:space="preserve">Предоставление выписки по счету </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12"/>
              <w:jc w:val="center"/>
              <w:rPr>
                <w:sz w:val="20"/>
                <w:szCs w:val="20"/>
                <w:lang w:val="en-US"/>
              </w:rPr>
            </w:pPr>
            <w:r>
              <w:rPr>
                <w:sz w:val="20"/>
                <w:szCs w:val="20"/>
              </w:rPr>
              <w:t xml:space="preserve">Не взимается</w:t>
            </w:r>
            <w:r>
              <w:rPr>
                <w:sz w:val="20"/>
                <w:szCs w:val="20"/>
                <w:lang w:val="en-US"/>
              </w:rPr>
            </w:r>
            <w:r>
              <w:rPr>
                <w:sz w:val="20"/>
                <w:szCs w:val="20"/>
                <w:lang w:val="en-US"/>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112"/>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12"/>
              <w:jc w:val="center"/>
              <w:rPr>
                <w:sz w:val="20"/>
                <w:szCs w:val="20"/>
              </w:rPr>
            </w:pPr>
            <w:r>
              <w:rPr>
                <w:sz w:val="20"/>
                <w:szCs w:val="20"/>
              </w:rPr>
              <w:t xml:space="preserve">1.3.2.</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12"/>
              <w:rPr>
                <w:sz w:val="20"/>
                <w:szCs w:val="20"/>
              </w:rPr>
            </w:pPr>
            <w:r>
              <w:rPr>
                <w:sz w:val="20"/>
                <w:szCs w:val="20"/>
              </w:rPr>
              <w:t xml:space="preserve">Выдача справки об открытии счета в момент его открытия</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12"/>
              <w:jc w:val="center"/>
              <w:rPr>
                <w:sz w:val="20"/>
                <w:szCs w:val="20"/>
                <w:lang w:val="en-US"/>
              </w:rPr>
            </w:pPr>
            <w:r>
              <w:rPr>
                <w:sz w:val="20"/>
                <w:szCs w:val="20"/>
              </w:rPr>
              <w:t xml:space="preserve">Не взимается</w:t>
            </w:r>
            <w:r>
              <w:rPr>
                <w:sz w:val="20"/>
                <w:szCs w:val="20"/>
                <w:lang w:val="en-US"/>
              </w:rPr>
            </w:r>
            <w:r>
              <w:rPr>
                <w:sz w:val="20"/>
                <w:szCs w:val="20"/>
                <w:lang w:val="en-US"/>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112"/>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12"/>
              <w:jc w:val="center"/>
              <w:pageBreakBefore/>
              <w:rPr>
                <w:sz w:val="20"/>
                <w:szCs w:val="20"/>
              </w:rPr>
            </w:pPr>
            <w:r>
              <w:rPr>
                <w:sz w:val="20"/>
                <w:szCs w:val="20"/>
              </w:rPr>
              <w:t xml:space="preserve">1.3.3.</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center"/>
            <w:textDirection w:val="lrTb"/>
            <w:noWrap w:val="false"/>
          </w:tcPr>
          <w:p>
            <w:pPr>
              <w:pStyle w:val="1112"/>
              <w:jc w:val="both"/>
              <w:rPr>
                <w:bCs/>
                <w:sz w:val="20"/>
                <w:szCs w:val="20"/>
              </w:rPr>
            </w:pPr>
            <w:r>
              <w:rPr>
                <w:bCs/>
                <w:sz w:val="20"/>
                <w:szCs w:val="20"/>
              </w:rPr>
              <w:t xml:space="preserve">Выдача справки по письменному заявлению клиента</w:t>
            </w:r>
            <w:r>
              <w:rPr>
                <w:bCs/>
                <w:sz w:val="20"/>
                <w:szCs w:val="20"/>
              </w:rPr>
            </w:r>
            <w:r>
              <w:rPr>
                <w:bCs/>
                <w:sz w:val="20"/>
                <w:szCs w:val="20"/>
              </w:rPr>
            </w:r>
          </w:p>
          <w:p>
            <w:pPr>
              <w:pStyle w:val="1112"/>
              <w:jc w:val="both"/>
              <w:spacing w:before="40"/>
              <w:rPr>
                <w:bCs/>
                <w:sz w:val="20"/>
                <w:szCs w:val="20"/>
              </w:rPr>
            </w:pPr>
            <w:r>
              <w:rPr>
                <w:bCs/>
                <w:sz w:val="20"/>
                <w:szCs w:val="20"/>
              </w:rPr>
            </w:r>
            <w:r>
              <w:rPr>
                <w:bCs/>
                <w:sz w:val="20"/>
                <w:szCs w:val="20"/>
              </w:rPr>
            </w:r>
            <w:r>
              <w:rPr>
                <w:bCs/>
                <w:sz w:val="20"/>
                <w:szCs w:val="20"/>
              </w:rPr>
            </w:r>
          </w:p>
          <w:p>
            <w:pPr>
              <w:pStyle w:val="1112"/>
              <w:jc w:val="both"/>
              <w:spacing w:before="40"/>
              <w:rPr>
                <w:bCs/>
                <w:sz w:val="20"/>
                <w:szCs w:val="20"/>
              </w:rPr>
            </w:pPr>
            <w:r>
              <w:rPr>
                <w:bCs/>
                <w:sz w:val="20"/>
                <w:szCs w:val="20"/>
              </w:rPr>
            </w:r>
            <w:r>
              <w:rPr>
                <w:bCs/>
                <w:sz w:val="20"/>
                <w:szCs w:val="20"/>
              </w:rPr>
            </w:r>
            <w:r>
              <w:rPr>
                <w:bCs/>
                <w:sz w:val="20"/>
                <w:szCs w:val="20"/>
              </w:rPr>
            </w:r>
          </w:p>
          <w:p>
            <w:pPr>
              <w:pStyle w:val="1112"/>
              <w:jc w:val="both"/>
              <w:spacing w:before="40"/>
              <w:rPr>
                <w:bCs/>
                <w:i/>
                <w:sz w:val="20"/>
                <w:szCs w:val="20"/>
              </w:rPr>
            </w:pPr>
            <w:r>
              <w:rPr>
                <w:bCs/>
                <w:sz w:val="20"/>
                <w:szCs w:val="20"/>
              </w:rPr>
              <w:t xml:space="preserve">Выдача справки по письменному заявлению клиента п</w:t>
            </w:r>
            <w:r>
              <w:rPr>
                <w:sz w:val="20"/>
                <w:szCs w:val="20"/>
              </w:rPr>
              <w:t xml:space="preserve">о счету крестьянского (фермерского) хозяйства (с целью оформления субсидии на возмещение затрат по уплате процентов по кредиту)</w:t>
            </w:r>
            <w:r>
              <w:rPr>
                <w:bCs/>
                <w:i/>
                <w:sz w:val="20"/>
                <w:szCs w:val="20"/>
              </w:rPr>
            </w:r>
            <w:r>
              <w:rPr>
                <w:bCs/>
                <w:i/>
                <w:sz w:val="20"/>
                <w:szCs w:val="20"/>
              </w:rPr>
            </w:r>
          </w:p>
        </w:tc>
        <w:tc>
          <w:tcPr>
            <w:tcBorders>
              <w:top w:val="single" w:color="000000" w:sz="4" w:space="0"/>
              <w:left w:val="single" w:color="000000" w:sz="4" w:space="0"/>
              <w:bottom w:val="single" w:color="000000" w:sz="4" w:space="0"/>
              <w:right w:val="single" w:color="000000" w:sz="4" w:space="0"/>
            </w:tcBorders>
            <w:tcW w:w="1985" w:type="dxa"/>
            <w:vAlign w:val="center"/>
            <w:textDirection w:val="lrTb"/>
            <w:noWrap w:val="false"/>
          </w:tcPr>
          <w:p>
            <w:pPr>
              <w:pStyle w:val="1112"/>
              <w:jc w:val="center"/>
              <w:rPr>
                <w:sz w:val="20"/>
                <w:szCs w:val="20"/>
              </w:rPr>
            </w:pPr>
            <w:r>
              <w:rPr>
                <w:sz w:val="20"/>
                <w:szCs w:val="20"/>
              </w:rPr>
              <w:t xml:space="preserve">5</w:t>
            </w:r>
            <w:r>
              <w:rPr>
                <w:sz w:val="20"/>
                <w:szCs w:val="20"/>
              </w:rPr>
              <w:t xml:space="preserve">00 руб. за документ</w:t>
            </w:r>
            <w:r>
              <w:rPr>
                <w:sz w:val="20"/>
                <w:szCs w:val="20"/>
              </w:rPr>
            </w:r>
            <w:r>
              <w:rPr>
                <w:sz w:val="20"/>
                <w:szCs w:val="20"/>
              </w:rPr>
            </w:r>
          </w:p>
          <w:p>
            <w:pPr>
              <w:pStyle w:val="1112"/>
              <w:jc w:val="center"/>
              <w:spacing w:before="40"/>
              <w:rPr>
                <w:bCs/>
                <w:sz w:val="20"/>
                <w:szCs w:val="20"/>
              </w:rPr>
            </w:pPr>
            <w:r>
              <w:rPr>
                <w:sz w:val="20"/>
                <w:szCs w:val="20"/>
              </w:rPr>
              <w:t xml:space="preserve">200 руб. за документ</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112"/>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12"/>
              <w:jc w:val="center"/>
              <w:pageBreakBefore/>
              <w:rPr>
                <w:sz w:val="20"/>
                <w:szCs w:val="20"/>
              </w:rPr>
            </w:pPr>
            <w:r>
              <w:rPr>
                <w:sz w:val="20"/>
                <w:szCs w:val="20"/>
              </w:rPr>
              <w:t xml:space="preserve">1.3.3.1.</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center"/>
            <w:textDirection w:val="lrTb"/>
            <w:noWrap w:val="false"/>
          </w:tcPr>
          <w:p>
            <w:pPr>
              <w:pStyle w:val="1112"/>
              <w:jc w:val="both"/>
              <w:rPr>
                <w:bCs/>
                <w:sz w:val="20"/>
                <w:szCs w:val="20"/>
              </w:rPr>
            </w:pPr>
            <w:r>
              <w:rPr>
                <w:color w:val="000000"/>
                <w:sz w:val="20"/>
                <w:szCs w:val="20"/>
              </w:rPr>
              <w:t xml:space="preserve">Срочная выдача справки по письменному заявлению клиента при обращении в офис Банка</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985" w:type="dxa"/>
            <w:vAlign w:val="center"/>
            <w:textDirection w:val="lrTb"/>
            <w:noWrap w:val="false"/>
          </w:tcPr>
          <w:p>
            <w:pPr>
              <w:pStyle w:val="1112"/>
              <w:jc w:val="center"/>
              <w:rPr>
                <w:sz w:val="20"/>
                <w:szCs w:val="20"/>
              </w:rPr>
            </w:pPr>
            <w:r>
              <w:rPr>
                <w:sz w:val="20"/>
                <w:szCs w:val="20"/>
              </w:rPr>
              <w:t xml:space="preserve">500 руб. за документ</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112"/>
              <w:jc w:val="both"/>
              <w:spacing w:after="120"/>
              <w:rPr>
                <w:rFonts w:eastAsia="Calibri"/>
                <w:color w:val="000000"/>
                <w:sz w:val="20"/>
                <w:szCs w:val="20"/>
                <w:lang w:eastAsia="en-US"/>
              </w:rPr>
            </w:pPr>
            <w:r>
              <w:rPr>
                <w:rFonts w:eastAsia="Calibri"/>
                <w:color w:val="000000"/>
                <w:sz w:val="20"/>
                <w:szCs w:val="20"/>
                <w:lang w:eastAsia="en-US"/>
              </w:rPr>
              <w:t xml:space="preserve">Выдача справки осуществляется в день обращения клиента в офис Банка, при наличии технической возможности у Банка.</w:t>
            </w:r>
            <w:r>
              <w:rPr>
                <w:rFonts w:eastAsia="Calibri"/>
                <w:color w:val="000000"/>
                <w:sz w:val="20"/>
                <w:szCs w:val="20"/>
                <w:lang w:eastAsia="en-US"/>
              </w:rPr>
            </w:r>
            <w:r>
              <w:rPr>
                <w:rFonts w:eastAsia="Calibri"/>
                <w:color w:val="000000"/>
                <w:sz w:val="20"/>
                <w:szCs w:val="20"/>
                <w:lang w:eastAsia="en-US"/>
              </w:rPr>
            </w:r>
          </w:p>
          <w:p>
            <w:pPr>
              <w:pStyle w:val="1112"/>
              <w:jc w:val="both"/>
              <w:spacing w:after="120"/>
              <w:rPr>
                <w:rFonts w:eastAsia="Calibri"/>
                <w:color w:val="000000"/>
                <w:sz w:val="20"/>
                <w:szCs w:val="20"/>
                <w:lang w:eastAsia="en-US"/>
              </w:rPr>
            </w:pPr>
            <w:r>
              <w:rPr>
                <w:rFonts w:eastAsia="Calibri"/>
                <w:color w:val="000000"/>
                <w:sz w:val="20"/>
                <w:szCs w:val="20"/>
                <w:lang w:eastAsia="en-US"/>
              </w:rPr>
              <w:t xml:space="preserve">Комиссионное вознаграждение взимается Банком дополнительно к комиссии, указанной в п. 1.3.3.</w:t>
            </w:r>
            <w:r>
              <w:rPr>
                <w:rFonts w:eastAsia="Calibri"/>
                <w:color w:val="000000"/>
                <w:sz w:val="20"/>
                <w:szCs w:val="20"/>
                <w:lang w:eastAsia="en-US"/>
              </w:rPr>
            </w:r>
            <w:r>
              <w:rPr>
                <w:rFonts w:eastAsia="Calibri"/>
                <w:color w:val="000000"/>
                <w:sz w:val="20"/>
                <w:szCs w:val="20"/>
                <w:lang w:eastAsia="en-US"/>
              </w:rPr>
            </w:r>
          </w:p>
          <w:p>
            <w:pPr>
              <w:pStyle w:val="1112"/>
              <w:rPr>
                <w:sz w:val="20"/>
                <w:szCs w:val="20"/>
              </w:rPr>
            </w:pPr>
            <w:r>
              <w:rPr>
                <w:rFonts w:eastAsia="Calibri"/>
                <w:color w:val="000000"/>
                <w:sz w:val="20"/>
                <w:szCs w:val="20"/>
                <w:lang w:eastAsia="en-US"/>
              </w:rPr>
              <w:t xml:space="preserve">Услуга облагается НДС, сумма которого взимается дополнительно</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12"/>
              <w:jc w:val="center"/>
              <w:rPr>
                <w:sz w:val="20"/>
                <w:szCs w:val="20"/>
              </w:rPr>
            </w:pPr>
            <w:r>
              <w:rPr>
                <w:sz w:val="20"/>
                <w:szCs w:val="20"/>
              </w:rPr>
              <w:t xml:space="preserve">1.3.4.</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12"/>
              <w:rPr>
                <w:sz w:val="20"/>
                <w:szCs w:val="20"/>
              </w:rPr>
            </w:pPr>
            <w:r>
              <w:rPr>
                <w:sz w:val="20"/>
                <w:szCs w:val="20"/>
              </w:rPr>
              <w:t xml:space="preserve">Выполнение запросов об операциях по счету для аудиторских фирм клиента</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12"/>
              <w:jc w:val="center"/>
              <w:rPr>
                <w:sz w:val="20"/>
                <w:szCs w:val="20"/>
              </w:rPr>
            </w:pPr>
            <w:r>
              <w:rPr>
                <w:sz w:val="20"/>
                <w:szCs w:val="20"/>
              </w:rPr>
              <w:t xml:space="preserve">2000 руб. за каждый запрос</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112"/>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12"/>
              <w:jc w:val="center"/>
              <w:rPr>
                <w:sz w:val="20"/>
                <w:szCs w:val="20"/>
              </w:rPr>
            </w:pPr>
            <w:r>
              <w:rPr>
                <w:sz w:val="20"/>
                <w:szCs w:val="20"/>
              </w:rPr>
              <w:t xml:space="preserve">1.3.5.</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12"/>
              <w:jc w:val="both"/>
              <w:rPr>
                <w:bCs/>
                <w:sz w:val="20"/>
                <w:szCs w:val="20"/>
              </w:rPr>
            </w:pPr>
            <w:r>
              <w:rPr>
                <w:sz w:val="20"/>
                <w:szCs w:val="20"/>
              </w:rPr>
              <w:t xml:space="preserve">Выдача дубликата выписки по счету по заявлению клиента:</w:t>
            </w:r>
            <w:r>
              <w:rPr>
                <w:bCs/>
                <w:sz w:val="20"/>
                <w:szCs w:val="20"/>
              </w:rPr>
            </w:r>
            <w:r>
              <w:rPr>
                <w:bCs/>
                <w:sz w:val="20"/>
                <w:szCs w:val="20"/>
              </w:rPr>
            </w:r>
          </w:p>
          <w:p>
            <w:pPr>
              <w:pStyle w:val="1112"/>
              <w:rPr>
                <w:sz w:val="20"/>
                <w:szCs w:val="20"/>
                <w:lang w:eastAsia="en-US"/>
              </w:rPr>
            </w:pPr>
            <w:r>
              <w:rPr>
                <w:sz w:val="20"/>
                <w:szCs w:val="20"/>
                <w:lang w:eastAsia="en-US"/>
              </w:rPr>
            </w:r>
            <w:r>
              <w:rPr>
                <w:sz w:val="20"/>
                <w:szCs w:val="20"/>
                <w:lang w:eastAsia="en-US"/>
              </w:rPr>
            </w:r>
            <w:r>
              <w:rPr>
                <w:sz w:val="20"/>
                <w:szCs w:val="20"/>
                <w:lang w:eastAsia="en-US"/>
              </w:rPr>
            </w:r>
          </w:p>
          <w:p>
            <w:pPr>
              <w:pStyle w:val="1112"/>
              <w:rPr>
                <w:sz w:val="20"/>
                <w:szCs w:val="20"/>
              </w:rPr>
            </w:pPr>
            <w:r>
              <w:rPr>
                <w:sz w:val="20"/>
                <w:szCs w:val="20"/>
                <w:lang w:eastAsia="en-US"/>
              </w:rPr>
              <w:t xml:space="preserve">- по счету крестьянского (фермерского) хозяйства (с целью оформления субсидии на возмещение затрат по уплате процентов по кредиту)</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12"/>
              <w:jc w:val="center"/>
              <w:rPr>
                <w:sz w:val="20"/>
                <w:szCs w:val="20"/>
              </w:rPr>
            </w:pPr>
            <w:r>
              <w:rPr>
                <w:sz w:val="20"/>
                <w:szCs w:val="20"/>
              </w:rPr>
              <w:t xml:space="preserve">200 руб. за один лист, но не более 2000 руб.</w:t>
            </w:r>
            <w:r>
              <w:rPr>
                <w:sz w:val="20"/>
                <w:szCs w:val="20"/>
              </w:rPr>
            </w:r>
            <w:r>
              <w:rPr>
                <w:sz w:val="20"/>
                <w:szCs w:val="20"/>
              </w:rPr>
            </w:r>
          </w:p>
          <w:p>
            <w:pPr>
              <w:pStyle w:val="1112"/>
              <w:jc w:val="center"/>
              <w:rPr>
                <w:sz w:val="20"/>
                <w:szCs w:val="20"/>
              </w:rPr>
            </w:pPr>
            <w:r>
              <w:rPr>
                <w:sz w:val="20"/>
                <w:szCs w:val="20"/>
              </w:rPr>
              <w:t xml:space="preserve">100 руб. за один лист, но не более 500 руб.</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112"/>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12"/>
              <w:jc w:val="center"/>
              <w:rPr>
                <w:sz w:val="20"/>
                <w:szCs w:val="20"/>
              </w:rPr>
            </w:pPr>
            <w:r>
              <w:rPr>
                <w:sz w:val="20"/>
                <w:szCs w:val="20"/>
              </w:rPr>
              <w:t xml:space="preserve">1.3.6.</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12"/>
              <w:rPr>
                <w:sz w:val="20"/>
                <w:szCs w:val="20"/>
              </w:rPr>
            </w:pPr>
            <w:r>
              <w:rPr>
                <w:sz w:val="20"/>
                <w:szCs w:val="20"/>
              </w:rPr>
              <w:t xml:space="preserve">Предоставление дубликатов счетов-фактур</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12"/>
              <w:jc w:val="center"/>
              <w:rPr>
                <w:sz w:val="20"/>
                <w:szCs w:val="20"/>
              </w:rPr>
            </w:pPr>
            <w:r>
              <w:rPr>
                <w:sz w:val="20"/>
                <w:szCs w:val="20"/>
              </w:rPr>
              <w:t xml:space="preserve">250 руб. за документ</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112"/>
              <w:rPr>
                <w:sz w:val="20"/>
                <w:szCs w:val="20"/>
              </w:rPr>
            </w:pPr>
            <w:r>
              <w:rPr>
                <w:sz w:val="20"/>
                <w:szCs w:val="20"/>
              </w:rPr>
              <w:t xml:space="preserve">Услуга облагается НДС, сумма которого взимается дополнительно</w:t>
            </w:r>
            <w:r>
              <w:rPr>
                <w:sz w:val="20"/>
                <w:szCs w:val="20"/>
              </w:rPr>
            </w:r>
            <w:r>
              <w:rPr>
                <w:sz w:val="20"/>
                <w:szCs w:val="20"/>
              </w:rPr>
            </w:r>
          </w:p>
          <w:p>
            <w:pPr>
              <w:pStyle w:val="1112"/>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12"/>
              <w:jc w:val="center"/>
              <w:rPr>
                <w:sz w:val="20"/>
                <w:szCs w:val="20"/>
              </w:rPr>
            </w:pPr>
            <w:r>
              <w:rPr>
                <w:sz w:val="20"/>
                <w:szCs w:val="20"/>
              </w:rPr>
              <w:t xml:space="preserve">1.3.7.</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12"/>
              <w:rPr>
                <w:sz w:val="20"/>
                <w:szCs w:val="20"/>
              </w:rPr>
            </w:pPr>
            <w:r>
              <w:rPr>
                <w:sz w:val="20"/>
                <w:szCs w:val="20"/>
              </w:rPr>
              <w:t xml:space="preserve">Выдача бумажной копии электронного платежного документа, полученного Банком по системе дистанционного банковского обслуживания (по заявлению клиента)</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12"/>
              <w:jc w:val="center"/>
              <w:rPr>
                <w:sz w:val="20"/>
                <w:szCs w:val="20"/>
              </w:rPr>
            </w:pPr>
            <w:r>
              <w:rPr>
                <w:sz w:val="20"/>
                <w:szCs w:val="20"/>
              </w:rPr>
              <w:t xml:space="preserve">50 руб.</w:t>
            </w:r>
            <w:r>
              <w:rPr>
                <w:sz w:val="20"/>
                <w:szCs w:val="20"/>
              </w:rPr>
            </w:r>
            <w:r>
              <w:rPr>
                <w:sz w:val="20"/>
                <w:szCs w:val="20"/>
              </w:rPr>
            </w:r>
          </w:p>
          <w:p>
            <w:pPr>
              <w:pStyle w:val="1112"/>
              <w:jc w:val="center"/>
              <w:rPr>
                <w:sz w:val="20"/>
                <w:szCs w:val="20"/>
              </w:rPr>
            </w:pPr>
            <w:r>
              <w:rPr>
                <w:sz w:val="20"/>
                <w:szCs w:val="20"/>
              </w:rPr>
              <w:t xml:space="preserve">за один </w:t>
            </w:r>
            <w:r>
              <w:rPr>
                <w:sz w:val="20"/>
                <w:szCs w:val="20"/>
              </w:rPr>
              <w:t xml:space="preserve">лист</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112"/>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12"/>
              <w:jc w:val="center"/>
              <w:rPr>
                <w:sz w:val="20"/>
                <w:szCs w:val="20"/>
              </w:rPr>
            </w:pPr>
            <w:r>
              <w:rPr>
                <w:sz w:val="20"/>
                <w:szCs w:val="20"/>
              </w:rPr>
              <w:t xml:space="preserve">1.3.8.</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12"/>
              <w:jc w:val="both"/>
              <w:spacing w:before="40" w:after="40"/>
              <w:rPr>
                <w:bCs/>
                <w:sz w:val="20"/>
                <w:szCs w:val="20"/>
              </w:rPr>
            </w:pPr>
            <w:r>
              <w:rPr>
                <w:bCs/>
                <w:sz w:val="20"/>
                <w:szCs w:val="20"/>
              </w:rPr>
              <w:t xml:space="preserve">Выдача копии платежного документа по заявлению клиента</w:t>
            </w:r>
            <w:r>
              <w:rPr>
                <w:bCs/>
                <w:sz w:val="20"/>
                <w:szCs w:val="20"/>
              </w:rPr>
            </w:r>
            <w:r>
              <w:rPr>
                <w:bCs/>
                <w:sz w:val="20"/>
                <w:szCs w:val="20"/>
              </w:rPr>
            </w:r>
          </w:p>
          <w:p>
            <w:pPr>
              <w:pStyle w:val="1112"/>
              <w:jc w:val="both"/>
              <w:spacing w:before="40" w:after="40"/>
              <w:rPr>
                <w:b/>
                <w:bCs/>
                <w:sz w:val="20"/>
                <w:szCs w:val="20"/>
              </w:rPr>
            </w:pPr>
            <w:r>
              <w:rPr>
                <w:bCs/>
                <w:sz w:val="20"/>
                <w:szCs w:val="20"/>
              </w:rPr>
              <w:t xml:space="preserve">Выдача копии платежного документа по заявлению клиента по счету крестьянского (фермерского) хозяйства (с целью оформления субсидии на возмещение затрат по уплате процентов по кредиту):</w:t>
            </w:r>
            <w:r>
              <w:rPr>
                <w:bCs/>
                <w:color w:val="000000"/>
                <w:sz w:val="20"/>
                <w:szCs w:val="20"/>
              </w:rPr>
              <w:t xml:space="preserve"> </w:t>
            </w:r>
            <w:r>
              <w:rPr>
                <w:b/>
                <w:bCs/>
                <w:sz w:val="20"/>
                <w:szCs w:val="20"/>
              </w:rPr>
            </w:r>
            <w:r>
              <w:rPr>
                <w:b/>
                <w:bCs/>
                <w:sz w:val="20"/>
                <w:szCs w:val="20"/>
              </w:rPr>
            </w:r>
          </w:p>
          <w:p>
            <w:pPr>
              <w:pStyle w:val="1112"/>
              <w:jc w:val="both"/>
              <w:spacing w:before="40" w:after="40"/>
              <w:rPr>
                <w:bCs/>
                <w:color w:val="000000"/>
                <w:sz w:val="20"/>
                <w:szCs w:val="20"/>
              </w:rPr>
            </w:pPr>
            <w:r>
              <w:rPr>
                <w:bCs/>
                <w:color w:val="000000"/>
                <w:sz w:val="20"/>
                <w:szCs w:val="20"/>
              </w:rPr>
              <w:t xml:space="preserve">- давностью до трех месяцев</w:t>
            </w:r>
            <w:r>
              <w:rPr>
                <w:bCs/>
                <w:color w:val="000000"/>
                <w:sz w:val="20"/>
                <w:szCs w:val="20"/>
              </w:rPr>
            </w:r>
            <w:r>
              <w:rPr>
                <w:bCs/>
                <w:color w:val="000000"/>
                <w:sz w:val="20"/>
                <w:szCs w:val="20"/>
              </w:rPr>
            </w:r>
          </w:p>
          <w:p>
            <w:pPr>
              <w:pStyle w:val="1112"/>
              <w:jc w:val="both"/>
              <w:spacing w:before="40"/>
              <w:rPr>
                <w:bCs/>
                <w:sz w:val="20"/>
                <w:szCs w:val="20"/>
              </w:rPr>
            </w:pPr>
            <w:r>
              <w:rPr>
                <w:bCs/>
                <w:color w:val="000000"/>
                <w:sz w:val="20"/>
                <w:szCs w:val="20"/>
              </w:rPr>
              <w:t xml:space="preserve">- давностью свыше трех месяцев</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12"/>
              <w:jc w:val="center"/>
              <w:rPr>
                <w:bCs/>
                <w:sz w:val="20"/>
                <w:szCs w:val="20"/>
              </w:rPr>
            </w:pPr>
            <w:r>
              <w:rPr>
                <w:bCs/>
                <w:iCs/>
                <w:sz w:val="20"/>
                <w:szCs w:val="20"/>
              </w:rPr>
              <w:t xml:space="preserve">300 руб. за документ</w:t>
            </w:r>
            <w:r>
              <w:rPr>
                <w:bCs/>
                <w:sz w:val="20"/>
                <w:szCs w:val="20"/>
              </w:rPr>
            </w:r>
            <w:r>
              <w:rPr>
                <w:bCs/>
                <w:sz w:val="20"/>
                <w:szCs w:val="20"/>
              </w:rPr>
            </w:r>
          </w:p>
          <w:p>
            <w:pPr>
              <w:pStyle w:val="1112"/>
              <w:jc w:val="center"/>
              <w:rPr>
                <w:bCs/>
                <w:sz w:val="20"/>
                <w:szCs w:val="20"/>
              </w:rPr>
            </w:pPr>
            <w:r>
              <w:rPr>
                <w:bCs/>
                <w:sz w:val="20"/>
                <w:szCs w:val="20"/>
              </w:rPr>
            </w:r>
            <w:r>
              <w:rPr>
                <w:bCs/>
                <w:sz w:val="20"/>
                <w:szCs w:val="20"/>
              </w:rPr>
            </w:r>
            <w:r>
              <w:rPr>
                <w:bCs/>
                <w:sz w:val="20"/>
                <w:szCs w:val="20"/>
              </w:rPr>
            </w:r>
          </w:p>
          <w:p>
            <w:pPr>
              <w:pStyle w:val="1112"/>
              <w:jc w:val="center"/>
              <w:rPr>
                <w:bCs/>
                <w:sz w:val="20"/>
                <w:szCs w:val="20"/>
              </w:rPr>
            </w:pPr>
            <w:r>
              <w:rPr>
                <w:bCs/>
                <w:sz w:val="20"/>
                <w:szCs w:val="20"/>
              </w:rPr>
            </w:r>
            <w:r>
              <w:rPr>
                <w:bCs/>
                <w:sz w:val="20"/>
                <w:szCs w:val="20"/>
              </w:rPr>
            </w:r>
            <w:r>
              <w:rPr>
                <w:bCs/>
                <w:sz w:val="20"/>
                <w:szCs w:val="20"/>
              </w:rPr>
            </w:r>
          </w:p>
          <w:p>
            <w:pPr>
              <w:pStyle w:val="1112"/>
              <w:jc w:val="center"/>
              <w:spacing w:before="40" w:after="40"/>
              <w:rPr>
                <w:rFonts w:eastAsia="Arial Unicode MS"/>
                <w:iCs/>
                <w:color w:val="000000"/>
                <w:sz w:val="20"/>
                <w:szCs w:val="20"/>
              </w:rPr>
            </w:pPr>
            <w:r>
              <w:rPr>
                <w:rFonts w:eastAsia="Arial Unicode MS"/>
                <w:iCs/>
                <w:color w:val="000000"/>
                <w:sz w:val="20"/>
                <w:szCs w:val="20"/>
              </w:rPr>
            </w:r>
            <w:r>
              <w:rPr>
                <w:rFonts w:eastAsia="Arial Unicode MS"/>
                <w:iCs/>
                <w:color w:val="000000"/>
                <w:sz w:val="20"/>
                <w:szCs w:val="20"/>
              </w:rPr>
            </w:r>
            <w:r>
              <w:rPr>
                <w:rFonts w:eastAsia="Arial Unicode MS"/>
                <w:iCs/>
                <w:color w:val="000000"/>
                <w:sz w:val="20"/>
                <w:szCs w:val="20"/>
              </w:rPr>
            </w:r>
          </w:p>
          <w:p>
            <w:pPr>
              <w:pStyle w:val="1112"/>
              <w:jc w:val="center"/>
              <w:spacing w:before="40" w:after="40"/>
              <w:rPr>
                <w:rFonts w:eastAsia="Arial Unicode MS"/>
                <w:iCs/>
                <w:color w:val="000000"/>
                <w:sz w:val="20"/>
                <w:szCs w:val="20"/>
              </w:rPr>
            </w:pPr>
            <w:r>
              <w:rPr>
                <w:rFonts w:eastAsia="Arial Unicode MS"/>
                <w:iCs/>
                <w:color w:val="000000"/>
                <w:sz w:val="20"/>
                <w:szCs w:val="20"/>
              </w:rPr>
            </w:r>
            <w:r>
              <w:rPr>
                <w:rFonts w:eastAsia="Arial Unicode MS"/>
                <w:iCs/>
                <w:color w:val="000000"/>
                <w:sz w:val="20"/>
                <w:szCs w:val="20"/>
              </w:rPr>
            </w:r>
            <w:r>
              <w:rPr>
                <w:rFonts w:eastAsia="Arial Unicode MS"/>
                <w:iCs/>
                <w:color w:val="000000"/>
                <w:sz w:val="20"/>
                <w:szCs w:val="20"/>
              </w:rPr>
            </w:r>
          </w:p>
          <w:p>
            <w:pPr>
              <w:pStyle w:val="1112"/>
              <w:jc w:val="center"/>
              <w:spacing w:before="40" w:after="40"/>
              <w:rPr>
                <w:rFonts w:eastAsia="Arial Unicode MS"/>
                <w:iCs/>
                <w:color w:val="000000"/>
                <w:sz w:val="20"/>
                <w:szCs w:val="20"/>
              </w:rPr>
            </w:pPr>
            <w:r>
              <w:rPr>
                <w:rFonts w:eastAsia="Arial Unicode MS"/>
                <w:iCs/>
                <w:color w:val="000000"/>
                <w:sz w:val="20"/>
                <w:szCs w:val="20"/>
              </w:rPr>
            </w:r>
            <w:r>
              <w:rPr>
                <w:rFonts w:eastAsia="Arial Unicode MS"/>
                <w:iCs/>
                <w:color w:val="000000"/>
                <w:sz w:val="20"/>
                <w:szCs w:val="20"/>
              </w:rPr>
            </w:r>
            <w:r>
              <w:rPr>
                <w:rFonts w:eastAsia="Arial Unicode MS"/>
                <w:iCs/>
                <w:color w:val="000000"/>
                <w:sz w:val="20"/>
                <w:szCs w:val="20"/>
              </w:rPr>
            </w:r>
          </w:p>
          <w:p>
            <w:pPr>
              <w:pStyle w:val="1112"/>
              <w:jc w:val="center"/>
              <w:spacing w:before="40" w:after="40"/>
              <w:rPr>
                <w:rFonts w:eastAsia="Arial Unicode MS"/>
                <w:iCs/>
                <w:color w:val="000000"/>
                <w:sz w:val="20"/>
                <w:szCs w:val="20"/>
              </w:rPr>
            </w:pPr>
            <w:r>
              <w:rPr>
                <w:rFonts w:eastAsia="Arial Unicode MS"/>
                <w:iCs/>
                <w:color w:val="000000"/>
                <w:sz w:val="20"/>
                <w:szCs w:val="20"/>
              </w:rPr>
              <w:t xml:space="preserve">50 руб. за документ</w:t>
            </w:r>
            <w:r>
              <w:rPr>
                <w:rFonts w:eastAsia="Arial Unicode MS"/>
                <w:iCs/>
                <w:color w:val="000000"/>
                <w:sz w:val="20"/>
                <w:szCs w:val="20"/>
              </w:rPr>
            </w:r>
            <w:r>
              <w:rPr>
                <w:rFonts w:eastAsia="Arial Unicode MS"/>
                <w:iCs/>
                <w:color w:val="000000"/>
                <w:sz w:val="20"/>
                <w:szCs w:val="20"/>
              </w:rPr>
            </w:r>
          </w:p>
          <w:p>
            <w:pPr>
              <w:pStyle w:val="1112"/>
              <w:jc w:val="center"/>
              <w:rPr>
                <w:bCs/>
                <w:sz w:val="20"/>
                <w:szCs w:val="20"/>
              </w:rPr>
            </w:pPr>
            <w:r>
              <w:rPr>
                <w:rFonts w:eastAsia="Arial Unicode MS"/>
                <w:iCs/>
                <w:color w:val="000000"/>
                <w:sz w:val="20"/>
                <w:szCs w:val="20"/>
              </w:rPr>
              <w:t xml:space="preserve">100 руб. за документ</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112"/>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12"/>
              <w:jc w:val="center"/>
              <w:rPr>
                <w:sz w:val="20"/>
                <w:szCs w:val="20"/>
              </w:rPr>
            </w:pPr>
            <w:r>
              <w:rPr>
                <w:sz w:val="20"/>
                <w:szCs w:val="20"/>
              </w:rPr>
              <w:t xml:space="preserve">1.3.9.</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12"/>
              <w:rPr>
                <w:sz w:val="20"/>
                <w:szCs w:val="20"/>
              </w:rPr>
            </w:pPr>
            <w:r>
              <w:rPr>
                <w:sz w:val="20"/>
                <w:szCs w:val="20"/>
              </w:rPr>
              <w:t xml:space="preserve">Оформление Банком карточки с образцами подписей и оттиска печати, подтверждение подлинности подписи</w:t>
            </w:r>
            <w:r>
              <w:rPr>
                <w:sz w:val="20"/>
                <w:szCs w:val="20"/>
              </w:rPr>
            </w:r>
            <w:r>
              <w:rPr>
                <w:sz w:val="20"/>
                <w:szCs w:val="20"/>
              </w:rPr>
            </w:r>
          </w:p>
          <w:p>
            <w:pPr>
              <w:pStyle w:val="1112"/>
              <w:rPr>
                <w:sz w:val="20"/>
                <w:szCs w:val="20"/>
              </w:rPr>
            </w:pPr>
            <w:r>
              <w:rPr>
                <w:sz w:val="20"/>
                <w:szCs w:val="20"/>
              </w:rPr>
              <w:t xml:space="preserve">(при наличии в Банке расчетного/текущего счета клиента)</w:t>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t xml:space="preserve">- государственным и бюджетным учреждениям, не имеющим расчетного счета в Банке</w:t>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t xml:space="preserve">- для клиентов, включенных в региональную адресную программу по проведению капитального ремонта многок</w:t>
            </w:r>
            <w:r>
              <w:rPr>
                <w:sz w:val="20"/>
                <w:szCs w:val="20"/>
              </w:rPr>
              <w:t xml:space="preserve">вартирных домов, переселения граждан из аварийного жилищного фонда в соответствии с Федеральным Законом от 21.07.2007 № 185-ФЗ «О Фонде содействия реформированию жилищно-коммунального хозяйства» в рамках заключенных договоров специального банковского счета</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12"/>
              <w:jc w:val="center"/>
              <w:rPr>
                <w:sz w:val="20"/>
                <w:szCs w:val="20"/>
              </w:rPr>
            </w:pPr>
            <w:r>
              <w:rPr>
                <w:sz w:val="20"/>
                <w:szCs w:val="20"/>
              </w:rPr>
              <w:t xml:space="preserve">400 руб. за одну подпись</w:t>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t xml:space="preserve">Не взимается</w:t>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t xml:space="preserve">Не взимается*</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112"/>
              <w:rPr>
                <w:sz w:val="20"/>
                <w:szCs w:val="20"/>
              </w:rPr>
            </w:pPr>
            <w:r>
              <w:rPr>
                <w:sz w:val="20"/>
                <w:szCs w:val="20"/>
              </w:rPr>
              <w:t xml:space="preserve">Услуга облагается НДС, сумма которого взимается дополнительно.</w:t>
            </w:r>
            <w:r>
              <w:rPr>
                <w:sz w:val="20"/>
                <w:szCs w:val="20"/>
              </w:rPr>
            </w:r>
            <w:r>
              <w:rPr>
                <w:sz w:val="20"/>
                <w:szCs w:val="20"/>
              </w:rPr>
            </w:r>
          </w:p>
          <w:p>
            <w:pPr>
              <w:pStyle w:val="1112"/>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12"/>
              <w:jc w:val="center"/>
              <w:pageBreakBefore/>
              <w:rPr>
                <w:sz w:val="20"/>
                <w:szCs w:val="20"/>
              </w:rPr>
            </w:pPr>
            <w:r>
              <w:rPr>
                <w:sz w:val="20"/>
                <w:szCs w:val="20"/>
              </w:rPr>
              <w:t xml:space="preserve">1.3.10.</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12"/>
              <w:rPr>
                <w:sz w:val="20"/>
                <w:szCs w:val="20"/>
              </w:rPr>
            </w:pPr>
            <w:r>
              <w:rPr>
                <w:sz w:val="20"/>
                <w:szCs w:val="20"/>
              </w:rPr>
              <w:t xml:space="preserve">Выдача клиенту по его запросу заверенной Банком копии карточки клиента с образцами подписей и оттиска печати</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12"/>
              <w:jc w:val="center"/>
              <w:rPr>
                <w:sz w:val="20"/>
                <w:szCs w:val="20"/>
              </w:rPr>
            </w:pPr>
            <w:r>
              <w:rPr>
                <w:sz w:val="20"/>
                <w:szCs w:val="20"/>
              </w:rPr>
              <w:t xml:space="preserve">30</w:t>
            </w:r>
            <w:r>
              <w:rPr>
                <w:sz w:val="20"/>
                <w:szCs w:val="20"/>
              </w:rPr>
              <w:t xml:space="preserve">0 руб.</w:t>
            </w:r>
            <w:r>
              <w:rPr>
                <w:sz w:val="20"/>
                <w:szCs w:val="20"/>
              </w:rPr>
            </w:r>
            <w:r>
              <w:rPr>
                <w:sz w:val="20"/>
                <w:szCs w:val="20"/>
              </w:rPr>
            </w:r>
          </w:p>
          <w:p>
            <w:pPr>
              <w:pStyle w:val="1112"/>
              <w:jc w:val="center"/>
              <w:rPr>
                <w:sz w:val="20"/>
                <w:szCs w:val="20"/>
              </w:rPr>
            </w:pPr>
            <w:r>
              <w:rPr>
                <w:sz w:val="20"/>
                <w:szCs w:val="20"/>
              </w:rPr>
              <w:t xml:space="preserve">за одну копию</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112"/>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12"/>
              <w:jc w:val="center"/>
              <w:rPr>
                <w:sz w:val="20"/>
                <w:szCs w:val="20"/>
              </w:rPr>
            </w:pPr>
            <w:r>
              <w:rPr>
                <w:sz w:val="20"/>
                <w:szCs w:val="20"/>
              </w:rPr>
              <w:t xml:space="preserve">1.3.11.</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12"/>
              <w:rPr>
                <w:sz w:val="20"/>
                <w:szCs w:val="20"/>
              </w:rPr>
            </w:pPr>
            <w:r>
              <w:rPr>
                <w:rFonts w:eastAsia="Calibri"/>
                <w:color w:val="000000"/>
                <w:sz w:val="20"/>
                <w:szCs w:val="20"/>
                <w:lang w:eastAsia="en-US"/>
              </w:rPr>
              <w:t xml:space="preserve">Оформление платежного документа по просьбе клиента</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12"/>
              <w:jc w:val="center"/>
              <w:rPr>
                <w:sz w:val="20"/>
                <w:szCs w:val="20"/>
              </w:rPr>
            </w:pPr>
            <w:r>
              <w:rPr>
                <w:sz w:val="20"/>
                <w:szCs w:val="20"/>
              </w:rPr>
              <w:t xml:space="preserve">2</w:t>
            </w:r>
            <w:r>
              <w:rPr>
                <w:sz w:val="20"/>
                <w:szCs w:val="20"/>
              </w:rPr>
              <w:t xml:space="preserve">00 руб. за документ</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112"/>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12"/>
              <w:jc w:val="center"/>
              <w:rPr>
                <w:sz w:val="20"/>
                <w:szCs w:val="20"/>
              </w:rPr>
            </w:pPr>
            <w:r>
              <w:rPr>
                <w:sz w:val="20"/>
                <w:szCs w:val="20"/>
              </w:rPr>
              <w:t xml:space="preserve">1.3.12.</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12"/>
              <w:rPr>
                <w:sz w:val="20"/>
                <w:szCs w:val="20"/>
              </w:rPr>
            </w:pPr>
            <w:r>
              <w:rPr>
                <w:sz w:val="20"/>
                <w:szCs w:val="20"/>
              </w:rPr>
              <w:t xml:space="preserve">Ксерокопирование документов клиента </w:t>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t xml:space="preserve">- для открытия банковского счета/счета по депозиту при отсутствии банковского счета клиента в Банке</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12"/>
              <w:jc w:val="center"/>
              <w:rPr>
                <w:sz w:val="20"/>
                <w:szCs w:val="20"/>
              </w:rPr>
            </w:pPr>
            <w:r>
              <w:rPr>
                <w:sz w:val="20"/>
                <w:szCs w:val="20"/>
              </w:rPr>
              <w:t xml:space="preserve">50 руб. за один лист с односторонним расположением текста</w:t>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lang w:val="en-US"/>
              </w:rPr>
            </w:pPr>
            <w:r>
              <w:rPr>
                <w:sz w:val="20"/>
                <w:szCs w:val="20"/>
              </w:rPr>
              <w:t xml:space="preserve">Не взимается</w:t>
            </w:r>
            <w:r>
              <w:rPr>
                <w:sz w:val="20"/>
                <w:szCs w:val="20"/>
                <w:lang w:val="en-US"/>
              </w:rPr>
            </w:r>
            <w:r>
              <w:rPr>
                <w:sz w:val="20"/>
                <w:szCs w:val="20"/>
                <w:lang w:val="en-US"/>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112"/>
              <w:rPr>
                <w:sz w:val="20"/>
                <w:szCs w:val="20"/>
              </w:rPr>
            </w:pPr>
            <w:r>
              <w:rPr>
                <w:sz w:val="20"/>
                <w:szCs w:val="20"/>
              </w:rPr>
              <w:t xml:space="preserve">Услуга облагается НДС, сумма которого взимается дополнительно.</w:t>
            </w:r>
            <w:r>
              <w:rPr>
                <w:sz w:val="20"/>
                <w:szCs w:val="20"/>
              </w:rPr>
            </w:r>
            <w:r>
              <w:rPr>
                <w:sz w:val="20"/>
                <w:szCs w:val="20"/>
              </w:rPr>
            </w:r>
          </w:p>
          <w:p>
            <w:pPr>
              <w:pStyle w:val="1112"/>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12"/>
              <w:jc w:val="center"/>
              <w:rPr>
                <w:sz w:val="20"/>
                <w:szCs w:val="20"/>
              </w:rPr>
            </w:pPr>
            <w:r>
              <w:rPr>
                <w:sz w:val="20"/>
                <w:szCs w:val="20"/>
              </w:rPr>
              <w:t xml:space="preserve">1.3.13.</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12"/>
              <w:rPr>
                <w:sz w:val="20"/>
                <w:szCs w:val="20"/>
              </w:rPr>
            </w:pPr>
            <w:r>
              <w:rPr>
                <w:sz w:val="20"/>
                <w:szCs w:val="20"/>
              </w:rPr>
              <w:t xml:space="preserve">Установление Банком соответствия оригинала документа клиента его копии</w:t>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t xml:space="preserve">Заверение Банком копии документа клиента</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12"/>
              <w:jc w:val="center"/>
              <w:rPr>
                <w:sz w:val="20"/>
                <w:szCs w:val="20"/>
              </w:rPr>
            </w:pPr>
            <w:r>
              <w:rPr>
                <w:sz w:val="20"/>
                <w:szCs w:val="20"/>
              </w:rPr>
              <w:t xml:space="preserve">Не взимается</w:t>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t xml:space="preserve">Не взимается</w:t>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112"/>
              <w:rPr>
                <w:sz w:val="20"/>
                <w:szCs w:val="20"/>
              </w:rPr>
            </w:pPr>
            <w:r>
              <w:rPr>
                <w:sz w:val="20"/>
                <w:szCs w:val="20"/>
              </w:rPr>
              <w:t xml:space="preserve">В случае введения тарифа указанная комиссия облагается НДС, сумма которого взимается дополнительно.</w:t>
            </w:r>
            <w:r>
              <w:rPr>
                <w:sz w:val="20"/>
                <w:szCs w:val="20"/>
              </w:rPr>
            </w:r>
            <w:r>
              <w:rPr>
                <w:sz w:val="20"/>
                <w:szCs w:val="20"/>
              </w:rPr>
            </w:r>
          </w:p>
          <w:p>
            <w:pPr>
              <w:pStyle w:val="1112"/>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12"/>
              <w:jc w:val="center"/>
              <w:rPr>
                <w:sz w:val="20"/>
                <w:szCs w:val="20"/>
              </w:rPr>
            </w:pPr>
            <w:r>
              <w:rPr>
                <w:sz w:val="20"/>
                <w:szCs w:val="20"/>
              </w:rPr>
              <w:t xml:space="preserve">1.3.14.</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12"/>
              <w:spacing w:after="160"/>
              <w:rPr>
                <w:rFonts w:eastAsia="Calibri"/>
                <w:color w:val="000000"/>
                <w:sz w:val="20"/>
                <w:szCs w:val="20"/>
                <w:lang w:eastAsia="en-US"/>
              </w:rPr>
            </w:pPr>
            <w:r>
              <w:rPr>
                <w:rFonts w:eastAsia="Calibri"/>
                <w:color w:val="000000"/>
                <w:sz w:val="20"/>
                <w:szCs w:val="20"/>
                <w:lang w:eastAsia="en-US"/>
              </w:rPr>
              <w:t xml:space="preserve">Осуществление сопровождения Клиента персональным клиентским менеджером по транзакционным продуктам/услугам, заключающегося в срочном исполнении пис</w:t>
            </w:r>
            <w:r>
              <w:rPr>
                <w:rFonts w:eastAsia="Calibri"/>
                <w:color w:val="000000"/>
                <w:sz w:val="20"/>
                <w:szCs w:val="20"/>
                <w:lang w:eastAsia="en-US"/>
              </w:rPr>
              <w:t xml:space="preserve">ьменных запросов Клиента, содержащих (но не ограничиваясь этим) предоставление выписок по счету в запрашиваемом Клиентом формате, статистических отчетов о движении денежных средств по счету за определенный Клиентом период, копий платежных и иных документов</w:t>
            </w:r>
            <w:r>
              <w:rPr>
                <w:rFonts w:eastAsia="Calibri"/>
                <w:color w:val="000000"/>
                <w:sz w:val="20"/>
                <w:szCs w:val="20"/>
                <w:lang w:eastAsia="en-US"/>
              </w:rPr>
            </w:r>
            <w:r>
              <w:rPr>
                <w:rFonts w:eastAsia="Calibri"/>
                <w:color w:val="000000"/>
                <w:sz w:val="20"/>
                <w:szCs w:val="20"/>
                <w:lang w:eastAsia="en-US"/>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12"/>
              <w:jc w:val="center"/>
              <w:rPr>
                <w:sz w:val="20"/>
                <w:szCs w:val="20"/>
              </w:rPr>
            </w:pPr>
            <w:r>
              <w:rPr>
                <w:sz w:val="20"/>
                <w:szCs w:val="20"/>
                <w:lang w:eastAsia="en-US"/>
              </w:rPr>
              <w:t xml:space="preserve">По согласованию сторон</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112"/>
              <w:tabs>
                <w:tab w:val="left" w:pos="708" w:leader="none"/>
                <w:tab w:val="center" w:pos="4677" w:leader="none"/>
                <w:tab w:val="right" w:pos="9355" w:leader="none"/>
              </w:tabs>
              <w:rPr>
                <w:rFonts w:eastAsia="Calibri"/>
                <w:sz w:val="20"/>
                <w:szCs w:val="20"/>
                <w:lang w:eastAsia="en-US"/>
              </w:rPr>
            </w:pPr>
            <w:r>
              <w:rPr>
                <w:rFonts w:eastAsia="Calibri"/>
                <w:sz w:val="20"/>
                <w:szCs w:val="20"/>
                <w:lang w:eastAsia="en-US"/>
              </w:rPr>
              <w:t xml:space="preserve">Услуга оказывается на основании соответствующего соглашения, заключенного между Банком и Клиентом. </w:t>
            </w:r>
            <w:r>
              <w:rPr>
                <w:rFonts w:eastAsia="Calibri"/>
                <w:sz w:val="20"/>
                <w:szCs w:val="20"/>
                <w:lang w:eastAsia="en-US"/>
              </w:rPr>
            </w:r>
            <w:r>
              <w:rPr>
                <w:rFonts w:eastAsia="Calibri"/>
                <w:sz w:val="20"/>
                <w:szCs w:val="20"/>
                <w:lang w:eastAsia="en-US"/>
              </w:rPr>
            </w:r>
          </w:p>
          <w:p>
            <w:pPr>
              <w:pStyle w:val="1112"/>
              <w:tabs>
                <w:tab w:val="left" w:pos="708" w:leader="none"/>
                <w:tab w:val="center" w:pos="4677" w:leader="none"/>
                <w:tab w:val="right" w:pos="9355" w:leader="none"/>
              </w:tabs>
              <w:rPr>
                <w:rFonts w:eastAsia="Calibri"/>
                <w:sz w:val="20"/>
                <w:szCs w:val="20"/>
                <w:lang w:eastAsia="en-US"/>
              </w:rPr>
            </w:pPr>
            <w:r>
              <w:rPr>
                <w:rFonts w:eastAsia="Calibri"/>
                <w:sz w:val="20"/>
                <w:szCs w:val="20"/>
                <w:lang w:eastAsia="en-US"/>
              </w:rPr>
              <w:t xml:space="preserve">Комиссия взимается в соответствии с порядком и сроками, определенными соглашением Сторон. </w:t>
            </w:r>
            <w:r>
              <w:rPr>
                <w:rFonts w:eastAsia="Calibri"/>
                <w:sz w:val="20"/>
                <w:szCs w:val="20"/>
                <w:lang w:eastAsia="en-US"/>
              </w:rPr>
            </w:r>
            <w:r>
              <w:rPr>
                <w:rFonts w:eastAsia="Calibri"/>
                <w:sz w:val="20"/>
                <w:szCs w:val="20"/>
                <w:lang w:eastAsia="en-US"/>
              </w:rPr>
            </w:r>
          </w:p>
          <w:p>
            <w:pPr>
              <w:pStyle w:val="1112"/>
              <w:rPr>
                <w:sz w:val="20"/>
                <w:szCs w:val="20"/>
              </w:rPr>
            </w:pPr>
            <w:r>
              <w:rPr>
                <w:rFonts w:eastAsia="Calibri"/>
                <w:sz w:val="20"/>
                <w:szCs w:val="20"/>
                <w:lang w:eastAsia="en-US"/>
              </w:rPr>
              <w:t xml:space="preserve">Услуга облагается НДС. При предоставлении данной услуги комиссионное вознаграждение по </w:t>
              <w:br w:type="textWrapping" w:clear="all"/>
              <w:t xml:space="preserve">пп. 1.3.1-1.3.3, 1.3.5-1.3.13 Тарифов не взимается.</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12"/>
              <w:jc w:val="center"/>
              <w:rPr>
                <w:sz w:val="20"/>
                <w:szCs w:val="20"/>
              </w:rPr>
            </w:pPr>
            <w:r>
              <w:rPr>
                <w:sz w:val="20"/>
                <w:szCs w:val="20"/>
              </w:rPr>
              <w:t xml:space="preserve">1.3.15.</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12"/>
              <w:spacing w:after="160"/>
              <w:rPr>
                <w:rFonts w:eastAsia="Calibri"/>
                <w:color w:val="000000"/>
                <w:sz w:val="20"/>
                <w:szCs w:val="20"/>
                <w:lang w:eastAsia="en-US"/>
              </w:rPr>
            </w:pPr>
            <w:r>
              <w:rPr>
                <w:sz w:val="20"/>
                <w:szCs w:val="20"/>
              </w:rPr>
              <w:t xml:space="preserve">Предоставление услуг по расширенному банковскому сопровождению счета</w:t>
            </w:r>
            <w:r>
              <w:rPr>
                <w:rFonts w:eastAsia="Calibri"/>
                <w:color w:val="000000"/>
                <w:sz w:val="20"/>
                <w:szCs w:val="20"/>
                <w:lang w:eastAsia="en-US"/>
              </w:rPr>
            </w:r>
            <w:r>
              <w:rPr>
                <w:rFonts w:eastAsia="Calibri"/>
                <w:color w:val="000000"/>
                <w:sz w:val="20"/>
                <w:szCs w:val="20"/>
                <w:lang w:eastAsia="en-US"/>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12"/>
              <w:jc w:val="center"/>
              <w:rPr>
                <w:sz w:val="20"/>
                <w:szCs w:val="20"/>
                <w:lang w:eastAsia="en-US"/>
              </w:rPr>
            </w:pPr>
            <w:r>
              <w:rPr>
                <w:sz w:val="20"/>
                <w:szCs w:val="20"/>
                <w:lang w:eastAsia="en-US"/>
              </w:rPr>
              <w:t xml:space="preserve">По согласованию сторон</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112"/>
              <w:jc w:val="both"/>
              <w:tabs>
                <w:tab w:val="left" w:pos="708" w:leader="none"/>
                <w:tab w:val="center" w:pos="4677" w:leader="none"/>
                <w:tab w:val="right" w:pos="9355" w:leader="none"/>
              </w:tabs>
              <w:rPr>
                <w:rFonts w:eastAsia="Calibri"/>
                <w:sz w:val="20"/>
                <w:szCs w:val="20"/>
                <w:lang w:eastAsia="en-US"/>
              </w:rPr>
            </w:pPr>
            <w:r>
              <w:rPr>
                <w:rFonts w:eastAsia="Calibri"/>
                <w:sz w:val="20"/>
                <w:szCs w:val="20"/>
                <w:lang w:eastAsia="en-US"/>
              </w:rPr>
              <w:t xml:space="preserve">Услуга оказывается на основании соответствующего договора/соглашения, заключенного Банком и Клиентом.</w:t>
            </w:r>
            <w:r>
              <w:rPr>
                <w:rFonts w:eastAsia="Calibri"/>
                <w:sz w:val="20"/>
                <w:szCs w:val="20"/>
                <w:lang w:eastAsia="en-US"/>
              </w:rPr>
            </w:r>
            <w:r>
              <w:rPr>
                <w:rFonts w:eastAsia="Calibri"/>
                <w:sz w:val="20"/>
                <w:szCs w:val="20"/>
                <w:lang w:eastAsia="en-US"/>
              </w:rPr>
            </w:r>
          </w:p>
          <w:p>
            <w:pPr>
              <w:pStyle w:val="1112"/>
              <w:jc w:val="both"/>
              <w:tabs>
                <w:tab w:val="left" w:pos="708" w:leader="none"/>
                <w:tab w:val="center" w:pos="4677" w:leader="none"/>
                <w:tab w:val="right" w:pos="9355" w:leader="none"/>
              </w:tabs>
              <w:rPr>
                <w:rFonts w:eastAsia="Calibri"/>
                <w:sz w:val="20"/>
                <w:szCs w:val="20"/>
                <w:lang w:eastAsia="en-US"/>
              </w:rPr>
            </w:pPr>
            <w:r>
              <w:rPr>
                <w:rFonts w:eastAsia="Calibri"/>
                <w:sz w:val="20"/>
                <w:szCs w:val="20"/>
                <w:lang w:eastAsia="en-US"/>
              </w:rPr>
              <w:t xml:space="preserve">Комиссия взимается в соответствии с порядком и сроками, определенными договором расширенного банковского сопровождения счета или дополнительным соглашением к нему.</w:t>
            </w:r>
            <w:r>
              <w:rPr>
                <w:rFonts w:eastAsia="Calibri"/>
                <w:sz w:val="20"/>
                <w:szCs w:val="20"/>
                <w:lang w:eastAsia="en-US"/>
              </w:rPr>
            </w:r>
            <w:r>
              <w:rPr>
                <w:rFonts w:eastAsia="Calibri"/>
                <w:sz w:val="20"/>
                <w:szCs w:val="20"/>
                <w:lang w:eastAsia="en-US"/>
              </w:rPr>
            </w:r>
          </w:p>
          <w:p>
            <w:pPr>
              <w:pStyle w:val="1112"/>
              <w:tabs>
                <w:tab w:val="left" w:pos="708" w:leader="none"/>
                <w:tab w:val="center" w:pos="4677" w:leader="none"/>
                <w:tab w:val="right" w:pos="9355" w:leader="none"/>
              </w:tabs>
              <w:rPr>
                <w:rFonts w:eastAsia="Calibri"/>
                <w:sz w:val="20"/>
                <w:szCs w:val="20"/>
                <w:lang w:eastAsia="en-US"/>
              </w:rPr>
            </w:pPr>
            <w:r>
              <w:rPr>
                <w:rFonts w:eastAsia="Calibri"/>
                <w:sz w:val="20"/>
                <w:szCs w:val="20"/>
                <w:lang w:eastAsia="en-US"/>
              </w:rPr>
              <w:t xml:space="preserve">Услуга облагается НДС.</w:t>
            </w:r>
            <w:r>
              <w:rPr>
                <w:rFonts w:eastAsia="Calibri"/>
                <w:sz w:val="20"/>
                <w:szCs w:val="20"/>
                <w:lang w:eastAsia="en-US"/>
              </w:rPr>
            </w:r>
            <w:r>
              <w:rPr>
                <w:rFonts w:eastAsia="Calibri"/>
                <w:sz w:val="20"/>
                <w:szCs w:val="20"/>
                <w:lang w:eastAsia="en-US"/>
              </w:rPr>
            </w:r>
          </w:p>
        </w:tc>
      </w:tr>
    </w:tbl>
    <w:p>
      <w:pPr>
        <w:pStyle w:val="1116"/>
        <w:jc w:val="left"/>
        <w:rPr>
          <w:b w:val="0"/>
          <w:i/>
          <w:iCs/>
          <w:sz w:val="16"/>
          <w:szCs w:val="16"/>
        </w:rPr>
      </w:pPr>
      <w:r/>
      <w:bookmarkStart w:id="14" w:name="_Toc288480353"/>
      <w:r/>
      <w:bookmarkStart w:id="15" w:name="_Toc510170958"/>
      <w:r>
        <w:rPr>
          <w:b w:val="0"/>
          <w:i/>
          <w:iCs/>
          <w:sz w:val="16"/>
          <w:szCs w:val="16"/>
        </w:rPr>
        <w:t xml:space="preserve">* Срок действия – до 31 декабря 2025 (включительно).</w:t>
      </w:r>
      <w:r>
        <w:rPr>
          <w:b w:val="0"/>
          <w:i/>
          <w:iCs/>
          <w:sz w:val="16"/>
          <w:szCs w:val="16"/>
        </w:rPr>
      </w:r>
      <w:r>
        <w:rPr>
          <w:b w:val="0"/>
          <w:i/>
          <w:iCs/>
          <w:sz w:val="16"/>
          <w:szCs w:val="16"/>
        </w:rPr>
      </w:r>
    </w:p>
    <w:p>
      <w:pPr>
        <w:pStyle w:val="1112"/>
        <w:jc w:val="both"/>
        <w:tabs>
          <w:tab w:val="left" w:pos="1080" w:leader="none"/>
        </w:tabs>
        <w:rPr>
          <w:rFonts w:eastAsia="Calibri"/>
          <w:sz w:val="20"/>
          <w:szCs w:val="20"/>
          <w:lang w:eastAsia="en-US"/>
        </w:rPr>
      </w:pPr>
      <w:r>
        <w:rPr>
          <w:rFonts w:eastAsia="Calibri"/>
          <w:sz w:val="20"/>
          <w:szCs w:val="20"/>
          <w:lang w:eastAsia="en-US"/>
        </w:rPr>
        <w:t xml:space="preserve">** Комиссия по п.1.2.3.3 взимается за ведение счетов в следующих иностранных валютах:</w:t>
      </w:r>
      <w:r>
        <w:rPr>
          <w:rFonts w:eastAsia="Calibri"/>
          <w:sz w:val="20"/>
          <w:szCs w:val="20"/>
          <w:lang w:eastAsia="en-US"/>
        </w:rPr>
      </w:r>
      <w:r>
        <w:rPr>
          <w:rFonts w:eastAsia="Calibri"/>
          <w:sz w:val="20"/>
          <w:szCs w:val="20"/>
          <w:lang w:eastAsia="en-US"/>
        </w:rPr>
      </w:r>
    </w:p>
    <w:p>
      <w:pPr>
        <w:pStyle w:val="1112"/>
        <w:ind w:firstLine="709"/>
        <w:jc w:val="both"/>
        <w:tabs>
          <w:tab w:val="left" w:pos="1080" w:leader="none"/>
        </w:tabs>
        <w:rPr>
          <w:rFonts w:eastAsia="Calibri"/>
          <w:sz w:val="20"/>
          <w:szCs w:val="20"/>
          <w:lang w:eastAsia="en-US"/>
        </w:rPr>
      </w:pPr>
      <w:r>
        <w:rPr>
          <w:rFonts w:eastAsia="Calibri"/>
          <w:sz w:val="20"/>
          <w:szCs w:val="20"/>
          <w:lang w:eastAsia="en-US"/>
        </w:rPr>
        <w:t xml:space="preserve">- Австралийский доллар;</w:t>
      </w:r>
      <w:r>
        <w:rPr>
          <w:rFonts w:eastAsia="Calibri"/>
          <w:sz w:val="20"/>
          <w:szCs w:val="20"/>
          <w:lang w:eastAsia="en-US"/>
        </w:rPr>
      </w:r>
      <w:r>
        <w:rPr>
          <w:rFonts w:eastAsia="Calibri"/>
          <w:sz w:val="20"/>
          <w:szCs w:val="20"/>
          <w:lang w:eastAsia="en-US"/>
        </w:rPr>
      </w:r>
    </w:p>
    <w:p>
      <w:pPr>
        <w:pStyle w:val="1112"/>
        <w:ind w:firstLine="709"/>
        <w:jc w:val="both"/>
        <w:tabs>
          <w:tab w:val="left" w:pos="1080" w:leader="none"/>
        </w:tabs>
        <w:rPr>
          <w:rFonts w:eastAsia="Calibri"/>
          <w:sz w:val="20"/>
          <w:szCs w:val="20"/>
          <w:lang w:eastAsia="en-US"/>
        </w:rPr>
      </w:pPr>
      <w:r>
        <w:rPr>
          <w:rFonts w:eastAsia="Calibri"/>
          <w:sz w:val="20"/>
          <w:szCs w:val="20"/>
          <w:lang w:eastAsia="en-US"/>
        </w:rPr>
        <w:t xml:space="preserve">- Багамский доллар;</w:t>
      </w:r>
      <w:r>
        <w:rPr>
          <w:rFonts w:eastAsia="Calibri"/>
          <w:sz w:val="20"/>
          <w:szCs w:val="20"/>
          <w:lang w:eastAsia="en-US"/>
        </w:rPr>
      </w:r>
      <w:r>
        <w:rPr>
          <w:rFonts w:eastAsia="Calibri"/>
          <w:sz w:val="20"/>
          <w:szCs w:val="20"/>
          <w:lang w:eastAsia="en-US"/>
        </w:rPr>
      </w:r>
    </w:p>
    <w:p>
      <w:pPr>
        <w:pStyle w:val="1112"/>
        <w:ind w:firstLine="709"/>
        <w:jc w:val="both"/>
        <w:tabs>
          <w:tab w:val="left" w:pos="1080" w:leader="none"/>
        </w:tabs>
        <w:rPr>
          <w:rFonts w:eastAsia="Calibri"/>
          <w:sz w:val="20"/>
          <w:szCs w:val="20"/>
          <w:lang w:eastAsia="en-US"/>
        </w:rPr>
      </w:pPr>
      <w:r>
        <w:rPr>
          <w:rFonts w:eastAsia="Calibri"/>
          <w:sz w:val="20"/>
          <w:szCs w:val="20"/>
          <w:lang w:eastAsia="en-US"/>
        </w:rPr>
        <w:t xml:space="preserve">- Болгарский лев;</w:t>
      </w:r>
      <w:r>
        <w:rPr>
          <w:rFonts w:eastAsia="Calibri"/>
          <w:sz w:val="20"/>
          <w:szCs w:val="20"/>
          <w:lang w:eastAsia="en-US"/>
        </w:rPr>
      </w:r>
      <w:r>
        <w:rPr>
          <w:rFonts w:eastAsia="Calibri"/>
          <w:sz w:val="20"/>
          <w:szCs w:val="20"/>
          <w:lang w:eastAsia="en-US"/>
        </w:rPr>
      </w:r>
    </w:p>
    <w:p>
      <w:pPr>
        <w:pStyle w:val="1112"/>
        <w:ind w:firstLine="709"/>
        <w:jc w:val="both"/>
        <w:tabs>
          <w:tab w:val="left" w:pos="1080" w:leader="none"/>
        </w:tabs>
        <w:rPr>
          <w:rFonts w:eastAsia="Calibri"/>
          <w:sz w:val="20"/>
          <w:szCs w:val="20"/>
          <w:lang w:eastAsia="en-US"/>
        </w:rPr>
      </w:pPr>
      <w:r>
        <w:rPr>
          <w:rFonts w:eastAsia="Calibri"/>
          <w:sz w:val="20"/>
          <w:szCs w:val="20"/>
          <w:lang w:eastAsia="en-US"/>
        </w:rPr>
        <w:t xml:space="preserve">- Венгерский форинт;</w:t>
      </w:r>
      <w:r>
        <w:rPr>
          <w:rFonts w:eastAsia="Calibri"/>
          <w:sz w:val="20"/>
          <w:szCs w:val="20"/>
          <w:lang w:eastAsia="en-US"/>
        </w:rPr>
      </w:r>
      <w:r>
        <w:rPr>
          <w:rFonts w:eastAsia="Calibri"/>
          <w:sz w:val="20"/>
          <w:szCs w:val="20"/>
          <w:lang w:eastAsia="en-US"/>
        </w:rPr>
      </w:r>
    </w:p>
    <w:p>
      <w:pPr>
        <w:pStyle w:val="1112"/>
        <w:ind w:firstLine="709"/>
        <w:jc w:val="both"/>
        <w:tabs>
          <w:tab w:val="left" w:pos="1080" w:leader="none"/>
        </w:tabs>
        <w:rPr>
          <w:rFonts w:eastAsia="Calibri"/>
          <w:sz w:val="20"/>
          <w:szCs w:val="20"/>
          <w:lang w:eastAsia="en-US"/>
        </w:rPr>
      </w:pPr>
      <w:r>
        <w:rPr>
          <w:rFonts w:eastAsia="Calibri"/>
          <w:sz w:val="20"/>
          <w:szCs w:val="20"/>
          <w:lang w:eastAsia="en-US"/>
        </w:rPr>
        <w:t xml:space="preserve">- Вон Республики Корея;</w:t>
      </w:r>
      <w:r>
        <w:rPr>
          <w:rFonts w:eastAsia="Calibri"/>
          <w:sz w:val="20"/>
          <w:szCs w:val="20"/>
          <w:lang w:eastAsia="en-US"/>
        </w:rPr>
      </w:r>
      <w:r>
        <w:rPr>
          <w:rFonts w:eastAsia="Calibri"/>
          <w:sz w:val="20"/>
          <w:szCs w:val="20"/>
          <w:lang w:eastAsia="en-US"/>
        </w:rPr>
      </w:r>
    </w:p>
    <w:p>
      <w:pPr>
        <w:pStyle w:val="1112"/>
        <w:ind w:firstLine="709"/>
        <w:jc w:val="both"/>
        <w:tabs>
          <w:tab w:val="left" w:pos="1080" w:leader="none"/>
        </w:tabs>
        <w:rPr>
          <w:rFonts w:eastAsia="Calibri"/>
          <w:sz w:val="20"/>
          <w:szCs w:val="20"/>
          <w:lang w:eastAsia="en-US"/>
        </w:rPr>
      </w:pPr>
      <w:r>
        <w:rPr>
          <w:rFonts w:eastAsia="Calibri"/>
          <w:sz w:val="20"/>
          <w:szCs w:val="20"/>
          <w:lang w:eastAsia="en-US"/>
        </w:rPr>
        <w:t xml:space="preserve">- Гонконгский доллар;</w:t>
      </w:r>
      <w:r>
        <w:rPr>
          <w:rFonts w:eastAsia="Calibri"/>
          <w:sz w:val="20"/>
          <w:szCs w:val="20"/>
          <w:lang w:eastAsia="en-US"/>
        </w:rPr>
      </w:r>
      <w:r>
        <w:rPr>
          <w:rFonts w:eastAsia="Calibri"/>
          <w:sz w:val="20"/>
          <w:szCs w:val="20"/>
          <w:lang w:eastAsia="en-US"/>
        </w:rPr>
      </w:r>
    </w:p>
    <w:p>
      <w:pPr>
        <w:pStyle w:val="1112"/>
        <w:ind w:firstLine="709"/>
        <w:jc w:val="both"/>
        <w:tabs>
          <w:tab w:val="left" w:pos="1080" w:leader="none"/>
        </w:tabs>
        <w:rPr>
          <w:rFonts w:eastAsia="Calibri"/>
          <w:sz w:val="20"/>
          <w:szCs w:val="20"/>
          <w:lang w:eastAsia="en-US"/>
        </w:rPr>
      </w:pPr>
      <w:r>
        <w:rPr>
          <w:rFonts w:eastAsia="Calibri"/>
          <w:sz w:val="20"/>
          <w:szCs w:val="20"/>
          <w:lang w:eastAsia="en-US"/>
        </w:rPr>
        <w:t xml:space="preserve">- Датская крона;</w:t>
      </w:r>
      <w:r>
        <w:rPr>
          <w:rFonts w:eastAsia="Calibri"/>
          <w:sz w:val="20"/>
          <w:szCs w:val="20"/>
          <w:lang w:eastAsia="en-US"/>
        </w:rPr>
      </w:r>
      <w:r>
        <w:rPr>
          <w:rFonts w:eastAsia="Calibri"/>
          <w:sz w:val="20"/>
          <w:szCs w:val="20"/>
          <w:lang w:eastAsia="en-US"/>
        </w:rPr>
      </w:r>
    </w:p>
    <w:p>
      <w:pPr>
        <w:pStyle w:val="1112"/>
        <w:ind w:firstLine="709"/>
        <w:jc w:val="both"/>
        <w:tabs>
          <w:tab w:val="left" w:pos="1080" w:leader="none"/>
        </w:tabs>
        <w:rPr>
          <w:rFonts w:eastAsia="Calibri"/>
          <w:sz w:val="20"/>
          <w:szCs w:val="20"/>
          <w:lang w:eastAsia="en-US"/>
        </w:rPr>
      </w:pPr>
      <w:r>
        <w:rPr>
          <w:rFonts w:eastAsia="Calibri"/>
          <w:sz w:val="20"/>
          <w:szCs w:val="20"/>
          <w:lang w:eastAsia="en-US"/>
        </w:rPr>
        <w:t xml:space="preserve">- Исландская крона;</w:t>
      </w:r>
      <w:r>
        <w:rPr>
          <w:rFonts w:eastAsia="Calibri"/>
          <w:sz w:val="20"/>
          <w:szCs w:val="20"/>
          <w:lang w:eastAsia="en-US"/>
        </w:rPr>
      </w:r>
      <w:r>
        <w:rPr>
          <w:rFonts w:eastAsia="Calibri"/>
          <w:sz w:val="20"/>
          <w:szCs w:val="20"/>
          <w:lang w:eastAsia="en-US"/>
        </w:rPr>
      </w:r>
    </w:p>
    <w:p>
      <w:pPr>
        <w:pStyle w:val="1112"/>
        <w:ind w:firstLine="709"/>
        <w:jc w:val="both"/>
        <w:tabs>
          <w:tab w:val="left" w:pos="1080" w:leader="none"/>
        </w:tabs>
        <w:rPr>
          <w:rFonts w:eastAsia="Calibri"/>
          <w:sz w:val="20"/>
          <w:szCs w:val="20"/>
          <w:lang w:eastAsia="en-US"/>
        </w:rPr>
      </w:pPr>
      <w:r>
        <w:rPr>
          <w:rFonts w:eastAsia="Calibri"/>
          <w:sz w:val="20"/>
          <w:szCs w:val="20"/>
          <w:lang w:eastAsia="en-US"/>
        </w:rPr>
        <w:t xml:space="preserve">- Канадский доллар;</w:t>
      </w:r>
      <w:r>
        <w:rPr>
          <w:rFonts w:eastAsia="Calibri"/>
          <w:sz w:val="20"/>
          <w:szCs w:val="20"/>
          <w:lang w:eastAsia="en-US"/>
        </w:rPr>
      </w:r>
      <w:r>
        <w:rPr>
          <w:rFonts w:eastAsia="Calibri"/>
          <w:sz w:val="20"/>
          <w:szCs w:val="20"/>
          <w:lang w:eastAsia="en-US"/>
        </w:rPr>
      </w:r>
    </w:p>
    <w:p>
      <w:pPr>
        <w:pStyle w:val="1112"/>
        <w:ind w:firstLine="709"/>
        <w:jc w:val="both"/>
        <w:tabs>
          <w:tab w:val="left" w:pos="1080" w:leader="none"/>
        </w:tabs>
        <w:rPr>
          <w:rFonts w:eastAsia="Calibri"/>
          <w:sz w:val="20"/>
          <w:szCs w:val="20"/>
          <w:lang w:eastAsia="en-US"/>
        </w:rPr>
      </w:pPr>
      <w:r>
        <w:rPr>
          <w:rFonts w:eastAsia="Calibri"/>
          <w:sz w:val="20"/>
          <w:szCs w:val="20"/>
          <w:lang w:eastAsia="en-US"/>
        </w:rPr>
        <w:t xml:space="preserve">- Албанский лек;</w:t>
      </w:r>
      <w:r>
        <w:rPr>
          <w:rFonts w:eastAsia="Calibri"/>
          <w:sz w:val="20"/>
          <w:szCs w:val="20"/>
          <w:lang w:eastAsia="en-US"/>
        </w:rPr>
      </w:r>
      <w:r>
        <w:rPr>
          <w:rFonts w:eastAsia="Calibri"/>
          <w:sz w:val="20"/>
          <w:szCs w:val="20"/>
          <w:lang w:eastAsia="en-US"/>
        </w:rPr>
      </w:r>
    </w:p>
    <w:p>
      <w:pPr>
        <w:pStyle w:val="1112"/>
        <w:ind w:firstLine="709"/>
        <w:jc w:val="both"/>
        <w:tabs>
          <w:tab w:val="left" w:pos="1080" w:leader="none"/>
        </w:tabs>
        <w:rPr>
          <w:rFonts w:eastAsia="Calibri"/>
          <w:sz w:val="20"/>
          <w:szCs w:val="20"/>
          <w:lang w:eastAsia="en-US"/>
        </w:rPr>
      </w:pPr>
      <w:r>
        <w:rPr>
          <w:rFonts w:eastAsia="Calibri"/>
          <w:sz w:val="20"/>
          <w:szCs w:val="20"/>
          <w:lang w:eastAsia="en-US"/>
        </w:rPr>
        <w:t xml:space="preserve">- Македонский денар;</w:t>
      </w:r>
      <w:r>
        <w:rPr>
          <w:rFonts w:eastAsia="Calibri"/>
          <w:sz w:val="20"/>
          <w:szCs w:val="20"/>
          <w:lang w:eastAsia="en-US"/>
        </w:rPr>
      </w:r>
      <w:r>
        <w:rPr>
          <w:rFonts w:eastAsia="Calibri"/>
          <w:sz w:val="20"/>
          <w:szCs w:val="20"/>
          <w:lang w:eastAsia="en-US"/>
        </w:rPr>
      </w:r>
    </w:p>
    <w:p>
      <w:pPr>
        <w:pStyle w:val="1112"/>
        <w:ind w:firstLine="709"/>
        <w:jc w:val="both"/>
        <w:tabs>
          <w:tab w:val="left" w:pos="1080" w:leader="none"/>
        </w:tabs>
        <w:rPr>
          <w:rFonts w:eastAsia="Calibri"/>
          <w:sz w:val="20"/>
          <w:szCs w:val="20"/>
          <w:lang w:eastAsia="en-US"/>
        </w:rPr>
      </w:pPr>
      <w:r>
        <w:rPr>
          <w:rFonts w:eastAsia="Calibri"/>
          <w:sz w:val="20"/>
          <w:szCs w:val="20"/>
          <w:lang w:eastAsia="en-US"/>
        </w:rPr>
        <w:t xml:space="preserve">- Новозеландский доллар;</w:t>
      </w:r>
      <w:r>
        <w:rPr>
          <w:rFonts w:eastAsia="Calibri"/>
          <w:sz w:val="20"/>
          <w:szCs w:val="20"/>
          <w:lang w:eastAsia="en-US"/>
        </w:rPr>
      </w:r>
      <w:r>
        <w:rPr>
          <w:rFonts w:eastAsia="Calibri"/>
          <w:sz w:val="20"/>
          <w:szCs w:val="20"/>
          <w:lang w:eastAsia="en-US"/>
        </w:rPr>
      </w:r>
    </w:p>
    <w:p>
      <w:pPr>
        <w:pStyle w:val="1112"/>
        <w:ind w:firstLine="709"/>
        <w:jc w:val="both"/>
        <w:tabs>
          <w:tab w:val="left" w:pos="1080" w:leader="none"/>
        </w:tabs>
        <w:rPr>
          <w:rFonts w:eastAsia="Calibri"/>
          <w:sz w:val="20"/>
          <w:szCs w:val="20"/>
          <w:lang w:eastAsia="en-US"/>
        </w:rPr>
      </w:pPr>
      <w:r>
        <w:rPr>
          <w:rFonts w:eastAsia="Calibri"/>
          <w:sz w:val="20"/>
          <w:szCs w:val="20"/>
          <w:lang w:eastAsia="en-US"/>
        </w:rPr>
        <w:t xml:space="preserve">- Норвежская крона;</w:t>
      </w:r>
      <w:r>
        <w:rPr>
          <w:rFonts w:eastAsia="Calibri"/>
          <w:sz w:val="20"/>
          <w:szCs w:val="20"/>
          <w:lang w:eastAsia="en-US"/>
        </w:rPr>
      </w:r>
      <w:r>
        <w:rPr>
          <w:rFonts w:eastAsia="Calibri"/>
          <w:sz w:val="20"/>
          <w:szCs w:val="20"/>
          <w:lang w:eastAsia="en-US"/>
        </w:rPr>
      </w:r>
    </w:p>
    <w:p>
      <w:pPr>
        <w:pStyle w:val="1112"/>
        <w:ind w:firstLine="709"/>
        <w:jc w:val="both"/>
        <w:tabs>
          <w:tab w:val="left" w:pos="1080" w:leader="none"/>
        </w:tabs>
        <w:rPr>
          <w:rFonts w:eastAsia="Calibri"/>
          <w:sz w:val="20"/>
          <w:szCs w:val="20"/>
          <w:lang w:eastAsia="en-US"/>
        </w:rPr>
      </w:pPr>
      <w:r>
        <w:rPr>
          <w:rFonts w:eastAsia="Calibri"/>
          <w:sz w:val="20"/>
          <w:szCs w:val="20"/>
          <w:lang w:eastAsia="en-US"/>
        </w:rPr>
        <w:t xml:space="preserve">- Польский злотый;</w:t>
      </w:r>
      <w:r>
        <w:rPr>
          <w:rFonts w:eastAsia="Calibri"/>
          <w:sz w:val="20"/>
          <w:szCs w:val="20"/>
          <w:lang w:eastAsia="en-US"/>
        </w:rPr>
      </w:r>
      <w:r>
        <w:rPr>
          <w:rFonts w:eastAsia="Calibri"/>
          <w:sz w:val="20"/>
          <w:szCs w:val="20"/>
          <w:lang w:eastAsia="en-US"/>
        </w:rPr>
      </w:r>
    </w:p>
    <w:p>
      <w:pPr>
        <w:pStyle w:val="1112"/>
        <w:ind w:firstLine="709"/>
        <w:jc w:val="both"/>
        <w:tabs>
          <w:tab w:val="left" w:pos="1080" w:leader="none"/>
        </w:tabs>
        <w:rPr>
          <w:rFonts w:eastAsia="Calibri"/>
          <w:sz w:val="20"/>
          <w:szCs w:val="20"/>
          <w:lang w:eastAsia="en-US"/>
        </w:rPr>
      </w:pPr>
      <w:r>
        <w:rPr>
          <w:rFonts w:eastAsia="Calibri"/>
          <w:sz w:val="20"/>
          <w:szCs w:val="20"/>
          <w:lang w:eastAsia="en-US"/>
        </w:rPr>
        <w:t xml:space="preserve">- Румынский лей;</w:t>
      </w:r>
      <w:r>
        <w:rPr>
          <w:rFonts w:eastAsia="Calibri"/>
          <w:sz w:val="20"/>
          <w:szCs w:val="20"/>
          <w:lang w:eastAsia="en-US"/>
        </w:rPr>
      </w:r>
      <w:r>
        <w:rPr>
          <w:rFonts w:eastAsia="Calibri"/>
          <w:sz w:val="20"/>
          <w:szCs w:val="20"/>
          <w:lang w:eastAsia="en-US"/>
        </w:rPr>
      </w:r>
    </w:p>
    <w:p>
      <w:pPr>
        <w:pStyle w:val="1112"/>
        <w:ind w:firstLine="709"/>
        <w:jc w:val="both"/>
        <w:tabs>
          <w:tab w:val="left" w:pos="1080" w:leader="none"/>
        </w:tabs>
        <w:rPr>
          <w:rFonts w:eastAsia="Calibri"/>
          <w:sz w:val="20"/>
          <w:szCs w:val="20"/>
          <w:lang w:eastAsia="en-US"/>
        </w:rPr>
      </w:pPr>
      <w:r>
        <w:rPr>
          <w:rFonts w:eastAsia="Calibri"/>
          <w:sz w:val="20"/>
          <w:szCs w:val="20"/>
          <w:lang w:eastAsia="en-US"/>
        </w:rPr>
        <w:t xml:space="preserve">- Сингапурский доллар;</w:t>
      </w:r>
      <w:r>
        <w:rPr>
          <w:rFonts w:eastAsia="Calibri"/>
          <w:sz w:val="20"/>
          <w:szCs w:val="20"/>
          <w:lang w:eastAsia="en-US"/>
        </w:rPr>
      </w:r>
      <w:r>
        <w:rPr>
          <w:rFonts w:eastAsia="Calibri"/>
          <w:sz w:val="20"/>
          <w:szCs w:val="20"/>
          <w:lang w:eastAsia="en-US"/>
        </w:rPr>
      </w:r>
    </w:p>
    <w:p>
      <w:pPr>
        <w:pStyle w:val="1112"/>
        <w:ind w:firstLine="709"/>
        <w:jc w:val="both"/>
        <w:tabs>
          <w:tab w:val="left" w:pos="1080" w:leader="none"/>
        </w:tabs>
        <w:rPr>
          <w:rFonts w:eastAsia="Calibri"/>
          <w:sz w:val="20"/>
          <w:szCs w:val="20"/>
          <w:lang w:eastAsia="en-US"/>
        </w:rPr>
      </w:pPr>
      <w:r>
        <w:rPr>
          <w:rFonts w:eastAsia="Calibri"/>
          <w:sz w:val="20"/>
          <w:szCs w:val="20"/>
          <w:lang w:eastAsia="en-US"/>
        </w:rPr>
        <w:t xml:space="preserve">- Украинская гривна;</w:t>
      </w:r>
      <w:r>
        <w:rPr>
          <w:rFonts w:eastAsia="Calibri"/>
          <w:sz w:val="20"/>
          <w:szCs w:val="20"/>
          <w:lang w:eastAsia="en-US"/>
        </w:rPr>
      </w:r>
      <w:r>
        <w:rPr>
          <w:rFonts w:eastAsia="Calibri"/>
          <w:sz w:val="20"/>
          <w:szCs w:val="20"/>
          <w:lang w:eastAsia="en-US"/>
        </w:rPr>
      </w:r>
    </w:p>
    <w:p>
      <w:pPr>
        <w:pStyle w:val="1112"/>
        <w:ind w:firstLine="709"/>
        <w:jc w:val="both"/>
        <w:tabs>
          <w:tab w:val="left" w:pos="1080" w:leader="none"/>
        </w:tabs>
        <w:rPr>
          <w:rFonts w:eastAsia="Calibri"/>
          <w:sz w:val="20"/>
          <w:szCs w:val="20"/>
          <w:lang w:eastAsia="en-US"/>
        </w:rPr>
      </w:pPr>
      <w:r>
        <w:rPr>
          <w:rFonts w:eastAsia="Calibri"/>
          <w:sz w:val="20"/>
          <w:szCs w:val="20"/>
          <w:lang w:eastAsia="en-US"/>
        </w:rPr>
        <w:t xml:space="preserve">- Фунт стерлингов Соединенного королевства;</w:t>
      </w:r>
      <w:r>
        <w:rPr>
          <w:rFonts w:eastAsia="Calibri"/>
          <w:sz w:val="20"/>
          <w:szCs w:val="20"/>
          <w:lang w:eastAsia="en-US"/>
        </w:rPr>
      </w:r>
      <w:r>
        <w:rPr>
          <w:rFonts w:eastAsia="Calibri"/>
          <w:sz w:val="20"/>
          <w:szCs w:val="20"/>
          <w:lang w:eastAsia="en-US"/>
        </w:rPr>
      </w:r>
    </w:p>
    <w:p>
      <w:pPr>
        <w:pStyle w:val="1112"/>
        <w:ind w:firstLine="709"/>
        <w:jc w:val="both"/>
        <w:tabs>
          <w:tab w:val="left" w:pos="1080" w:leader="none"/>
        </w:tabs>
        <w:rPr>
          <w:rFonts w:eastAsia="Calibri"/>
          <w:sz w:val="20"/>
          <w:szCs w:val="20"/>
          <w:lang w:eastAsia="en-US"/>
        </w:rPr>
      </w:pPr>
      <w:r>
        <w:rPr>
          <w:rFonts w:eastAsia="Calibri"/>
          <w:sz w:val="20"/>
          <w:szCs w:val="20"/>
          <w:lang w:eastAsia="en-US"/>
        </w:rPr>
        <w:t xml:space="preserve">- Хорватская куна;</w:t>
      </w:r>
      <w:r>
        <w:rPr>
          <w:rFonts w:eastAsia="Calibri"/>
          <w:sz w:val="20"/>
          <w:szCs w:val="20"/>
          <w:lang w:eastAsia="en-US"/>
        </w:rPr>
      </w:r>
      <w:r>
        <w:rPr>
          <w:rFonts w:eastAsia="Calibri"/>
          <w:sz w:val="20"/>
          <w:szCs w:val="20"/>
          <w:lang w:eastAsia="en-US"/>
        </w:rPr>
      </w:r>
    </w:p>
    <w:p>
      <w:pPr>
        <w:pStyle w:val="1112"/>
        <w:ind w:firstLine="709"/>
        <w:jc w:val="both"/>
        <w:tabs>
          <w:tab w:val="left" w:pos="1080" w:leader="none"/>
        </w:tabs>
        <w:rPr>
          <w:rFonts w:eastAsia="Calibri"/>
          <w:sz w:val="20"/>
          <w:szCs w:val="20"/>
          <w:lang w:eastAsia="en-US"/>
        </w:rPr>
      </w:pPr>
      <w:r>
        <w:rPr>
          <w:rFonts w:eastAsia="Calibri"/>
          <w:sz w:val="20"/>
          <w:szCs w:val="20"/>
          <w:lang w:eastAsia="en-US"/>
        </w:rPr>
        <w:t xml:space="preserve">- Чешская крона;</w:t>
      </w:r>
      <w:r>
        <w:rPr>
          <w:rFonts w:eastAsia="Calibri"/>
          <w:sz w:val="20"/>
          <w:szCs w:val="20"/>
          <w:lang w:eastAsia="en-US"/>
        </w:rPr>
      </w:r>
      <w:r>
        <w:rPr>
          <w:rFonts w:eastAsia="Calibri"/>
          <w:sz w:val="20"/>
          <w:szCs w:val="20"/>
          <w:lang w:eastAsia="en-US"/>
        </w:rPr>
      </w:r>
    </w:p>
    <w:p>
      <w:pPr>
        <w:pStyle w:val="1112"/>
        <w:ind w:firstLine="709"/>
        <w:jc w:val="both"/>
        <w:tabs>
          <w:tab w:val="left" w:pos="1080" w:leader="none"/>
        </w:tabs>
        <w:rPr>
          <w:rFonts w:eastAsia="Calibri"/>
          <w:sz w:val="20"/>
          <w:szCs w:val="20"/>
          <w:lang w:eastAsia="en-US"/>
        </w:rPr>
      </w:pPr>
      <w:r>
        <w:rPr>
          <w:rFonts w:eastAsia="Calibri"/>
          <w:sz w:val="20"/>
          <w:szCs w:val="20"/>
          <w:lang w:eastAsia="en-US"/>
        </w:rPr>
        <w:t xml:space="preserve">- Шведская крона;</w:t>
      </w:r>
      <w:r>
        <w:rPr>
          <w:rFonts w:eastAsia="Calibri"/>
          <w:sz w:val="20"/>
          <w:szCs w:val="20"/>
          <w:lang w:eastAsia="en-US"/>
        </w:rPr>
      </w:r>
      <w:r>
        <w:rPr>
          <w:rFonts w:eastAsia="Calibri"/>
          <w:sz w:val="20"/>
          <w:szCs w:val="20"/>
          <w:lang w:eastAsia="en-US"/>
        </w:rPr>
      </w:r>
    </w:p>
    <w:p>
      <w:pPr>
        <w:pStyle w:val="1112"/>
        <w:ind w:firstLine="709"/>
        <w:jc w:val="both"/>
        <w:tabs>
          <w:tab w:val="left" w:pos="1080" w:leader="none"/>
        </w:tabs>
        <w:rPr>
          <w:rFonts w:eastAsia="Calibri"/>
          <w:sz w:val="20"/>
          <w:szCs w:val="20"/>
          <w:lang w:eastAsia="en-US"/>
        </w:rPr>
      </w:pPr>
      <w:r>
        <w:rPr>
          <w:rFonts w:eastAsia="Calibri"/>
          <w:sz w:val="20"/>
          <w:szCs w:val="20"/>
          <w:lang w:eastAsia="en-US"/>
        </w:rPr>
        <w:t xml:space="preserve">- Швейцарский франк;</w:t>
      </w:r>
      <w:r>
        <w:rPr>
          <w:rFonts w:eastAsia="Calibri"/>
          <w:sz w:val="20"/>
          <w:szCs w:val="20"/>
          <w:lang w:eastAsia="en-US"/>
        </w:rPr>
      </w:r>
      <w:r>
        <w:rPr>
          <w:rFonts w:eastAsia="Calibri"/>
          <w:sz w:val="20"/>
          <w:szCs w:val="20"/>
          <w:lang w:eastAsia="en-US"/>
        </w:rPr>
      </w:r>
    </w:p>
    <w:p>
      <w:pPr>
        <w:pStyle w:val="1112"/>
        <w:ind w:firstLine="709"/>
        <w:jc w:val="both"/>
        <w:tabs>
          <w:tab w:val="left" w:pos="1080" w:leader="none"/>
        </w:tabs>
        <w:rPr>
          <w:rFonts w:eastAsia="Calibri"/>
          <w:sz w:val="20"/>
          <w:szCs w:val="20"/>
          <w:lang w:eastAsia="en-US"/>
        </w:rPr>
      </w:pPr>
      <w:r>
        <w:rPr>
          <w:rFonts w:eastAsia="Calibri"/>
          <w:sz w:val="20"/>
          <w:szCs w:val="20"/>
          <w:lang w:eastAsia="en-US"/>
        </w:rPr>
        <w:t xml:space="preserve">- Японская йена.</w:t>
      </w:r>
      <w:r>
        <w:rPr>
          <w:rFonts w:eastAsia="Calibri"/>
          <w:sz w:val="20"/>
          <w:szCs w:val="20"/>
          <w:lang w:eastAsia="en-US"/>
        </w:rPr>
      </w:r>
      <w:r>
        <w:rPr>
          <w:rFonts w:eastAsia="Calibri"/>
          <w:sz w:val="20"/>
          <w:szCs w:val="20"/>
          <w:lang w:eastAsia="en-US"/>
        </w:rPr>
      </w:r>
    </w:p>
    <w:p>
      <w:pPr>
        <w:pStyle w:val="1112"/>
        <w:jc w:val="both"/>
        <w:tabs>
          <w:tab w:val="left" w:pos="1080" w:leader="none"/>
        </w:tabs>
        <w:rPr>
          <w:rFonts w:eastAsia="Calibri"/>
          <w:sz w:val="20"/>
          <w:szCs w:val="20"/>
          <w:lang w:val="en-US" w:eastAsia="en-US"/>
        </w:rPr>
      </w:pPr>
      <w:r>
        <w:rPr>
          <w:rFonts w:eastAsia="Calibri"/>
          <w:sz w:val="20"/>
          <w:szCs w:val="20"/>
          <w:lang w:val="en-US" w:eastAsia="en-US"/>
        </w:rPr>
        <w:t xml:space="preserve">*** Под обязательствами перед АО</w:t>
      </w:r>
      <w:r>
        <w:rPr>
          <w:rFonts w:eastAsia="Calibri"/>
          <w:sz w:val="20"/>
          <w:szCs w:val="20"/>
          <w:lang w:eastAsia="en-US"/>
        </w:rPr>
        <w:t xml:space="preserve"> </w:t>
      </w:r>
      <w:r>
        <w:rPr>
          <w:rFonts w:eastAsia="Calibri"/>
          <w:sz w:val="20"/>
          <w:szCs w:val="20"/>
          <w:lang w:val="en-US" w:eastAsia="en-US"/>
        </w:rPr>
        <w:t xml:space="preserve">«Россельхозбанк»</w:t>
      </w:r>
      <w:r>
        <w:rPr>
          <w:rFonts w:eastAsia="Calibri"/>
          <w:sz w:val="20"/>
          <w:szCs w:val="20"/>
          <w:lang w:eastAsia="en-US"/>
        </w:rPr>
        <w:t xml:space="preserve"> по кредитным сделкам</w:t>
      </w:r>
      <w:r>
        <w:rPr>
          <w:rFonts w:eastAsia="Calibri"/>
          <w:sz w:val="20"/>
          <w:szCs w:val="20"/>
          <w:lang w:val="en-US" w:eastAsia="en-US"/>
        </w:rPr>
        <w:t xml:space="preserve"> понима</w:t>
      </w:r>
      <w:r>
        <w:rPr>
          <w:rFonts w:eastAsia="Calibri"/>
          <w:sz w:val="20"/>
          <w:szCs w:val="20"/>
          <w:lang w:eastAsia="en-US"/>
        </w:rPr>
        <w:t xml:space="preserve">ю</w:t>
      </w:r>
      <w:r>
        <w:rPr>
          <w:rFonts w:eastAsia="Calibri"/>
          <w:sz w:val="20"/>
          <w:szCs w:val="20"/>
          <w:lang w:val="en-US" w:eastAsia="en-US"/>
        </w:rPr>
        <w:t xml:space="preserve">тся:</w:t>
      </w:r>
      <w:r>
        <w:rPr>
          <w:rFonts w:eastAsia="Calibri"/>
          <w:sz w:val="20"/>
          <w:szCs w:val="20"/>
          <w:lang w:val="en-US" w:eastAsia="en-US"/>
        </w:rPr>
      </w:r>
      <w:r>
        <w:rPr>
          <w:rFonts w:eastAsia="Calibri"/>
          <w:sz w:val="20"/>
          <w:szCs w:val="20"/>
          <w:lang w:val="en-US" w:eastAsia="en-US"/>
        </w:rPr>
      </w:r>
    </w:p>
    <w:p>
      <w:pPr>
        <w:pStyle w:val="1112"/>
        <w:jc w:val="both"/>
        <w:tabs>
          <w:tab w:val="left" w:pos="1080" w:leader="none"/>
        </w:tabs>
        <w:rPr>
          <w:rFonts w:eastAsia="Calibri"/>
          <w:sz w:val="20"/>
          <w:szCs w:val="20"/>
          <w:lang w:val="en-US" w:eastAsia="en-US"/>
        </w:rPr>
      </w:pPr>
      <w:r>
        <w:rPr>
          <w:rFonts w:eastAsia="Calibri"/>
          <w:sz w:val="20"/>
          <w:szCs w:val="20"/>
          <w:lang w:val="en-US" w:eastAsia="en-US"/>
        </w:rPr>
        <w:t xml:space="preserve">- неисполненные обязательства по кредитны</w:t>
      </w:r>
      <w:r>
        <w:rPr>
          <w:rFonts w:eastAsia="Calibri"/>
          <w:sz w:val="20"/>
          <w:szCs w:val="20"/>
          <w:lang w:eastAsia="en-US"/>
        </w:rPr>
        <w:t xml:space="preserve">м</w:t>
      </w:r>
      <w:r>
        <w:rPr>
          <w:rFonts w:eastAsia="Calibri"/>
          <w:sz w:val="20"/>
          <w:szCs w:val="20"/>
          <w:lang w:val="en-US" w:eastAsia="en-US"/>
        </w:rPr>
        <w:t xml:space="preserve"> договор</w:t>
      </w:r>
      <w:r>
        <w:rPr>
          <w:rFonts w:eastAsia="Calibri"/>
          <w:sz w:val="20"/>
          <w:szCs w:val="20"/>
          <w:lang w:eastAsia="en-US"/>
        </w:rPr>
        <w:t xml:space="preserve">ам</w:t>
      </w:r>
      <w:r>
        <w:rPr>
          <w:rFonts w:eastAsia="Calibri"/>
          <w:sz w:val="20"/>
          <w:szCs w:val="20"/>
          <w:lang w:val="en-US" w:eastAsia="en-US"/>
        </w:rPr>
        <w:t xml:space="preserve">, договор</w:t>
      </w:r>
      <w:r>
        <w:rPr>
          <w:rFonts w:eastAsia="Calibri"/>
          <w:sz w:val="20"/>
          <w:szCs w:val="20"/>
          <w:lang w:eastAsia="en-US"/>
        </w:rPr>
        <w:t xml:space="preserve">ам</w:t>
      </w:r>
      <w:r>
        <w:rPr>
          <w:rFonts w:eastAsia="Calibri"/>
          <w:sz w:val="20"/>
          <w:szCs w:val="20"/>
          <w:lang w:val="en-US" w:eastAsia="en-US"/>
        </w:rPr>
        <w:t xml:space="preserve"> об открытии кредитной линии</w:t>
      </w:r>
      <w:r>
        <w:rPr>
          <w:rFonts w:eastAsia="Calibri"/>
          <w:sz w:val="20"/>
          <w:szCs w:val="20"/>
          <w:lang w:eastAsia="en-US"/>
        </w:rPr>
        <w:t xml:space="preserve"> (в том числе прекратившим свое действие)</w:t>
      </w:r>
      <w:r>
        <w:rPr>
          <w:rFonts w:eastAsia="Calibri"/>
          <w:sz w:val="20"/>
          <w:szCs w:val="20"/>
          <w:lang w:val="en-US" w:eastAsia="en-US"/>
        </w:rPr>
        <w:t xml:space="preserve">;</w:t>
      </w:r>
      <w:r>
        <w:rPr>
          <w:rFonts w:eastAsia="Calibri"/>
          <w:sz w:val="20"/>
          <w:szCs w:val="20"/>
          <w:lang w:val="en-US" w:eastAsia="en-US"/>
        </w:rPr>
      </w:r>
      <w:r>
        <w:rPr>
          <w:rFonts w:eastAsia="Calibri"/>
          <w:sz w:val="20"/>
          <w:szCs w:val="20"/>
          <w:lang w:val="en-US" w:eastAsia="en-US"/>
        </w:rPr>
      </w:r>
    </w:p>
    <w:p>
      <w:pPr>
        <w:pStyle w:val="1112"/>
        <w:jc w:val="both"/>
        <w:tabs>
          <w:tab w:val="left" w:pos="1080" w:leader="none"/>
        </w:tabs>
        <w:rPr>
          <w:rFonts w:eastAsia="Calibri"/>
          <w:sz w:val="20"/>
          <w:szCs w:val="20"/>
          <w:lang w:eastAsia="en-US"/>
        </w:rPr>
      </w:pPr>
      <w:r>
        <w:rPr>
          <w:rFonts w:eastAsia="Calibri"/>
          <w:sz w:val="20"/>
          <w:szCs w:val="20"/>
          <w:lang w:eastAsia="en-US"/>
        </w:rPr>
        <w:t xml:space="preserve">- обязательства по договорам и соглашениям, заключенным в обеспечение обязательств перед АО «Россельхозбанк» по вышеуказанным договорам, в том числе </w:t>
        <w:br w:type="textWrapping" w:clear="all"/>
        <w:t xml:space="preserve">по договорам залога, договорам поручительства (в том числе прекратившим свое действие).</w:t>
      </w:r>
      <w:r>
        <w:rPr>
          <w:rFonts w:eastAsia="Calibri"/>
          <w:sz w:val="20"/>
          <w:szCs w:val="20"/>
          <w:lang w:eastAsia="en-US"/>
        </w:rPr>
      </w:r>
      <w:r>
        <w:rPr>
          <w:rFonts w:eastAsia="Calibri"/>
          <w:sz w:val="20"/>
          <w:szCs w:val="20"/>
          <w:lang w:eastAsia="en-US"/>
        </w:rPr>
      </w:r>
    </w:p>
    <w:p>
      <w:pPr>
        <w:pStyle w:val="1116"/>
        <w:jc w:val="left"/>
        <w:rPr>
          <w:b w:val="0"/>
          <w:sz w:val="16"/>
          <w:szCs w:val="16"/>
          <w:u w:val="single"/>
        </w:rPr>
      </w:pPr>
      <w:r>
        <w:rPr>
          <w:b w:val="0"/>
          <w:sz w:val="16"/>
          <w:szCs w:val="16"/>
          <w:u w:val="single"/>
        </w:rPr>
        <w:t xml:space="preserve">При</w:t>
      </w:r>
      <w:r>
        <w:rPr>
          <w:b w:val="0"/>
          <w:sz w:val="16"/>
          <w:szCs w:val="16"/>
          <w:u w:val="single"/>
        </w:rPr>
        <w:t xml:space="preserve">мечание:</w:t>
      </w:r>
      <w:r>
        <w:rPr>
          <w:b w:val="0"/>
          <w:sz w:val="16"/>
          <w:szCs w:val="16"/>
          <w:u w:val="single"/>
        </w:rPr>
      </w:r>
      <w:r>
        <w:rPr>
          <w:b w:val="0"/>
          <w:sz w:val="16"/>
          <w:szCs w:val="16"/>
          <w:u w:val="single"/>
        </w:rPr>
      </w:r>
    </w:p>
    <w:p>
      <w:pPr>
        <w:pStyle w:val="1116"/>
        <w:jc w:val="left"/>
        <w:rPr>
          <w:b w:val="0"/>
          <w:sz w:val="16"/>
          <w:szCs w:val="16"/>
        </w:rPr>
      </w:pPr>
      <w:r>
        <w:rPr>
          <w:b w:val="0"/>
          <w:sz w:val="16"/>
          <w:szCs w:val="16"/>
        </w:rPr>
        <w:t xml:space="preserve">1. Без взимания комиссии в Банке открываются и обслуживаются:</w:t>
      </w:r>
      <w:r>
        <w:rPr>
          <w:b w:val="0"/>
          <w:sz w:val="16"/>
          <w:szCs w:val="16"/>
        </w:rPr>
      </w:r>
      <w:r>
        <w:rPr>
          <w:b w:val="0"/>
          <w:sz w:val="16"/>
          <w:szCs w:val="16"/>
        </w:rPr>
      </w:r>
    </w:p>
    <w:p>
      <w:pPr>
        <w:pStyle w:val="1116"/>
        <w:jc w:val="left"/>
        <w:rPr>
          <w:b w:val="0"/>
          <w:sz w:val="16"/>
          <w:szCs w:val="16"/>
        </w:rPr>
      </w:pPr>
      <w:r>
        <w:rPr>
          <w:b w:val="0"/>
          <w:sz w:val="16"/>
          <w:szCs w:val="16"/>
        </w:rPr>
        <w:t xml:space="preserve">- бюджетные счета (счета, открываемые на балансовых позициях 401-404);</w:t>
      </w:r>
      <w:r>
        <w:rPr>
          <w:b w:val="0"/>
          <w:sz w:val="16"/>
          <w:szCs w:val="16"/>
        </w:rPr>
      </w:r>
      <w:r>
        <w:rPr>
          <w:b w:val="0"/>
          <w:sz w:val="16"/>
          <w:szCs w:val="16"/>
        </w:rPr>
      </w:r>
    </w:p>
    <w:p>
      <w:pPr>
        <w:pStyle w:val="1116"/>
        <w:jc w:val="left"/>
        <w:rPr>
          <w:b w:val="0"/>
          <w:sz w:val="16"/>
          <w:szCs w:val="16"/>
        </w:rPr>
      </w:pPr>
      <w:r>
        <w:rPr>
          <w:b w:val="0"/>
          <w:sz w:val="16"/>
          <w:szCs w:val="16"/>
        </w:rPr>
        <w:t xml:space="preserve">- счета бюджетных учреждений/казенных учреждений/автономных учреждений;</w:t>
      </w:r>
      <w:r>
        <w:rPr>
          <w:b w:val="0"/>
          <w:sz w:val="16"/>
          <w:szCs w:val="16"/>
        </w:rPr>
      </w:r>
      <w:r>
        <w:rPr>
          <w:b w:val="0"/>
          <w:sz w:val="16"/>
          <w:szCs w:val="16"/>
        </w:rPr>
      </w:r>
    </w:p>
    <w:p>
      <w:pPr>
        <w:pStyle w:val="1116"/>
        <w:jc w:val="left"/>
        <w:rPr>
          <w:b w:val="0"/>
          <w:sz w:val="16"/>
          <w:szCs w:val="16"/>
        </w:rPr>
      </w:pPr>
      <w:r>
        <w:rPr>
          <w:b w:val="0"/>
          <w:sz w:val="16"/>
          <w:szCs w:val="16"/>
        </w:rPr>
        <w:t xml:space="preserve">- депозитные счета нотариусов</w:t>
      </w:r>
      <w:r>
        <w:rPr>
          <w:b w:val="0"/>
          <w:sz w:val="16"/>
          <w:szCs w:val="16"/>
        </w:rPr>
      </w:r>
      <w:r>
        <w:rPr>
          <w:b w:val="0"/>
          <w:sz w:val="16"/>
          <w:szCs w:val="16"/>
        </w:rPr>
      </w:r>
    </w:p>
    <w:p>
      <w:pPr>
        <w:pStyle w:val="1116"/>
        <w:jc w:val="left"/>
        <w:rPr>
          <w:b w:val="0"/>
          <w:sz w:val="16"/>
          <w:szCs w:val="16"/>
        </w:rPr>
      </w:pPr>
      <w:r>
        <w:rPr>
          <w:b w:val="0"/>
          <w:sz w:val="16"/>
          <w:szCs w:val="16"/>
        </w:rPr>
        <w:t xml:space="preserve">- отдельные счета головного исполнителя;</w:t>
      </w:r>
      <w:r>
        <w:rPr>
          <w:b w:val="0"/>
          <w:sz w:val="16"/>
          <w:szCs w:val="16"/>
        </w:rPr>
      </w:r>
      <w:r>
        <w:rPr>
          <w:b w:val="0"/>
          <w:sz w:val="16"/>
          <w:szCs w:val="16"/>
        </w:rPr>
      </w:r>
    </w:p>
    <w:p>
      <w:pPr>
        <w:pStyle w:val="1116"/>
        <w:jc w:val="left"/>
        <w:rPr>
          <w:b w:val="0"/>
          <w:sz w:val="16"/>
          <w:szCs w:val="16"/>
        </w:rPr>
      </w:pPr>
      <w:r>
        <w:rPr>
          <w:b w:val="0"/>
          <w:sz w:val="16"/>
          <w:szCs w:val="16"/>
        </w:rPr>
        <w:t xml:space="preserve">- отдельные счета исполнителя государственного оборонного заказа;</w:t>
      </w:r>
      <w:r>
        <w:rPr>
          <w:b w:val="0"/>
          <w:sz w:val="16"/>
          <w:szCs w:val="16"/>
        </w:rPr>
      </w:r>
      <w:r>
        <w:rPr>
          <w:b w:val="0"/>
          <w:sz w:val="16"/>
          <w:szCs w:val="16"/>
        </w:rPr>
      </w:r>
    </w:p>
    <w:p>
      <w:pPr>
        <w:pStyle w:val="1116"/>
        <w:jc w:val="left"/>
        <w:rPr>
          <w:b w:val="0"/>
          <w:sz w:val="16"/>
          <w:szCs w:val="16"/>
        </w:rPr>
      </w:pPr>
      <w:r>
        <w:rPr>
          <w:b w:val="0"/>
          <w:sz w:val="16"/>
          <w:szCs w:val="16"/>
        </w:rPr>
        <w:t xml:space="preserve">- специальные банковские счета для размещения саморегулируемыми организациями средств компенсационного фонда;</w:t>
      </w:r>
      <w:r>
        <w:rPr>
          <w:b w:val="0"/>
          <w:sz w:val="16"/>
          <w:szCs w:val="16"/>
        </w:rPr>
      </w:r>
      <w:r>
        <w:rPr>
          <w:b w:val="0"/>
          <w:sz w:val="16"/>
          <w:szCs w:val="16"/>
        </w:rPr>
      </w:r>
    </w:p>
    <w:p>
      <w:pPr>
        <w:pStyle w:val="1116"/>
        <w:jc w:val="left"/>
        <w:rPr>
          <w:b w:val="0"/>
          <w:sz w:val="16"/>
          <w:szCs w:val="16"/>
        </w:rPr>
      </w:pPr>
      <w:r>
        <w:rPr>
          <w:b w:val="0"/>
          <w:sz w:val="16"/>
          <w:szCs w:val="16"/>
        </w:rPr>
        <w:t xml:space="preserve">- специальные банковские счета для размещения саморегулируемыми организациями средств компенсационного фонда возмещения вреда;</w:t>
      </w:r>
      <w:r>
        <w:rPr>
          <w:b w:val="0"/>
          <w:sz w:val="16"/>
          <w:szCs w:val="16"/>
        </w:rPr>
      </w:r>
      <w:r>
        <w:rPr>
          <w:b w:val="0"/>
          <w:sz w:val="16"/>
          <w:szCs w:val="16"/>
        </w:rPr>
      </w:r>
    </w:p>
    <w:p>
      <w:pPr>
        <w:pStyle w:val="1116"/>
        <w:jc w:val="left"/>
        <w:rPr>
          <w:b w:val="0"/>
          <w:sz w:val="16"/>
          <w:szCs w:val="16"/>
        </w:rPr>
      </w:pPr>
      <w:r>
        <w:rPr>
          <w:b w:val="0"/>
          <w:sz w:val="16"/>
          <w:szCs w:val="16"/>
        </w:rPr>
        <w:t xml:space="preserve">- специальные банковские счета для размещения саморегулируемыми организациями средств компенсационного фонда обеспечения договорных обязательств;</w:t>
      </w:r>
      <w:r>
        <w:rPr>
          <w:b w:val="0"/>
          <w:sz w:val="16"/>
          <w:szCs w:val="16"/>
        </w:rPr>
      </w:r>
      <w:r>
        <w:rPr>
          <w:b w:val="0"/>
          <w:sz w:val="16"/>
          <w:szCs w:val="16"/>
        </w:rPr>
      </w:r>
    </w:p>
    <w:p>
      <w:pPr>
        <w:pStyle w:val="1116"/>
        <w:jc w:val="left"/>
        <w:rPr>
          <w:b w:val="0"/>
          <w:sz w:val="16"/>
          <w:szCs w:val="16"/>
        </w:rPr>
      </w:pPr>
      <w:r>
        <w:rPr>
          <w:b w:val="0"/>
          <w:sz w:val="16"/>
          <w:szCs w:val="16"/>
        </w:rPr>
        <w:t xml:space="preserve">- публичные депозитные счета;</w:t>
      </w:r>
      <w:r>
        <w:rPr>
          <w:b w:val="0"/>
          <w:sz w:val="16"/>
          <w:szCs w:val="16"/>
        </w:rPr>
      </w:r>
      <w:r>
        <w:rPr>
          <w:b w:val="0"/>
          <w:sz w:val="16"/>
          <w:szCs w:val="16"/>
        </w:rPr>
      </w:r>
    </w:p>
    <w:p>
      <w:pPr>
        <w:pStyle w:val="1116"/>
        <w:jc w:val="left"/>
        <w:rPr>
          <w:b w:val="0"/>
          <w:sz w:val="16"/>
          <w:szCs w:val="16"/>
        </w:rPr>
      </w:pPr>
      <w:r>
        <w:rPr>
          <w:b w:val="0"/>
          <w:sz w:val="16"/>
          <w:szCs w:val="16"/>
        </w:rPr>
        <w:t xml:space="preserve">- счета эскроу для расчетов по договору участия в долевом строительстве.</w:t>
      </w:r>
      <w:r>
        <w:rPr>
          <w:b w:val="0"/>
          <w:sz w:val="16"/>
          <w:szCs w:val="16"/>
        </w:rPr>
      </w:r>
      <w:r>
        <w:rPr>
          <w:b w:val="0"/>
          <w:sz w:val="16"/>
          <w:szCs w:val="16"/>
        </w:rPr>
      </w:r>
    </w:p>
    <w:p>
      <w:pPr>
        <w:pStyle w:val="1116"/>
        <w:jc w:val="left"/>
        <w:rPr>
          <w:b w:val="0"/>
          <w:sz w:val="16"/>
          <w:szCs w:val="16"/>
        </w:rPr>
      </w:pPr>
      <w:r>
        <w:rPr>
          <w:b w:val="0"/>
          <w:sz w:val="16"/>
          <w:szCs w:val="16"/>
        </w:rPr>
        <w:t xml:space="preserve">Применяется при предоставлении услуг, указанных в разделе 1 «Открытие и ведение счетов» настоящих тарифов.».</w:t>
      </w:r>
      <w:r>
        <w:rPr>
          <w:b w:val="0"/>
          <w:sz w:val="16"/>
          <w:szCs w:val="16"/>
        </w:rPr>
      </w:r>
      <w:r>
        <w:rPr>
          <w:b w:val="0"/>
          <w:sz w:val="16"/>
          <w:szCs w:val="16"/>
        </w:rPr>
      </w:r>
    </w:p>
    <w:p>
      <w:pPr>
        <w:pStyle w:val="1116"/>
        <w:jc w:val="left"/>
        <w:rPr>
          <w:b w:val="0"/>
          <w:sz w:val="16"/>
          <w:szCs w:val="16"/>
        </w:rPr>
      </w:pPr>
      <w:r>
        <w:rPr>
          <w:b w:val="0"/>
          <w:sz w:val="16"/>
          <w:szCs w:val="16"/>
        </w:rPr>
        <w:t xml:space="preserve">2.</w:t>
        <w:tab/>
        <w:t xml:space="preserve">Дополнительно к указанным Тарифам Банк может взимать без предварительного уведомления клиента суммы в возмещение фактических расходов, п</w:t>
      </w:r>
      <w:r>
        <w:rPr>
          <w:b w:val="0"/>
          <w:sz w:val="16"/>
          <w:szCs w:val="16"/>
        </w:rPr>
        <w:t xml:space="preserve">онесенных Банком при совершении операции по счету клиента, в том числе уплаченных банкам-корреспондентам за пределами Российской Федерации и в Российской Федерации, а также стоимость услуг предприятий связи (по услугам, предусмотренным пунктами 1.1.5, 1.1.</w:t>
      </w:r>
      <w:r>
        <w:rPr>
          <w:b w:val="0"/>
          <w:sz w:val="16"/>
          <w:szCs w:val="16"/>
        </w:rPr>
        <w:t xml:space="preserve">8</w:t>
      </w:r>
      <w:r>
        <w:rPr>
          <w:b w:val="0"/>
          <w:sz w:val="16"/>
          <w:szCs w:val="16"/>
        </w:rPr>
        <w:t xml:space="preserve">, 1.1.1</w:t>
      </w:r>
      <w:r>
        <w:rPr>
          <w:b w:val="0"/>
          <w:sz w:val="16"/>
          <w:szCs w:val="16"/>
        </w:rPr>
        <w:t xml:space="preserve">2</w:t>
      </w:r>
      <w:r>
        <w:rPr>
          <w:b w:val="0"/>
          <w:sz w:val="16"/>
          <w:szCs w:val="16"/>
        </w:rPr>
        <w:t xml:space="preserve">, Тарифов).</w:t>
      </w:r>
      <w:r>
        <w:rPr>
          <w:b w:val="0"/>
          <w:sz w:val="16"/>
          <w:szCs w:val="16"/>
        </w:rPr>
      </w:r>
      <w:r>
        <w:rPr>
          <w:b w:val="0"/>
          <w:sz w:val="16"/>
          <w:szCs w:val="16"/>
        </w:rPr>
      </w:r>
    </w:p>
    <w:p>
      <w:pPr>
        <w:pStyle w:val="1116"/>
        <w:jc w:val="left"/>
        <w:rPr>
          <w:b w:val="0"/>
          <w:sz w:val="16"/>
          <w:szCs w:val="16"/>
        </w:rPr>
      </w:pPr>
      <w:r>
        <w:rPr>
          <w:b w:val="0"/>
          <w:sz w:val="16"/>
          <w:szCs w:val="16"/>
        </w:rPr>
        <w:t xml:space="preserve">3.</w:t>
        <w:tab/>
        <w:t xml:space="preserve">Комиссии взимаются Банком в день оказания соответствующих услуг, если иной порядок не указан в примечании к Тарифу.</w:t>
      </w:r>
      <w:r>
        <w:rPr>
          <w:b w:val="0"/>
          <w:sz w:val="16"/>
          <w:szCs w:val="16"/>
        </w:rPr>
      </w:r>
      <w:r>
        <w:rPr>
          <w:b w:val="0"/>
          <w:sz w:val="16"/>
          <w:szCs w:val="16"/>
        </w:rPr>
      </w:r>
    </w:p>
    <w:p>
      <w:pPr>
        <w:pStyle w:val="1116"/>
        <w:jc w:val="left"/>
        <w:rPr>
          <w:b w:val="0"/>
          <w:sz w:val="16"/>
          <w:szCs w:val="16"/>
        </w:rPr>
      </w:pPr>
      <w:r>
        <w:rPr>
          <w:b w:val="0"/>
          <w:sz w:val="16"/>
          <w:szCs w:val="16"/>
        </w:rPr>
        <w:t xml:space="preserve">4.</w:t>
        <w:tab/>
        <w:t xml:space="preserve">Сумма комиссионного вознаграждения в иностранной валюте, может быть выражена в рублевом эквиваленте, пересчитанном по курсу Банка России, действующему на дату взимания комиссионного вознаграждения.</w:t>
      </w:r>
      <w:r>
        <w:rPr>
          <w:b w:val="0"/>
          <w:sz w:val="16"/>
          <w:szCs w:val="16"/>
        </w:rPr>
      </w:r>
      <w:r>
        <w:rPr>
          <w:b w:val="0"/>
          <w:sz w:val="16"/>
          <w:szCs w:val="16"/>
        </w:rPr>
      </w:r>
    </w:p>
    <w:p>
      <w:pPr>
        <w:pStyle w:val="1116"/>
        <w:jc w:val="left"/>
        <w:rPr>
          <w:b w:val="0"/>
          <w:sz w:val="16"/>
          <w:szCs w:val="16"/>
        </w:rPr>
      </w:pPr>
      <w:r>
        <w:rPr>
          <w:b w:val="0"/>
          <w:sz w:val="16"/>
          <w:szCs w:val="16"/>
        </w:rPr>
        <w:t xml:space="preserve">«5. Сумма комиссионного вознаграждения в валюте Российской Федерации в случае списания со счета в иностранной валюте пересчитывается по курсу Банка России, действующему на дату взимания</w:t>
      </w:r>
      <w:r>
        <w:rPr>
          <w:b w:val="0"/>
          <w:sz w:val="16"/>
          <w:szCs w:val="16"/>
        </w:rPr>
        <w:t xml:space="preserve"> комиссионного вознаграждения.</w:t>
      </w:r>
      <w:r>
        <w:rPr>
          <w:b w:val="0"/>
          <w:sz w:val="16"/>
          <w:szCs w:val="16"/>
        </w:rPr>
      </w:r>
      <w:r>
        <w:rPr>
          <w:b w:val="0"/>
          <w:sz w:val="16"/>
          <w:szCs w:val="16"/>
        </w:rPr>
      </w:r>
    </w:p>
    <w:p>
      <w:pPr>
        <w:pStyle w:val="1116"/>
      </w:pPr>
      <w:r>
        <w:t xml:space="preserve">2.</w:t>
      </w:r>
      <w:r>
        <w:t xml:space="preserve"> </w:t>
      </w:r>
      <w:r>
        <w:t xml:space="preserve">Кассовые</w:t>
      </w:r>
      <w:r>
        <w:t xml:space="preserve"> </w:t>
      </w:r>
      <w:r>
        <w:t xml:space="preserve">операции*</w:t>
      </w:r>
      <w:bookmarkEnd w:id="14"/>
      <w:r/>
      <w:bookmarkEnd w:id="15"/>
      <w:r/>
      <w:r/>
    </w:p>
    <w:p>
      <w:pPr>
        <w:pStyle w:val="1112"/>
      </w:pPr>
      <w:r/>
      <w:r/>
    </w:p>
    <w:tbl>
      <w:tblPr>
        <w:tblW w:w="10348"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851"/>
        <w:gridCol w:w="3969"/>
        <w:gridCol w:w="1985"/>
        <w:gridCol w:w="354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blHeader/>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12"/>
              <w:jc w:val="center"/>
              <w:rPr>
                <w:b/>
                <w:sz w:val="20"/>
                <w:szCs w:val="20"/>
              </w:rPr>
            </w:pPr>
            <w:r>
              <w:rPr>
                <w:b/>
                <w:sz w:val="20"/>
                <w:szCs w:val="20"/>
              </w:rPr>
              <w:t xml:space="preserve">№</w:t>
            </w:r>
            <w:r>
              <w:rPr>
                <w:b/>
                <w:sz w:val="20"/>
                <w:szCs w:val="20"/>
              </w:rPr>
              <w:t xml:space="preserve"> </w:t>
            </w:r>
            <w:r>
              <w:rPr>
                <w:b/>
                <w:sz w:val="20"/>
                <w:szCs w:val="20"/>
              </w:rPr>
              <w:t xml:space="preserve">п/п</w:t>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12"/>
              <w:jc w:val="center"/>
              <w:rPr>
                <w:b/>
                <w:sz w:val="20"/>
                <w:szCs w:val="20"/>
              </w:rPr>
            </w:pPr>
            <w:r>
              <w:rPr>
                <w:b/>
                <w:sz w:val="20"/>
                <w:szCs w:val="20"/>
              </w:rPr>
              <w:t xml:space="preserve">Наименование</w:t>
            </w:r>
            <w:r>
              <w:rPr>
                <w:b/>
                <w:sz w:val="20"/>
                <w:szCs w:val="20"/>
              </w:rPr>
              <w:t xml:space="preserve"> </w:t>
            </w:r>
            <w:r>
              <w:rPr>
                <w:b/>
                <w:sz w:val="20"/>
                <w:szCs w:val="20"/>
              </w:rPr>
              <w:t xml:space="preserve">услуги</w:t>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12"/>
              <w:jc w:val="center"/>
              <w:rPr>
                <w:b/>
                <w:sz w:val="20"/>
                <w:szCs w:val="20"/>
              </w:rPr>
            </w:pPr>
            <w:r>
              <w:rPr>
                <w:b/>
                <w:sz w:val="20"/>
                <w:szCs w:val="20"/>
              </w:rPr>
              <w:t xml:space="preserve">Тариф</w:t>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112"/>
              <w:jc w:val="center"/>
              <w:rPr>
                <w:b/>
                <w:sz w:val="20"/>
                <w:szCs w:val="20"/>
              </w:rPr>
            </w:pPr>
            <w:r>
              <w:rPr>
                <w:b/>
                <w:sz w:val="20"/>
                <w:szCs w:val="20"/>
              </w:rPr>
              <w:t xml:space="preserve">Примечание</w:t>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12"/>
              <w:jc w:val="center"/>
              <w:rPr>
                <w:sz w:val="20"/>
                <w:szCs w:val="20"/>
              </w:rPr>
            </w:pPr>
            <w:r>
              <w:rPr>
                <w:sz w:val="20"/>
                <w:szCs w:val="20"/>
              </w:rPr>
              <w:t xml:space="preserve">2.1.</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12"/>
              <w:rPr>
                <w:sz w:val="20"/>
                <w:szCs w:val="20"/>
              </w:rPr>
            </w:pPr>
            <w:r>
              <w:rPr>
                <w:sz w:val="20"/>
                <w:szCs w:val="20"/>
              </w:rPr>
              <w:t xml:space="preserve">Оформление денежной чековой книжки</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12"/>
              <w:jc w:val="center"/>
              <w:spacing w:before="120"/>
              <w:rPr>
                <w:rFonts w:eastAsia="Calibri"/>
                <w:sz w:val="20"/>
                <w:szCs w:val="20"/>
                <w:lang w:eastAsia="en-US"/>
              </w:rPr>
            </w:pPr>
            <w:r>
              <w:rPr>
                <w:rFonts w:eastAsia="Calibri"/>
                <w:sz w:val="20"/>
                <w:szCs w:val="20"/>
                <w:lang w:eastAsia="en-US"/>
              </w:rPr>
              <w:t xml:space="preserve">25 листов – 200 руб.,</w:t>
            </w:r>
            <w:r>
              <w:rPr>
                <w:rFonts w:eastAsia="Calibri"/>
                <w:sz w:val="20"/>
                <w:szCs w:val="20"/>
                <w:lang w:eastAsia="en-US"/>
              </w:rPr>
            </w:r>
            <w:r>
              <w:rPr>
                <w:rFonts w:eastAsia="Calibri"/>
                <w:sz w:val="20"/>
                <w:szCs w:val="20"/>
                <w:lang w:eastAsia="en-US"/>
              </w:rPr>
            </w:r>
          </w:p>
          <w:p>
            <w:pPr>
              <w:pStyle w:val="1112"/>
              <w:jc w:val="center"/>
              <w:rPr>
                <w:sz w:val="20"/>
                <w:szCs w:val="20"/>
              </w:rPr>
            </w:pPr>
            <w:r>
              <w:rPr>
                <w:rFonts w:eastAsia="Calibri"/>
                <w:sz w:val="20"/>
                <w:szCs w:val="20"/>
                <w:lang w:eastAsia="en-US"/>
              </w:rPr>
              <w:t xml:space="preserve">50 листов – 300 руб.</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112"/>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4"/>
            <w:tcBorders>
              <w:top w:val="single" w:color="000000" w:sz="4" w:space="0"/>
              <w:left w:val="single" w:color="000000" w:sz="4" w:space="0"/>
              <w:bottom w:val="single" w:color="000000" w:sz="4" w:space="0"/>
              <w:right w:val="single" w:color="000000" w:sz="4" w:space="0"/>
            </w:tcBorders>
            <w:tcW w:w="10348" w:type="dxa"/>
            <w:vAlign w:val="top"/>
            <w:textDirection w:val="lrTb"/>
            <w:noWrap w:val="false"/>
          </w:tcPr>
          <w:p>
            <w:pPr>
              <w:pStyle w:val="1112"/>
              <w:jc w:val="center"/>
              <w:rPr>
                <w:sz w:val="20"/>
                <w:szCs w:val="20"/>
              </w:rPr>
            </w:pPr>
            <w:r>
              <w:rPr>
                <w:sz w:val="20"/>
                <w:szCs w:val="20"/>
              </w:rPr>
              <w:t xml:space="preserve">2.2.</w:t>
            </w:r>
            <w:r>
              <w:rPr>
                <w:sz w:val="20"/>
                <w:szCs w:val="20"/>
              </w:rPr>
              <w:t xml:space="preserve"> </w:t>
            </w:r>
            <w:r>
              <w:rPr>
                <w:bCs/>
                <w:sz w:val="20"/>
                <w:szCs w:val="20"/>
              </w:rPr>
              <w:t xml:space="preserve">Выдача денежной наличности с банковского счета в валюте Российской Федерации</w:t>
            </w:r>
            <w:r>
              <w:rPr>
                <w:bCs/>
                <w:sz w:val="20"/>
                <w:szCs w:val="20"/>
              </w:rPr>
              <w:t xml:space="preserve"> (в том числе при закрытии счета)</w:t>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12"/>
              <w:jc w:val="center"/>
              <w:rPr>
                <w:sz w:val="20"/>
                <w:szCs w:val="20"/>
              </w:rPr>
            </w:pPr>
            <w:r>
              <w:rPr>
                <w:sz w:val="20"/>
                <w:szCs w:val="20"/>
              </w:rPr>
              <w:t xml:space="preserve">2.2.1</w:t>
            </w:r>
            <w:r>
              <w:rPr>
                <w:sz w:val="20"/>
                <w:szCs w:val="20"/>
              </w:rPr>
              <w:t xml:space="preserve">.</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12"/>
              <w:rPr>
                <w:sz w:val="20"/>
                <w:szCs w:val="20"/>
              </w:rPr>
            </w:pPr>
            <w:r>
              <w:rPr>
                <w:bCs/>
                <w:sz w:val="20"/>
                <w:szCs w:val="20"/>
              </w:rPr>
              <w:t xml:space="preserve">Юриди</w:t>
            </w:r>
            <w:r>
              <w:rPr>
                <w:bCs/>
                <w:sz w:val="20"/>
                <w:szCs w:val="20"/>
              </w:rPr>
              <w:t xml:space="preserve">ческим лицам, крестьянским (фермерским) хозяйствам, независимо </w:t>
              <w:br/>
              <w:t xml:space="preserve">от правового статуса, </w:t>
              <w:br/>
              <w:t xml:space="preserve">и сельскохозяйственным потребительским кооперативам, функционирующим </w:t>
              <w:br/>
              <w:t xml:space="preserve">в соответствии с Федеральным законом </w:t>
              <w:br/>
              <w:t xml:space="preserve">«О сельскохозяйственной кооперации», </w:t>
              <w:br/>
              <w:t xml:space="preserve">на заработную плату и в</w:t>
            </w:r>
            <w:r>
              <w:rPr>
                <w:bCs/>
                <w:sz w:val="20"/>
                <w:szCs w:val="20"/>
              </w:rPr>
              <w:t xml:space="preserve">ыплаты социального характера (кассовый символ 40), стипендии (кассовый символ 41), на выплату пенсий, пособий и страховых возмещений (кассовый символ 50), на выплату организациям Федерального агентства связи (кассовый символ 59) по предварительной заявке**</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12"/>
              <w:jc w:val="center"/>
              <w:rPr>
                <w:rFonts w:eastAsia="Calibri"/>
                <w:bCs/>
                <w:sz w:val="20"/>
                <w:szCs w:val="20"/>
                <w:lang w:eastAsia="en-US"/>
              </w:rPr>
            </w:pPr>
            <w:r>
              <w:rPr>
                <w:rFonts w:eastAsia="Calibri"/>
                <w:bCs/>
                <w:sz w:val="20"/>
                <w:szCs w:val="20"/>
                <w:lang w:eastAsia="en-US"/>
              </w:rPr>
              <w:t xml:space="preserve">0,</w:t>
            </w:r>
            <w:r>
              <w:rPr>
                <w:rFonts w:eastAsia="Calibri"/>
                <w:bCs/>
                <w:sz w:val="20"/>
                <w:szCs w:val="20"/>
                <w:lang w:eastAsia="en-US"/>
              </w:rPr>
              <w:t xml:space="preserve">9</w:t>
            </w:r>
            <w:r>
              <w:rPr>
                <w:rFonts w:eastAsia="Calibri"/>
                <w:bCs/>
                <w:sz w:val="20"/>
                <w:szCs w:val="20"/>
                <w:lang w:eastAsia="en-US"/>
              </w:rPr>
              <w:t xml:space="preserve">% от суммы,</w:t>
            </w:r>
            <w:r>
              <w:rPr>
                <w:rFonts w:eastAsia="Calibri"/>
                <w:bCs/>
                <w:sz w:val="20"/>
                <w:szCs w:val="20"/>
                <w:lang w:eastAsia="en-US"/>
              </w:rPr>
            </w:r>
            <w:r>
              <w:rPr>
                <w:rFonts w:eastAsia="Calibri"/>
                <w:bCs/>
                <w:sz w:val="20"/>
                <w:szCs w:val="20"/>
                <w:lang w:eastAsia="en-US"/>
              </w:rPr>
            </w:r>
          </w:p>
          <w:p>
            <w:pPr>
              <w:pStyle w:val="1112"/>
              <w:jc w:val="center"/>
              <w:rPr>
                <w:sz w:val="20"/>
                <w:szCs w:val="20"/>
              </w:rPr>
            </w:pPr>
            <w:r>
              <w:rPr>
                <w:rFonts w:eastAsia="Calibri"/>
                <w:bCs/>
                <w:sz w:val="20"/>
                <w:szCs w:val="20"/>
                <w:lang w:eastAsia="en-US"/>
              </w:rPr>
              <w:t xml:space="preserve">минимум </w:t>
            </w:r>
            <w:r>
              <w:rPr>
                <w:rFonts w:eastAsia="Calibri"/>
                <w:bCs/>
                <w:sz w:val="20"/>
                <w:szCs w:val="20"/>
                <w:lang w:eastAsia="en-US"/>
              </w:rPr>
              <w:t xml:space="preserve">5</w:t>
            </w:r>
            <w:r>
              <w:rPr>
                <w:rFonts w:eastAsia="Calibri"/>
                <w:bCs/>
                <w:sz w:val="20"/>
                <w:szCs w:val="20"/>
                <w:lang w:eastAsia="en-US"/>
              </w:rPr>
              <w:t xml:space="preserve">0</w:t>
            </w:r>
            <w:r>
              <w:rPr>
                <w:rFonts w:eastAsia="Calibri"/>
                <w:bCs/>
                <w:sz w:val="20"/>
                <w:szCs w:val="20"/>
                <w:lang w:eastAsia="en-US"/>
              </w:rPr>
              <w:t xml:space="preserve">0 руб.</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112"/>
              <w:rPr>
                <w:sz w:val="20"/>
                <w:szCs w:val="20"/>
              </w:rPr>
            </w:pPr>
            <w:r>
              <w:rPr>
                <w:bCs/>
                <w:sz w:val="20"/>
                <w:szCs w:val="20"/>
              </w:rPr>
              <w:t xml:space="preserve">При выдаче денежной наличности без предварительной заявки** указанный тариф увеличивается на 0,3 процентных пункта</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12"/>
              <w:jc w:val="center"/>
              <w:rPr>
                <w:sz w:val="20"/>
                <w:szCs w:val="20"/>
              </w:rPr>
            </w:pPr>
            <w:r>
              <w:rPr>
                <w:sz w:val="20"/>
                <w:szCs w:val="20"/>
              </w:rPr>
              <w:t xml:space="preserve">2.2.2.</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12"/>
              <w:rPr>
                <w:bCs/>
                <w:sz w:val="20"/>
                <w:szCs w:val="20"/>
              </w:rPr>
            </w:pPr>
            <w:r>
              <w:rPr>
                <w:bCs/>
                <w:sz w:val="20"/>
                <w:szCs w:val="20"/>
              </w:rPr>
              <w:t xml:space="preserve">Юридическим лицам и индивидуальным предпринимателям на другие цели, </w:t>
            </w:r>
            <w:r>
              <w:rPr>
                <w:bCs/>
                <w:sz w:val="20"/>
                <w:szCs w:val="20"/>
              </w:rPr>
              <w:t xml:space="preserve">за исключением целей, связанных с выдачей денежной наличности на покупку лома и отходов цветных и (или) черных металлов у физических лиц*****, за календарный месяц совокупно по всем счетам клиента в рамках подразделения Банка*** по предварительной заявке**</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12"/>
              <w:jc w:val="center"/>
              <w:spacing w:before="40"/>
              <w:rPr>
                <w:rFonts w:eastAsia="Calibri"/>
                <w:bCs/>
                <w:sz w:val="20"/>
                <w:szCs w:val="20"/>
                <w:lang w:eastAsia="en-US"/>
              </w:rPr>
            </w:pPr>
            <w:r>
              <w:rPr>
                <w:rFonts w:eastAsia="Calibri"/>
                <w:bCs/>
                <w:sz w:val="20"/>
                <w:szCs w:val="20"/>
                <w:lang w:eastAsia="en-US"/>
              </w:rPr>
              <w:t xml:space="preserve">2</w:t>
            </w:r>
            <w:r>
              <w:rPr>
                <w:rFonts w:eastAsia="Calibri"/>
                <w:bCs/>
                <w:sz w:val="20"/>
                <w:szCs w:val="20"/>
                <w:lang w:eastAsia="en-US"/>
              </w:rPr>
              <w:t xml:space="preserve">% от суммы </w:t>
            </w:r>
            <w:r>
              <w:rPr>
                <w:rFonts w:eastAsia="Calibri"/>
                <w:bCs/>
                <w:sz w:val="20"/>
                <w:szCs w:val="20"/>
                <w:lang w:eastAsia="en-US"/>
              </w:rPr>
            </w:r>
            <w:r>
              <w:rPr>
                <w:rFonts w:eastAsia="Calibri"/>
                <w:bCs/>
                <w:sz w:val="20"/>
                <w:szCs w:val="20"/>
                <w:lang w:eastAsia="en-US"/>
              </w:rPr>
            </w:r>
          </w:p>
          <w:p>
            <w:pPr>
              <w:pStyle w:val="1112"/>
              <w:jc w:val="center"/>
              <w:rPr>
                <w:rFonts w:eastAsia="Calibri"/>
                <w:bCs/>
                <w:sz w:val="20"/>
                <w:szCs w:val="20"/>
                <w:lang w:eastAsia="en-US"/>
              </w:rPr>
            </w:pPr>
            <w:r>
              <w:rPr>
                <w:rFonts w:eastAsia="Calibri"/>
                <w:bCs/>
                <w:sz w:val="20"/>
                <w:szCs w:val="20"/>
                <w:lang w:eastAsia="en-US"/>
              </w:rPr>
              <w:t xml:space="preserve">до 300 000 руб. (включительно) </w:t>
              <w:br w:type="textWrapping" w:clear="all"/>
              <w:t xml:space="preserve">в течение календарного месяца;</w:t>
            </w:r>
            <w:r>
              <w:rPr>
                <w:rFonts w:eastAsia="Calibri"/>
                <w:bCs/>
                <w:sz w:val="20"/>
                <w:szCs w:val="20"/>
                <w:lang w:eastAsia="en-US"/>
              </w:rPr>
            </w:r>
            <w:r>
              <w:rPr>
                <w:rFonts w:eastAsia="Calibri"/>
                <w:bCs/>
                <w:sz w:val="20"/>
                <w:szCs w:val="20"/>
                <w:lang w:eastAsia="en-US"/>
              </w:rPr>
            </w:r>
          </w:p>
          <w:p>
            <w:pPr>
              <w:pStyle w:val="1112"/>
              <w:jc w:val="center"/>
              <w:rPr>
                <w:rFonts w:eastAsia="Calibri"/>
                <w:bCs/>
                <w:sz w:val="20"/>
                <w:szCs w:val="20"/>
                <w:lang w:eastAsia="en-US"/>
              </w:rPr>
            </w:pPr>
            <w:r>
              <w:rPr>
                <w:rFonts w:eastAsia="Calibri"/>
                <w:bCs/>
                <w:sz w:val="20"/>
                <w:szCs w:val="20"/>
                <w:lang w:eastAsia="en-US"/>
              </w:rPr>
              <w:t xml:space="preserve">3,5% от суммы </w:t>
            </w:r>
            <w:r>
              <w:rPr>
                <w:rFonts w:eastAsia="Calibri"/>
                <w:bCs/>
                <w:sz w:val="20"/>
                <w:szCs w:val="20"/>
                <w:lang w:eastAsia="en-US"/>
              </w:rPr>
            </w:r>
            <w:r>
              <w:rPr>
                <w:rFonts w:eastAsia="Calibri"/>
                <w:bCs/>
                <w:sz w:val="20"/>
                <w:szCs w:val="20"/>
                <w:lang w:eastAsia="en-US"/>
              </w:rPr>
            </w:r>
          </w:p>
          <w:p>
            <w:pPr>
              <w:pStyle w:val="1112"/>
              <w:jc w:val="center"/>
              <w:rPr>
                <w:rFonts w:eastAsia="Calibri"/>
                <w:bCs/>
                <w:sz w:val="20"/>
                <w:szCs w:val="20"/>
                <w:lang w:eastAsia="en-US"/>
              </w:rPr>
            </w:pPr>
            <w:r>
              <w:rPr>
                <w:rFonts w:eastAsia="Calibri"/>
                <w:bCs/>
                <w:sz w:val="20"/>
                <w:szCs w:val="20"/>
                <w:lang w:eastAsia="en-US"/>
              </w:rPr>
              <w:t xml:space="preserve">с 300 000,01 руб. </w:t>
            </w:r>
            <w:r>
              <w:rPr>
                <w:rFonts w:eastAsia="Calibri"/>
                <w:bCs/>
                <w:sz w:val="20"/>
                <w:szCs w:val="20"/>
                <w:lang w:eastAsia="en-US"/>
              </w:rPr>
            </w:r>
            <w:r>
              <w:rPr>
                <w:rFonts w:eastAsia="Calibri"/>
                <w:bCs/>
                <w:sz w:val="20"/>
                <w:szCs w:val="20"/>
                <w:lang w:eastAsia="en-US"/>
              </w:rPr>
            </w:r>
          </w:p>
          <w:p>
            <w:pPr>
              <w:pStyle w:val="1112"/>
              <w:jc w:val="center"/>
              <w:rPr>
                <w:rFonts w:eastAsia="Calibri"/>
                <w:bCs/>
                <w:sz w:val="20"/>
                <w:szCs w:val="20"/>
                <w:lang w:eastAsia="en-US"/>
              </w:rPr>
            </w:pPr>
            <w:r>
              <w:rPr>
                <w:rFonts w:eastAsia="Calibri"/>
                <w:bCs/>
                <w:sz w:val="20"/>
                <w:szCs w:val="20"/>
                <w:lang w:eastAsia="en-US"/>
              </w:rPr>
              <w:t xml:space="preserve">до 1 500 000,00 руб. (включительно) </w:t>
              <w:br w:type="textWrapping" w:clear="all"/>
              <w:t xml:space="preserve">в течение календарного месяца;</w:t>
            </w:r>
            <w:r>
              <w:rPr>
                <w:rFonts w:eastAsia="Calibri"/>
                <w:bCs/>
                <w:sz w:val="20"/>
                <w:szCs w:val="20"/>
                <w:lang w:eastAsia="en-US"/>
              </w:rPr>
            </w:r>
            <w:r>
              <w:rPr>
                <w:rFonts w:eastAsia="Calibri"/>
                <w:bCs/>
                <w:sz w:val="20"/>
                <w:szCs w:val="20"/>
                <w:lang w:eastAsia="en-US"/>
              </w:rPr>
            </w:r>
          </w:p>
          <w:p>
            <w:pPr>
              <w:pStyle w:val="1112"/>
              <w:jc w:val="center"/>
              <w:rPr>
                <w:rFonts w:eastAsia="Calibri"/>
                <w:bCs/>
                <w:sz w:val="20"/>
                <w:szCs w:val="20"/>
                <w:lang w:eastAsia="en-US"/>
              </w:rPr>
            </w:pPr>
            <w:r>
              <w:rPr>
                <w:rFonts w:eastAsia="Calibri"/>
                <w:bCs/>
                <w:sz w:val="20"/>
                <w:szCs w:val="20"/>
                <w:lang w:eastAsia="en-US"/>
              </w:rPr>
              <w:t xml:space="preserve">6,5% от суммы </w:t>
            </w:r>
            <w:r>
              <w:rPr>
                <w:rFonts w:eastAsia="Calibri"/>
                <w:bCs/>
                <w:sz w:val="20"/>
                <w:szCs w:val="20"/>
                <w:lang w:eastAsia="en-US"/>
              </w:rPr>
            </w:r>
            <w:r>
              <w:rPr>
                <w:rFonts w:eastAsia="Calibri"/>
                <w:bCs/>
                <w:sz w:val="20"/>
                <w:szCs w:val="20"/>
                <w:lang w:eastAsia="en-US"/>
              </w:rPr>
            </w:r>
          </w:p>
          <w:p>
            <w:pPr>
              <w:pStyle w:val="1112"/>
              <w:jc w:val="center"/>
              <w:rPr>
                <w:rFonts w:eastAsia="Calibri"/>
                <w:bCs/>
                <w:sz w:val="20"/>
                <w:szCs w:val="20"/>
                <w:lang w:eastAsia="en-US"/>
              </w:rPr>
            </w:pPr>
            <w:r>
              <w:rPr>
                <w:rFonts w:eastAsia="Calibri"/>
                <w:bCs/>
                <w:sz w:val="20"/>
                <w:szCs w:val="20"/>
                <w:lang w:eastAsia="en-US"/>
              </w:rPr>
              <w:t xml:space="preserve">с 1 500 000,01 руб. </w:t>
            </w:r>
            <w:r>
              <w:rPr>
                <w:rFonts w:eastAsia="Calibri"/>
                <w:bCs/>
                <w:sz w:val="20"/>
                <w:szCs w:val="20"/>
                <w:lang w:eastAsia="en-US"/>
              </w:rPr>
            </w:r>
            <w:r>
              <w:rPr>
                <w:rFonts w:eastAsia="Calibri"/>
                <w:bCs/>
                <w:sz w:val="20"/>
                <w:szCs w:val="20"/>
                <w:lang w:eastAsia="en-US"/>
              </w:rPr>
            </w:r>
          </w:p>
          <w:p>
            <w:pPr>
              <w:pStyle w:val="1112"/>
              <w:jc w:val="center"/>
              <w:rPr>
                <w:rFonts w:eastAsia="Calibri"/>
                <w:bCs/>
                <w:sz w:val="20"/>
                <w:szCs w:val="20"/>
                <w:lang w:eastAsia="en-US"/>
              </w:rPr>
            </w:pPr>
            <w:r>
              <w:rPr>
                <w:rFonts w:eastAsia="Calibri"/>
                <w:bCs/>
                <w:sz w:val="20"/>
                <w:szCs w:val="20"/>
                <w:lang w:eastAsia="en-US"/>
              </w:rPr>
              <w:t xml:space="preserve">до 4 000 000,00 руб. (включительно) </w:t>
              <w:br w:type="textWrapping" w:clear="all"/>
              <w:t xml:space="preserve">в течение календарного месяца;</w:t>
            </w:r>
            <w:r>
              <w:rPr>
                <w:rFonts w:eastAsia="Calibri"/>
                <w:bCs/>
                <w:sz w:val="20"/>
                <w:szCs w:val="20"/>
                <w:lang w:eastAsia="en-US"/>
              </w:rPr>
            </w:r>
            <w:r>
              <w:rPr>
                <w:rFonts w:eastAsia="Calibri"/>
                <w:bCs/>
                <w:sz w:val="20"/>
                <w:szCs w:val="20"/>
                <w:lang w:eastAsia="en-US"/>
              </w:rPr>
            </w:r>
          </w:p>
          <w:p>
            <w:pPr>
              <w:pStyle w:val="1112"/>
              <w:jc w:val="center"/>
              <w:rPr>
                <w:rFonts w:eastAsia="Calibri"/>
                <w:bCs/>
                <w:sz w:val="20"/>
                <w:szCs w:val="20"/>
                <w:lang w:eastAsia="en-US"/>
              </w:rPr>
            </w:pPr>
            <w:r>
              <w:rPr>
                <w:rFonts w:eastAsia="Calibri"/>
                <w:bCs/>
                <w:sz w:val="20"/>
                <w:szCs w:val="20"/>
                <w:lang w:eastAsia="en-US"/>
              </w:rPr>
              <w:t xml:space="preserve">10% от суммы</w:t>
            </w:r>
            <w:r>
              <w:rPr>
                <w:rFonts w:eastAsia="Calibri"/>
                <w:bCs/>
                <w:sz w:val="20"/>
                <w:szCs w:val="20"/>
                <w:lang w:eastAsia="en-US"/>
              </w:rPr>
            </w:r>
            <w:r>
              <w:rPr>
                <w:rFonts w:eastAsia="Calibri"/>
                <w:bCs/>
                <w:sz w:val="20"/>
                <w:szCs w:val="20"/>
                <w:lang w:eastAsia="en-US"/>
              </w:rPr>
            </w:r>
          </w:p>
          <w:p>
            <w:pPr>
              <w:pStyle w:val="1112"/>
              <w:jc w:val="center"/>
              <w:rPr>
                <w:rFonts w:eastAsia="Calibri"/>
                <w:bCs/>
                <w:sz w:val="20"/>
                <w:szCs w:val="20"/>
                <w:lang w:eastAsia="en-US"/>
              </w:rPr>
            </w:pPr>
            <w:r>
              <w:rPr>
                <w:rFonts w:eastAsia="Calibri"/>
                <w:bCs/>
                <w:sz w:val="20"/>
                <w:szCs w:val="20"/>
                <w:lang w:eastAsia="en-US"/>
              </w:rPr>
              <w:t xml:space="preserve">с 4 000 000,01 руб.</w:t>
            </w:r>
            <w:r>
              <w:rPr>
                <w:rFonts w:eastAsia="Calibri"/>
                <w:bCs/>
                <w:sz w:val="20"/>
                <w:szCs w:val="20"/>
                <w:lang w:eastAsia="en-US"/>
              </w:rPr>
            </w:r>
            <w:r>
              <w:rPr>
                <w:rFonts w:eastAsia="Calibri"/>
                <w:bCs/>
                <w:sz w:val="20"/>
                <w:szCs w:val="20"/>
                <w:lang w:eastAsia="en-US"/>
              </w:rPr>
            </w:r>
          </w:p>
          <w:p>
            <w:pPr>
              <w:pStyle w:val="1112"/>
              <w:jc w:val="center"/>
              <w:spacing w:before="40"/>
              <w:rPr>
                <w:rFonts w:eastAsia="Calibri"/>
                <w:bCs/>
                <w:sz w:val="20"/>
                <w:szCs w:val="20"/>
                <w:lang w:eastAsia="en-US"/>
              </w:rPr>
            </w:pPr>
            <w:r>
              <w:rPr>
                <w:rFonts w:eastAsia="Calibri"/>
                <w:bCs/>
                <w:sz w:val="20"/>
                <w:szCs w:val="20"/>
                <w:lang w:eastAsia="en-US"/>
              </w:rPr>
              <w:t xml:space="preserve">и выше в течение календарного месяц</w:t>
            </w:r>
            <w:r>
              <w:rPr>
                <w:rFonts w:eastAsia="Calibri"/>
                <w:bCs/>
                <w:sz w:val="20"/>
                <w:szCs w:val="20"/>
                <w:lang w:eastAsia="en-US"/>
              </w:rPr>
            </w:r>
            <w:r>
              <w:rPr>
                <w:rFonts w:eastAsia="Calibri"/>
                <w:bCs/>
                <w:sz w:val="20"/>
                <w:szCs w:val="20"/>
                <w:lang w:eastAsia="en-US"/>
              </w:rPr>
            </w:r>
          </w:p>
          <w:p>
            <w:pPr>
              <w:pStyle w:val="1112"/>
              <w:jc w:val="center"/>
              <w:spacing w:before="40"/>
              <w:rPr>
                <w:sz w:val="20"/>
                <w:szCs w:val="20"/>
              </w:rPr>
            </w:pPr>
            <w:r>
              <w:rPr>
                <w:sz w:val="20"/>
                <w:szCs w:val="20"/>
              </w:rPr>
            </w:r>
            <w:r>
              <w:rPr>
                <w:sz w:val="20"/>
                <w:szCs w:val="20"/>
              </w:rPr>
            </w:r>
            <w:r>
              <w:rPr>
                <w:sz w:val="20"/>
                <w:szCs w:val="20"/>
              </w:rPr>
            </w:r>
          </w:p>
        </w:tc>
        <w:tc>
          <w:tcPr>
            <w:tcBorders>
              <w:top w:val="single" w:color="000000" w:sz="4" w:space="0"/>
              <w:left w:val="single" w:color="000000" w:sz="4" w:space="0"/>
              <w:right w:val="single" w:color="000000" w:sz="4" w:space="0"/>
            </w:tcBorders>
            <w:tcW w:w="3543" w:type="dxa"/>
            <w:vAlign w:val="top"/>
            <w:vMerge w:val="restart"/>
            <w:textDirection w:val="lrTb"/>
            <w:noWrap w:val="false"/>
          </w:tcPr>
          <w:p>
            <w:pPr>
              <w:pStyle w:val="1112"/>
              <w:jc w:val="both"/>
              <w:spacing w:before="40"/>
              <w:tabs>
                <w:tab w:val="left" w:pos="0" w:leader="none"/>
                <w:tab w:val="left" w:pos="1134" w:leader="none"/>
              </w:tabs>
              <w:rPr>
                <w:rFonts w:eastAsia="Calibri"/>
                <w:bCs/>
                <w:sz w:val="20"/>
                <w:szCs w:val="20"/>
                <w:lang w:eastAsia="en-US"/>
              </w:rPr>
            </w:pPr>
            <w:r>
              <w:rPr>
                <w:rFonts w:eastAsia="Calibri"/>
                <w:bCs/>
                <w:sz w:val="20"/>
                <w:szCs w:val="20"/>
                <w:lang w:eastAsia="en-US"/>
              </w:rPr>
              <w:t xml:space="preserve">Для определения размера тарифа по каждой операции рассчитывается ОБЩАЯ СУММА денежных средств, равная совокупности размера уже выданных клиенту в текущем календарном месяце средств и размера вновь заявленной к выдаче суммы.</w:t>
            </w:r>
            <w:r>
              <w:rPr>
                <w:rFonts w:eastAsia="Calibri"/>
                <w:bCs/>
                <w:sz w:val="20"/>
                <w:szCs w:val="20"/>
                <w:lang w:eastAsia="en-US"/>
              </w:rPr>
            </w:r>
            <w:r>
              <w:rPr>
                <w:rFonts w:eastAsia="Calibri"/>
                <w:bCs/>
                <w:sz w:val="20"/>
                <w:szCs w:val="20"/>
                <w:lang w:eastAsia="en-US"/>
              </w:rPr>
            </w:r>
          </w:p>
          <w:p>
            <w:pPr>
              <w:pStyle w:val="1112"/>
              <w:jc w:val="both"/>
              <w:tabs>
                <w:tab w:val="left" w:pos="0" w:leader="none"/>
                <w:tab w:val="left" w:pos="1134" w:leader="none"/>
              </w:tabs>
              <w:rPr>
                <w:rFonts w:eastAsia="Calibri"/>
                <w:bCs/>
                <w:sz w:val="20"/>
                <w:szCs w:val="20"/>
                <w:lang w:eastAsia="en-US"/>
              </w:rPr>
            </w:pPr>
            <w:r>
              <w:rPr>
                <w:rFonts w:eastAsia="Calibri"/>
                <w:bCs/>
                <w:sz w:val="20"/>
                <w:szCs w:val="20"/>
                <w:lang w:eastAsia="en-US"/>
              </w:rPr>
              <w:t xml:space="preserve">При этом денежные средства, выданные в течение текущего календарного месяца на цели, указанные в пункте 2.2.1, в расчет общей суммы средств, выданных клиенту в течение указанного месяца, не включаются. </w:t>
            </w:r>
            <w:r>
              <w:rPr>
                <w:rFonts w:eastAsia="Calibri"/>
                <w:bCs/>
                <w:sz w:val="20"/>
                <w:szCs w:val="20"/>
                <w:lang w:eastAsia="en-US"/>
              </w:rPr>
            </w:r>
            <w:r>
              <w:rPr>
                <w:rFonts w:eastAsia="Calibri"/>
                <w:bCs/>
                <w:sz w:val="20"/>
                <w:szCs w:val="20"/>
                <w:lang w:eastAsia="en-US"/>
              </w:rPr>
            </w:r>
          </w:p>
          <w:p>
            <w:pPr>
              <w:pStyle w:val="1112"/>
              <w:ind w:firstLine="709"/>
              <w:jc w:val="both"/>
              <w:tabs>
                <w:tab w:val="left" w:pos="0" w:leader="none"/>
                <w:tab w:val="left" w:pos="1134" w:leader="none"/>
              </w:tabs>
              <w:rPr>
                <w:rFonts w:eastAsia="Calibri"/>
                <w:bCs/>
                <w:sz w:val="20"/>
                <w:szCs w:val="20"/>
                <w:lang w:eastAsia="en-US"/>
              </w:rPr>
            </w:pPr>
            <w:r>
              <w:rPr>
                <w:rFonts w:eastAsia="Calibri"/>
                <w:bCs/>
                <w:sz w:val="20"/>
                <w:szCs w:val="20"/>
                <w:lang w:eastAsia="en-US"/>
              </w:rPr>
              <w:t xml:space="preserve">Размер тарифа по каждой операции соответствует ставке, указанной к суммовой градации, в интервал которой относится рассчитанная ОБЩАЯ СУММА денежных средств</w:t>
            </w:r>
            <w:r>
              <w:rPr>
                <w:rFonts w:eastAsia="Calibri"/>
                <w:bCs/>
                <w:sz w:val="20"/>
                <w:szCs w:val="20"/>
                <w:lang w:eastAsia="en-US"/>
              </w:rPr>
              <w:t xml:space="preserve">.</w:t>
            </w:r>
            <w:r>
              <w:rPr>
                <w:rFonts w:eastAsia="Calibri"/>
                <w:bCs/>
                <w:sz w:val="20"/>
                <w:szCs w:val="20"/>
                <w:lang w:eastAsia="en-US"/>
              </w:rPr>
            </w:r>
            <w:r>
              <w:rPr>
                <w:rFonts w:eastAsia="Calibri"/>
                <w:bCs/>
                <w:sz w:val="20"/>
                <w:szCs w:val="20"/>
                <w:lang w:eastAsia="en-US"/>
              </w:rPr>
            </w:r>
          </w:p>
          <w:p>
            <w:pPr>
              <w:pStyle w:val="1112"/>
              <w:ind w:firstLine="709"/>
              <w:jc w:val="both"/>
              <w:tabs>
                <w:tab w:val="left" w:pos="0" w:leader="none"/>
                <w:tab w:val="left" w:pos="1134" w:leader="none"/>
              </w:tabs>
              <w:rPr>
                <w:sz w:val="20"/>
                <w:szCs w:val="20"/>
              </w:rPr>
            </w:pPr>
            <w:r>
              <w:rPr>
                <w:sz w:val="20"/>
                <w:szCs w:val="20"/>
              </w:rPr>
              <w:t xml:space="preserve">При выдаче денежной наличности без предварительной заявки** указанный тариф увеличивается на 0,5 процентных пункта </w:t>
            </w:r>
            <w:r>
              <w:rPr>
                <w:sz w:val="20"/>
                <w:szCs w:val="20"/>
              </w:rPr>
            </w:r>
            <w:r>
              <w:rPr>
                <w:sz w:val="20"/>
                <w:szCs w:val="20"/>
              </w:rPr>
            </w:r>
          </w:p>
          <w:p>
            <w:pPr>
              <w:pStyle w:val="1112"/>
              <w:jc w:val="both"/>
              <w:spacing w:before="40"/>
              <w:tabs>
                <w:tab w:val="left" w:pos="0" w:leader="none"/>
                <w:tab w:val="left" w:pos="1134" w:leader="none"/>
              </w:tabs>
              <w:rPr>
                <w:rFonts w:eastAsia="Calibri"/>
                <w:bCs/>
                <w:sz w:val="22"/>
                <w:szCs w:val="20"/>
                <w:lang w:eastAsia="en-US"/>
              </w:rPr>
            </w:pPr>
            <w:r>
              <w:rPr>
                <w:rFonts w:eastAsia="Calibri"/>
                <w:bCs/>
                <w:sz w:val="22"/>
                <w:szCs w:val="20"/>
                <w:lang w:eastAsia="en-US"/>
              </w:rPr>
              <w:t xml:space="preserve">Для определения размера тарифа по каждой операции рассчитывается ОБЩАЯ СУММА денежных средств, равная совокупности размера уже выданных клиенту в текущем календарном месяце средств и размера вновь заявленной к выдаче суммы.</w:t>
            </w:r>
            <w:r>
              <w:rPr>
                <w:rFonts w:eastAsia="Calibri"/>
                <w:bCs/>
                <w:sz w:val="22"/>
                <w:szCs w:val="20"/>
                <w:lang w:eastAsia="en-US"/>
              </w:rPr>
            </w:r>
            <w:r>
              <w:rPr>
                <w:rFonts w:eastAsia="Calibri"/>
                <w:bCs/>
                <w:sz w:val="22"/>
                <w:szCs w:val="20"/>
                <w:lang w:eastAsia="en-US"/>
              </w:rPr>
            </w:r>
          </w:p>
          <w:p>
            <w:pPr>
              <w:pStyle w:val="1112"/>
              <w:jc w:val="both"/>
              <w:tabs>
                <w:tab w:val="left" w:pos="0" w:leader="none"/>
                <w:tab w:val="left" w:pos="1134" w:leader="none"/>
              </w:tabs>
              <w:rPr>
                <w:rFonts w:eastAsia="Calibri"/>
                <w:bCs/>
                <w:sz w:val="22"/>
                <w:szCs w:val="20"/>
                <w:lang w:eastAsia="en-US"/>
              </w:rPr>
            </w:pPr>
            <w:r>
              <w:rPr>
                <w:rFonts w:eastAsia="Calibri"/>
                <w:bCs/>
                <w:sz w:val="22"/>
                <w:szCs w:val="20"/>
                <w:lang w:eastAsia="en-US"/>
              </w:rPr>
              <w:t xml:space="preserve">При этом денежные средства, выданные в течение текущего календарного месяца на цели, указанные в пункте 2.2.1, в расчет общей суммы средств, выданных клиенту в течение указанного месяца, не включаются. </w:t>
            </w:r>
            <w:r>
              <w:rPr>
                <w:rFonts w:eastAsia="Calibri"/>
                <w:bCs/>
                <w:sz w:val="22"/>
                <w:szCs w:val="20"/>
                <w:lang w:eastAsia="en-US"/>
              </w:rPr>
            </w:r>
            <w:r>
              <w:rPr>
                <w:rFonts w:eastAsia="Calibri"/>
                <w:bCs/>
                <w:sz w:val="22"/>
                <w:szCs w:val="20"/>
                <w:lang w:eastAsia="en-US"/>
              </w:rPr>
            </w:r>
          </w:p>
          <w:p>
            <w:pPr>
              <w:pStyle w:val="1112"/>
              <w:jc w:val="both"/>
              <w:tabs>
                <w:tab w:val="left" w:pos="708" w:leader="none"/>
                <w:tab w:val="center" w:pos="4677" w:leader="none"/>
                <w:tab w:val="right" w:pos="9355" w:leader="none"/>
              </w:tabs>
              <w:rPr>
                <w:rFonts w:eastAsia="Calibri"/>
                <w:bCs/>
                <w:sz w:val="22"/>
                <w:szCs w:val="20"/>
                <w:lang w:eastAsia="en-US"/>
              </w:rPr>
            </w:pPr>
            <w:r>
              <w:rPr>
                <w:rFonts w:eastAsia="Calibri"/>
                <w:bCs/>
                <w:sz w:val="22"/>
                <w:szCs w:val="20"/>
                <w:lang w:eastAsia="en-US"/>
              </w:rPr>
              <w:t xml:space="preserve">Размер тарифа по каждой операции соответствует ставке, указанной к суммовой градации, в интервал которой относится рассчитанная ОБЩАЯ СУММА денежных средств.</w:t>
            </w:r>
            <w:r>
              <w:rPr>
                <w:rFonts w:eastAsia="Calibri"/>
                <w:bCs/>
                <w:sz w:val="22"/>
                <w:szCs w:val="20"/>
                <w:lang w:eastAsia="en-US"/>
              </w:rPr>
            </w:r>
            <w:r>
              <w:rPr>
                <w:rFonts w:eastAsia="Calibri"/>
                <w:bCs/>
                <w:sz w:val="22"/>
                <w:szCs w:val="20"/>
                <w:lang w:eastAsia="en-US"/>
              </w:rPr>
            </w:r>
          </w:p>
          <w:p>
            <w:pPr>
              <w:pStyle w:val="1112"/>
              <w:ind w:firstLine="709"/>
              <w:jc w:val="both"/>
              <w:tabs>
                <w:tab w:val="left" w:pos="0" w:leader="none"/>
                <w:tab w:val="left" w:pos="1134" w:leader="none"/>
              </w:tabs>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12"/>
              <w:jc w:val="center"/>
              <w:rPr>
                <w:sz w:val="20"/>
                <w:szCs w:val="20"/>
              </w:rPr>
            </w:pPr>
            <w:r>
              <w:rPr>
                <w:sz w:val="20"/>
                <w:szCs w:val="20"/>
              </w:rPr>
              <w:t xml:space="preserve">2.2.3.</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12"/>
              <w:jc w:val="both"/>
              <w:spacing w:before="40" w:after="40"/>
              <w:rPr>
                <w:rFonts w:eastAsia="Calibri"/>
                <w:sz w:val="20"/>
                <w:szCs w:val="20"/>
                <w:lang w:eastAsia="en-US"/>
              </w:rPr>
            </w:pPr>
            <w:r>
              <w:rPr>
                <w:rFonts w:eastAsia="Calibri"/>
                <w:sz w:val="20"/>
                <w:szCs w:val="20"/>
                <w:lang w:eastAsia="en-US"/>
              </w:rPr>
              <w:t xml:space="preserve">Крестьянским (фермерским) хозяйствам, независимо от правового статуса, сельскохозяйственным производственным кооперативам, сельскохозяйственным потребительским кооперативам, индивидуальным предпринимателям, относящимся к </w:t>
            </w:r>
            <w:r>
              <w:rPr>
                <w:rFonts w:eastAsia="Calibri"/>
                <w:sz w:val="20"/>
                <w:szCs w:val="20"/>
                <w:lang w:eastAsia="en-US"/>
              </w:rPr>
              <w:t xml:space="preserve">агропромышленному комплексу****, на другие цели, за исключением целей, связанных с выдачей денежной наличности на покупку лома и отходов цветных и (или) черных металлов у физических лиц*****, совокупно по всем счетам клиента в рамках подразделения Банка***</w:t>
            </w:r>
            <w:r>
              <w:rPr>
                <w:rFonts w:eastAsia="Calibri"/>
                <w:sz w:val="20"/>
                <w:szCs w:val="20"/>
                <w:lang w:eastAsia="en-US"/>
              </w:rPr>
            </w:r>
            <w:r>
              <w:rPr>
                <w:rFonts w:eastAsia="Calibri"/>
                <w:sz w:val="20"/>
                <w:szCs w:val="20"/>
                <w:lang w:eastAsia="en-US"/>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12"/>
              <w:jc w:val="center"/>
              <w:spacing w:before="40"/>
              <w:rPr>
                <w:rFonts w:eastAsia="Calibri"/>
                <w:sz w:val="20"/>
                <w:szCs w:val="20"/>
                <w:lang w:eastAsia="en-US"/>
              </w:rPr>
            </w:pPr>
            <w:r>
              <w:rPr>
                <w:rFonts w:eastAsia="Calibri"/>
                <w:sz w:val="20"/>
                <w:szCs w:val="20"/>
                <w:lang w:eastAsia="en-US"/>
              </w:rPr>
              <w:t xml:space="preserve">1</w:t>
            </w:r>
            <w:r>
              <w:rPr>
                <w:rFonts w:eastAsia="Calibri"/>
                <w:sz w:val="20"/>
                <w:szCs w:val="20"/>
                <w:lang w:eastAsia="en-US"/>
              </w:rPr>
              <w:t xml:space="preserve">,3</w:t>
            </w:r>
            <w:r>
              <w:rPr>
                <w:rFonts w:eastAsia="Calibri"/>
                <w:sz w:val="20"/>
                <w:szCs w:val="20"/>
                <w:lang w:eastAsia="en-US"/>
              </w:rPr>
              <w:t xml:space="preserve">% от суммы</w:t>
              <w:br w:type="textWrapping" w:clear="all"/>
              <w:t xml:space="preserve">до 3 500 000,00 руб. (включительно) в течение календарного месяца</w:t>
            </w:r>
            <w:r>
              <w:rPr>
                <w:rFonts w:eastAsia="Calibri"/>
                <w:sz w:val="20"/>
                <w:szCs w:val="20"/>
                <w:lang w:eastAsia="en-US"/>
              </w:rPr>
            </w:r>
            <w:r>
              <w:rPr>
                <w:rFonts w:eastAsia="Calibri"/>
                <w:sz w:val="20"/>
                <w:szCs w:val="20"/>
                <w:lang w:eastAsia="en-US"/>
              </w:rPr>
            </w:r>
          </w:p>
          <w:p>
            <w:pPr>
              <w:pStyle w:val="1112"/>
              <w:jc w:val="center"/>
              <w:spacing w:before="40" w:after="40"/>
              <w:rPr>
                <w:rFonts w:eastAsia="Calibri"/>
                <w:sz w:val="20"/>
                <w:szCs w:val="20"/>
                <w:lang w:eastAsia="en-US"/>
              </w:rPr>
            </w:pPr>
            <w:r>
              <w:rPr>
                <w:rFonts w:eastAsia="Calibri"/>
                <w:sz w:val="20"/>
                <w:szCs w:val="20"/>
                <w:lang w:eastAsia="en-US"/>
              </w:rPr>
              <w:t xml:space="preserve">1,5% от суммы</w:t>
              <w:br w:type="textWrapping" w:clear="all"/>
              <w:t xml:space="preserve">с 3 500 000,01</w:t>
              <w:br w:type="textWrapping" w:clear="all"/>
              <w:t xml:space="preserve">до 6 000 000,00 руб. (включительно) в течение календарного месяца,</w:t>
            </w:r>
            <w:r>
              <w:rPr>
                <w:rFonts w:eastAsia="Calibri"/>
                <w:sz w:val="20"/>
                <w:szCs w:val="20"/>
                <w:lang w:eastAsia="en-US"/>
              </w:rPr>
            </w:r>
            <w:r>
              <w:rPr>
                <w:rFonts w:eastAsia="Calibri"/>
                <w:sz w:val="20"/>
                <w:szCs w:val="20"/>
                <w:lang w:eastAsia="en-US"/>
              </w:rPr>
            </w:r>
          </w:p>
          <w:p>
            <w:pPr>
              <w:pStyle w:val="1112"/>
              <w:jc w:val="center"/>
              <w:spacing w:before="40" w:after="40"/>
              <w:rPr>
                <w:rFonts w:eastAsia="Calibri"/>
                <w:sz w:val="20"/>
                <w:szCs w:val="20"/>
                <w:lang w:eastAsia="en-US"/>
              </w:rPr>
            </w:pPr>
            <w:r>
              <w:rPr>
                <w:rFonts w:eastAsia="Calibri"/>
                <w:sz w:val="20"/>
                <w:szCs w:val="20"/>
                <w:lang w:eastAsia="en-US"/>
              </w:rPr>
              <w:t xml:space="preserve">3% от суммы</w:t>
              <w:br w:type="textWrapping" w:clear="all"/>
              <w:t xml:space="preserve">с 6 000 000,01</w:t>
              <w:br w:type="textWrapping" w:clear="all"/>
              <w:t xml:space="preserve">до 10 000 000,00 руб. (включительно) в течение календарного месяца,</w:t>
            </w:r>
            <w:r>
              <w:rPr>
                <w:rFonts w:eastAsia="Calibri"/>
                <w:sz w:val="20"/>
                <w:szCs w:val="20"/>
                <w:lang w:eastAsia="en-US"/>
              </w:rPr>
            </w:r>
            <w:r>
              <w:rPr>
                <w:rFonts w:eastAsia="Calibri"/>
                <w:sz w:val="20"/>
                <w:szCs w:val="20"/>
                <w:lang w:eastAsia="en-US"/>
              </w:rPr>
            </w:r>
          </w:p>
          <w:p>
            <w:pPr>
              <w:pStyle w:val="1112"/>
              <w:jc w:val="center"/>
              <w:spacing w:before="40" w:after="40"/>
              <w:rPr>
                <w:rFonts w:eastAsia="Calibri"/>
                <w:sz w:val="20"/>
                <w:szCs w:val="20"/>
                <w:lang w:eastAsia="en-US"/>
              </w:rPr>
            </w:pPr>
            <w:r>
              <w:rPr>
                <w:rFonts w:eastAsia="Calibri"/>
                <w:sz w:val="20"/>
                <w:szCs w:val="20"/>
                <w:lang w:eastAsia="en-US"/>
              </w:rPr>
              <w:t xml:space="preserve">5% от суммы</w:t>
              <w:br w:type="textWrapping" w:clear="all"/>
              <w:t xml:space="preserve">с 10 000 000,01</w:t>
              <w:br w:type="textWrapping" w:clear="all"/>
              <w:t xml:space="preserve">до 15 000 000,00 руб. (включительно) в течение календарного месяца,</w:t>
            </w:r>
            <w:r>
              <w:rPr>
                <w:rFonts w:eastAsia="Calibri"/>
                <w:sz w:val="20"/>
                <w:szCs w:val="20"/>
                <w:lang w:eastAsia="en-US"/>
              </w:rPr>
            </w:r>
            <w:r>
              <w:rPr>
                <w:rFonts w:eastAsia="Calibri"/>
                <w:sz w:val="20"/>
                <w:szCs w:val="20"/>
                <w:lang w:eastAsia="en-US"/>
              </w:rPr>
            </w:r>
          </w:p>
          <w:p>
            <w:pPr>
              <w:pStyle w:val="1112"/>
              <w:jc w:val="center"/>
              <w:rPr>
                <w:rFonts w:eastAsia="Calibri"/>
                <w:bCs/>
                <w:sz w:val="20"/>
                <w:szCs w:val="20"/>
                <w:lang w:eastAsia="en-US"/>
              </w:rPr>
            </w:pPr>
            <w:r>
              <w:rPr>
                <w:rFonts w:eastAsia="Calibri"/>
                <w:sz w:val="20"/>
                <w:szCs w:val="20"/>
                <w:lang w:eastAsia="en-US"/>
              </w:rPr>
              <w:t xml:space="preserve">10% от суммы</w:t>
              <w:br w:type="textWrapping" w:clear="all"/>
              <w:t xml:space="preserve">c 15 000 000,01 руб. и выше в течение календарного месяца</w:t>
            </w:r>
            <w:r>
              <w:rPr>
                <w:rFonts w:eastAsia="Calibri"/>
                <w:bCs/>
                <w:sz w:val="20"/>
                <w:szCs w:val="20"/>
                <w:lang w:eastAsia="en-US"/>
              </w:rPr>
            </w:r>
            <w:r>
              <w:rPr>
                <w:rFonts w:eastAsia="Calibri"/>
                <w:bCs/>
                <w:sz w:val="20"/>
                <w:szCs w:val="20"/>
                <w:lang w:eastAsia="en-US"/>
              </w:rPr>
            </w:r>
          </w:p>
        </w:tc>
        <w:tc>
          <w:tcPr>
            <w:tcBorders>
              <w:left w:val="single" w:color="000000" w:sz="4" w:space="0"/>
              <w:bottom w:val="single" w:color="000000" w:sz="4" w:space="0"/>
              <w:right w:val="single" w:color="000000" w:sz="4" w:space="0"/>
            </w:tcBorders>
            <w:tcW w:w="3543" w:type="dxa"/>
            <w:vAlign w:val="top"/>
            <w:vMerge w:val="continue"/>
            <w:textDirection w:val="lrTb"/>
            <w:noWrap w:val="false"/>
          </w:tcPr>
          <w:p>
            <w:pPr>
              <w:pStyle w:val="1112"/>
              <w:ind w:firstLine="709"/>
              <w:jc w:val="both"/>
              <w:tabs>
                <w:tab w:val="left" w:pos="0" w:leader="none"/>
                <w:tab w:val="left" w:pos="1134" w:leader="none"/>
              </w:tabs>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12"/>
              <w:jc w:val="center"/>
              <w:rPr>
                <w:sz w:val="20"/>
                <w:szCs w:val="20"/>
              </w:rPr>
            </w:pPr>
            <w:r>
              <w:rPr>
                <w:sz w:val="20"/>
                <w:szCs w:val="20"/>
              </w:rPr>
              <w:t xml:space="preserve">2.</w:t>
            </w:r>
            <w:r>
              <w:rPr>
                <w:sz w:val="20"/>
                <w:szCs w:val="20"/>
              </w:rPr>
              <w:t xml:space="preserve">3</w:t>
            </w:r>
            <w:r>
              <w:rPr>
                <w:sz w:val="20"/>
                <w:szCs w:val="20"/>
              </w:rPr>
              <w:t xml:space="preserve">.</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12"/>
              <w:rPr>
                <w:sz w:val="20"/>
                <w:szCs w:val="20"/>
              </w:rPr>
            </w:pPr>
            <w:r>
              <w:rPr>
                <w:sz w:val="20"/>
                <w:szCs w:val="20"/>
              </w:rPr>
              <w:t xml:space="preserve">Выдача</w:t>
            </w:r>
            <w:r>
              <w:rPr>
                <w:sz w:val="20"/>
                <w:szCs w:val="20"/>
              </w:rPr>
              <w:t xml:space="preserve"> </w:t>
            </w:r>
            <w:r>
              <w:rPr>
                <w:sz w:val="20"/>
                <w:szCs w:val="20"/>
              </w:rPr>
              <w:t xml:space="preserve">остатка</w:t>
            </w:r>
            <w:r>
              <w:rPr>
                <w:sz w:val="20"/>
                <w:szCs w:val="20"/>
              </w:rPr>
              <w:t xml:space="preserve"> </w:t>
            </w:r>
            <w:r>
              <w:rPr>
                <w:sz w:val="20"/>
                <w:szCs w:val="20"/>
              </w:rPr>
              <w:t xml:space="preserve">денежной</w:t>
            </w:r>
            <w:r>
              <w:rPr>
                <w:sz w:val="20"/>
                <w:szCs w:val="20"/>
              </w:rPr>
              <w:t xml:space="preserve"> </w:t>
            </w:r>
            <w:r>
              <w:rPr>
                <w:sz w:val="20"/>
                <w:szCs w:val="20"/>
              </w:rPr>
              <w:t xml:space="preserve">наличности</w:t>
            </w:r>
            <w:r>
              <w:rPr>
                <w:sz w:val="20"/>
                <w:szCs w:val="20"/>
              </w:rPr>
              <w:t xml:space="preserve"> </w:t>
            </w:r>
            <w:r>
              <w:rPr>
                <w:sz w:val="20"/>
                <w:szCs w:val="20"/>
              </w:rPr>
              <w:t xml:space="preserve">при</w:t>
            </w:r>
            <w:r>
              <w:rPr>
                <w:sz w:val="20"/>
                <w:szCs w:val="20"/>
              </w:rPr>
              <w:t xml:space="preserve"> </w:t>
            </w:r>
            <w:r>
              <w:rPr>
                <w:sz w:val="20"/>
                <w:szCs w:val="20"/>
              </w:rPr>
              <w:t xml:space="preserve">закрытии</w:t>
            </w:r>
            <w:r>
              <w:rPr>
                <w:sz w:val="20"/>
                <w:szCs w:val="20"/>
              </w:rPr>
              <w:t xml:space="preserve"> </w:t>
            </w:r>
            <w:r>
              <w:rPr>
                <w:sz w:val="20"/>
                <w:szCs w:val="20"/>
              </w:rPr>
              <w:t xml:space="preserve">счета</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12"/>
              <w:jc w:val="center"/>
              <w:rPr>
                <w:sz w:val="20"/>
                <w:szCs w:val="20"/>
              </w:rPr>
            </w:pPr>
            <w:r>
              <w:rPr>
                <w:sz w:val="20"/>
                <w:szCs w:val="20"/>
              </w:rPr>
              <w:t xml:space="preserve">Услуга отдельно не тарифицируется</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112"/>
              <w:rPr>
                <w:sz w:val="20"/>
                <w:szCs w:val="20"/>
              </w:rPr>
            </w:pPr>
            <w:r>
              <w:rPr>
                <w:sz w:val="20"/>
                <w:szCs w:val="20"/>
              </w:rPr>
              <w:t xml:space="preserve">Комиссионное вознаграждение взимается в соответствии с п. 2.2 Тарифов</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shd w:val="clear" w:color="auto" w:fill="ffffff"/>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12"/>
              <w:jc w:val="center"/>
              <w:rPr>
                <w:sz w:val="20"/>
                <w:szCs w:val="20"/>
              </w:rPr>
            </w:pPr>
            <w:r>
              <w:rPr>
                <w:sz w:val="20"/>
                <w:szCs w:val="20"/>
              </w:rPr>
              <w:t xml:space="preserve">2.3.1.</w:t>
            </w:r>
            <w:r>
              <w:rPr>
                <w:sz w:val="20"/>
                <w:szCs w:val="20"/>
              </w:rPr>
            </w:r>
            <w:r>
              <w:rPr>
                <w:sz w:val="20"/>
                <w:szCs w:val="20"/>
              </w:rPr>
            </w:r>
          </w:p>
        </w:tc>
        <w:tc>
          <w:tcPr>
            <w:shd w:val="clear" w:color="auto" w:fill="ffffff"/>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12"/>
              <w:rPr>
                <w:sz w:val="20"/>
                <w:szCs w:val="20"/>
              </w:rPr>
            </w:pPr>
            <w:r>
              <w:rPr>
                <w:color w:val="000000"/>
                <w:sz w:val="20"/>
                <w:szCs w:val="20"/>
              </w:rPr>
              <w:t xml:space="preserve">Выдача остатка денежной наличности при закрытии счета в связи с проведением в отношении клиента  мероприятий по ПОД/ФТ, в соответствии с требованием законодательства Российской Федерации</w:t>
            </w:r>
            <w:r>
              <w:rPr>
                <w:sz w:val="20"/>
                <w:szCs w:val="20"/>
              </w:rPr>
            </w:r>
            <w:r>
              <w:rPr>
                <w:sz w:val="20"/>
                <w:szCs w:val="20"/>
              </w:rPr>
            </w:r>
          </w:p>
        </w:tc>
        <w:tc>
          <w:tcPr>
            <w:shd w:val="clear" w:color="auto" w:fill="ffffff"/>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12"/>
              <w:jc w:val="center"/>
              <w:rPr>
                <w:sz w:val="20"/>
                <w:szCs w:val="20"/>
              </w:rPr>
            </w:pPr>
            <w:r>
              <w:rPr>
                <w:color w:val="000000"/>
                <w:sz w:val="20"/>
                <w:szCs w:val="20"/>
              </w:rPr>
              <w:t xml:space="preserve">15% от суммы</w:t>
            </w:r>
            <w:r>
              <w:rPr>
                <w:sz w:val="20"/>
                <w:szCs w:val="20"/>
              </w:rPr>
            </w:r>
            <w:r>
              <w:rPr>
                <w:sz w:val="20"/>
                <w:szCs w:val="20"/>
              </w:rPr>
            </w:r>
          </w:p>
        </w:tc>
        <w:tc>
          <w:tcPr>
            <w:shd w:val="clear" w:color="auto" w:fill="ffffff"/>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112"/>
              <w:rPr>
                <w:sz w:val="20"/>
                <w:szCs w:val="20"/>
              </w:rPr>
            </w:pPr>
            <w:r>
              <w:rPr>
                <w:color w:val="000000"/>
                <w:sz w:val="20"/>
                <w:szCs w:val="20"/>
              </w:rPr>
              <w:t xml:space="preserve">По письменной предварительной заявке** за 5 рабочих дней до проведения операции</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12"/>
              <w:jc w:val="center"/>
              <w:rPr>
                <w:sz w:val="20"/>
                <w:szCs w:val="20"/>
              </w:rPr>
            </w:pPr>
            <w:r>
              <w:rPr>
                <w:sz w:val="20"/>
                <w:szCs w:val="20"/>
              </w:rPr>
              <w:t xml:space="preserve">2.4</w:t>
            </w:r>
            <w:r>
              <w:rPr>
                <w:sz w:val="20"/>
                <w:szCs w:val="20"/>
              </w:rPr>
              <w:t xml:space="preserve">.</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12"/>
              <w:rPr>
                <w:sz w:val="20"/>
                <w:szCs w:val="20"/>
              </w:rPr>
            </w:pPr>
            <w:r>
              <w:rPr>
                <w:sz w:val="20"/>
                <w:szCs w:val="20"/>
              </w:rPr>
              <w:t xml:space="preserve">Прием</w:t>
            </w:r>
            <w:r>
              <w:rPr>
                <w:sz w:val="20"/>
                <w:szCs w:val="20"/>
              </w:rPr>
              <w:t xml:space="preserve"> </w:t>
            </w:r>
            <w:r>
              <w:rPr>
                <w:sz w:val="20"/>
                <w:szCs w:val="20"/>
              </w:rPr>
              <w:t xml:space="preserve">и</w:t>
            </w:r>
            <w:r>
              <w:rPr>
                <w:sz w:val="20"/>
                <w:szCs w:val="20"/>
              </w:rPr>
              <w:t xml:space="preserve"> </w:t>
            </w:r>
            <w:r>
              <w:rPr>
                <w:sz w:val="20"/>
                <w:szCs w:val="20"/>
              </w:rPr>
              <w:t xml:space="preserve">пересчет</w:t>
            </w:r>
            <w:r>
              <w:rPr>
                <w:sz w:val="20"/>
                <w:szCs w:val="20"/>
              </w:rPr>
              <w:t xml:space="preserve"> </w:t>
            </w:r>
            <w:r>
              <w:rPr>
                <w:sz w:val="20"/>
                <w:szCs w:val="20"/>
              </w:rPr>
              <w:t xml:space="preserve">денежной</w:t>
            </w:r>
            <w:r>
              <w:rPr>
                <w:sz w:val="20"/>
                <w:szCs w:val="20"/>
              </w:rPr>
              <w:t xml:space="preserve"> </w:t>
            </w:r>
            <w:r>
              <w:rPr>
                <w:sz w:val="20"/>
                <w:szCs w:val="20"/>
              </w:rPr>
              <w:t xml:space="preserve">наличности</w:t>
            </w:r>
            <w:r>
              <w:rPr>
                <w:sz w:val="20"/>
                <w:szCs w:val="20"/>
              </w:rPr>
              <w:t xml:space="preserve"> </w:t>
            </w:r>
            <w:r>
              <w:rPr>
                <w:sz w:val="20"/>
                <w:szCs w:val="20"/>
              </w:rPr>
              <w:t xml:space="preserve">в</w:t>
            </w:r>
            <w:r>
              <w:rPr>
                <w:sz w:val="20"/>
                <w:szCs w:val="20"/>
              </w:rPr>
              <w:t xml:space="preserve"> </w:t>
            </w:r>
            <w:r>
              <w:rPr>
                <w:sz w:val="20"/>
                <w:szCs w:val="20"/>
              </w:rPr>
              <w:t xml:space="preserve">валюте</w:t>
            </w:r>
            <w:r>
              <w:rPr>
                <w:sz w:val="20"/>
                <w:szCs w:val="20"/>
              </w:rPr>
              <w:t xml:space="preserve"> </w:t>
            </w:r>
            <w:r>
              <w:rPr>
                <w:sz w:val="20"/>
                <w:szCs w:val="20"/>
              </w:rPr>
              <w:t xml:space="preserve">Российской</w:t>
            </w:r>
            <w:r>
              <w:rPr>
                <w:sz w:val="20"/>
                <w:szCs w:val="20"/>
              </w:rPr>
              <w:t xml:space="preserve"> </w:t>
            </w:r>
            <w:r>
              <w:rPr>
                <w:sz w:val="20"/>
                <w:szCs w:val="20"/>
              </w:rPr>
              <w:t xml:space="preserve">Федерации</w:t>
            </w:r>
            <w:r>
              <w:rPr>
                <w:sz w:val="20"/>
                <w:szCs w:val="20"/>
              </w:rPr>
              <w:t xml:space="preserve"> </w:t>
            </w:r>
            <w:r>
              <w:rPr>
                <w:sz w:val="20"/>
                <w:szCs w:val="20"/>
              </w:rPr>
              <w:t xml:space="preserve">для</w:t>
            </w:r>
            <w:r>
              <w:rPr>
                <w:sz w:val="20"/>
                <w:szCs w:val="20"/>
              </w:rPr>
              <w:t xml:space="preserve"> </w:t>
            </w:r>
            <w:r>
              <w:rPr>
                <w:sz w:val="20"/>
                <w:szCs w:val="20"/>
              </w:rPr>
              <w:t xml:space="preserve">зачисления</w:t>
            </w:r>
            <w:r>
              <w:rPr>
                <w:sz w:val="20"/>
                <w:szCs w:val="20"/>
              </w:rPr>
              <w:t xml:space="preserve"> </w:t>
            </w:r>
            <w:r>
              <w:rPr>
                <w:sz w:val="20"/>
                <w:szCs w:val="20"/>
              </w:rPr>
              <w:t xml:space="preserve">на</w:t>
            </w:r>
            <w:r>
              <w:rPr>
                <w:sz w:val="20"/>
                <w:szCs w:val="20"/>
              </w:rPr>
              <w:t xml:space="preserve"> </w:t>
            </w:r>
            <w:r>
              <w:rPr>
                <w:sz w:val="20"/>
                <w:szCs w:val="20"/>
              </w:rPr>
              <w:t xml:space="preserve">банковский</w:t>
            </w:r>
            <w:r>
              <w:rPr>
                <w:sz w:val="20"/>
                <w:szCs w:val="20"/>
              </w:rPr>
              <w:t xml:space="preserve"> </w:t>
            </w:r>
            <w:r>
              <w:rPr>
                <w:sz w:val="20"/>
                <w:szCs w:val="20"/>
              </w:rPr>
              <w:t xml:space="preserve">счет</w:t>
            </w:r>
            <w:r>
              <w:rPr>
                <w:sz w:val="20"/>
                <w:szCs w:val="20"/>
              </w:rPr>
              <w:t xml:space="preserve"> </w:t>
            </w:r>
            <w:r>
              <w:rPr>
                <w:sz w:val="20"/>
                <w:szCs w:val="20"/>
              </w:rPr>
              <w:t xml:space="preserve">клиента:</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12"/>
              <w:jc w:val="center"/>
              <w:rPr>
                <w:sz w:val="20"/>
                <w:szCs w:val="20"/>
              </w:rPr>
            </w:pPr>
            <w:r>
              <w:rPr>
                <w:sz w:val="20"/>
                <w:szCs w:val="20"/>
              </w:rPr>
            </w:r>
            <w:r>
              <w:rPr>
                <w:sz w:val="20"/>
                <w:szCs w:val="20"/>
              </w:rPr>
            </w:r>
            <w:r>
              <w:rPr>
                <w:sz w:val="20"/>
                <w:szCs w:val="20"/>
              </w:rPr>
            </w:r>
          </w:p>
        </w:tc>
        <w:tc>
          <w:tcPr>
            <w:tcBorders>
              <w:top w:val="single" w:color="000000" w:sz="4" w:space="0"/>
              <w:left w:val="single" w:color="000000" w:sz="4" w:space="0"/>
              <w:right w:val="single" w:color="000000" w:sz="4" w:space="0"/>
            </w:tcBorders>
            <w:tcW w:w="3543" w:type="dxa"/>
            <w:vAlign w:val="top"/>
            <w:vMerge w:val="restart"/>
            <w:textDirection w:val="lrTb"/>
            <w:noWrap w:val="false"/>
          </w:tcPr>
          <w:p>
            <w:pPr>
              <w:pStyle w:val="1112"/>
              <w:jc w:val="both"/>
              <w:rPr>
                <w:sz w:val="20"/>
                <w:szCs w:val="20"/>
              </w:rPr>
            </w:pPr>
            <w:r>
              <w:rPr>
                <w:sz w:val="20"/>
                <w:szCs w:val="20"/>
              </w:rPr>
              <w:t xml:space="preserve">Взнос наличных средств в уставный капитал/паевый фонд осуществляется бесплатно.</w:t>
            </w:r>
            <w:r>
              <w:rPr>
                <w:sz w:val="20"/>
                <w:szCs w:val="20"/>
              </w:rPr>
            </w:r>
            <w:r>
              <w:rPr>
                <w:sz w:val="20"/>
                <w:szCs w:val="20"/>
              </w:rPr>
            </w:r>
          </w:p>
          <w:p>
            <w:pPr>
              <w:pStyle w:val="1112"/>
              <w:jc w:val="both"/>
              <w:rPr>
                <w:sz w:val="20"/>
                <w:szCs w:val="20"/>
              </w:rPr>
            </w:pPr>
            <w:r>
              <w:rPr>
                <w:bCs/>
                <w:sz w:val="20"/>
                <w:szCs w:val="20"/>
              </w:rPr>
              <w:t xml:space="preserve">Комиссия взимается                от суммы денежной наличности, поступившей по одному сопроводительному документу</w:t>
            </w:r>
            <w:r>
              <w:rPr>
                <w:bCs/>
                <w:sz w:val="20"/>
                <w:szCs w:val="20"/>
              </w:rPr>
              <w:t xml:space="preserve">.</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12"/>
              <w:jc w:val="center"/>
              <w:rPr>
                <w:sz w:val="20"/>
                <w:szCs w:val="20"/>
              </w:rPr>
            </w:pPr>
            <w:r>
              <w:rPr>
                <w:sz w:val="20"/>
                <w:szCs w:val="20"/>
              </w:rPr>
              <w:t xml:space="preserve">2.</w:t>
            </w:r>
            <w:r>
              <w:rPr>
                <w:sz w:val="20"/>
                <w:szCs w:val="20"/>
              </w:rPr>
              <w:t xml:space="preserve">4</w:t>
            </w:r>
            <w:r>
              <w:rPr>
                <w:sz w:val="20"/>
                <w:szCs w:val="20"/>
              </w:rPr>
              <w:t xml:space="preserve">.1</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12"/>
              <w:rPr>
                <w:sz w:val="20"/>
                <w:szCs w:val="20"/>
              </w:rPr>
            </w:pPr>
            <w:r>
              <w:rPr>
                <w:sz w:val="20"/>
                <w:szCs w:val="20"/>
              </w:rPr>
              <w:t xml:space="preserve">поступивших</w:t>
            </w:r>
            <w:r>
              <w:rPr>
                <w:sz w:val="20"/>
                <w:szCs w:val="20"/>
              </w:rPr>
              <w:t xml:space="preserve"> </w:t>
            </w:r>
            <w:r>
              <w:rPr>
                <w:sz w:val="20"/>
                <w:szCs w:val="20"/>
              </w:rPr>
              <w:t xml:space="preserve">по</w:t>
            </w:r>
            <w:r>
              <w:rPr>
                <w:sz w:val="20"/>
                <w:szCs w:val="20"/>
              </w:rPr>
              <w:t xml:space="preserve"> </w:t>
            </w:r>
            <w:r>
              <w:rPr>
                <w:sz w:val="20"/>
                <w:szCs w:val="20"/>
              </w:rPr>
              <w:t xml:space="preserve">объявлению</w:t>
            </w:r>
            <w:r>
              <w:rPr>
                <w:sz w:val="20"/>
                <w:szCs w:val="20"/>
              </w:rPr>
              <w:t xml:space="preserve"> </w:t>
            </w:r>
            <w:r>
              <w:rPr>
                <w:sz w:val="20"/>
                <w:szCs w:val="20"/>
              </w:rPr>
              <w:t xml:space="preserve">на</w:t>
            </w:r>
            <w:r>
              <w:rPr>
                <w:sz w:val="20"/>
                <w:szCs w:val="20"/>
              </w:rPr>
              <w:t xml:space="preserve"> </w:t>
            </w:r>
            <w:r>
              <w:rPr>
                <w:sz w:val="20"/>
                <w:szCs w:val="20"/>
              </w:rPr>
              <w:t xml:space="preserve">взнос</w:t>
            </w:r>
            <w:r>
              <w:rPr>
                <w:sz w:val="20"/>
                <w:szCs w:val="20"/>
              </w:rPr>
              <w:t xml:space="preserve"> </w:t>
            </w:r>
            <w:r>
              <w:rPr>
                <w:sz w:val="20"/>
                <w:szCs w:val="20"/>
              </w:rPr>
              <w:t xml:space="preserve">наличными</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12"/>
              <w:jc w:val="center"/>
              <w:rPr>
                <w:sz w:val="20"/>
                <w:szCs w:val="20"/>
              </w:rPr>
            </w:pPr>
            <w:r>
              <w:rPr>
                <w:sz w:val="20"/>
                <w:szCs w:val="20"/>
              </w:rPr>
              <w:t xml:space="preserve">0,40% от суммы, минимум 250 руб.</w:t>
            </w:r>
            <w:r>
              <w:rPr>
                <w:sz w:val="20"/>
                <w:szCs w:val="20"/>
              </w:rPr>
            </w:r>
            <w:r>
              <w:rPr>
                <w:sz w:val="20"/>
                <w:szCs w:val="20"/>
              </w:rPr>
            </w:r>
          </w:p>
        </w:tc>
        <w:tc>
          <w:tcPr>
            <w:tcBorders>
              <w:left w:val="single" w:color="000000" w:sz="4" w:space="0"/>
              <w:right w:val="single" w:color="000000" w:sz="4" w:space="0"/>
            </w:tcBorders>
            <w:tcW w:w="3543" w:type="dxa"/>
            <w:vAlign w:val="top"/>
            <w:vMerge w:val="continue"/>
            <w:textDirection w:val="lrTb"/>
            <w:noWrap w:val="false"/>
          </w:tcPr>
          <w:p>
            <w:pPr>
              <w:pStyle w:val="1112"/>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12"/>
              <w:jc w:val="center"/>
              <w:rPr>
                <w:sz w:val="20"/>
                <w:szCs w:val="20"/>
              </w:rPr>
            </w:pPr>
            <w:r>
              <w:rPr>
                <w:sz w:val="20"/>
                <w:szCs w:val="20"/>
              </w:rPr>
              <w:t xml:space="preserve">2.4</w:t>
            </w:r>
            <w:r>
              <w:rPr>
                <w:sz w:val="20"/>
                <w:szCs w:val="20"/>
              </w:rPr>
              <w:t xml:space="preserve">.2</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12"/>
              <w:rPr>
                <w:sz w:val="20"/>
                <w:szCs w:val="20"/>
              </w:rPr>
            </w:pPr>
            <w:r>
              <w:rPr>
                <w:bCs/>
                <w:sz w:val="20"/>
                <w:szCs w:val="20"/>
              </w:rPr>
              <w:t xml:space="preserve">Поступившей в инкассаторских сумках или других средствах для</w:t>
            </w:r>
            <w:r>
              <w:rPr>
                <w:bCs/>
                <w:sz w:val="20"/>
                <w:szCs w:val="20"/>
              </w:rPr>
              <w:t xml:space="preserve"> упаковки денежной наличности, доставленных представителем клиента/инкассаторскими работниками: РОСИНКАС; кредитных организаций; небанковских кредитных организаций, а также иных организаций, привлекаемых для оказания услуг по перевозке ценностей (банкноты)</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12"/>
              <w:jc w:val="center"/>
              <w:rPr>
                <w:sz w:val="20"/>
                <w:szCs w:val="20"/>
              </w:rPr>
            </w:pPr>
            <w:r>
              <w:rPr>
                <w:sz w:val="20"/>
                <w:szCs w:val="20"/>
              </w:rPr>
              <w:t xml:space="preserve">0,2</w:t>
            </w:r>
            <w:r>
              <w:rPr>
                <w:sz w:val="20"/>
                <w:szCs w:val="20"/>
              </w:rPr>
              <w:t xml:space="preserve">5</w:t>
            </w:r>
            <w:r>
              <w:rPr>
                <w:sz w:val="20"/>
                <w:szCs w:val="20"/>
              </w:rPr>
              <w:t xml:space="preserve">%</w:t>
            </w:r>
            <w:r>
              <w:rPr>
                <w:sz w:val="20"/>
                <w:szCs w:val="20"/>
              </w:rPr>
              <w:t xml:space="preserve"> </w:t>
            </w:r>
            <w:r>
              <w:rPr>
                <w:sz w:val="20"/>
                <w:szCs w:val="20"/>
              </w:rPr>
              <w:t xml:space="preserve">от</w:t>
            </w:r>
            <w:r>
              <w:rPr>
                <w:sz w:val="20"/>
                <w:szCs w:val="20"/>
              </w:rPr>
              <w:t xml:space="preserve"> </w:t>
            </w:r>
            <w:r>
              <w:rPr>
                <w:sz w:val="20"/>
                <w:szCs w:val="20"/>
              </w:rPr>
              <w:t xml:space="preserve">суммы,</w:t>
            </w:r>
            <w:r>
              <w:rPr>
                <w:sz w:val="20"/>
                <w:szCs w:val="20"/>
              </w:rPr>
            </w:r>
            <w:r>
              <w:rPr>
                <w:sz w:val="20"/>
                <w:szCs w:val="20"/>
              </w:rPr>
            </w:r>
          </w:p>
          <w:p>
            <w:pPr>
              <w:pStyle w:val="1112"/>
              <w:jc w:val="center"/>
              <w:rPr>
                <w:sz w:val="20"/>
                <w:szCs w:val="20"/>
              </w:rPr>
            </w:pPr>
            <w:r>
              <w:rPr>
                <w:sz w:val="20"/>
                <w:szCs w:val="20"/>
              </w:rPr>
              <w:t xml:space="preserve">минимум</w:t>
            </w:r>
            <w:r>
              <w:rPr>
                <w:sz w:val="20"/>
                <w:szCs w:val="20"/>
              </w:rPr>
              <w:t xml:space="preserve"> </w:t>
            </w:r>
            <w:r>
              <w:rPr>
                <w:sz w:val="20"/>
                <w:szCs w:val="20"/>
              </w:rPr>
              <w:t xml:space="preserve">2</w:t>
            </w:r>
            <w:r>
              <w:rPr>
                <w:sz w:val="20"/>
                <w:szCs w:val="20"/>
              </w:rPr>
              <w:t xml:space="preserve">50</w:t>
            </w:r>
            <w:r>
              <w:rPr>
                <w:sz w:val="20"/>
                <w:szCs w:val="20"/>
              </w:rPr>
              <w:t xml:space="preserve"> </w:t>
            </w:r>
            <w:r>
              <w:rPr>
                <w:sz w:val="20"/>
                <w:szCs w:val="20"/>
              </w:rPr>
              <w:t xml:space="preserve">руб.</w:t>
            </w:r>
            <w:r>
              <w:rPr>
                <w:sz w:val="20"/>
                <w:szCs w:val="20"/>
              </w:rPr>
            </w:r>
            <w:r>
              <w:rPr>
                <w:sz w:val="20"/>
                <w:szCs w:val="20"/>
              </w:rPr>
            </w:r>
          </w:p>
        </w:tc>
        <w:tc>
          <w:tcPr>
            <w:tcBorders>
              <w:left w:val="single" w:color="000000" w:sz="4" w:space="0"/>
              <w:right w:val="single" w:color="000000" w:sz="4" w:space="0"/>
            </w:tcBorders>
            <w:tcW w:w="3543" w:type="dxa"/>
            <w:vAlign w:val="top"/>
            <w:vMerge w:val="continue"/>
            <w:textDirection w:val="lrTb"/>
            <w:noWrap w:val="false"/>
          </w:tcPr>
          <w:p>
            <w:pPr>
              <w:pStyle w:val="1112"/>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12"/>
              <w:jc w:val="center"/>
              <w:rPr>
                <w:sz w:val="20"/>
                <w:szCs w:val="20"/>
              </w:rPr>
            </w:pPr>
            <w:r>
              <w:rPr>
                <w:sz w:val="20"/>
                <w:szCs w:val="20"/>
              </w:rPr>
              <w:t xml:space="preserve">2.4.3</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12"/>
              <w:rPr>
                <w:sz w:val="20"/>
                <w:szCs w:val="20"/>
              </w:rPr>
            </w:pPr>
            <w:r>
              <w:rPr>
                <w:bCs/>
                <w:sz w:val="20"/>
                <w:szCs w:val="20"/>
              </w:rPr>
              <w:t xml:space="preserve">Поступившей в инкассаторских сумках или других средствах для упаковки денежной наличности, доставленных инкассаторскими работниками АО «Россельхозбанк» (банкноты)</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12"/>
              <w:jc w:val="center"/>
              <w:rPr>
                <w:sz w:val="20"/>
                <w:szCs w:val="20"/>
              </w:rPr>
            </w:pPr>
            <w:r>
              <w:rPr>
                <w:bCs/>
                <w:sz w:val="20"/>
                <w:szCs w:val="20"/>
              </w:rPr>
              <w:t xml:space="preserve">0,2% от суммы, минимум 250 руб.</w:t>
            </w:r>
            <w:r>
              <w:rPr>
                <w:sz w:val="20"/>
                <w:szCs w:val="20"/>
              </w:rPr>
            </w:r>
            <w:r>
              <w:rPr>
                <w:sz w:val="20"/>
                <w:szCs w:val="20"/>
              </w:rPr>
            </w:r>
          </w:p>
        </w:tc>
        <w:tc>
          <w:tcPr>
            <w:tcBorders>
              <w:left w:val="single" w:color="000000" w:sz="4" w:space="0"/>
              <w:bottom w:val="single" w:color="000000" w:sz="4" w:space="0"/>
              <w:right w:val="single" w:color="000000" w:sz="4" w:space="0"/>
            </w:tcBorders>
            <w:tcW w:w="3543" w:type="dxa"/>
            <w:vAlign w:val="top"/>
            <w:vMerge w:val="continue"/>
            <w:textDirection w:val="lrTb"/>
            <w:noWrap w:val="false"/>
          </w:tcPr>
          <w:p>
            <w:pPr>
              <w:pStyle w:val="1112"/>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12"/>
              <w:jc w:val="center"/>
              <w:rPr>
                <w:sz w:val="20"/>
                <w:szCs w:val="20"/>
              </w:rPr>
            </w:pPr>
            <w:r>
              <w:rPr>
                <w:sz w:val="20"/>
                <w:szCs w:val="20"/>
              </w:rPr>
              <w:t xml:space="preserve">2.4.4.</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12"/>
              <w:rPr>
                <w:bCs/>
                <w:sz w:val="20"/>
                <w:szCs w:val="20"/>
              </w:rPr>
            </w:pPr>
            <w:r>
              <w:rPr>
                <w:bCs/>
                <w:sz w:val="20"/>
                <w:szCs w:val="20"/>
              </w:rPr>
              <w:t xml:space="preserve">Прием и пересчет монет</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12"/>
              <w:tabs>
                <w:tab w:val="left" w:pos="315" w:leader="none"/>
              </w:tabs>
              <w:rPr>
                <w:bCs/>
                <w:sz w:val="20"/>
                <w:szCs w:val="20"/>
              </w:rPr>
            </w:pPr>
            <w:r>
              <w:rPr>
                <w:bCs/>
                <w:sz w:val="20"/>
                <w:szCs w:val="20"/>
              </w:rPr>
              <w:tab/>
            </w:r>
            <w:r>
              <w:rPr>
                <w:bCs/>
                <w:sz w:val="20"/>
                <w:szCs w:val="20"/>
              </w:rPr>
              <w:t xml:space="preserve">2% от суммы, минимум 250 руб.</w:t>
            </w:r>
            <w:r>
              <w:rPr>
                <w:bCs/>
                <w:sz w:val="20"/>
                <w:szCs w:val="20"/>
              </w:rPr>
            </w:r>
            <w:r>
              <w:rPr>
                <w:bCs/>
                <w:sz w:val="20"/>
                <w:szCs w:val="20"/>
              </w:rPr>
            </w:r>
          </w:p>
        </w:tc>
        <w:tc>
          <w:tcPr>
            <w:tcBorders>
              <w:left w:val="single" w:color="000000" w:sz="4" w:space="0"/>
              <w:bottom w:val="single" w:color="000000" w:sz="4" w:space="0"/>
              <w:right w:val="single" w:color="000000" w:sz="4" w:space="0"/>
            </w:tcBorders>
            <w:tcW w:w="3543" w:type="dxa"/>
            <w:vAlign w:val="top"/>
            <w:textDirection w:val="lrTb"/>
            <w:noWrap w:val="false"/>
          </w:tcPr>
          <w:p>
            <w:pPr>
              <w:pStyle w:val="1112"/>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12"/>
              <w:jc w:val="center"/>
              <w:rPr>
                <w:sz w:val="20"/>
                <w:szCs w:val="20"/>
              </w:rPr>
            </w:pPr>
            <w:r>
              <w:rPr>
                <w:sz w:val="20"/>
                <w:szCs w:val="20"/>
              </w:rPr>
              <w:t xml:space="preserve">2.5</w:t>
            </w:r>
            <w:r>
              <w:rPr>
                <w:sz w:val="20"/>
                <w:szCs w:val="20"/>
              </w:rPr>
              <w:t xml:space="preserve">.</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12"/>
              <w:rPr>
                <w:sz w:val="20"/>
                <w:szCs w:val="20"/>
              </w:rPr>
            </w:pPr>
            <w:r>
              <w:rPr>
                <w:sz w:val="20"/>
                <w:szCs w:val="20"/>
              </w:rPr>
              <w:t xml:space="preserve">Прием,</w:t>
            </w:r>
            <w:r>
              <w:rPr>
                <w:sz w:val="20"/>
                <w:szCs w:val="20"/>
              </w:rPr>
              <w:t xml:space="preserve"> </w:t>
            </w:r>
            <w:r>
              <w:rPr>
                <w:sz w:val="20"/>
                <w:szCs w:val="20"/>
              </w:rPr>
              <w:t xml:space="preserve">пересчет</w:t>
            </w:r>
            <w:r>
              <w:rPr>
                <w:sz w:val="20"/>
                <w:szCs w:val="20"/>
              </w:rPr>
              <w:t xml:space="preserve"> </w:t>
            </w:r>
            <w:r>
              <w:rPr>
                <w:sz w:val="20"/>
                <w:szCs w:val="20"/>
              </w:rPr>
              <w:t xml:space="preserve">денежной</w:t>
            </w:r>
            <w:r>
              <w:rPr>
                <w:sz w:val="20"/>
                <w:szCs w:val="20"/>
              </w:rPr>
              <w:t xml:space="preserve"> </w:t>
            </w:r>
            <w:r>
              <w:rPr>
                <w:sz w:val="20"/>
                <w:szCs w:val="20"/>
              </w:rPr>
              <w:t xml:space="preserve">наличности</w:t>
            </w:r>
            <w:r>
              <w:rPr>
                <w:sz w:val="20"/>
                <w:szCs w:val="20"/>
              </w:rPr>
              <w:t xml:space="preserve"> </w:t>
            </w:r>
            <w:r>
              <w:rPr>
                <w:sz w:val="20"/>
                <w:szCs w:val="20"/>
              </w:rPr>
              <w:t xml:space="preserve">в</w:t>
            </w:r>
            <w:r>
              <w:rPr>
                <w:sz w:val="20"/>
                <w:szCs w:val="20"/>
              </w:rPr>
              <w:t xml:space="preserve"> </w:t>
            </w:r>
            <w:r>
              <w:rPr>
                <w:sz w:val="20"/>
                <w:szCs w:val="20"/>
              </w:rPr>
              <w:t xml:space="preserve">валюте</w:t>
            </w:r>
            <w:r>
              <w:rPr>
                <w:sz w:val="20"/>
                <w:szCs w:val="20"/>
              </w:rPr>
              <w:t xml:space="preserve"> </w:t>
            </w:r>
            <w:r>
              <w:rPr>
                <w:sz w:val="20"/>
                <w:szCs w:val="20"/>
              </w:rPr>
              <w:t xml:space="preserve">Российской</w:t>
            </w:r>
            <w:r>
              <w:rPr>
                <w:sz w:val="20"/>
                <w:szCs w:val="20"/>
              </w:rPr>
              <w:t xml:space="preserve"> </w:t>
            </w:r>
            <w:r>
              <w:rPr>
                <w:sz w:val="20"/>
                <w:szCs w:val="20"/>
              </w:rPr>
              <w:t xml:space="preserve">Федерации</w:t>
            </w:r>
            <w:r>
              <w:rPr>
                <w:sz w:val="20"/>
                <w:szCs w:val="20"/>
              </w:rPr>
              <w:t xml:space="preserve"> </w:t>
            </w:r>
            <w:r>
              <w:rPr>
                <w:sz w:val="20"/>
                <w:szCs w:val="20"/>
              </w:rPr>
              <w:t xml:space="preserve">для</w:t>
            </w:r>
            <w:r>
              <w:rPr>
                <w:sz w:val="20"/>
                <w:szCs w:val="20"/>
              </w:rPr>
              <w:t xml:space="preserve"> </w:t>
            </w:r>
            <w:r>
              <w:rPr>
                <w:sz w:val="20"/>
                <w:szCs w:val="20"/>
              </w:rPr>
              <w:t xml:space="preserve">зачисления</w:t>
            </w:r>
            <w:r>
              <w:rPr>
                <w:sz w:val="20"/>
                <w:szCs w:val="20"/>
              </w:rPr>
              <w:t xml:space="preserve"> </w:t>
            </w:r>
            <w:r>
              <w:rPr>
                <w:sz w:val="20"/>
                <w:szCs w:val="20"/>
              </w:rPr>
              <w:t xml:space="preserve">на</w:t>
            </w:r>
            <w:r>
              <w:rPr>
                <w:sz w:val="20"/>
                <w:szCs w:val="20"/>
              </w:rPr>
              <w:t xml:space="preserve"> </w:t>
            </w:r>
            <w:r>
              <w:rPr>
                <w:sz w:val="20"/>
                <w:szCs w:val="20"/>
              </w:rPr>
              <w:t xml:space="preserve">банковский</w:t>
            </w:r>
            <w:r>
              <w:rPr>
                <w:sz w:val="20"/>
                <w:szCs w:val="20"/>
              </w:rPr>
              <w:t xml:space="preserve"> </w:t>
            </w:r>
            <w:r>
              <w:rPr>
                <w:sz w:val="20"/>
                <w:szCs w:val="20"/>
              </w:rPr>
              <w:t xml:space="preserve">счет</w:t>
            </w:r>
            <w:r>
              <w:rPr>
                <w:sz w:val="20"/>
                <w:szCs w:val="20"/>
              </w:rPr>
              <w:t xml:space="preserve"> </w:t>
            </w:r>
            <w:r>
              <w:rPr>
                <w:sz w:val="20"/>
                <w:szCs w:val="20"/>
              </w:rPr>
              <w:t xml:space="preserve">клиента,</w:t>
            </w:r>
            <w:r>
              <w:rPr>
                <w:sz w:val="20"/>
                <w:szCs w:val="20"/>
              </w:rPr>
              <w:t xml:space="preserve"> </w:t>
            </w:r>
            <w:r>
              <w:rPr>
                <w:sz w:val="20"/>
                <w:szCs w:val="20"/>
              </w:rPr>
              <w:t xml:space="preserve">открытый</w:t>
            </w:r>
            <w:r>
              <w:rPr>
                <w:sz w:val="20"/>
                <w:szCs w:val="20"/>
              </w:rPr>
              <w:t xml:space="preserve"> </w:t>
            </w:r>
            <w:r>
              <w:rPr>
                <w:sz w:val="20"/>
                <w:szCs w:val="20"/>
              </w:rPr>
              <w:t xml:space="preserve">в</w:t>
            </w:r>
            <w:r>
              <w:rPr>
                <w:sz w:val="20"/>
                <w:szCs w:val="20"/>
              </w:rPr>
              <w:t xml:space="preserve"> </w:t>
            </w:r>
            <w:r>
              <w:rPr>
                <w:sz w:val="20"/>
                <w:szCs w:val="20"/>
              </w:rPr>
              <w:t xml:space="preserve">другом</w:t>
            </w:r>
            <w:r>
              <w:rPr>
                <w:sz w:val="20"/>
                <w:szCs w:val="20"/>
              </w:rPr>
              <w:t xml:space="preserve"> </w:t>
            </w:r>
            <w:r>
              <w:rPr>
                <w:sz w:val="20"/>
                <w:szCs w:val="20"/>
              </w:rPr>
              <w:t xml:space="preserve">подразделении</w:t>
            </w:r>
            <w:r>
              <w:rPr>
                <w:sz w:val="20"/>
                <w:szCs w:val="20"/>
              </w:rPr>
              <w:t xml:space="preserve"> </w:t>
            </w:r>
            <w:r>
              <w:rPr>
                <w:sz w:val="20"/>
                <w:szCs w:val="20"/>
              </w:rPr>
              <w:t xml:space="preserve">Банка***</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12"/>
              <w:jc w:val="center"/>
              <w:rPr>
                <w:sz w:val="20"/>
                <w:szCs w:val="20"/>
              </w:rPr>
            </w:pPr>
            <w:r>
              <w:rPr>
                <w:sz w:val="20"/>
                <w:szCs w:val="20"/>
              </w:rPr>
              <w:t xml:space="preserve">0,5%</w:t>
            </w:r>
            <w:r>
              <w:rPr>
                <w:sz w:val="20"/>
                <w:szCs w:val="20"/>
              </w:rPr>
              <w:t xml:space="preserve"> </w:t>
            </w:r>
            <w:r>
              <w:rPr>
                <w:sz w:val="20"/>
                <w:szCs w:val="20"/>
              </w:rPr>
              <w:t xml:space="preserve">от</w:t>
            </w:r>
            <w:r>
              <w:rPr>
                <w:sz w:val="20"/>
                <w:szCs w:val="20"/>
              </w:rPr>
              <w:t xml:space="preserve"> </w:t>
            </w:r>
            <w:r>
              <w:rPr>
                <w:sz w:val="20"/>
                <w:szCs w:val="20"/>
              </w:rPr>
              <w:t xml:space="preserve">суммы,</w:t>
            </w:r>
            <w:r>
              <w:rPr>
                <w:sz w:val="20"/>
                <w:szCs w:val="20"/>
              </w:rPr>
            </w:r>
            <w:r>
              <w:rPr>
                <w:sz w:val="20"/>
                <w:szCs w:val="20"/>
              </w:rPr>
            </w:r>
          </w:p>
          <w:p>
            <w:pPr>
              <w:pStyle w:val="1112"/>
              <w:jc w:val="center"/>
              <w:rPr>
                <w:sz w:val="20"/>
                <w:szCs w:val="20"/>
              </w:rPr>
            </w:pPr>
            <w:r>
              <w:rPr>
                <w:sz w:val="20"/>
                <w:szCs w:val="20"/>
              </w:rPr>
              <w:t xml:space="preserve">минимум</w:t>
            </w:r>
            <w:r>
              <w:rPr>
                <w:sz w:val="20"/>
                <w:szCs w:val="20"/>
              </w:rPr>
            </w:r>
            <w:r>
              <w:rPr>
                <w:sz w:val="20"/>
                <w:szCs w:val="20"/>
              </w:rPr>
            </w:r>
          </w:p>
          <w:p>
            <w:pPr>
              <w:pStyle w:val="1112"/>
              <w:jc w:val="center"/>
              <w:rPr>
                <w:sz w:val="20"/>
                <w:szCs w:val="20"/>
              </w:rPr>
            </w:pPr>
            <w:r>
              <w:rPr>
                <w:sz w:val="20"/>
                <w:szCs w:val="20"/>
              </w:rPr>
              <w:t xml:space="preserve">450</w:t>
            </w:r>
            <w:r>
              <w:rPr>
                <w:sz w:val="20"/>
                <w:szCs w:val="20"/>
              </w:rPr>
              <w:t xml:space="preserve"> </w:t>
            </w:r>
            <w:r>
              <w:rPr>
                <w:sz w:val="20"/>
                <w:szCs w:val="20"/>
              </w:rPr>
              <w:t xml:space="preserve">руб.</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112"/>
              <w:rPr>
                <w:sz w:val="20"/>
                <w:szCs w:val="20"/>
              </w:rPr>
            </w:pPr>
            <w:r>
              <w:rPr>
                <w:sz w:val="20"/>
                <w:szCs w:val="20"/>
              </w:rPr>
              <w:t xml:space="preserve">Оформляется</w:t>
            </w:r>
            <w:r>
              <w:rPr>
                <w:sz w:val="20"/>
                <w:szCs w:val="20"/>
              </w:rPr>
              <w:t xml:space="preserve"> </w:t>
            </w:r>
            <w:r>
              <w:rPr>
                <w:sz w:val="20"/>
                <w:szCs w:val="20"/>
              </w:rPr>
              <w:t xml:space="preserve">дополнительным</w:t>
            </w:r>
            <w:r>
              <w:rPr>
                <w:sz w:val="20"/>
                <w:szCs w:val="20"/>
              </w:rPr>
              <w:t xml:space="preserve"> </w:t>
            </w:r>
            <w:r>
              <w:rPr>
                <w:sz w:val="20"/>
                <w:szCs w:val="20"/>
              </w:rPr>
              <w:t xml:space="preserve">соглашением</w:t>
            </w:r>
            <w:r>
              <w:rPr>
                <w:sz w:val="20"/>
                <w:szCs w:val="20"/>
              </w:rPr>
              <w:t xml:space="preserve"> </w:t>
            </w:r>
            <w:r>
              <w:rPr>
                <w:sz w:val="20"/>
                <w:szCs w:val="20"/>
              </w:rPr>
              <w:t xml:space="preserve">к</w:t>
            </w:r>
            <w:r>
              <w:rPr>
                <w:sz w:val="20"/>
                <w:szCs w:val="20"/>
              </w:rPr>
              <w:t xml:space="preserve"> </w:t>
            </w:r>
            <w:r>
              <w:rPr>
                <w:sz w:val="20"/>
                <w:szCs w:val="20"/>
              </w:rPr>
              <w:t xml:space="preserve">Договору</w:t>
            </w:r>
            <w:r>
              <w:rPr>
                <w:sz w:val="20"/>
                <w:szCs w:val="20"/>
              </w:rPr>
              <w:t xml:space="preserve"> </w:t>
            </w:r>
            <w:r>
              <w:rPr>
                <w:sz w:val="20"/>
                <w:szCs w:val="20"/>
              </w:rPr>
              <w:t xml:space="preserve">на</w:t>
            </w:r>
            <w:r>
              <w:rPr>
                <w:sz w:val="20"/>
                <w:szCs w:val="20"/>
              </w:rPr>
              <w:t xml:space="preserve"> </w:t>
            </w:r>
            <w:r>
              <w:rPr>
                <w:sz w:val="20"/>
                <w:szCs w:val="20"/>
              </w:rPr>
              <w:t xml:space="preserve">кассовое</w:t>
            </w:r>
            <w:r>
              <w:rPr>
                <w:sz w:val="20"/>
                <w:szCs w:val="20"/>
              </w:rPr>
              <w:t xml:space="preserve"> </w:t>
            </w:r>
            <w:r>
              <w:rPr>
                <w:sz w:val="20"/>
                <w:szCs w:val="20"/>
              </w:rPr>
              <w:t xml:space="preserve">обслуживание</w:t>
            </w:r>
            <w:r>
              <w:rPr>
                <w:sz w:val="20"/>
                <w:szCs w:val="20"/>
              </w:rPr>
              <w:t xml:space="preserve"> </w:t>
            </w:r>
            <w:r>
              <w:rPr>
                <w:sz w:val="20"/>
                <w:szCs w:val="20"/>
              </w:rPr>
              <w:t xml:space="preserve">в</w:t>
            </w:r>
            <w:r>
              <w:rPr>
                <w:sz w:val="20"/>
                <w:szCs w:val="20"/>
              </w:rPr>
              <w:t xml:space="preserve"> </w:t>
            </w:r>
            <w:r>
              <w:rPr>
                <w:sz w:val="20"/>
                <w:szCs w:val="20"/>
              </w:rPr>
              <w:t xml:space="preserve">наличной</w:t>
            </w:r>
            <w:r>
              <w:rPr>
                <w:sz w:val="20"/>
                <w:szCs w:val="20"/>
              </w:rPr>
              <w:t xml:space="preserve"> </w:t>
            </w:r>
            <w:r>
              <w:rPr>
                <w:sz w:val="20"/>
                <w:szCs w:val="20"/>
              </w:rPr>
              <w:t xml:space="preserve">валюте</w:t>
            </w:r>
            <w:r>
              <w:rPr>
                <w:sz w:val="20"/>
                <w:szCs w:val="20"/>
              </w:rPr>
              <w:t xml:space="preserve"> </w:t>
            </w:r>
            <w:r>
              <w:rPr>
                <w:sz w:val="20"/>
                <w:szCs w:val="20"/>
              </w:rPr>
              <w:t xml:space="preserve">Российской</w:t>
            </w:r>
            <w:r>
              <w:rPr>
                <w:sz w:val="20"/>
                <w:szCs w:val="20"/>
              </w:rPr>
              <w:t xml:space="preserve"> </w:t>
            </w:r>
            <w:r>
              <w:rPr>
                <w:sz w:val="20"/>
                <w:szCs w:val="20"/>
              </w:rPr>
              <w:t xml:space="preserve">Федерации</w:t>
            </w:r>
            <w:r>
              <w:rPr>
                <w:sz w:val="20"/>
                <w:szCs w:val="20"/>
              </w:rPr>
              <w:t xml:space="preserve">.</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12"/>
              <w:jc w:val="center"/>
              <w:rPr>
                <w:sz w:val="20"/>
                <w:szCs w:val="20"/>
              </w:rPr>
            </w:pPr>
            <w:r>
              <w:rPr>
                <w:sz w:val="20"/>
                <w:szCs w:val="20"/>
              </w:rPr>
              <w:t xml:space="preserve">2.6</w:t>
            </w:r>
            <w:r>
              <w:rPr>
                <w:sz w:val="20"/>
                <w:szCs w:val="20"/>
              </w:rPr>
              <w:t xml:space="preserve">.</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12"/>
              <w:rPr>
                <w:sz w:val="20"/>
                <w:szCs w:val="20"/>
              </w:rPr>
            </w:pPr>
            <w:r>
              <w:rPr>
                <w:sz w:val="20"/>
                <w:szCs w:val="20"/>
              </w:rPr>
              <w:t xml:space="preserve">Повторный</w:t>
            </w:r>
            <w:r>
              <w:rPr>
                <w:sz w:val="20"/>
                <w:szCs w:val="20"/>
              </w:rPr>
              <w:t xml:space="preserve"> </w:t>
            </w:r>
            <w:r>
              <w:rPr>
                <w:sz w:val="20"/>
                <w:szCs w:val="20"/>
              </w:rPr>
              <w:t xml:space="preserve">пересчет</w:t>
            </w:r>
            <w:r>
              <w:rPr>
                <w:sz w:val="20"/>
                <w:szCs w:val="20"/>
              </w:rPr>
              <w:t xml:space="preserve"> </w:t>
            </w:r>
            <w:r>
              <w:rPr>
                <w:sz w:val="20"/>
                <w:szCs w:val="20"/>
              </w:rPr>
              <w:t xml:space="preserve">денежной</w:t>
            </w:r>
            <w:r>
              <w:rPr>
                <w:sz w:val="20"/>
                <w:szCs w:val="20"/>
              </w:rPr>
              <w:t xml:space="preserve"> </w:t>
            </w:r>
            <w:r>
              <w:rPr>
                <w:sz w:val="20"/>
                <w:szCs w:val="20"/>
              </w:rPr>
              <w:t xml:space="preserve">наличности</w:t>
            </w:r>
            <w:r>
              <w:rPr>
                <w:sz w:val="20"/>
                <w:szCs w:val="20"/>
              </w:rPr>
              <w:t xml:space="preserve"> </w:t>
            </w:r>
            <w:r>
              <w:rPr>
                <w:sz w:val="20"/>
                <w:szCs w:val="20"/>
              </w:rPr>
              <w:t xml:space="preserve">в</w:t>
            </w:r>
            <w:r>
              <w:rPr>
                <w:sz w:val="20"/>
                <w:szCs w:val="20"/>
              </w:rPr>
              <w:t xml:space="preserve"> </w:t>
            </w:r>
            <w:r>
              <w:rPr>
                <w:sz w:val="20"/>
                <w:szCs w:val="20"/>
              </w:rPr>
              <w:t xml:space="preserve">валюте</w:t>
            </w:r>
            <w:r>
              <w:rPr>
                <w:sz w:val="20"/>
                <w:szCs w:val="20"/>
              </w:rPr>
              <w:t xml:space="preserve"> </w:t>
            </w:r>
            <w:r>
              <w:rPr>
                <w:sz w:val="20"/>
                <w:szCs w:val="20"/>
              </w:rPr>
              <w:t xml:space="preserve">Российской</w:t>
            </w:r>
            <w:r>
              <w:rPr>
                <w:sz w:val="20"/>
                <w:szCs w:val="20"/>
              </w:rPr>
              <w:t xml:space="preserve"> </w:t>
            </w:r>
            <w:r>
              <w:rPr>
                <w:sz w:val="20"/>
                <w:szCs w:val="20"/>
              </w:rPr>
              <w:t xml:space="preserve">Федерации</w:t>
            </w:r>
            <w:r>
              <w:rPr>
                <w:sz w:val="20"/>
                <w:szCs w:val="20"/>
              </w:rPr>
              <w:t xml:space="preserve"> </w:t>
            </w:r>
            <w:r>
              <w:rPr>
                <w:sz w:val="20"/>
                <w:szCs w:val="20"/>
              </w:rPr>
              <w:t xml:space="preserve">в</w:t>
            </w:r>
            <w:r>
              <w:rPr>
                <w:sz w:val="20"/>
                <w:szCs w:val="20"/>
              </w:rPr>
              <w:t xml:space="preserve"> </w:t>
            </w:r>
            <w:r>
              <w:rPr>
                <w:sz w:val="20"/>
                <w:szCs w:val="20"/>
              </w:rPr>
              <w:t xml:space="preserve">результате</w:t>
            </w:r>
            <w:r>
              <w:rPr>
                <w:sz w:val="20"/>
                <w:szCs w:val="20"/>
              </w:rPr>
              <w:t xml:space="preserve"> </w:t>
            </w:r>
            <w:r>
              <w:rPr>
                <w:sz w:val="20"/>
                <w:szCs w:val="20"/>
              </w:rPr>
              <w:t xml:space="preserve">образовавшегося</w:t>
            </w:r>
            <w:r>
              <w:rPr>
                <w:sz w:val="20"/>
                <w:szCs w:val="20"/>
              </w:rPr>
              <w:t xml:space="preserve"> </w:t>
            </w:r>
            <w:r>
              <w:rPr>
                <w:sz w:val="20"/>
                <w:szCs w:val="20"/>
              </w:rPr>
              <w:t xml:space="preserve">излишка</w:t>
            </w:r>
            <w:r>
              <w:rPr>
                <w:sz w:val="20"/>
                <w:szCs w:val="20"/>
              </w:rPr>
              <w:t xml:space="preserve"> </w:t>
            </w:r>
            <w:r>
              <w:rPr>
                <w:sz w:val="20"/>
                <w:szCs w:val="20"/>
              </w:rPr>
              <w:t xml:space="preserve">или</w:t>
            </w:r>
            <w:r>
              <w:rPr>
                <w:sz w:val="20"/>
                <w:szCs w:val="20"/>
              </w:rPr>
              <w:t xml:space="preserve"> </w:t>
            </w:r>
            <w:r>
              <w:rPr>
                <w:sz w:val="20"/>
                <w:szCs w:val="20"/>
              </w:rPr>
              <w:t xml:space="preserve">недостачи</w:t>
            </w:r>
            <w:r>
              <w:rPr>
                <w:sz w:val="20"/>
                <w:szCs w:val="20"/>
              </w:rPr>
              <w:t xml:space="preserve"> </w:t>
            </w:r>
            <w:r>
              <w:rPr>
                <w:sz w:val="20"/>
                <w:szCs w:val="20"/>
              </w:rPr>
              <w:t xml:space="preserve">по</w:t>
            </w:r>
            <w:r>
              <w:rPr>
                <w:sz w:val="20"/>
                <w:szCs w:val="20"/>
              </w:rPr>
              <w:t xml:space="preserve"> </w:t>
            </w:r>
            <w:r>
              <w:rPr>
                <w:sz w:val="20"/>
                <w:szCs w:val="20"/>
              </w:rPr>
              <w:t xml:space="preserve">вине</w:t>
            </w:r>
            <w:r>
              <w:rPr>
                <w:sz w:val="20"/>
                <w:szCs w:val="20"/>
              </w:rPr>
              <w:t xml:space="preserve"> </w:t>
            </w:r>
            <w:r>
              <w:rPr>
                <w:sz w:val="20"/>
                <w:szCs w:val="20"/>
              </w:rPr>
              <w:t xml:space="preserve">клиента</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12"/>
              <w:jc w:val="center"/>
              <w:rPr>
                <w:sz w:val="20"/>
                <w:szCs w:val="20"/>
              </w:rPr>
            </w:pPr>
            <w:r>
              <w:rPr>
                <w:sz w:val="20"/>
                <w:szCs w:val="20"/>
              </w:rPr>
              <w:t xml:space="preserve">0,1%</w:t>
            </w:r>
            <w:r>
              <w:rPr>
                <w:sz w:val="20"/>
                <w:szCs w:val="20"/>
              </w:rPr>
              <w:t xml:space="preserve"> </w:t>
            </w:r>
            <w:r>
              <w:rPr>
                <w:sz w:val="20"/>
                <w:szCs w:val="20"/>
              </w:rPr>
              <w:t xml:space="preserve">от</w:t>
            </w:r>
            <w:r>
              <w:rPr>
                <w:sz w:val="20"/>
                <w:szCs w:val="20"/>
              </w:rPr>
              <w:t xml:space="preserve"> </w:t>
            </w:r>
            <w:r>
              <w:rPr>
                <w:sz w:val="20"/>
                <w:szCs w:val="20"/>
              </w:rPr>
              <w:t xml:space="preserve">суммы,</w:t>
            </w:r>
            <w:r>
              <w:rPr>
                <w:sz w:val="20"/>
                <w:szCs w:val="20"/>
              </w:rPr>
            </w:r>
            <w:r>
              <w:rPr>
                <w:sz w:val="20"/>
                <w:szCs w:val="20"/>
              </w:rPr>
            </w:r>
          </w:p>
          <w:p>
            <w:pPr>
              <w:pStyle w:val="1112"/>
              <w:jc w:val="center"/>
              <w:rPr>
                <w:sz w:val="20"/>
                <w:szCs w:val="20"/>
              </w:rPr>
            </w:pPr>
            <w:r>
              <w:rPr>
                <w:sz w:val="20"/>
                <w:szCs w:val="20"/>
              </w:rPr>
              <w:t xml:space="preserve">минимум</w:t>
            </w:r>
            <w:r>
              <w:rPr>
                <w:sz w:val="20"/>
                <w:szCs w:val="20"/>
              </w:rPr>
              <w:t xml:space="preserve"> </w:t>
            </w:r>
            <w:r>
              <w:rPr>
                <w:sz w:val="20"/>
                <w:szCs w:val="20"/>
              </w:rPr>
              <w:t xml:space="preserve">50</w:t>
            </w:r>
            <w:r>
              <w:rPr>
                <w:sz w:val="20"/>
                <w:szCs w:val="20"/>
              </w:rPr>
              <w:t xml:space="preserve"> </w:t>
            </w:r>
            <w:r>
              <w:rPr>
                <w:sz w:val="20"/>
                <w:szCs w:val="20"/>
              </w:rPr>
              <w:t xml:space="preserve">руб.</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112"/>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12"/>
              <w:jc w:val="center"/>
              <w:rPr>
                <w:sz w:val="20"/>
                <w:szCs w:val="20"/>
              </w:rPr>
            </w:pPr>
            <w:r>
              <w:rPr>
                <w:sz w:val="20"/>
                <w:szCs w:val="20"/>
              </w:rPr>
              <w:t xml:space="preserve">2.7</w:t>
            </w:r>
            <w:r>
              <w:rPr>
                <w:sz w:val="20"/>
                <w:szCs w:val="20"/>
              </w:rPr>
              <w:t xml:space="preserve">.</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12"/>
              <w:rPr>
                <w:sz w:val="20"/>
                <w:szCs w:val="20"/>
              </w:rPr>
            </w:pPr>
            <w:r>
              <w:rPr>
                <w:sz w:val="20"/>
                <w:szCs w:val="20"/>
              </w:rPr>
              <w:t xml:space="preserve">Прием</w:t>
            </w:r>
            <w:r>
              <w:rPr>
                <w:sz w:val="20"/>
                <w:szCs w:val="20"/>
              </w:rPr>
              <w:t xml:space="preserve"> </w:t>
            </w:r>
            <w:r>
              <w:rPr>
                <w:sz w:val="20"/>
                <w:szCs w:val="20"/>
              </w:rPr>
              <w:t xml:space="preserve">денежных</w:t>
            </w:r>
            <w:r>
              <w:rPr>
                <w:sz w:val="20"/>
                <w:szCs w:val="20"/>
              </w:rPr>
              <w:t xml:space="preserve"> </w:t>
            </w:r>
            <w:r>
              <w:rPr>
                <w:sz w:val="20"/>
                <w:szCs w:val="20"/>
              </w:rPr>
              <w:t xml:space="preserve">знаков</w:t>
            </w:r>
            <w:r>
              <w:rPr>
                <w:sz w:val="20"/>
                <w:szCs w:val="20"/>
              </w:rPr>
              <w:t xml:space="preserve"> </w:t>
            </w:r>
            <w:r>
              <w:rPr>
                <w:sz w:val="20"/>
                <w:szCs w:val="20"/>
              </w:rPr>
              <w:t xml:space="preserve">Банка</w:t>
            </w:r>
            <w:r>
              <w:rPr>
                <w:sz w:val="20"/>
                <w:szCs w:val="20"/>
              </w:rPr>
              <w:t xml:space="preserve"> </w:t>
            </w:r>
            <w:r>
              <w:rPr>
                <w:sz w:val="20"/>
                <w:szCs w:val="20"/>
              </w:rPr>
              <w:t xml:space="preserve">России,</w:t>
            </w:r>
            <w:r>
              <w:rPr>
                <w:sz w:val="20"/>
                <w:szCs w:val="20"/>
              </w:rPr>
              <w:t xml:space="preserve"> </w:t>
            </w:r>
            <w:r>
              <w:rPr>
                <w:sz w:val="20"/>
                <w:szCs w:val="20"/>
              </w:rPr>
              <w:t xml:space="preserve">вызывающих</w:t>
            </w:r>
            <w:r>
              <w:rPr>
                <w:sz w:val="20"/>
                <w:szCs w:val="20"/>
              </w:rPr>
              <w:t xml:space="preserve"> </w:t>
            </w:r>
            <w:r>
              <w:rPr>
                <w:sz w:val="20"/>
                <w:szCs w:val="20"/>
              </w:rPr>
              <w:t xml:space="preserve">сомнение</w:t>
            </w:r>
            <w:r>
              <w:rPr>
                <w:sz w:val="20"/>
                <w:szCs w:val="20"/>
              </w:rPr>
              <w:t xml:space="preserve"> </w:t>
            </w:r>
            <w:r>
              <w:rPr>
                <w:sz w:val="20"/>
                <w:szCs w:val="20"/>
              </w:rPr>
              <w:t xml:space="preserve">в</w:t>
            </w:r>
            <w:r>
              <w:rPr>
                <w:sz w:val="20"/>
                <w:szCs w:val="20"/>
              </w:rPr>
              <w:t xml:space="preserve"> </w:t>
            </w:r>
            <w:r>
              <w:rPr>
                <w:sz w:val="20"/>
                <w:szCs w:val="20"/>
              </w:rPr>
              <w:t xml:space="preserve">подлинности,</w:t>
            </w:r>
            <w:r>
              <w:rPr>
                <w:sz w:val="20"/>
                <w:szCs w:val="20"/>
              </w:rPr>
              <w:t xml:space="preserve"> </w:t>
            </w:r>
            <w:r>
              <w:rPr>
                <w:sz w:val="20"/>
                <w:szCs w:val="20"/>
              </w:rPr>
              <w:t xml:space="preserve">для</w:t>
            </w:r>
            <w:r>
              <w:rPr>
                <w:sz w:val="20"/>
                <w:szCs w:val="20"/>
              </w:rPr>
              <w:t xml:space="preserve"> </w:t>
            </w:r>
            <w:r>
              <w:rPr>
                <w:sz w:val="20"/>
                <w:szCs w:val="20"/>
              </w:rPr>
              <w:t xml:space="preserve">направления</w:t>
            </w:r>
            <w:r>
              <w:rPr>
                <w:sz w:val="20"/>
                <w:szCs w:val="20"/>
              </w:rPr>
              <w:t xml:space="preserve"> </w:t>
            </w:r>
            <w:r>
              <w:rPr>
                <w:sz w:val="20"/>
                <w:szCs w:val="20"/>
              </w:rPr>
              <w:t xml:space="preserve">на</w:t>
            </w:r>
            <w:r>
              <w:rPr>
                <w:sz w:val="20"/>
                <w:szCs w:val="20"/>
              </w:rPr>
              <w:t xml:space="preserve"> </w:t>
            </w:r>
            <w:r>
              <w:rPr>
                <w:sz w:val="20"/>
                <w:szCs w:val="20"/>
              </w:rPr>
              <w:t xml:space="preserve">экспертизу</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12"/>
              <w:jc w:val="center"/>
              <w:rPr>
                <w:sz w:val="20"/>
                <w:szCs w:val="20"/>
              </w:rPr>
            </w:pPr>
            <w:r>
              <w:rPr>
                <w:sz w:val="20"/>
                <w:szCs w:val="20"/>
              </w:rPr>
              <w:t xml:space="preserve">Бесплатно</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112"/>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12"/>
              <w:jc w:val="center"/>
              <w:rPr>
                <w:sz w:val="20"/>
                <w:szCs w:val="20"/>
              </w:rPr>
            </w:pPr>
            <w:r>
              <w:rPr>
                <w:sz w:val="20"/>
                <w:szCs w:val="20"/>
              </w:rPr>
              <w:t xml:space="preserve">2.8</w:t>
            </w:r>
            <w:r>
              <w:rPr>
                <w:sz w:val="20"/>
                <w:szCs w:val="20"/>
              </w:rPr>
              <w:t xml:space="preserve">.</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12"/>
              <w:rPr>
                <w:sz w:val="20"/>
                <w:szCs w:val="20"/>
              </w:rPr>
            </w:pPr>
            <w:r>
              <w:rPr>
                <w:sz w:val="20"/>
                <w:szCs w:val="20"/>
              </w:rPr>
              <w:t xml:space="preserve">Обмен</w:t>
            </w:r>
            <w:r>
              <w:rPr>
                <w:sz w:val="20"/>
                <w:szCs w:val="20"/>
              </w:rPr>
              <w:t xml:space="preserve"> </w:t>
            </w:r>
            <w:r>
              <w:rPr>
                <w:sz w:val="20"/>
                <w:szCs w:val="20"/>
              </w:rPr>
              <w:t xml:space="preserve">ветхих</w:t>
            </w:r>
            <w:r>
              <w:rPr>
                <w:sz w:val="20"/>
                <w:szCs w:val="20"/>
              </w:rPr>
              <w:t xml:space="preserve"> </w:t>
            </w:r>
            <w:r>
              <w:rPr>
                <w:sz w:val="20"/>
                <w:szCs w:val="20"/>
              </w:rPr>
              <w:t xml:space="preserve">банкнот</w:t>
            </w:r>
            <w:r>
              <w:rPr>
                <w:sz w:val="20"/>
                <w:szCs w:val="20"/>
              </w:rPr>
              <w:t xml:space="preserve"> </w:t>
            </w:r>
            <w:r>
              <w:rPr>
                <w:sz w:val="20"/>
                <w:szCs w:val="20"/>
              </w:rPr>
              <w:t xml:space="preserve">и</w:t>
            </w:r>
            <w:r>
              <w:rPr>
                <w:sz w:val="20"/>
                <w:szCs w:val="20"/>
              </w:rPr>
              <w:t xml:space="preserve"> </w:t>
            </w:r>
            <w:r>
              <w:rPr>
                <w:sz w:val="20"/>
                <w:szCs w:val="20"/>
              </w:rPr>
              <w:t xml:space="preserve">дефектной</w:t>
            </w:r>
            <w:r>
              <w:rPr>
                <w:sz w:val="20"/>
                <w:szCs w:val="20"/>
              </w:rPr>
              <w:t xml:space="preserve"> </w:t>
            </w:r>
            <w:r>
              <w:rPr>
                <w:sz w:val="20"/>
                <w:szCs w:val="20"/>
              </w:rPr>
              <w:t xml:space="preserve">монеты</w:t>
            </w:r>
            <w:r>
              <w:rPr>
                <w:sz w:val="20"/>
                <w:szCs w:val="20"/>
              </w:rPr>
              <w:t xml:space="preserve"> </w:t>
            </w:r>
            <w:r>
              <w:rPr>
                <w:sz w:val="20"/>
                <w:szCs w:val="20"/>
              </w:rPr>
              <w:t xml:space="preserve">Банка</w:t>
            </w:r>
            <w:r>
              <w:rPr>
                <w:sz w:val="20"/>
                <w:szCs w:val="20"/>
              </w:rPr>
              <w:t xml:space="preserve"> </w:t>
            </w:r>
            <w:r>
              <w:rPr>
                <w:sz w:val="20"/>
                <w:szCs w:val="20"/>
              </w:rPr>
              <w:t xml:space="preserve">России</w:t>
            </w:r>
            <w:r>
              <w:rPr>
                <w:sz w:val="20"/>
                <w:szCs w:val="20"/>
              </w:rPr>
              <w:t xml:space="preserve"> </w:t>
            </w:r>
            <w:r>
              <w:rPr>
                <w:sz w:val="20"/>
                <w:szCs w:val="20"/>
              </w:rPr>
              <w:t xml:space="preserve">на</w:t>
            </w:r>
            <w:r>
              <w:rPr>
                <w:sz w:val="20"/>
                <w:szCs w:val="20"/>
              </w:rPr>
              <w:t xml:space="preserve"> </w:t>
            </w:r>
            <w:r>
              <w:rPr>
                <w:sz w:val="20"/>
                <w:szCs w:val="20"/>
              </w:rPr>
              <w:t xml:space="preserve">годные</w:t>
            </w:r>
            <w:r>
              <w:rPr>
                <w:sz w:val="20"/>
                <w:szCs w:val="20"/>
              </w:rPr>
              <w:t xml:space="preserve"> </w:t>
            </w:r>
            <w:r>
              <w:rPr>
                <w:sz w:val="20"/>
                <w:szCs w:val="20"/>
              </w:rPr>
              <w:t xml:space="preserve">к</w:t>
            </w:r>
            <w:r>
              <w:rPr>
                <w:sz w:val="20"/>
                <w:szCs w:val="20"/>
              </w:rPr>
              <w:t xml:space="preserve"> </w:t>
            </w:r>
            <w:r>
              <w:rPr>
                <w:sz w:val="20"/>
                <w:szCs w:val="20"/>
              </w:rPr>
              <w:t xml:space="preserve">обращению</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12"/>
              <w:jc w:val="center"/>
              <w:rPr>
                <w:sz w:val="20"/>
                <w:szCs w:val="20"/>
              </w:rPr>
            </w:pPr>
            <w:r>
              <w:rPr>
                <w:sz w:val="20"/>
                <w:szCs w:val="20"/>
              </w:rPr>
              <w:t xml:space="preserve">Бесплатно</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112"/>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4"/>
            <w:tcBorders>
              <w:top w:val="single" w:color="000000" w:sz="4" w:space="0"/>
              <w:left w:val="single" w:color="000000" w:sz="4" w:space="0"/>
              <w:bottom w:val="single" w:color="000000" w:sz="4" w:space="0"/>
              <w:right w:val="single" w:color="000000" w:sz="4" w:space="0"/>
            </w:tcBorders>
            <w:tcW w:w="10348" w:type="dxa"/>
            <w:vAlign w:val="top"/>
            <w:textDirection w:val="lrTb"/>
            <w:noWrap w:val="false"/>
          </w:tcPr>
          <w:p>
            <w:pPr>
              <w:pStyle w:val="1112"/>
              <w:jc w:val="center"/>
              <w:rPr>
                <w:sz w:val="20"/>
                <w:szCs w:val="20"/>
              </w:rPr>
            </w:pPr>
            <w:r>
              <w:rPr>
                <w:sz w:val="20"/>
                <w:szCs w:val="20"/>
              </w:rPr>
              <w:t xml:space="preserve">2.9</w:t>
            </w:r>
            <w:r>
              <w:rPr>
                <w:sz w:val="20"/>
                <w:szCs w:val="20"/>
              </w:rPr>
              <w:t xml:space="preserve">.</w:t>
            </w:r>
            <w:r>
              <w:rPr>
                <w:sz w:val="20"/>
                <w:szCs w:val="20"/>
              </w:rPr>
              <w:t xml:space="preserve"> </w:t>
            </w:r>
            <w:r>
              <w:rPr>
                <w:sz w:val="20"/>
                <w:szCs w:val="20"/>
              </w:rPr>
              <w:t xml:space="preserve">Размен</w:t>
            </w:r>
            <w:r>
              <w:rPr>
                <w:sz w:val="20"/>
                <w:szCs w:val="20"/>
              </w:rPr>
              <w:t xml:space="preserve"> </w:t>
            </w:r>
            <w:r>
              <w:rPr>
                <w:sz w:val="20"/>
                <w:szCs w:val="20"/>
              </w:rPr>
              <w:t xml:space="preserve">банкнот/монет</w:t>
            </w:r>
            <w:r>
              <w:rPr>
                <w:sz w:val="20"/>
                <w:szCs w:val="20"/>
              </w:rPr>
              <w:t xml:space="preserve"> </w:t>
            </w:r>
            <w:r>
              <w:rPr>
                <w:sz w:val="20"/>
                <w:szCs w:val="20"/>
              </w:rPr>
              <w:t xml:space="preserve">Банка</w:t>
            </w:r>
            <w:r>
              <w:rPr>
                <w:sz w:val="20"/>
                <w:szCs w:val="20"/>
              </w:rPr>
              <w:t xml:space="preserve"> </w:t>
            </w:r>
            <w:r>
              <w:rPr>
                <w:sz w:val="20"/>
                <w:szCs w:val="20"/>
              </w:rPr>
              <w:t xml:space="preserve">России</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12"/>
              <w:jc w:val="center"/>
              <w:rPr>
                <w:sz w:val="20"/>
                <w:szCs w:val="20"/>
              </w:rPr>
            </w:pPr>
            <w:r>
              <w:rPr>
                <w:sz w:val="20"/>
                <w:szCs w:val="20"/>
              </w:rPr>
              <w:t xml:space="preserve">2.9</w:t>
            </w:r>
            <w:r>
              <w:rPr>
                <w:sz w:val="20"/>
                <w:szCs w:val="20"/>
              </w:rPr>
              <w:t xml:space="preserve">.1</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12"/>
              <w:rPr>
                <w:sz w:val="20"/>
                <w:szCs w:val="20"/>
              </w:rPr>
            </w:pPr>
            <w:r>
              <w:rPr>
                <w:sz w:val="20"/>
                <w:szCs w:val="20"/>
              </w:rPr>
              <w:t xml:space="preserve">Размен</w:t>
            </w:r>
            <w:r>
              <w:rPr>
                <w:sz w:val="20"/>
                <w:szCs w:val="20"/>
              </w:rPr>
              <w:t xml:space="preserve"> </w:t>
            </w:r>
            <w:r>
              <w:rPr>
                <w:sz w:val="20"/>
                <w:szCs w:val="20"/>
              </w:rPr>
              <w:t xml:space="preserve">банкнот</w:t>
            </w:r>
            <w:r>
              <w:rPr>
                <w:sz w:val="20"/>
                <w:szCs w:val="20"/>
              </w:rPr>
              <w:t xml:space="preserve"> </w:t>
            </w:r>
            <w:r>
              <w:rPr>
                <w:sz w:val="20"/>
                <w:szCs w:val="20"/>
              </w:rPr>
              <w:t xml:space="preserve">Банка</w:t>
            </w:r>
            <w:r>
              <w:rPr>
                <w:sz w:val="20"/>
                <w:szCs w:val="20"/>
              </w:rPr>
              <w:t xml:space="preserve"> </w:t>
            </w:r>
            <w:r>
              <w:rPr>
                <w:sz w:val="20"/>
                <w:szCs w:val="20"/>
              </w:rPr>
              <w:t xml:space="preserve">России</w:t>
            </w:r>
            <w:r>
              <w:rPr>
                <w:sz w:val="20"/>
                <w:szCs w:val="20"/>
              </w:rPr>
              <w:t xml:space="preserve"> </w:t>
            </w:r>
            <w:r>
              <w:rPr>
                <w:sz w:val="20"/>
                <w:szCs w:val="20"/>
              </w:rPr>
              <w:t xml:space="preserve">на</w:t>
            </w:r>
            <w:r>
              <w:rPr>
                <w:sz w:val="20"/>
                <w:szCs w:val="20"/>
              </w:rPr>
              <w:t xml:space="preserve"> </w:t>
            </w:r>
            <w:r>
              <w:rPr>
                <w:sz w:val="20"/>
                <w:szCs w:val="20"/>
              </w:rPr>
              <w:t xml:space="preserve">банкноты</w:t>
            </w:r>
            <w:r>
              <w:rPr>
                <w:sz w:val="20"/>
                <w:szCs w:val="20"/>
              </w:rPr>
              <w:t xml:space="preserve"> </w:t>
            </w:r>
            <w:r>
              <w:rPr>
                <w:sz w:val="20"/>
                <w:szCs w:val="20"/>
              </w:rPr>
              <w:t xml:space="preserve">Банка</w:t>
            </w:r>
            <w:r>
              <w:rPr>
                <w:sz w:val="20"/>
                <w:szCs w:val="20"/>
              </w:rPr>
              <w:t xml:space="preserve"> </w:t>
            </w:r>
            <w:r>
              <w:rPr>
                <w:sz w:val="20"/>
                <w:szCs w:val="20"/>
              </w:rPr>
              <w:t xml:space="preserve">России</w:t>
            </w:r>
            <w:r>
              <w:rPr>
                <w:sz w:val="20"/>
                <w:szCs w:val="20"/>
              </w:rPr>
              <w:t xml:space="preserve"> </w:t>
            </w:r>
            <w:r>
              <w:rPr>
                <w:sz w:val="20"/>
                <w:szCs w:val="20"/>
              </w:rPr>
              <w:t xml:space="preserve">другого</w:t>
            </w:r>
            <w:r>
              <w:rPr>
                <w:sz w:val="20"/>
                <w:szCs w:val="20"/>
              </w:rPr>
              <w:t xml:space="preserve"> </w:t>
            </w:r>
            <w:r>
              <w:rPr>
                <w:sz w:val="20"/>
                <w:szCs w:val="20"/>
              </w:rPr>
              <w:t xml:space="preserve">достоинства</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12"/>
              <w:jc w:val="center"/>
              <w:rPr>
                <w:sz w:val="20"/>
                <w:szCs w:val="20"/>
              </w:rPr>
            </w:pPr>
            <w:r>
              <w:rPr>
                <w:sz w:val="20"/>
                <w:szCs w:val="20"/>
              </w:rPr>
              <w:t xml:space="preserve">2%</w:t>
            </w:r>
            <w:r>
              <w:rPr>
                <w:sz w:val="20"/>
                <w:szCs w:val="20"/>
              </w:rPr>
              <w:t xml:space="preserve"> </w:t>
            </w:r>
            <w:r>
              <w:rPr>
                <w:sz w:val="20"/>
                <w:szCs w:val="20"/>
              </w:rPr>
              <w:t xml:space="preserve">от</w:t>
            </w:r>
            <w:r>
              <w:rPr>
                <w:sz w:val="20"/>
                <w:szCs w:val="20"/>
              </w:rPr>
              <w:t xml:space="preserve"> </w:t>
            </w:r>
            <w:r>
              <w:rPr>
                <w:sz w:val="20"/>
                <w:szCs w:val="20"/>
              </w:rPr>
              <w:t xml:space="preserve">суммы,</w:t>
            </w:r>
            <w:r>
              <w:rPr>
                <w:sz w:val="20"/>
                <w:szCs w:val="20"/>
              </w:rPr>
              <w:t xml:space="preserve"> </w:t>
            </w:r>
            <w:r>
              <w:rPr>
                <w:sz w:val="20"/>
                <w:szCs w:val="20"/>
              </w:rPr>
              <w:t xml:space="preserve">но</w:t>
            </w:r>
            <w:r>
              <w:rPr>
                <w:sz w:val="20"/>
                <w:szCs w:val="20"/>
              </w:rPr>
              <w:t xml:space="preserve"> </w:t>
            </w:r>
            <w:r>
              <w:rPr>
                <w:sz w:val="20"/>
                <w:szCs w:val="20"/>
              </w:rPr>
              <w:t xml:space="preserve">не</w:t>
            </w:r>
            <w:r>
              <w:rPr>
                <w:sz w:val="20"/>
                <w:szCs w:val="20"/>
              </w:rPr>
              <w:t xml:space="preserve"> </w:t>
            </w:r>
            <w:r>
              <w:rPr>
                <w:sz w:val="20"/>
                <w:szCs w:val="20"/>
              </w:rPr>
              <w:t xml:space="preserve">менее</w:t>
            </w:r>
            <w:r>
              <w:rPr>
                <w:sz w:val="20"/>
                <w:szCs w:val="20"/>
              </w:rPr>
              <w:t xml:space="preserve"> </w:t>
            </w:r>
            <w:r>
              <w:rPr>
                <w:sz w:val="20"/>
                <w:szCs w:val="20"/>
              </w:rPr>
              <w:t xml:space="preserve">250</w:t>
            </w:r>
            <w:r>
              <w:rPr>
                <w:sz w:val="20"/>
                <w:szCs w:val="20"/>
              </w:rPr>
              <w:t xml:space="preserve"> </w:t>
            </w:r>
            <w:r>
              <w:rPr>
                <w:sz w:val="20"/>
                <w:szCs w:val="20"/>
              </w:rPr>
              <w:t xml:space="preserve">руб.</w:t>
            </w:r>
            <w:r>
              <w:rPr>
                <w:sz w:val="20"/>
                <w:szCs w:val="20"/>
              </w:rPr>
            </w:r>
            <w:r>
              <w:rPr>
                <w:sz w:val="20"/>
                <w:szCs w:val="20"/>
              </w:rPr>
            </w:r>
          </w:p>
        </w:tc>
        <w:tc>
          <w:tcPr>
            <w:tcBorders>
              <w:top w:val="single" w:color="000000" w:sz="4" w:space="0"/>
              <w:left w:val="single" w:color="000000" w:sz="4" w:space="0"/>
              <w:right w:val="single" w:color="000000" w:sz="4" w:space="0"/>
            </w:tcBorders>
            <w:tcW w:w="3543" w:type="dxa"/>
            <w:vAlign w:val="top"/>
            <w:vMerge w:val="restart"/>
            <w:textDirection w:val="lrTb"/>
            <w:noWrap w:val="false"/>
          </w:tcPr>
          <w:p>
            <w:pPr>
              <w:pStyle w:val="1112"/>
              <w:rPr>
                <w:sz w:val="20"/>
                <w:szCs w:val="20"/>
              </w:rPr>
            </w:pPr>
            <w:r>
              <w:rPr>
                <w:sz w:val="20"/>
                <w:szCs w:val="20"/>
              </w:rPr>
              <w:t xml:space="preserve">Осуществляется</w:t>
            </w:r>
            <w:r>
              <w:rPr>
                <w:sz w:val="20"/>
                <w:szCs w:val="20"/>
              </w:rPr>
              <w:t xml:space="preserve"> </w:t>
            </w:r>
            <w:r>
              <w:rPr>
                <w:sz w:val="20"/>
                <w:szCs w:val="20"/>
              </w:rPr>
              <w:t xml:space="preserve">подразделениями</w:t>
            </w:r>
            <w:r>
              <w:rPr>
                <w:sz w:val="20"/>
                <w:szCs w:val="20"/>
              </w:rPr>
              <w:t xml:space="preserve"> </w:t>
            </w:r>
            <w:r>
              <w:rPr>
                <w:sz w:val="20"/>
                <w:szCs w:val="20"/>
              </w:rPr>
              <w:t xml:space="preserve">Банка</w:t>
            </w:r>
            <w:r>
              <w:rPr>
                <w:sz w:val="20"/>
                <w:szCs w:val="20"/>
              </w:rPr>
              <w:t xml:space="preserve"> </w:t>
            </w:r>
            <w:r>
              <w:rPr>
                <w:sz w:val="20"/>
                <w:szCs w:val="20"/>
              </w:rPr>
              <w:t xml:space="preserve">по</w:t>
            </w:r>
            <w:r>
              <w:rPr>
                <w:sz w:val="20"/>
                <w:szCs w:val="20"/>
              </w:rPr>
              <w:t xml:space="preserve"> </w:t>
            </w:r>
            <w:r>
              <w:rPr>
                <w:sz w:val="20"/>
                <w:szCs w:val="20"/>
              </w:rPr>
              <w:t xml:space="preserve">письменному</w:t>
            </w:r>
            <w:r>
              <w:rPr>
                <w:sz w:val="20"/>
                <w:szCs w:val="20"/>
              </w:rPr>
              <w:t xml:space="preserve"> </w:t>
            </w:r>
            <w:r>
              <w:rPr>
                <w:sz w:val="20"/>
                <w:szCs w:val="20"/>
              </w:rPr>
              <w:t xml:space="preserve">заявлению</w:t>
            </w:r>
            <w:r>
              <w:rPr>
                <w:sz w:val="20"/>
                <w:szCs w:val="20"/>
              </w:rPr>
              <w:t xml:space="preserve"> </w:t>
            </w:r>
            <w:r>
              <w:rPr>
                <w:sz w:val="20"/>
                <w:szCs w:val="20"/>
              </w:rPr>
              <w:t xml:space="preserve">клиента</w:t>
            </w:r>
            <w:r>
              <w:rPr>
                <w:sz w:val="20"/>
                <w:szCs w:val="20"/>
              </w:rPr>
              <w:t xml:space="preserve"> </w:t>
            </w:r>
            <w:r>
              <w:rPr>
                <w:sz w:val="20"/>
                <w:szCs w:val="20"/>
              </w:rPr>
              <w:t xml:space="preserve">при</w:t>
            </w:r>
            <w:r>
              <w:rPr>
                <w:sz w:val="20"/>
                <w:szCs w:val="20"/>
              </w:rPr>
              <w:t xml:space="preserve"> </w:t>
            </w:r>
            <w:r>
              <w:rPr>
                <w:sz w:val="20"/>
                <w:szCs w:val="20"/>
              </w:rPr>
              <w:t xml:space="preserve">наличии</w:t>
            </w:r>
            <w:r>
              <w:rPr>
                <w:sz w:val="20"/>
                <w:szCs w:val="20"/>
              </w:rPr>
              <w:t xml:space="preserve"> </w:t>
            </w:r>
            <w:r>
              <w:rPr>
                <w:sz w:val="20"/>
                <w:szCs w:val="20"/>
              </w:rPr>
              <w:t xml:space="preserve">в</w:t>
            </w:r>
            <w:r>
              <w:rPr>
                <w:sz w:val="20"/>
                <w:szCs w:val="20"/>
              </w:rPr>
              <w:t xml:space="preserve"> </w:t>
            </w:r>
            <w:r>
              <w:rPr>
                <w:sz w:val="20"/>
                <w:szCs w:val="20"/>
              </w:rPr>
              <w:t xml:space="preserve">достаточном</w:t>
            </w:r>
            <w:r>
              <w:rPr>
                <w:sz w:val="20"/>
                <w:szCs w:val="20"/>
              </w:rPr>
              <w:t xml:space="preserve"> </w:t>
            </w:r>
            <w:r>
              <w:rPr>
                <w:sz w:val="20"/>
                <w:szCs w:val="20"/>
              </w:rPr>
              <w:t xml:space="preserve">количестве</w:t>
            </w:r>
            <w:r>
              <w:rPr>
                <w:sz w:val="20"/>
                <w:szCs w:val="20"/>
              </w:rPr>
              <w:t xml:space="preserve"> </w:t>
            </w:r>
            <w:r>
              <w:rPr>
                <w:sz w:val="20"/>
                <w:szCs w:val="20"/>
              </w:rPr>
              <w:t xml:space="preserve">в</w:t>
            </w:r>
            <w:r>
              <w:rPr>
                <w:sz w:val="20"/>
                <w:szCs w:val="20"/>
              </w:rPr>
              <w:t xml:space="preserve"> </w:t>
            </w:r>
            <w:r>
              <w:rPr>
                <w:sz w:val="20"/>
                <w:szCs w:val="20"/>
              </w:rPr>
              <w:t xml:space="preserve">операционной</w:t>
            </w:r>
            <w:r>
              <w:rPr>
                <w:sz w:val="20"/>
                <w:szCs w:val="20"/>
              </w:rPr>
              <w:t xml:space="preserve"> </w:t>
            </w:r>
            <w:r>
              <w:rPr>
                <w:sz w:val="20"/>
                <w:szCs w:val="20"/>
              </w:rPr>
              <w:t xml:space="preserve">кассе</w:t>
            </w:r>
            <w:r>
              <w:rPr>
                <w:sz w:val="20"/>
                <w:szCs w:val="20"/>
              </w:rPr>
              <w:t xml:space="preserve"> </w:t>
            </w:r>
            <w:r>
              <w:rPr>
                <w:sz w:val="20"/>
                <w:szCs w:val="20"/>
              </w:rPr>
              <w:t xml:space="preserve">подразделения</w:t>
            </w:r>
            <w:r>
              <w:rPr>
                <w:sz w:val="20"/>
                <w:szCs w:val="20"/>
              </w:rPr>
              <w:t xml:space="preserve"> </w:t>
            </w:r>
            <w:r>
              <w:rPr>
                <w:sz w:val="20"/>
                <w:szCs w:val="20"/>
              </w:rPr>
              <w:t xml:space="preserve">Банка</w:t>
            </w:r>
            <w:r>
              <w:rPr>
                <w:sz w:val="20"/>
                <w:szCs w:val="20"/>
              </w:rPr>
              <w:t xml:space="preserve"> </w:t>
            </w:r>
            <w:r>
              <w:rPr>
                <w:sz w:val="20"/>
                <w:szCs w:val="20"/>
              </w:rPr>
              <w:t xml:space="preserve">номиналов</w:t>
            </w:r>
            <w:r>
              <w:rPr>
                <w:sz w:val="20"/>
                <w:szCs w:val="20"/>
              </w:rPr>
              <w:t xml:space="preserve"> </w:t>
            </w:r>
            <w:r>
              <w:rPr>
                <w:sz w:val="20"/>
                <w:szCs w:val="20"/>
              </w:rPr>
              <w:t xml:space="preserve">банкнот/монет,</w:t>
            </w:r>
            <w:r>
              <w:rPr>
                <w:sz w:val="20"/>
                <w:szCs w:val="20"/>
              </w:rPr>
              <w:t xml:space="preserve"> </w:t>
            </w:r>
            <w:r>
              <w:rPr>
                <w:sz w:val="20"/>
                <w:szCs w:val="20"/>
              </w:rPr>
              <w:t xml:space="preserve">требуемых</w:t>
            </w:r>
            <w:r>
              <w:rPr>
                <w:sz w:val="20"/>
                <w:szCs w:val="20"/>
              </w:rPr>
              <w:t xml:space="preserve"> </w:t>
            </w:r>
            <w:r>
              <w:rPr>
                <w:sz w:val="20"/>
                <w:szCs w:val="20"/>
              </w:rPr>
              <w:t xml:space="preserve">для</w:t>
            </w:r>
            <w:r>
              <w:rPr>
                <w:sz w:val="20"/>
                <w:szCs w:val="20"/>
              </w:rPr>
              <w:t xml:space="preserve"> </w:t>
            </w:r>
            <w:r>
              <w:rPr>
                <w:sz w:val="20"/>
                <w:szCs w:val="20"/>
              </w:rPr>
              <w:t xml:space="preserve">размена</w:t>
            </w:r>
            <w:r>
              <w:rPr>
                <w:sz w:val="20"/>
                <w:szCs w:val="20"/>
              </w:rPr>
              <w:t xml:space="preserve">.</w:t>
            </w:r>
            <w:r>
              <w:rPr>
                <w:sz w:val="20"/>
                <w:szCs w:val="20"/>
              </w:rPr>
            </w:r>
            <w:r>
              <w:rPr>
                <w:sz w:val="20"/>
                <w:szCs w:val="20"/>
              </w:rPr>
            </w:r>
          </w:p>
          <w:p>
            <w:pPr>
              <w:pStyle w:val="1112"/>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12"/>
              <w:jc w:val="center"/>
              <w:rPr>
                <w:sz w:val="20"/>
                <w:szCs w:val="20"/>
              </w:rPr>
            </w:pPr>
            <w:r>
              <w:rPr>
                <w:sz w:val="20"/>
                <w:szCs w:val="20"/>
              </w:rPr>
              <w:t xml:space="preserve">2.9</w:t>
            </w:r>
            <w:r>
              <w:rPr>
                <w:sz w:val="20"/>
                <w:szCs w:val="20"/>
              </w:rPr>
              <w:t xml:space="preserve">.2</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12"/>
              <w:rPr>
                <w:sz w:val="20"/>
                <w:szCs w:val="20"/>
              </w:rPr>
            </w:pPr>
            <w:r>
              <w:rPr>
                <w:sz w:val="20"/>
                <w:szCs w:val="20"/>
              </w:rPr>
              <w:t xml:space="preserve">Размен</w:t>
            </w:r>
            <w:r>
              <w:rPr>
                <w:sz w:val="20"/>
                <w:szCs w:val="20"/>
              </w:rPr>
              <w:t xml:space="preserve"> </w:t>
            </w:r>
            <w:r>
              <w:rPr>
                <w:sz w:val="20"/>
                <w:szCs w:val="20"/>
              </w:rPr>
              <w:t xml:space="preserve">банкнот</w:t>
            </w:r>
            <w:r>
              <w:rPr>
                <w:sz w:val="20"/>
                <w:szCs w:val="20"/>
              </w:rPr>
              <w:t xml:space="preserve"> </w:t>
            </w:r>
            <w:r>
              <w:rPr>
                <w:sz w:val="20"/>
                <w:szCs w:val="20"/>
              </w:rPr>
              <w:t xml:space="preserve">Банка</w:t>
            </w:r>
            <w:r>
              <w:rPr>
                <w:sz w:val="20"/>
                <w:szCs w:val="20"/>
              </w:rPr>
              <w:t xml:space="preserve"> </w:t>
            </w:r>
            <w:r>
              <w:rPr>
                <w:sz w:val="20"/>
                <w:szCs w:val="20"/>
              </w:rPr>
              <w:t xml:space="preserve">России</w:t>
            </w:r>
            <w:r>
              <w:rPr>
                <w:sz w:val="20"/>
                <w:szCs w:val="20"/>
              </w:rPr>
              <w:t xml:space="preserve"> </w:t>
            </w:r>
            <w:r>
              <w:rPr>
                <w:sz w:val="20"/>
                <w:szCs w:val="20"/>
              </w:rPr>
              <w:t xml:space="preserve">на</w:t>
            </w:r>
            <w:r>
              <w:rPr>
                <w:sz w:val="20"/>
                <w:szCs w:val="20"/>
              </w:rPr>
              <w:t xml:space="preserve"> </w:t>
            </w:r>
            <w:r>
              <w:rPr>
                <w:sz w:val="20"/>
                <w:szCs w:val="20"/>
              </w:rPr>
              <w:t xml:space="preserve">монету</w:t>
            </w:r>
            <w:r>
              <w:rPr>
                <w:sz w:val="20"/>
                <w:szCs w:val="20"/>
              </w:rPr>
              <w:t xml:space="preserve"> </w:t>
            </w:r>
            <w:r>
              <w:rPr>
                <w:sz w:val="20"/>
                <w:szCs w:val="20"/>
              </w:rPr>
              <w:t xml:space="preserve">Банка</w:t>
            </w:r>
            <w:r>
              <w:rPr>
                <w:sz w:val="20"/>
                <w:szCs w:val="20"/>
              </w:rPr>
              <w:t xml:space="preserve"> </w:t>
            </w:r>
            <w:r>
              <w:rPr>
                <w:sz w:val="20"/>
                <w:szCs w:val="20"/>
              </w:rPr>
              <w:t xml:space="preserve">России</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12"/>
              <w:jc w:val="center"/>
              <w:rPr>
                <w:sz w:val="20"/>
                <w:szCs w:val="20"/>
              </w:rPr>
            </w:pPr>
            <w:r>
              <w:rPr>
                <w:sz w:val="20"/>
                <w:szCs w:val="20"/>
              </w:rPr>
              <w:t xml:space="preserve">3%</w:t>
            </w:r>
            <w:r>
              <w:rPr>
                <w:sz w:val="20"/>
                <w:szCs w:val="20"/>
              </w:rPr>
              <w:t xml:space="preserve"> </w:t>
            </w:r>
            <w:r>
              <w:rPr>
                <w:sz w:val="20"/>
                <w:szCs w:val="20"/>
              </w:rPr>
              <w:t xml:space="preserve">от</w:t>
            </w:r>
            <w:r>
              <w:rPr>
                <w:sz w:val="20"/>
                <w:szCs w:val="20"/>
              </w:rPr>
              <w:t xml:space="preserve"> </w:t>
            </w:r>
            <w:r>
              <w:rPr>
                <w:sz w:val="20"/>
                <w:szCs w:val="20"/>
              </w:rPr>
              <w:t xml:space="preserve">суммы,</w:t>
            </w:r>
            <w:r>
              <w:rPr>
                <w:sz w:val="20"/>
                <w:szCs w:val="20"/>
              </w:rPr>
              <w:t xml:space="preserve"> </w:t>
            </w:r>
            <w:r>
              <w:rPr>
                <w:sz w:val="20"/>
                <w:szCs w:val="20"/>
              </w:rPr>
              <w:t xml:space="preserve">но</w:t>
            </w:r>
            <w:r>
              <w:rPr>
                <w:sz w:val="20"/>
                <w:szCs w:val="20"/>
              </w:rPr>
              <w:t xml:space="preserve"> </w:t>
            </w:r>
            <w:r>
              <w:rPr>
                <w:sz w:val="20"/>
                <w:szCs w:val="20"/>
              </w:rPr>
              <w:t xml:space="preserve">не</w:t>
            </w:r>
            <w:r>
              <w:rPr>
                <w:sz w:val="20"/>
                <w:szCs w:val="20"/>
              </w:rPr>
              <w:t xml:space="preserve"> </w:t>
            </w:r>
            <w:r>
              <w:rPr>
                <w:sz w:val="20"/>
                <w:szCs w:val="20"/>
              </w:rPr>
              <w:t xml:space="preserve">менее</w:t>
            </w:r>
            <w:r>
              <w:rPr>
                <w:sz w:val="20"/>
                <w:szCs w:val="20"/>
              </w:rPr>
              <w:t xml:space="preserve"> </w:t>
            </w:r>
            <w:r>
              <w:rPr>
                <w:sz w:val="20"/>
                <w:szCs w:val="20"/>
              </w:rPr>
              <w:t xml:space="preserve">250</w:t>
            </w:r>
            <w:r>
              <w:rPr>
                <w:sz w:val="20"/>
                <w:szCs w:val="20"/>
              </w:rPr>
              <w:t xml:space="preserve"> </w:t>
            </w:r>
            <w:r>
              <w:rPr>
                <w:sz w:val="20"/>
                <w:szCs w:val="20"/>
              </w:rPr>
              <w:t xml:space="preserve">руб.</w:t>
            </w:r>
            <w:r>
              <w:rPr>
                <w:sz w:val="20"/>
                <w:szCs w:val="20"/>
              </w:rPr>
            </w:r>
            <w:r>
              <w:rPr>
                <w:sz w:val="20"/>
                <w:szCs w:val="20"/>
              </w:rPr>
            </w:r>
          </w:p>
        </w:tc>
        <w:tc>
          <w:tcPr>
            <w:tcBorders>
              <w:left w:val="single" w:color="000000" w:sz="4" w:space="0"/>
              <w:right w:val="single" w:color="000000" w:sz="4" w:space="0"/>
            </w:tcBorders>
            <w:tcW w:w="3543" w:type="dxa"/>
            <w:vAlign w:val="top"/>
            <w:vMerge w:val="continue"/>
            <w:textDirection w:val="lrTb"/>
            <w:noWrap w:val="false"/>
          </w:tcPr>
          <w:p>
            <w:pPr>
              <w:pStyle w:val="1112"/>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12"/>
              <w:jc w:val="center"/>
              <w:rPr>
                <w:sz w:val="20"/>
                <w:szCs w:val="20"/>
              </w:rPr>
            </w:pPr>
            <w:r>
              <w:rPr>
                <w:sz w:val="20"/>
                <w:szCs w:val="20"/>
              </w:rPr>
              <w:t xml:space="preserve">2.9</w:t>
            </w:r>
            <w:r>
              <w:rPr>
                <w:sz w:val="20"/>
                <w:szCs w:val="20"/>
              </w:rPr>
              <w:t xml:space="preserve">.3</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12"/>
              <w:rPr>
                <w:sz w:val="20"/>
                <w:szCs w:val="20"/>
              </w:rPr>
            </w:pPr>
            <w:r>
              <w:rPr>
                <w:sz w:val="20"/>
                <w:szCs w:val="20"/>
              </w:rPr>
              <w:t xml:space="preserve">Размен</w:t>
            </w:r>
            <w:r>
              <w:rPr>
                <w:sz w:val="20"/>
                <w:szCs w:val="20"/>
              </w:rPr>
              <w:t xml:space="preserve"> </w:t>
            </w:r>
            <w:r>
              <w:rPr>
                <w:sz w:val="20"/>
                <w:szCs w:val="20"/>
              </w:rPr>
              <w:t xml:space="preserve">монет</w:t>
            </w:r>
            <w:r>
              <w:rPr>
                <w:sz w:val="20"/>
                <w:szCs w:val="20"/>
              </w:rPr>
              <w:t xml:space="preserve"> </w:t>
            </w:r>
            <w:r>
              <w:rPr>
                <w:sz w:val="20"/>
                <w:szCs w:val="20"/>
              </w:rPr>
              <w:t xml:space="preserve">Банка</w:t>
            </w:r>
            <w:r>
              <w:rPr>
                <w:sz w:val="20"/>
                <w:szCs w:val="20"/>
              </w:rPr>
              <w:t xml:space="preserve"> </w:t>
            </w:r>
            <w:r>
              <w:rPr>
                <w:sz w:val="20"/>
                <w:szCs w:val="20"/>
              </w:rPr>
              <w:t xml:space="preserve">России</w:t>
            </w:r>
            <w:r>
              <w:rPr>
                <w:sz w:val="20"/>
                <w:szCs w:val="20"/>
              </w:rPr>
              <w:t xml:space="preserve"> </w:t>
            </w:r>
            <w:r>
              <w:rPr>
                <w:sz w:val="20"/>
                <w:szCs w:val="20"/>
              </w:rPr>
              <w:t xml:space="preserve">на</w:t>
            </w:r>
            <w:r>
              <w:rPr>
                <w:sz w:val="20"/>
                <w:szCs w:val="20"/>
              </w:rPr>
              <w:t xml:space="preserve"> </w:t>
            </w:r>
            <w:r>
              <w:rPr>
                <w:sz w:val="20"/>
                <w:szCs w:val="20"/>
              </w:rPr>
              <w:t xml:space="preserve">банкноты</w:t>
            </w:r>
            <w:r>
              <w:rPr>
                <w:sz w:val="20"/>
                <w:szCs w:val="20"/>
              </w:rPr>
              <w:t xml:space="preserve"> </w:t>
            </w:r>
            <w:r>
              <w:rPr>
                <w:sz w:val="20"/>
                <w:szCs w:val="20"/>
              </w:rPr>
              <w:t xml:space="preserve">Банка</w:t>
            </w:r>
            <w:r>
              <w:rPr>
                <w:sz w:val="20"/>
                <w:szCs w:val="20"/>
              </w:rPr>
              <w:t xml:space="preserve"> </w:t>
            </w:r>
            <w:r>
              <w:rPr>
                <w:sz w:val="20"/>
                <w:szCs w:val="20"/>
              </w:rPr>
              <w:t xml:space="preserve">России</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12"/>
              <w:jc w:val="center"/>
              <w:rPr>
                <w:sz w:val="20"/>
                <w:szCs w:val="20"/>
              </w:rPr>
            </w:pPr>
            <w:r>
              <w:rPr>
                <w:sz w:val="20"/>
                <w:szCs w:val="20"/>
              </w:rPr>
              <w:t xml:space="preserve">4%</w:t>
            </w:r>
            <w:r>
              <w:rPr>
                <w:sz w:val="20"/>
                <w:szCs w:val="20"/>
              </w:rPr>
              <w:t xml:space="preserve"> </w:t>
            </w:r>
            <w:r>
              <w:rPr>
                <w:sz w:val="20"/>
                <w:szCs w:val="20"/>
              </w:rPr>
              <w:t xml:space="preserve">от</w:t>
            </w:r>
            <w:r>
              <w:rPr>
                <w:sz w:val="20"/>
                <w:szCs w:val="20"/>
              </w:rPr>
              <w:t xml:space="preserve"> </w:t>
            </w:r>
            <w:r>
              <w:rPr>
                <w:sz w:val="20"/>
                <w:szCs w:val="20"/>
              </w:rPr>
              <w:t xml:space="preserve">суммы,</w:t>
            </w:r>
            <w:r>
              <w:rPr>
                <w:sz w:val="20"/>
                <w:szCs w:val="20"/>
              </w:rPr>
              <w:t xml:space="preserve"> </w:t>
            </w:r>
            <w:r>
              <w:rPr>
                <w:sz w:val="20"/>
                <w:szCs w:val="20"/>
              </w:rPr>
              <w:t xml:space="preserve">но</w:t>
            </w:r>
            <w:r>
              <w:rPr>
                <w:sz w:val="20"/>
                <w:szCs w:val="20"/>
              </w:rPr>
              <w:t xml:space="preserve"> </w:t>
            </w:r>
            <w:r>
              <w:rPr>
                <w:sz w:val="20"/>
                <w:szCs w:val="20"/>
              </w:rPr>
              <w:t xml:space="preserve">не</w:t>
            </w:r>
            <w:r>
              <w:rPr>
                <w:sz w:val="20"/>
                <w:szCs w:val="20"/>
              </w:rPr>
              <w:t xml:space="preserve"> </w:t>
            </w:r>
            <w:r>
              <w:rPr>
                <w:sz w:val="20"/>
                <w:szCs w:val="20"/>
              </w:rPr>
              <w:t xml:space="preserve">менее</w:t>
            </w:r>
            <w:r>
              <w:rPr>
                <w:sz w:val="20"/>
                <w:szCs w:val="20"/>
              </w:rPr>
              <w:t xml:space="preserve"> </w:t>
            </w:r>
            <w:r>
              <w:rPr>
                <w:sz w:val="20"/>
                <w:szCs w:val="20"/>
              </w:rPr>
              <w:t xml:space="preserve">250</w:t>
            </w:r>
            <w:r>
              <w:rPr>
                <w:sz w:val="20"/>
                <w:szCs w:val="20"/>
              </w:rPr>
              <w:t xml:space="preserve"> </w:t>
            </w:r>
            <w:r>
              <w:rPr>
                <w:sz w:val="20"/>
                <w:szCs w:val="20"/>
              </w:rPr>
              <w:t xml:space="preserve">руб.</w:t>
            </w:r>
            <w:r>
              <w:rPr>
                <w:sz w:val="20"/>
                <w:szCs w:val="20"/>
              </w:rPr>
            </w:r>
            <w:r>
              <w:rPr>
                <w:sz w:val="20"/>
                <w:szCs w:val="20"/>
              </w:rPr>
            </w:r>
          </w:p>
        </w:tc>
        <w:tc>
          <w:tcPr>
            <w:tcBorders>
              <w:left w:val="single" w:color="000000" w:sz="4" w:space="0"/>
              <w:right w:val="single" w:color="000000" w:sz="4" w:space="0"/>
            </w:tcBorders>
            <w:tcW w:w="3543" w:type="dxa"/>
            <w:vAlign w:val="top"/>
            <w:vMerge w:val="continue"/>
            <w:textDirection w:val="lrTb"/>
            <w:noWrap w:val="false"/>
          </w:tcPr>
          <w:p>
            <w:pPr>
              <w:pStyle w:val="1112"/>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none" w:color="000000" w:sz="4" w:space="0"/>
              <w:right w:val="single" w:color="000000" w:sz="4" w:space="0"/>
            </w:tcBorders>
            <w:tcW w:w="851" w:type="dxa"/>
            <w:vAlign w:val="top"/>
            <w:textDirection w:val="lrTb"/>
            <w:noWrap w:val="false"/>
          </w:tcPr>
          <w:p>
            <w:pPr>
              <w:pStyle w:val="1112"/>
              <w:jc w:val="center"/>
              <w:rPr>
                <w:sz w:val="20"/>
                <w:szCs w:val="20"/>
              </w:rPr>
            </w:pPr>
            <w:r>
              <w:rPr>
                <w:sz w:val="20"/>
                <w:szCs w:val="20"/>
              </w:rPr>
              <w:t xml:space="preserve">2.9</w:t>
            </w:r>
            <w:r>
              <w:rPr>
                <w:sz w:val="20"/>
                <w:szCs w:val="20"/>
              </w:rPr>
              <w:t xml:space="preserve">.4.</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3969" w:type="dxa"/>
            <w:vAlign w:val="top"/>
            <w:textDirection w:val="lrTb"/>
            <w:noWrap w:val="false"/>
          </w:tcPr>
          <w:p>
            <w:pPr>
              <w:pStyle w:val="1112"/>
              <w:rPr>
                <w:sz w:val="20"/>
                <w:szCs w:val="20"/>
              </w:rPr>
            </w:pPr>
            <w:r>
              <w:rPr>
                <w:sz w:val="20"/>
                <w:szCs w:val="20"/>
              </w:rPr>
              <w:t xml:space="preserve">Размен</w:t>
            </w:r>
            <w:r>
              <w:rPr>
                <w:sz w:val="20"/>
                <w:szCs w:val="20"/>
              </w:rPr>
              <w:t xml:space="preserve"> </w:t>
            </w:r>
            <w:r>
              <w:rPr>
                <w:sz w:val="20"/>
                <w:szCs w:val="20"/>
              </w:rPr>
              <w:t xml:space="preserve">монет</w:t>
            </w:r>
            <w:r>
              <w:rPr>
                <w:sz w:val="20"/>
                <w:szCs w:val="20"/>
              </w:rPr>
              <w:t xml:space="preserve"> </w:t>
            </w:r>
            <w:r>
              <w:rPr>
                <w:sz w:val="20"/>
                <w:szCs w:val="20"/>
              </w:rPr>
              <w:t xml:space="preserve">Банка</w:t>
            </w:r>
            <w:r>
              <w:rPr>
                <w:sz w:val="20"/>
                <w:szCs w:val="20"/>
              </w:rPr>
              <w:t xml:space="preserve"> </w:t>
            </w:r>
            <w:r>
              <w:rPr>
                <w:sz w:val="20"/>
                <w:szCs w:val="20"/>
              </w:rPr>
              <w:t xml:space="preserve">России</w:t>
            </w:r>
            <w:r>
              <w:rPr>
                <w:sz w:val="20"/>
                <w:szCs w:val="20"/>
              </w:rPr>
              <w:t xml:space="preserve"> </w:t>
            </w:r>
            <w:r>
              <w:rPr>
                <w:sz w:val="20"/>
                <w:szCs w:val="20"/>
              </w:rPr>
              <w:t xml:space="preserve">на</w:t>
            </w:r>
            <w:r>
              <w:rPr>
                <w:sz w:val="20"/>
                <w:szCs w:val="20"/>
              </w:rPr>
              <w:t xml:space="preserve"> </w:t>
            </w:r>
            <w:r>
              <w:rPr>
                <w:sz w:val="20"/>
                <w:szCs w:val="20"/>
              </w:rPr>
              <w:t xml:space="preserve">монету</w:t>
            </w:r>
            <w:r>
              <w:rPr>
                <w:sz w:val="20"/>
                <w:szCs w:val="20"/>
              </w:rPr>
              <w:t xml:space="preserve"> </w:t>
            </w:r>
            <w:r>
              <w:rPr>
                <w:sz w:val="20"/>
                <w:szCs w:val="20"/>
              </w:rPr>
              <w:t xml:space="preserve">Банка</w:t>
            </w:r>
            <w:r>
              <w:rPr>
                <w:sz w:val="20"/>
                <w:szCs w:val="20"/>
              </w:rPr>
              <w:t xml:space="preserve"> </w:t>
            </w:r>
            <w:r>
              <w:rPr>
                <w:sz w:val="20"/>
                <w:szCs w:val="20"/>
              </w:rPr>
              <w:t xml:space="preserve">России</w:t>
            </w:r>
            <w:r>
              <w:rPr>
                <w:sz w:val="20"/>
                <w:szCs w:val="20"/>
              </w:rPr>
              <w:t xml:space="preserve"> </w:t>
            </w:r>
            <w:r>
              <w:rPr>
                <w:sz w:val="20"/>
                <w:szCs w:val="20"/>
              </w:rPr>
              <w:t xml:space="preserve">другого</w:t>
            </w:r>
            <w:r>
              <w:rPr>
                <w:sz w:val="20"/>
                <w:szCs w:val="20"/>
              </w:rPr>
              <w:t xml:space="preserve"> </w:t>
            </w:r>
            <w:r>
              <w:rPr>
                <w:sz w:val="20"/>
                <w:szCs w:val="20"/>
              </w:rPr>
              <w:t xml:space="preserve">достоинства</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1985" w:type="dxa"/>
            <w:vAlign w:val="top"/>
            <w:textDirection w:val="lrTb"/>
            <w:noWrap w:val="false"/>
          </w:tcPr>
          <w:p>
            <w:pPr>
              <w:pStyle w:val="1112"/>
              <w:jc w:val="center"/>
              <w:rPr>
                <w:sz w:val="20"/>
                <w:szCs w:val="20"/>
              </w:rPr>
            </w:pPr>
            <w:r>
              <w:rPr>
                <w:sz w:val="20"/>
                <w:szCs w:val="20"/>
              </w:rPr>
              <w:t xml:space="preserve">4%</w:t>
            </w:r>
            <w:r>
              <w:rPr>
                <w:sz w:val="20"/>
                <w:szCs w:val="20"/>
              </w:rPr>
              <w:t xml:space="preserve"> </w:t>
            </w:r>
            <w:r>
              <w:rPr>
                <w:sz w:val="20"/>
                <w:szCs w:val="20"/>
              </w:rPr>
              <w:t xml:space="preserve">от</w:t>
            </w:r>
            <w:r>
              <w:rPr>
                <w:sz w:val="20"/>
                <w:szCs w:val="20"/>
              </w:rPr>
              <w:t xml:space="preserve"> </w:t>
            </w:r>
            <w:r>
              <w:rPr>
                <w:sz w:val="20"/>
                <w:szCs w:val="20"/>
              </w:rPr>
              <w:t xml:space="preserve">суммы,</w:t>
            </w:r>
            <w:r>
              <w:rPr>
                <w:sz w:val="20"/>
                <w:szCs w:val="20"/>
              </w:rPr>
              <w:t xml:space="preserve"> </w:t>
            </w:r>
            <w:r>
              <w:rPr>
                <w:sz w:val="20"/>
                <w:szCs w:val="20"/>
              </w:rPr>
              <w:t xml:space="preserve">но</w:t>
            </w:r>
            <w:r>
              <w:rPr>
                <w:sz w:val="20"/>
                <w:szCs w:val="20"/>
              </w:rPr>
              <w:t xml:space="preserve"> </w:t>
            </w:r>
            <w:r>
              <w:rPr>
                <w:sz w:val="20"/>
                <w:szCs w:val="20"/>
              </w:rPr>
              <w:t xml:space="preserve">не</w:t>
            </w:r>
            <w:r>
              <w:rPr>
                <w:sz w:val="20"/>
                <w:szCs w:val="20"/>
              </w:rPr>
              <w:t xml:space="preserve"> </w:t>
            </w:r>
            <w:r>
              <w:rPr>
                <w:sz w:val="20"/>
                <w:szCs w:val="20"/>
              </w:rPr>
              <w:t xml:space="preserve">менее</w:t>
            </w:r>
            <w:r>
              <w:rPr>
                <w:sz w:val="20"/>
                <w:szCs w:val="20"/>
              </w:rPr>
              <w:t xml:space="preserve"> </w:t>
            </w:r>
            <w:r>
              <w:rPr>
                <w:sz w:val="20"/>
                <w:szCs w:val="20"/>
              </w:rPr>
              <w:t xml:space="preserve">250</w:t>
            </w:r>
            <w:r>
              <w:rPr>
                <w:sz w:val="20"/>
                <w:szCs w:val="20"/>
              </w:rPr>
              <w:t xml:space="preserve"> </w:t>
            </w:r>
            <w:r>
              <w:rPr>
                <w:sz w:val="20"/>
                <w:szCs w:val="20"/>
              </w:rPr>
              <w:t xml:space="preserve">руб.</w:t>
            </w:r>
            <w:r>
              <w:rPr>
                <w:sz w:val="20"/>
                <w:szCs w:val="20"/>
              </w:rPr>
            </w:r>
            <w:r>
              <w:rPr>
                <w:sz w:val="20"/>
                <w:szCs w:val="20"/>
              </w:rPr>
            </w:r>
          </w:p>
        </w:tc>
        <w:tc>
          <w:tcPr>
            <w:tcBorders>
              <w:left w:val="single" w:color="000000" w:sz="4" w:space="0"/>
              <w:bottom w:val="none" w:color="000000" w:sz="4" w:space="0"/>
              <w:right w:val="single" w:color="000000" w:sz="4" w:space="0"/>
            </w:tcBorders>
            <w:tcW w:w="3543" w:type="dxa"/>
            <w:vAlign w:val="top"/>
            <w:vMerge w:val="continue"/>
            <w:textDirection w:val="lrTb"/>
            <w:noWrap w:val="false"/>
          </w:tcPr>
          <w:p>
            <w:pPr>
              <w:pStyle w:val="1112"/>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none" w:color="000000" w:sz="4" w:space="0"/>
              <w:right w:val="single" w:color="000000" w:sz="4" w:space="0"/>
            </w:tcBorders>
            <w:tcW w:w="851" w:type="dxa"/>
            <w:vAlign w:val="top"/>
            <w:textDirection w:val="lrTb"/>
            <w:noWrap w:val="false"/>
          </w:tcPr>
          <w:p>
            <w:pPr>
              <w:pStyle w:val="1112"/>
              <w:jc w:val="center"/>
              <w:rPr>
                <w:sz w:val="20"/>
                <w:szCs w:val="20"/>
              </w:rPr>
            </w:pPr>
            <w:r>
              <w:rPr>
                <w:sz w:val="20"/>
                <w:szCs w:val="20"/>
              </w:rPr>
              <w:t xml:space="preserve">2.10</w:t>
            </w:r>
            <w:r>
              <w:rPr>
                <w:sz w:val="20"/>
                <w:szCs w:val="20"/>
              </w:rPr>
              <w:t xml:space="preserve">.</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3969" w:type="dxa"/>
            <w:vAlign w:val="top"/>
            <w:textDirection w:val="lrTb"/>
            <w:noWrap w:val="false"/>
          </w:tcPr>
          <w:p>
            <w:pPr>
              <w:pStyle w:val="1112"/>
              <w:rPr>
                <w:sz w:val="20"/>
                <w:szCs w:val="20"/>
              </w:rPr>
            </w:pPr>
            <w:r>
              <w:rPr>
                <w:sz w:val="20"/>
                <w:szCs w:val="20"/>
              </w:rPr>
              <w:t xml:space="preserve">Обеспечение</w:t>
            </w:r>
            <w:r>
              <w:rPr>
                <w:sz w:val="20"/>
                <w:szCs w:val="20"/>
              </w:rPr>
              <w:t xml:space="preserve"> </w:t>
            </w:r>
            <w:r>
              <w:rPr>
                <w:sz w:val="20"/>
                <w:szCs w:val="20"/>
              </w:rPr>
              <w:t xml:space="preserve">клиента</w:t>
            </w:r>
            <w:r>
              <w:rPr>
                <w:sz w:val="20"/>
                <w:szCs w:val="20"/>
              </w:rPr>
              <w:t xml:space="preserve"> </w:t>
            </w:r>
            <w:r>
              <w:rPr>
                <w:sz w:val="20"/>
                <w:szCs w:val="20"/>
              </w:rPr>
              <w:t xml:space="preserve">Банка</w:t>
            </w:r>
            <w:r>
              <w:rPr>
                <w:sz w:val="20"/>
                <w:szCs w:val="20"/>
              </w:rPr>
              <w:t xml:space="preserve"> </w:t>
            </w:r>
            <w:r>
              <w:rPr>
                <w:sz w:val="20"/>
                <w:szCs w:val="20"/>
              </w:rPr>
              <w:t xml:space="preserve">разменной</w:t>
            </w:r>
            <w:r>
              <w:rPr>
                <w:sz w:val="20"/>
                <w:szCs w:val="20"/>
              </w:rPr>
              <w:t xml:space="preserve"> </w:t>
            </w:r>
            <w:r>
              <w:rPr>
                <w:sz w:val="20"/>
                <w:szCs w:val="20"/>
              </w:rPr>
              <w:t xml:space="preserve">монетой</w:t>
            </w:r>
            <w:r>
              <w:rPr>
                <w:sz w:val="20"/>
                <w:szCs w:val="20"/>
              </w:rPr>
              <w:t xml:space="preserve"> </w:t>
            </w:r>
            <w:r>
              <w:rPr>
                <w:sz w:val="20"/>
                <w:szCs w:val="20"/>
              </w:rPr>
              <w:t xml:space="preserve">на</w:t>
            </w:r>
            <w:r>
              <w:rPr>
                <w:sz w:val="20"/>
                <w:szCs w:val="20"/>
              </w:rPr>
              <w:t xml:space="preserve"> </w:t>
            </w:r>
            <w:r>
              <w:rPr>
                <w:sz w:val="20"/>
                <w:szCs w:val="20"/>
              </w:rPr>
              <w:t xml:space="preserve">постоянной</w:t>
            </w:r>
            <w:r>
              <w:rPr>
                <w:sz w:val="20"/>
                <w:szCs w:val="20"/>
              </w:rPr>
              <w:t xml:space="preserve"> </w:t>
            </w:r>
            <w:r>
              <w:rPr>
                <w:sz w:val="20"/>
                <w:szCs w:val="20"/>
              </w:rPr>
              <w:t xml:space="preserve">основе</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1985" w:type="dxa"/>
            <w:vAlign w:val="top"/>
            <w:textDirection w:val="lrTb"/>
            <w:noWrap w:val="false"/>
          </w:tcPr>
          <w:p>
            <w:pPr>
              <w:pStyle w:val="1112"/>
              <w:jc w:val="center"/>
              <w:rPr>
                <w:sz w:val="20"/>
                <w:szCs w:val="20"/>
              </w:rPr>
            </w:pPr>
            <w:r>
              <w:rPr>
                <w:sz w:val="20"/>
                <w:szCs w:val="20"/>
              </w:rPr>
              <w:t xml:space="preserve">0,5</w:t>
            </w:r>
            <w:r>
              <w:rPr>
                <w:sz w:val="20"/>
                <w:szCs w:val="20"/>
              </w:rPr>
              <w:t xml:space="preserve">%</w:t>
            </w:r>
            <w:r>
              <w:rPr>
                <w:sz w:val="20"/>
                <w:szCs w:val="20"/>
              </w:rPr>
              <w:t xml:space="preserve"> </w:t>
            </w:r>
            <w:r>
              <w:rPr>
                <w:sz w:val="20"/>
                <w:szCs w:val="20"/>
              </w:rPr>
              <w:t xml:space="preserve">от</w:t>
            </w:r>
            <w:r>
              <w:rPr>
                <w:sz w:val="20"/>
                <w:szCs w:val="20"/>
              </w:rPr>
              <w:t xml:space="preserve"> </w:t>
            </w:r>
            <w:r>
              <w:rPr>
                <w:sz w:val="20"/>
                <w:szCs w:val="20"/>
              </w:rPr>
              <w:t xml:space="preserve">суммы,</w:t>
            </w:r>
            <w:r>
              <w:rPr>
                <w:sz w:val="20"/>
                <w:szCs w:val="20"/>
              </w:rPr>
            </w:r>
            <w:r>
              <w:rPr>
                <w:sz w:val="20"/>
                <w:szCs w:val="20"/>
              </w:rPr>
            </w:r>
          </w:p>
          <w:p>
            <w:pPr>
              <w:pStyle w:val="1112"/>
              <w:jc w:val="center"/>
              <w:rPr>
                <w:sz w:val="20"/>
                <w:szCs w:val="20"/>
              </w:rPr>
            </w:pPr>
            <w:r>
              <w:rPr>
                <w:sz w:val="20"/>
                <w:szCs w:val="20"/>
              </w:rPr>
              <w:t xml:space="preserve">минимум</w:t>
            </w:r>
            <w:r>
              <w:rPr>
                <w:sz w:val="20"/>
                <w:szCs w:val="20"/>
              </w:rPr>
              <w:t xml:space="preserve"> </w:t>
            </w:r>
            <w:r>
              <w:rPr>
                <w:sz w:val="20"/>
                <w:szCs w:val="20"/>
              </w:rPr>
              <w:t xml:space="preserve">50</w:t>
            </w:r>
            <w:r>
              <w:rPr>
                <w:sz w:val="20"/>
                <w:szCs w:val="20"/>
              </w:rPr>
              <w:t xml:space="preserve"> </w:t>
            </w:r>
            <w:r>
              <w:rPr>
                <w:sz w:val="20"/>
                <w:szCs w:val="20"/>
              </w:rPr>
              <w:t xml:space="preserve">руб.</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3543" w:type="dxa"/>
            <w:vAlign w:val="top"/>
            <w:textDirection w:val="lrTb"/>
            <w:noWrap w:val="false"/>
          </w:tcPr>
          <w:p>
            <w:pPr>
              <w:pStyle w:val="1112"/>
              <w:rPr>
                <w:sz w:val="20"/>
                <w:szCs w:val="20"/>
              </w:rPr>
            </w:pPr>
            <w:r>
              <w:rPr>
                <w:sz w:val="20"/>
                <w:szCs w:val="20"/>
              </w:rPr>
              <w:t xml:space="preserve">По</w:t>
            </w:r>
            <w:r>
              <w:rPr>
                <w:sz w:val="20"/>
                <w:szCs w:val="20"/>
              </w:rPr>
              <w:t xml:space="preserve"> </w:t>
            </w:r>
            <w:r>
              <w:rPr>
                <w:sz w:val="20"/>
                <w:szCs w:val="20"/>
              </w:rPr>
              <w:t xml:space="preserve">письменной</w:t>
            </w:r>
            <w:r>
              <w:rPr>
                <w:sz w:val="20"/>
                <w:szCs w:val="20"/>
              </w:rPr>
              <w:t xml:space="preserve"> </w:t>
            </w:r>
            <w:r>
              <w:rPr>
                <w:sz w:val="20"/>
                <w:szCs w:val="20"/>
              </w:rPr>
              <w:t xml:space="preserve">предварительной</w:t>
            </w:r>
            <w:r>
              <w:rPr>
                <w:sz w:val="20"/>
                <w:szCs w:val="20"/>
              </w:rPr>
              <w:t xml:space="preserve"> </w:t>
            </w:r>
            <w:r>
              <w:rPr>
                <w:sz w:val="20"/>
                <w:szCs w:val="20"/>
              </w:rPr>
              <w:t xml:space="preserve">заявке**</w:t>
            </w:r>
            <w:r>
              <w:rPr>
                <w:sz w:val="20"/>
                <w:szCs w:val="20"/>
              </w:rPr>
              <w:t xml:space="preserve"> </w:t>
            </w:r>
            <w:r>
              <w:rPr>
                <w:sz w:val="20"/>
                <w:szCs w:val="20"/>
              </w:rPr>
              <w:t xml:space="preserve">за</w:t>
            </w:r>
            <w:r>
              <w:rPr>
                <w:sz w:val="20"/>
                <w:szCs w:val="20"/>
              </w:rPr>
              <w:t xml:space="preserve"> </w:t>
            </w:r>
            <w:r>
              <w:rPr>
                <w:sz w:val="20"/>
                <w:szCs w:val="20"/>
              </w:rPr>
              <w:t xml:space="preserve">3</w:t>
            </w:r>
            <w:r>
              <w:rPr>
                <w:sz w:val="20"/>
                <w:szCs w:val="20"/>
              </w:rPr>
              <w:t xml:space="preserve"> </w:t>
            </w:r>
            <w:r>
              <w:rPr>
                <w:sz w:val="20"/>
                <w:szCs w:val="20"/>
              </w:rPr>
              <w:t xml:space="preserve">рабочих</w:t>
            </w:r>
            <w:r>
              <w:rPr>
                <w:sz w:val="20"/>
                <w:szCs w:val="20"/>
              </w:rPr>
              <w:t xml:space="preserve"> </w:t>
            </w:r>
            <w:r>
              <w:rPr>
                <w:sz w:val="20"/>
                <w:szCs w:val="20"/>
              </w:rPr>
              <w:t xml:space="preserve">дня</w:t>
            </w:r>
            <w:r>
              <w:rPr>
                <w:sz w:val="20"/>
                <w:szCs w:val="20"/>
              </w:rPr>
              <w:t xml:space="preserve"> </w:t>
            </w:r>
            <w:r>
              <w:rPr>
                <w:sz w:val="20"/>
                <w:szCs w:val="20"/>
              </w:rPr>
              <w:t xml:space="preserve">до</w:t>
            </w:r>
            <w:r>
              <w:rPr>
                <w:sz w:val="20"/>
                <w:szCs w:val="20"/>
              </w:rPr>
              <w:t xml:space="preserve"> </w:t>
            </w:r>
            <w:r>
              <w:rPr>
                <w:sz w:val="20"/>
                <w:szCs w:val="20"/>
              </w:rPr>
              <w:t xml:space="preserve">получения</w:t>
            </w:r>
            <w:r>
              <w:rPr>
                <w:sz w:val="20"/>
                <w:szCs w:val="20"/>
              </w:rPr>
              <w:t xml:space="preserve"> </w:t>
            </w:r>
            <w:r>
              <w:rPr>
                <w:sz w:val="20"/>
                <w:szCs w:val="20"/>
              </w:rPr>
              <w:t xml:space="preserve">разменной</w:t>
            </w:r>
            <w:r>
              <w:rPr>
                <w:sz w:val="20"/>
                <w:szCs w:val="20"/>
              </w:rPr>
              <w:t xml:space="preserve"> </w:t>
            </w:r>
            <w:r>
              <w:rPr>
                <w:sz w:val="20"/>
                <w:szCs w:val="20"/>
              </w:rPr>
              <w:t xml:space="preserve">монеты</w:t>
            </w:r>
            <w:r>
              <w:rPr>
                <w:sz w:val="20"/>
                <w:szCs w:val="20"/>
              </w:rPr>
              <w:t xml:space="preserve">.</w:t>
            </w:r>
            <w:r>
              <w:rPr>
                <w:sz w:val="20"/>
                <w:szCs w:val="20"/>
              </w:rPr>
            </w:r>
            <w:r>
              <w:rPr>
                <w:sz w:val="20"/>
                <w:szCs w:val="20"/>
              </w:rPr>
            </w:r>
          </w:p>
          <w:p>
            <w:pPr>
              <w:pStyle w:val="1112"/>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12"/>
              <w:jc w:val="center"/>
              <w:rPr>
                <w:sz w:val="20"/>
                <w:szCs w:val="20"/>
              </w:rPr>
            </w:pPr>
            <w:r>
              <w:rPr>
                <w:sz w:val="20"/>
                <w:szCs w:val="20"/>
              </w:rPr>
              <w:t xml:space="preserve">2.11</w:t>
            </w:r>
            <w:r>
              <w:rPr>
                <w:sz w:val="20"/>
                <w:szCs w:val="20"/>
              </w:rPr>
              <w:t xml:space="preserve">.</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12"/>
              <w:rPr>
                <w:sz w:val="20"/>
                <w:szCs w:val="20"/>
              </w:rPr>
            </w:pPr>
            <w:r>
              <w:rPr>
                <w:bCs/>
                <w:sz w:val="20"/>
                <w:szCs w:val="20"/>
              </w:rPr>
              <w:t xml:space="preserve">Выдача денежной наличности в иностранной валюте</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12"/>
              <w:jc w:val="center"/>
              <w:spacing w:before="40"/>
              <w:rPr>
                <w:bCs/>
                <w:sz w:val="20"/>
                <w:szCs w:val="20"/>
              </w:rPr>
            </w:pPr>
            <w:r>
              <w:rPr>
                <w:bCs/>
                <w:sz w:val="20"/>
                <w:szCs w:val="20"/>
              </w:rPr>
              <w:t xml:space="preserve">2,5% от суммы,</w:t>
            </w:r>
            <w:r>
              <w:rPr>
                <w:bCs/>
                <w:sz w:val="20"/>
                <w:szCs w:val="20"/>
              </w:rPr>
            </w:r>
            <w:r>
              <w:rPr>
                <w:bCs/>
                <w:sz w:val="20"/>
                <w:szCs w:val="20"/>
              </w:rPr>
            </w:r>
          </w:p>
          <w:p>
            <w:pPr>
              <w:pStyle w:val="1112"/>
              <w:jc w:val="center"/>
              <w:rPr>
                <w:sz w:val="20"/>
                <w:szCs w:val="20"/>
              </w:rPr>
            </w:pPr>
            <w:r>
              <w:rPr>
                <w:bCs/>
                <w:sz w:val="20"/>
                <w:szCs w:val="20"/>
              </w:rPr>
              <w:t xml:space="preserve">минимум 300 руб</w:t>
            </w:r>
            <w:r>
              <w:rPr>
                <w:bCs/>
                <w:sz w:val="20"/>
                <w:szCs w:val="20"/>
              </w:rPr>
              <w:t xml:space="preserve">.</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112"/>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12"/>
              <w:jc w:val="center"/>
              <w:rPr>
                <w:sz w:val="20"/>
                <w:szCs w:val="20"/>
              </w:rPr>
            </w:pPr>
            <w:r>
              <w:rPr>
                <w:sz w:val="20"/>
                <w:szCs w:val="20"/>
              </w:rPr>
              <w:t xml:space="preserve">2.12</w:t>
            </w:r>
            <w:r>
              <w:rPr>
                <w:sz w:val="20"/>
                <w:szCs w:val="20"/>
              </w:rPr>
              <w:t xml:space="preserve">.</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12"/>
              <w:rPr>
                <w:sz w:val="20"/>
                <w:szCs w:val="20"/>
              </w:rPr>
            </w:pPr>
            <w:r>
              <w:rPr>
                <w:bCs/>
                <w:sz w:val="20"/>
                <w:szCs w:val="20"/>
              </w:rPr>
              <w:t xml:space="preserve">Прием наличной иностранной валюты (за исключением монет)******</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12"/>
              <w:jc w:val="center"/>
              <w:spacing w:before="40"/>
              <w:rPr>
                <w:bCs/>
                <w:sz w:val="20"/>
                <w:szCs w:val="20"/>
              </w:rPr>
            </w:pPr>
            <w:r>
              <w:rPr>
                <w:bCs/>
                <w:sz w:val="20"/>
                <w:szCs w:val="20"/>
              </w:rPr>
              <w:t xml:space="preserve">3,5% от суммы,</w:t>
            </w:r>
            <w:r>
              <w:rPr>
                <w:bCs/>
                <w:sz w:val="20"/>
                <w:szCs w:val="20"/>
              </w:rPr>
            </w:r>
            <w:r>
              <w:rPr>
                <w:bCs/>
                <w:sz w:val="20"/>
                <w:szCs w:val="20"/>
              </w:rPr>
            </w:r>
          </w:p>
          <w:p>
            <w:pPr>
              <w:pStyle w:val="1112"/>
              <w:jc w:val="center"/>
              <w:rPr>
                <w:sz w:val="20"/>
                <w:szCs w:val="20"/>
              </w:rPr>
            </w:pPr>
            <w:r>
              <w:rPr>
                <w:bCs/>
                <w:sz w:val="20"/>
                <w:szCs w:val="20"/>
              </w:rPr>
              <w:t xml:space="preserve">минимум 200 руб</w:t>
            </w:r>
            <w:r>
              <w:rPr>
                <w:bCs/>
                <w:i/>
                <w:sz w:val="22"/>
                <w:szCs w:val="22"/>
              </w:rPr>
              <w:t xml:space="preserve">.</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112"/>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12"/>
              <w:jc w:val="center"/>
              <w:rPr>
                <w:sz w:val="20"/>
                <w:szCs w:val="20"/>
              </w:rPr>
            </w:pPr>
            <w:r>
              <w:rPr>
                <w:sz w:val="20"/>
                <w:szCs w:val="20"/>
              </w:rPr>
              <w:t xml:space="preserve">2.13</w:t>
            </w:r>
            <w:r>
              <w:rPr>
                <w:sz w:val="20"/>
                <w:szCs w:val="20"/>
              </w:rPr>
              <w:t xml:space="preserve">.</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12"/>
              <w:rPr>
                <w:sz w:val="20"/>
                <w:szCs w:val="20"/>
              </w:rPr>
            </w:pPr>
            <w:r>
              <w:rPr>
                <w:sz w:val="20"/>
                <w:szCs w:val="20"/>
              </w:rPr>
              <w:t xml:space="preserve">Прием</w:t>
            </w:r>
            <w:r>
              <w:rPr>
                <w:sz w:val="20"/>
                <w:szCs w:val="20"/>
              </w:rPr>
              <w:t xml:space="preserve"> </w:t>
            </w:r>
            <w:r>
              <w:rPr>
                <w:sz w:val="20"/>
                <w:szCs w:val="20"/>
              </w:rPr>
              <w:t xml:space="preserve">банкнот</w:t>
            </w:r>
            <w:r>
              <w:rPr>
                <w:sz w:val="20"/>
                <w:szCs w:val="20"/>
              </w:rPr>
              <w:t xml:space="preserve"> </w:t>
            </w:r>
            <w:r>
              <w:rPr>
                <w:sz w:val="20"/>
                <w:szCs w:val="20"/>
              </w:rPr>
              <w:t xml:space="preserve">иностранного</w:t>
            </w:r>
            <w:r>
              <w:rPr>
                <w:sz w:val="20"/>
                <w:szCs w:val="20"/>
              </w:rPr>
              <w:t xml:space="preserve"> </w:t>
            </w:r>
            <w:r>
              <w:rPr>
                <w:sz w:val="20"/>
                <w:szCs w:val="20"/>
              </w:rPr>
              <w:t xml:space="preserve">государства</w:t>
            </w:r>
            <w:r>
              <w:rPr>
                <w:sz w:val="20"/>
                <w:szCs w:val="20"/>
              </w:rPr>
              <w:t xml:space="preserve"> </w:t>
            </w:r>
            <w:r>
              <w:rPr>
                <w:sz w:val="20"/>
                <w:szCs w:val="20"/>
              </w:rPr>
              <w:t xml:space="preserve">(группы</w:t>
            </w:r>
            <w:r>
              <w:rPr>
                <w:sz w:val="20"/>
                <w:szCs w:val="20"/>
              </w:rPr>
              <w:t xml:space="preserve"> </w:t>
            </w:r>
            <w:r>
              <w:rPr>
                <w:sz w:val="20"/>
                <w:szCs w:val="20"/>
              </w:rPr>
              <w:t xml:space="preserve">иностранных</w:t>
            </w:r>
            <w:r>
              <w:rPr>
                <w:sz w:val="20"/>
                <w:szCs w:val="20"/>
              </w:rPr>
              <w:t xml:space="preserve"> </w:t>
            </w:r>
            <w:r>
              <w:rPr>
                <w:sz w:val="20"/>
                <w:szCs w:val="20"/>
              </w:rPr>
              <w:t xml:space="preserve">государств),</w:t>
            </w:r>
            <w:r>
              <w:rPr>
                <w:sz w:val="20"/>
                <w:szCs w:val="20"/>
              </w:rPr>
              <w:t xml:space="preserve"> </w:t>
            </w:r>
            <w:r>
              <w:rPr>
                <w:sz w:val="20"/>
                <w:szCs w:val="20"/>
              </w:rPr>
              <w:t xml:space="preserve">вызывающих</w:t>
            </w:r>
            <w:r>
              <w:rPr>
                <w:sz w:val="20"/>
                <w:szCs w:val="20"/>
              </w:rPr>
              <w:t xml:space="preserve"> </w:t>
            </w:r>
            <w:r>
              <w:rPr>
                <w:sz w:val="20"/>
                <w:szCs w:val="20"/>
              </w:rPr>
              <w:t xml:space="preserve">сомнение</w:t>
            </w:r>
            <w:r>
              <w:rPr>
                <w:sz w:val="20"/>
                <w:szCs w:val="20"/>
              </w:rPr>
              <w:t xml:space="preserve"> </w:t>
            </w:r>
            <w:r>
              <w:rPr>
                <w:sz w:val="20"/>
                <w:szCs w:val="20"/>
              </w:rPr>
              <w:t xml:space="preserve">в</w:t>
            </w:r>
            <w:r>
              <w:rPr>
                <w:sz w:val="20"/>
                <w:szCs w:val="20"/>
              </w:rPr>
              <w:t xml:space="preserve"> </w:t>
            </w:r>
            <w:r>
              <w:rPr>
                <w:sz w:val="20"/>
                <w:szCs w:val="20"/>
              </w:rPr>
              <w:t xml:space="preserve">подлинности,</w:t>
            </w:r>
            <w:r>
              <w:rPr>
                <w:sz w:val="20"/>
                <w:szCs w:val="20"/>
              </w:rPr>
              <w:t xml:space="preserve"> </w:t>
            </w:r>
            <w:r>
              <w:rPr>
                <w:sz w:val="20"/>
                <w:szCs w:val="20"/>
              </w:rPr>
              <w:t xml:space="preserve">для</w:t>
            </w:r>
            <w:r>
              <w:rPr>
                <w:sz w:val="20"/>
                <w:szCs w:val="20"/>
              </w:rPr>
              <w:t xml:space="preserve"> </w:t>
            </w:r>
            <w:r>
              <w:rPr>
                <w:sz w:val="20"/>
                <w:szCs w:val="20"/>
              </w:rPr>
              <w:t xml:space="preserve">направления</w:t>
            </w:r>
            <w:r>
              <w:rPr>
                <w:sz w:val="20"/>
                <w:szCs w:val="20"/>
              </w:rPr>
              <w:t xml:space="preserve"> </w:t>
            </w:r>
            <w:r>
              <w:rPr>
                <w:sz w:val="20"/>
                <w:szCs w:val="20"/>
              </w:rPr>
              <w:t xml:space="preserve">на</w:t>
            </w:r>
            <w:r>
              <w:rPr>
                <w:sz w:val="20"/>
                <w:szCs w:val="20"/>
              </w:rPr>
              <w:t xml:space="preserve"> </w:t>
            </w:r>
            <w:r>
              <w:rPr>
                <w:sz w:val="20"/>
                <w:szCs w:val="20"/>
              </w:rPr>
              <w:t xml:space="preserve">экспертизу</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12"/>
              <w:jc w:val="center"/>
              <w:rPr>
                <w:sz w:val="20"/>
                <w:szCs w:val="20"/>
              </w:rPr>
            </w:pPr>
            <w:r>
              <w:rPr>
                <w:sz w:val="20"/>
                <w:szCs w:val="20"/>
              </w:rPr>
              <w:t xml:space="preserve">Бесплатно</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112"/>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12"/>
              <w:jc w:val="center"/>
              <w:spacing w:before="40"/>
              <w:rPr>
                <w:sz w:val="20"/>
                <w:szCs w:val="20"/>
              </w:rPr>
            </w:pPr>
            <w:r>
              <w:rPr>
                <w:sz w:val="20"/>
                <w:szCs w:val="20"/>
              </w:rPr>
              <w:t xml:space="preserve">2.14</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12"/>
              <w:spacing w:before="40"/>
              <w:rPr>
                <w:sz w:val="20"/>
                <w:szCs w:val="20"/>
              </w:rPr>
            </w:pPr>
            <w:r>
              <w:rPr>
                <w:sz w:val="20"/>
                <w:szCs w:val="20"/>
              </w:rPr>
              <w:t xml:space="preserve">Покупюрный подбор при выдаче наличных денежных средств со счета клиента</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12"/>
              <w:jc w:val="center"/>
              <w:spacing w:before="40"/>
              <w:rPr>
                <w:sz w:val="20"/>
                <w:szCs w:val="20"/>
              </w:rPr>
            </w:pPr>
            <w:r>
              <w:rPr>
                <w:sz w:val="20"/>
                <w:szCs w:val="20"/>
              </w:rPr>
              <w:t xml:space="preserve">0,3% от суммы выдачи</w:t>
            </w:r>
            <w:r>
              <w:rPr>
                <w:sz w:val="20"/>
                <w:szCs w:val="20"/>
              </w:rPr>
            </w:r>
            <w:r>
              <w:rPr>
                <w:sz w:val="20"/>
                <w:szCs w:val="20"/>
              </w:rPr>
            </w:r>
          </w:p>
        </w:tc>
        <w:tc>
          <w:tcPr>
            <w:tcBorders>
              <w:top w:val="single" w:color="000000" w:sz="4" w:space="0"/>
              <w:left w:val="single" w:color="000000" w:sz="4" w:space="0"/>
              <w:right w:val="single" w:color="000000" w:sz="4" w:space="0"/>
            </w:tcBorders>
            <w:tcW w:w="3543" w:type="dxa"/>
            <w:vAlign w:val="top"/>
            <w:textDirection w:val="lrTb"/>
            <w:noWrap w:val="false"/>
          </w:tcPr>
          <w:p>
            <w:pPr>
              <w:pStyle w:val="1112"/>
              <w:jc w:val="both"/>
              <w:spacing w:before="40" w:after="40"/>
              <w:rPr>
                <w:sz w:val="20"/>
                <w:szCs w:val="20"/>
                <w:lang w:eastAsia="en-US"/>
              </w:rPr>
            </w:pPr>
            <w:r>
              <w:rPr>
                <w:sz w:val="20"/>
                <w:szCs w:val="20"/>
                <w:lang w:eastAsia="en-US"/>
              </w:rPr>
              <w:t xml:space="preserve">Комиссионное вознаграждение взимается Банком в день получения наличных денежных средств, дополнительно к комиссии, указанной в </w:t>
              <w:br w:type="textWrapping" w:clear="all"/>
              <w:t xml:space="preserve">п.п. 2.2.1-2.2.3 Тарифов.</w:t>
            </w:r>
            <w:r>
              <w:rPr>
                <w:sz w:val="20"/>
                <w:szCs w:val="20"/>
                <w:lang w:eastAsia="en-US"/>
              </w:rPr>
            </w:r>
            <w:r>
              <w:rPr>
                <w:sz w:val="20"/>
                <w:szCs w:val="20"/>
                <w:lang w:eastAsia="en-US"/>
              </w:rPr>
            </w:r>
          </w:p>
          <w:p>
            <w:pPr>
              <w:pStyle w:val="1112"/>
              <w:jc w:val="both"/>
              <w:spacing w:before="40" w:after="40"/>
              <w:rPr>
                <w:sz w:val="20"/>
                <w:szCs w:val="20"/>
                <w:lang w:eastAsia="en-US"/>
              </w:rPr>
            </w:pPr>
            <w:r>
              <w:rPr>
                <w:sz w:val="20"/>
                <w:szCs w:val="20"/>
                <w:lang w:eastAsia="en-US"/>
              </w:rPr>
              <w:t xml:space="preserve">Услуга оказывается только для предварительно заказанных сумм.</w:t>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12"/>
              <w:jc w:val="center"/>
              <w:spacing w:before="40"/>
              <w:rPr>
                <w:sz w:val="20"/>
                <w:szCs w:val="20"/>
              </w:rPr>
            </w:pPr>
            <w:r>
              <w:rPr>
                <w:sz w:val="20"/>
                <w:szCs w:val="20"/>
              </w:rPr>
              <w:t xml:space="preserve">2.15</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12"/>
              <w:rPr>
                <w:bCs/>
                <w:sz w:val="20"/>
                <w:szCs w:val="20"/>
              </w:rPr>
            </w:pPr>
            <w:r>
              <w:rPr>
                <w:bCs/>
                <w:sz w:val="20"/>
                <w:szCs w:val="20"/>
              </w:rPr>
              <w:t xml:space="preserve">Подготовка денежных средств для выдачи по предварительной заявке (комиссия взимается в случае неполучения клиентом заказанных наличных денежных средств)</w:t>
            </w:r>
            <w:r>
              <w:rPr>
                <w:bCs/>
                <w:sz w:val="20"/>
                <w:szCs w:val="20"/>
              </w:rPr>
            </w:r>
            <w:r>
              <w:rPr>
                <w:bCs/>
                <w:sz w:val="20"/>
                <w:szCs w:val="20"/>
              </w:rPr>
            </w:r>
          </w:p>
          <w:p>
            <w:pPr>
              <w:pStyle w:val="1112"/>
              <w:spacing w:before="40"/>
              <w:rPr>
                <w:sz w:val="20"/>
                <w:szCs w:val="20"/>
              </w:rPr>
            </w:pPr>
            <w:r>
              <w:rPr>
                <w:sz w:val="20"/>
                <w:szCs w:val="20"/>
              </w:rPr>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12"/>
              <w:jc w:val="center"/>
              <w:spacing w:before="40"/>
              <w:rPr>
                <w:sz w:val="20"/>
                <w:szCs w:val="20"/>
              </w:rPr>
            </w:pPr>
            <w:r>
              <w:rPr>
                <w:sz w:val="20"/>
                <w:szCs w:val="20"/>
              </w:rPr>
              <w:t xml:space="preserve">300 руб.</w:t>
            </w:r>
            <w:r>
              <w:rPr>
                <w:sz w:val="20"/>
                <w:szCs w:val="20"/>
              </w:rPr>
            </w:r>
            <w:r>
              <w:rPr>
                <w:sz w:val="20"/>
                <w:szCs w:val="20"/>
              </w:rPr>
            </w:r>
          </w:p>
        </w:tc>
        <w:tc>
          <w:tcPr>
            <w:tcBorders>
              <w:top w:val="single" w:color="000000" w:sz="4" w:space="0"/>
              <w:left w:val="single" w:color="000000" w:sz="4" w:space="0"/>
              <w:right w:val="single" w:color="000000" w:sz="4" w:space="0"/>
            </w:tcBorders>
            <w:tcW w:w="3543" w:type="dxa"/>
            <w:vAlign w:val="top"/>
            <w:textDirection w:val="lrTb"/>
            <w:noWrap w:val="false"/>
          </w:tcPr>
          <w:p>
            <w:pPr>
              <w:pStyle w:val="1112"/>
              <w:jc w:val="both"/>
              <w:spacing w:before="40" w:after="40"/>
              <w:rPr>
                <w:sz w:val="20"/>
                <w:szCs w:val="20"/>
              </w:rPr>
            </w:pPr>
            <w:r>
              <w:rPr>
                <w:sz w:val="20"/>
                <w:szCs w:val="20"/>
                <w:lang w:eastAsia="en-US"/>
              </w:rPr>
              <w:t xml:space="preserve">Комиссионное вознаграждение взимается в день, на который была оформлена предварительная заявка, в случае неполучения предварительно заказанных наличных денежных средств</w:t>
            </w:r>
            <w:r>
              <w:t xml:space="preserve">.</w:t>
            </w:r>
            <w:r>
              <w:rPr>
                <w:sz w:val="20"/>
                <w:szCs w:val="20"/>
              </w:rPr>
            </w:r>
            <w:r>
              <w:rPr>
                <w:sz w:val="20"/>
                <w:szCs w:val="20"/>
              </w:rPr>
            </w:r>
          </w:p>
        </w:tc>
      </w:tr>
    </w:tbl>
    <w:p>
      <w:pPr>
        <w:pStyle w:val="1112"/>
        <w:rPr>
          <w:sz w:val="16"/>
          <w:szCs w:val="16"/>
        </w:rPr>
      </w:pPr>
      <w:r/>
      <w:bookmarkStart w:id="16" w:name="_Toc288480354"/>
      <w:r>
        <w:rPr>
          <w:sz w:val="16"/>
          <w:szCs w:val="16"/>
        </w:rPr>
        <w:t xml:space="preserve">Примечание:</w:t>
      </w:r>
      <w:r>
        <w:rPr>
          <w:sz w:val="16"/>
          <w:szCs w:val="16"/>
        </w:rPr>
      </w:r>
      <w:r>
        <w:rPr>
          <w:sz w:val="16"/>
          <w:szCs w:val="16"/>
        </w:rPr>
      </w:r>
    </w:p>
    <w:p>
      <w:pPr>
        <w:pStyle w:val="1112"/>
        <w:rPr>
          <w:bCs/>
          <w:sz w:val="16"/>
          <w:szCs w:val="16"/>
        </w:rPr>
      </w:pPr>
      <w:r>
        <w:rPr>
          <w:bCs/>
          <w:sz w:val="16"/>
          <w:szCs w:val="16"/>
        </w:rPr>
        <w:t xml:space="preserve">Операции по обслуживанию бюджетных счетов (счета, открываемые на балансовых позициях 401-404)</w:t>
      </w:r>
      <w:r>
        <w:rPr>
          <w:sz w:val="16"/>
          <w:szCs w:val="16"/>
        </w:rPr>
        <w:t xml:space="preserve">, </w:t>
      </w:r>
      <w:r>
        <w:rPr>
          <w:bCs/>
          <w:sz w:val="16"/>
          <w:szCs w:val="16"/>
        </w:rPr>
        <w:t xml:space="preserve">счетов, открытых бюджетным учреждениям/казенным учреждениям/ автономным учреждениям, отдельных счетов головного исполнителя, исполнителя государственного оборонного заказа, депозитных счетов</w:t>
      </w:r>
      <w:r>
        <w:rPr>
          <w:bCs/>
          <w:sz w:val="16"/>
          <w:szCs w:val="16"/>
        </w:rPr>
        <w:t xml:space="preserve"> нотариусов, публичных депозитных счетов, счетов эскроу для расчетов по договору участия в долевом строительстве осуществляются без взимания Банком комиссии. Применяется при предоставлении услуг, указанных в разделе 2 «Кассовые операции» настоящих тарифов.</w:t>
      </w:r>
      <w:r>
        <w:rPr>
          <w:bCs/>
          <w:sz w:val="16"/>
          <w:szCs w:val="16"/>
        </w:rPr>
      </w:r>
      <w:r>
        <w:rPr>
          <w:bCs/>
          <w:sz w:val="16"/>
          <w:szCs w:val="16"/>
        </w:rPr>
      </w:r>
    </w:p>
    <w:p>
      <w:pPr>
        <w:pStyle w:val="1112"/>
        <w:rPr>
          <w:sz w:val="16"/>
          <w:szCs w:val="16"/>
        </w:rPr>
      </w:pPr>
      <w:r>
        <w:rPr>
          <w:sz w:val="16"/>
          <w:szCs w:val="16"/>
        </w:rPr>
        <w:t xml:space="preserve"> </w:t>
      </w:r>
      <w:r>
        <w:rPr>
          <w:sz w:val="16"/>
          <w:szCs w:val="16"/>
        </w:rPr>
        <w:t xml:space="preserve">*)</w:t>
      </w:r>
      <w:r>
        <w:rPr>
          <w:sz w:val="16"/>
          <w:szCs w:val="16"/>
        </w:rPr>
        <w:t xml:space="preserve"> </w:t>
      </w:r>
      <w:r>
        <w:rPr>
          <w:sz w:val="16"/>
          <w:szCs w:val="16"/>
        </w:rPr>
        <w:t xml:space="preserve">Плата</w:t>
      </w:r>
      <w:r>
        <w:rPr>
          <w:sz w:val="16"/>
          <w:szCs w:val="16"/>
        </w:rPr>
        <w:t xml:space="preserve"> </w:t>
      </w:r>
      <w:r>
        <w:rPr>
          <w:sz w:val="16"/>
          <w:szCs w:val="16"/>
        </w:rPr>
        <w:t xml:space="preserve">за</w:t>
      </w:r>
      <w:r>
        <w:rPr>
          <w:sz w:val="16"/>
          <w:szCs w:val="16"/>
        </w:rPr>
        <w:t xml:space="preserve"> </w:t>
      </w:r>
      <w:r>
        <w:rPr>
          <w:sz w:val="16"/>
          <w:szCs w:val="16"/>
        </w:rPr>
        <w:t xml:space="preserve">услуги</w:t>
      </w:r>
      <w:r>
        <w:rPr>
          <w:sz w:val="16"/>
          <w:szCs w:val="16"/>
        </w:rPr>
        <w:t xml:space="preserve"> </w:t>
      </w:r>
      <w:r>
        <w:rPr>
          <w:sz w:val="16"/>
          <w:szCs w:val="16"/>
        </w:rPr>
        <w:t xml:space="preserve">Банка</w:t>
      </w:r>
      <w:r>
        <w:rPr>
          <w:sz w:val="16"/>
          <w:szCs w:val="16"/>
        </w:rPr>
        <w:t xml:space="preserve"> </w:t>
      </w:r>
      <w:r>
        <w:rPr>
          <w:sz w:val="16"/>
          <w:szCs w:val="16"/>
        </w:rPr>
        <w:t xml:space="preserve">взимается</w:t>
      </w:r>
      <w:r>
        <w:rPr>
          <w:sz w:val="16"/>
          <w:szCs w:val="16"/>
        </w:rPr>
        <w:t xml:space="preserve"> </w:t>
      </w:r>
      <w:r>
        <w:rPr>
          <w:sz w:val="16"/>
          <w:szCs w:val="16"/>
        </w:rPr>
        <w:t xml:space="preserve">в</w:t>
      </w:r>
      <w:r>
        <w:rPr>
          <w:sz w:val="16"/>
          <w:szCs w:val="16"/>
        </w:rPr>
        <w:t xml:space="preserve"> </w:t>
      </w:r>
      <w:r>
        <w:rPr>
          <w:sz w:val="16"/>
          <w:szCs w:val="16"/>
        </w:rPr>
        <w:t xml:space="preserve">момент</w:t>
      </w:r>
      <w:r>
        <w:rPr>
          <w:sz w:val="16"/>
          <w:szCs w:val="16"/>
        </w:rPr>
        <w:t xml:space="preserve"> </w:t>
      </w:r>
      <w:r>
        <w:rPr>
          <w:sz w:val="16"/>
          <w:szCs w:val="16"/>
        </w:rPr>
        <w:t xml:space="preserve">совершения</w:t>
      </w:r>
      <w:r>
        <w:rPr>
          <w:sz w:val="16"/>
          <w:szCs w:val="16"/>
        </w:rPr>
        <w:t xml:space="preserve"> </w:t>
      </w:r>
      <w:r>
        <w:rPr>
          <w:sz w:val="16"/>
          <w:szCs w:val="16"/>
        </w:rPr>
        <w:t xml:space="preserve">операции,</w:t>
      </w:r>
      <w:r>
        <w:rPr>
          <w:sz w:val="16"/>
          <w:szCs w:val="16"/>
        </w:rPr>
        <w:t xml:space="preserve"> </w:t>
      </w:r>
      <w:r>
        <w:rPr>
          <w:sz w:val="16"/>
          <w:szCs w:val="16"/>
        </w:rPr>
        <w:t xml:space="preserve">если</w:t>
      </w:r>
      <w:r>
        <w:rPr>
          <w:sz w:val="16"/>
          <w:szCs w:val="16"/>
        </w:rPr>
        <w:t xml:space="preserve"> </w:t>
      </w:r>
      <w:r>
        <w:rPr>
          <w:sz w:val="16"/>
          <w:szCs w:val="16"/>
        </w:rPr>
        <w:t xml:space="preserve">конкретным</w:t>
      </w:r>
      <w:r>
        <w:rPr>
          <w:sz w:val="16"/>
          <w:szCs w:val="16"/>
        </w:rPr>
        <w:t xml:space="preserve"> </w:t>
      </w:r>
      <w:r>
        <w:rPr>
          <w:sz w:val="16"/>
          <w:szCs w:val="16"/>
        </w:rPr>
        <w:t xml:space="preserve">пунктом</w:t>
      </w:r>
      <w:r>
        <w:rPr>
          <w:sz w:val="16"/>
          <w:szCs w:val="16"/>
        </w:rPr>
        <w:t xml:space="preserve"> </w:t>
      </w:r>
      <w:r>
        <w:rPr>
          <w:sz w:val="16"/>
          <w:szCs w:val="16"/>
        </w:rPr>
        <w:t xml:space="preserve">Тарифов</w:t>
      </w:r>
      <w:r>
        <w:rPr>
          <w:sz w:val="16"/>
          <w:szCs w:val="16"/>
        </w:rPr>
        <w:t xml:space="preserve"> </w:t>
      </w:r>
      <w:r>
        <w:rPr>
          <w:sz w:val="16"/>
          <w:szCs w:val="16"/>
        </w:rPr>
        <w:t xml:space="preserve">не</w:t>
      </w:r>
      <w:r>
        <w:rPr>
          <w:sz w:val="16"/>
          <w:szCs w:val="16"/>
        </w:rPr>
        <w:t xml:space="preserve"> </w:t>
      </w:r>
      <w:r>
        <w:rPr>
          <w:sz w:val="16"/>
          <w:szCs w:val="16"/>
        </w:rPr>
        <w:t xml:space="preserve">предусмотрено</w:t>
      </w:r>
      <w:r>
        <w:rPr>
          <w:sz w:val="16"/>
          <w:szCs w:val="16"/>
        </w:rPr>
        <w:t xml:space="preserve"> </w:t>
      </w:r>
      <w:r>
        <w:rPr>
          <w:sz w:val="16"/>
          <w:szCs w:val="16"/>
        </w:rPr>
        <w:t xml:space="preserve">иное.</w:t>
      </w:r>
      <w:r>
        <w:rPr>
          <w:sz w:val="16"/>
          <w:szCs w:val="16"/>
        </w:rPr>
      </w:r>
      <w:r>
        <w:rPr>
          <w:sz w:val="16"/>
          <w:szCs w:val="16"/>
        </w:rPr>
      </w:r>
    </w:p>
    <w:p>
      <w:pPr>
        <w:pStyle w:val="1112"/>
        <w:rPr>
          <w:sz w:val="18"/>
          <w:szCs w:val="18"/>
        </w:rPr>
      </w:pPr>
      <w:r>
        <w:rPr>
          <w:sz w:val="18"/>
          <w:szCs w:val="18"/>
        </w:rPr>
        <w:t xml:space="preserve">**) Предварительная заявка клиента – это письменное заявление клиента о намерении получить денежную наличность со своего банковского</w:t>
      </w:r>
      <w:r>
        <w:rPr>
          <w:sz w:val="18"/>
          <w:szCs w:val="18"/>
        </w:rPr>
        <w:t xml:space="preserve"> счета, представленное в подразделение Банка накануне дня планируемого получения клиентом денежной наличности, либо заявка в виде формализованного электронного документа на получение денежной наличности,  направленная в Банк с использованием информационной</w:t>
      </w:r>
      <w:r>
        <w:rPr>
          <w:sz w:val="18"/>
          <w:szCs w:val="18"/>
        </w:rPr>
        <w:t xml:space="preserve"> системы «Цифровой канал обслуживания юридических лиц «Свой бизнес» в соответствии с Приложением 4 к Условиям открытия банковских счетов и расчетно-кассового обслуживания клиента в АО «Россельхозбанк», если конкретным пунктом Тарифов не предусмотрено иное.</w:t>
      </w:r>
      <w:r>
        <w:rPr>
          <w:sz w:val="18"/>
          <w:szCs w:val="18"/>
        </w:rPr>
      </w:r>
      <w:r>
        <w:rPr>
          <w:sz w:val="18"/>
          <w:szCs w:val="18"/>
        </w:rPr>
      </w:r>
    </w:p>
    <w:p>
      <w:pPr>
        <w:pStyle w:val="1112"/>
        <w:rPr>
          <w:sz w:val="18"/>
          <w:szCs w:val="18"/>
        </w:rPr>
      </w:pPr>
      <w:r>
        <w:rPr>
          <w:sz w:val="18"/>
          <w:szCs w:val="18"/>
        </w:rPr>
        <w:t xml:space="preserve">***) Под подразделением Банка понимается региональный филиал, включая его дополнительные офисы, либо головной офис Банка, включая его внутренние структурные подразделения.</w:t>
      </w:r>
      <w:r>
        <w:rPr>
          <w:sz w:val="18"/>
          <w:szCs w:val="18"/>
        </w:rPr>
      </w:r>
      <w:r>
        <w:rPr>
          <w:sz w:val="18"/>
          <w:szCs w:val="18"/>
        </w:rPr>
      </w:r>
    </w:p>
    <w:p>
      <w:pPr>
        <w:pStyle w:val="1112"/>
        <w:rPr>
          <w:sz w:val="16"/>
          <w:szCs w:val="16"/>
        </w:rPr>
      </w:pPr>
      <w:r>
        <w:rPr>
          <w:rFonts w:eastAsia="Calibri"/>
          <w:sz w:val="16"/>
          <w:szCs w:val="16"/>
          <w:lang w:eastAsia="en-US"/>
        </w:rPr>
        <w:t xml:space="preserve">****) Принадлежность Клиента к агропромышленному комплексу (АПК) определяется по видам экономической деятельности, связанным с АПК, в соответствии со следующими основными кодами ОКВЭД (Общероссийский классификатор видов экономической деятельности):</w:t>
      </w:r>
      <w:r>
        <w:rPr>
          <w:sz w:val="16"/>
          <w:szCs w:val="16"/>
        </w:rPr>
      </w:r>
      <w:r>
        <w:rPr>
          <w:sz w:val="16"/>
          <w:szCs w:val="16"/>
        </w:rPr>
      </w:r>
    </w:p>
    <w:p>
      <w:pPr>
        <w:pStyle w:val="1112"/>
        <w:jc w:val="both"/>
        <w:tabs>
          <w:tab w:val="left" w:pos="1134" w:leader="none"/>
        </w:tabs>
        <w:rPr>
          <w:rFonts w:eastAsia="Calibri"/>
          <w:sz w:val="16"/>
          <w:szCs w:val="16"/>
          <w:lang w:eastAsia="en-US"/>
        </w:rPr>
      </w:pPr>
      <w:r>
        <w:rPr>
          <w:rFonts w:eastAsia="Calibri"/>
          <w:sz w:val="16"/>
          <w:szCs w:val="16"/>
          <w:lang w:eastAsia="en-US"/>
        </w:rPr>
        <w:t xml:space="preserve">01 - Растениеводство и животноводство, охота и предоставление соответствующих услуг в этих областях (включая все подклассы, группы, подгруппы, виды).</w:t>
      </w:r>
      <w:r>
        <w:rPr>
          <w:rFonts w:eastAsia="Calibri"/>
          <w:sz w:val="16"/>
          <w:szCs w:val="16"/>
          <w:lang w:eastAsia="en-US"/>
        </w:rPr>
      </w:r>
      <w:r>
        <w:rPr>
          <w:rFonts w:eastAsia="Calibri"/>
          <w:sz w:val="16"/>
          <w:szCs w:val="16"/>
          <w:lang w:eastAsia="en-US"/>
        </w:rPr>
      </w:r>
    </w:p>
    <w:p>
      <w:pPr>
        <w:pStyle w:val="1112"/>
        <w:jc w:val="both"/>
        <w:tabs>
          <w:tab w:val="left" w:pos="1134" w:leader="none"/>
        </w:tabs>
        <w:rPr>
          <w:rFonts w:eastAsia="Calibri"/>
          <w:sz w:val="16"/>
          <w:szCs w:val="16"/>
          <w:lang w:eastAsia="en-US"/>
        </w:rPr>
      </w:pPr>
      <w:r>
        <w:rPr>
          <w:rFonts w:eastAsia="Calibri"/>
          <w:sz w:val="16"/>
          <w:szCs w:val="16"/>
          <w:lang w:eastAsia="en-US"/>
        </w:rPr>
        <w:t xml:space="preserve">10 - Производство пищевых продуктов (включая все подклассы, группы, подгруппы, виды).</w:t>
      </w:r>
      <w:r>
        <w:rPr>
          <w:rFonts w:eastAsia="Calibri"/>
          <w:sz w:val="16"/>
          <w:szCs w:val="16"/>
          <w:lang w:eastAsia="en-US"/>
        </w:rPr>
      </w:r>
      <w:r>
        <w:rPr>
          <w:rFonts w:eastAsia="Calibri"/>
          <w:sz w:val="16"/>
          <w:szCs w:val="16"/>
          <w:lang w:eastAsia="en-US"/>
        </w:rPr>
      </w:r>
    </w:p>
    <w:p>
      <w:pPr>
        <w:pStyle w:val="1112"/>
        <w:jc w:val="both"/>
        <w:tabs>
          <w:tab w:val="left" w:pos="1134" w:leader="none"/>
        </w:tabs>
        <w:rPr>
          <w:rFonts w:eastAsia="Calibri"/>
          <w:sz w:val="16"/>
          <w:szCs w:val="16"/>
          <w:lang w:eastAsia="en-US"/>
        </w:rPr>
      </w:pPr>
      <w:r>
        <w:rPr>
          <w:rFonts w:eastAsia="Calibri"/>
          <w:sz w:val="16"/>
          <w:szCs w:val="16"/>
          <w:lang w:eastAsia="en-US"/>
        </w:rPr>
        <w:t xml:space="preserve">11 - Производство напитков (включая все подклассы, группы, подгруппы, виды).</w:t>
      </w:r>
      <w:r>
        <w:rPr>
          <w:rFonts w:eastAsia="Calibri"/>
          <w:sz w:val="16"/>
          <w:szCs w:val="16"/>
          <w:lang w:eastAsia="en-US"/>
        </w:rPr>
      </w:r>
      <w:r>
        <w:rPr>
          <w:rFonts w:eastAsia="Calibri"/>
          <w:sz w:val="16"/>
          <w:szCs w:val="16"/>
          <w:lang w:eastAsia="en-US"/>
        </w:rPr>
      </w:r>
    </w:p>
    <w:p>
      <w:pPr>
        <w:pStyle w:val="1112"/>
        <w:jc w:val="both"/>
        <w:tabs>
          <w:tab w:val="left" w:pos="1134" w:leader="none"/>
        </w:tabs>
        <w:rPr>
          <w:rFonts w:eastAsia="Calibri"/>
          <w:sz w:val="16"/>
          <w:szCs w:val="16"/>
          <w:lang w:eastAsia="en-US"/>
        </w:rPr>
      </w:pPr>
      <w:r>
        <w:rPr>
          <w:rFonts w:eastAsia="Calibri"/>
          <w:sz w:val="16"/>
          <w:szCs w:val="16"/>
          <w:lang w:eastAsia="en-US"/>
        </w:rPr>
        <w:t xml:space="preserve">12 - Производство табачных изделий (включая все подклассы, группы, подгруппы, виды).</w:t>
      </w:r>
      <w:r>
        <w:rPr>
          <w:rFonts w:eastAsia="Calibri"/>
          <w:sz w:val="16"/>
          <w:szCs w:val="16"/>
          <w:lang w:eastAsia="en-US"/>
        </w:rPr>
      </w:r>
      <w:r>
        <w:rPr>
          <w:rFonts w:eastAsia="Calibri"/>
          <w:sz w:val="16"/>
          <w:szCs w:val="16"/>
          <w:lang w:eastAsia="en-US"/>
        </w:rPr>
      </w:r>
    </w:p>
    <w:p>
      <w:pPr>
        <w:pStyle w:val="1112"/>
        <w:jc w:val="both"/>
        <w:tabs>
          <w:tab w:val="left" w:pos="1134" w:leader="none"/>
        </w:tabs>
        <w:rPr>
          <w:rFonts w:eastAsia="Calibri"/>
          <w:sz w:val="16"/>
          <w:szCs w:val="16"/>
          <w:lang w:eastAsia="en-US"/>
        </w:rPr>
      </w:pPr>
      <w:r>
        <w:rPr>
          <w:rFonts w:eastAsia="Calibri"/>
          <w:sz w:val="16"/>
          <w:szCs w:val="16"/>
          <w:lang w:eastAsia="en-US"/>
        </w:rPr>
        <w:t xml:space="preserve">46.2 - Торговля оптовая сельскохозяйственным сырьем и живыми животными.</w:t>
      </w:r>
      <w:r>
        <w:rPr>
          <w:rFonts w:eastAsia="Calibri"/>
          <w:sz w:val="16"/>
          <w:szCs w:val="16"/>
          <w:lang w:eastAsia="en-US"/>
        </w:rPr>
      </w:r>
      <w:r>
        <w:rPr>
          <w:rFonts w:eastAsia="Calibri"/>
          <w:sz w:val="16"/>
          <w:szCs w:val="16"/>
          <w:lang w:eastAsia="en-US"/>
        </w:rPr>
      </w:r>
    </w:p>
    <w:p>
      <w:pPr>
        <w:pStyle w:val="1112"/>
        <w:jc w:val="both"/>
        <w:tabs>
          <w:tab w:val="left" w:pos="1134" w:leader="none"/>
        </w:tabs>
        <w:rPr>
          <w:rFonts w:eastAsia="Calibri"/>
          <w:sz w:val="16"/>
          <w:szCs w:val="16"/>
          <w:lang w:eastAsia="en-US"/>
        </w:rPr>
      </w:pPr>
      <w:r>
        <w:rPr>
          <w:rFonts w:eastAsia="Calibri"/>
          <w:sz w:val="16"/>
          <w:szCs w:val="16"/>
          <w:lang w:eastAsia="en-US"/>
        </w:rPr>
        <w:t xml:space="preserve">46.21 - Торговля оптовая зерном, необработанным табаком, семенами и кормами для сельскохозяйственных животных.</w:t>
      </w:r>
      <w:r>
        <w:rPr>
          <w:rFonts w:eastAsia="Calibri"/>
          <w:sz w:val="16"/>
          <w:szCs w:val="16"/>
          <w:lang w:eastAsia="en-US"/>
        </w:rPr>
      </w:r>
      <w:r>
        <w:rPr>
          <w:rFonts w:eastAsia="Calibri"/>
          <w:sz w:val="16"/>
          <w:szCs w:val="16"/>
          <w:lang w:eastAsia="en-US"/>
        </w:rPr>
      </w:r>
    </w:p>
    <w:p>
      <w:pPr>
        <w:pStyle w:val="1112"/>
        <w:jc w:val="both"/>
        <w:tabs>
          <w:tab w:val="left" w:pos="1134" w:leader="none"/>
        </w:tabs>
        <w:rPr>
          <w:rFonts w:eastAsia="Calibri"/>
          <w:sz w:val="16"/>
          <w:szCs w:val="16"/>
          <w:lang w:eastAsia="en-US"/>
        </w:rPr>
      </w:pPr>
      <w:r>
        <w:rPr>
          <w:rFonts w:eastAsia="Calibri"/>
          <w:sz w:val="16"/>
          <w:szCs w:val="16"/>
          <w:lang w:eastAsia="en-US"/>
        </w:rPr>
        <w:t xml:space="preserve">46.21.1 - Торговля оптовая зерном, семенами и кормами для животных.</w:t>
      </w:r>
      <w:r>
        <w:rPr>
          <w:rFonts w:eastAsia="Calibri"/>
          <w:sz w:val="16"/>
          <w:szCs w:val="16"/>
          <w:lang w:eastAsia="en-US"/>
        </w:rPr>
      </w:r>
      <w:r>
        <w:rPr>
          <w:rFonts w:eastAsia="Calibri"/>
          <w:sz w:val="16"/>
          <w:szCs w:val="16"/>
          <w:lang w:eastAsia="en-US"/>
        </w:rPr>
      </w:r>
    </w:p>
    <w:p>
      <w:pPr>
        <w:pStyle w:val="1112"/>
        <w:jc w:val="both"/>
        <w:tabs>
          <w:tab w:val="left" w:pos="1134" w:leader="none"/>
        </w:tabs>
        <w:rPr>
          <w:rFonts w:eastAsia="Calibri"/>
          <w:sz w:val="16"/>
          <w:szCs w:val="16"/>
          <w:lang w:eastAsia="en-US"/>
        </w:rPr>
      </w:pPr>
      <w:r>
        <w:rPr>
          <w:rFonts w:eastAsia="Calibri"/>
          <w:sz w:val="16"/>
          <w:szCs w:val="16"/>
          <w:lang w:eastAsia="en-US"/>
        </w:rPr>
        <w:t xml:space="preserve">46.21.11 - Торговля оптовая зерном.</w:t>
      </w:r>
      <w:r>
        <w:rPr>
          <w:rFonts w:eastAsia="Calibri"/>
          <w:sz w:val="16"/>
          <w:szCs w:val="16"/>
          <w:lang w:eastAsia="en-US"/>
        </w:rPr>
      </w:r>
      <w:r>
        <w:rPr>
          <w:rFonts w:eastAsia="Calibri"/>
          <w:sz w:val="16"/>
          <w:szCs w:val="16"/>
          <w:lang w:eastAsia="en-US"/>
        </w:rPr>
      </w:r>
    </w:p>
    <w:p>
      <w:pPr>
        <w:pStyle w:val="1112"/>
        <w:jc w:val="both"/>
        <w:tabs>
          <w:tab w:val="left" w:pos="1134" w:leader="none"/>
        </w:tabs>
        <w:rPr>
          <w:rFonts w:eastAsia="Calibri"/>
          <w:sz w:val="16"/>
          <w:szCs w:val="16"/>
          <w:lang w:eastAsia="en-US"/>
        </w:rPr>
      </w:pPr>
      <w:r>
        <w:rPr>
          <w:rFonts w:eastAsia="Calibri"/>
          <w:sz w:val="16"/>
          <w:szCs w:val="16"/>
          <w:lang w:eastAsia="en-US"/>
        </w:rPr>
        <w:t xml:space="preserve">46.21.12 - Торговля оптовая семенами, кроме семян масличных культур.</w:t>
      </w:r>
      <w:r>
        <w:rPr>
          <w:rFonts w:eastAsia="Calibri"/>
          <w:sz w:val="16"/>
          <w:szCs w:val="16"/>
          <w:lang w:eastAsia="en-US"/>
        </w:rPr>
      </w:r>
      <w:r>
        <w:rPr>
          <w:rFonts w:eastAsia="Calibri"/>
          <w:sz w:val="16"/>
          <w:szCs w:val="16"/>
          <w:lang w:eastAsia="en-US"/>
        </w:rPr>
      </w:r>
    </w:p>
    <w:p>
      <w:pPr>
        <w:pStyle w:val="1112"/>
        <w:jc w:val="both"/>
        <w:tabs>
          <w:tab w:val="left" w:pos="1134" w:leader="none"/>
        </w:tabs>
        <w:rPr>
          <w:rFonts w:eastAsia="Calibri"/>
          <w:sz w:val="16"/>
          <w:szCs w:val="16"/>
          <w:lang w:eastAsia="en-US"/>
        </w:rPr>
      </w:pPr>
      <w:r>
        <w:rPr>
          <w:rFonts w:eastAsia="Calibri"/>
          <w:sz w:val="16"/>
          <w:szCs w:val="16"/>
          <w:lang w:eastAsia="en-US"/>
        </w:rPr>
        <w:t xml:space="preserve">46.21.13 - Торговля оптовая масличными семенами и маслосодержащими плодами.</w:t>
      </w:r>
      <w:r>
        <w:rPr>
          <w:rFonts w:eastAsia="Calibri"/>
          <w:sz w:val="16"/>
          <w:szCs w:val="16"/>
          <w:lang w:eastAsia="en-US"/>
        </w:rPr>
      </w:r>
      <w:r>
        <w:rPr>
          <w:rFonts w:eastAsia="Calibri"/>
          <w:sz w:val="16"/>
          <w:szCs w:val="16"/>
          <w:lang w:eastAsia="en-US"/>
        </w:rPr>
      </w:r>
    </w:p>
    <w:p>
      <w:pPr>
        <w:pStyle w:val="1112"/>
        <w:jc w:val="both"/>
        <w:tabs>
          <w:tab w:val="left" w:pos="1134" w:leader="none"/>
        </w:tabs>
        <w:rPr>
          <w:rFonts w:eastAsia="Calibri"/>
          <w:sz w:val="16"/>
          <w:szCs w:val="16"/>
          <w:lang w:eastAsia="en-US"/>
        </w:rPr>
      </w:pPr>
      <w:r>
        <w:rPr>
          <w:rFonts w:eastAsia="Calibri"/>
          <w:sz w:val="16"/>
          <w:szCs w:val="16"/>
          <w:lang w:eastAsia="en-US"/>
        </w:rPr>
        <w:t xml:space="preserve">46.21.14 - Торговля оптовая кормами для сельскохозяйственных животных.</w:t>
      </w:r>
      <w:r>
        <w:rPr>
          <w:rFonts w:eastAsia="Calibri"/>
          <w:sz w:val="16"/>
          <w:szCs w:val="16"/>
          <w:lang w:eastAsia="en-US"/>
        </w:rPr>
      </w:r>
      <w:r>
        <w:rPr>
          <w:rFonts w:eastAsia="Calibri"/>
          <w:sz w:val="16"/>
          <w:szCs w:val="16"/>
          <w:lang w:eastAsia="en-US"/>
        </w:rPr>
      </w:r>
    </w:p>
    <w:p>
      <w:pPr>
        <w:pStyle w:val="1112"/>
        <w:jc w:val="both"/>
        <w:tabs>
          <w:tab w:val="left" w:pos="1134" w:leader="none"/>
        </w:tabs>
        <w:rPr>
          <w:rFonts w:eastAsia="Calibri"/>
          <w:sz w:val="16"/>
          <w:szCs w:val="16"/>
          <w:lang w:eastAsia="en-US"/>
        </w:rPr>
      </w:pPr>
      <w:r>
        <w:rPr>
          <w:rFonts w:eastAsia="Calibri"/>
          <w:sz w:val="16"/>
          <w:szCs w:val="16"/>
          <w:lang w:eastAsia="en-US"/>
        </w:rPr>
        <w:t xml:space="preserve">46.21.19 - Торговля оптовая сельскохозяйственным сырьем, не включенным в другие группировки.</w:t>
      </w:r>
      <w:r>
        <w:rPr>
          <w:rFonts w:eastAsia="Calibri"/>
          <w:sz w:val="16"/>
          <w:szCs w:val="16"/>
          <w:lang w:eastAsia="en-US"/>
        </w:rPr>
      </w:r>
      <w:r>
        <w:rPr>
          <w:rFonts w:eastAsia="Calibri"/>
          <w:sz w:val="16"/>
          <w:szCs w:val="16"/>
          <w:lang w:eastAsia="en-US"/>
        </w:rPr>
      </w:r>
    </w:p>
    <w:p>
      <w:pPr>
        <w:pStyle w:val="1112"/>
        <w:jc w:val="both"/>
        <w:tabs>
          <w:tab w:val="left" w:pos="1134" w:leader="none"/>
        </w:tabs>
        <w:rPr>
          <w:rFonts w:eastAsia="Calibri"/>
          <w:sz w:val="16"/>
          <w:szCs w:val="16"/>
          <w:lang w:eastAsia="en-US"/>
        </w:rPr>
      </w:pPr>
      <w:r>
        <w:rPr>
          <w:rFonts w:eastAsia="Calibri"/>
          <w:sz w:val="16"/>
          <w:szCs w:val="16"/>
          <w:lang w:eastAsia="en-US"/>
        </w:rPr>
        <w:t xml:space="preserve">46.22 - Торговля оптовая цветами и растениями.</w:t>
      </w:r>
      <w:r>
        <w:rPr>
          <w:rFonts w:eastAsia="Calibri"/>
          <w:sz w:val="16"/>
          <w:szCs w:val="16"/>
          <w:lang w:eastAsia="en-US"/>
        </w:rPr>
      </w:r>
      <w:r>
        <w:rPr>
          <w:rFonts w:eastAsia="Calibri"/>
          <w:sz w:val="16"/>
          <w:szCs w:val="16"/>
          <w:lang w:eastAsia="en-US"/>
        </w:rPr>
      </w:r>
    </w:p>
    <w:p>
      <w:pPr>
        <w:pStyle w:val="1112"/>
        <w:jc w:val="both"/>
        <w:tabs>
          <w:tab w:val="left" w:pos="1134" w:leader="none"/>
        </w:tabs>
        <w:rPr>
          <w:rFonts w:eastAsia="Calibri"/>
          <w:sz w:val="16"/>
          <w:szCs w:val="16"/>
          <w:lang w:eastAsia="en-US"/>
        </w:rPr>
      </w:pPr>
      <w:r>
        <w:rPr>
          <w:rFonts w:eastAsia="Calibri"/>
          <w:sz w:val="16"/>
          <w:szCs w:val="16"/>
          <w:lang w:eastAsia="en-US"/>
        </w:rPr>
        <w:t xml:space="preserve">46.23 - Торговля оптовая живыми животными.</w:t>
      </w:r>
      <w:r>
        <w:rPr>
          <w:rFonts w:eastAsia="Calibri"/>
          <w:sz w:val="16"/>
          <w:szCs w:val="16"/>
          <w:lang w:eastAsia="en-US"/>
        </w:rPr>
      </w:r>
      <w:r>
        <w:rPr>
          <w:rFonts w:eastAsia="Calibri"/>
          <w:sz w:val="16"/>
          <w:szCs w:val="16"/>
          <w:lang w:eastAsia="en-US"/>
        </w:rPr>
      </w:r>
    </w:p>
    <w:p>
      <w:pPr>
        <w:pStyle w:val="1112"/>
        <w:jc w:val="both"/>
        <w:tabs>
          <w:tab w:val="left" w:pos="1134" w:leader="none"/>
        </w:tabs>
        <w:rPr>
          <w:rFonts w:eastAsia="Calibri"/>
          <w:sz w:val="16"/>
          <w:szCs w:val="16"/>
          <w:lang w:eastAsia="en-US"/>
        </w:rPr>
      </w:pPr>
      <w:r>
        <w:rPr>
          <w:rFonts w:eastAsia="Calibri"/>
          <w:sz w:val="16"/>
          <w:szCs w:val="16"/>
          <w:lang w:eastAsia="en-US"/>
        </w:rPr>
        <w:t xml:space="preserve">46.31 - Торговля оптовая фруктами и овощами.</w:t>
      </w:r>
      <w:r>
        <w:rPr>
          <w:rFonts w:eastAsia="Calibri"/>
          <w:sz w:val="16"/>
          <w:szCs w:val="16"/>
          <w:lang w:eastAsia="en-US"/>
        </w:rPr>
      </w:r>
      <w:r>
        <w:rPr>
          <w:rFonts w:eastAsia="Calibri"/>
          <w:sz w:val="16"/>
          <w:szCs w:val="16"/>
          <w:lang w:eastAsia="en-US"/>
        </w:rPr>
      </w:r>
    </w:p>
    <w:p>
      <w:pPr>
        <w:pStyle w:val="1112"/>
        <w:jc w:val="both"/>
        <w:tabs>
          <w:tab w:val="left" w:pos="1134" w:leader="none"/>
        </w:tabs>
        <w:rPr>
          <w:rFonts w:eastAsia="Calibri"/>
          <w:sz w:val="16"/>
          <w:szCs w:val="16"/>
          <w:lang w:eastAsia="en-US"/>
        </w:rPr>
      </w:pPr>
      <w:r>
        <w:rPr>
          <w:rFonts w:eastAsia="Calibri"/>
          <w:sz w:val="16"/>
          <w:szCs w:val="16"/>
          <w:lang w:eastAsia="en-US"/>
        </w:rPr>
        <w:t xml:space="preserve">46.31.1 - Торговля оптовая свежими овощами, фруктами и орехами.</w:t>
      </w:r>
      <w:r>
        <w:rPr>
          <w:rFonts w:eastAsia="Calibri"/>
          <w:sz w:val="16"/>
          <w:szCs w:val="16"/>
          <w:lang w:eastAsia="en-US"/>
        </w:rPr>
      </w:r>
      <w:r>
        <w:rPr>
          <w:rFonts w:eastAsia="Calibri"/>
          <w:sz w:val="16"/>
          <w:szCs w:val="16"/>
          <w:lang w:eastAsia="en-US"/>
        </w:rPr>
      </w:r>
    </w:p>
    <w:p>
      <w:pPr>
        <w:pStyle w:val="1112"/>
        <w:jc w:val="both"/>
        <w:tabs>
          <w:tab w:val="left" w:pos="1134" w:leader="none"/>
        </w:tabs>
        <w:rPr>
          <w:rFonts w:eastAsia="Calibri"/>
          <w:sz w:val="16"/>
          <w:szCs w:val="16"/>
          <w:lang w:eastAsia="en-US"/>
        </w:rPr>
      </w:pPr>
      <w:r>
        <w:rPr>
          <w:rFonts w:eastAsia="Calibri"/>
          <w:sz w:val="16"/>
          <w:szCs w:val="16"/>
          <w:lang w:eastAsia="en-US"/>
        </w:rPr>
        <w:t xml:space="preserve">46.31.11 - Торговля оптовая свежим картофелем.</w:t>
      </w:r>
      <w:r>
        <w:rPr>
          <w:rFonts w:eastAsia="Calibri"/>
          <w:sz w:val="16"/>
          <w:szCs w:val="16"/>
          <w:lang w:eastAsia="en-US"/>
        </w:rPr>
      </w:r>
      <w:r>
        <w:rPr>
          <w:rFonts w:eastAsia="Calibri"/>
          <w:sz w:val="16"/>
          <w:szCs w:val="16"/>
          <w:lang w:eastAsia="en-US"/>
        </w:rPr>
      </w:r>
    </w:p>
    <w:p>
      <w:pPr>
        <w:pStyle w:val="1112"/>
        <w:jc w:val="both"/>
        <w:tabs>
          <w:tab w:val="left" w:pos="1134" w:leader="none"/>
        </w:tabs>
        <w:rPr>
          <w:rFonts w:eastAsia="Calibri"/>
          <w:sz w:val="16"/>
          <w:szCs w:val="16"/>
          <w:lang w:eastAsia="en-US"/>
        </w:rPr>
      </w:pPr>
      <w:r>
        <w:rPr>
          <w:rFonts w:eastAsia="Calibri"/>
          <w:sz w:val="16"/>
          <w:szCs w:val="16"/>
          <w:lang w:eastAsia="en-US"/>
        </w:rPr>
        <w:t xml:space="preserve">46.31.12 - Торговля оптовая прочими свежими овощами.</w:t>
      </w:r>
      <w:r>
        <w:rPr>
          <w:rFonts w:eastAsia="Calibri"/>
          <w:sz w:val="16"/>
          <w:szCs w:val="16"/>
          <w:lang w:eastAsia="en-US"/>
        </w:rPr>
      </w:r>
      <w:r>
        <w:rPr>
          <w:rFonts w:eastAsia="Calibri"/>
          <w:sz w:val="16"/>
          <w:szCs w:val="16"/>
          <w:lang w:eastAsia="en-US"/>
        </w:rPr>
      </w:r>
    </w:p>
    <w:p>
      <w:pPr>
        <w:pStyle w:val="1112"/>
        <w:jc w:val="both"/>
        <w:tabs>
          <w:tab w:val="left" w:pos="1134" w:leader="none"/>
        </w:tabs>
        <w:rPr>
          <w:rFonts w:eastAsia="Calibri"/>
          <w:sz w:val="16"/>
          <w:szCs w:val="16"/>
          <w:lang w:eastAsia="en-US"/>
        </w:rPr>
      </w:pPr>
      <w:r>
        <w:rPr>
          <w:rFonts w:eastAsia="Calibri"/>
          <w:sz w:val="16"/>
          <w:szCs w:val="16"/>
          <w:lang w:eastAsia="en-US"/>
        </w:rPr>
        <w:t xml:space="preserve">46.31.13 - Торговля оптовая свежими фруктами и орехами.</w:t>
      </w:r>
      <w:r>
        <w:rPr>
          <w:rFonts w:eastAsia="Calibri"/>
          <w:sz w:val="16"/>
          <w:szCs w:val="16"/>
          <w:lang w:eastAsia="en-US"/>
        </w:rPr>
      </w:r>
      <w:r>
        <w:rPr>
          <w:rFonts w:eastAsia="Calibri"/>
          <w:sz w:val="16"/>
          <w:szCs w:val="16"/>
          <w:lang w:eastAsia="en-US"/>
        </w:rPr>
      </w:r>
    </w:p>
    <w:p>
      <w:pPr>
        <w:pStyle w:val="1112"/>
        <w:jc w:val="both"/>
        <w:tabs>
          <w:tab w:val="left" w:pos="1134" w:leader="none"/>
        </w:tabs>
        <w:rPr>
          <w:rFonts w:eastAsia="Calibri"/>
          <w:sz w:val="16"/>
          <w:szCs w:val="16"/>
          <w:lang w:eastAsia="en-US"/>
        </w:rPr>
      </w:pPr>
      <w:r>
        <w:rPr>
          <w:rFonts w:eastAsia="Calibri"/>
          <w:sz w:val="16"/>
          <w:szCs w:val="16"/>
          <w:lang w:eastAsia="en-US"/>
        </w:rPr>
        <w:t xml:space="preserve">46.32 - Торговля оптовая мясом и мясными продуктами.</w:t>
      </w:r>
      <w:r>
        <w:rPr>
          <w:rFonts w:eastAsia="Calibri"/>
          <w:sz w:val="16"/>
          <w:szCs w:val="16"/>
          <w:lang w:eastAsia="en-US"/>
        </w:rPr>
      </w:r>
      <w:r>
        <w:rPr>
          <w:rFonts w:eastAsia="Calibri"/>
          <w:sz w:val="16"/>
          <w:szCs w:val="16"/>
          <w:lang w:eastAsia="en-US"/>
        </w:rPr>
      </w:r>
    </w:p>
    <w:p>
      <w:pPr>
        <w:pStyle w:val="1112"/>
        <w:jc w:val="both"/>
        <w:tabs>
          <w:tab w:val="left" w:pos="1134" w:leader="none"/>
        </w:tabs>
        <w:rPr>
          <w:rFonts w:eastAsia="Calibri"/>
          <w:sz w:val="16"/>
          <w:szCs w:val="16"/>
          <w:lang w:eastAsia="en-US"/>
        </w:rPr>
      </w:pPr>
      <w:r>
        <w:rPr>
          <w:rFonts w:eastAsia="Calibri"/>
          <w:sz w:val="16"/>
          <w:szCs w:val="16"/>
          <w:lang w:eastAsia="en-US"/>
        </w:rPr>
        <w:t xml:space="preserve">46.32.1 - Торговля оптовая мясом и мясом птицы, включая субпродукты.</w:t>
      </w:r>
      <w:r>
        <w:rPr>
          <w:rFonts w:eastAsia="Calibri"/>
          <w:sz w:val="16"/>
          <w:szCs w:val="16"/>
          <w:lang w:eastAsia="en-US"/>
        </w:rPr>
      </w:r>
      <w:r>
        <w:rPr>
          <w:rFonts w:eastAsia="Calibri"/>
          <w:sz w:val="16"/>
          <w:szCs w:val="16"/>
          <w:lang w:eastAsia="en-US"/>
        </w:rPr>
      </w:r>
    </w:p>
    <w:p>
      <w:pPr>
        <w:pStyle w:val="1112"/>
        <w:jc w:val="both"/>
        <w:tabs>
          <w:tab w:val="left" w:pos="1134" w:leader="none"/>
        </w:tabs>
        <w:rPr>
          <w:rFonts w:eastAsia="Calibri"/>
          <w:sz w:val="16"/>
          <w:szCs w:val="16"/>
          <w:lang w:eastAsia="en-US"/>
        </w:rPr>
      </w:pPr>
      <w:r>
        <w:rPr>
          <w:rFonts w:eastAsia="Calibri"/>
          <w:sz w:val="16"/>
          <w:szCs w:val="16"/>
          <w:lang w:eastAsia="en-US"/>
        </w:rPr>
        <w:t xml:space="preserve">46.32.2 - Торговля оптовая продуктами из мяса и мяса птицы.</w:t>
      </w:r>
      <w:r>
        <w:rPr>
          <w:rFonts w:eastAsia="Calibri"/>
          <w:sz w:val="16"/>
          <w:szCs w:val="16"/>
          <w:lang w:eastAsia="en-US"/>
        </w:rPr>
      </w:r>
      <w:r>
        <w:rPr>
          <w:rFonts w:eastAsia="Calibri"/>
          <w:sz w:val="16"/>
          <w:szCs w:val="16"/>
          <w:lang w:eastAsia="en-US"/>
        </w:rPr>
      </w:r>
    </w:p>
    <w:p>
      <w:pPr>
        <w:pStyle w:val="1112"/>
        <w:jc w:val="both"/>
        <w:tabs>
          <w:tab w:val="left" w:pos="1134" w:leader="none"/>
        </w:tabs>
        <w:rPr>
          <w:rFonts w:eastAsia="Calibri"/>
          <w:sz w:val="16"/>
          <w:szCs w:val="16"/>
          <w:lang w:eastAsia="en-US"/>
        </w:rPr>
      </w:pPr>
      <w:r>
        <w:rPr>
          <w:rFonts w:eastAsia="Calibri"/>
          <w:sz w:val="16"/>
          <w:szCs w:val="16"/>
          <w:lang w:eastAsia="en-US"/>
        </w:rPr>
        <w:t xml:space="preserve">46.32.3 - Торговля оптовая консервами из мяса и мяса птицы.</w:t>
      </w:r>
      <w:r>
        <w:rPr>
          <w:rFonts w:eastAsia="Calibri"/>
          <w:sz w:val="16"/>
          <w:szCs w:val="16"/>
          <w:lang w:eastAsia="en-US"/>
        </w:rPr>
      </w:r>
      <w:r>
        <w:rPr>
          <w:rFonts w:eastAsia="Calibri"/>
          <w:sz w:val="16"/>
          <w:szCs w:val="16"/>
          <w:lang w:eastAsia="en-US"/>
        </w:rPr>
      </w:r>
    </w:p>
    <w:p>
      <w:pPr>
        <w:pStyle w:val="1112"/>
        <w:jc w:val="both"/>
        <w:tabs>
          <w:tab w:val="left" w:pos="1134" w:leader="none"/>
        </w:tabs>
        <w:rPr>
          <w:rFonts w:eastAsia="Calibri"/>
          <w:sz w:val="16"/>
          <w:szCs w:val="16"/>
          <w:lang w:eastAsia="en-US"/>
        </w:rPr>
      </w:pPr>
      <w:r>
        <w:rPr>
          <w:rFonts w:eastAsia="Calibri"/>
          <w:sz w:val="16"/>
          <w:szCs w:val="16"/>
          <w:lang w:eastAsia="en-US"/>
        </w:rPr>
        <w:t xml:space="preserve">46.33 - Торговля оптовая молочными продуктами, яйцами и пищевыми маслами и жирами.</w:t>
      </w:r>
      <w:r>
        <w:rPr>
          <w:rFonts w:eastAsia="Calibri"/>
          <w:sz w:val="16"/>
          <w:szCs w:val="16"/>
          <w:lang w:eastAsia="en-US"/>
        </w:rPr>
      </w:r>
      <w:r>
        <w:rPr>
          <w:rFonts w:eastAsia="Calibri"/>
          <w:sz w:val="16"/>
          <w:szCs w:val="16"/>
          <w:lang w:eastAsia="en-US"/>
        </w:rPr>
      </w:r>
    </w:p>
    <w:p>
      <w:pPr>
        <w:pStyle w:val="1112"/>
        <w:jc w:val="both"/>
        <w:tabs>
          <w:tab w:val="left" w:pos="1134" w:leader="none"/>
        </w:tabs>
        <w:rPr>
          <w:rFonts w:eastAsia="Calibri"/>
          <w:sz w:val="16"/>
          <w:szCs w:val="16"/>
          <w:lang w:eastAsia="en-US"/>
        </w:rPr>
      </w:pPr>
      <w:r>
        <w:rPr>
          <w:rFonts w:eastAsia="Calibri"/>
          <w:sz w:val="16"/>
          <w:szCs w:val="16"/>
          <w:lang w:eastAsia="en-US"/>
        </w:rPr>
        <w:t xml:space="preserve">46.33.1 - Торговля оптовая молочными продуктами.</w:t>
      </w:r>
      <w:r>
        <w:rPr>
          <w:rFonts w:eastAsia="Calibri"/>
          <w:sz w:val="16"/>
          <w:szCs w:val="16"/>
          <w:lang w:eastAsia="en-US"/>
        </w:rPr>
      </w:r>
      <w:r>
        <w:rPr>
          <w:rFonts w:eastAsia="Calibri"/>
          <w:sz w:val="16"/>
          <w:szCs w:val="16"/>
          <w:lang w:eastAsia="en-US"/>
        </w:rPr>
      </w:r>
    </w:p>
    <w:p>
      <w:pPr>
        <w:pStyle w:val="1112"/>
        <w:jc w:val="both"/>
        <w:tabs>
          <w:tab w:val="left" w:pos="1134" w:leader="none"/>
        </w:tabs>
        <w:rPr>
          <w:rFonts w:eastAsia="Calibri"/>
          <w:sz w:val="16"/>
          <w:szCs w:val="16"/>
          <w:lang w:eastAsia="en-US"/>
        </w:rPr>
      </w:pPr>
      <w:r>
        <w:rPr>
          <w:rFonts w:eastAsia="Calibri"/>
          <w:sz w:val="16"/>
          <w:szCs w:val="16"/>
          <w:lang w:eastAsia="en-US"/>
        </w:rPr>
        <w:t xml:space="preserve">46.33.2 - Торговля оптовая яйцами.</w:t>
      </w:r>
      <w:r>
        <w:rPr>
          <w:rFonts w:eastAsia="Calibri"/>
          <w:sz w:val="16"/>
          <w:szCs w:val="16"/>
          <w:lang w:eastAsia="en-US"/>
        </w:rPr>
      </w:r>
      <w:r>
        <w:rPr>
          <w:rFonts w:eastAsia="Calibri"/>
          <w:sz w:val="16"/>
          <w:szCs w:val="16"/>
          <w:lang w:eastAsia="en-US"/>
        </w:rPr>
      </w:r>
    </w:p>
    <w:p>
      <w:pPr>
        <w:pStyle w:val="1112"/>
        <w:jc w:val="both"/>
        <w:tabs>
          <w:tab w:val="left" w:pos="1134" w:leader="none"/>
        </w:tabs>
        <w:rPr>
          <w:rFonts w:eastAsia="Calibri"/>
          <w:sz w:val="16"/>
          <w:szCs w:val="16"/>
          <w:lang w:eastAsia="en-US"/>
        </w:rPr>
      </w:pPr>
      <w:r>
        <w:rPr>
          <w:rFonts w:eastAsia="Calibri"/>
          <w:sz w:val="16"/>
          <w:szCs w:val="16"/>
          <w:lang w:eastAsia="en-US"/>
        </w:rPr>
        <w:t xml:space="preserve">46.33.3 - Торговля оптовая пищевыми маслами и жирами.</w:t>
      </w:r>
      <w:r>
        <w:rPr>
          <w:rFonts w:eastAsia="Calibri"/>
          <w:sz w:val="16"/>
          <w:szCs w:val="16"/>
          <w:lang w:eastAsia="en-US"/>
        </w:rPr>
      </w:r>
      <w:r>
        <w:rPr>
          <w:rFonts w:eastAsia="Calibri"/>
          <w:sz w:val="16"/>
          <w:szCs w:val="16"/>
          <w:lang w:eastAsia="en-US"/>
        </w:rPr>
      </w:r>
    </w:p>
    <w:p>
      <w:pPr>
        <w:pStyle w:val="1112"/>
        <w:jc w:val="both"/>
        <w:tabs>
          <w:tab w:val="left" w:pos="1134" w:leader="none"/>
        </w:tabs>
        <w:rPr>
          <w:rFonts w:eastAsia="Calibri"/>
          <w:sz w:val="16"/>
          <w:szCs w:val="16"/>
          <w:lang w:eastAsia="en-US"/>
        </w:rPr>
      </w:pPr>
      <w:r>
        <w:rPr>
          <w:rFonts w:eastAsia="Calibri"/>
          <w:sz w:val="16"/>
          <w:szCs w:val="16"/>
          <w:lang w:eastAsia="en-US"/>
        </w:rPr>
        <w:t xml:space="preserve">47.21 - Торговля розничная фруктами и овощами в специализированных магазинах.</w:t>
      </w:r>
      <w:r>
        <w:rPr>
          <w:rFonts w:eastAsia="Calibri"/>
          <w:sz w:val="16"/>
          <w:szCs w:val="16"/>
          <w:lang w:eastAsia="en-US"/>
        </w:rPr>
      </w:r>
      <w:r>
        <w:rPr>
          <w:rFonts w:eastAsia="Calibri"/>
          <w:sz w:val="16"/>
          <w:szCs w:val="16"/>
          <w:lang w:eastAsia="en-US"/>
        </w:rPr>
      </w:r>
    </w:p>
    <w:p>
      <w:pPr>
        <w:pStyle w:val="1112"/>
        <w:jc w:val="both"/>
        <w:tabs>
          <w:tab w:val="left" w:pos="1134" w:leader="none"/>
        </w:tabs>
        <w:rPr>
          <w:rFonts w:eastAsia="Calibri"/>
          <w:sz w:val="16"/>
          <w:szCs w:val="16"/>
          <w:lang w:eastAsia="en-US"/>
        </w:rPr>
      </w:pPr>
      <w:r>
        <w:rPr>
          <w:rFonts w:eastAsia="Calibri"/>
          <w:sz w:val="16"/>
          <w:szCs w:val="16"/>
          <w:lang w:eastAsia="en-US"/>
        </w:rPr>
        <w:t xml:space="preserve">47.21.1 - Торговля розничная свежими фруктами, овощами, картофелем и орехами в специализированных магазинах.</w:t>
      </w:r>
      <w:r>
        <w:rPr>
          <w:rFonts w:eastAsia="Calibri"/>
          <w:sz w:val="16"/>
          <w:szCs w:val="16"/>
          <w:lang w:eastAsia="en-US"/>
        </w:rPr>
      </w:r>
      <w:r>
        <w:rPr>
          <w:rFonts w:eastAsia="Calibri"/>
          <w:sz w:val="16"/>
          <w:szCs w:val="16"/>
          <w:lang w:eastAsia="en-US"/>
        </w:rPr>
      </w:r>
    </w:p>
    <w:p>
      <w:pPr>
        <w:pStyle w:val="1112"/>
        <w:jc w:val="both"/>
        <w:tabs>
          <w:tab w:val="left" w:pos="1134" w:leader="none"/>
        </w:tabs>
        <w:rPr>
          <w:rFonts w:eastAsia="Calibri"/>
          <w:sz w:val="16"/>
          <w:szCs w:val="16"/>
          <w:lang w:eastAsia="en-US"/>
        </w:rPr>
      </w:pPr>
      <w:r>
        <w:rPr>
          <w:rFonts w:eastAsia="Calibri"/>
          <w:sz w:val="16"/>
          <w:szCs w:val="16"/>
          <w:lang w:eastAsia="en-US"/>
        </w:rPr>
        <w:t xml:space="preserve">47.21.2 - Торговля розничная консервированными фруктами и овощами и орехами в специализированных магазинах.</w:t>
      </w:r>
      <w:r>
        <w:rPr>
          <w:rFonts w:eastAsia="Calibri"/>
          <w:sz w:val="16"/>
          <w:szCs w:val="16"/>
          <w:lang w:eastAsia="en-US"/>
        </w:rPr>
      </w:r>
      <w:r>
        <w:rPr>
          <w:rFonts w:eastAsia="Calibri"/>
          <w:sz w:val="16"/>
          <w:szCs w:val="16"/>
          <w:lang w:eastAsia="en-US"/>
        </w:rPr>
      </w:r>
    </w:p>
    <w:p>
      <w:pPr>
        <w:pStyle w:val="1112"/>
        <w:jc w:val="both"/>
        <w:tabs>
          <w:tab w:val="left" w:pos="1134" w:leader="none"/>
        </w:tabs>
        <w:rPr>
          <w:rFonts w:eastAsia="Calibri"/>
          <w:sz w:val="16"/>
          <w:szCs w:val="16"/>
          <w:lang w:eastAsia="en-US"/>
        </w:rPr>
      </w:pPr>
      <w:r>
        <w:rPr>
          <w:rFonts w:eastAsia="Calibri"/>
          <w:sz w:val="16"/>
          <w:szCs w:val="16"/>
          <w:lang w:eastAsia="en-US"/>
        </w:rPr>
        <w:t xml:space="preserve">47.22 - Торговля розничная мясом и мясными продуктами в специализированных магазинах.</w:t>
      </w:r>
      <w:r>
        <w:rPr>
          <w:rFonts w:eastAsia="Calibri"/>
          <w:sz w:val="16"/>
          <w:szCs w:val="16"/>
          <w:lang w:eastAsia="en-US"/>
        </w:rPr>
      </w:r>
      <w:r>
        <w:rPr>
          <w:rFonts w:eastAsia="Calibri"/>
          <w:sz w:val="16"/>
          <w:szCs w:val="16"/>
          <w:lang w:eastAsia="en-US"/>
        </w:rPr>
      </w:r>
    </w:p>
    <w:p>
      <w:pPr>
        <w:pStyle w:val="1112"/>
        <w:jc w:val="both"/>
        <w:tabs>
          <w:tab w:val="left" w:pos="1134" w:leader="none"/>
        </w:tabs>
        <w:rPr>
          <w:rFonts w:eastAsia="Calibri"/>
          <w:sz w:val="16"/>
          <w:szCs w:val="16"/>
          <w:lang w:eastAsia="en-US"/>
        </w:rPr>
      </w:pPr>
      <w:r>
        <w:rPr>
          <w:rFonts w:eastAsia="Calibri"/>
          <w:sz w:val="16"/>
          <w:szCs w:val="16"/>
          <w:lang w:eastAsia="en-US"/>
        </w:rPr>
        <w:t xml:space="preserve">47.22.1 - Торговля розничная мясом и мясом птицы, включая субпродукты в специализированных магазинах.</w:t>
      </w:r>
      <w:r>
        <w:rPr>
          <w:rFonts w:eastAsia="Calibri"/>
          <w:sz w:val="16"/>
          <w:szCs w:val="16"/>
          <w:lang w:eastAsia="en-US"/>
        </w:rPr>
      </w:r>
      <w:r>
        <w:rPr>
          <w:rFonts w:eastAsia="Calibri"/>
          <w:sz w:val="16"/>
          <w:szCs w:val="16"/>
          <w:lang w:eastAsia="en-US"/>
        </w:rPr>
      </w:r>
    </w:p>
    <w:p>
      <w:pPr>
        <w:pStyle w:val="1112"/>
        <w:jc w:val="both"/>
        <w:tabs>
          <w:tab w:val="left" w:pos="1134" w:leader="none"/>
        </w:tabs>
        <w:rPr>
          <w:rFonts w:eastAsia="Calibri"/>
          <w:sz w:val="16"/>
          <w:szCs w:val="16"/>
          <w:lang w:eastAsia="en-US"/>
        </w:rPr>
      </w:pPr>
      <w:r>
        <w:rPr>
          <w:rFonts w:eastAsia="Calibri"/>
          <w:sz w:val="16"/>
          <w:szCs w:val="16"/>
          <w:lang w:eastAsia="en-US"/>
        </w:rPr>
        <w:t xml:space="preserve">47.22.2 - Торговля розничная продуктами из мяса и мяса птицы в специализированных магазинах.</w:t>
      </w:r>
      <w:r>
        <w:rPr>
          <w:rFonts w:eastAsia="Calibri"/>
          <w:sz w:val="16"/>
          <w:szCs w:val="16"/>
          <w:lang w:eastAsia="en-US"/>
        </w:rPr>
      </w:r>
      <w:r>
        <w:rPr>
          <w:rFonts w:eastAsia="Calibri"/>
          <w:sz w:val="16"/>
          <w:szCs w:val="16"/>
          <w:lang w:eastAsia="en-US"/>
        </w:rPr>
      </w:r>
    </w:p>
    <w:p>
      <w:pPr>
        <w:pStyle w:val="1112"/>
        <w:jc w:val="both"/>
        <w:tabs>
          <w:tab w:val="left" w:pos="1134" w:leader="none"/>
        </w:tabs>
        <w:rPr>
          <w:rFonts w:eastAsia="Calibri"/>
          <w:sz w:val="16"/>
          <w:szCs w:val="16"/>
          <w:lang w:eastAsia="en-US"/>
        </w:rPr>
      </w:pPr>
      <w:r>
        <w:rPr>
          <w:rFonts w:eastAsia="Calibri"/>
          <w:sz w:val="16"/>
          <w:szCs w:val="16"/>
          <w:lang w:eastAsia="en-US"/>
        </w:rPr>
        <w:t xml:space="preserve">47.22.3 - Торговля розничная консервами из мяса и мяса птицы в специализированных магазинах.</w:t>
      </w:r>
      <w:r>
        <w:rPr>
          <w:rFonts w:eastAsia="Calibri"/>
          <w:sz w:val="16"/>
          <w:szCs w:val="16"/>
          <w:lang w:eastAsia="en-US"/>
        </w:rPr>
      </w:r>
      <w:r>
        <w:rPr>
          <w:rFonts w:eastAsia="Calibri"/>
          <w:sz w:val="16"/>
          <w:szCs w:val="16"/>
          <w:lang w:eastAsia="en-US"/>
        </w:rPr>
      </w:r>
    </w:p>
    <w:p>
      <w:pPr>
        <w:pStyle w:val="1112"/>
        <w:jc w:val="both"/>
        <w:tabs>
          <w:tab w:val="left" w:pos="1134" w:leader="none"/>
        </w:tabs>
        <w:rPr>
          <w:rFonts w:eastAsia="Calibri"/>
          <w:sz w:val="16"/>
          <w:szCs w:val="16"/>
          <w:lang w:eastAsia="en-US"/>
        </w:rPr>
      </w:pPr>
      <w:r>
        <w:rPr>
          <w:rFonts w:eastAsia="Calibri"/>
          <w:sz w:val="16"/>
          <w:szCs w:val="16"/>
          <w:lang w:eastAsia="en-US"/>
        </w:rPr>
        <w:t xml:space="preserve">47.29.1 - Торговля розничная молочными продуктами и яйцами в специализированных магазинах.</w:t>
      </w:r>
      <w:r>
        <w:rPr>
          <w:rFonts w:eastAsia="Calibri"/>
          <w:sz w:val="16"/>
          <w:szCs w:val="16"/>
          <w:lang w:eastAsia="en-US"/>
        </w:rPr>
      </w:r>
      <w:r>
        <w:rPr>
          <w:rFonts w:eastAsia="Calibri"/>
          <w:sz w:val="16"/>
          <w:szCs w:val="16"/>
          <w:lang w:eastAsia="en-US"/>
        </w:rPr>
      </w:r>
    </w:p>
    <w:p>
      <w:pPr>
        <w:pStyle w:val="1112"/>
        <w:jc w:val="both"/>
        <w:tabs>
          <w:tab w:val="left" w:pos="1134" w:leader="none"/>
        </w:tabs>
        <w:rPr>
          <w:rFonts w:eastAsia="Calibri"/>
          <w:sz w:val="16"/>
          <w:szCs w:val="16"/>
          <w:lang w:eastAsia="en-US"/>
        </w:rPr>
      </w:pPr>
      <w:r>
        <w:rPr>
          <w:rFonts w:eastAsia="Calibri"/>
          <w:sz w:val="16"/>
          <w:szCs w:val="16"/>
          <w:lang w:eastAsia="en-US"/>
        </w:rPr>
        <w:t xml:space="preserve">47.29.11 - Торговля розничная молочными продуктами в специализированных магазинах.</w:t>
      </w:r>
      <w:r>
        <w:rPr>
          <w:rFonts w:eastAsia="Calibri"/>
          <w:sz w:val="16"/>
          <w:szCs w:val="16"/>
          <w:lang w:eastAsia="en-US"/>
        </w:rPr>
      </w:r>
      <w:r>
        <w:rPr>
          <w:rFonts w:eastAsia="Calibri"/>
          <w:sz w:val="16"/>
          <w:szCs w:val="16"/>
          <w:lang w:eastAsia="en-US"/>
        </w:rPr>
      </w:r>
    </w:p>
    <w:p>
      <w:pPr>
        <w:pStyle w:val="1112"/>
        <w:jc w:val="both"/>
        <w:tabs>
          <w:tab w:val="left" w:pos="1134" w:leader="none"/>
        </w:tabs>
        <w:rPr>
          <w:rFonts w:eastAsia="Calibri"/>
          <w:sz w:val="16"/>
          <w:szCs w:val="16"/>
          <w:lang w:eastAsia="en-US"/>
        </w:rPr>
      </w:pPr>
      <w:r>
        <w:rPr>
          <w:rFonts w:eastAsia="Calibri"/>
          <w:sz w:val="16"/>
          <w:szCs w:val="16"/>
          <w:lang w:eastAsia="en-US"/>
        </w:rPr>
        <w:t xml:space="preserve">47.29.12 - Торговля розничная яйцами в специализированных магазинах.</w:t>
      </w:r>
      <w:r>
        <w:rPr>
          <w:rFonts w:eastAsia="Calibri"/>
          <w:sz w:val="16"/>
          <w:szCs w:val="16"/>
          <w:lang w:eastAsia="en-US"/>
        </w:rPr>
      </w:r>
      <w:r>
        <w:rPr>
          <w:rFonts w:eastAsia="Calibri"/>
          <w:sz w:val="16"/>
          <w:szCs w:val="16"/>
          <w:lang w:eastAsia="en-US"/>
        </w:rPr>
      </w:r>
    </w:p>
    <w:p>
      <w:pPr>
        <w:pStyle w:val="1112"/>
        <w:jc w:val="both"/>
        <w:tabs>
          <w:tab w:val="left" w:pos="1134" w:leader="none"/>
        </w:tabs>
        <w:rPr>
          <w:rFonts w:eastAsia="Calibri"/>
          <w:sz w:val="16"/>
          <w:szCs w:val="16"/>
          <w:lang w:eastAsia="en-US"/>
        </w:rPr>
      </w:pPr>
      <w:r>
        <w:rPr>
          <w:rFonts w:eastAsia="Calibri"/>
          <w:sz w:val="16"/>
          <w:szCs w:val="16"/>
          <w:lang w:eastAsia="en-US"/>
        </w:rPr>
        <w:t xml:space="preserve">47.29.2 - Торговля розничная пищевыми маслами и жирами в специализированных магазинах.</w:t>
      </w:r>
      <w:r>
        <w:rPr>
          <w:rFonts w:eastAsia="Calibri"/>
          <w:sz w:val="16"/>
          <w:szCs w:val="16"/>
          <w:lang w:eastAsia="en-US"/>
        </w:rPr>
      </w:r>
      <w:r>
        <w:rPr>
          <w:rFonts w:eastAsia="Calibri"/>
          <w:sz w:val="16"/>
          <w:szCs w:val="16"/>
          <w:lang w:eastAsia="en-US"/>
        </w:rPr>
      </w:r>
    </w:p>
    <w:p>
      <w:pPr>
        <w:pStyle w:val="1112"/>
        <w:jc w:val="both"/>
        <w:tabs>
          <w:tab w:val="left" w:pos="1134" w:leader="none"/>
        </w:tabs>
        <w:rPr>
          <w:rFonts w:eastAsia="Calibri"/>
          <w:sz w:val="16"/>
          <w:szCs w:val="16"/>
          <w:lang w:eastAsia="en-US"/>
        </w:rPr>
      </w:pPr>
      <w:r>
        <w:rPr>
          <w:rFonts w:eastAsia="Calibri"/>
          <w:sz w:val="16"/>
          <w:szCs w:val="16"/>
          <w:lang w:eastAsia="en-US"/>
        </w:rPr>
        <w:t xml:space="preserve">47.29.21 - Торговля розничная животными маслами и жирами в специализированных магазинах.</w:t>
      </w:r>
      <w:r>
        <w:rPr>
          <w:rFonts w:eastAsia="Calibri"/>
          <w:sz w:val="16"/>
          <w:szCs w:val="16"/>
          <w:lang w:eastAsia="en-US"/>
        </w:rPr>
      </w:r>
      <w:r>
        <w:rPr>
          <w:rFonts w:eastAsia="Calibri"/>
          <w:sz w:val="16"/>
          <w:szCs w:val="16"/>
          <w:lang w:eastAsia="en-US"/>
        </w:rPr>
      </w:r>
    </w:p>
    <w:p>
      <w:pPr>
        <w:pStyle w:val="1112"/>
        <w:jc w:val="both"/>
        <w:tabs>
          <w:tab w:val="left" w:pos="1134" w:leader="none"/>
        </w:tabs>
        <w:rPr>
          <w:rFonts w:eastAsia="Calibri"/>
          <w:sz w:val="16"/>
          <w:szCs w:val="16"/>
          <w:lang w:eastAsia="en-US"/>
        </w:rPr>
      </w:pPr>
      <w:r>
        <w:rPr>
          <w:rFonts w:eastAsia="Calibri"/>
          <w:sz w:val="16"/>
          <w:szCs w:val="16"/>
          <w:lang w:eastAsia="en-US"/>
        </w:rPr>
        <w:t xml:space="preserve">47.29.22 - Торговля розничная растительными маслами </w:t>
      </w:r>
      <w:r>
        <w:rPr>
          <w:rFonts w:eastAsia="Calibri"/>
          <w:sz w:val="16"/>
          <w:szCs w:val="16"/>
          <w:lang w:eastAsia="en-US"/>
        </w:rPr>
        <w:t xml:space="preserve">в специализированных магазинах.</w:t>
      </w:r>
      <w:r>
        <w:rPr>
          <w:rFonts w:eastAsia="Calibri"/>
          <w:sz w:val="16"/>
          <w:szCs w:val="16"/>
          <w:lang w:eastAsia="en-US"/>
        </w:rPr>
      </w:r>
      <w:r>
        <w:rPr>
          <w:rFonts w:eastAsia="Calibri"/>
          <w:sz w:val="16"/>
          <w:szCs w:val="16"/>
          <w:lang w:eastAsia="en-US"/>
        </w:rPr>
      </w:r>
    </w:p>
    <w:p>
      <w:pPr>
        <w:pStyle w:val="1112"/>
        <w:tabs>
          <w:tab w:val="left" w:pos="1134" w:leader="none"/>
        </w:tabs>
        <w:rPr>
          <w:rFonts w:eastAsia="Calibri"/>
          <w:sz w:val="16"/>
          <w:szCs w:val="16"/>
          <w:lang w:eastAsia="en-US"/>
        </w:rPr>
      </w:pPr>
      <w:r>
        <w:rPr>
          <w:rFonts w:eastAsia="Calibri"/>
          <w:sz w:val="16"/>
          <w:szCs w:val="16"/>
          <w:lang w:eastAsia="en-US"/>
        </w:rPr>
        <w:t xml:space="preserve">*****) В соответствии с</w:t>
      </w:r>
      <w:r>
        <w:rPr>
          <w:rFonts w:eastAsia="Calibri"/>
          <w:sz w:val="16"/>
          <w:szCs w:val="16"/>
          <w:lang w:eastAsia="en-US"/>
        </w:rPr>
        <w:t xml:space="preserve"> Федеральным законом от 10 июля 2023 года № 304-ФЗ «О внесении изменения в статью 13.1 Федерального закона «Об отходах производства и потребления», начиная с 01 октября 2023 года Банк не осуществляет выдачу денежной наличности на цели, связанные с покупкой</w:t>
      </w:r>
      <w:r>
        <w:rPr>
          <w:rFonts w:eastAsia="Calibri"/>
          <w:sz w:val="16"/>
          <w:szCs w:val="16"/>
          <w:lang w:eastAsia="en-US"/>
        </w:rPr>
        <w:t xml:space="preserve"> лома и отходов цветных и (или) черных металлов у физических лиц. При снятии наличных денежных средств на другие цели, Клиент подтверждает, что выдача денежной наличности с банковского счета Клиента не связана с покупкой лома и отходов цветных и (или) черн</w:t>
      </w:r>
      <w:r>
        <w:rPr>
          <w:rFonts w:eastAsia="Calibri"/>
          <w:sz w:val="16"/>
          <w:szCs w:val="16"/>
          <w:lang w:eastAsia="en-US"/>
        </w:rPr>
        <w:t xml:space="preserve">ых металлов у физических лиц.</w:t>
      </w:r>
      <w:r>
        <w:rPr>
          <w:rFonts w:eastAsia="Calibri"/>
          <w:sz w:val="16"/>
          <w:szCs w:val="16"/>
          <w:lang w:eastAsia="en-US"/>
        </w:rPr>
      </w:r>
      <w:r>
        <w:rPr>
          <w:rFonts w:eastAsia="Calibri"/>
          <w:sz w:val="16"/>
          <w:szCs w:val="16"/>
          <w:lang w:eastAsia="en-US"/>
        </w:rPr>
      </w:r>
    </w:p>
    <w:p>
      <w:pPr>
        <w:pStyle w:val="1112"/>
        <w:tabs>
          <w:tab w:val="left" w:pos="1134" w:leader="none"/>
        </w:tabs>
        <w:rPr>
          <w:rFonts w:eastAsia="Calibri"/>
          <w:sz w:val="18"/>
          <w:szCs w:val="18"/>
          <w:lang w:eastAsia="en-US"/>
        </w:rPr>
      </w:pPr>
      <w:r>
        <w:rPr>
          <w:bCs/>
          <w:sz w:val="18"/>
          <w:szCs w:val="18"/>
        </w:rPr>
        <w:t xml:space="preserve">******) Банк не принимает поврежденные банкноты иностранных государств.</w:t>
      </w:r>
      <w:r>
        <w:rPr>
          <w:rFonts w:eastAsia="Calibri"/>
          <w:sz w:val="18"/>
          <w:szCs w:val="18"/>
          <w:lang w:eastAsia="en-US"/>
        </w:rPr>
      </w:r>
      <w:r>
        <w:rPr>
          <w:rFonts w:eastAsia="Calibri"/>
          <w:sz w:val="18"/>
          <w:szCs w:val="18"/>
          <w:lang w:eastAsia="en-US"/>
        </w:rPr>
      </w:r>
    </w:p>
    <w:p>
      <w:pPr>
        <w:pStyle w:val="1112"/>
        <w:jc w:val="both"/>
        <w:tabs>
          <w:tab w:val="left" w:pos="1134" w:leader="none"/>
        </w:tabs>
        <w:rPr>
          <w:rFonts w:ascii="Calibri" w:hAnsi="Calibri" w:eastAsia="Calibri"/>
          <w:sz w:val="16"/>
          <w:szCs w:val="16"/>
          <w:lang w:eastAsia="en-US"/>
        </w:rPr>
      </w:pPr>
      <w:r>
        <w:rPr>
          <w:rFonts w:ascii="Calibri" w:hAnsi="Calibri" w:eastAsia="Calibri"/>
          <w:sz w:val="16"/>
          <w:szCs w:val="16"/>
          <w:lang w:eastAsia="en-US"/>
        </w:rPr>
      </w:r>
      <w:r>
        <w:rPr>
          <w:rFonts w:ascii="Calibri" w:hAnsi="Calibri" w:eastAsia="Calibri"/>
          <w:sz w:val="16"/>
          <w:szCs w:val="16"/>
          <w:lang w:eastAsia="en-US"/>
        </w:rPr>
      </w:r>
      <w:r>
        <w:rPr>
          <w:rFonts w:ascii="Calibri" w:hAnsi="Calibri" w:eastAsia="Calibri"/>
          <w:sz w:val="16"/>
          <w:szCs w:val="16"/>
          <w:lang w:eastAsia="en-US"/>
        </w:rPr>
      </w:r>
    </w:p>
    <w:p>
      <w:pPr>
        <w:pStyle w:val="1112"/>
        <w:jc w:val="both"/>
        <w:rPr>
          <w:b/>
          <w:szCs w:val="20"/>
        </w:rPr>
      </w:pPr>
      <w:r>
        <w:rPr>
          <w:b/>
          <w:szCs w:val="20"/>
        </w:rPr>
      </w:r>
      <w:r>
        <w:rPr>
          <w:b/>
          <w:szCs w:val="20"/>
        </w:rPr>
      </w:r>
      <w:r>
        <w:rPr>
          <w:b/>
          <w:szCs w:val="20"/>
        </w:rPr>
      </w:r>
    </w:p>
    <w:p>
      <w:pPr>
        <w:pStyle w:val="1112"/>
        <w:rPr>
          <w:i/>
          <w:sz w:val="16"/>
          <w:szCs w:val="16"/>
        </w:rPr>
      </w:pPr>
      <w:r>
        <w:rPr>
          <w:i/>
          <w:sz w:val="16"/>
          <w:szCs w:val="16"/>
        </w:rPr>
      </w:r>
      <w:r>
        <w:rPr>
          <w:i/>
          <w:sz w:val="16"/>
          <w:szCs w:val="16"/>
        </w:rPr>
      </w:r>
      <w:r>
        <w:rPr>
          <w:i/>
          <w:sz w:val="16"/>
          <w:szCs w:val="16"/>
        </w:rPr>
      </w:r>
    </w:p>
    <w:p>
      <w:pPr>
        <w:pStyle w:val="1112"/>
      </w:pPr>
      <w:r/>
      <w:r/>
    </w:p>
    <w:p>
      <w:pPr>
        <w:pStyle w:val="1116"/>
        <w:rPr>
          <w:rFonts w:eastAsia="Calibri"/>
        </w:rPr>
      </w:pPr>
      <w:r/>
      <w:bookmarkStart w:id="17" w:name="_Toc510170959"/>
      <w:r>
        <w:t xml:space="preserve">3.</w:t>
      </w:r>
      <w:r>
        <w:t xml:space="preserve"> </w:t>
      </w:r>
      <w:bookmarkEnd w:id="16"/>
      <w:r>
        <w:rPr>
          <w:rFonts w:eastAsia="Calibri"/>
        </w:rPr>
        <w:t xml:space="preserve">Выполнение функций агента валютного контроля</w:t>
      </w:r>
      <w:bookmarkEnd w:id="17"/>
      <w:r>
        <w:rPr>
          <w:rFonts w:eastAsia="Calibri"/>
        </w:rPr>
      </w:r>
      <w:r>
        <w:rPr>
          <w:rFonts w:eastAsia="Calibri"/>
        </w:rPr>
      </w:r>
    </w:p>
    <w:p>
      <w:pPr>
        <w:pStyle w:val="1112"/>
        <w:jc w:val="center"/>
        <w:rPr>
          <w:rFonts w:eastAsia="Calibri"/>
          <w:sz w:val="20"/>
          <w:szCs w:val="20"/>
          <w:lang w:val="en-US"/>
        </w:rPr>
      </w:pPr>
      <w:r>
        <w:rPr>
          <w:rFonts w:eastAsia="Calibri"/>
          <w:sz w:val="20"/>
          <w:szCs w:val="20"/>
        </w:rPr>
        <w:t xml:space="preserve">(размер тарифов указан без учета НДС)*</w:t>
      </w:r>
      <w:r>
        <w:rPr>
          <w:rFonts w:eastAsia="Calibri"/>
          <w:sz w:val="20"/>
          <w:szCs w:val="20"/>
          <w:lang w:val="en-US"/>
        </w:rPr>
      </w:r>
      <w:r>
        <w:rPr>
          <w:rFonts w:eastAsia="Calibri"/>
          <w:sz w:val="20"/>
          <w:szCs w:val="20"/>
          <w:lang w:val="en-US"/>
        </w:rPr>
      </w:r>
    </w:p>
    <w:p>
      <w:pPr>
        <w:pStyle w:val="1112"/>
        <w:rPr>
          <w:rFonts w:eastAsia="Calibri"/>
          <w:lang w:val="en-US"/>
        </w:rPr>
      </w:pPr>
      <w:r>
        <w:rPr>
          <w:rFonts w:eastAsia="Calibri"/>
          <w:lang w:val="en-US"/>
        </w:rPr>
      </w:r>
      <w:r>
        <w:rPr>
          <w:rFonts w:eastAsia="Calibri"/>
          <w:lang w:val="en-US"/>
        </w:rPr>
      </w:r>
      <w:r>
        <w:rPr>
          <w:rFonts w:eastAsia="Calibri"/>
          <w:lang w:val="en-US"/>
        </w:rPr>
      </w:r>
    </w:p>
    <w:tbl>
      <w:tblPr>
        <w:tblW w:w="10348"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851"/>
        <w:gridCol w:w="3969"/>
        <w:gridCol w:w="1985"/>
        <w:gridCol w:w="354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blHeader/>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12"/>
              <w:jc w:val="center"/>
              <w:rPr>
                <w:b/>
                <w:sz w:val="20"/>
                <w:szCs w:val="20"/>
              </w:rPr>
            </w:pPr>
            <w:r>
              <w:rPr>
                <w:b/>
                <w:sz w:val="20"/>
                <w:szCs w:val="20"/>
              </w:rPr>
              <w:t xml:space="preserve">№</w:t>
            </w:r>
            <w:r>
              <w:rPr>
                <w:b/>
                <w:sz w:val="20"/>
                <w:szCs w:val="20"/>
              </w:rPr>
              <w:t xml:space="preserve"> </w:t>
            </w:r>
            <w:r>
              <w:rPr>
                <w:b/>
                <w:sz w:val="20"/>
                <w:szCs w:val="20"/>
              </w:rPr>
              <w:t xml:space="preserve">п/п</w:t>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12"/>
              <w:jc w:val="center"/>
              <w:rPr>
                <w:b/>
                <w:sz w:val="20"/>
                <w:szCs w:val="20"/>
              </w:rPr>
            </w:pPr>
            <w:r>
              <w:rPr>
                <w:b/>
                <w:sz w:val="20"/>
                <w:szCs w:val="20"/>
              </w:rPr>
              <w:t xml:space="preserve">Наименование</w:t>
            </w:r>
            <w:r>
              <w:rPr>
                <w:b/>
                <w:sz w:val="20"/>
                <w:szCs w:val="20"/>
              </w:rPr>
              <w:t xml:space="preserve"> </w:t>
            </w:r>
            <w:r>
              <w:rPr>
                <w:b/>
                <w:sz w:val="20"/>
                <w:szCs w:val="20"/>
              </w:rPr>
              <w:t xml:space="preserve">услуги</w:t>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12"/>
              <w:jc w:val="center"/>
              <w:rPr>
                <w:b/>
                <w:sz w:val="20"/>
                <w:szCs w:val="20"/>
              </w:rPr>
            </w:pPr>
            <w:r>
              <w:rPr>
                <w:b/>
                <w:sz w:val="20"/>
                <w:szCs w:val="20"/>
              </w:rPr>
              <w:t xml:space="preserve">Тариф</w:t>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112"/>
              <w:jc w:val="center"/>
              <w:rPr>
                <w:b/>
                <w:sz w:val="20"/>
                <w:szCs w:val="20"/>
              </w:rPr>
            </w:pPr>
            <w:r>
              <w:rPr>
                <w:b/>
                <w:sz w:val="20"/>
                <w:szCs w:val="20"/>
              </w:rPr>
              <w:t xml:space="preserve">Примечание</w:t>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textDirection w:val="lrTb"/>
            <w:noWrap w:val="false"/>
          </w:tcPr>
          <w:p>
            <w:pPr>
              <w:pStyle w:val="1112"/>
              <w:jc w:val="center"/>
              <w:rPr>
                <w:sz w:val="20"/>
                <w:szCs w:val="20"/>
              </w:rPr>
            </w:pPr>
            <w:r>
              <w:rPr>
                <w:sz w:val="20"/>
                <w:szCs w:val="20"/>
              </w:rPr>
              <w:t xml:space="preserve">3.1.</w:t>
            </w:r>
            <w:r>
              <w:rPr>
                <w:sz w:val="20"/>
                <w:szCs w:val="20"/>
              </w:rPr>
            </w:r>
            <w:r>
              <w:rPr>
                <w:sz w:val="20"/>
                <w:szCs w:val="20"/>
              </w:rPr>
            </w:r>
          </w:p>
        </w:tc>
        <w:tc>
          <w:tcPr>
            <w:tcW w:w="3969" w:type="dxa"/>
            <w:vAlign w:val="top"/>
            <w:textDirection w:val="lrTb"/>
            <w:noWrap w:val="false"/>
          </w:tcPr>
          <w:p>
            <w:pPr>
              <w:pStyle w:val="1112"/>
              <w:rPr>
                <w:sz w:val="20"/>
                <w:szCs w:val="20"/>
              </w:rPr>
            </w:pPr>
            <w:r>
              <w:rPr>
                <w:sz w:val="20"/>
                <w:szCs w:val="20"/>
              </w:rPr>
              <w:t xml:space="preserve">Выполнение функций агента валютного контроля по операциям резидентов, осуществляемым с постановкой контракта (кредитного договора) на учет в Банке и без постановки контракта (кредитного договора) на учет в Банке**</w:t>
            </w:r>
            <w:r>
              <w:rPr>
                <w:sz w:val="20"/>
                <w:szCs w:val="20"/>
              </w:rPr>
            </w:r>
            <w:r>
              <w:rPr>
                <w:sz w:val="20"/>
                <w:szCs w:val="20"/>
              </w:rPr>
            </w:r>
          </w:p>
        </w:tc>
        <w:tc>
          <w:tcPr>
            <w:tcW w:w="1985" w:type="dxa"/>
            <w:vAlign w:val="top"/>
            <w:textDirection w:val="lrTb"/>
            <w:noWrap w:val="false"/>
          </w:tcPr>
          <w:p>
            <w:pPr>
              <w:pStyle w:val="1112"/>
              <w:contextualSpacing/>
              <w:jc w:val="center"/>
              <w:spacing w:before="40" w:after="200"/>
              <w:rPr>
                <w:rFonts w:eastAsia="Calibri"/>
                <w:sz w:val="18"/>
                <w:szCs w:val="18"/>
                <w:lang w:eastAsia="en-US"/>
              </w:rPr>
            </w:pPr>
            <w:r>
              <w:rPr>
                <w:rFonts w:eastAsia="Calibri"/>
                <w:sz w:val="18"/>
                <w:szCs w:val="18"/>
                <w:lang w:eastAsia="en-US"/>
              </w:rPr>
              <w:t xml:space="preserve">0,15%</w:t>
            </w:r>
            <w:r>
              <w:rPr>
                <w:rFonts w:eastAsia="Calibri"/>
                <w:sz w:val="18"/>
                <w:szCs w:val="18"/>
                <w:lang w:eastAsia="en-US"/>
              </w:rPr>
            </w:r>
            <w:r>
              <w:rPr>
                <w:rFonts w:eastAsia="Calibri"/>
                <w:sz w:val="18"/>
                <w:szCs w:val="18"/>
                <w:lang w:eastAsia="en-US"/>
              </w:rPr>
            </w:r>
          </w:p>
          <w:p>
            <w:pPr>
              <w:pStyle w:val="1112"/>
              <w:jc w:val="center"/>
              <w:rPr>
                <w:sz w:val="20"/>
                <w:szCs w:val="20"/>
              </w:rPr>
            </w:pPr>
            <w:r>
              <w:rPr>
                <w:rFonts w:eastAsia="Calibri"/>
                <w:sz w:val="18"/>
                <w:szCs w:val="18"/>
                <w:lang w:eastAsia="en-US"/>
              </w:rPr>
              <w:t xml:space="preserve">минимум </w:t>
            </w:r>
            <w:r>
              <w:rPr>
                <w:rFonts w:eastAsia="Calibri"/>
                <w:sz w:val="18"/>
                <w:szCs w:val="18"/>
                <w:lang w:eastAsia="en-US"/>
              </w:rPr>
              <w:t xml:space="preserve">3</w:t>
            </w:r>
            <w:r>
              <w:rPr>
                <w:rFonts w:eastAsia="Calibri"/>
                <w:sz w:val="18"/>
                <w:szCs w:val="18"/>
                <w:lang w:eastAsia="en-US"/>
              </w:rPr>
              <w:t xml:space="preserve">00 руб.</w:t>
            </w:r>
            <w:r>
              <w:rPr>
                <w:sz w:val="20"/>
                <w:szCs w:val="20"/>
              </w:rPr>
            </w:r>
            <w:r>
              <w:rPr>
                <w:sz w:val="20"/>
                <w:szCs w:val="20"/>
              </w:rPr>
            </w:r>
          </w:p>
        </w:tc>
        <w:tc>
          <w:tcPr>
            <w:tcW w:w="3543" w:type="dxa"/>
            <w:vAlign w:val="top"/>
            <w:textDirection w:val="lrTb"/>
            <w:noWrap w:val="false"/>
          </w:tcPr>
          <w:p>
            <w:pPr>
              <w:pStyle w:val="1112"/>
              <w:jc w:val="both"/>
              <w:rPr>
                <w:rFonts w:eastAsia="Calibri"/>
                <w:sz w:val="20"/>
                <w:szCs w:val="20"/>
                <w:lang w:eastAsia="en-US"/>
              </w:rPr>
            </w:pPr>
            <w:r>
              <w:rPr>
                <w:rFonts w:eastAsia="Calibri"/>
                <w:sz w:val="20"/>
                <w:szCs w:val="20"/>
                <w:lang w:eastAsia="en-US"/>
              </w:rPr>
              <w:t xml:space="preserve">Комиссия взимается в срок не позднее следующего</w:t>
            </w:r>
            <w:r>
              <w:rPr>
                <w:rFonts w:eastAsia="Calibri"/>
                <w:sz w:val="20"/>
                <w:szCs w:val="20"/>
                <w:lang w:eastAsia="en-US"/>
              </w:rPr>
              <w:t xml:space="preserve"> </w:t>
            </w:r>
            <w:r>
              <w:rPr>
                <w:rFonts w:eastAsia="Calibri"/>
                <w:sz w:val="20"/>
                <w:szCs w:val="20"/>
                <w:lang w:eastAsia="en-US"/>
              </w:rPr>
              <w:t xml:space="preserve">рабочего дня после дня оказания услуги***, от суммы зачисления/списания со счета/на счет, открытый в Банке, либо от суммы  операции, информация о которой подлежит отражению в ведомости банковского контроля. </w:t>
            </w:r>
            <w:r>
              <w:rPr>
                <w:rFonts w:eastAsia="Calibri"/>
                <w:sz w:val="20"/>
                <w:szCs w:val="20"/>
                <w:lang w:eastAsia="en-US"/>
              </w:rPr>
            </w:r>
            <w:r>
              <w:rPr>
                <w:rFonts w:eastAsia="Calibri"/>
                <w:sz w:val="20"/>
                <w:szCs w:val="20"/>
                <w:lang w:eastAsia="en-US"/>
              </w:rPr>
            </w:r>
          </w:p>
          <w:p>
            <w:pPr>
              <w:pStyle w:val="1112"/>
              <w:jc w:val="both"/>
              <w:tabs>
                <w:tab w:val="right" w:pos="2761" w:leader="none"/>
              </w:tabs>
              <w:rPr>
                <w:rFonts w:eastAsia="Calibri"/>
                <w:sz w:val="20"/>
                <w:szCs w:val="20"/>
                <w:lang w:eastAsia="en-US"/>
              </w:rPr>
            </w:pPr>
            <w:r>
              <w:rPr>
                <w:rFonts w:eastAsia="Calibri"/>
                <w:b/>
                <w:sz w:val="20"/>
                <w:szCs w:val="20"/>
                <w:lang w:eastAsia="en-US"/>
              </w:rPr>
              <w:t xml:space="preserve">Комиссия не взимается</w:t>
            </w:r>
            <w:r>
              <w:rPr>
                <w:rFonts w:eastAsia="Calibri"/>
                <w:sz w:val="20"/>
                <w:szCs w:val="20"/>
                <w:lang w:eastAsia="en-US"/>
              </w:rPr>
              <w:t xml:space="preserve">:</w:t>
            </w:r>
            <w:r>
              <w:rPr>
                <w:rFonts w:eastAsia="Calibri"/>
                <w:sz w:val="20"/>
                <w:szCs w:val="20"/>
                <w:lang w:eastAsia="en-US"/>
              </w:rPr>
            </w:r>
            <w:r>
              <w:rPr>
                <w:rFonts w:eastAsia="Calibri"/>
                <w:sz w:val="20"/>
                <w:szCs w:val="20"/>
                <w:lang w:eastAsia="en-US"/>
              </w:rPr>
            </w:r>
          </w:p>
          <w:p>
            <w:pPr>
              <w:pStyle w:val="1112"/>
              <w:jc w:val="both"/>
              <w:rPr>
                <w:rFonts w:eastAsia="Calibri"/>
                <w:sz w:val="20"/>
                <w:szCs w:val="20"/>
                <w:lang w:eastAsia="en-US"/>
              </w:rPr>
            </w:pPr>
            <w:r>
              <w:rPr>
                <w:rFonts w:eastAsia="Calibri"/>
                <w:sz w:val="20"/>
                <w:szCs w:val="20"/>
                <w:lang w:eastAsia="en-US"/>
              </w:rPr>
              <w:t xml:space="preserve">- по операциям между резидентом и Банком;</w:t>
            </w:r>
            <w:r>
              <w:rPr>
                <w:rFonts w:eastAsia="Calibri"/>
                <w:sz w:val="20"/>
                <w:szCs w:val="20"/>
                <w:lang w:eastAsia="en-US"/>
              </w:rPr>
            </w:r>
            <w:r>
              <w:rPr>
                <w:rFonts w:eastAsia="Calibri"/>
                <w:sz w:val="20"/>
                <w:szCs w:val="20"/>
                <w:lang w:eastAsia="en-US"/>
              </w:rPr>
            </w:r>
          </w:p>
          <w:p>
            <w:pPr>
              <w:pStyle w:val="1112"/>
              <w:jc w:val="both"/>
              <w:rPr>
                <w:rFonts w:eastAsia="Calibri"/>
                <w:sz w:val="20"/>
                <w:szCs w:val="20"/>
                <w:lang w:eastAsia="en-US"/>
              </w:rPr>
            </w:pPr>
            <w:r>
              <w:rPr>
                <w:rFonts w:eastAsia="Calibri"/>
                <w:sz w:val="20"/>
                <w:szCs w:val="20"/>
                <w:lang w:eastAsia="en-US"/>
              </w:rPr>
              <w:t xml:space="preserve">- по операциям между резидентом и другими уполномоченными банками;</w:t>
            </w:r>
            <w:r>
              <w:rPr>
                <w:rFonts w:eastAsia="Calibri"/>
                <w:sz w:val="20"/>
                <w:szCs w:val="20"/>
                <w:lang w:eastAsia="en-US"/>
              </w:rPr>
            </w:r>
            <w:r>
              <w:rPr>
                <w:rFonts w:eastAsia="Calibri"/>
                <w:sz w:val="20"/>
                <w:szCs w:val="20"/>
                <w:lang w:eastAsia="en-US"/>
              </w:rPr>
            </w:r>
          </w:p>
          <w:p>
            <w:pPr>
              <w:pStyle w:val="1112"/>
              <w:jc w:val="both"/>
              <w:rPr>
                <w:rFonts w:eastAsia="Calibri"/>
                <w:sz w:val="20"/>
                <w:szCs w:val="20"/>
                <w:lang w:eastAsia="en-US"/>
              </w:rPr>
            </w:pPr>
            <w:r>
              <w:rPr>
                <w:rFonts w:eastAsia="Calibri"/>
                <w:sz w:val="20"/>
                <w:szCs w:val="20"/>
                <w:lang w:eastAsia="en-US"/>
              </w:rPr>
              <w:t xml:space="preserve">- по операциям, связанным с перечислением денежных средств с транзитного валютного счета резидента для зачисления на расчетный валютный счет этого же резидента, открытый в Банке;</w:t>
            </w:r>
            <w:r>
              <w:rPr>
                <w:rFonts w:eastAsia="Calibri"/>
                <w:sz w:val="20"/>
                <w:szCs w:val="20"/>
                <w:lang w:eastAsia="en-US"/>
              </w:rPr>
            </w:r>
            <w:r>
              <w:rPr>
                <w:rFonts w:eastAsia="Calibri"/>
                <w:sz w:val="20"/>
                <w:szCs w:val="20"/>
                <w:lang w:eastAsia="en-US"/>
              </w:rPr>
            </w:r>
          </w:p>
          <w:p>
            <w:pPr>
              <w:pStyle w:val="1112"/>
              <w:jc w:val="both"/>
              <w:rPr>
                <w:rFonts w:eastAsia="Calibri"/>
                <w:sz w:val="20"/>
                <w:szCs w:val="20"/>
                <w:lang w:eastAsia="en-US"/>
              </w:rPr>
            </w:pPr>
            <w:r>
              <w:rPr>
                <w:rFonts w:eastAsia="Calibri"/>
                <w:sz w:val="20"/>
                <w:szCs w:val="20"/>
                <w:lang w:eastAsia="en-US"/>
              </w:rPr>
              <w:t xml:space="preserve">- по операциям, связанным с переводом резидентом денежных средств на свои расчетные и депозитные счета, открытые в Банке и в других уполномоченных банках на территории Российской Федерации;</w:t>
            </w:r>
            <w:r>
              <w:rPr>
                <w:rFonts w:eastAsia="Calibri"/>
                <w:sz w:val="20"/>
                <w:szCs w:val="20"/>
                <w:lang w:eastAsia="en-US"/>
              </w:rPr>
            </w:r>
            <w:r>
              <w:rPr>
                <w:rFonts w:eastAsia="Calibri"/>
                <w:sz w:val="20"/>
                <w:szCs w:val="20"/>
                <w:lang w:eastAsia="en-US"/>
              </w:rPr>
            </w:r>
          </w:p>
          <w:p>
            <w:pPr>
              <w:pStyle w:val="1112"/>
              <w:jc w:val="both"/>
              <w:rPr>
                <w:rFonts w:eastAsia="Calibri"/>
                <w:sz w:val="20"/>
                <w:szCs w:val="20"/>
                <w:lang w:eastAsia="en-US"/>
              </w:rPr>
            </w:pPr>
            <w:r>
              <w:rPr>
                <w:rFonts w:eastAsia="Calibri"/>
                <w:sz w:val="20"/>
                <w:szCs w:val="20"/>
                <w:lang w:eastAsia="en-US"/>
              </w:rPr>
              <w:t xml:space="preserve">- по операциям, связанным с зачислением денежных средств на расчетный и депозитный счет, открытый в Банке, перечисленных со своего счета, открытого в банке-нерезиденте;</w:t>
            </w:r>
            <w:r>
              <w:rPr>
                <w:rFonts w:eastAsia="Calibri"/>
                <w:sz w:val="20"/>
                <w:szCs w:val="20"/>
                <w:lang w:eastAsia="en-US"/>
              </w:rPr>
            </w:r>
            <w:r>
              <w:rPr>
                <w:rFonts w:eastAsia="Calibri"/>
                <w:sz w:val="20"/>
                <w:szCs w:val="20"/>
                <w:lang w:eastAsia="en-US"/>
              </w:rPr>
            </w:r>
          </w:p>
          <w:p>
            <w:pPr>
              <w:pStyle w:val="1112"/>
              <w:jc w:val="both"/>
              <w:rPr>
                <w:rFonts w:eastAsia="Calibri"/>
                <w:sz w:val="20"/>
                <w:szCs w:val="20"/>
                <w:lang w:eastAsia="en-US"/>
              </w:rPr>
            </w:pPr>
            <w:r>
              <w:rPr>
                <w:rFonts w:eastAsia="Calibri"/>
                <w:sz w:val="20"/>
                <w:szCs w:val="20"/>
                <w:lang w:eastAsia="en-US"/>
              </w:rPr>
              <w:t xml:space="preserve">- по операциям, связанным с зачислением денежных средств на расчетные счета и идентифицированных резидентом как ошибочно зачисленные (поступившие);</w:t>
            </w:r>
            <w:r>
              <w:rPr>
                <w:rFonts w:eastAsia="Calibri"/>
                <w:sz w:val="20"/>
                <w:szCs w:val="20"/>
                <w:lang w:eastAsia="en-US"/>
              </w:rPr>
            </w:r>
            <w:r>
              <w:rPr>
                <w:rFonts w:eastAsia="Calibri"/>
                <w:sz w:val="20"/>
                <w:szCs w:val="20"/>
                <w:lang w:eastAsia="en-US"/>
              </w:rPr>
            </w:r>
          </w:p>
          <w:p>
            <w:pPr>
              <w:pStyle w:val="1112"/>
              <w:jc w:val="both"/>
              <w:rPr>
                <w:rFonts w:eastAsia="Calibri"/>
                <w:sz w:val="20"/>
                <w:szCs w:val="20"/>
                <w:lang w:eastAsia="en-US"/>
              </w:rPr>
            </w:pPr>
            <w:r>
              <w:rPr>
                <w:rFonts w:eastAsia="Calibri"/>
                <w:sz w:val="20"/>
                <w:szCs w:val="20"/>
                <w:lang w:eastAsia="en-US"/>
              </w:rPr>
              <w:t xml:space="preserve">- по операциям, связанным со списанием/зачислением денежных средств, при возврате ранее списанных/зачисленных денежных средств со счетов/на счета клиентов, открытые в Банке;</w:t>
            </w:r>
            <w:r>
              <w:rPr>
                <w:rFonts w:eastAsia="Calibri"/>
                <w:sz w:val="20"/>
                <w:szCs w:val="20"/>
                <w:lang w:eastAsia="en-US"/>
              </w:rPr>
            </w:r>
            <w:r>
              <w:rPr>
                <w:rFonts w:eastAsia="Calibri"/>
                <w:sz w:val="20"/>
                <w:szCs w:val="20"/>
                <w:lang w:eastAsia="en-US"/>
              </w:rPr>
            </w:r>
          </w:p>
          <w:p>
            <w:pPr>
              <w:pStyle w:val="1112"/>
              <w:jc w:val="both"/>
              <w:rPr>
                <w:rFonts w:eastAsia="Calibri"/>
                <w:sz w:val="20"/>
                <w:szCs w:val="20"/>
                <w:lang w:eastAsia="en-US"/>
              </w:rPr>
            </w:pPr>
            <w:r>
              <w:rPr>
                <w:rFonts w:eastAsia="Calibri"/>
                <w:sz w:val="20"/>
                <w:szCs w:val="20"/>
                <w:lang w:eastAsia="en-US"/>
              </w:rPr>
              <w:t xml:space="preserve">- при списании денежных средств, связанных с уплатой налогов, пошлин и иных обязательных платежей в соответствии с законодательством Российской Федерации;</w:t>
            </w:r>
            <w:r>
              <w:rPr>
                <w:rFonts w:eastAsia="Calibri"/>
                <w:sz w:val="20"/>
                <w:szCs w:val="20"/>
                <w:lang w:eastAsia="en-US"/>
              </w:rPr>
            </w:r>
            <w:r>
              <w:rPr>
                <w:rFonts w:eastAsia="Calibri"/>
                <w:sz w:val="20"/>
                <w:szCs w:val="20"/>
                <w:lang w:eastAsia="en-US"/>
              </w:rPr>
            </w:r>
          </w:p>
          <w:p>
            <w:pPr>
              <w:pStyle w:val="1112"/>
              <w:rPr>
                <w:sz w:val="20"/>
                <w:szCs w:val="20"/>
              </w:rPr>
            </w:pPr>
            <w:r>
              <w:rPr>
                <w:rFonts w:eastAsia="Calibri"/>
                <w:sz w:val="20"/>
                <w:szCs w:val="20"/>
                <w:lang w:eastAsia="en-US"/>
              </w:rPr>
              <w:t xml:space="preserve">- </w:t>
            </w:r>
            <w:r>
              <w:rPr>
                <w:rFonts w:eastAsia="Calibri"/>
                <w:bCs/>
                <w:sz w:val="20"/>
                <w:szCs w:val="20"/>
                <w:lang w:eastAsia="en-US"/>
              </w:rPr>
              <w:t xml:space="preserve">по операциям в рамках договоров о перечислении юридическим лицом денежных средств со своего банковского счета в пользу нескольких физических лиц-клиентов Банка</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textDirection w:val="lrTb"/>
            <w:noWrap w:val="false"/>
          </w:tcPr>
          <w:p>
            <w:pPr>
              <w:pStyle w:val="1112"/>
              <w:jc w:val="center"/>
              <w:rPr>
                <w:sz w:val="20"/>
                <w:szCs w:val="20"/>
              </w:rPr>
            </w:pPr>
            <w:r>
              <w:rPr>
                <w:sz w:val="20"/>
                <w:szCs w:val="20"/>
              </w:rPr>
              <w:t xml:space="preserve">3.2.</w:t>
            </w:r>
            <w:r>
              <w:rPr>
                <w:sz w:val="20"/>
                <w:szCs w:val="20"/>
              </w:rPr>
            </w:r>
            <w:r>
              <w:rPr>
                <w:sz w:val="20"/>
                <w:szCs w:val="20"/>
              </w:rPr>
            </w:r>
          </w:p>
        </w:tc>
        <w:tc>
          <w:tcPr>
            <w:tcW w:w="3969" w:type="dxa"/>
            <w:vAlign w:val="top"/>
            <w:textDirection w:val="lrTb"/>
            <w:noWrap w:val="false"/>
          </w:tcPr>
          <w:p>
            <w:pPr>
              <w:pStyle w:val="1112"/>
              <w:rPr>
                <w:rFonts w:eastAsia="Calibri"/>
                <w:sz w:val="20"/>
                <w:szCs w:val="20"/>
                <w:lang w:eastAsia="en-US"/>
              </w:rPr>
            </w:pPr>
            <w:r>
              <w:rPr>
                <w:rFonts w:eastAsia="Calibri"/>
                <w:sz w:val="20"/>
                <w:szCs w:val="20"/>
                <w:lang w:eastAsia="en-US"/>
              </w:rPr>
              <w:t xml:space="preserve">Предоставление по запросу резидента информации о коде вида операции, который отражен Банком в данных по операциям при направлении документов резиденту:</w:t>
            </w:r>
            <w:r>
              <w:rPr>
                <w:rFonts w:eastAsia="Calibri"/>
                <w:sz w:val="20"/>
                <w:szCs w:val="20"/>
                <w:lang w:eastAsia="en-US"/>
              </w:rPr>
            </w:r>
            <w:r>
              <w:rPr>
                <w:rFonts w:eastAsia="Calibri"/>
                <w:sz w:val="20"/>
                <w:szCs w:val="20"/>
                <w:lang w:eastAsia="en-US"/>
              </w:rPr>
            </w:r>
          </w:p>
          <w:p>
            <w:pPr>
              <w:pStyle w:val="1112"/>
              <w:rPr>
                <w:rFonts w:eastAsia="Calibri"/>
                <w:sz w:val="20"/>
                <w:szCs w:val="20"/>
                <w:lang w:eastAsia="en-US"/>
              </w:rPr>
            </w:pPr>
            <w:r>
              <w:rPr>
                <w:rFonts w:eastAsia="Calibri"/>
                <w:sz w:val="20"/>
                <w:szCs w:val="20"/>
                <w:lang w:eastAsia="en-US"/>
              </w:rPr>
              <w:t xml:space="preserve">- с использованием системы дистанционного банковского обслуживания;</w:t>
            </w:r>
            <w:r>
              <w:rPr>
                <w:rFonts w:eastAsia="Calibri"/>
                <w:sz w:val="20"/>
                <w:szCs w:val="20"/>
                <w:lang w:eastAsia="en-US"/>
              </w:rPr>
            </w:r>
            <w:r>
              <w:rPr>
                <w:rFonts w:eastAsia="Calibri"/>
                <w:sz w:val="20"/>
                <w:szCs w:val="20"/>
                <w:lang w:eastAsia="en-US"/>
              </w:rPr>
            </w:r>
          </w:p>
          <w:p>
            <w:pPr>
              <w:pStyle w:val="1112"/>
              <w:rPr>
                <w:sz w:val="20"/>
                <w:szCs w:val="20"/>
              </w:rPr>
            </w:pPr>
            <w:r>
              <w:rPr>
                <w:rFonts w:eastAsia="Calibri"/>
                <w:sz w:val="20"/>
                <w:szCs w:val="20"/>
                <w:lang w:eastAsia="en-US"/>
              </w:rPr>
              <w:t xml:space="preserve">- на бумажном носителе</w:t>
            </w:r>
            <w:r>
              <w:rPr>
                <w:sz w:val="20"/>
                <w:szCs w:val="20"/>
              </w:rPr>
            </w:r>
            <w:r>
              <w:rPr>
                <w:sz w:val="20"/>
                <w:szCs w:val="20"/>
              </w:rPr>
            </w:r>
          </w:p>
        </w:tc>
        <w:tc>
          <w:tcPr>
            <w:tcW w:w="1985" w:type="dxa"/>
            <w:vAlign w:val="top"/>
            <w:textDirection w:val="lrTb"/>
            <w:noWrap w:val="false"/>
          </w:tcPr>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t xml:space="preserve">450 руб.                     за одну операцию</w:t>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t xml:space="preserve">700 руб.                     за одну операцию</w:t>
            </w:r>
            <w:r>
              <w:rPr>
                <w:sz w:val="20"/>
                <w:szCs w:val="20"/>
              </w:rPr>
            </w:r>
            <w:r>
              <w:rPr>
                <w:sz w:val="20"/>
                <w:szCs w:val="20"/>
              </w:rPr>
            </w:r>
          </w:p>
        </w:tc>
        <w:tc>
          <w:tcPr>
            <w:tcW w:w="3543" w:type="dxa"/>
            <w:vAlign w:val="top"/>
            <w:textDirection w:val="lrTb"/>
            <w:noWrap w:val="false"/>
          </w:tcPr>
          <w:p>
            <w:pPr>
              <w:pStyle w:val="1112"/>
              <w:jc w:val="both"/>
              <w:tabs>
                <w:tab w:val="left" w:pos="269" w:leader="none"/>
              </w:tabs>
              <w:rPr>
                <w:rFonts w:eastAsia="Calibri"/>
                <w:sz w:val="20"/>
                <w:szCs w:val="20"/>
                <w:lang w:eastAsia="en-US"/>
              </w:rPr>
            </w:pPr>
            <w:r>
              <w:rPr>
                <w:rFonts w:eastAsia="Calibri"/>
                <w:sz w:val="20"/>
                <w:szCs w:val="20"/>
                <w:lang w:eastAsia="en-US"/>
              </w:rPr>
              <w:t xml:space="preserve">Комиссия взимается в срок не позднее следующего рабочего дня после дня оказания услуги***</w:t>
            </w:r>
            <w:r>
              <w:rPr>
                <w:rFonts w:eastAsia="Calibri"/>
                <w:sz w:val="20"/>
                <w:szCs w:val="20"/>
                <w:lang w:eastAsia="en-US"/>
              </w:rPr>
            </w:r>
            <w:r>
              <w:rPr>
                <w:rFonts w:eastAsia="Calibri"/>
                <w:sz w:val="20"/>
                <w:szCs w:val="20"/>
                <w:lang w:eastAsia="en-US"/>
              </w:rPr>
            </w:r>
          </w:p>
          <w:p>
            <w:pPr>
              <w:pStyle w:val="1112"/>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textDirection w:val="lrTb"/>
            <w:noWrap w:val="false"/>
          </w:tcPr>
          <w:p>
            <w:pPr>
              <w:pStyle w:val="1112"/>
              <w:jc w:val="center"/>
              <w:rPr>
                <w:sz w:val="20"/>
                <w:szCs w:val="20"/>
              </w:rPr>
            </w:pPr>
            <w:r>
              <w:rPr>
                <w:sz w:val="20"/>
                <w:szCs w:val="20"/>
              </w:rPr>
              <w:t xml:space="preserve">3.3.</w:t>
            </w:r>
            <w:r>
              <w:rPr>
                <w:sz w:val="20"/>
                <w:szCs w:val="20"/>
              </w:rPr>
            </w:r>
            <w:r>
              <w:rPr>
                <w:sz w:val="20"/>
                <w:szCs w:val="20"/>
              </w:rPr>
            </w:r>
          </w:p>
        </w:tc>
        <w:tc>
          <w:tcPr>
            <w:gridSpan w:val="3"/>
            <w:tcW w:w="9497" w:type="dxa"/>
            <w:vAlign w:val="top"/>
            <w:textDirection w:val="lrTb"/>
            <w:noWrap w:val="false"/>
          </w:tcPr>
          <w:p>
            <w:pPr>
              <w:pStyle w:val="1112"/>
              <w:rPr>
                <w:rFonts w:eastAsia="Calibri"/>
                <w:sz w:val="20"/>
                <w:szCs w:val="20"/>
              </w:rPr>
            </w:pPr>
            <w:r>
              <w:rPr>
                <w:sz w:val="20"/>
                <w:szCs w:val="20"/>
              </w:rPr>
              <w:t xml:space="preserve">Постановка контракта (кредитного договора) на учет</w:t>
            </w:r>
            <w:r>
              <w:rPr>
                <w:rFonts w:eastAsia="Calibri"/>
                <w:sz w:val="20"/>
                <w:szCs w:val="20"/>
              </w:rPr>
            </w:r>
            <w:r>
              <w:rPr>
                <w:rFonts w:eastAsia="Calibri"/>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textDirection w:val="lrTb"/>
            <w:noWrap w:val="false"/>
          </w:tcPr>
          <w:p>
            <w:pPr>
              <w:pStyle w:val="1112"/>
              <w:jc w:val="center"/>
              <w:rPr>
                <w:sz w:val="20"/>
                <w:szCs w:val="20"/>
              </w:rPr>
            </w:pPr>
            <w:r>
              <w:rPr>
                <w:sz w:val="20"/>
                <w:szCs w:val="20"/>
              </w:rPr>
              <w:t xml:space="preserve">3.3.</w:t>
            </w:r>
            <w:r>
              <w:rPr>
                <w:sz w:val="20"/>
                <w:szCs w:val="20"/>
              </w:rPr>
              <w:t xml:space="preserve">1</w:t>
            </w:r>
            <w:r>
              <w:rPr>
                <w:sz w:val="20"/>
                <w:szCs w:val="20"/>
              </w:rPr>
            </w:r>
            <w:r>
              <w:rPr>
                <w:sz w:val="20"/>
                <w:szCs w:val="20"/>
              </w:rPr>
            </w:r>
          </w:p>
        </w:tc>
        <w:tc>
          <w:tcPr>
            <w:tcW w:w="3969" w:type="dxa"/>
            <w:vAlign w:val="top"/>
            <w:textDirection w:val="lrTb"/>
            <w:noWrap w:val="false"/>
          </w:tcPr>
          <w:p>
            <w:pPr>
              <w:pStyle w:val="1112"/>
              <w:rPr>
                <w:rFonts w:eastAsia="Calibri"/>
                <w:sz w:val="20"/>
                <w:szCs w:val="20"/>
              </w:rPr>
            </w:pPr>
            <w:r>
              <w:rPr>
                <w:sz w:val="20"/>
                <w:szCs w:val="20"/>
              </w:rPr>
              <w:t xml:space="preserve">Постановка контракта (кредитного договора) на учет/внесение изменений в раздел </w:t>
            </w:r>
            <w:r>
              <w:rPr>
                <w:sz w:val="20"/>
                <w:szCs w:val="20"/>
                <w:lang w:val="en-US"/>
              </w:rPr>
              <w:t xml:space="preserve">I</w:t>
            </w:r>
            <w:r>
              <w:rPr>
                <w:sz w:val="20"/>
                <w:szCs w:val="20"/>
              </w:rPr>
              <w:t xml:space="preserve"> ведомости банковского контроля/принятие на обслуживание контракта (кредитного договора) из другого уполномоченного банка</w:t>
            </w:r>
            <w:r>
              <w:rPr>
                <w:rFonts w:eastAsia="Calibri"/>
                <w:sz w:val="20"/>
                <w:szCs w:val="20"/>
              </w:rPr>
            </w:r>
            <w:r>
              <w:rPr>
                <w:rFonts w:eastAsia="Calibri"/>
                <w:sz w:val="20"/>
                <w:szCs w:val="20"/>
              </w:rPr>
            </w:r>
          </w:p>
        </w:tc>
        <w:tc>
          <w:tcPr>
            <w:tcW w:w="1985" w:type="dxa"/>
            <w:vAlign w:val="top"/>
            <w:textDirection w:val="lrTb"/>
            <w:noWrap w:val="false"/>
          </w:tcPr>
          <w:p>
            <w:pPr>
              <w:pStyle w:val="1112"/>
              <w:jc w:val="center"/>
              <w:rPr>
                <w:rFonts w:eastAsia="Calibri"/>
                <w:sz w:val="20"/>
                <w:szCs w:val="20"/>
              </w:rPr>
            </w:pPr>
            <w:r>
              <w:rPr>
                <w:sz w:val="20"/>
                <w:szCs w:val="20"/>
              </w:rPr>
              <w:t xml:space="preserve">Не взимается</w:t>
            </w:r>
            <w:r>
              <w:rPr>
                <w:rFonts w:eastAsia="Calibri"/>
                <w:sz w:val="20"/>
                <w:szCs w:val="20"/>
              </w:rPr>
            </w:r>
            <w:r>
              <w:rPr>
                <w:rFonts w:eastAsia="Calibri"/>
                <w:sz w:val="20"/>
                <w:szCs w:val="20"/>
              </w:rPr>
            </w:r>
          </w:p>
        </w:tc>
        <w:tc>
          <w:tcPr>
            <w:tcW w:w="3543" w:type="dxa"/>
            <w:vAlign w:val="top"/>
            <w:textDirection w:val="lrTb"/>
            <w:noWrap w:val="false"/>
          </w:tcPr>
          <w:p>
            <w:pPr>
              <w:pStyle w:val="1112"/>
              <w:rPr>
                <w:rFonts w:eastAsia="Calibri"/>
                <w:sz w:val="20"/>
                <w:szCs w:val="20"/>
              </w:rPr>
            </w:pPr>
            <w:r>
              <w:rPr>
                <w:bCs/>
                <w:sz w:val="20"/>
                <w:szCs w:val="20"/>
              </w:rPr>
              <w:t xml:space="preserve">При условии предоставления клиентом контракта (кредитного договора) и иной информации, необходимой для постановки контракта (кредитного договора) на учет</w:t>
            </w:r>
            <w:r>
              <w:rPr>
                <w:rFonts w:eastAsia="Calibri"/>
                <w:sz w:val="20"/>
                <w:szCs w:val="20"/>
              </w:rPr>
            </w:r>
            <w:r>
              <w:rPr>
                <w:rFonts w:eastAsia="Calibri"/>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textDirection w:val="lrTb"/>
            <w:noWrap w:val="false"/>
          </w:tcPr>
          <w:p>
            <w:pPr>
              <w:pStyle w:val="1112"/>
              <w:jc w:val="center"/>
              <w:rPr>
                <w:sz w:val="20"/>
                <w:szCs w:val="20"/>
              </w:rPr>
            </w:pPr>
            <w:r>
              <w:rPr>
                <w:sz w:val="20"/>
                <w:szCs w:val="20"/>
              </w:rPr>
              <w:t xml:space="preserve">3.3.2.</w:t>
            </w:r>
            <w:r>
              <w:rPr>
                <w:sz w:val="20"/>
                <w:szCs w:val="20"/>
              </w:rPr>
            </w:r>
            <w:r>
              <w:rPr>
                <w:sz w:val="20"/>
                <w:szCs w:val="20"/>
              </w:rPr>
            </w:r>
          </w:p>
        </w:tc>
        <w:tc>
          <w:tcPr>
            <w:tcW w:w="3969" w:type="dxa"/>
            <w:vAlign w:val="top"/>
            <w:textDirection w:val="lrTb"/>
            <w:noWrap w:val="false"/>
          </w:tcPr>
          <w:p>
            <w:pPr>
              <w:pStyle w:val="1112"/>
              <w:rPr>
                <w:sz w:val="20"/>
                <w:szCs w:val="20"/>
              </w:rPr>
            </w:pPr>
            <w:r>
              <w:rPr>
                <w:sz w:val="20"/>
                <w:szCs w:val="20"/>
              </w:rPr>
              <w:t xml:space="preserve">Постановка экспортного контракта на учет на основании сведений о контракте, необходимых для постановки экспортного контракта на учет без одновременного представления экспортного контракта</w:t>
            </w:r>
            <w:r>
              <w:rPr>
                <w:sz w:val="20"/>
                <w:szCs w:val="20"/>
              </w:rPr>
            </w:r>
            <w:r>
              <w:rPr>
                <w:sz w:val="20"/>
                <w:szCs w:val="20"/>
              </w:rPr>
            </w:r>
          </w:p>
        </w:tc>
        <w:tc>
          <w:tcPr>
            <w:tcW w:w="1985" w:type="dxa"/>
            <w:vAlign w:val="top"/>
            <w:textDirection w:val="lrTb"/>
            <w:noWrap w:val="false"/>
          </w:tcPr>
          <w:p>
            <w:pPr>
              <w:pStyle w:val="1112"/>
              <w:jc w:val="center"/>
              <w:rPr>
                <w:sz w:val="20"/>
                <w:szCs w:val="20"/>
              </w:rPr>
            </w:pPr>
            <w:r>
              <w:rPr>
                <w:sz w:val="20"/>
                <w:szCs w:val="20"/>
              </w:rPr>
              <w:t xml:space="preserve">1 500 руб.</w:t>
            </w:r>
            <w:r>
              <w:rPr>
                <w:sz w:val="20"/>
                <w:szCs w:val="20"/>
              </w:rPr>
            </w:r>
            <w:r>
              <w:rPr>
                <w:sz w:val="20"/>
                <w:szCs w:val="20"/>
              </w:rPr>
            </w:r>
          </w:p>
        </w:tc>
        <w:tc>
          <w:tcPr>
            <w:tcW w:w="3543" w:type="dxa"/>
            <w:vAlign w:val="top"/>
            <w:textDirection w:val="lrTb"/>
            <w:noWrap w:val="false"/>
          </w:tcPr>
          <w:p>
            <w:pPr>
              <w:pStyle w:val="1112"/>
              <w:jc w:val="both"/>
              <w:spacing w:before="40" w:after="40"/>
              <w:tabs>
                <w:tab w:val="left" w:pos="269" w:leader="none"/>
              </w:tabs>
              <w:rPr>
                <w:rFonts w:eastAsia="Calibri"/>
                <w:sz w:val="20"/>
                <w:szCs w:val="20"/>
                <w:lang w:eastAsia="en-US"/>
              </w:rPr>
            </w:pPr>
            <w:r>
              <w:rPr>
                <w:rFonts w:eastAsia="Calibri"/>
                <w:sz w:val="20"/>
                <w:szCs w:val="20"/>
                <w:lang w:eastAsia="en-US"/>
              </w:rPr>
              <w:t xml:space="preserve">Комиссия взимается в срок не позднее следующего рабочего дня после дня оказания услуги***</w:t>
            </w:r>
            <w:r>
              <w:rPr>
                <w:rFonts w:eastAsia="Calibri"/>
                <w:sz w:val="20"/>
                <w:szCs w:val="20"/>
                <w:lang w:eastAsia="en-US"/>
              </w:rPr>
            </w:r>
            <w:r>
              <w:rPr>
                <w:rFonts w:eastAsia="Calibri"/>
                <w:sz w:val="20"/>
                <w:szCs w:val="20"/>
                <w:lang w:eastAsia="en-US"/>
              </w:rPr>
            </w:r>
          </w:p>
          <w:p>
            <w:pPr>
              <w:pStyle w:val="1112"/>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textDirection w:val="lrTb"/>
            <w:noWrap w:val="false"/>
          </w:tcPr>
          <w:p>
            <w:pPr>
              <w:pStyle w:val="1112"/>
              <w:jc w:val="center"/>
              <w:rPr>
                <w:sz w:val="20"/>
                <w:szCs w:val="20"/>
              </w:rPr>
            </w:pPr>
            <w:r>
              <w:rPr>
                <w:sz w:val="20"/>
                <w:szCs w:val="20"/>
              </w:rPr>
              <w:t xml:space="preserve">3.3.3.</w:t>
            </w:r>
            <w:r>
              <w:rPr>
                <w:sz w:val="20"/>
                <w:szCs w:val="20"/>
              </w:rPr>
            </w:r>
            <w:r>
              <w:rPr>
                <w:sz w:val="20"/>
                <w:szCs w:val="20"/>
              </w:rPr>
            </w:r>
          </w:p>
        </w:tc>
        <w:tc>
          <w:tcPr>
            <w:tcW w:w="3969" w:type="dxa"/>
            <w:vAlign w:val="top"/>
            <w:textDirection w:val="lrTb"/>
            <w:noWrap w:val="false"/>
          </w:tcPr>
          <w:p>
            <w:pPr>
              <w:pStyle w:val="1112"/>
              <w:rPr>
                <w:sz w:val="20"/>
                <w:szCs w:val="20"/>
              </w:rPr>
            </w:pPr>
            <w:r>
              <w:rPr>
                <w:sz w:val="20"/>
                <w:szCs w:val="20"/>
              </w:rPr>
              <w:t xml:space="preserve">Предоставление по запросу клиента ведомости банковского контроля, в том числе информации о внесении изменений в I раздел ведомости банковского контроля:</w:t>
            </w:r>
            <w:r>
              <w:rPr>
                <w:sz w:val="20"/>
                <w:szCs w:val="20"/>
              </w:rPr>
            </w:r>
            <w:r>
              <w:rPr>
                <w:sz w:val="20"/>
                <w:szCs w:val="20"/>
              </w:rPr>
            </w:r>
          </w:p>
          <w:p>
            <w:pPr>
              <w:pStyle w:val="1112"/>
              <w:rPr>
                <w:sz w:val="20"/>
                <w:szCs w:val="20"/>
              </w:rPr>
            </w:pPr>
            <w:r>
              <w:rPr>
                <w:sz w:val="20"/>
                <w:szCs w:val="20"/>
              </w:rPr>
              <w:t xml:space="preserve">- с использованием системы дистанционного банковского обслуживания;</w:t>
            </w:r>
            <w:r>
              <w:rPr>
                <w:sz w:val="20"/>
                <w:szCs w:val="20"/>
              </w:rPr>
            </w:r>
            <w:r>
              <w:rPr>
                <w:sz w:val="20"/>
                <w:szCs w:val="20"/>
              </w:rPr>
            </w:r>
          </w:p>
          <w:p>
            <w:pPr>
              <w:pStyle w:val="1112"/>
              <w:rPr>
                <w:sz w:val="20"/>
                <w:szCs w:val="20"/>
              </w:rPr>
            </w:pPr>
            <w:r>
              <w:rPr>
                <w:sz w:val="20"/>
                <w:szCs w:val="20"/>
              </w:rPr>
              <w:t xml:space="preserve">- на бумажном носителе</w:t>
            </w:r>
            <w:r>
              <w:rPr>
                <w:sz w:val="20"/>
                <w:szCs w:val="20"/>
              </w:rPr>
            </w:r>
            <w:r>
              <w:rPr>
                <w:sz w:val="20"/>
                <w:szCs w:val="20"/>
              </w:rPr>
            </w:r>
          </w:p>
        </w:tc>
        <w:tc>
          <w:tcPr>
            <w:tcW w:w="1985" w:type="dxa"/>
            <w:vAlign w:val="top"/>
            <w:textDirection w:val="lrTb"/>
            <w:noWrap w:val="false"/>
          </w:tcPr>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t xml:space="preserve">Не взимается</w:t>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t xml:space="preserve">500 руб. за одну ведомость банковского контроля</w:t>
            </w:r>
            <w:r>
              <w:rPr>
                <w:sz w:val="20"/>
                <w:szCs w:val="20"/>
              </w:rPr>
            </w:r>
            <w:r>
              <w:rPr>
                <w:sz w:val="20"/>
                <w:szCs w:val="20"/>
              </w:rPr>
            </w:r>
          </w:p>
        </w:tc>
        <w:tc>
          <w:tcPr>
            <w:tcW w:w="3543" w:type="dxa"/>
            <w:vAlign w:val="top"/>
            <w:textDirection w:val="lrTb"/>
            <w:noWrap w:val="false"/>
          </w:tcPr>
          <w:p>
            <w:pPr>
              <w:pStyle w:val="1112"/>
              <w:jc w:val="both"/>
              <w:spacing w:before="40" w:after="40"/>
              <w:tabs>
                <w:tab w:val="left" w:pos="269" w:leader="none"/>
              </w:tabs>
              <w:rPr>
                <w:rFonts w:eastAsia="Calibri"/>
                <w:sz w:val="20"/>
                <w:szCs w:val="20"/>
                <w:lang w:eastAsia="en-US"/>
              </w:rPr>
            </w:pPr>
            <w:r>
              <w:rPr>
                <w:sz w:val="20"/>
                <w:szCs w:val="20"/>
              </w:rPr>
              <w:t xml:space="preserve">Комиссия взимается в срок не позднее следующего рабочего дня после дня оказания</w:t>
            </w:r>
            <w:r>
              <w:rPr>
                <w:bCs/>
                <w:sz w:val="20"/>
                <w:szCs w:val="20"/>
              </w:rPr>
              <w:t xml:space="preserve"> услуги***</w:t>
            </w:r>
            <w:r>
              <w:rPr>
                <w:rFonts w:eastAsia="Calibri"/>
                <w:sz w:val="20"/>
                <w:szCs w:val="20"/>
                <w:lang w:eastAsia="en-US"/>
              </w:rPr>
            </w:r>
            <w:r>
              <w:rPr>
                <w:rFonts w:eastAsia="Calibri"/>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textDirection w:val="lrTb"/>
            <w:noWrap w:val="false"/>
          </w:tcPr>
          <w:p>
            <w:pPr>
              <w:pStyle w:val="1112"/>
              <w:jc w:val="center"/>
              <w:rPr>
                <w:sz w:val="20"/>
                <w:szCs w:val="20"/>
              </w:rPr>
            </w:pPr>
            <w:r>
              <w:rPr>
                <w:sz w:val="20"/>
                <w:szCs w:val="20"/>
              </w:rPr>
              <w:t xml:space="preserve">3.3.4.</w:t>
            </w:r>
            <w:r>
              <w:rPr>
                <w:sz w:val="20"/>
                <w:szCs w:val="20"/>
              </w:rPr>
            </w:r>
            <w:r>
              <w:rPr>
                <w:sz w:val="20"/>
                <w:szCs w:val="20"/>
              </w:rPr>
            </w:r>
          </w:p>
        </w:tc>
        <w:tc>
          <w:tcPr>
            <w:tcW w:w="3969" w:type="dxa"/>
            <w:vAlign w:val="top"/>
            <w:textDirection w:val="lrTb"/>
            <w:noWrap w:val="false"/>
          </w:tcPr>
          <w:p>
            <w:pPr>
              <w:pStyle w:val="1112"/>
              <w:rPr>
                <w:rFonts w:eastAsia="Calibri"/>
                <w:sz w:val="22"/>
                <w:szCs w:val="22"/>
                <w:lang w:eastAsia="en-US"/>
              </w:rPr>
            </w:pPr>
            <w:r>
              <w:rPr>
                <w:rFonts w:eastAsia="Calibri"/>
                <w:sz w:val="22"/>
                <w:szCs w:val="22"/>
                <w:lang w:eastAsia="en-US"/>
              </w:rPr>
              <w:t xml:space="preserve">Постановка контракта (кредитного договора) на учет на условиях срочности</w:t>
            </w:r>
            <w:r>
              <w:rPr>
                <w:rFonts w:eastAsia="Calibri"/>
                <w:sz w:val="22"/>
                <w:szCs w:val="22"/>
                <w:lang w:eastAsia="en-US"/>
              </w:rPr>
            </w:r>
            <w:r>
              <w:rPr>
                <w:rFonts w:eastAsia="Calibri"/>
                <w:sz w:val="22"/>
                <w:szCs w:val="22"/>
                <w:lang w:eastAsia="en-US"/>
              </w:rPr>
            </w:r>
          </w:p>
          <w:p>
            <w:pPr>
              <w:pStyle w:val="1112"/>
              <w:rPr>
                <w:sz w:val="20"/>
                <w:szCs w:val="20"/>
              </w:rPr>
            </w:pPr>
            <w:r>
              <w:rPr>
                <w:sz w:val="20"/>
                <w:szCs w:val="20"/>
              </w:rPr>
            </w:r>
            <w:r>
              <w:rPr>
                <w:sz w:val="20"/>
                <w:szCs w:val="20"/>
              </w:rPr>
            </w:r>
            <w:r>
              <w:rPr>
                <w:sz w:val="20"/>
                <w:szCs w:val="20"/>
              </w:rPr>
            </w:r>
          </w:p>
        </w:tc>
        <w:tc>
          <w:tcPr>
            <w:tcW w:w="1985" w:type="dxa"/>
            <w:vAlign w:val="top"/>
            <w:textDirection w:val="lrTb"/>
            <w:noWrap w:val="false"/>
          </w:tcPr>
          <w:p>
            <w:pPr>
              <w:pStyle w:val="1112"/>
              <w:jc w:val="center"/>
              <w:rPr>
                <w:sz w:val="20"/>
                <w:szCs w:val="20"/>
              </w:rPr>
            </w:pPr>
            <w:r>
              <w:rPr>
                <w:sz w:val="20"/>
                <w:szCs w:val="20"/>
              </w:rPr>
            </w:r>
            <w:r>
              <w:rPr>
                <w:sz w:val="20"/>
                <w:szCs w:val="20"/>
              </w:rPr>
            </w:r>
            <w:r>
              <w:rPr>
                <w:sz w:val="20"/>
                <w:szCs w:val="20"/>
              </w:rPr>
            </w:r>
          </w:p>
        </w:tc>
        <w:tc>
          <w:tcPr>
            <w:tcW w:w="3543" w:type="dxa"/>
            <w:vAlign w:val="top"/>
            <w:vMerge w:val="restart"/>
            <w:textDirection w:val="lrTb"/>
            <w:noWrap w:val="false"/>
          </w:tcPr>
          <w:p>
            <w:pPr>
              <w:pStyle w:val="1112"/>
              <w:jc w:val="both"/>
              <w:rPr>
                <w:rFonts w:eastAsia="Calibri"/>
                <w:bCs/>
                <w:sz w:val="20"/>
                <w:szCs w:val="20"/>
                <w:lang w:eastAsia="en-US"/>
              </w:rPr>
            </w:pPr>
            <w:r>
              <w:rPr>
                <w:rFonts w:eastAsia="Calibri"/>
                <w:bCs/>
                <w:sz w:val="20"/>
                <w:szCs w:val="20"/>
                <w:lang w:eastAsia="en-US"/>
              </w:rPr>
              <w:t xml:space="preserve">Комиссия взимается за каждый контракт (кредитный договор), представленный в Банк для постановки на учет на условиях срочности.</w:t>
            </w:r>
            <w:r>
              <w:rPr>
                <w:rFonts w:eastAsia="Calibri"/>
                <w:bCs/>
                <w:sz w:val="20"/>
                <w:szCs w:val="20"/>
                <w:lang w:eastAsia="en-US"/>
              </w:rPr>
            </w:r>
            <w:r>
              <w:rPr>
                <w:rFonts w:eastAsia="Calibri"/>
                <w:bCs/>
                <w:sz w:val="20"/>
                <w:szCs w:val="20"/>
                <w:lang w:eastAsia="en-US"/>
              </w:rPr>
            </w:r>
          </w:p>
          <w:p>
            <w:pPr>
              <w:pStyle w:val="1112"/>
              <w:jc w:val="both"/>
              <w:spacing w:before="40"/>
              <w:rPr>
                <w:rFonts w:eastAsia="Calibri"/>
                <w:bCs/>
                <w:sz w:val="20"/>
                <w:szCs w:val="20"/>
                <w:lang w:eastAsia="en-US"/>
              </w:rPr>
            </w:pPr>
            <w:r>
              <w:rPr>
                <w:rFonts w:eastAsia="Calibri"/>
                <w:bCs/>
                <w:sz w:val="20"/>
                <w:szCs w:val="20"/>
                <w:lang w:eastAsia="en-US"/>
              </w:rPr>
              <w:t xml:space="preserve">Комиссия взимается дополнительно к комиссии по пункта</w:t>
            </w:r>
            <w:r>
              <w:rPr>
                <w:rFonts w:eastAsia="Calibri"/>
                <w:bCs/>
                <w:sz w:val="20"/>
                <w:szCs w:val="20"/>
                <w:lang w:eastAsia="en-US"/>
              </w:rPr>
              <w:t xml:space="preserve">м 3.3.1 и 3.3.2 - при условии проставления клиентом отметки о срочной постановке на учет на формализованном бланке Сведений о контракте для постановки на учет/ Сведений о кредитном договоре для постановки на учет. Комиссия взимается в день оказания услуги.</w:t>
            </w:r>
            <w:r>
              <w:rPr>
                <w:rFonts w:eastAsia="Calibri"/>
                <w:bCs/>
                <w:sz w:val="20"/>
                <w:szCs w:val="20"/>
                <w:lang w:eastAsia="en-US"/>
              </w:rPr>
            </w:r>
            <w:r>
              <w:rPr>
                <w:rFonts w:eastAsia="Calibri"/>
                <w:bCs/>
                <w:sz w:val="20"/>
                <w:szCs w:val="20"/>
                <w:lang w:eastAsia="en-US"/>
              </w:rPr>
            </w:r>
          </w:p>
          <w:p>
            <w:pPr>
              <w:pStyle w:val="1112"/>
              <w:jc w:val="both"/>
              <w:spacing w:before="40"/>
              <w:rPr>
                <w:rFonts w:eastAsia="Calibri"/>
                <w:bCs/>
                <w:sz w:val="20"/>
                <w:szCs w:val="20"/>
                <w:lang w:eastAsia="en-US"/>
              </w:rPr>
            </w:pPr>
            <w:r>
              <w:rPr>
                <w:rFonts w:eastAsia="Calibri"/>
                <w:bCs/>
                <w:sz w:val="20"/>
                <w:szCs w:val="20"/>
                <w:lang w:eastAsia="en-US"/>
              </w:rPr>
              <w:t xml:space="preserve">По контрактам (кредитным договорам), постановка на учет которых осуществлялась ранее в другом банке, услуга не оказывается.</w:t>
            </w:r>
            <w:r>
              <w:rPr>
                <w:rFonts w:eastAsia="Calibri"/>
                <w:bCs/>
                <w:sz w:val="20"/>
                <w:szCs w:val="20"/>
                <w:lang w:eastAsia="en-US"/>
              </w:rPr>
            </w:r>
            <w:r>
              <w:rPr>
                <w:rFonts w:eastAsia="Calibri"/>
                <w:bCs/>
                <w:sz w:val="20"/>
                <w:szCs w:val="20"/>
                <w:lang w:eastAsia="en-US"/>
              </w:rPr>
            </w:r>
          </w:p>
          <w:p>
            <w:pPr>
              <w:pStyle w:val="1112"/>
              <w:jc w:val="both"/>
              <w:spacing w:before="40"/>
              <w:rPr>
                <w:rFonts w:eastAsia="Calibri"/>
                <w:bCs/>
                <w:sz w:val="20"/>
                <w:szCs w:val="20"/>
                <w:lang w:eastAsia="en-US"/>
              </w:rPr>
            </w:pPr>
            <w:r>
              <w:rPr>
                <w:rFonts w:eastAsia="Calibri"/>
                <w:bCs/>
                <w:sz w:val="20"/>
                <w:szCs w:val="20"/>
                <w:lang w:eastAsia="en-US"/>
              </w:rPr>
              <w:t xml:space="preserve">Услуга оказывае</w:t>
            </w:r>
            <w:r>
              <w:rPr>
                <w:rFonts w:eastAsia="Calibri"/>
                <w:bCs/>
                <w:sz w:val="20"/>
                <w:szCs w:val="20"/>
                <w:lang w:eastAsia="en-US"/>
              </w:rPr>
              <w:t xml:space="preserve">тся при условии предоставления в Банк до 15:00 ч. текущего рабочего дня (по местному времени) полного пакета надлежащим образом оформленных документов и информации. Услуга оказывается не позднее рабочего дня предоставления клиентом документов и информации.</w:t>
            </w:r>
            <w:r>
              <w:rPr>
                <w:rFonts w:eastAsia="Calibri"/>
                <w:bCs/>
                <w:sz w:val="20"/>
                <w:szCs w:val="20"/>
                <w:lang w:eastAsia="en-US"/>
              </w:rPr>
            </w:r>
            <w:r>
              <w:rPr>
                <w:rFonts w:eastAsia="Calibri"/>
                <w:bCs/>
                <w:sz w:val="20"/>
                <w:szCs w:val="20"/>
                <w:lang w:eastAsia="en-US"/>
              </w:rPr>
            </w:r>
          </w:p>
          <w:p>
            <w:pPr>
              <w:pStyle w:val="1112"/>
              <w:jc w:val="both"/>
              <w:spacing w:before="40" w:after="40"/>
              <w:tabs>
                <w:tab w:val="left" w:pos="269" w:leader="none"/>
              </w:tabs>
              <w:rPr>
                <w:sz w:val="20"/>
                <w:szCs w:val="20"/>
              </w:rPr>
            </w:pPr>
            <w:r>
              <w:rPr>
                <w:rFonts w:eastAsia="Calibri"/>
                <w:bCs/>
                <w:sz w:val="20"/>
                <w:szCs w:val="20"/>
                <w:lang w:eastAsia="en-US"/>
              </w:rPr>
              <w:t xml:space="preserve">В случае отсутствия на счете клиента денежных средств в сумме, достаточной для оплаты комиссии, услуги по валютному контролю оказываются без учета условия срочности.</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textDirection w:val="lrTb"/>
            <w:noWrap w:val="false"/>
          </w:tcPr>
          <w:p>
            <w:pPr>
              <w:pStyle w:val="1112"/>
              <w:rPr>
                <w:sz w:val="20"/>
                <w:szCs w:val="20"/>
              </w:rPr>
            </w:pPr>
            <w:r>
              <w:rPr>
                <w:sz w:val="20"/>
                <w:szCs w:val="20"/>
              </w:rPr>
            </w:r>
            <w:r>
              <w:rPr>
                <w:sz w:val="20"/>
                <w:szCs w:val="20"/>
              </w:rPr>
            </w:r>
            <w:r>
              <w:rPr>
                <w:sz w:val="20"/>
                <w:szCs w:val="20"/>
              </w:rPr>
            </w:r>
          </w:p>
        </w:tc>
        <w:tc>
          <w:tcPr>
            <w:tcW w:w="3969" w:type="dxa"/>
            <w:vAlign w:val="top"/>
            <w:textDirection w:val="lrTb"/>
            <w:noWrap w:val="false"/>
          </w:tcPr>
          <w:p>
            <w:pPr>
              <w:pStyle w:val="1112"/>
              <w:rPr>
                <w:rFonts w:eastAsia="Calibri"/>
                <w:sz w:val="22"/>
                <w:szCs w:val="22"/>
                <w:lang w:eastAsia="en-US"/>
              </w:rPr>
            </w:pPr>
            <w:r>
              <w:rPr>
                <w:rFonts w:eastAsia="Calibri"/>
                <w:sz w:val="22"/>
                <w:szCs w:val="22"/>
                <w:lang w:eastAsia="en-US"/>
              </w:rPr>
              <w:t xml:space="preserve">- при использовании для предоставления/ получения документов системы дистанционного банковского обслуживания (формализованное сообщение);</w:t>
            </w:r>
            <w:r>
              <w:rPr>
                <w:rFonts w:eastAsia="Calibri"/>
                <w:sz w:val="22"/>
                <w:szCs w:val="22"/>
                <w:lang w:eastAsia="en-US"/>
              </w:rPr>
            </w:r>
            <w:r>
              <w:rPr>
                <w:rFonts w:eastAsia="Calibri"/>
                <w:sz w:val="22"/>
                <w:szCs w:val="22"/>
                <w:lang w:eastAsia="en-US"/>
              </w:rPr>
            </w:r>
          </w:p>
          <w:p>
            <w:pPr>
              <w:pStyle w:val="1112"/>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c>
          <w:tcPr>
            <w:tcW w:w="1985" w:type="dxa"/>
            <w:vAlign w:val="top"/>
            <w:textDirection w:val="lrTb"/>
            <w:noWrap w:val="false"/>
          </w:tcPr>
          <w:p>
            <w:pPr>
              <w:pStyle w:val="1112"/>
              <w:jc w:val="center"/>
              <w:rPr>
                <w:sz w:val="20"/>
                <w:szCs w:val="20"/>
              </w:rPr>
            </w:pPr>
            <w:r>
              <w:rPr>
                <w:sz w:val="22"/>
                <w:szCs w:val="22"/>
              </w:rPr>
              <w:t xml:space="preserve">1 500 руб.</w:t>
            </w:r>
            <w:r>
              <w:rPr>
                <w:sz w:val="20"/>
                <w:szCs w:val="20"/>
              </w:rPr>
            </w:r>
            <w:r>
              <w:rPr>
                <w:sz w:val="20"/>
                <w:szCs w:val="20"/>
              </w:rPr>
            </w:r>
          </w:p>
        </w:tc>
        <w:tc>
          <w:tcPr>
            <w:tcW w:w="3543" w:type="dxa"/>
            <w:vAlign w:val="top"/>
            <w:vMerge w:val="continue"/>
            <w:textDirection w:val="lrTb"/>
            <w:noWrap w:val="false"/>
          </w:tcPr>
          <w:p>
            <w:pPr>
              <w:pStyle w:val="1112"/>
              <w:jc w:val="both"/>
              <w:spacing w:before="40" w:after="40"/>
              <w:tabs>
                <w:tab w:val="left" w:pos="269" w:leader="none"/>
              </w:tabs>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textDirection w:val="lrTb"/>
            <w:noWrap w:val="false"/>
          </w:tcPr>
          <w:p>
            <w:pPr>
              <w:pStyle w:val="1112"/>
              <w:rPr>
                <w:sz w:val="20"/>
                <w:szCs w:val="20"/>
              </w:rPr>
            </w:pPr>
            <w:r>
              <w:rPr>
                <w:sz w:val="20"/>
                <w:szCs w:val="20"/>
              </w:rPr>
            </w:r>
            <w:r>
              <w:rPr>
                <w:sz w:val="20"/>
                <w:szCs w:val="20"/>
              </w:rPr>
            </w:r>
            <w:r>
              <w:rPr>
                <w:sz w:val="20"/>
                <w:szCs w:val="20"/>
              </w:rPr>
            </w:r>
          </w:p>
        </w:tc>
        <w:tc>
          <w:tcPr>
            <w:tcW w:w="3969" w:type="dxa"/>
            <w:vAlign w:val="top"/>
            <w:textDirection w:val="lrTb"/>
            <w:noWrap w:val="false"/>
          </w:tcPr>
          <w:p>
            <w:pPr>
              <w:pStyle w:val="1112"/>
              <w:rPr>
                <w:rFonts w:eastAsia="Calibri"/>
                <w:sz w:val="22"/>
                <w:szCs w:val="22"/>
                <w:lang w:eastAsia="en-US"/>
              </w:rPr>
            </w:pPr>
            <w:r>
              <w:rPr>
                <w:sz w:val="22"/>
                <w:szCs w:val="22"/>
              </w:rPr>
              <w:t xml:space="preserve">- при предоставлении/ получении документов на бумажном носителе</w:t>
            </w:r>
            <w:r>
              <w:rPr>
                <w:rFonts w:eastAsia="Calibri"/>
                <w:sz w:val="22"/>
                <w:szCs w:val="22"/>
                <w:lang w:eastAsia="en-US"/>
              </w:rPr>
            </w:r>
            <w:r>
              <w:rPr>
                <w:rFonts w:eastAsia="Calibri"/>
                <w:sz w:val="22"/>
                <w:szCs w:val="22"/>
                <w:lang w:eastAsia="en-US"/>
              </w:rPr>
            </w:r>
          </w:p>
        </w:tc>
        <w:tc>
          <w:tcPr>
            <w:tcW w:w="1985" w:type="dxa"/>
            <w:vAlign w:val="top"/>
            <w:textDirection w:val="lrTb"/>
            <w:noWrap w:val="false"/>
          </w:tcPr>
          <w:p>
            <w:pPr>
              <w:pStyle w:val="1112"/>
              <w:jc w:val="center"/>
              <w:rPr>
                <w:sz w:val="20"/>
                <w:szCs w:val="20"/>
              </w:rPr>
            </w:pPr>
            <w:r>
              <w:rPr>
                <w:sz w:val="22"/>
                <w:szCs w:val="22"/>
              </w:rPr>
              <w:t xml:space="preserve">4 000 руб.</w:t>
            </w:r>
            <w:r>
              <w:rPr>
                <w:sz w:val="20"/>
                <w:szCs w:val="20"/>
              </w:rPr>
            </w:r>
            <w:r>
              <w:rPr>
                <w:sz w:val="20"/>
                <w:szCs w:val="20"/>
              </w:rPr>
            </w:r>
          </w:p>
        </w:tc>
        <w:tc>
          <w:tcPr>
            <w:tcW w:w="3543" w:type="dxa"/>
            <w:vAlign w:val="top"/>
            <w:vMerge w:val="continue"/>
            <w:textDirection w:val="lrTb"/>
            <w:noWrap w:val="false"/>
          </w:tcPr>
          <w:p>
            <w:pPr>
              <w:pStyle w:val="1112"/>
              <w:jc w:val="both"/>
              <w:spacing w:before="40" w:after="40"/>
              <w:tabs>
                <w:tab w:val="left" w:pos="269" w:leader="none"/>
              </w:tabs>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28"/>
        </w:trPr>
        <w:tc>
          <w:tcPr>
            <w:shd w:val="clear" w:color="auto" w:fill="ffffff"/>
            <w:tcW w:w="851" w:type="dxa"/>
            <w:vAlign w:val="top"/>
            <w:textDirection w:val="lrTb"/>
            <w:noWrap w:val="false"/>
          </w:tcPr>
          <w:p>
            <w:pPr>
              <w:pStyle w:val="1112"/>
              <w:jc w:val="center"/>
              <w:rPr>
                <w:sz w:val="20"/>
                <w:szCs w:val="20"/>
              </w:rPr>
            </w:pPr>
            <w:r>
              <w:rPr>
                <w:sz w:val="20"/>
                <w:szCs w:val="20"/>
              </w:rPr>
              <w:t xml:space="preserve">3.4.</w:t>
            </w:r>
            <w:r>
              <w:rPr>
                <w:sz w:val="20"/>
                <w:szCs w:val="20"/>
              </w:rPr>
            </w:r>
            <w:r>
              <w:rPr>
                <w:sz w:val="20"/>
                <w:szCs w:val="20"/>
              </w:rPr>
            </w:r>
          </w:p>
        </w:tc>
        <w:tc>
          <w:tcPr>
            <w:gridSpan w:val="3"/>
            <w:shd w:val="clear" w:color="auto" w:fill="ffffff"/>
            <w:tcW w:w="9497" w:type="dxa"/>
            <w:vAlign w:val="top"/>
            <w:textDirection w:val="lrTb"/>
            <w:noWrap w:val="false"/>
          </w:tcPr>
          <w:p>
            <w:pPr>
              <w:pStyle w:val="1112"/>
              <w:jc w:val="center"/>
              <w:rPr>
                <w:sz w:val="20"/>
                <w:szCs w:val="20"/>
              </w:rPr>
            </w:pPr>
            <w:r>
              <w:rPr>
                <w:sz w:val="20"/>
                <w:szCs w:val="20"/>
              </w:rPr>
              <w:t xml:space="preserve">Проверка и оформление Банком документов валютного контроля за резидента</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shd w:val="clear" w:color="auto" w:fill="ffffff"/>
            <w:tcW w:w="851" w:type="dxa"/>
            <w:vAlign w:val="top"/>
            <w:textDirection w:val="lrTb"/>
            <w:noWrap w:val="false"/>
          </w:tcPr>
          <w:p>
            <w:pPr>
              <w:pStyle w:val="1112"/>
              <w:jc w:val="center"/>
              <w:rPr>
                <w:sz w:val="20"/>
                <w:szCs w:val="20"/>
              </w:rPr>
            </w:pPr>
            <w:r>
              <w:rPr>
                <w:sz w:val="20"/>
                <w:szCs w:val="20"/>
              </w:rPr>
              <w:t xml:space="preserve">3.4.1.</w:t>
            </w:r>
            <w:r>
              <w:rPr>
                <w:sz w:val="20"/>
                <w:szCs w:val="20"/>
              </w:rPr>
            </w:r>
            <w:r>
              <w:rPr>
                <w:sz w:val="20"/>
                <w:szCs w:val="20"/>
              </w:rPr>
            </w:r>
          </w:p>
        </w:tc>
        <w:tc>
          <w:tcPr>
            <w:shd w:val="clear" w:color="auto" w:fill="ffffff"/>
            <w:tcW w:w="3969" w:type="dxa"/>
            <w:vAlign w:val="top"/>
            <w:textDirection w:val="lrTb"/>
            <w:noWrap w:val="false"/>
          </w:tcPr>
          <w:p>
            <w:pPr>
              <w:pStyle w:val="1112"/>
              <w:rPr>
                <w:sz w:val="20"/>
                <w:szCs w:val="20"/>
              </w:rPr>
            </w:pPr>
            <w:r>
              <w:rPr>
                <w:sz w:val="20"/>
                <w:szCs w:val="20"/>
              </w:rPr>
              <w:t xml:space="preserve">Проверка справки о подтверждающих документах (далее –  СПД), включая СПД, содержащую скорректированные сведения, при предоставлении документов:</w:t>
            </w:r>
            <w:r>
              <w:rPr>
                <w:sz w:val="20"/>
                <w:szCs w:val="20"/>
              </w:rPr>
            </w:r>
            <w:r>
              <w:rPr>
                <w:sz w:val="20"/>
                <w:szCs w:val="20"/>
              </w:rPr>
            </w:r>
          </w:p>
          <w:p>
            <w:pPr>
              <w:pStyle w:val="1112"/>
              <w:rPr>
                <w:sz w:val="20"/>
                <w:szCs w:val="20"/>
              </w:rPr>
            </w:pPr>
            <w:r>
              <w:rPr>
                <w:sz w:val="20"/>
                <w:szCs w:val="20"/>
              </w:rPr>
              <w:t xml:space="preserve">- с использованием системы дистанционного банковского обслуживания;</w:t>
            </w:r>
            <w:r>
              <w:rPr>
                <w:sz w:val="20"/>
                <w:szCs w:val="20"/>
              </w:rPr>
            </w:r>
            <w:r>
              <w:rPr>
                <w:sz w:val="20"/>
                <w:szCs w:val="20"/>
              </w:rPr>
            </w:r>
          </w:p>
          <w:p>
            <w:pPr>
              <w:pStyle w:val="1112"/>
              <w:rPr>
                <w:sz w:val="20"/>
                <w:szCs w:val="20"/>
              </w:rPr>
            </w:pPr>
            <w:r>
              <w:rPr>
                <w:sz w:val="20"/>
                <w:szCs w:val="20"/>
              </w:rPr>
              <w:t xml:space="preserve">- на бумажном носителе</w:t>
            </w:r>
            <w:r>
              <w:rPr>
                <w:sz w:val="20"/>
                <w:szCs w:val="20"/>
              </w:rPr>
            </w:r>
            <w:r>
              <w:rPr>
                <w:sz w:val="20"/>
                <w:szCs w:val="20"/>
              </w:rPr>
            </w:r>
          </w:p>
        </w:tc>
        <w:tc>
          <w:tcPr>
            <w:shd w:val="clear" w:color="auto" w:fill="ffffff"/>
            <w:tcW w:w="1985" w:type="dxa"/>
            <w:vAlign w:val="top"/>
            <w:textDirection w:val="lrTb"/>
            <w:noWrap w:val="false"/>
          </w:tcPr>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t xml:space="preserve">Не взимается</w:t>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t xml:space="preserve">500 руб.                    за один документ</w:t>
            </w:r>
            <w:r>
              <w:rPr>
                <w:sz w:val="20"/>
                <w:szCs w:val="20"/>
              </w:rPr>
            </w:r>
            <w:r>
              <w:rPr>
                <w:sz w:val="20"/>
                <w:szCs w:val="20"/>
              </w:rPr>
            </w:r>
          </w:p>
          <w:p>
            <w:pPr>
              <w:pStyle w:val="1112"/>
              <w:jc w:val="center"/>
              <w:rPr>
                <w:i/>
              </w:rPr>
            </w:pPr>
            <w:r>
              <w:rPr>
                <w:i/>
              </w:rPr>
            </w:r>
            <w:r>
              <w:rPr>
                <w:i/>
              </w:rPr>
            </w:r>
            <w:r>
              <w:rPr>
                <w:i/>
              </w:rPr>
            </w:r>
          </w:p>
        </w:tc>
        <w:tc>
          <w:tcPr>
            <w:shd w:val="clear" w:color="auto" w:fill="ffffff"/>
            <w:tcW w:w="3543" w:type="dxa"/>
            <w:vAlign w:val="top"/>
            <w:textDirection w:val="lrTb"/>
            <w:noWrap w:val="false"/>
          </w:tcPr>
          <w:p>
            <w:pPr>
              <w:pStyle w:val="1112"/>
              <w:rPr>
                <w:sz w:val="20"/>
                <w:szCs w:val="20"/>
              </w:rPr>
            </w:pPr>
            <w:r>
              <w:rPr>
                <w:bCs/>
                <w:sz w:val="20"/>
                <w:szCs w:val="20"/>
              </w:rPr>
              <w:t xml:space="preserve">Комиссия взимается в срок не позднее следующего рабочего дня после дня оказания услуги***</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shd w:val="clear" w:color="auto" w:fill="ffffff"/>
            <w:tcW w:w="851" w:type="dxa"/>
            <w:vAlign w:val="top"/>
            <w:textDirection w:val="lrTb"/>
            <w:noWrap w:val="false"/>
          </w:tcPr>
          <w:p>
            <w:pPr>
              <w:pStyle w:val="1112"/>
              <w:jc w:val="center"/>
              <w:rPr>
                <w:sz w:val="20"/>
                <w:szCs w:val="20"/>
              </w:rPr>
            </w:pPr>
            <w:r>
              <w:rPr>
                <w:sz w:val="20"/>
                <w:szCs w:val="20"/>
              </w:rPr>
              <w:t xml:space="preserve">3.4</w:t>
            </w:r>
            <w:r>
              <w:rPr>
                <w:sz w:val="20"/>
                <w:szCs w:val="20"/>
              </w:rPr>
              <w:t xml:space="preserve">.2</w:t>
            </w:r>
            <w:r>
              <w:rPr>
                <w:sz w:val="20"/>
                <w:szCs w:val="20"/>
              </w:rPr>
              <w:t xml:space="preserve">.</w:t>
            </w:r>
            <w:r>
              <w:rPr>
                <w:sz w:val="20"/>
                <w:szCs w:val="20"/>
              </w:rPr>
            </w:r>
            <w:r>
              <w:rPr>
                <w:sz w:val="20"/>
                <w:szCs w:val="20"/>
              </w:rPr>
            </w:r>
          </w:p>
        </w:tc>
        <w:tc>
          <w:tcPr>
            <w:shd w:val="clear" w:color="auto" w:fill="ffffff"/>
            <w:tcW w:w="3969" w:type="dxa"/>
            <w:vAlign w:val="top"/>
            <w:textDirection w:val="lrTb"/>
            <w:noWrap w:val="false"/>
          </w:tcPr>
          <w:p>
            <w:pPr>
              <w:pStyle w:val="1112"/>
              <w:rPr>
                <w:sz w:val="20"/>
                <w:szCs w:val="20"/>
              </w:rPr>
            </w:pPr>
            <w:r>
              <w:rPr>
                <w:sz w:val="20"/>
                <w:szCs w:val="20"/>
              </w:rPr>
              <w:t xml:space="preserve">Оформление Банком СПД, включая СПД, содержащую скорректированные сведения, за резидента при предоставлении документов:</w:t>
            </w:r>
            <w:r>
              <w:rPr>
                <w:sz w:val="20"/>
                <w:szCs w:val="20"/>
              </w:rPr>
            </w:r>
            <w:r>
              <w:rPr>
                <w:sz w:val="20"/>
                <w:szCs w:val="20"/>
              </w:rPr>
            </w:r>
          </w:p>
          <w:p>
            <w:pPr>
              <w:pStyle w:val="1112"/>
              <w:rPr>
                <w:sz w:val="20"/>
                <w:szCs w:val="20"/>
              </w:rPr>
            </w:pPr>
            <w:r>
              <w:rPr>
                <w:sz w:val="20"/>
                <w:szCs w:val="20"/>
              </w:rPr>
              <w:t xml:space="preserve">- с использованием системы дистанционного банковского обслуживания;</w:t>
            </w:r>
            <w:r>
              <w:rPr>
                <w:sz w:val="20"/>
                <w:szCs w:val="20"/>
              </w:rPr>
            </w:r>
            <w:r>
              <w:rPr>
                <w:sz w:val="20"/>
                <w:szCs w:val="20"/>
              </w:rPr>
            </w:r>
          </w:p>
          <w:p>
            <w:pPr>
              <w:pStyle w:val="1112"/>
              <w:rPr>
                <w:i/>
              </w:rPr>
            </w:pPr>
            <w:r>
              <w:rPr>
                <w:sz w:val="20"/>
                <w:szCs w:val="20"/>
              </w:rPr>
              <w:t xml:space="preserve">- на бумажном носителе</w:t>
            </w:r>
            <w:r>
              <w:rPr>
                <w:i/>
              </w:rPr>
            </w:r>
            <w:r>
              <w:rPr>
                <w:i/>
              </w:rPr>
            </w:r>
          </w:p>
        </w:tc>
        <w:tc>
          <w:tcPr>
            <w:shd w:val="clear" w:color="auto" w:fill="ffffff"/>
            <w:tcW w:w="1985" w:type="dxa"/>
            <w:vAlign w:val="top"/>
            <w:textDirection w:val="lrTb"/>
            <w:noWrap w:val="false"/>
          </w:tcPr>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t xml:space="preserve">450 руб. за один подтверждающий документ</w:t>
            </w:r>
            <w:r>
              <w:rPr>
                <w:sz w:val="20"/>
                <w:szCs w:val="20"/>
              </w:rPr>
            </w:r>
            <w:r>
              <w:rPr>
                <w:sz w:val="20"/>
                <w:szCs w:val="20"/>
              </w:rPr>
            </w:r>
          </w:p>
          <w:p>
            <w:pPr>
              <w:pStyle w:val="1112"/>
              <w:jc w:val="center"/>
              <w:rPr>
                <w:sz w:val="20"/>
                <w:szCs w:val="20"/>
              </w:rPr>
            </w:pPr>
            <w:r>
              <w:rPr>
                <w:sz w:val="20"/>
                <w:szCs w:val="20"/>
              </w:rPr>
              <w:t xml:space="preserve">700 руб. за один подтверждающий документ</w:t>
            </w:r>
            <w:r>
              <w:rPr>
                <w:sz w:val="20"/>
                <w:szCs w:val="20"/>
              </w:rPr>
            </w:r>
            <w:r>
              <w:rPr>
                <w:sz w:val="20"/>
                <w:szCs w:val="20"/>
              </w:rPr>
            </w:r>
          </w:p>
        </w:tc>
        <w:tc>
          <w:tcPr>
            <w:shd w:val="clear" w:color="auto" w:fill="ffffff"/>
            <w:tcW w:w="3543" w:type="dxa"/>
            <w:vAlign w:val="top"/>
            <w:textDirection w:val="lrTb"/>
            <w:noWrap w:val="false"/>
          </w:tcPr>
          <w:p>
            <w:pPr>
              <w:pStyle w:val="1112"/>
              <w:rPr>
                <w:sz w:val="20"/>
                <w:szCs w:val="20"/>
              </w:rPr>
            </w:pPr>
            <w:r>
              <w:rPr>
                <w:bCs/>
                <w:sz w:val="20"/>
                <w:szCs w:val="20"/>
              </w:rPr>
              <w:t xml:space="preserve">Комиссия взимается в срок не позднее следующего рабочего дня после дня оказания услуги*** при условии предоставления клиентом полного комплекта документов и информации для оформления Банком СПД</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shd w:val="clear" w:color="auto" w:fill="ffffff"/>
            <w:tcW w:w="851" w:type="dxa"/>
            <w:vAlign w:val="top"/>
            <w:textDirection w:val="lrTb"/>
            <w:noWrap w:val="false"/>
          </w:tcPr>
          <w:p>
            <w:pPr>
              <w:pStyle w:val="1112"/>
              <w:jc w:val="center"/>
              <w:rPr>
                <w:sz w:val="20"/>
                <w:szCs w:val="20"/>
              </w:rPr>
            </w:pPr>
            <w:r>
              <w:rPr>
                <w:sz w:val="20"/>
                <w:szCs w:val="20"/>
              </w:rPr>
              <w:t xml:space="preserve">3.5.</w:t>
            </w:r>
            <w:r>
              <w:rPr>
                <w:sz w:val="20"/>
                <w:szCs w:val="20"/>
              </w:rPr>
            </w:r>
            <w:r>
              <w:rPr>
                <w:sz w:val="20"/>
                <w:szCs w:val="20"/>
              </w:rPr>
            </w:r>
          </w:p>
        </w:tc>
        <w:tc>
          <w:tcPr>
            <w:gridSpan w:val="3"/>
            <w:shd w:val="clear" w:color="auto" w:fill="ffffff"/>
            <w:tcW w:w="9497" w:type="dxa"/>
            <w:vAlign w:val="top"/>
            <w:textDirection w:val="lrTb"/>
            <w:noWrap w:val="false"/>
          </w:tcPr>
          <w:p>
            <w:pPr>
              <w:pStyle w:val="1112"/>
              <w:jc w:val="center"/>
              <w:tabs>
                <w:tab w:val="left" w:pos="3742" w:leader="none"/>
              </w:tabs>
              <w:rPr>
                <w:rFonts w:eastAsia="Calibri"/>
                <w:sz w:val="20"/>
                <w:szCs w:val="20"/>
              </w:rPr>
            </w:pPr>
            <w:r>
              <w:rPr>
                <w:sz w:val="20"/>
                <w:szCs w:val="20"/>
              </w:rPr>
              <w:t xml:space="preserve">Снятие контракта (кредитного договора) с учета</w:t>
            </w:r>
            <w:r>
              <w:rPr>
                <w:rFonts w:eastAsia="Calibri"/>
                <w:sz w:val="20"/>
                <w:szCs w:val="20"/>
              </w:rPr>
            </w:r>
            <w:r>
              <w:rPr>
                <w:rFonts w:eastAsia="Calibri"/>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shd w:val="clear" w:color="auto" w:fill="ffffff"/>
            <w:tcW w:w="851" w:type="dxa"/>
            <w:vAlign w:val="top"/>
            <w:textDirection w:val="lrTb"/>
            <w:noWrap w:val="false"/>
          </w:tcPr>
          <w:p>
            <w:pPr>
              <w:pStyle w:val="1112"/>
              <w:jc w:val="center"/>
              <w:rPr>
                <w:sz w:val="20"/>
                <w:szCs w:val="20"/>
              </w:rPr>
            </w:pPr>
            <w:r>
              <w:rPr>
                <w:sz w:val="20"/>
                <w:szCs w:val="20"/>
              </w:rPr>
              <w:t xml:space="preserve">3.5.</w:t>
            </w:r>
            <w:r>
              <w:rPr>
                <w:sz w:val="20"/>
                <w:szCs w:val="20"/>
              </w:rPr>
              <w:t xml:space="preserve">1.</w:t>
            </w:r>
            <w:r>
              <w:rPr>
                <w:sz w:val="20"/>
                <w:szCs w:val="20"/>
              </w:rPr>
            </w:r>
            <w:r>
              <w:rPr>
                <w:sz w:val="20"/>
                <w:szCs w:val="20"/>
              </w:rPr>
            </w:r>
          </w:p>
        </w:tc>
        <w:tc>
          <w:tcPr>
            <w:shd w:val="clear" w:color="auto" w:fill="ffffff"/>
            <w:tcW w:w="3969" w:type="dxa"/>
            <w:vAlign w:val="top"/>
            <w:textDirection w:val="lrTb"/>
            <w:noWrap w:val="false"/>
          </w:tcPr>
          <w:p>
            <w:pPr>
              <w:pStyle w:val="1112"/>
              <w:rPr>
                <w:rFonts w:eastAsia="Calibri"/>
                <w:sz w:val="20"/>
                <w:szCs w:val="20"/>
                <w:lang w:eastAsia="en-US"/>
              </w:rPr>
            </w:pPr>
            <w:r>
              <w:rPr>
                <w:rFonts w:eastAsia="Calibri"/>
                <w:sz w:val="20"/>
                <w:szCs w:val="20"/>
                <w:lang w:eastAsia="en-US"/>
              </w:rPr>
              <w:t xml:space="preserve">при отсутствии сведений о платежах и сведений о подтверждающих документах</w:t>
            </w:r>
            <w:r>
              <w:rPr>
                <w:rFonts w:eastAsia="Calibri"/>
                <w:sz w:val="20"/>
                <w:szCs w:val="20"/>
                <w:lang w:eastAsia="en-US"/>
              </w:rPr>
            </w:r>
            <w:r>
              <w:rPr>
                <w:rFonts w:eastAsia="Calibri"/>
                <w:sz w:val="20"/>
                <w:szCs w:val="20"/>
                <w:lang w:eastAsia="en-US"/>
              </w:rPr>
            </w:r>
          </w:p>
          <w:p>
            <w:pPr>
              <w:pStyle w:val="1112"/>
              <w:rPr>
                <w:rFonts w:eastAsia="Calibri"/>
                <w:sz w:val="20"/>
                <w:szCs w:val="20"/>
              </w:rPr>
            </w:pPr>
            <w:r>
              <w:rPr>
                <w:rFonts w:eastAsia="Calibri"/>
                <w:sz w:val="20"/>
                <w:szCs w:val="20"/>
                <w:lang w:eastAsia="en-US"/>
              </w:rPr>
              <w:t xml:space="preserve">за исключением случаев перевода контракта (кредитного договора) на учет в другой уполномоченный банк</w:t>
            </w:r>
            <w:r>
              <w:rPr>
                <w:rFonts w:eastAsia="Calibri"/>
                <w:sz w:val="20"/>
                <w:szCs w:val="20"/>
              </w:rPr>
            </w:r>
            <w:r>
              <w:rPr>
                <w:rFonts w:eastAsia="Calibri"/>
                <w:sz w:val="20"/>
                <w:szCs w:val="20"/>
              </w:rPr>
            </w:r>
          </w:p>
        </w:tc>
        <w:tc>
          <w:tcPr>
            <w:shd w:val="clear" w:color="auto" w:fill="ffffff"/>
            <w:tcW w:w="1985" w:type="dxa"/>
            <w:vAlign w:val="top"/>
            <w:textDirection w:val="lrTb"/>
            <w:noWrap w:val="false"/>
          </w:tcPr>
          <w:p>
            <w:pPr>
              <w:pStyle w:val="1112"/>
              <w:jc w:val="center"/>
              <w:rPr>
                <w:rFonts w:eastAsia="Calibri"/>
                <w:sz w:val="20"/>
                <w:szCs w:val="20"/>
                <w:lang w:eastAsia="en-US"/>
              </w:rPr>
            </w:pPr>
            <w:r>
              <w:rPr>
                <w:rFonts w:eastAsia="Calibri"/>
                <w:sz w:val="20"/>
                <w:szCs w:val="20"/>
                <w:lang w:eastAsia="en-US"/>
              </w:rPr>
              <w:t xml:space="preserve">3 000 руб.</w:t>
            </w:r>
            <w:r>
              <w:rPr>
                <w:rFonts w:eastAsia="Calibri"/>
                <w:sz w:val="20"/>
                <w:szCs w:val="20"/>
                <w:lang w:eastAsia="en-US"/>
              </w:rPr>
            </w:r>
            <w:r>
              <w:rPr>
                <w:rFonts w:eastAsia="Calibri"/>
                <w:sz w:val="20"/>
                <w:szCs w:val="20"/>
                <w:lang w:eastAsia="en-US"/>
              </w:rPr>
            </w:r>
          </w:p>
          <w:p>
            <w:pPr>
              <w:pStyle w:val="1112"/>
              <w:jc w:val="center"/>
              <w:rPr>
                <w:rFonts w:eastAsia="Calibri"/>
                <w:sz w:val="20"/>
                <w:szCs w:val="20"/>
              </w:rPr>
            </w:pPr>
            <w:r>
              <w:rPr>
                <w:rFonts w:eastAsia="Calibri"/>
                <w:sz w:val="20"/>
                <w:szCs w:val="20"/>
              </w:rPr>
            </w:r>
            <w:r>
              <w:rPr>
                <w:rFonts w:eastAsia="Calibri"/>
                <w:sz w:val="20"/>
                <w:szCs w:val="20"/>
              </w:rPr>
            </w:r>
            <w:r>
              <w:rPr>
                <w:rFonts w:eastAsia="Calibri"/>
                <w:sz w:val="20"/>
                <w:szCs w:val="20"/>
              </w:rPr>
            </w:r>
          </w:p>
        </w:tc>
        <w:tc>
          <w:tcPr>
            <w:shd w:val="clear" w:color="auto" w:fill="ffffff"/>
            <w:tcW w:w="3543" w:type="dxa"/>
            <w:vAlign w:val="top"/>
            <w:vMerge w:val="restart"/>
            <w:textDirection w:val="lrTb"/>
            <w:noWrap w:val="false"/>
          </w:tcPr>
          <w:p>
            <w:pPr>
              <w:pStyle w:val="1112"/>
              <w:jc w:val="both"/>
              <w:tabs>
                <w:tab w:val="left" w:pos="257" w:leader="none"/>
              </w:tabs>
              <w:rPr>
                <w:rFonts w:eastAsia="Calibri"/>
                <w:sz w:val="20"/>
                <w:szCs w:val="20"/>
                <w:lang w:eastAsia="en-US"/>
              </w:rPr>
            </w:pPr>
            <w:r>
              <w:rPr>
                <w:rFonts w:eastAsia="Calibri"/>
                <w:sz w:val="20"/>
                <w:szCs w:val="20"/>
                <w:lang w:eastAsia="en-US"/>
              </w:rPr>
              <w:t xml:space="preserve">Комиссия взимается в день оказания услуги***</w:t>
            </w:r>
            <w:r>
              <w:rPr>
                <w:rFonts w:eastAsia="Calibri"/>
                <w:sz w:val="20"/>
                <w:szCs w:val="20"/>
                <w:lang w:eastAsia="en-US"/>
              </w:rPr>
            </w:r>
            <w:r>
              <w:rPr>
                <w:rFonts w:eastAsia="Calibri"/>
                <w:sz w:val="20"/>
                <w:szCs w:val="20"/>
                <w:lang w:eastAsia="en-US"/>
              </w:rPr>
            </w:r>
          </w:p>
          <w:p>
            <w:pPr>
              <w:pStyle w:val="1112"/>
              <w:jc w:val="both"/>
              <w:tabs>
                <w:tab w:val="left" w:pos="257" w:leader="none"/>
                <w:tab w:val="left" w:pos="1134" w:leader="none"/>
              </w:tabs>
              <w:rPr>
                <w:rFonts w:eastAsia="Calibri"/>
                <w:bCs/>
                <w:sz w:val="20"/>
                <w:szCs w:val="20"/>
                <w:lang w:eastAsia="en-US"/>
              </w:rPr>
            </w:pPr>
            <w:r>
              <w:rPr>
                <w:rFonts w:eastAsia="Calibri"/>
                <w:bCs/>
                <w:sz w:val="20"/>
                <w:szCs w:val="20"/>
                <w:lang w:eastAsia="en-US"/>
              </w:rPr>
              <w:t xml:space="preserve">Комиссия не взимается:</w:t>
            </w:r>
            <w:r>
              <w:rPr>
                <w:rFonts w:eastAsia="Calibri"/>
                <w:bCs/>
                <w:sz w:val="20"/>
                <w:szCs w:val="20"/>
                <w:lang w:eastAsia="en-US"/>
              </w:rPr>
            </w:r>
            <w:r>
              <w:rPr>
                <w:rFonts w:eastAsia="Calibri"/>
                <w:bCs/>
                <w:sz w:val="20"/>
                <w:szCs w:val="20"/>
                <w:lang w:eastAsia="en-US"/>
              </w:rPr>
            </w:r>
          </w:p>
          <w:p>
            <w:pPr>
              <w:pStyle w:val="1112"/>
              <w:jc w:val="both"/>
              <w:tabs>
                <w:tab w:val="left" w:pos="257" w:leader="none"/>
                <w:tab w:val="left" w:pos="1134" w:leader="none"/>
              </w:tabs>
              <w:rPr>
                <w:rFonts w:eastAsia="Calibri"/>
                <w:sz w:val="20"/>
                <w:szCs w:val="20"/>
                <w:lang w:eastAsia="en-US"/>
              </w:rPr>
            </w:pPr>
            <w:r>
              <w:rPr>
                <w:rFonts w:eastAsia="Calibri"/>
                <w:sz w:val="20"/>
                <w:szCs w:val="20"/>
                <w:lang w:eastAsia="en-US"/>
              </w:rPr>
              <w:t xml:space="preserve">- при переводе контракта (кредитного договора) из головного офиса Банка в региональный филиал Банка;</w:t>
            </w:r>
            <w:r>
              <w:rPr>
                <w:rFonts w:eastAsia="Calibri"/>
                <w:sz w:val="20"/>
                <w:szCs w:val="20"/>
                <w:lang w:eastAsia="en-US"/>
              </w:rPr>
            </w:r>
            <w:r>
              <w:rPr>
                <w:rFonts w:eastAsia="Calibri"/>
                <w:sz w:val="20"/>
                <w:szCs w:val="20"/>
                <w:lang w:eastAsia="en-US"/>
              </w:rPr>
            </w:r>
          </w:p>
          <w:p>
            <w:pPr>
              <w:pStyle w:val="1112"/>
              <w:jc w:val="both"/>
              <w:rPr>
                <w:rFonts w:eastAsia="Calibri"/>
                <w:sz w:val="20"/>
                <w:szCs w:val="20"/>
                <w:lang w:eastAsia="en-US"/>
              </w:rPr>
            </w:pPr>
            <w:r>
              <w:rPr>
                <w:rFonts w:eastAsia="Calibri"/>
                <w:sz w:val="20"/>
                <w:szCs w:val="20"/>
                <w:lang w:eastAsia="en-US"/>
              </w:rPr>
              <w:t xml:space="preserve">- при переводе контракта (кредитного договора)  из регионального филиала Банка в головной офис Банка;</w:t>
            </w:r>
            <w:r>
              <w:rPr>
                <w:rFonts w:eastAsia="Calibri"/>
                <w:sz w:val="20"/>
                <w:szCs w:val="20"/>
                <w:lang w:eastAsia="en-US"/>
              </w:rPr>
            </w:r>
            <w:r>
              <w:rPr>
                <w:rFonts w:eastAsia="Calibri"/>
                <w:sz w:val="20"/>
                <w:szCs w:val="20"/>
                <w:lang w:eastAsia="en-US"/>
              </w:rPr>
            </w:r>
          </w:p>
          <w:p>
            <w:pPr>
              <w:pStyle w:val="1112"/>
              <w:rPr>
                <w:rFonts w:eastAsia="Calibri"/>
                <w:sz w:val="20"/>
                <w:szCs w:val="20"/>
              </w:rPr>
            </w:pPr>
            <w:r>
              <w:rPr>
                <w:rFonts w:eastAsia="Calibri"/>
                <w:sz w:val="20"/>
                <w:szCs w:val="20"/>
                <w:lang w:eastAsia="en-US"/>
              </w:rPr>
              <w:t xml:space="preserve">- при переводе контракта (кредитного договора)  из одного регионального филиала Банка в другой региональный филиал Банка</w:t>
            </w:r>
            <w:r>
              <w:rPr>
                <w:rFonts w:eastAsia="Calibri"/>
                <w:sz w:val="20"/>
                <w:szCs w:val="20"/>
              </w:rPr>
            </w:r>
            <w:r>
              <w:rPr>
                <w:rFonts w:eastAsia="Calibri"/>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shd w:val="clear" w:color="auto" w:fill="ffffff"/>
            <w:tcW w:w="851" w:type="dxa"/>
            <w:vAlign w:val="top"/>
            <w:textDirection w:val="lrTb"/>
            <w:noWrap w:val="false"/>
          </w:tcPr>
          <w:p>
            <w:pPr>
              <w:pStyle w:val="1112"/>
              <w:jc w:val="center"/>
              <w:rPr>
                <w:sz w:val="20"/>
                <w:szCs w:val="20"/>
              </w:rPr>
            </w:pPr>
            <w:r>
              <w:rPr>
                <w:sz w:val="20"/>
                <w:szCs w:val="20"/>
              </w:rPr>
              <w:t xml:space="preserve">3.5.2.</w:t>
            </w:r>
            <w:r>
              <w:rPr>
                <w:sz w:val="20"/>
                <w:szCs w:val="20"/>
              </w:rPr>
            </w:r>
            <w:r>
              <w:rPr>
                <w:sz w:val="20"/>
                <w:szCs w:val="20"/>
              </w:rPr>
            </w:r>
          </w:p>
        </w:tc>
        <w:tc>
          <w:tcPr>
            <w:shd w:val="clear" w:color="auto" w:fill="ffffff"/>
            <w:tcW w:w="3969" w:type="dxa"/>
            <w:vAlign w:val="top"/>
            <w:textDirection w:val="lrTb"/>
            <w:noWrap w:val="false"/>
          </w:tcPr>
          <w:p>
            <w:pPr>
              <w:pStyle w:val="1112"/>
              <w:rPr>
                <w:rFonts w:eastAsia="Calibri"/>
                <w:sz w:val="20"/>
                <w:szCs w:val="20"/>
                <w:lang w:eastAsia="en-US"/>
              </w:rPr>
            </w:pPr>
            <w:r>
              <w:rPr>
                <w:sz w:val="20"/>
                <w:szCs w:val="20"/>
              </w:rPr>
              <w:t xml:space="preserve">при переводе </w:t>
            </w:r>
            <w:r>
              <w:rPr>
                <w:bCs/>
                <w:sz w:val="20"/>
                <w:szCs w:val="20"/>
              </w:rPr>
              <w:t xml:space="preserve">контракта (кредитного договора) на учет </w:t>
            </w:r>
            <w:r>
              <w:rPr>
                <w:sz w:val="20"/>
                <w:szCs w:val="20"/>
              </w:rPr>
              <w:t xml:space="preserve">в другой уполномоченный банк либо при закрытии резидентом всех расчетных счетов в Банке****</w:t>
            </w:r>
            <w:r>
              <w:rPr>
                <w:rFonts w:eastAsia="Calibri"/>
                <w:sz w:val="20"/>
                <w:szCs w:val="20"/>
                <w:lang w:eastAsia="en-US"/>
              </w:rPr>
            </w:r>
            <w:r>
              <w:rPr>
                <w:rFonts w:eastAsia="Calibri"/>
                <w:sz w:val="20"/>
                <w:szCs w:val="20"/>
                <w:lang w:eastAsia="en-US"/>
              </w:rPr>
            </w:r>
          </w:p>
        </w:tc>
        <w:tc>
          <w:tcPr>
            <w:shd w:val="clear" w:color="auto" w:fill="ffffff"/>
            <w:tcW w:w="1985" w:type="dxa"/>
            <w:vAlign w:val="top"/>
            <w:textDirection w:val="lrTb"/>
            <w:noWrap w:val="false"/>
          </w:tcPr>
          <w:p>
            <w:pPr>
              <w:pStyle w:val="1112"/>
              <w:jc w:val="center"/>
              <w:rPr>
                <w:rFonts w:eastAsia="Calibri"/>
                <w:sz w:val="20"/>
                <w:szCs w:val="20"/>
                <w:lang w:eastAsia="en-US"/>
              </w:rPr>
            </w:pPr>
            <w:r>
              <w:rPr>
                <w:sz w:val="20"/>
                <w:szCs w:val="20"/>
              </w:rPr>
              <w:t xml:space="preserve">10</w:t>
            </w:r>
            <w:r>
              <w:rPr>
                <w:sz w:val="20"/>
                <w:szCs w:val="20"/>
              </w:rPr>
              <w:t xml:space="preserve"> 000 руб.</w:t>
            </w:r>
            <w:r>
              <w:rPr>
                <w:rFonts w:eastAsia="Calibri"/>
                <w:sz w:val="20"/>
                <w:szCs w:val="20"/>
                <w:lang w:eastAsia="en-US"/>
              </w:rPr>
            </w:r>
            <w:r>
              <w:rPr>
                <w:rFonts w:eastAsia="Calibri"/>
                <w:sz w:val="20"/>
                <w:szCs w:val="20"/>
                <w:lang w:eastAsia="en-US"/>
              </w:rPr>
            </w:r>
          </w:p>
        </w:tc>
        <w:tc>
          <w:tcPr>
            <w:shd w:val="clear" w:color="auto" w:fill="ffffff"/>
            <w:tcW w:w="3543" w:type="dxa"/>
            <w:vAlign w:val="top"/>
            <w:vMerge w:val="continue"/>
            <w:textDirection w:val="lrTb"/>
            <w:noWrap w:val="false"/>
          </w:tcPr>
          <w:p>
            <w:pPr>
              <w:pStyle w:val="1112"/>
              <w:jc w:val="both"/>
              <w:tabs>
                <w:tab w:val="left" w:pos="257" w:leader="none"/>
              </w:tabs>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shd w:val="clear" w:color="auto" w:fill="ffffff"/>
            <w:tcW w:w="851" w:type="dxa"/>
            <w:vAlign w:val="top"/>
            <w:textDirection w:val="lrTb"/>
            <w:noWrap w:val="false"/>
          </w:tcPr>
          <w:p>
            <w:pPr>
              <w:pStyle w:val="1112"/>
              <w:jc w:val="center"/>
              <w:rPr>
                <w:sz w:val="20"/>
                <w:szCs w:val="20"/>
              </w:rPr>
            </w:pPr>
            <w:r>
              <w:rPr>
                <w:sz w:val="20"/>
                <w:szCs w:val="20"/>
              </w:rPr>
              <w:t xml:space="preserve">3.5.3.</w:t>
            </w:r>
            <w:r>
              <w:rPr>
                <w:sz w:val="20"/>
                <w:szCs w:val="20"/>
              </w:rPr>
            </w:r>
            <w:r>
              <w:rPr>
                <w:sz w:val="20"/>
                <w:szCs w:val="20"/>
              </w:rPr>
            </w:r>
          </w:p>
        </w:tc>
        <w:tc>
          <w:tcPr>
            <w:shd w:val="clear" w:color="auto" w:fill="ffffff"/>
            <w:tcW w:w="3969" w:type="dxa"/>
            <w:vAlign w:val="top"/>
            <w:textDirection w:val="lrTb"/>
            <w:noWrap w:val="false"/>
          </w:tcPr>
          <w:p>
            <w:pPr>
              <w:pStyle w:val="1112"/>
              <w:rPr>
                <w:sz w:val="20"/>
                <w:szCs w:val="20"/>
              </w:rPr>
            </w:pPr>
            <w:r>
              <w:rPr>
                <w:sz w:val="20"/>
                <w:szCs w:val="20"/>
              </w:rPr>
              <w:t xml:space="preserve">при отсутствии сведений о платежах (полностью или частично), но при наличии сведений о подтверждающих документах</w:t>
            </w:r>
            <w:r>
              <w:rPr>
                <w:sz w:val="20"/>
                <w:szCs w:val="20"/>
              </w:rPr>
            </w:r>
            <w:r>
              <w:rPr>
                <w:sz w:val="20"/>
                <w:szCs w:val="20"/>
              </w:rPr>
            </w:r>
          </w:p>
        </w:tc>
        <w:tc>
          <w:tcPr>
            <w:shd w:val="clear" w:color="auto" w:fill="ffffff"/>
            <w:tcW w:w="1985" w:type="dxa"/>
            <w:vAlign w:val="top"/>
            <w:textDirection w:val="lrTb"/>
            <w:noWrap w:val="false"/>
          </w:tcPr>
          <w:p>
            <w:pPr>
              <w:pStyle w:val="1112"/>
              <w:jc w:val="center"/>
              <w:rPr>
                <w:rFonts w:eastAsia="Calibri"/>
                <w:sz w:val="18"/>
                <w:szCs w:val="18"/>
                <w:lang w:eastAsia="en-US"/>
              </w:rPr>
            </w:pPr>
            <w:r>
              <w:rPr>
                <w:rFonts w:eastAsia="Calibri"/>
                <w:sz w:val="18"/>
                <w:szCs w:val="18"/>
                <w:lang w:eastAsia="en-US"/>
              </w:rPr>
              <w:t xml:space="preserve">0,15%</w:t>
            </w:r>
            <w:r>
              <w:rPr>
                <w:rFonts w:eastAsia="Calibri"/>
                <w:sz w:val="18"/>
                <w:szCs w:val="18"/>
                <w:lang w:eastAsia="en-US"/>
              </w:rPr>
            </w:r>
            <w:r>
              <w:rPr>
                <w:rFonts w:eastAsia="Calibri"/>
                <w:sz w:val="18"/>
                <w:szCs w:val="18"/>
                <w:lang w:eastAsia="en-US"/>
              </w:rPr>
            </w:r>
          </w:p>
          <w:p>
            <w:pPr>
              <w:pStyle w:val="1112"/>
              <w:jc w:val="center"/>
              <w:rPr>
                <w:rFonts w:eastAsia="Calibri"/>
                <w:sz w:val="18"/>
                <w:szCs w:val="18"/>
                <w:lang w:eastAsia="en-US"/>
              </w:rPr>
            </w:pPr>
            <w:r>
              <w:rPr>
                <w:rFonts w:eastAsia="Calibri"/>
                <w:sz w:val="18"/>
                <w:szCs w:val="18"/>
                <w:lang w:eastAsia="en-US"/>
              </w:rPr>
              <w:t xml:space="preserve">минимум 300 руб., максимум 80 000 руб. </w:t>
            </w:r>
            <w:r>
              <w:rPr>
                <w:rFonts w:eastAsia="Calibri"/>
                <w:sz w:val="18"/>
                <w:szCs w:val="18"/>
                <w:lang w:eastAsia="en-US"/>
              </w:rPr>
            </w:r>
            <w:r>
              <w:rPr>
                <w:rFonts w:eastAsia="Calibri"/>
                <w:sz w:val="18"/>
                <w:szCs w:val="18"/>
                <w:lang w:eastAsia="en-US"/>
              </w:rPr>
            </w:r>
          </w:p>
          <w:p>
            <w:pPr>
              <w:pStyle w:val="1112"/>
              <w:jc w:val="center"/>
              <w:rPr>
                <w:sz w:val="20"/>
                <w:szCs w:val="20"/>
              </w:rPr>
            </w:pPr>
            <w:r>
              <w:rPr>
                <w:sz w:val="20"/>
                <w:szCs w:val="20"/>
              </w:rPr>
            </w:r>
            <w:r>
              <w:rPr>
                <w:sz w:val="20"/>
                <w:szCs w:val="20"/>
              </w:rPr>
            </w:r>
            <w:r>
              <w:rPr>
                <w:sz w:val="20"/>
                <w:szCs w:val="20"/>
              </w:rPr>
            </w:r>
          </w:p>
        </w:tc>
        <w:tc>
          <w:tcPr>
            <w:shd w:val="clear" w:color="auto" w:fill="ffffff"/>
            <w:tcW w:w="3543" w:type="dxa"/>
            <w:vAlign w:val="top"/>
            <w:textDirection w:val="lrTb"/>
            <w:noWrap w:val="false"/>
          </w:tcPr>
          <w:p>
            <w:pPr>
              <w:pStyle w:val="1112"/>
              <w:jc w:val="both"/>
              <w:rPr>
                <w:rFonts w:eastAsia="Calibri"/>
                <w:sz w:val="20"/>
                <w:szCs w:val="20"/>
                <w:lang w:eastAsia="en-US"/>
              </w:rPr>
            </w:pPr>
            <w:r>
              <w:rPr>
                <w:rFonts w:eastAsia="Calibri"/>
                <w:sz w:val="20"/>
                <w:szCs w:val="20"/>
                <w:lang w:eastAsia="en-US"/>
              </w:rPr>
              <w:t xml:space="preserve">Комиссия взимается в день оказания услуги***.</w:t>
            </w:r>
            <w:r>
              <w:rPr>
                <w:rFonts w:eastAsia="Calibri"/>
                <w:sz w:val="20"/>
                <w:szCs w:val="20"/>
                <w:lang w:eastAsia="en-US"/>
              </w:rPr>
            </w:r>
            <w:r>
              <w:rPr>
                <w:rFonts w:eastAsia="Calibri"/>
                <w:sz w:val="20"/>
                <w:szCs w:val="20"/>
                <w:lang w:eastAsia="en-US"/>
              </w:rPr>
            </w:r>
          </w:p>
          <w:p>
            <w:pPr>
              <w:pStyle w:val="1112"/>
              <w:jc w:val="both"/>
              <w:rPr>
                <w:rFonts w:eastAsia="Calibri"/>
                <w:sz w:val="20"/>
                <w:szCs w:val="20"/>
                <w:lang w:eastAsia="en-US"/>
              </w:rPr>
            </w:pPr>
            <w:r>
              <w:rPr>
                <w:rFonts w:eastAsia="Calibri"/>
                <w:sz w:val="20"/>
                <w:szCs w:val="20"/>
                <w:lang w:eastAsia="en-US"/>
              </w:rPr>
              <w:t xml:space="preserve">Комиссия взимается:</w:t>
            </w:r>
            <w:r>
              <w:rPr>
                <w:rFonts w:eastAsia="Calibri"/>
                <w:sz w:val="20"/>
                <w:szCs w:val="20"/>
                <w:lang w:eastAsia="en-US"/>
              </w:rPr>
            </w:r>
            <w:r>
              <w:rPr>
                <w:rFonts w:eastAsia="Calibri"/>
                <w:sz w:val="20"/>
                <w:szCs w:val="20"/>
                <w:lang w:eastAsia="en-US"/>
              </w:rPr>
            </w:r>
          </w:p>
          <w:p>
            <w:pPr>
              <w:pStyle w:val="1112"/>
              <w:jc w:val="both"/>
              <w:tabs>
                <w:tab w:val="left" w:pos="257" w:leader="none"/>
              </w:tabs>
              <w:rPr>
                <w:rFonts w:eastAsia="Calibri"/>
                <w:sz w:val="20"/>
                <w:szCs w:val="20"/>
                <w:lang w:eastAsia="en-US"/>
              </w:rPr>
            </w:pPr>
            <w:r>
              <w:rPr>
                <w:rFonts w:eastAsia="Calibri"/>
                <w:sz w:val="20"/>
                <w:szCs w:val="20"/>
                <w:lang w:eastAsia="en-US"/>
              </w:rPr>
              <w:t xml:space="preserve">- от общей суммы неоплаченных подтверждающих документов. Рассчитывается от разницы между суммой подтверждающих документов и суммой платежей на основании сведений, содержащихся в ведомости банковского контроля.</w:t>
            </w:r>
            <w:r>
              <w:rPr>
                <w:rFonts w:eastAsia="Calibri"/>
                <w:sz w:val="20"/>
                <w:szCs w:val="20"/>
                <w:lang w:eastAsia="en-US"/>
              </w:rPr>
            </w:r>
            <w:r>
              <w:rPr>
                <w:rFonts w:eastAsia="Calibri"/>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shd w:val="clear" w:color="auto" w:fill="ffffff"/>
            <w:tcW w:w="851" w:type="dxa"/>
            <w:vAlign w:val="top"/>
            <w:textDirection w:val="lrTb"/>
            <w:noWrap w:val="false"/>
          </w:tcPr>
          <w:p>
            <w:pPr>
              <w:pStyle w:val="1112"/>
              <w:jc w:val="center"/>
              <w:rPr>
                <w:sz w:val="20"/>
                <w:szCs w:val="20"/>
              </w:rPr>
            </w:pPr>
            <w:r>
              <w:rPr>
                <w:sz w:val="20"/>
                <w:szCs w:val="20"/>
              </w:rPr>
              <w:t xml:space="preserve">3.6.</w:t>
            </w:r>
            <w:r>
              <w:rPr>
                <w:sz w:val="20"/>
                <w:szCs w:val="20"/>
              </w:rPr>
            </w:r>
            <w:r>
              <w:rPr>
                <w:sz w:val="20"/>
                <w:szCs w:val="20"/>
              </w:rPr>
            </w:r>
          </w:p>
        </w:tc>
        <w:tc>
          <w:tcPr>
            <w:shd w:val="clear" w:color="auto" w:fill="ffffff"/>
            <w:tcW w:w="3969" w:type="dxa"/>
            <w:vAlign w:val="top"/>
            <w:textDirection w:val="lrTb"/>
            <w:noWrap w:val="false"/>
          </w:tcPr>
          <w:p>
            <w:pPr>
              <w:pStyle w:val="1112"/>
              <w:rPr>
                <w:sz w:val="20"/>
                <w:szCs w:val="20"/>
              </w:rPr>
            </w:pPr>
            <w:r>
              <w:rPr>
                <w:sz w:val="20"/>
                <w:szCs w:val="20"/>
              </w:rPr>
              <w:t xml:space="preserve">Выполнение функций агента валютного контроля по валютным операциям нерезидентов, осуществляемым при списании валюты Российской Федерации с расчетного счета, открытого в Банке</w:t>
            </w:r>
            <w:r>
              <w:rPr>
                <w:sz w:val="20"/>
                <w:szCs w:val="20"/>
              </w:rPr>
            </w:r>
            <w:r>
              <w:rPr>
                <w:sz w:val="20"/>
                <w:szCs w:val="20"/>
              </w:rPr>
            </w:r>
          </w:p>
        </w:tc>
        <w:tc>
          <w:tcPr>
            <w:shd w:val="clear" w:color="auto" w:fill="ffffff"/>
            <w:tcW w:w="1985" w:type="dxa"/>
            <w:vAlign w:val="top"/>
            <w:textDirection w:val="lrTb"/>
            <w:noWrap w:val="false"/>
          </w:tcPr>
          <w:p>
            <w:pPr>
              <w:pStyle w:val="1112"/>
              <w:contextualSpacing/>
              <w:jc w:val="center"/>
              <w:rPr>
                <w:rFonts w:eastAsia="Calibri"/>
                <w:sz w:val="18"/>
                <w:szCs w:val="18"/>
                <w:lang w:eastAsia="en-US"/>
              </w:rPr>
            </w:pPr>
            <w:r>
              <w:rPr>
                <w:rFonts w:eastAsia="Calibri"/>
                <w:sz w:val="18"/>
                <w:szCs w:val="18"/>
                <w:lang w:eastAsia="en-US"/>
              </w:rPr>
              <w:t xml:space="preserve">0,12%</w:t>
            </w:r>
            <w:r>
              <w:rPr>
                <w:rFonts w:eastAsia="Calibri"/>
                <w:sz w:val="18"/>
                <w:szCs w:val="18"/>
                <w:lang w:eastAsia="en-US"/>
              </w:rPr>
            </w:r>
            <w:r>
              <w:rPr>
                <w:rFonts w:eastAsia="Calibri"/>
                <w:sz w:val="18"/>
                <w:szCs w:val="18"/>
                <w:lang w:eastAsia="en-US"/>
              </w:rPr>
            </w:r>
          </w:p>
          <w:p>
            <w:pPr>
              <w:pStyle w:val="1112"/>
              <w:contextualSpacing/>
              <w:jc w:val="center"/>
              <w:rPr>
                <w:rFonts w:eastAsia="Calibri"/>
                <w:sz w:val="18"/>
                <w:szCs w:val="18"/>
                <w:lang w:eastAsia="en-US"/>
              </w:rPr>
            </w:pPr>
            <w:r>
              <w:rPr>
                <w:rFonts w:eastAsia="Calibri"/>
                <w:sz w:val="18"/>
                <w:szCs w:val="18"/>
                <w:lang w:eastAsia="en-US"/>
              </w:rPr>
              <w:t xml:space="preserve">минимум 150 руб.,</w:t>
            </w:r>
            <w:r>
              <w:rPr>
                <w:rFonts w:eastAsia="Calibri"/>
                <w:sz w:val="18"/>
                <w:szCs w:val="18"/>
                <w:lang w:eastAsia="en-US"/>
              </w:rPr>
            </w:r>
            <w:r>
              <w:rPr>
                <w:rFonts w:eastAsia="Calibri"/>
                <w:sz w:val="18"/>
                <w:szCs w:val="18"/>
                <w:lang w:eastAsia="en-US"/>
              </w:rPr>
            </w:r>
          </w:p>
          <w:p>
            <w:pPr>
              <w:pStyle w:val="1112"/>
              <w:contextualSpacing/>
              <w:jc w:val="center"/>
              <w:rPr>
                <w:rFonts w:eastAsia="Calibri"/>
                <w:sz w:val="18"/>
                <w:szCs w:val="18"/>
                <w:lang w:eastAsia="en-US"/>
              </w:rPr>
            </w:pPr>
            <w:r>
              <w:rPr>
                <w:rFonts w:eastAsia="Calibri"/>
                <w:sz w:val="18"/>
                <w:szCs w:val="18"/>
                <w:lang w:eastAsia="en-US"/>
              </w:rPr>
              <w:t xml:space="preserve">максимум 5 000 руб.</w:t>
            </w:r>
            <w:r>
              <w:rPr>
                <w:rFonts w:eastAsia="Calibri"/>
                <w:sz w:val="18"/>
                <w:szCs w:val="18"/>
                <w:lang w:eastAsia="en-US"/>
              </w:rPr>
            </w:r>
            <w:r>
              <w:rPr>
                <w:rFonts w:eastAsia="Calibri"/>
                <w:sz w:val="18"/>
                <w:szCs w:val="18"/>
                <w:lang w:eastAsia="en-US"/>
              </w:rPr>
            </w:r>
          </w:p>
          <w:p>
            <w:pPr>
              <w:pStyle w:val="1112"/>
              <w:contextualSpacing/>
              <w:jc w:val="center"/>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tc>
        <w:tc>
          <w:tcPr>
            <w:shd w:val="clear" w:color="auto" w:fill="ffffff"/>
            <w:tcW w:w="3543" w:type="dxa"/>
            <w:vAlign w:val="top"/>
            <w:textDirection w:val="lrTb"/>
            <w:noWrap w:val="false"/>
          </w:tcPr>
          <w:p>
            <w:pPr>
              <w:pStyle w:val="1112"/>
              <w:jc w:val="both"/>
              <w:rPr>
                <w:rFonts w:eastAsia="Calibri"/>
                <w:bCs/>
                <w:sz w:val="20"/>
                <w:szCs w:val="20"/>
                <w:lang w:eastAsia="en-US"/>
              </w:rPr>
            </w:pPr>
            <w:r>
              <w:rPr>
                <w:rFonts w:eastAsia="Calibri"/>
                <w:sz w:val="20"/>
                <w:szCs w:val="20"/>
                <w:lang w:eastAsia="en-US"/>
              </w:rPr>
              <w:t xml:space="preserve">Комиссия взимается от суммы расчетного документа при каждом списании в срок не позднее следующего рабочего дня после дня </w:t>
            </w:r>
            <w:r>
              <w:rPr>
                <w:rFonts w:eastAsia="Calibri"/>
                <w:bCs/>
                <w:sz w:val="20"/>
                <w:szCs w:val="20"/>
                <w:lang w:eastAsia="en-US"/>
              </w:rPr>
              <w:t xml:space="preserve">оказания услуги</w:t>
            </w:r>
            <w:r>
              <w:rPr>
                <w:rFonts w:eastAsia="Calibri"/>
                <w:sz w:val="20"/>
                <w:szCs w:val="20"/>
                <w:lang w:eastAsia="en-US"/>
              </w:rPr>
              <w:t xml:space="preserve">*</w:t>
            </w:r>
            <w:r>
              <w:rPr>
                <w:rFonts w:eastAsia="Calibri"/>
                <w:bCs/>
                <w:sz w:val="20"/>
                <w:szCs w:val="20"/>
                <w:lang w:eastAsia="en-US"/>
              </w:rPr>
              <w:t xml:space="preserve">**</w:t>
            </w:r>
            <w:r>
              <w:rPr>
                <w:rFonts w:eastAsia="Calibri"/>
                <w:bCs/>
                <w:sz w:val="20"/>
                <w:szCs w:val="20"/>
                <w:lang w:eastAsia="en-US"/>
              </w:rPr>
            </w:r>
            <w:r>
              <w:rPr>
                <w:rFonts w:eastAsia="Calibri"/>
                <w:bCs/>
                <w:sz w:val="20"/>
                <w:szCs w:val="20"/>
                <w:lang w:eastAsia="en-US"/>
              </w:rPr>
            </w:r>
          </w:p>
          <w:p>
            <w:pPr>
              <w:pStyle w:val="1112"/>
              <w:jc w:val="both"/>
              <w:rPr>
                <w:rFonts w:eastAsia="Calibri"/>
                <w:b/>
                <w:sz w:val="20"/>
                <w:szCs w:val="20"/>
                <w:lang w:eastAsia="en-US"/>
              </w:rPr>
            </w:pPr>
            <w:r>
              <w:rPr>
                <w:rFonts w:eastAsia="Calibri"/>
                <w:b/>
                <w:sz w:val="20"/>
                <w:szCs w:val="20"/>
                <w:lang w:eastAsia="en-US"/>
              </w:rPr>
              <w:t xml:space="preserve">Комиссия не взимается:</w:t>
            </w:r>
            <w:r>
              <w:rPr>
                <w:rFonts w:eastAsia="Calibri"/>
                <w:b/>
                <w:sz w:val="20"/>
                <w:szCs w:val="20"/>
                <w:lang w:eastAsia="en-US"/>
              </w:rPr>
            </w:r>
            <w:r>
              <w:rPr>
                <w:rFonts w:eastAsia="Calibri"/>
                <w:b/>
                <w:sz w:val="20"/>
                <w:szCs w:val="20"/>
                <w:lang w:eastAsia="en-US"/>
              </w:rPr>
            </w:r>
          </w:p>
          <w:p>
            <w:pPr>
              <w:pStyle w:val="1112"/>
              <w:jc w:val="both"/>
              <w:rPr>
                <w:rFonts w:eastAsia="Calibri"/>
                <w:sz w:val="20"/>
                <w:szCs w:val="20"/>
                <w:lang w:eastAsia="en-US"/>
              </w:rPr>
            </w:pPr>
            <w:r>
              <w:rPr>
                <w:rFonts w:eastAsia="Calibri"/>
                <w:sz w:val="20"/>
                <w:szCs w:val="20"/>
                <w:lang w:eastAsia="en-US"/>
              </w:rPr>
              <w:t xml:space="preserve">- по операциям между нерезидентом и Банком;</w:t>
            </w:r>
            <w:r>
              <w:rPr>
                <w:rFonts w:eastAsia="Calibri"/>
                <w:sz w:val="20"/>
                <w:szCs w:val="20"/>
                <w:lang w:eastAsia="en-US"/>
              </w:rPr>
            </w:r>
            <w:r>
              <w:rPr>
                <w:rFonts w:eastAsia="Calibri"/>
                <w:sz w:val="20"/>
                <w:szCs w:val="20"/>
                <w:lang w:eastAsia="en-US"/>
              </w:rPr>
            </w:r>
          </w:p>
          <w:p>
            <w:pPr>
              <w:pStyle w:val="1112"/>
              <w:jc w:val="both"/>
              <w:rPr>
                <w:rFonts w:eastAsia="Calibri"/>
                <w:sz w:val="20"/>
                <w:szCs w:val="20"/>
                <w:lang w:eastAsia="en-US"/>
              </w:rPr>
            </w:pPr>
            <w:r>
              <w:rPr>
                <w:rFonts w:eastAsia="Calibri"/>
                <w:sz w:val="20"/>
                <w:szCs w:val="20"/>
                <w:lang w:eastAsia="en-US"/>
              </w:rPr>
              <w:t xml:space="preserve">- по операциям, связанным с уплатой налогов, пошлин и иных обязательных платежей в соответствии с законодательством  Российской Федерации;</w:t>
            </w:r>
            <w:r>
              <w:rPr>
                <w:rFonts w:eastAsia="Calibri"/>
                <w:sz w:val="20"/>
                <w:szCs w:val="20"/>
                <w:lang w:eastAsia="en-US"/>
              </w:rPr>
            </w:r>
            <w:r>
              <w:rPr>
                <w:rFonts w:eastAsia="Calibri"/>
                <w:sz w:val="20"/>
                <w:szCs w:val="20"/>
                <w:lang w:eastAsia="en-US"/>
              </w:rPr>
            </w:r>
          </w:p>
          <w:p>
            <w:pPr>
              <w:pStyle w:val="1112"/>
              <w:jc w:val="both"/>
              <w:rPr>
                <w:rFonts w:eastAsia="Calibri"/>
                <w:sz w:val="20"/>
                <w:szCs w:val="20"/>
                <w:lang w:eastAsia="en-US"/>
              </w:rPr>
            </w:pPr>
            <w:r>
              <w:rPr>
                <w:rFonts w:eastAsia="Calibri"/>
                <w:sz w:val="20"/>
                <w:szCs w:val="20"/>
                <w:lang w:eastAsia="en-US"/>
              </w:rPr>
              <w:t xml:space="preserve">- по операциям, связанным с переводом нерезидентом денежных средств на свои расчетные и депозитные счета, открытые в Банке/в других уполномоченных банках на территории Российской Федерации, а также в банках-нерезидентах;</w:t>
            </w:r>
            <w:r>
              <w:rPr>
                <w:rFonts w:eastAsia="Calibri"/>
                <w:sz w:val="20"/>
                <w:szCs w:val="20"/>
                <w:lang w:eastAsia="en-US"/>
              </w:rPr>
            </w:r>
            <w:r>
              <w:rPr>
                <w:rFonts w:eastAsia="Calibri"/>
                <w:sz w:val="20"/>
                <w:szCs w:val="20"/>
                <w:lang w:eastAsia="en-US"/>
              </w:rPr>
            </w:r>
          </w:p>
          <w:p>
            <w:pPr>
              <w:pStyle w:val="1112"/>
              <w:jc w:val="both"/>
              <w:rPr>
                <w:rFonts w:eastAsia="Calibri"/>
                <w:sz w:val="20"/>
                <w:szCs w:val="20"/>
                <w:lang w:eastAsia="en-US"/>
              </w:rPr>
            </w:pPr>
            <w:r>
              <w:rPr>
                <w:rFonts w:eastAsia="Calibri"/>
                <w:sz w:val="20"/>
                <w:szCs w:val="20"/>
                <w:lang w:eastAsia="en-US"/>
              </w:rPr>
              <w:t xml:space="preserve">- по операциям, связанным с возвратом денежных средств, зачисленных ранее на расчетные счета</w:t>
            </w:r>
            <w:r>
              <w:rPr>
                <w:rFonts w:eastAsia="Calibri"/>
                <w:sz w:val="20"/>
                <w:szCs w:val="20"/>
                <w:lang w:eastAsia="en-US"/>
              </w:rPr>
            </w:r>
            <w:r>
              <w:rPr>
                <w:rFonts w:eastAsia="Calibri"/>
                <w:sz w:val="20"/>
                <w:szCs w:val="20"/>
                <w:lang w:eastAsia="en-US"/>
              </w:rPr>
            </w:r>
          </w:p>
          <w:p>
            <w:pPr>
              <w:pStyle w:val="1112"/>
              <w:jc w:val="both"/>
              <w:rPr>
                <w:rFonts w:eastAsia="Calibri"/>
                <w:sz w:val="20"/>
                <w:szCs w:val="20"/>
                <w:lang w:eastAsia="en-US"/>
              </w:rPr>
            </w:pPr>
            <w:r>
              <w:rPr>
                <w:rFonts w:eastAsia="Calibri"/>
                <w:sz w:val="20"/>
                <w:szCs w:val="20"/>
                <w:lang w:eastAsia="en-US"/>
              </w:rPr>
              <w:t xml:space="preserve">- по операциям в рамках договоров о перечислении юридическим лицом денежных средств со своего банковского счета в пользу нескольких физических лиц-клиентов Банка</w:t>
            </w:r>
            <w:r>
              <w:rPr>
                <w:rFonts w:eastAsia="Calibri"/>
                <w:sz w:val="20"/>
                <w:szCs w:val="20"/>
                <w:lang w:eastAsia="en-US"/>
              </w:rPr>
            </w:r>
            <w:r>
              <w:rPr>
                <w:rFonts w:eastAsia="Calibri"/>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shd w:val="clear" w:color="auto" w:fill="ffffff"/>
            <w:tcW w:w="851" w:type="dxa"/>
            <w:vAlign w:val="top"/>
            <w:textDirection w:val="lrTb"/>
            <w:noWrap w:val="false"/>
          </w:tcPr>
          <w:p>
            <w:pPr>
              <w:pStyle w:val="1112"/>
              <w:jc w:val="center"/>
              <w:pageBreakBefore/>
              <w:rPr>
                <w:sz w:val="20"/>
                <w:szCs w:val="20"/>
              </w:rPr>
            </w:pPr>
            <w:r>
              <w:rPr>
                <w:sz w:val="20"/>
                <w:szCs w:val="20"/>
              </w:rPr>
              <w:t xml:space="preserve">3.7</w:t>
            </w:r>
            <w:r>
              <w:rPr>
                <w:sz w:val="20"/>
                <w:szCs w:val="20"/>
              </w:rPr>
              <w:t xml:space="preserve">.</w:t>
            </w:r>
            <w:r>
              <w:rPr>
                <w:sz w:val="20"/>
                <w:szCs w:val="20"/>
              </w:rPr>
            </w:r>
            <w:r>
              <w:rPr>
                <w:sz w:val="20"/>
                <w:szCs w:val="20"/>
              </w:rPr>
            </w:r>
          </w:p>
        </w:tc>
        <w:tc>
          <w:tcPr>
            <w:shd w:val="clear" w:color="auto" w:fill="ffffff"/>
            <w:tcW w:w="3969" w:type="dxa"/>
            <w:vAlign w:val="top"/>
            <w:textDirection w:val="lrTb"/>
            <w:noWrap w:val="false"/>
          </w:tcPr>
          <w:p>
            <w:pPr>
              <w:pStyle w:val="1112"/>
              <w:rPr>
                <w:sz w:val="20"/>
                <w:szCs w:val="20"/>
              </w:rPr>
            </w:pPr>
            <w:r>
              <w:rPr>
                <w:sz w:val="20"/>
                <w:szCs w:val="20"/>
              </w:rPr>
              <w:t xml:space="preserve">Оказание консультационных услуг клиенту Банка по вопросам применения валютного законодательства Российской Федерации</w:t>
            </w:r>
            <w:r>
              <w:rPr>
                <w:sz w:val="20"/>
                <w:szCs w:val="20"/>
              </w:rPr>
            </w:r>
            <w:r>
              <w:rPr>
                <w:sz w:val="20"/>
                <w:szCs w:val="20"/>
              </w:rPr>
            </w:r>
          </w:p>
        </w:tc>
        <w:tc>
          <w:tcPr>
            <w:shd w:val="clear" w:color="auto" w:fill="ffffff"/>
            <w:tcW w:w="1985" w:type="dxa"/>
            <w:vAlign w:val="top"/>
            <w:textDirection w:val="lrTb"/>
            <w:noWrap w:val="false"/>
          </w:tcPr>
          <w:p>
            <w:pPr>
              <w:pStyle w:val="1112"/>
              <w:jc w:val="center"/>
              <w:rPr>
                <w:sz w:val="20"/>
                <w:szCs w:val="20"/>
              </w:rPr>
            </w:pPr>
            <w:r>
              <w:rPr>
                <w:rFonts w:eastAsia="Calibri"/>
                <w:sz w:val="20"/>
                <w:szCs w:val="20"/>
              </w:rPr>
              <w:t xml:space="preserve">Не взимается</w:t>
            </w:r>
            <w:r>
              <w:rPr>
                <w:sz w:val="20"/>
                <w:szCs w:val="20"/>
              </w:rPr>
            </w:r>
            <w:r>
              <w:rPr>
                <w:sz w:val="20"/>
                <w:szCs w:val="20"/>
              </w:rPr>
            </w:r>
          </w:p>
        </w:tc>
        <w:tc>
          <w:tcPr>
            <w:shd w:val="clear" w:color="auto" w:fill="ffffff"/>
            <w:tcW w:w="3543" w:type="dxa"/>
            <w:vAlign w:val="top"/>
            <w:textDirection w:val="lrTb"/>
            <w:noWrap w:val="false"/>
          </w:tcPr>
          <w:p>
            <w:pPr>
              <w:pStyle w:val="1112"/>
              <w:rPr>
                <w:rFonts w:eastAsia="Calibri"/>
                <w:sz w:val="20"/>
                <w:szCs w:val="20"/>
              </w:rPr>
            </w:pPr>
            <w:r>
              <w:rPr>
                <w:rFonts w:eastAsia="Calibri"/>
                <w:sz w:val="20"/>
                <w:szCs w:val="20"/>
              </w:rPr>
            </w:r>
            <w:r>
              <w:rPr>
                <w:rFonts w:eastAsia="Calibri"/>
                <w:sz w:val="20"/>
                <w:szCs w:val="20"/>
              </w:rPr>
            </w:r>
            <w:r>
              <w:rPr>
                <w:rFonts w:eastAsia="Calibri"/>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shd w:val="clear" w:color="auto" w:fill="ffffff"/>
            <w:tcW w:w="851" w:type="dxa"/>
            <w:vAlign w:val="top"/>
            <w:textDirection w:val="lrTb"/>
            <w:noWrap w:val="false"/>
          </w:tcPr>
          <w:p>
            <w:pPr>
              <w:pStyle w:val="1112"/>
              <w:jc w:val="center"/>
              <w:rPr>
                <w:sz w:val="20"/>
                <w:szCs w:val="20"/>
              </w:rPr>
            </w:pPr>
            <w:r>
              <w:rPr>
                <w:sz w:val="20"/>
                <w:szCs w:val="20"/>
              </w:rPr>
              <w:t xml:space="preserve">3.</w:t>
            </w:r>
            <w:r>
              <w:rPr>
                <w:sz w:val="20"/>
                <w:szCs w:val="20"/>
              </w:rPr>
              <w:t xml:space="preserve">8</w:t>
            </w:r>
            <w:r>
              <w:rPr>
                <w:sz w:val="20"/>
                <w:szCs w:val="20"/>
              </w:rPr>
              <w:t xml:space="preserve">.</w:t>
            </w:r>
            <w:r>
              <w:rPr>
                <w:sz w:val="20"/>
                <w:szCs w:val="20"/>
              </w:rPr>
            </w:r>
            <w:r>
              <w:rPr>
                <w:sz w:val="20"/>
                <w:szCs w:val="20"/>
              </w:rPr>
            </w:r>
          </w:p>
        </w:tc>
        <w:tc>
          <w:tcPr>
            <w:shd w:val="clear" w:color="auto" w:fill="ffffff"/>
            <w:tcW w:w="3969" w:type="dxa"/>
            <w:vAlign w:val="top"/>
            <w:textDirection w:val="lrTb"/>
            <w:noWrap w:val="false"/>
          </w:tcPr>
          <w:p>
            <w:pPr>
              <w:pStyle w:val="1112"/>
              <w:rPr>
                <w:sz w:val="20"/>
                <w:szCs w:val="20"/>
              </w:rPr>
            </w:pPr>
            <w:r>
              <w:rPr>
                <w:rFonts w:eastAsia="Calibri"/>
                <w:sz w:val="20"/>
                <w:szCs w:val="20"/>
              </w:rPr>
              <w:t xml:space="preserve">Предоставление по запросу клиента  копий документов, находящихся в досье валютного контроля</w:t>
            </w:r>
            <w:r>
              <w:rPr>
                <w:sz w:val="20"/>
                <w:szCs w:val="20"/>
              </w:rPr>
            </w:r>
            <w:r>
              <w:rPr>
                <w:sz w:val="20"/>
                <w:szCs w:val="20"/>
              </w:rPr>
            </w:r>
          </w:p>
        </w:tc>
        <w:tc>
          <w:tcPr>
            <w:shd w:val="clear" w:color="auto" w:fill="ffffff"/>
            <w:tcW w:w="1985" w:type="dxa"/>
            <w:vAlign w:val="top"/>
            <w:textDirection w:val="lrTb"/>
            <w:noWrap w:val="false"/>
          </w:tcPr>
          <w:p>
            <w:pPr>
              <w:pStyle w:val="1112"/>
              <w:jc w:val="center"/>
              <w:rPr>
                <w:sz w:val="20"/>
                <w:szCs w:val="20"/>
              </w:rPr>
            </w:pPr>
            <w:r>
              <w:rPr>
                <w:sz w:val="20"/>
                <w:szCs w:val="20"/>
              </w:rPr>
              <w:t xml:space="preserve">50 руб. за лист, максимум 1 000 руб.</w:t>
            </w:r>
            <w:r>
              <w:rPr>
                <w:sz w:val="20"/>
                <w:szCs w:val="20"/>
              </w:rPr>
            </w:r>
            <w:r>
              <w:rPr>
                <w:sz w:val="20"/>
                <w:szCs w:val="20"/>
              </w:rPr>
            </w:r>
          </w:p>
        </w:tc>
        <w:tc>
          <w:tcPr>
            <w:shd w:val="clear" w:color="auto" w:fill="ffffff"/>
            <w:tcW w:w="3543" w:type="dxa"/>
            <w:vAlign w:val="top"/>
            <w:textDirection w:val="lrTb"/>
            <w:noWrap w:val="false"/>
          </w:tcPr>
          <w:p>
            <w:pPr>
              <w:pStyle w:val="1112"/>
              <w:rPr>
                <w:sz w:val="20"/>
                <w:szCs w:val="20"/>
              </w:rPr>
            </w:pPr>
            <w:r>
              <w:rPr>
                <w:sz w:val="20"/>
                <w:szCs w:val="20"/>
              </w:rPr>
              <w:t xml:space="preserve">Комиссия взимается в срок не позднее следующего рабочего дня после дня оказания</w:t>
            </w:r>
            <w:r>
              <w:rPr>
                <w:bCs/>
                <w:sz w:val="20"/>
                <w:szCs w:val="20"/>
              </w:rPr>
              <w:t xml:space="preserve"> услуги***</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shd w:val="clear" w:color="auto" w:fill="ffffff"/>
            <w:tcW w:w="851" w:type="dxa"/>
            <w:vAlign w:val="top"/>
            <w:textDirection w:val="lrTb"/>
            <w:noWrap w:val="false"/>
          </w:tcPr>
          <w:p>
            <w:pPr>
              <w:pStyle w:val="1112"/>
              <w:jc w:val="center"/>
              <w:rPr>
                <w:sz w:val="20"/>
                <w:szCs w:val="20"/>
              </w:rPr>
            </w:pPr>
            <w:r>
              <w:rPr>
                <w:sz w:val="20"/>
                <w:szCs w:val="20"/>
              </w:rPr>
              <w:t xml:space="preserve">3.9.</w:t>
            </w:r>
            <w:r>
              <w:rPr>
                <w:sz w:val="20"/>
                <w:szCs w:val="20"/>
              </w:rPr>
            </w:r>
            <w:r>
              <w:rPr>
                <w:sz w:val="20"/>
                <w:szCs w:val="20"/>
              </w:rPr>
            </w:r>
          </w:p>
        </w:tc>
        <w:tc>
          <w:tcPr>
            <w:shd w:val="clear" w:color="auto" w:fill="ffffff"/>
            <w:tcW w:w="3969" w:type="dxa"/>
            <w:vAlign w:val="top"/>
            <w:textDirection w:val="lrTb"/>
            <w:noWrap w:val="false"/>
          </w:tcPr>
          <w:p>
            <w:pPr>
              <w:pStyle w:val="1112"/>
              <w:jc w:val="both"/>
              <w:spacing w:after="120"/>
              <w:rPr>
                <w:rFonts w:eastAsia="Calibri"/>
                <w:color w:val="000000"/>
                <w:sz w:val="20"/>
                <w:szCs w:val="20"/>
                <w:lang w:eastAsia="en-US"/>
              </w:rPr>
            </w:pPr>
            <w:r>
              <w:rPr>
                <w:rFonts w:eastAsia="Calibri"/>
                <w:color w:val="000000"/>
                <w:sz w:val="20"/>
                <w:szCs w:val="20"/>
                <w:lang w:eastAsia="en-US"/>
              </w:rPr>
              <w:t xml:space="preserve">СМС-информирование о статусах документов валютного контроля</w:t>
            </w:r>
            <w:r>
              <w:rPr>
                <w:rFonts w:eastAsia="Calibri"/>
                <w:color w:val="000000"/>
                <w:sz w:val="20"/>
                <w:szCs w:val="20"/>
                <w:lang w:eastAsia="en-US"/>
              </w:rPr>
            </w:r>
            <w:r>
              <w:rPr>
                <w:rFonts w:eastAsia="Calibri"/>
                <w:color w:val="000000"/>
                <w:sz w:val="20"/>
                <w:szCs w:val="20"/>
                <w:lang w:eastAsia="en-US"/>
              </w:rPr>
            </w:r>
          </w:p>
        </w:tc>
        <w:tc>
          <w:tcPr>
            <w:shd w:val="clear" w:color="auto" w:fill="ffffff"/>
            <w:tcW w:w="1985" w:type="dxa"/>
            <w:vAlign w:val="top"/>
            <w:textDirection w:val="lrTb"/>
            <w:noWrap w:val="false"/>
          </w:tcPr>
          <w:p>
            <w:pPr>
              <w:pStyle w:val="1112"/>
              <w:jc w:val="center"/>
              <w:rPr>
                <w:sz w:val="20"/>
                <w:szCs w:val="20"/>
              </w:rPr>
            </w:pPr>
            <w:r>
              <w:rPr>
                <w:sz w:val="20"/>
                <w:szCs w:val="20"/>
              </w:rPr>
              <w:t xml:space="preserve">200 руб. </w:t>
              <w:br w:type="textWrapping" w:clear="all"/>
              <w:t xml:space="preserve">в месяц</w:t>
            </w:r>
            <w:r>
              <w:rPr>
                <w:sz w:val="20"/>
                <w:szCs w:val="20"/>
              </w:rPr>
            </w:r>
            <w:r>
              <w:rPr>
                <w:sz w:val="20"/>
                <w:szCs w:val="20"/>
              </w:rPr>
            </w:r>
          </w:p>
        </w:tc>
        <w:tc>
          <w:tcPr>
            <w:shd w:val="clear" w:color="auto" w:fill="ffffff"/>
            <w:tcW w:w="3543" w:type="dxa"/>
            <w:vAlign w:val="top"/>
            <w:textDirection w:val="lrTb"/>
            <w:noWrap w:val="false"/>
          </w:tcPr>
          <w:p>
            <w:pPr>
              <w:pStyle w:val="1112"/>
              <w:jc w:val="both"/>
              <w:spacing w:after="120"/>
              <w:rPr>
                <w:rFonts w:eastAsia="Calibri"/>
                <w:color w:val="000000"/>
                <w:sz w:val="20"/>
                <w:szCs w:val="20"/>
                <w:lang w:eastAsia="en-US"/>
              </w:rPr>
            </w:pPr>
            <w:r>
              <w:rPr>
                <w:rFonts w:eastAsia="Calibri"/>
                <w:color w:val="000000"/>
                <w:sz w:val="20"/>
                <w:szCs w:val="20"/>
                <w:lang w:eastAsia="en-US"/>
              </w:rPr>
              <w:t xml:space="preserve">Комиссия взимается за каждый телефонный номер, подключенный </w:t>
              <w:br w:type="textWrapping" w:clear="all"/>
              <w:t xml:space="preserve">к услуге.</w:t>
            </w:r>
            <w:r>
              <w:rPr>
                <w:rFonts w:eastAsia="Calibri"/>
                <w:color w:val="000000"/>
                <w:sz w:val="20"/>
                <w:szCs w:val="20"/>
                <w:lang w:eastAsia="en-US"/>
              </w:rPr>
            </w:r>
            <w:r>
              <w:rPr>
                <w:rFonts w:eastAsia="Calibri"/>
                <w:color w:val="000000"/>
                <w:sz w:val="20"/>
                <w:szCs w:val="20"/>
                <w:lang w:eastAsia="en-US"/>
              </w:rPr>
            </w:r>
          </w:p>
          <w:p>
            <w:pPr>
              <w:pStyle w:val="1112"/>
              <w:jc w:val="both"/>
              <w:spacing w:after="120"/>
              <w:rPr>
                <w:rFonts w:eastAsia="Calibri"/>
                <w:color w:val="000000"/>
                <w:sz w:val="20"/>
                <w:szCs w:val="20"/>
                <w:lang w:eastAsia="en-US"/>
              </w:rPr>
            </w:pPr>
            <w:r>
              <w:rPr>
                <w:rFonts w:eastAsia="Calibri"/>
                <w:color w:val="000000"/>
                <w:sz w:val="20"/>
                <w:szCs w:val="20"/>
                <w:lang w:eastAsia="en-US"/>
              </w:rPr>
              <w:t xml:space="preserve">Комиссия взимается не позднее первого рабочего дня, следующего </w:t>
              <w:br w:type="textWrapping" w:clear="all"/>
              <w:t xml:space="preserve">за днем подачи клиентом в Банк заявления о подключении услуги, далее ежемесячно в первый рабочий день месяца.</w:t>
            </w:r>
            <w:r>
              <w:rPr>
                <w:rFonts w:eastAsia="Calibri"/>
                <w:color w:val="000000"/>
                <w:sz w:val="20"/>
                <w:szCs w:val="20"/>
                <w:lang w:eastAsia="en-US"/>
              </w:rPr>
            </w:r>
            <w:r>
              <w:rPr>
                <w:rFonts w:eastAsia="Calibri"/>
                <w:color w:val="000000"/>
                <w:sz w:val="20"/>
                <w:szCs w:val="20"/>
                <w:lang w:eastAsia="en-US"/>
              </w:rPr>
            </w:r>
          </w:p>
          <w:p>
            <w:pPr>
              <w:pStyle w:val="1112"/>
              <w:rPr>
                <w:sz w:val="20"/>
                <w:szCs w:val="20"/>
              </w:rPr>
            </w:pPr>
            <w:r>
              <w:rPr>
                <w:rFonts w:eastAsia="Calibri"/>
                <w:color w:val="000000"/>
                <w:sz w:val="20"/>
                <w:szCs w:val="20"/>
                <w:lang w:eastAsia="en-US"/>
              </w:rPr>
              <w:t xml:space="preserve">Услуга доступна пользователям системы ДБО «Интернет-клиент» </w:t>
              <w:br w:type="textWrapping" w:clear="all"/>
              <w:t xml:space="preserve">и предоставляется только резидентам.</w:t>
            </w:r>
            <w:r>
              <w:rPr>
                <w:sz w:val="20"/>
                <w:szCs w:val="20"/>
              </w:rPr>
            </w:r>
            <w:r>
              <w:rPr>
                <w:sz w:val="20"/>
                <w:szCs w:val="20"/>
              </w:rPr>
            </w:r>
          </w:p>
        </w:tc>
      </w:tr>
    </w:tbl>
    <w:p>
      <w:pPr>
        <w:pStyle w:val="1112"/>
        <w:jc w:val="both"/>
        <w:spacing w:before="120"/>
        <w:rPr>
          <w:rFonts w:eastAsia="Calibri"/>
          <w:sz w:val="16"/>
          <w:szCs w:val="16"/>
          <w:u w:val="single"/>
          <w:lang w:eastAsia="en-US"/>
        </w:rPr>
      </w:pPr>
      <w:r>
        <w:rPr>
          <w:rFonts w:eastAsia="Calibri"/>
          <w:sz w:val="16"/>
          <w:szCs w:val="16"/>
          <w:u w:val="single"/>
          <w:lang w:eastAsia="en-US"/>
        </w:rPr>
        <w:t xml:space="preserve">Примечание:</w:t>
      </w:r>
      <w:r>
        <w:rPr>
          <w:rFonts w:eastAsia="Calibri"/>
          <w:sz w:val="16"/>
          <w:szCs w:val="16"/>
          <w:u w:val="single"/>
          <w:lang w:eastAsia="en-US"/>
        </w:rPr>
      </w:r>
      <w:r>
        <w:rPr>
          <w:rFonts w:eastAsia="Calibri"/>
          <w:sz w:val="16"/>
          <w:szCs w:val="16"/>
          <w:u w:val="single"/>
          <w:lang w:eastAsia="en-US"/>
        </w:rPr>
      </w:r>
    </w:p>
    <w:p>
      <w:pPr>
        <w:pStyle w:val="1112"/>
        <w:rPr>
          <w:rFonts w:eastAsia="Calibri"/>
          <w:bCs/>
          <w:sz w:val="16"/>
          <w:szCs w:val="16"/>
          <w:lang w:eastAsia="en-US"/>
        </w:rPr>
      </w:pPr>
      <w:r>
        <w:rPr>
          <w:rFonts w:eastAsia="Calibri"/>
          <w:bCs/>
          <w:sz w:val="16"/>
          <w:szCs w:val="16"/>
          <w:lang w:eastAsia="en-US"/>
        </w:rPr>
        <w:t xml:space="preserve">Отдельные счета головного исполнителя, исполнителя государственного оборонного заказа, открытые в Банке, обслуживаются без взимания Банком комиссии.</w:t>
      </w:r>
      <w:r>
        <w:rPr>
          <w:rFonts w:eastAsia="Calibri"/>
          <w:bCs/>
          <w:sz w:val="16"/>
          <w:szCs w:val="16"/>
          <w:lang w:eastAsia="en-US"/>
        </w:rPr>
      </w:r>
      <w:r>
        <w:rPr>
          <w:rFonts w:eastAsia="Calibri"/>
          <w:bCs/>
          <w:sz w:val="16"/>
          <w:szCs w:val="16"/>
          <w:lang w:eastAsia="en-US"/>
        </w:rPr>
      </w:r>
    </w:p>
    <w:p>
      <w:pPr>
        <w:pStyle w:val="1112"/>
        <w:rPr>
          <w:rFonts w:eastAsia="Calibri"/>
          <w:bCs/>
          <w:sz w:val="16"/>
          <w:szCs w:val="16"/>
          <w:lang w:eastAsia="en-US"/>
        </w:rPr>
      </w:pPr>
      <w:r>
        <w:rPr>
          <w:rFonts w:eastAsia="Calibri"/>
          <w:bCs/>
          <w:sz w:val="16"/>
          <w:szCs w:val="16"/>
          <w:lang w:eastAsia="en-US"/>
        </w:rPr>
        <w:t xml:space="preserve">Понятия и термины применяются в значениях, определенных в Инструкции Центрального банка Российской Федерации от 16.08.2017 № 181-И «О порядке представления резид</w:t>
      </w:r>
      <w:r>
        <w:rPr>
          <w:rFonts w:eastAsia="Calibri"/>
          <w:bCs/>
          <w:sz w:val="16"/>
          <w:szCs w:val="16"/>
          <w:lang w:eastAsia="en-US"/>
        </w:rPr>
        <w:t xml:space="preserve">ентами и нерезидентами уполномоченным банкам подтверждающих документов и информации при осуществлении валютных операций, о единых формах учета и отчетности по валютным операциям, порядке и сроках их представления» (далее – Инструкция Банка России № 181-И).</w:t>
      </w:r>
      <w:r>
        <w:rPr>
          <w:rFonts w:eastAsia="Calibri"/>
          <w:bCs/>
          <w:sz w:val="16"/>
          <w:szCs w:val="16"/>
          <w:lang w:eastAsia="en-US"/>
        </w:rPr>
      </w:r>
      <w:r>
        <w:rPr>
          <w:rFonts w:eastAsia="Calibri"/>
          <w:bCs/>
          <w:sz w:val="16"/>
          <w:szCs w:val="16"/>
          <w:lang w:eastAsia="en-US"/>
        </w:rPr>
      </w:r>
    </w:p>
    <w:p>
      <w:pPr>
        <w:pStyle w:val="1112"/>
        <w:rPr>
          <w:rFonts w:eastAsia="Calibri"/>
          <w:bCs/>
          <w:sz w:val="16"/>
          <w:szCs w:val="16"/>
          <w:lang w:eastAsia="en-US"/>
        </w:rPr>
      </w:pPr>
      <w:r>
        <w:rPr>
          <w:rFonts w:eastAsia="Calibri"/>
          <w:bCs/>
          <w:sz w:val="16"/>
          <w:szCs w:val="16"/>
          <w:lang w:eastAsia="en-US"/>
        </w:rPr>
        <w:t xml:space="preserve">Порядок представления документов при выполнении Банком функций агента валютного контроля установлен Регламентом взаимодействия клиентов с АО «Россельхозбанк» при осуществлении операций, подлежащих валютному контролю.</w:t>
      </w:r>
      <w:r>
        <w:rPr>
          <w:rFonts w:eastAsia="Calibri"/>
          <w:bCs/>
          <w:sz w:val="16"/>
          <w:szCs w:val="16"/>
          <w:lang w:eastAsia="en-US"/>
        </w:rPr>
      </w:r>
      <w:r>
        <w:rPr>
          <w:rFonts w:eastAsia="Calibri"/>
          <w:bCs/>
          <w:sz w:val="16"/>
          <w:szCs w:val="16"/>
          <w:lang w:eastAsia="en-US"/>
        </w:rPr>
      </w:r>
    </w:p>
    <w:p>
      <w:pPr>
        <w:pStyle w:val="1112"/>
        <w:rPr>
          <w:rFonts w:eastAsia="Calibri"/>
          <w:bCs/>
          <w:sz w:val="16"/>
          <w:szCs w:val="16"/>
          <w:lang w:eastAsia="en-US"/>
        </w:rPr>
      </w:pPr>
      <w:r>
        <w:rPr>
          <w:rFonts w:eastAsia="Calibri"/>
          <w:bCs/>
          <w:sz w:val="16"/>
          <w:szCs w:val="16"/>
          <w:lang w:eastAsia="en-US"/>
        </w:rPr>
        <w:t xml:space="preserve">* Услуги, предусмотренные настоящим разделом, облагаются НДС, сумма которого взимается дополнительно и начисляется одновременно с расчетом суммы комиссионного вознаграждения.</w:t>
      </w:r>
      <w:r>
        <w:rPr>
          <w:rFonts w:eastAsia="Calibri"/>
          <w:bCs/>
          <w:sz w:val="16"/>
          <w:szCs w:val="16"/>
          <w:lang w:eastAsia="en-US"/>
        </w:rPr>
      </w:r>
      <w:r>
        <w:rPr>
          <w:rFonts w:eastAsia="Calibri"/>
          <w:bCs/>
          <w:sz w:val="16"/>
          <w:szCs w:val="16"/>
          <w:lang w:eastAsia="en-US"/>
        </w:rPr>
      </w:r>
    </w:p>
    <w:p>
      <w:pPr>
        <w:pStyle w:val="1112"/>
        <w:rPr>
          <w:rFonts w:eastAsia="Calibri"/>
          <w:bCs/>
          <w:sz w:val="16"/>
          <w:szCs w:val="16"/>
          <w:lang w:eastAsia="en-US"/>
        </w:rPr>
      </w:pPr>
      <w:r>
        <w:rPr>
          <w:rFonts w:eastAsia="Calibri"/>
          <w:bCs/>
          <w:sz w:val="16"/>
          <w:szCs w:val="16"/>
          <w:lang w:eastAsia="en-US"/>
        </w:rPr>
        <w:t xml:space="preserve">Комиссионное вознаграждение начисляется в валюте РФ. Комиссионное вознаграждение по операциям в и</w:t>
      </w:r>
      <w:r>
        <w:rPr>
          <w:rFonts w:eastAsia="Calibri"/>
          <w:bCs/>
          <w:sz w:val="16"/>
          <w:szCs w:val="16"/>
          <w:lang w:eastAsia="en-US"/>
        </w:rPr>
        <w:t xml:space="preserve">ностранной валюте, выраженное в процентном соотношении от суммы проведенной операции, начисляется в рублевом эквиваленте, пересчитанном по курсу Банка России на день оказания услуги. При этом сумма НДС рассчитывается от полученного эквивалента в валюте РФ.</w:t>
      </w:r>
      <w:r>
        <w:rPr>
          <w:rFonts w:eastAsia="Calibri"/>
          <w:bCs/>
          <w:sz w:val="16"/>
          <w:szCs w:val="16"/>
          <w:lang w:eastAsia="en-US"/>
        </w:rPr>
      </w:r>
      <w:r>
        <w:rPr>
          <w:rFonts w:eastAsia="Calibri"/>
          <w:bCs/>
          <w:sz w:val="16"/>
          <w:szCs w:val="16"/>
          <w:lang w:eastAsia="en-US"/>
        </w:rPr>
      </w:r>
    </w:p>
    <w:p>
      <w:pPr>
        <w:pStyle w:val="1112"/>
        <w:rPr>
          <w:rFonts w:eastAsia="Calibri"/>
          <w:bCs/>
          <w:sz w:val="16"/>
          <w:szCs w:val="16"/>
          <w:lang w:eastAsia="en-US"/>
        </w:rPr>
      </w:pPr>
      <w:r>
        <w:rPr>
          <w:rFonts w:eastAsia="Calibri"/>
          <w:bCs/>
          <w:sz w:val="16"/>
          <w:szCs w:val="16"/>
          <w:lang w:eastAsia="en-US"/>
        </w:rPr>
        <w:t xml:space="preserve">Комиссионное вознаграждение и сумма начисленного НДС взимается одной общей суммой, которая может быть списана со счета клиента, открытого как в валюте РФ, так и в иностранной валюте. При </w:t>
      </w:r>
      <w:r>
        <w:rPr>
          <w:rFonts w:eastAsia="Calibri"/>
          <w:bCs/>
          <w:sz w:val="16"/>
          <w:szCs w:val="16"/>
          <w:lang w:eastAsia="en-US"/>
        </w:rPr>
        <w:t xml:space="preserve">списании комиссионного вознаграждения и начисленной суммы НДС, рассчитанных в валюте РФ, со счета, открытого в иностранной валюте, пересчет суммы взимаемого комиссионного вознаграждения производится по курсу Банка России, действующему на день его списания.</w:t>
      </w:r>
      <w:r>
        <w:rPr>
          <w:rFonts w:eastAsia="Calibri"/>
          <w:bCs/>
          <w:sz w:val="16"/>
          <w:szCs w:val="16"/>
          <w:lang w:eastAsia="en-US"/>
        </w:rPr>
      </w:r>
      <w:r>
        <w:rPr>
          <w:rFonts w:eastAsia="Calibri"/>
          <w:bCs/>
          <w:sz w:val="16"/>
          <w:szCs w:val="16"/>
          <w:lang w:eastAsia="en-US"/>
        </w:rPr>
      </w:r>
    </w:p>
    <w:p>
      <w:pPr>
        <w:pStyle w:val="1112"/>
        <w:rPr>
          <w:rFonts w:eastAsia="Calibri"/>
          <w:bCs/>
          <w:sz w:val="16"/>
          <w:szCs w:val="16"/>
          <w:lang w:eastAsia="en-US"/>
        </w:rPr>
      </w:pPr>
      <w:r>
        <w:rPr>
          <w:rFonts w:eastAsia="Calibri"/>
          <w:bCs/>
          <w:sz w:val="16"/>
          <w:szCs w:val="16"/>
          <w:lang w:eastAsia="en-US"/>
        </w:rPr>
        <w:t xml:space="preserve">** В случае перевода (зачисления) денежных средств общей суммой:</w:t>
      </w:r>
      <w:r>
        <w:rPr>
          <w:rFonts w:eastAsia="Calibri"/>
          <w:bCs/>
          <w:sz w:val="16"/>
          <w:szCs w:val="16"/>
          <w:lang w:eastAsia="en-US"/>
        </w:rPr>
      </w:r>
      <w:r>
        <w:rPr>
          <w:rFonts w:eastAsia="Calibri"/>
          <w:bCs/>
          <w:sz w:val="16"/>
          <w:szCs w:val="16"/>
          <w:lang w:eastAsia="en-US"/>
        </w:rPr>
      </w:r>
    </w:p>
    <w:p>
      <w:pPr>
        <w:pStyle w:val="1112"/>
        <w:rPr>
          <w:rFonts w:eastAsia="Calibri"/>
          <w:bCs/>
          <w:sz w:val="16"/>
          <w:szCs w:val="16"/>
          <w:lang w:eastAsia="en-US"/>
        </w:rPr>
      </w:pPr>
      <w:r>
        <w:rPr>
          <w:rFonts w:eastAsia="Calibri"/>
          <w:bCs/>
          <w:sz w:val="16"/>
          <w:szCs w:val="16"/>
          <w:lang w:eastAsia="en-US"/>
        </w:rPr>
        <w:t xml:space="preserve">- по нескольким контрактам (договорам) расчет комиссии производится по каждому контракту (договору);</w:t>
      </w:r>
      <w:r>
        <w:rPr>
          <w:rFonts w:eastAsia="Calibri"/>
          <w:bCs/>
          <w:sz w:val="16"/>
          <w:szCs w:val="16"/>
          <w:lang w:eastAsia="en-US"/>
        </w:rPr>
      </w:r>
      <w:r>
        <w:rPr>
          <w:rFonts w:eastAsia="Calibri"/>
          <w:bCs/>
          <w:sz w:val="16"/>
          <w:szCs w:val="16"/>
          <w:lang w:eastAsia="en-US"/>
        </w:rPr>
      </w:r>
    </w:p>
    <w:p>
      <w:pPr>
        <w:pStyle w:val="1112"/>
        <w:rPr>
          <w:rFonts w:eastAsia="Calibri"/>
          <w:bCs/>
          <w:sz w:val="16"/>
          <w:szCs w:val="16"/>
          <w:lang w:eastAsia="en-US"/>
        </w:rPr>
      </w:pPr>
      <w:r>
        <w:rPr>
          <w:rFonts w:eastAsia="Calibri"/>
          <w:bCs/>
          <w:sz w:val="16"/>
          <w:szCs w:val="16"/>
          <w:lang w:eastAsia="en-US"/>
        </w:rPr>
        <w:t xml:space="preserve">- по нескольким кодам вида операций, указанным в Приложении 1 к Инструкции Банка России № 181-И расчет комиссии производится по каждому коду вида операции.</w:t>
      </w:r>
      <w:r>
        <w:rPr>
          <w:rFonts w:eastAsia="Calibri"/>
          <w:bCs/>
          <w:sz w:val="16"/>
          <w:szCs w:val="16"/>
          <w:lang w:eastAsia="en-US"/>
        </w:rPr>
      </w:r>
      <w:r>
        <w:rPr>
          <w:rFonts w:eastAsia="Calibri"/>
          <w:bCs/>
          <w:sz w:val="16"/>
          <w:szCs w:val="16"/>
          <w:lang w:eastAsia="en-US"/>
        </w:rPr>
      </w:r>
    </w:p>
    <w:p>
      <w:pPr>
        <w:pStyle w:val="1112"/>
        <w:rPr>
          <w:rFonts w:eastAsia="Calibri"/>
          <w:bCs/>
          <w:sz w:val="16"/>
          <w:szCs w:val="16"/>
          <w:lang w:eastAsia="en-US"/>
        </w:rPr>
      </w:pPr>
      <w:r>
        <w:rPr>
          <w:rFonts w:eastAsia="Calibri"/>
          <w:bCs/>
          <w:sz w:val="16"/>
          <w:szCs w:val="16"/>
          <w:lang w:eastAsia="en-US"/>
        </w:rPr>
        <w:t xml:space="preserve">Комиссионное вознаграждение взимается: </w:t>
      </w:r>
      <w:r>
        <w:rPr>
          <w:rFonts w:eastAsia="Calibri"/>
          <w:bCs/>
          <w:sz w:val="16"/>
          <w:szCs w:val="16"/>
          <w:lang w:eastAsia="en-US"/>
        </w:rPr>
      </w:r>
      <w:r>
        <w:rPr>
          <w:rFonts w:eastAsia="Calibri"/>
          <w:bCs/>
          <w:sz w:val="16"/>
          <w:szCs w:val="16"/>
          <w:lang w:eastAsia="en-US"/>
        </w:rPr>
      </w:r>
    </w:p>
    <w:p>
      <w:pPr>
        <w:pStyle w:val="1112"/>
        <w:rPr>
          <w:rFonts w:eastAsia="Calibri"/>
          <w:bCs/>
          <w:sz w:val="16"/>
          <w:szCs w:val="16"/>
          <w:lang w:eastAsia="en-US"/>
        </w:rPr>
      </w:pPr>
      <w:r>
        <w:rPr>
          <w:rFonts w:eastAsia="Calibri"/>
          <w:bCs/>
          <w:sz w:val="16"/>
          <w:szCs w:val="16"/>
          <w:lang w:eastAsia="en-US"/>
        </w:rPr>
        <w:t xml:space="preserve">-</w:t>
      </w:r>
      <w:r>
        <w:rPr>
          <w:rFonts w:eastAsia="Calibri"/>
          <w:bCs/>
          <w:sz w:val="16"/>
          <w:szCs w:val="16"/>
          <w:lang w:eastAsia="en-US"/>
        </w:rPr>
        <w:t xml:space="preserve"> с расчетного счета клиента-резидента, осуществляющего платеж в качестве третьего/другого лица, в случае одновременного обслуживания клиента-резидента, поставившего контракт (кредитный договор) на учет, и клиента-резидента, являющегося третьим/другим лицо;</w:t>
      </w:r>
      <w:r>
        <w:rPr>
          <w:rFonts w:eastAsia="Calibri"/>
          <w:bCs/>
          <w:sz w:val="16"/>
          <w:szCs w:val="16"/>
          <w:lang w:eastAsia="en-US"/>
        </w:rPr>
      </w:r>
      <w:r>
        <w:rPr>
          <w:rFonts w:eastAsia="Calibri"/>
          <w:bCs/>
          <w:sz w:val="16"/>
          <w:szCs w:val="16"/>
          <w:lang w:eastAsia="en-US"/>
        </w:rPr>
      </w:r>
    </w:p>
    <w:p>
      <w:pPr>
        <w:pStyle w:val="1112"/>
        <w:rPr>
          <w:rFonts w:eastAsia="Calibri"/>
          <w:bCs/>
          <w:sz w:val="16"/>
          <w:szCs w:val="16"/>
          <w:lang w:eastAsia="en-US"/>
        </w:rPr>
      </w:pPr>
      <w:r>
        <w:rPr>
          <w:rFonts w:eastAsia="Calibri"/>
          <w:bCs/>
          <w:sz w:val="16"/>
          <w:szCs w:val="16"/>
          <w:lang w:eastAsia="en-US"/>
        </w:rPr>
        <w:t xml:space="preserve">- с расчетного счета клиента-резидента, являющегося резидентом-агентом (комиссионером) и де</w:t>
      </w:r>
      <w:r>
        <w:rPr>
          <w:rFonts w:eastAsia="Calibri"/>
          <w:bCs/>
          <w:sz w:val="16"/>
          <w:szCs w:val="16"/>
          <w:lang w:eastAsia="en-US"/>
        </w:rPr>
        <w:t xml:space="preserve">йствующего от имени и за счет другого резидента (нерезидента)-принципала (комитента) в случае одновременного обслуживания резидента-агента (комиссионера), поставившего контракт (кредитный договор) на учет, и резидента (нерезидента)-принципала (комитента); </w:t>
      </w:r>
      <w:r>
        <w:rPr>
          <w:rFonts w:eastAsia="Calibri"/>
          <w:bCs/>
          <w:sz w:val="16"/>
          <w:szCs w:val="16"/>
          <w:lang w:eastAsia="en-US"/>
        </w:rPr>
      </w:r>
      <w:r>
        <w:rPr>
          <w:rFonts w:eastAsia="Calibri"/>
          <w:bCs/>
          <w:sz w:val="16"/>
          <w:szCs w:val="16"/>
          <w:lang w:eastAsia="en-US"/>
        </w:rPr>
      </w:r>
    </w:p>
    <w:p>
      <w:pPr>
        <w:pStyle w:val="1112"/>
        <w:rPr>
          <w:rFonts w:eastAsia="Calibri"/>
          <w:bCs/>
          <w:sz w:val="16"/>
          <w:szCs w:val="16"/>
          <w:lang w:eastAsia="en-US"/>
        </w:rPr>
      </w:pPr>
      <w:r>
        <w:rPr>
          <w:rFonts w:eastAsia="Calibri"/>
          <w:bCs/>
          <w:sz w:val="16"/>
          <w:szCs w:val="16"/>
          <w:lang w:eastAsia="en-US"/>
        </w:rPr>
        <w:t xml:space="preserve">- с расчетного счета клиента-резидента, являющегося финансовым агентом (фактором), в случае одновременного обслуживания резидента-финансового агента (фактора) и резидента, поставившего контракт на учет.</w:t>
      </w:r>
      <w:r>
        <w:rPr>
          <w:rFonts w:eastAsia="Calibri"/>
          <w:bCs/>
          <w:sz w:val="16"/>
          <w:szCs w:val="16"/>
          <w:lang w:eastAsia="en-US"/>
        </w:rPr>
      </w:r>
      <w:r>
        <w:rPr>
          <w:rFonts w:eastAsia="Calibri"/>
          <w:bCs/>
          <w:sz w:val="16"/>
          <w:szCs w:val="16"/>
          <w:lang w:eastAsia="en-US"/>
        </w:rPr>
      </w:r>
    </w:p>
    <w:p>
      <w:pPr>
        <w:pStyle w:val="1112"/>
        <w:rPr>
          <w:rFonts w:eastAsia="Calibri"/>
          <w:bCs/>
          <w:sz w:val="16"/>
          <w:szCs w:val="16"/>
          <w:lang w:eastAsia="en-US"/>
        </w:rPr>
      </w:pPr>
      <w:r>
        <w:rPr>
          <w:rFonts w:eastAsia="Calibri"/>
          <w:bCs/>
          <w:sz w:val="16"/>
          <w:szCs w:val="16"/>
          <w:lang w:eastAsia="en-US"/>
        </w:rPr>
        <w:t xml:space="preserve">Комиссионное вознаграждение взимается, в том числе, при использовании резидентом аккре</w:t>
      </w:r>
      <w:r>
        <w:rPr>
          <w:rFonts w:eastAsia="Calibri"/>
          <w:bCs/>
          <w:sz w:val="16"/>
          <w:szCs w:val="16"/>
          <w:lang w:eastAsia="en-US"/>
        </w:rPr>
        <w:t xml:space="preserve">дитивной формы расчетов, при осуществлении операции через счет резидента, открытый в банке-нерезиденте, а также при осуществлении иных операций, в том числе через счет третьего лица, информация о которых подлежит отражению в ведомости банковского контроля.</w:t>
      </w:r>
      <w:r>
        <w:rPr>
          <w:rFonts w:eastAsia="Calibri"/>
          <w:bCs/>
          <w:sz w:val="16"/>
          <w:szCs w:val="16"/>
          <w:lang w:eastAsia="en-US"/>
        </w:rPr>
      </w:r>
      <w:r>
        <w:rPr>
          <w:rFonts w:eastAsia="Calibri"/>
          <w:bCs/>
          <w:sz w:val="16"/>
          <w:szCs w:val="16"/>
          <w:lang w:eastAsia="en-US"/>
        </w:rPr>
      </w:r>
    </w:p>
    <w:p>
      <w:pPr>
        <w:pStyle w:val="1112"/>
        <w:rPr>
          <w:rFonts w:eastAsia="Calibri"/>
          <w:bCs/>
          <w:sz w:val="16"/>
          <w:szCs w:val="16"/>
          <w:lang w:eastAsia="en-US"/>
        </w:rPr>
      </w:pPr>
      <w:r>
        <w:rPr>
          <w:rFonts w:eastAsia="Calibri"/>
          <w:bCs/>
          <w:sz w:val="16"/>
          <w:szCs w:val="16"/>
          <w:lang w:eastAsia="en-US"/>
        </w:rPr>
        <w:t xml:space="preserve">*** Днем оказания услуги по валютному контролю является:</w:t>
      </w:r>
      <w:r>
        <w:rPr>
          <w:rFonts w:eastAsia="Calibri"/>
          <w:bCs/>
          <w:sz w:val="16"/>
          <w:szCs w:val="16"/>
          <w:lang w:eastAsia="en-US"/>
        </w:rPr>
      </w:r>
      <w:r>
        <w:rPr>
          <w:rFonts w:eastAsia="Calibri"/>
          <w:bCs/>
          <w:sz w:val="16"/>
          <w:szCs w:val="16"/>
          <w:lang w:eastAsia="en-US"/>
        </w:rPr>
      </w:r>
    </w:p>
    <w:p>
      <w:pPr>
        <w:pStyle w:val="1112"/>
        <w:numPr>
          <w:ilvl w:val="0"/>
          <w:numId w:val="31"/>
        </w:numPr>
        <w:rPr>
          <w:rFonts w:eastAsia="Calibri"/>
          <w:bCs/>
          <w:sz w:val="16"/>
          <w:szCs w:val="16"/>
          <w:lang w:eastAsia="en-US"/>
        </w:rPr>
      </w:pPr>
      <w:r>
        <w:rPr>
          <w:rFonts w:eastAsia="Calibri"/>
          <w:bCs/>
          <w:sz w:val="16"/>
          <w:szCs w:val="16"/>
          <w:lang w:eastAsia="en-US"/>
        </w:rPr>
        <w:t xml:space="preserve">По операциям резидентов, в том числе при переводе клиентом-резидентом денежных средств на счет этого же или на счет другого резидента, открытый в банке за пределами территории Российской Федерации:</w:t>
      </w:r>
      <w:r>
        <w:rPr>
          <w:rFonts w:eastAsia="Calibri"/>
          <w:bCs/>
          <w:sz w:val="16"/>
          <w:szCs w:val="16"/>
          <w:lang w:eastAsia="en-US"/>
        </w:rPr>
      </w:r>
      <w:r>
        <w:rPr>
          <w:rFonts w:eastAsia="Calibri"/>
          <w:bCs/>
          <w:sz w:val="16"/>
          <w:szCs w:val="16"/>
          <w:lang w:eastAsia="en-US"/>
        </w:rPr>
      </w:r>
    </w:p>
    <w:p>
      <w:pPr>
        <w:pStyle w:val="1112"/>
        <w:rPr>
          <w:rFonts w:eastAsia="Calibri"/>
          <w:bCs/>
          <w:sz w:val="16"/>
          <w:szCs w:val="16"/>
          <w:lang w:eastAsia="en-US"/>
        </w:rPr>
      </w:pPr>
      <w:r>
        <w:rPr>
          <w:rFonts w:eastAsia="Calibri"/>
          <w:bCs/>
          <w:sz w:val="16"/>
          <w:szCs w:val="16"/>
          <w:lang w:eastAsia="en-US"/>
        </w:rPr>
        <w:t xml:space="preserve">- </w:t>
      </w:r>
      <w:r>
        <w:rPr>
          <w:rFonts w:eastAsia="Calibri"/>
          <w:b/>
          <w:bCs/>
          <w:sz w:val="16"/>
          <w:szCs w:val="16"/>
          <w:lang w:eastAsia="en-US"/>
        </w:rPr>
        <w:t xml:space="preserve">день списания денежных средств с расчетного счета клиента-резидента;</w:t>
      </w:r>
      <w:r>
        <w:rPr>
          <w:rFonts w:eastAsia="Calibri"/>
          <w:bCs/>
          <w:sz w:val="16"/>
          <w:szCs w:val="16"/>
          <w:lang w:eastAsia="en-US"/>
        </w:rPr>
      </w:r>
      <w:r>
        <w:rPr>
          <w:rFonts w:eastAsia="Calibri"/>
          <w:bCs/>
          <w:sz w:val="16"/>
          <w:szCs w:val="16"/>
          <w:lang w:eastAsia="en-US"/>
        </w:rPr>
      </w:r>
    </w:p>
    <w:p>
      <w:pPr>
        <w:pStyle w:val="1112"/>
        <w:rPr>
          <w:rFonts w:eastAsia="Calibri"/>
          <w:b/>
          <w:bCs/>
          <w:sz w:val="16"/>
          <w:szCs w:val="16"/>
          <w:lang w:eastAsia="en-US"/>
        </w:rPr>
      </w:pPr>
      <w:r>
        <w:rPr>
          <w:rFonts w:eastAsia="Calibri"/>
          <w:b/>
          <w:bCs/>
          <w:sz w:val="16"/>
          <w:szCs w:val="16"/>
          <w:lang w:eastAsia="en-US"/>
        </w:rPr>
        <w:t xml:space="preserve">- день принятия Банком информации о коде вида операции, соответствующем наименованию вида операции, указанному в приложении 1 к Инструкции Банка России № 181-И;</w:t>
      </w:r>
      <w:r>
        <w:rPr>
          <w:rFonts w:eastAsia="Calibri"/>
          <w:b/>
          <w:bCs/>
          <w:sz w:val="16"/>
          <w:szCs w:val="16"/>
          <w:lang w:eastAsia="en-US"/>
        </w:rPr>
      </w:r>
      <w:r>
        <w:rPr>
          <w:rFonts w:eastAsia="Calibri"/>
          <w:b/>
          <w:bCs/>
          <w:sz w:val="16"/>
          <w:szCs w:val="16"/>
          <w:lang w:eastAsia="en-US"/>
        </w:rPr>
      </w:r>
    </w:p>
    <w:p>
      <w:pPr>
        <w:pStyle w:val="1112"/>
        <w:rPr>
          <w:rFonts w:eastAsia="Calibri"/>
          <w:b/>
          <w:bCs/>
          <w:sz w:val="16"/>
          <w:szCs w:val="16"/>
          <w:lang w:eastAsia="en-US"/>
        </w:rPr>
      </w:pPr>
      <w:r>
        <w:rPr>
          <w:rFonts w:eastAsia="Calibri"/>
          <w:b/>
          <w:bCs/>
          <w:sz w:val="16"/>
          <w:szCs w:val="16"/>
          <w:lang w:eastAsia="en-US"/>
        </w:rPr>
        <w:t xml:space="preserve">- день принятия Банком информации об уникальном номере контракта (кредитного договора);</w:t>
      </w:r>
      <w:r>
        <w:rPr>
          <w:rFonts w:eastAsia="Calibri"/>
          <w:b/>
          <w:bCs/>
          <w:sz w:val="16"/>
          <w:szCs w:val="16"/>
          <w:lang w:eastAsia="en-US"/>
        </w:rPr>
      </w:r>
      <w:r>
        <w:rPr>
          <w:rFonts w:eastAsia="Calibri"/>
          <w:b/>
          <w:bCs/>
          <w:sz w:val="16"/>
          <w:szCs w:val="16"/>
          <w:lang w:eastAsia="en-US"/>
        </w:rPr>
      </w:r>
    </w:p>
    <w:p>
      <w:pPr>
        <w:pStyle w:val="1112"/>
        <w:rPr>
          <w:rFonts w:eastAsia="Calibri"/>
          <w:b/>
          <w:bCs/>
          <w:sz w:val="16"/>
          <w:szCs w:val="16"/>
          <w:lang w:eastAsia="en-US"/>
        </w:rPr>
      </w:pPr>
      <w:r>
        <w:rPr>
          <w:rFonts w:eastAsia="Calibri"/>
          <w:b/>
          <w:bCs/>
          <w:sz w:val="16"/>
          <w:szCs w:val="16"/>
          <w:lang w:eastAsia="en-US"/>
        </w:rPr>
        <w:t xml:space="preserve">- день принятия Банком документов, связанных с проведением валютной операции;</w:t>
      </w:r>
      <w:r>
        <w:rPr>
          <w:rFonts w:eastAsia="Calibri"/>
          <w:b/>
          <w:bCs/>
          <w:sz w:val="16"/>
          <w:szCs w:val="16"/>
          <w:lang w:eastAsia="en-US"/>
        </w:rPr>
      </w:r>
      <w:r>
        <w:rPr>
          <w:rFonts w:eastAsia="Calibri"/>
          <w:b/>
          <w:bCs/>
          <w:sz w:val="16"/>
          <w:szCs w:val="16"/>
          <w:lang w:eastAsia="en-US"/>
        </w:rPr>
      </w:r>
    </w:p>
    <w:p>
      <w:pPr>
        <w:pStyle w:val="1112"/>
        <w:rPr>
          <w:rFonts w:eastAsia="Calibri"/>
          <w:b/>
          <w:bCs/>
          <w:sz w:val="16"/>
          <w:szCs w:val="16"/>
          <w:lang w:eastAsia="en-US"/>
        </w:rPr>
      </w:pPr>
      <w:r>
        <w:rPr>
          <w:rFonts w:eastAsia="Calibri"/>
          <w:b/>
          <w:bCs/>
          <w:sz w:val="16"/>
          <w:szCs w:val="16"/>
          <w:lang w:eastAsia="en-US"/>
        </w:rPr>
        <w:t xml:space="preserve">- день принятия Банком сведений уполномоченного банка о проведенной операции.</w:t>
      </w:r>
      <w:r>
        <w:rPr>
          <w:rFonts w:eastAsia="Calibri"/>
          <w:b/>
          <w:bCs/>
          <w:sz w:val="16"/>
          <w:szCs w:val="16"/>
          <w:lang w:eastAsia="en-US"/>
        </w:rPr>
      </w:r>
      <w:r>
        <w:rPr>
          <w:rFonts w:eastAsia="Calibri"/>
          <w:b/>
          <w:bCs/>
          <w:sz w:val="16"/>
          <w:szCs w:val="16"/>
          <w:lang w:eastAsia="en-US"/>
        </w:rPr>
      </w:r>
    </w:p>
    <w:p>
      <w:pPr>
        <w:pStyle w:val="1112"/>
        <w:numPr>
          <w:ilvl w:val="0"/>
          <w:numId w:val="31"/>
        </w:numPr>
        <w:rPr>
          <w:rFonts w:eastAsia="Calibri"/>
          <w:bCs/>
          <w:sz w:val="16"/>
          <w:szCs w:val="16"/>
          <w:lang w:eastAsia="en-US"/>
        </w:rPr>
      </w:pPr>
      <w:r>
        <w:rPr>
          <w:rFonts w:eastAsia="Calibri"/>
          <w:bCs/>
          <w:sz w:val="16"/>
          <w:szCs w:val="16"/>
          <w:lang w:eastAsia="en-US"/>
        </w:rPr>
        <w:t xml:space="preserve">При представлении клиенту информации о коде вида операции, который отражен Банком в данных по операциям:</w:t>
      </w:r>
      <w:r>
        <w:rPr>
          <w:rFonts w:eastAsia="Calibri"/>
          <w:bCs/>
          <w:sz w:val="16"/>
          <w:szCs w:val="16"/>
          <w:lang w:eastAsia="en-US"/>
        </w:rPr>
      </w:r>
      <w:r>
        <w:rPr>
          <w:rFonts w:eastAsia="Calibri"/>
          <w:bCs/>
          <w:sz w:val="16"/>
          <w:szCs w:val="16"/>
          <w:lang w:eastAsia="en-US"/>
        </w:rPr>
      </w:r>
    </w:p>
    <w:p>
      <w:pPr>
        <w:pStyle w:val="1112"/>
        <w:rPr>
          <w:rFonts w:eastAsia="Calibri"/>
          <w:b/>
          <w:bCs/>
          <w:sz w:val="16"/>
          <w:szCs w:val="16"/>
          <w:lang w:eastAsia="en-US"/>
        </w:rPr>
      </w:pPr>
      <w:r>
        <w:rPr>
          <w:rFonts w:eastAsia="Calibri"/>
          <w:b/>
          <w:bCs/>
          <w:sz w:val="16"/>
          <w:szCs w:val="16"/>
          <w:lang w:eastAsia="en-US"/>
        </w:rPr>
        <w:t xml:space="preserve">- день направления резиденту информации о коде вида операции.</w:t>
      </w:r>
      <w:r>
        <w:rPr>
          <w:rFonts w:eastAsia="Calibri"/>
          <w:b/>
          <w:bCs/>
          <w:sz w:val="16"/>
          <w:szCs w:val="16"/>
          <w:lang w:eastAsia="en-US"/>
        </w:rPr>
      </w:r>
      <w:r>
        <w:rPr>
          <w:rFonts w:eastAsia="Calibri"/>
          <w:b/>
          <w:bCs/>
          <w:sz w:val="16"/>
          <w:szCs w:val="16"/>
          <w:lang w:eastAsia="en-US"/>
        </w:rPr>
      </w:r>
    </w:p>
    <w:p>
      <w:pPr>
        <w:pStyle w:val="1112"/>
        <w:rPr>
          <w:rFonts w:eastAsia="Calibri"/>
          <w:bCs/>
          <w:sz w:val="16"/>
          <w:szCs w:val="16"/>
          <w:lang w:eastAsia="en-US"/>
        </w:rPr>
      </w:pPr>
      <w:r>
        <w:rPr>
          <w:rFonts w:eastAsia="Calibri"/>
          <w:bCs/>
          <w:sz w:val="16"/>
          <w:szCs w:val="16"/>
          <w:lang w:eastAsia="en-US"/>
        </w:rPr>
        <w:t xml:space="preserve">3.</w:t>
        <w:tab/>
        <w:t xml:space="preserve">При постановке экспортного контракта на учет на основании сведений об экспортном контракте, необходимых для постановки экспортного контракта на учет:</w:t>
      </w:r>
      <w:r>
        <w:rPr>
          <w:rFonts w:eastAsia="Calibri"/>
          <w:bCs/>
          <w:sz w:val="16"/>
          <w:szCs w:val="16"/>
          <w:lang w:eastAsia="en-US"/>
        </w:rPr>
      </w:r>
      <w:r>
        <w:rPr>
          <w:rFonts w:eastAsia="Calibri"/>
          <w:bCs/>
          <w:sz w:val="16"/>
          <w:szCs w:val="16"/>
          <w:lang w:eastAsia="en-US"/>
        </w:rPr>
      </w:r>
    </w:p>
    <w:p>
      <w:pPr>
        <w:pStyle w:val="1112"/>
        <w:rPr>
          <w:rFonts w:eastAsia="Calibri"/>
          <w:b/>
          <w:bCs/>
          <w:sz w:val="16"/>
          <w:szCs w:val="16"/>
          <w:lang w:eastAsia="en-US"/>
        </w:rPr>
      </w:pPr>
      <w:r>
        <w:rPr>
          <w:rFonts w:eastAsia="Calibri"/>
          <w:b/>
          <w:bCs/>
          <w:sz w:val="16"/>
          <w:szCs w:val="16"/>
          <w:lang w:eastAsia="en-US"/>
        </w:rPr>
        <w:t xml:space="preserve">- день присвоения Банком экспортному контракту уникального номера.</w:t>
      </w:r>
      <w:r>
        <w:rPr>
          <w:rFonts w:eastAsia="Calibri"/>
          <w:b/>
          <w:bCs/>
          <w:sz w:val="16"/>
          <w:szCs w:val="16"/>
          <w:lang w:eastAsia="en-US"/>
        </w:rPr>
      </w:r>
      <w:r>
        <w:rPr>
          <w:rFonts w:eastAsia="Calibri"/>
          <w:b/>
          <w:bCs/>
          <w:sz w:val="16"/>
          <w:szCs w:val="16"/>
          <w:lang w:eastAsia="en-US"/>
        </w:rPr>
      </w:r>
    </w:p>
    <w:p>
      <w:pPr>
        <w:pStyle w:val="1112"/>
        <w:rPr>
          <w:rFonts w:eastAsia="Calibri"/>
          <w:bCs/>
          <w:sz w:val="16"/>
          <w:szCs w:val="16"/>
          <w:lang w:eastAsia="en-US"/>
        </w:rPr>
      </w:pPr>
      <w:r>
        <w:rPr>
          <w:rFonts w:eastAsia="Calibri"/>
          <w:bCs/>
          <w:sz w:val="16"/>
          <w:szCs w:val="16"/>
          <w:lang w:eastAsia="en-US"/>
        </w:rPr>
        <w:t xml:space="preserve">4.</w:t>
        <w:tab/>
        <w:t xml:space="preserve">При проверке СПД:</w:t>
      </w:r>
      <w:r>
        <w:rPr>
          <w:rFonts w:eastAsia="Calibri"/>
          <w:bCs/>
          <w:sz w:val="16"/>
          <w:szCs w:val="16"/>
          <w:lang w:eastAsia="en-US"/>
        </w:rPr>
      </w:r>
      <w:r>
        <w:rPr>
          <w:rFonts w:eastAsia="Calibri"/>
          <w:bCs/>
          <w:sz w:val="16"/>
          <w:szCs w:val="16"/>
          <w:lang w:eastAsia="en-US"/>
        </w:rPr>
      </w:r>
    </w:p>
    <w:p>
      <w:pPr>
        <w:pStyle w:val="1112"/>
        <w:rPr>
          <w:rFonts w:eastAsia="Calibri"/>
          <w:b/>
          <w:bCs/>
          <w:sz w:val="16"/>
          <w:szCs w:val="16"/>
          <w:lang w:eastAsia="en-US"/>
        </w:rPr>
      </w:pPr>
      <w:r>
        <w:rPr>
          <w:rFonts w:eastAsia="Calibri"/>
          <w:b/>
          <w:bCs/>
          <w:sz w:val="16"/>
          <w:szCs w:val="16"/>
          <w:lang w:eastAsia="en-US"/>
        </w:rPr>
        <w:t xml:space="preserve">- день принятия Банком СПД.</w:t>
      </w:r>
      <w:r>
        <w:rPr>
          <w:rFonts w:eastAsia="Calibri"/>
          <w:b/>
          <w:bCs/>
          <w:sz w:val="16"/>
          <w:szCs w:val="16"/>
          <w:lang w:eastAsia="en-US"/>
        </w:rPr>
      </w:r>
      <w:r>
        <w:rPr>
          <w:rFonts w:eastAsia="Calibri"/>
          <w:b/>
          <w:bCs/>
          <w:sz w:val="16"/>
          <w:szCs w:val="16"/>
          <w:lang w:eastAsia="en-US"/>
        </w:rPr>
      </w:r>
    </w:p>
    <w:p>
      <w:pPr>
        <w:pStyle w:val="1112"/>
        <w:rPr>
          <w:rFonts w:eastAsia="Calibri"/>
          <w:bCs/>
          <w:sz w:val="16"/>
          <w:szCs w:val="16"/>
          <w:lang w:eastAsia="en-US"/>
        </w:rPr>
      </w:pPr>
      <w:r>
        <w:rPr>
          <w:rFonts w:eastAsia="Calibri"/>
          <w:bCs/>
          <w:sz w:val="16"/>
          <w:szCs w:val="16"/>
          <w:lang w:eastAsia="en-US"/>
        </w:rPr>
        <w:t xml:space="preserve">5.</w:t>
        <w:tab/>
        <w:t xml:space="preserve">При оформлении Банком СПД за клиента:</w:t>
      </w:r>
      <w:r>
        <w:rPr>
          <w:rFonts w:eastAsia="Calibri"/>
          <w:bCs/>
          <w:sz w:val="16"/>
          <w:szCs w:val="16"/>
          <w:lang w:eastAsia="en-US"/>
        </w:rPr>
      </w:r>
      <w:r>
        <w:rPr>
          <w:rFonts w:eastAsia="Calibri"/>
          <w:bCs/>
          <w:sz w:val="16"/>
          <w:szCs w:val="16"/>
          <w:lang w:eastAsia="en-US"/>
        </w:rPr>
      </w:r>
    </w:p>
    <w:p>
      <w:pPr>
        <w:pStyle w:val="1112"/>
        <w:rPr>
          <w:rFonts w:eastAsia="Calibri"/>
          <w:b/>
          <w:bCs/>
          <w:sz w:val="16"/>
          <w:szCs w:val="16"/>
          <w:lang w:eastAsia="en-US"/>
        </w:rPr>
      </w:pPr>
      <w:r>
        <w:rPr>
          <w:rFonts w:eastAsia="Calibri"/>
          <w:b/>
          <w:bCs/>
          <w:sz w:val="16"/>
          <w:szCs w:val="16"/>
          <w:lang w:eastAsia="en-US"/>
        </w:rPr>
        <w:t xml:space="preserve">- день оформления Банком СПД.</w:t>
      </w:r>
      <w:r>
        <w:rPr>
          <w:rFonts w:eastAsia="Calibri"/>
          <w:b/>
          <w:bCs/>
          <w:sz w:val="16"/>
          <w:szCs w:val="16"/>
          <w:lang w:eastAsia="en-US"/>
        </w:rPr>
      </w:r>
      <w:r>
        <w:rPr>
          <w:rFonts w:eastAsia="Calibri"/>
          <w:b/>
          <w:bCs/>
          <w:sz w:val="16"/>
          <w:szCs w:val="16"/>
          <w:lang w:eastAsia="en-US"/>
        </w:rPr>
      </w:r>
    </w:p>
    <w:p>
      <w:pPr>
        <w:pStyle w:val="1112"/>
        <w:rPr>
          <w:rFonts w:eastAsia="Calibri"/>
          <w:bCs/>
          <w:sz w:val="16"/>
          <w:szCs w:val="16"/>
          <w:lang w:eastAsia="en-US"/>
        </w:rPr>
      </w:pPr>
      <w:r>
        <w:rPr>
          <w:rFonts w:eastAsia="Calibri"/>
          <w:bCs/>
          <w:sz w:val="16"/>
          <w:szCs w:val="16"/>
          <w:lang w:eastAsia="en-US"/>
        </w:rPr>
        <w:t xml:space="preserve">6.</w:t>
        <w:tab/>
        <w:t xml:space="preserve">При снятии контракта (кредитного договора) с учета:</w:t>
      </w:r>
      <w:r>
        <w:rPr>
          <w:rFonts w:eastAsia="Calibri"/>
          <w:bCs/>
          <w:sz w:val="16"/>
          <w:szCs w:val="16"/>
          <w:lang w:eastAsia="en-US"/>
        </w:rPr>
      </w:r>
      <w:r>
        <w:rPr>
          <w:rFonts w:eastAsia="Calibri"/>
          <w:bCs/>
          <w:sz w:val="16"/>
          <w:szCs w:val="16"/>
          <w:lang w:eastAsia="en-US"/>
        </w:rPr>
      </w:r>
    </w:p>
    <w:p>
      <w:pPr>
        <w:pStyle w:val="1112"/>
        <w:rPr>
          <w:rFonts w:eastAsia="Calibri"/>
          <w:b/>
          <w:bCs/>
          <w:sz w:val="16"/>
          <w:szCs w:val="16"/>
          <w:lang w:eastAsia="en-US"/>
        </w:rPr>
      </w:pPr>
      <w:r>
        <w:rPr>
          <w:rFonts w:eastAsia="Calibri"/>
          <w:b/>
          <w:bCs/>
          <w:sz w:val="16"/>
          <w:szCs w:val="16"/>
          <w:lang w:eastAsia="en-US"/>
        </w:rPr>
        <w:t xml:space="preserve">- день снятия Банком контракта (кредитного договора) с учета.</w:t>
      </w:r>
      <w:r>
        <w:rPr>
          <w:rFonts w:eastAsia="Calibri"/>
          <w:b/>
          <w:bCs/>
          <w:sz w:val="16"/>
          <w:szCs w:val="16"/>
          <w:lang w:eastAsia="en-US"/>
        </w:rPr>
      </w:r>
      <w:r>
        <w:rPr>
          <w:rFonts w:eastAsia="Calibri"/>
          <w:b/>
          <w:bCs/>
          <w:sz w:val="16"/>
          <w:szCs w:val="16"/>
          <w:lang w:eastAsia="en-US"/>
        </w:rPr>
      </w:r>
    </w:p>
    <w:p>
      <w:pPr>
        <w:pStyle w:val="1112"/>
        <w:rPr>
          <w:rFonts w:eastAsia="Calibri"/>
          <w:bCs/>
          <w:sz w:val="16"/>
          <w:szCs w:val="16"/>
          <w:lang w:eastAsia="en-US"/>
        </w:rPr>
      </w:pPr>
      <w:r>
        <w:rPr>
          <w:rFonts w:eastAsia="Calibri"/>
          <w:bCs/>
          <w:sz w:val="16"/>
          <w:szCs w:val="16"/>
          <w:lang w:eastAsia="en-US"/>
        </w:rPr>
        <w:t xml:space="preserve">7.</w:t>
        <w:tab/>
        <w:t xml:space="preserve">При списании денежных средств с расчетного счета клиента-нерезидента - юридического лица в валюте Российской Федерации:</w:t>
      </w:r>
      <w:r>
        <w:rPr>
          <w:rFonts w:eastAsia="Calibri"/>
          <w:bCs/>
          <w:sz w:val="16"/>
          <w:szCs w:val="16"/>
          <w:lang w:eastAsia="en-US"/>
        </w:rPr>
      </w:r>
      <w:r>
        <w:rPr>
          <w:rFonts w:eastAsia="Calibri"/>
          <w:bCs/>
          <w:sz w:val="16"/>
          <w:szCs w:val="16"/>
          <w:lang w:eastAsia="en-US"/>
        </w:rPr>
      </w:r>
    </w:p>
    <w:p>
      <w:pPr>
        <w:pStyle w:val="1112"/>
        <w:rPr>
          <w:rFonts w:eastAsia="Calibri"/>
          <w:b/>
          <w:bCs/>
          <w:sz w:val="16"/>
          <w:szCs w:val="16"/>
          <w:lang w:eastAsia="en-US"/>
        </w:rPr>
      </w:pPr>
      <w:r>
        <w:rPr>
          <w:rFonts w:eastAsia="Calibri"/>
          <w:b/>
          <w:bCs/>
          <w:sz w:val="16"/>
          <w:szCs w:val="16"/>
          <w:lang w:eastAsia="en-US"/>
        </w:rPr>
        <w:t xml:space="preserve">- день списания денежных средств с расчетного счета клиента-нерезидента.</w:t>
      </w:r>
      <w:r>
        <w:rPr>
          <w:rFonts w:eastAsia="Calibri"/>
          <w:b/>
          <w:bCs/>
          <w:sz w:val="16"/>
          <w:szCs w:val="16"/>
          <w:lang w:eastAsia="en-US"/>
        </w:rPr>
      </w:r>
      <w:r>
        <w:rPr>
          <w:rFonts w:eastAsia="Calibri"/>
          <w:b/>
          <w:bCs/>
          <w:sz w:val="16"/>
          <w:szCs w:val="16"/>
          <w:lang w:eastAsia="en-US"/>
        </w:rPr>
      </w:r>
    </w:p>
    <w:p>
      <w:pPr>
        <w:pStyle w:val="1112"/>
        <w:rPr>
          <w:rFonts w:eastAsia="Calibri"/>
          <w:b/>
          <w:bCs/>
          <w:sz w:val="16"/>
          <w:szCs w:val="16"/>
          <w:lang w:eastAsia="en-US"/>
        </w:rPr>
      </w:pPr>
      <w:r>
        <w:rPr>
          <w:rFonts w:eastAsia="Calibri"/>
          <w:bCs/>
          <w:sz w:val="16"/>
          <w:szCs w:val="16"/>
          <w:lang w:eastAsia="en-US"/>
        </w:rPr>
        <w:t xml:space="preserve">8.</w:t>
        <w:tab/>
        <w:t xml:space="preserve">При представлении клиенту копий документов из досье валютного контроля:</w:t>
      </w:r>
      <w:r>
        <w:rPr>
          <w:rFonts w:eastAsia="Calibri"/>
          <w:b/>
          <w:bCs/>
          <w:sz w:val="16"/>
          <w:szCs w:val="16"/>
          <w:lang w:eastAsia="en-US"/>
        </w:rPr>
      </w:r>
      <w:r>
        <w:rPr>
          <w:rFonts w:eastAsia="Calibri"/>
          <w:b/>
          <w:bCs/>
          <w:sz w:val="16"/>
          <w:szCs w:val="16"/>
          <w:lang w:eastAsia="en-US"/>
        </w:rPr>
      </w:r>
    </w:p>
    <w:p>
      <w:pPr>
        <w:pStyle w:val="1112"/>
        <w:rPr>
          <w:rFonts w:eastAsia="Calibri"/>
          <w:bCs/>
          <w:sz w:val="16"/>
          <w:szCs w:val="16"/>
          <w:lang w:eastAsia="en-US"/>
        </w:rPr>
      </w:pPr>
      <w:r>
        <w:rPr>
          <w:rFonts w:eastAsia="Calibri"/>
          <w:b/>
          <w:bCs/>
          <w:sz w:val="16"/>
          <w:szCs w:val="16"/>
          <w:lang w:eastAsia="en-US"/>
        </w:rPr>
        <w:t xml:space="preserve">- день направления клиенту копий документов.</w:t>
      </w:r>
      <w:r>
        <w:rPr>
          <w:rFonts w:eastAsia="Calibri"/>
          <w:bCs/>
          <w:sz w:val="16"/>
          <w:szCs w:val="16"/>
          <w:lang w:eastAsia="en-US"/>
        </w:rPr>
        <w:t xml:space="preserve"> </w:t>
      </w:r>
      <w:r>
        <w:rPr>
          <w:rFonts w:eastAsia="Calibri"/>
          <w:bCs/>
          <w:sz w:val="16"/>
          <w:szCs w:val="16"/>
          <w:lang w:eastAsia="en-US"/>
        </w:rPr>
      </w:r>
      <w:r>
        <w:rPr>
          <w:rFonts w:eastAsia="Calibri"/>
          <w:bCs/>
          <w:sz w:val="16"/>
          <w:szCs w:val="16"/>
          <w:lang w:eastAsia="en-US"/>
        </w:rPr>
      </w:r>
    </w:p>
    <w:p>
      <w:pPr>
        <w:pStyle w:val="1112"/>
        <w:rPr>
          <w:rFonts w:eastAsia="Calibri"/>
          <w:bCs/>
          <w:sz w:val="16"/>
          <w:szCs w:val="16"/>
          <w:lang w:eastAsia="en-US"/>
        </w:rPr>
      </w:pPr>
      <w:r>
        <w:rPr>
          <w:rFonts w:eastAsia="Calibri"/>
          <w:bCs/>
          <w:sz w:val="16"/>
          <w:szCs w:val="16"/>
          <w:lang w:eastAsia="en-US"/>
        </w:rPr>
        <w:t xml:space="preserve">**** В случае перевода контракта (кредитного договора) на учет в другой уполномоченный банк либо при закрытии резидентом вс</w:t>
      </w:r>
      <w:r>
        <w:rPr>
          <w:rFonts w:eastAsia="Calibri"/>
          <w:bCs/>
          <w:sz w:val="16"/>
          <w:szCs w:val="16"/>
          <w:lang w:eastAsia="en-US"/>
        </w:rPr>
        <w:t xml:space="preserve">ех расчетных счетов в Банке при условии наличия в ведомости банковского контроля сведений о подтверждающих документах, но при отсутствии сведений о платежах (полностью или частично), одновременно применяются тарифы, установленные подпунктами 3.5.2 и 3.5.3.</w:t>
      </w:r>
      <w:r>
        <w:rPr>
          <w:rFonts w:eastAsia="Calibri"/>
          <w:bCs/>
          <w:sz w:val="16"/>
          <w:szCs w:val="16"/>
          <w:lang w:eastAsia="en-US"/>
        </w:rPr>
      </w:r>
      <w:r>
        <w:rPr>
          <w:rFonts w:eastAsia="Calibri"/>
          <w:bCs/>
          <w:sz w:val="16"/>
          <w:szCs w:val="16"/>
          <w:lang w:eastAsia="en-US"/>
        </w:rPr>
      </w:r>
    </w:p>
    <w:p>
      <w:pPr>
        <w:pStyle w:val="1112"/>
        <w:rPr>
          <w:rFonts w:ascii="Calibri" w:hAnsi="Calibri" w:eastAsia="Calibri"/>
          <w:sz w:val="20"/>
          <w:szCs w:val="20"/>
          <w:lang w:eastAsia="en-US"/>
        </w:rPr>
      </w:pPr>
      <w:r>
        <w:rPr>
          <w:rFonts w:ascii="Calibri" w:hAnsi="Calibri" w:eastAsia="Calibri"/>
          <w:sz w:val="20"/>
          <w:szCs w:val="20"/>
          <w:lang w:eastAsia="en-US"/>
        </w:rPr>
      </w:r>
      <w:r>
        <w:rPr>
          <w:rFonts w:ascii="Calibri" w:hAnsi="Calibri" w:eastAsia="Calibri"/>
          <w:sz w:val="20"/>
          <w:szCs w:val="20"/>
          <w:lang w:eastAsia="en-US"/>
        </w:rPr>
      </w:r>
      <w:r>
        <w:rPr>
          <w:rFonts w:ascii="Calibri" w:hAnsi="Calibri" w:eastAsia="Calibri"/>
          <w:sz w:val="20"/>
          <w:szCs w:val="20"/>
          <w:lang w:eastAsia="en-US"/>
        </w:rPr>
      </w:r>
    </w:p>
    <w:p>
      <w:pPr>
        <w:pStyle w:val="1112"/>
      </w:pPr>
      <w:r/>
      <w:r/>
    </w:p>
    <w:p>
      <w:pPr>
        <w:pStyle w:val="1116"/>
      </w:pPr>
      <w:r/>
      <w:bookmarkStart w:id="18" w:name="_Toc288480355"/>
      <w:r/>
      <w:bookmarkStart w:id="19" w:name="_Toc510170960"/>
      <w:r>
        <w:t xml:space="preserve">4.</w:t>
      </w:r>
      <w:r>
        <w:t xml:space="preserve"> </w:t>
      </w:r>
      <w:r>
        <w:t xml:space="preserve">Операции</w:t>
      </w:r>
      <w:r>
        <w:t xml:space="preserve"> </w:t>
      </w:r>
      <w:r>
        <w:t xml:space="preserve">с</w:t>
      </w:r>
      <w:r>
        <w:t xml:space="preserve"> </w:t>
      </w:r>
      <w:r>
        <w:t xml:space="preserve">ценными</w:t>
      </w:r>
      <w:r>
        <w:t xml:space="preserve"> </w:t>
      </w:r>
      <w:r>
        <w:t xml:space="preserve">бумагами</w:t>
      </w:r>
      <w:bookmarkEnd w:id="18"/>
      <w:r/>
      <w:bookmarkEnd w:id="19"/>
      <w:r/>
      <w:r/>
    </w:p>
    <w:p>
      <w:pPr>
        <w:pStyle w:val="1112"/>
      </w:pPr>
      <w:r/>
      <w:r/>
    </w:p>
    <w:tbl>
      <w:tblPr>
        <w:tblW w:w="10348"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851"/>
        <w:gridCol w:w="3969"/>
        <w:gridCol w:w="1985"/>
        <w:gridCol w:w="354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blHeader/>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12"/>
              <w:jc w:val="center"/>
              <w:rPr>
                <w:b/>
                <w:sz w:val="20"/>
                <w:szCs w:val="20"/>
              </w:rPr>
            </w:pPr>
            <w:r>
              <w:rPr>
                <w:b/>
                <w:sz w:val="20"/>
                <w:szCs w:val="20"/>
              </w:rPr>
              <w:t xml:space="preserve">№</w:t>
            </w:r>
            <w:r>
              <w:rPr>
                <w:b/>
                <w:sz w:val="20"/>
                <w:szCs w:val="20"/>
              </w:rPr>
              <w:t xml:space="preserve"> </w:t>
            </w:r>
            <w:r>
              <w:rPr>
                <w:b/>
                <w:sz w:val="20"/>
                <w:szCs w:val="20"/>
              </w:rPr>
              <w:t xml:space="preserve">п/п</w:t>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12"/>
              <w:jc w:val="center"/>
              <w:rPr>
                <w:b/>
                <w:sz w:val="20"/>
                <w:szCs w:val="20"/>
              </w:rPr>
            </w:pPr>
            <w:r>
              <w:rPr>
                <w:b/>
                <w:sz w:val="20"/>
                <w:szCs w:val="20"/>
              </w:rPr>
              <w:t xml:space="preserve">Наименование</w:t>
            </w:r>
            <w:r>
              <w:rPr>
                <w:b/>
                <w:sz w:val="20"/>
                <w:szCs w:val="20"/>
              </w:rPr>
              <w:t xml:space="preserve"> </w:t>
            </w:r>
            <w:r>
              <w:rPr>
                <w:b/>
                <w:sz w:val="20"/>
                <w:szCs w:val="20"/>
              </w:rPr>
              <w:t xml:space="preserve">услуги</w:t>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12"/>
              <w:jc w:val="center"/>
              <w:rPr>
                <w:b/>
                <w:sz w:val="20"/>
                <w:szCs w:val="20"/>
              </w:rPr>
            </w:pPr>
            <w:r>
              <w:rPr>
                <w:b/>
                <w:sz w:val="20"/>
                <w:szCs w:val="20"/>
              </w:rPr>
              <w:t xml:space="preserve">Тариф</w:t>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112"/>
              <w:jc w:val="center"/>
              <w:rPr>
                <w:b/>
                <w:sz w:val="20"/>
                <w:szCs w:val="20"/>
              </w:rPr>
            </w:pPr>
            <w:r>
              <w:rPr>
                <w:b/>
                <w:sz w:val="20"/>
                <w:szCs w:val="20"/>
              </w:rPr>
              <w:t xml:space="preserve">Примечание</w:t>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vMerge w:val="restart"/>
            <w:textDirection w:val="lrTb"/>
            <w:noWrap w:val="false"/>
          </w:tcPr>
          <w:p>
            <w:pPr>
              <w:pStyle w:val="1112"/>
              <w:jc w:val="center"/>
              <w:rPr>
                <w:sz w:val="20"/>
                <w:szCs w:val="20"/>
              </w:rPr>
            </w:pPr>
            <w:r>
              <w:rPr>
                <w:sz w:val="20"/>
                <w:szCs w:val="20"/>
              </w:rPr>
              <w:t xml:space="preserve">4.1.</w:t>
            </w:r>
            <w:r>
              <w:rPr>
                <w:sz w:val="20"/>
                <w:szCs w:val="20"/>
              </w:rPr>
            </w:r>
            <w:r>
              <w:rPr>
                <w:sz w:val="20"/>
                <w:szCs w:val="20"/>
              </w:rPr>
            </w:r>
          </w:p>
        </w:tc>
        <w:tc>
          <w:tcPr>
            <w:gridSpan w:val="3"/>
            <w:tcW w:w="9497" w:type="dxa"/>
            <w:vAlign w:val="top"/>
            <w:textDirection w:val="lrTb"/>
            <w:noWrap w:val="false"/>
          </w:tcPr>
          <w:p>
            <w:pPr>
              <w:pStyle w:val="1112"/>
              <w:rPr>
                <w:sz w:val="20"/>
                <w:szCs w:val="20"/>
              </w:rPr>
            </w:pPr>
            <w:r>
              <w:rPr>
                <w:sz w:val="20"/>
                <w:szCs w:val="20"/>
              </w:rPr>
              <w:t xml:space="preserve">Оформление</w:t>
            </w:r>
            <w:r>
              <w:rPr>
                <w:sz w:val="20"/>
                <w:szCs w:val="20"/>
              </w:rPr>
              <w:t xml:space="preserve"> </w:t>
            </w:r>
            <w:r>
              <w:rPr>
                <w:sz w:val="20"/>
                <w:szCs w:val="20"/>
              </w:rPr>
              <w:t xml:space="preserve">бланка</w:t>
            </w:r>
            <w:r>
              <w:rPr>
                <w:sz w:val="20"/>
                <w:szCs w:val="20"/>
              </w:rPr>
              <w:t xml:space="preserve"> </w:t>
            </w:r>
            <w:r>
              <w:rPr>
                <w:sz w:val="20"/>
                <w:szCs w:val="20"/>
              </w:rPr>
              <w:t xml:space="preserve">векселя</w:t>
            </w:r>
            <w:r>
              <w:rPr>
                <w:sz w:val="20"/>
                <w:szCs w:val="20"/>
              </w:rPr>
              <w:t xml:space="preserve"> АО «Россельхозбанк» </w:t>
            </w:r>
            <w:r>
              <w:rPr>
                <w:sz w:val="20"/>
                <w:szCs w:val="20"/>
              </w:rPr>
              <w:t xml:space="preserve">в</w:t>
            </w:r>
            <w:r>
              <w:rPr>
                <w:sz w:val="20"/>
                <w:szCs w:val="20"/>
              </w:rPr>
              <w:t xml:space="preserve"> </w:t>
            </w:r>
            <w:r>
              <w:rPr>
                <w:sz w:val="20"/>
                <w:szCs w:val="20"/>
              </w:rPr>
              <w:t xml:space="preserve">головном</w:t>
            </w:r>
            <w:r>
              <w:rPr>
                <w:sz w:val="20"/>
                <w:szCs w:val="20"/>
              </w:rPr>
              <w:t xml:space="preserve"> </w:t>
            </w:r>
            <w:r>
              <w:rPr>
                <w:sz w:val="20"/>
                <w:szCs w:val="20"/>
              </w:rPr>
              <w:t xml:space="preserve">офисе</w:t>
            </w:r>
            <w:r>
              <w:rPr>
                <w:sz w:val="20"/>
                <w:szCs w:val="20"/>
              </w:rPr>
              <w:t xml:space="preserve"> АО «Россельхозбанк»</w:t>
            </w:r>
            <w:r>
              <w:rPr>
                <w:sz w:val="20"/>
                <w:szCs w:val="20"/>
              </w:rPr>
              <w:t xml:space="preserve">:</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vMerge w:val="continue"/>
            <w:textDirection w:val="lrTb"/>
            <w:noWrap w:val="false"/>
          </w:tcPr>
          <w:p>
            <w:pPr>
              <w:pStyle w:val="1112"/>
              <w:jc w:val="center"/>
              <w:rPr>
                <w:sz w:val="20"/>
                <w:szCs w:val="20"/>
              </w:rPr>
            </w:pPr>
            <w:r>
              <w:rPr>
                <w:sz w:val="20"/>
                <w:szCs w:val="20"/>
              </w:rPr>
            </w:r>
            <w:r>
              <w:rPr>
                <w:sz w:val="20"/>
                <w:szCs w:val="20"/>
              </w:rPr>
            </w:r>
            <w:r>
              <w:rPr>
                <w:sz w:val="20"/>
                <w:szCs w:val="20"/>
              </w:rPr>
            </w:r>
          </w:p>
        </w:tc>
        <w:tc>
          <w:tcPr>
            <w:tcW w:w="3969" w:type="dxa"/>
            <w:vAlign w:val="top"/>
            <w:textDirection w:val="lrTb"/>
            <w:noWrap w:val="false"/>
          </w:tcPr>
          <w:p>
            <w:pPr>
              <w:pStyle w:val="1112"/>
              <w:rPr>
                <w:sz w:val="20"/>
                <w:szCs w:val="20"/>
              </w:rPr>
            </w:pPr>
            <w:r>
              <w:rPr>
                <w:sz w:val="20"/>
                <w:szCs w:val="20"/>
              </w:rPr>
              <w:t xml:space="preserve">векселя</w:t>
            </w:r>
            <w:r>
              <w:rPr>
                <w:sz w:val="20"/>
                <w:szCs w:val="20"/>
              </w:rPr>
              <w:t xml:space="preserve"> </w:t>
            </w:r>
            <w:r>
              <w:rPr>
                <w:sz w:val="20"/>
                <w:szCs w:val="20"/>
              </w:rPr>
              <w:t xml:space="preserve">серии</w:t>
            </w:r>
            <w:r>
              <w:rPr>
                <w:sz w:val="20"/>
                <w:szCs w:val="20"/>
              </w:rPr>
              <w:t xml:space="preserve"> </w:t>
            </w:r>
            <w:r>
              <w:rPr>
                <w:sz w:val="20"/>
                <w:szCs w:val="20"/>
              </w:rPr>
              <w:t xml:space="preserve">«К»</w:t>
            </w:r>
            <w:r>
              <w:rPr>
                <w:sz w:val="20"/>
                <w:szCs w:val="20"/>
              </w:rPr>
            </w:r>
            <w:r>
              <w:rPr>
                <w:sz w:val="20"/>
                <w:szCs w:val="20"/>
              </w:rPr>
            </w:r>
          </w:p>
        </w:tc>
        <w:tc>
          <w:tcPr>
            <w:tcW w:w="1985" w:type="dxa"/>
            <w:vAlign w:val="top"/>
            <w:textDirection w:val="lrTb"/>
            <w:noWrap w:val="false"/>
          </w:tcPr>
          <w:p>
            <w:pPr>
              <w:pStyle w:val="1112"/>
              <w:jc w:val="center"/>
              <w:rPr>
                <w:sz w:val="20"/>
                <w:szCs w:val="20"/>
              </w:rPr>
            </w:pPr>
            <w:r>
              <w:rPr>
                <w:sz w:val="20"/>
                <w:szCs w:val="20"/>
              </w:rPr>
              <w:t xml:space="preserve">30</w:t>
            </w:r>
            <w:r>
              <w:rPr>
                <w:sz w:val="20"/>
                <w:szCs w:val="20"/>
              </w:rPr>
              <w:t xml:space="preserve">5</w:t>
            </w:r>
            <w:r>
              <w:rPr>
                <w:sz w:val="20"/>
                <w:szCs w:val="20"/>
              </w:rPr>
              <w:t xml:space="preserve"> </w:t>
            </w:r>
            <w:r>
              <w:rPr>
                <w:sz w:val="20"/>
                <w:szCs w:val="20"/>
              </w:rPr>
              <w:t xml:space="preserve">руб.</w:t>
            </w:r>
            <w:r>
              <w:rPr>
                <w:sz w:val="20"/>
                <w:szCs w:val="20"/>
              </w:rPr>
              <w:t xml:space="preserve"> </w:t>
            </w:r>
            <w:r>
              <w:rPr>
                <w:sz w:val="20"/>
                <w:szCs w:val="20"/>
              </w:rPr>
              <w:t xml:space="preserve">за</w:t>
            </w:r>
            <w:r>
              <w:rPr>
                <w:sz w:val="20"/>
                <w:szCs w:val="20"/>
              </w:rPr>
              <w:t xml:space="preserve"> </w:t>
            </w:r>
            <w:r>
              <w:rPr>
                <w:sz w:val="20"/>
                <w:szCs w:val="20"/>
              </w:rPr>
              <w:t xml:space="preserve">лист</w:t>
            </w:r>
            <w:r>
              <w:rPr>
                <w:sz w:val="20"/>
                <w:szCs w:val="20"/>
              </w:rPr>
            </w:r>
            <w:r>
              <w:rPr>
                <w:sz w:val="20"/>
                <w:szCs w:val="20"/>
              </w:rPr>
            </w:r>
          </w:p>
        </w:tc>
        <w:tc>
          <w:tcPr>
            <w:tcW w:w="3543" w:type="dxa"/>
            <w:vAlign w:val="top"/>
            <w:textDirection w:val="lrTb"/>
            <w:noWrap w:val="false"/>
          </w:tcPr>
          <w:p>
            <w:pPr>
              <w:pStyle w:val="1112"/>
              <w:rPr>
                <w:sz w:val="20"/>
                <w:szCs w:val="20"/>
              </w:rPr>
            </w:pPr>
            <w:r>
              <w:rPr>
                <w:sz w:val="20"/>
                <w:szCs w:val="20"/>
              </w:rPr>
              <w:t xml:space="preserve">Взимается</w:t>
            </w:r>
            <w:r>
              <w:rPr>
                <w:sz w:val="20"/>
                <w:szCs w:val="20"/>
              </w:rPr>
              <w:t xml:space="preserve"> </w:t>
            </w:r>
            <w:r>
              <w:rPr>
                <w:sz w:val="20"/>
                <w:szCs w:val="20"/>
              </w:rPr>
              <w:t xml:space="preserve">до</w:t>
            </w:r>
            <w:r>
              <w:rPr>
                <w:sz w:val="20"/>
                <w:szCs w:val="20"/>
              </w:rPr>
              <w:t xml:space="preserve"> </w:t>
            </w:r>
            <w:r>
              <w:rPr>
                <w:sz w:val="20"/>
                <w:szCs w:val="20"/>
              </w:rPr>
              <w:t xml:space="preserve">выдачи</w:t>
            </w:r>
            <w:r>
              <w:rPr>
                <w:sz w:val="20"/>
                <w:szCs w:val="20"/>
              </w:rPr>
              <w:t xml:space="preserve"> </w:t>
            </w:r>
            <w:r>
              <w:rPr>
                <w:sz w:val="20"/>
                <w:szCs w:val="20"/>
              </w:rPr>
              <w:t xml:space="preserve">кредита</w:t>
            </w:r>
            <w:r>
              <w:rPr>
                <w:sz w:val="20"/>
                <w:szCs w:val="20"/>
              </w:rPr>
              <w:t xml:space="preserve"> </w:t>
            </w:r>
            <w:r>
              <w:rPr>
                <w:sz w:val="20"/>
                <w:szCs w:val="20"/>
              </w:rPr>
              <w:t xml:space="preserve">с</w:t>
            </w:r>
            <w:r>
              <w:rPr>
                <w:sz w:val="20"/>
                <w:szCs w:val="20"/>
              </w:rPr>
              <w:t xml:space="preserve"> </w:t>
            </w:r>
            <w:r>
              <w:rPr>
                <w:sz w:val="20"/>
                <w:szCs w:val="20"/>
              </w:rPr>
              <w:t xml:space="preserve">целевым</w:t>
            </w:r>
            <w:r>
              <w:rPr>
                <w:sz w:val="20"/>
                <w:szCs w:val="20"/>
              </w:rPr>
              <w:t xml:space="preserve"> </w:t>
            </w:r>
            <w:r>
              <w:rPr>
                <w:sz w:val="20"/>
                <w:szCs w:val="20"/>
              </w:rPr>
              <w:t xml:space="preserve">назначением</w:t>
            </w:r>
            <w:r>
              <w:rPr>
                <w:sz w:val="20"/>
                <w:szCs w:val="20"/>
              </w:rPr>
              <w:t xml:space="preserve"> </w:t>
            </w:r>
            <w:r>
              <w:rPr>
                <w:sz w:val="20"/>
                <w:szCs w:val="20"/>
              </w:rPr>
              <w:t xml:space="preserve">–</w:t>
            </w:r>
            <w:r>
              <w:rPr>
                <w:sz w:val="20"/>
                <w:szCs w:val="20"/>
              </w:rPr>
              <w:t xml:space="preserve"> </w:t>
            </w:r>
            <w:r>
              <w:rPr>
                <w:sz w:val="20"/>
                <w:szCs w:val="20"/>
              </w:rPr>
              <w:t xml:space="preserve">на</w:t>
            </w:r>
            <w:r>
              <w:rPr>
                <w:sz w:val="20"/>
                <w:szCs w:val="20"/>
              </w:rPr>
              <w:t xml:space="preserve"> </w:t>
            </w:r>
            <w:r>
              <w:rPr>
                <w:sz w:val="20"/>
                <w:szCs w:val="20"/>
              </w:rPr>
              <w:t xml:space="preserve">приобретение</w:t>
            </w:r>
            <w:r>
              <w:rPr>
                <w:sz w:val="20"/>
                <w:szCs w:val="20"/>
              </w:rPr>
              <w:t xml:space="preserve"> </w:t>
            </w:r>
            <w:r>
              <w:rPr>
                <w:sz w:val="20"/>
                <w:szCs w:val="20"/>
              </w:rPr>
              <w:t xml:space="preserve">векселя</w:t>
            </w:r>
            <w:r>
              <w:rPr>
                <w:sz w:val="20"/>
                <w:szCs w:val="20"/>
              </w:rPr>
              <w:t xml:space="preserve"> ОАО «Россельхозбанк» </w:t>
            </w:r>
            <w:r>
              <w:rPr>
                <w:sz w:val="20"/>
                <w:szCs w:val="20"/>
              </w:rPr>
              <w:t xml:space="preserve">серии</w:t>
            </w:r>
            <w:r>
              <w:rPr>
                <w:sz w:val="20"/>
                <w:szCs w:val="20"/>
              </w:rPr>
              <w:t xml:space="preserve"> </w:t>
            </w:r>
            <w:r>
              <w:rPr>
                <w:sz w:val="20"/>
                <w:szCs w:val="20"/>
              </w:rPr>
              <w:t xml:space="preserve">«К».</w:t>
            </w:r>
            <w:r>
              <w:rPr>
                <w:sz w:val="20"/>
                <w:szCs w:val="20"/>
              </w:rPr>
            </w:r>
            <w:r>
              <w:rPr>
                <w:sz w:val="20"/>
                <w:szCs w:val="20"/>
              </w:rPr>
            </w:r>
          </w:p>
          <w:p>
            <w:pPr>
              <w:pStyle w:val="1112"/>
              <w:rPr>
                <w:sz w:val="20"/>
                <w:szCs w:val="20"/>
              </w:rPr>
            </w:pPr>
            <w:r>
              <w:rPr>
                <w:sz w:val="20"/>
                <w:szCs w:val="20"/>
              </w:rPr>
              <w:t xml:space="preserve">Комиссия</w:t>
            </w:r>
            <w:r>
              <w:rPr>
                <w:sz w:val="20"/>
                <w:szCs w:val="20"/>
              </w:rPr>
              <w:t xml:space="preserve"> </w:t>
            </w:r>
            <w:r>
              <w:rPr>
                <w:sz w:val="20"/>
                <w:szCs w:val="20"/>
              </w:rPr>
              <w:t xml:space="preserve">включает</w:t>
            </w:r>
            <w:r>
              <w:rPr>
                <w:sz w:val="20"/>
                <w:szCs w:val="20"/>
              </w:rPr>
              <w:t xml:space="preserve"> </w:t>
            </w:r>
            <w:r>
              <w:rPr>
                <w:sz w:val="20"/>
                <w:szCs w:val="20"/>
              </w:rPr>
              <w:t xml:space="preserve">НДС.</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vMerge w:val="restart"/>
            <w:textDirection w:val="lrTb"/>
            <w:noWrap w:val="false"/>
          </w:tcPr>
          <w:p>
            <w:pPr>
              <w:pStyle w:val="1112"/>
              <w:jc w:val="center"/>
              <w:rPr>
                <w:sz w:val="20"/>
                <w:szCs w:val="20"/>
              </w:rPr>
            </w:pPr>
            <w:r>
              <w:rPr>
                <w:sz w:val="20"/>
                <w:szCs w:val="20"/>
              </w:rPr>
              <w:t xml:space="preserve">4.2</w:t>
            </w:r>
            <w:r>
              <w:rPr>
                <w:sz w:val="20"/>
                <w:szCs w:val="20"/>
              </w:rPr>
            </w:r>
            <w:r>
              <w:rPr>
                <w:sz w:val="20"/>
                <w:szCs w:val="20"/>
              </w:rPr>
            </w:r>
          </w:p>
        </w:tc>
        <w:tc>
          <w:tcPr>
            <w:gridSpan w:val="3"/>
            <w:tcW w:w="9497" w:type="dxa"/>
            <w:vAlign w:val="top"/>
            <w:textDirection w:val="lrTb"/>
            <w:noWrap w:val="false"/>
          </w:tcPr>
          <w:p>
            <w:pPr>
              <w:pStyle w:val="1112"/>
              <w:rPr>
                <w:sz w:val="20"/>
                <w:szCs w:val="20"/>
              </w:rPr>
            </w:pPr>
            <w:r>
              <w:rPr>
                <w:sz w:val="20"/>
                <w:szCs w:val="20"/>
              </w:rPr>
              <w:t xml:space="preserve">Оформление</w:t>
            </w:r>
            <w:r>
              <w:rPr>
                <w:sz w:val="20"/>
                <w:szCs w:val="20"/>
              </w:rPr>
              <w:t xml:space="preserve"> </w:t>
            </w:r>
            <w:r>
              <w:rPr>
                <w:sz w:val="20"/>
                <w:szCs w:val="20"/>
              </w:rPr>
              <w:t xml:space="preserve">бланка</w:t>
            </w:r>
            <w:r>
              <w:rPr>
                <w:sz w:val="20"/>
                <w:szCs w:val="20"/>
              </w:rPr>
              <w:t xml:space="preserve"> </w:t>
            </w:r>
            <w:r>
              <w:rPr>
                <w:sz w:val="20"/>
                <w:szCs w:val="20"/>
              </w:rPr>
              <w:t xml:space="preserve">векселя</w:t>
            </w:r>
            <w:r>
              <w:rPr>
                <w:sz w:val="20"/>
                <w:szCs w:val="20"/>
              </w:rPr>
              <w:t xml:space="preserve"> АО «Россельхозбанк» в региональных филиалах АО «Россельхозбанк»</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vMerge w:val="continue"/>
            <w:textDirection w:val="lrTb"/>
            <w:noWrap w:val="false"/>
          </w:tcPr>
          <w:p>
            <w:pPr>
              <w:pStyle w:val="1112"/>
              <w:jc w:val="center"/>
              <w:rPr>
                <w:sz w:val="20"/>
                <w:szCs w:val="20"/>
              </w:rPr>
            </w:pPr>
            <w:r>
              <w:rPr>
                <w:sz w:val="20"/>
                <w:szCs w:val="20"/>
              </w:rPr>
            </w:r>
            <w:r>
              <w:rPr>
                <w:sz w:val="20"/>
                <w:szCs w:val="20"/>
              </w:rPr>
            </w:r>
            <w:r>
              <w:rPr>
                <w:sz w:val="20"/>
                <w:szCs w:val="20"/>
              </w:rPr>
            </w:r>
          </w:p>
        </w:tc>
        <w:tc>
          <w:tcPr>
            <w:tcW w:w="3969" w:type="dxa"/>
            <w:vAlign w:val="top"/>
            <w:textDirection w:val="lrTb"/>
            <w:noWrap w:val="false"/>
          </w:tcPr>
          <w:p>
            <w:pPr>
              <w:pStyle w:val="1112"/>
              <w:rPr>
                <w:sz w:val="20"/>
                <w:szCs w:val="20"/>
              </w:rPr>
            </w:pPr>
            <w:r>
              <w:rPr>
                <w:sz w:val="20"/>
                <w:szCs w:val="20"/>
              </w:rPr>
              <w:t xml:space="preserve">Векселя</w:t>
            </w:r>
            <w:r>
              <w:rPr>
                <w:sz w:val="20"/>
                <w:szCs w:val="20"/>
              </w:rPr>
              <w:t xml:space="preserve"> </w:t>
            </w:r>
            <w:r>
              <w:rPr>
                <w:sz w:val="20"/>
                <w:szCs w:val="20"/>
              </w:rPr>
              <w:t xml:space="preserve">серии</w:t>
            </w:r>
            <w:r>
              <w:rPr>
                <w:sz w:val="20"/>
                <w:szCs w:val="20"/>
              </w:rPr>
              <w:t xml:space="preserve"> «К»</w:t>
            </w:r>
            <w:r>
              <w:rPr>
                <w:sz w:val="20"/>
                <w:szCs w:val="20"/>
              </w:rPr>
            </w:r>
            <w:r>
              <w:rPr>
                <w:sz w:val="20"/>
                <w:szCs w:val="20"/>
              </w:rPr>
            </w:r>
          </w:p>
        </w:tc>
        <w:tc>
          <w:tcPr>
            <w:tcW w:w="1985" w:type="dxa"/>
            <w:vAlign w:val="top"/>
            <w:textDirection w:val="lrTb"/>
            <w:noWrap w:val="false"/>
          </w:tcPr>
          <w:p>
            <w:pPr>
              <w:pStyle w:val="1112"/>
              <w:rPr>
                <w:sz w:val="20"/>
                <w:szCs w:val="20"/>
              </w:rPr>
            </w:pPr>
            <w:r>
              <w:rPr>
                <w:sz w:val="20"/>
                <w:szCs w:val="20"/>
              </w:rPr>
              <w:t xml:space="preserve">30</w:t>
            </w:r>
            <w:r>
              <w:rPr>
                <w:sz w:val="20"/>
                <w:szCs w:val="20"/>
              </w:rPr>
              <w:t xml:space="preserve">5</w:t>
            </w:r>
            <w:r>
              <w:rPr>
                <w:sz w:val="20"/>
                <w:szCs w:val="20"/>
              </w:rPr>
              <w:t xml:space="preserve"> руб. за лист</w:t>
            </w:r>
            <w:r>
              <w:rPr>
                <w:sz w:val="20"/>
                <w:szCs w:val="20"/>
              </w:rPr>
            </w:r>
            <w:r>
              <w:rPr>
                <w:sz w:val="20"/>
                <w:szCs w:val="20"/>
              </w:rPr>
            </w:r>
          </w:p>
        </w:tc>
        <w:tc>
          <w:tcPr>
            <w:tcW w:w="3543" w:type="dxa"/>
            <w:vAlign w:val="top"/>
            <w:textDirection w:val="lrTb"/>
            <w:noWrap w:val="false"/>
          </w:tcPr>
          <w:p>
            <w:pPr>
              <w:pStyle w:val="1112"/>
              <w:rPr>
                <w:sz w:val="20"/>
                <w:szCs w:val="20"/>
              </w:rPr>
            </w:pPr>
            <w:r>
              <w:rPr>
                <w:sz w:val="20"/>
                <w:szCs w:val="20"/>
              </w:rPr>
              <w:t xml:space="preserve">Взимается</w:t>
            </w:r>
            <w:r>
              <w:rPr>
                <w:sz w:val="20"/>
                <w:szCs w:val="20"/>
              </w:rPr>
              <w:t xml:space="preserve"> </w:t>
            </w:r>
            <w:r>
              <w:rPr>
                <w:sz w:val="20"/>
                <w:szCs w:val="20"/>
              </w:rPr>
              <w:t xml:space="preserve">до</w:t>
            </w:r>
            <w:r>
              <w:rPr>
                <w:sz w:val="20"/>
                <w:szCs w:val="20"/>
              </w:rPr>
              <w:t xml:space="preserve"> </w:t>
            </w:r>
            <w:r>
              <w:rPr>
                <w:sz w:val="20"/>
                <w:szCs w:val="20"/>
              </w:rPr>
              <w:t xml:space="preserve">выдачи</w:t>
            </w:r>
            <w:r>
              <w:rPr>
                <w:sz w:val="20"/>
                <w:szCs w:val="20"/>
              </w:rPr>
              <w:t xml:space="preserve"> </w:t>
            </w:r>
            <w:r>
              <w:rPr>
                <w:sz w:val="20"/>
                <w:szCs w:val="20"/>
              </w:rPr>
              <w:t xml:space="preserve">кредита</w:t>
            </w:r>
            <w:r>
              <w:rPr>
                <w:sz w:val="20"/>
                <w:szCs w:val="20"/>
              </w:rPr>
              <w:t xml:space="preserve"> </w:t>
            </w:r>
            <w:r>
              <w:rPr>
                <w:sz w:val="20"/>
                <w:szCs w:val="20"/>
              </w:rPr>
              <w:t xml:space="preserve">с</w:t>
            </w:r>
            <w:r>
              <w:rPr>
                <w:sz w:val="20"/>
                <w:szCs w:val="20"/>
              </w:rPr>
              <w:t xml:space="preserve"> </w:t>
            </w:r>
            <w:r>
              <w:rPr>
                <w:sz w:val="20"/>
                <w:szCs w:val="20"/>
              </w:rPr>
              <w:t xml:space="preserve">целевым</w:t>
            </w:r>
            <w:r>
              <w:rPr>
                <w:sz w:val="20"/>
                <w:szCs w:val="20"/>
              </w:rPr>
              <w:t xml:space="preserve"> </w:t>
            </w:r>
            <w:r>
              <w:rPr>
                <w:sz w:val="20"/>
                <w:szCs w:val="20"/>
              </w:rPr>
              <w:t xml:space="preserve">назначением</w:t>
            </w:r>
            <w:r>
              <w:rPr>
                <w:sz w:val="20"/>
                <w:szCs w:val="20"/>
              </w:rPr>
              <w:t xml:space="preserve"> </w:t>
            </w:r>
            <w:r>
              <w:rPr>
                <w:sz w:val="20"/>
                <w:szCs w:val="20"/>
              </w:rPr>
              <w:t xml:space="preserve">–</w:t>
            </w:r>
            <w:r>
              <w:rPr>
                <w:sz w:val="20"/>
                <w:szCs w:val="20"/>
              </w:rPr>
              <w:t xml:space="preserve"> </w:t>
            </w:r>
            <w:r>
              <w:rPr>
                <w:sz w:val="20"/>
                <w:szCs w:val="20"/>
              </w:rPr>
              <w:t xml:space="preserve">на</w:t>
            </w:r>
            <w:r>
              <w:rPr>
                <w:sz w:val="20"/>
                <w:szCs w:val="20"/>
              </w:rPr>
              <w:t xml:space="preserve"> </w:t>
            </w:r>
            <w:r>
              <w:rPr>
                <w:sz w:val="20"/>
                <w:szCs w:val="20"/>
              </w:rPr>
              <w:t xml:space="preserve">приобретение</w:t>
            </w:r>
            <w:r>
              <w:rPr>
                <w:sz w:val="20"/>
                <w:szCs w:val="20"/>
              </w:rPr>
              <w:t xml:space="preserve"> </w:t>
            </w:r>
            <w:r>
              <w:rPr>
                <w:sz w:val="20"/>
                <w:szCs w:val="20"/>
              </w:rPr>
              <w:t xml:space="preserve">векселя</w:t>
            </w:r>
            <w:r>
              <w:rPr>
                <w:sz w:val="20"/>
                <w:szCs w:val="20"/>
              </w:rPr>
              <w:t xml:space="preserve"> ОАО «Россельхозбанк» </w:t>
            </w:r>
            <w:r>
              <w:rPr>
                <w:sz w:val="20"/>
                <w:szCs w:val="20"/>
              </w:rPr>
              <w:t xml:space="preserve">серии</w:t>
            </w:r>
            <w:r>
              <w:rPr>
                <w:sz w:val="20"/>
                <w:szCs w:val="20"/>
              </w:rPr>
              <w:t xml:space="preserve"> </w:t>
            </w:r>
            <w:r>
              <w:rPr>
                <w:sz w:val="20"/>
                <w:szCs w:val="20"/>
              </w:rPr>
              <w:t xml:space="preserve">«К».</w:t>
            </w:r>
            <w:r>
              <w:rPr>
                <w:sz w:val="20"/>
                <w:szCs w:val="20"/>
              </w:rPr>
            </w:r>
            <w:r>
              <w:rPr>
                <w:sz w:val="20"/>
                <w:szCs w:val="20"/>
              </w:rPr>
            </w:r>
          </w:p>
          <w:p>
            <w:pPr>
              <w:pStyle w:val="1112"/>
              <w:rPr>
                <w:sz w:val="20"/>
                <w:szCs w:val="20"/>
              </w:rPr>
            </w:pPr>
            <w:r>
              <w:rPr>
                <w:sz w:val="20"/>
                <w:szCs w:val="20"/>
              </w:rPr>
              <w:t xml:space="preserve">Комиссия</w:t>
            </w:r>
            <w:r>
              <w:rPr>
                <w:sz w:val="20"/>
                <w:szCs w:val="20"/>
              </w:rPr>
              <w:t xml:space="preserve"> </w:t>
            </w:r>
            <w:r>
              <w:rPr>
                <w:sz w:val="20"/>
                <w:szCs w:val="20"/>
              </w:rPr>
              <w:t xml:space="preserve">включает</w:t>
            </w:r>
            <w:r>
              <w:rPr>
                <w:sz w:val="20"/>
                <w:szCs w:val="20"/>
              </w:rPr>
              <w:t xml:space="preserve"> </w:t>
            </w:r>
            <w:r>
              <w:rPr>
                <w:sz w:val="20"/>
                <w:szCs w:val="20"/>
              </w:rPr>
              <w:t xml:space="preserve">НДС.</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vMerge w:val="continue"/>
            <w:textDirection w:val="lrTb"/>
            <w:noWrap w:val="false"/>
          </w:tcPr>
          <w:p>
            <w:pPr>
              <w:pStyle w:val="1112"/>
              <w:jc w:val="center"/>
              <w:rPr>
                <w:sz w:val="20"/>
                <w:szCs w:val="20"/>
              </w:rPr>
            </w:pPr>
            <w:r>
              <w:rPr>
                <w:sz w:val="20"/>
                <w:szCs w:val="20"/>
              </w:rPr>
            </w:r>
            <w:r>
              <w:rPr>
                <w:sz w:val="20"/>
                <w:szCs w:val="20"/>
              </w:rPr>
            </w:r>
            <w:r>
              <w:rPr>
                <w:sz w:val="20"/>
                <w:szCs w:val="20"/>
              </w:rPr>
            </w:r>
          </w:p>
        </w:tc>
        <w:tc>
          <w:tcPr>
            <w:tcW w:w="3969" w:type="dxa"/>
            <w:vAlign w:val="top"/>
            <w:textDirection w:val="lrTb"/>
            <w:noWrap w:val="false"/>
          </w:tcPr>
          <w:p>
            <w:pPr>
              <w:pStyle w:val="1112"/>
              <w:rPr>
                <w:sz w:val="20"/>
                <w:szCs w:val="20"/>
              </w:rPr>
            </w:pPr>
            <w:r>
              <w:rPr>
                <w:sz w:val="20"/>
                <w:szCs w:val="20"/>
              </w:rPr>
              <w:t xml:space="preserve">Векселя</w:t>
            </w:r>
            <w:r>
              <w:rPr>
                <w:sz w:val="20"/>
                <w:szCs w:val="20"/>
              </w:rPr>
              <w:t xml:space="preserve"> </w:t>
            </w:r>
            <w:r>
              <w:rPr>
                <w:sz w:val="20"/>
                <w:szCs w:val="20"/>
              </w:rPr>
              <w:t xml:space="preserve">серии</w:t>
            </w:r>
            <w:r>
              <w:rPr>
                <w:sz w:val="20"/>
                <w:szCs w:val="20"/>
              </w:rPr>
              <w:t xml:space="preserve"> </w:t>
            </w:r>
            <w:r>
              <w:rPr>
                <w:sz w:val="20"/>
                <w:szCs w:val="20"/>
              </w:rPr>
              <w:t xml:space="preserve">«Д»</w:t>
            </w:r>
            <w:r>
              <w:rPr>
                <w:sz w:val="20"/>
                <w:szCs w:val="20"/>
              </w:rPr>
              <w:t xml:space="preserve"> </w:t>
            </w:r>
            <w:r>
              <w:rPr>
                <w:sz w:val="20"/>
                <w:szCs w:val="20"/>
              </w:rPr>
              <w:t xml:space="preserve">со</w:t>
            </w:r>
            <w:r>
              <w:rPr>
                <w:sz w:val="20"/>
                <w:szCs w:val="20"/>
              </w:rPr>
              <w:t xml:space="preserve"> </w:t>
            </w:r>
            <w:r>
              <w:rPr>
                <w:sz w:val="20"/>
                <w:szCs w:val="20"/>
              </w:rPr>
              <w:t xml:space="preserve">сроком</w:t>
            </w:r>
            <w:r>
              <w:rPr>
                <w:sz w:val="20"/>
                <w:szCs w:val="20"/>
              </w:rPr>
              <w:t xml:space="preserve"> </w:t>
            </w:r>
            <w:r>
              <w:rPr>
                <w:sz w:val="20"/>
                <w:szCs w:val="20"/>
              </w:rPr>
              <w:t xml:space="preserve">обращения:</w:t>
            </w:r>
            <w:r>
              <w:rPr>
                <w:sz w:val="20"/>
                <w:szCs w:val="20"/>
              </w:rPr>
            </w:r>
            <w:r>
              <w:rPr>
                <w:sz w:val="20"/>
                <w:szCs w:val="20"/>
              </w:rPr>
            </w:r>
          </w:p>
        </w:tc>
        <w:tc>
          <w:tcPr>
            <w:tcW w:w="1985" w:type="dxa"/>
            <w:vAlign w:val="top"/>
            <w:textDirection w:val="lrTb"/>
            <w:noWrap w:val="false"/>
          </w:tcPr>
          <w:p>
            <w:pPr>
              <w:pStyle w:val="1112"/>
              <w:jc w:val="center"/>
              <w:rPr>
                <w:sz w:val="20"/>
                <w:szCs w:val="20"/>
              </w:rPr>
            </w:pPr>
            <w:r>
              <w:rPr>
                <w:sz w:val="20"/>
                <w:szCs w:val="20"/>
              </w:rPr>
            </w:r>
            <w:r>
              <w:rPr>
                <w:sz w:val="20"/>
                <w:szCs w:val="20"/>
              </w:rPr>
            </w:r>
            <w:r>
              <w:rPr>
                <w:sz w:val="20"/>
                <w:szCs w:val="20"/>
              </w:rPr>
            </w:r>
          </w:p>
        </w:tc>
        <w:tc>
          <w:tcPr>
            <w:tcW w:w="3543" w:type="dxa"/>
            <w:vAlign w:val="top"/>
            <w:textDirection w:val="lrTb"/>
            <w:noWrap w:val="false"/>
          </w:tcPr>
          <w:p>
            <w:pPr>
              <w:pStyle w:val="1112"/>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30"/>
        </w:trPr>
        <w:tc>
          <w:tcPr>
            <w:tcW w:w="851" w:type="dxa"/>
            <w:vAlign w:val="top"/>
            <w:vMerge w:val="continue"/>
            <w:textDirection w:val="lrTb"/>
            <w:noWrap w:val="false"/>
          </w:tcPr>
          <w:p>
            <w:pPr>
              <w:pStyle w:val="1112"/>
              <w:jc w:val="center"/>
              <w:rPr>
                <w:sz w:val="20"/>
                <w:szCs w:val="20"/>
              </w:rPr>
            </w:pPr>
            <w:r>
              <w:rPr>
                <w:sz w:val="20"/>
                <w:szCs w:val="20"/>
              </w:rPr>
            </w:r>
            <w:r>
              <w:rPr>
                <w:sz w:val="20"/>
                <w:szCs w:val="20"/>
              </w:rPr>
            </w:r>
            <w:r>
              <w:rPr>
                <w:sz w:val="20"/>
                <w:szCs w:val="20"/>
              </w:rPr>
            </w:r>
          </w:p>
        </w:tc>
        <w:tc>
          <w:tcPr>
            <w:tcW w:w="3969" w:type="dxa"/>
            <w:vAlign w:val="top"/>
            <w:textDirection w:val="lrTb"/>
            <w:noWrap w:val="false"/>
          </w:tcPr>
          <w:p>
            <w:pPr>
              <w:pStyle w:val="1112"/>
              <w:rPr>
                <w:sz w:val="20"/>
                <w:szCs w:val="20"/>
              </w:rPr>
            </w:pPr>
            <w:r>
              <w:rPr>
                <w:sz w:val="20"/>
                <w:szCs w:val="20"/>
              </w:rPr>
              <w:t xml:space="preserve">-</w:t>
            </w:r>
            <w:r>
              <w:rPr>
                <w:sz w:val="20"/>
                <w:szCs w:val="20"/>
              </w:rPr>
              <w:t xml:space="preserve"> </w:t>
            </w:r>
            <w:r>
              <w:rPr>
                <w:sz w:val="20"/>
                <w:szCs w:val="20"/>
              </w:rPr>
              <w:t xml:space="preserve">«по</w:t>
            </w:r>
            <w:r>
              <w:rPr>
                <w:sz w:val="20"/>
                <w:szCs w:val="20"/>
              </w:rPr>
              <w:t xml:space="preserve"> </w:t>
            </w:r>
            <w:r>
              <w:rPr>
                <w:sz w:val="20"/>
                <w:szCs w:val="20"/>
              </w:rPr>
              <w:t xml:space="preserve">предъявлении»</w:t>
            </w:r>
            <w:r>
              <w:rPr>
                <w:sz w:val="20"/>
                <w:szCs w:val="20"/>
              </w:rPr>
            </w:r>
            <w:r>
              <w:rPr>
                <w:sz w:val="20"/>
                <w:szCs w:val="20"/>
              </w:rPr>
            </w:r>
          </w:p>
        </w:tc>
        <w:tc>
          <w:tcPr>
            <w:tcW w:w="1985" w:type="dxa"/>
            <w:vAlign w:val="top"/>
            <w:textDirection w:val="lrTb"/>
            <w:noWrap w:val="false"/>
          </w:tcPr>
          <w:p>
            <w:pPr>
              <w:pStyle w:val="1112"/>
              <w:jc w:val="center"/>
              <w:rPr>
                <w:sz w:val="20"/>
                <w:szCs w:val="20"/>
              </w:rPr>
            </w:pPr>
            <w:r>
              <w:rPr>
                <w:sz w:val="20"/>
                <w:szCs w:val="20"/>
              </w:rPr>
              <w:t xml:space="preserve">10%</w:t>
            </w:r>
            <w:r>
              <w:rPr>
                <w:sz w:val="20"/>
                <w:szCs w:val="20"/>
              </w:rPr>
              <w:t xml:space="preserve"> </w:t>
            </w:r>
            <w:r>
              <w:rPr>
                <w:sz w:val="20"/>
                <w:szCs w:val="20"/>
              </w:rPr>
              <w:t xml:space="preserve">от</w:t>
            </w:r>
            <w:r>
              <w:rPr>
                <w:sz w:val="20"/>
                <w:szCs w:val="20"/>
              </w:rPr>
              <w:t xml:space="preserve"> </w:t>
            </w:r>
            <w:r>
              <w:rPr>
                <w:sz w:val="20"/>
                <w:szCs w:val="20"/>
              </w:rPr>
              <w:t xml:space="preserve">номинала</w:t>
            </w:r>
            <w:r>
              <w:rPr>
                <w:sz w:val="20"/>
                <w:szCs w:val="20"/>
              </w:rPr>
              <w:t xml:space="preserve"> </w:t>
            </w:r>
            <w:r>
              <w:rPr>
                <w:sz w:val="20"/>
                <w:szCs w:val="20"/>
              </w:rPr>
              <w:t xml:space="preserve">векселя,</w:t>
            </w:r>
            <w:r>
              <w:rPr>
                <w:sz w:val="20"/>
                <w:szCs w:val="20"/>
              </w:rPr>
              <w:t xml:space="preserve"> </w:t>
            </w:r>
            <w:r>
              <w:rPr>
                <w:sz w:val="20"/>
                <w:szCs w:val="20"/>
              </w:rPr>
              <w:t xml:space="preserve">но</w:t>
            </w:r>
            <w:r>
              <w:rPr>
                <w:sz w:val="20"/>
                <w:szCs w:val="20"/>
              </w:rPr>
              <w:t xml:space="preserve"> </w:t>
            </w:r>
            <w:r>
              <w:rPr>
                <w:sz w:val="20"/>
                <w:szCs w:val="20"/>
              </w:rPr>
              <w:t xml:space="preserve">не</w:t>
            </w:r>
            <w:r>
              <w:rPr>
                <w:sz w:val="20"/>
                <w:szCs w:val="20"/>
              </w:rPr>
              <w:t xml:space="preserve"> </w:t>
            </w:r>
            <w:r>
              <w:rPr>
                <w:sz w:val="20"/>
                <w:szCs w:val="20"/>
              </w:rPr>
              <w:t xml:space="preserve">менее</w:t>
            </w:r>
            <w:r>
              <w:rPr>
                <w:sz w:val="20"/>
                <w:szCs w:val="20"/>
              </w:rPr>
              <w:t xml:space="preserve"> </w:t>
            </w:r>
            <w:r>
              <w:rPr>
                <w:sz w:val="20"/>
                <w:szCs w:val="20"/>
              </w:rPr>
              <w:t xml:space="preserve">100</w:t>
            </w:r>
            <w:r>
              <w:rPr>
                <w:sz w:val="20"/>
                <w:szCs w:val="20"/>
              </w:rPr>
              <w:t xml:space="preserve"> </w:t>
            </w:r>
            <w:r>
              <w:rPr>
                <w:sz w:val="20"/>
                <w:szCs w:val="20"/>
              </w:rPr>
              <w:t xml:space="preserve">руб.</w:t>
            </w:r>
            <w:r>
              <w:rPr>
                <w:sz w:val="20"/>
                <w:szCs w:val="20"/>
              </w:rPr>
            </w:r>
            <w:r>
              <w:rPr>
                <w:sz w:val="20"/>
                <w:szCs w:val="20"/>
              </w:rPr>
            </w:r>
          </w:p>
        </w:tc>
        <w:tc>
          <w:tcPr>
            <w:tcW w:w="3543" w:type="dxa"/>
            <w:vAlign w:val="top"/>
            <w:vMerge w:val="restart"/>
            <w:textDirection w:val="lrTb"/>
            <w:noWrap w:val="false"/>
          </w:tcPr>
          <w:p>
            <w:pPr>
              <w:pStyle w:val="1112"/>
              <w:rPr>
                <w:sz w:val="20"/>
                <w:szCs w:val="20"/>
              </w:rPr>
            </w:pPr>
            <w:r>
              <w:rPr>
                <w:sz w:val="20"/>
                <w:szCs w:val="20"/>
              </w:rPr>
              <w:t xml:space="preserve">Указанная</w:t>
            </w:r>
            <w:r>
              <w:rPr>
                <w:sz w:val="20"/>
                <w:szCs w:val="20"/>
              </w:rPr>
              <w:t xml:space="preserve"> </w:t>
            </w:r>
            <w:r>
              <w:rPr>
                <w:sz w:val="20"/>
                <w:szCs w:val="20"/>
              </w:rPr>
              <w:t xml:space="preserve">комиссия</w:t>
            </w:r>
            <w:r>
              <w:rPr>
                <w:sz w:val="20"/>
                <w:szCs w:val="20"/>
              </w:rPr>
              <w:t xml:space="preserve"> </w:t>
            </w:r>
            <w:r>
              <w:rPr>
                <w:sz w:val="20"/>
                <w:szCs w:val="20"/>
              </w:rPr>
              <w:t xml:space="preserve">облагается</w:t>
            </w:r>
            <w:r>
              <w:rPr>
                <w:sz w:val="20"/>
                <w:szCs w:val="20"/>
              </w:rPr>
              <w:t xml:space="preserve"> </w:t>
            </w:r>
            <w:r>
              <w:rPr>
                <w:sz w:val="20"/>
                <w:szCs w:val="20"/>
              </w:rPr>
              <w:t xml:space="preserve">НДС,</w:t>
            </w:r>
            <w:r>
              <w:rPr>
                <w:sz w:val="20"/>
                <w:szCs w:val="20"/>
              </w:rPr>
              <w:t xml:space="preserve"> </w:t>
            </w:r>
            <w:r>
              <w:rPr>
                <w:sz w:val="20"/>
                <w:szCs w:val="20"/>
              </w:rPr>
              <w:t xml:space="preserve">сумма</w:t>
            </w:r>
            <w:r>
              <w:rPr>
                <w:sz w:val="20"/>
                <w:szCs w:val="20"/>
              </w:rPr>
              <w:t xml:space="preserve"> </w:t>
            </w:r>
            <w:r>
              <w:rPr>
                <w:sz w:val="20"/>
                <w:szCs w:val="20"/>
              </w:rPr>
              <w:t xml:space="preserve">которого</w:t>
            </w:r>
            <w:r>
              <w:rPr>
                <w:sz w:val="20"/>
                <w:szCs w:val="20"/>
              </w:rPr>
              <w:t xml:space="preserve"> </w:t>
            </w:r>
            <w:r>
              <w:rPr>
                <w:sz w:val="20"/>
                <w:szCs w:val="20"/>
              </w:rPr>
              <w:t xml:space="preserve">взимается</w:t>
            </w:r>
            <w:r>
              <w:rPr>
                <w:sz w:val="20"/>
                <w:szCs w:val="20"/>
              </w:rPr>
              <w:t xml:space="preserve"> </w:t>
            </w:r>
            <w:r>
              <w:rPr>
                <w:sz w:val="20"/>
                <w:szCs w:val="20"/>
              </w:rPr>
              <w:t xml:space="preserve">дополнительно.</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vMerge w:val="continue"/>
            <w:textDirection w:val="lrTb"/>
            <w:noWrap w:val="false"/>
          </w:tcPr>
          <w:p>
            <w:pPr>
              <w:pStyle w:val="1112"/>
              <w:jc w:val="center"/>
              <w:rPr>
                <w:sz w:val="20"/>
                <w:szCs w:val="20"/>
              </w:rPr>
            </w:pPr>
            <w:r>
              <w:rPr>
                <w:sz w:val="20"/>
                <w:szCs w:val="20"/>
              </w:rPr>
            </w:r>
            <w:r>
              <w:rPr>
                <w:sz w:val="20"/>
                <w:szCs w:val="20"/>
              </w:rPr>
            </w:r>
            <w:r>
              <w:rPr>
                <w:sz w:val="20"/>
                <w:szCs w:val="20"/>
              </w:rPr>
            </w:r>
          </w:p>
        </w:tc>
        <w:tc>
          <w:tcPr>
            <w:tcW w:w="3969" w:type="dxa"/>
            <w:vAlign w:val="top"/>
            <w:textDirection w:val="lrTb"/>
            <w:noWrap w:val="false"/>
          </w:tcPr>
          <w:p>
            <w:pPr>
              <w:pStyle w:val="1112"/>
              <w:rPr>
                <w:sz w:val="20"/>
                <w:szCs w:val="20"/>
              </w:rPr>
            </w:pPr>
            <w:r>
              <w:rPr>
                <w:bCs/>
                <w:sz w:val="20"/>
                <w:szCs w:val="20"/>
              </w:rPr>
              <w:t xml:space="preserve">- </w:t>
            </w:r>
            <w:r>
              <w:rPr>
                <w:bCs/>
                <w:sz w:val="20"/>
                <w:szCs w:val="20"/>
              </w:rPr>
              <w:t xml:space="preserve">по предъявлении, но не ранее» и срочные векселя со сроком обращения менее </w:t>
              <w:br w:type="textWrapping" w:clear="all"/>
            </w:r>
            <w:r>
              <w:rPr>
                <w:bCs/>
                <w:sz w:val="20"/>
                <w:szCs w:val="20"/>
              </w:rPr>
              <w:t xml:space="preserve">30 дней</w:t>
            </w:r>
            <w:r>
              <w:rPr>
                <w:sz w:val="20"/>
                <w:szCs w:val="20"/>
              </w:rPr>
            </w:r>
            <w:r>
              <w:rPr>
                <w:sz w:val="20"/>
                <w:szCs w:val="20"/>
              </w:rPr>
            </w:r>
          </w:p>
        </w:tc>
        <w:tc>
          <w:tcPr>
            <w:tcW w:w="1985" w:type="dxa"/>
            <w:vAlign w:val="top"/>
            <w:textDirection w:val="lrTb"/>
            <w:noWrap w:val="false"/>
          </w:tcPr>
          <w:p>
            <w:pPr>
              <w:pStyle w:val="1112"/>
              <w:jc w:val="center"/>
              <w:rPr>
                <w:sz w:val="20"/>
                <w:szCs w:val="20"/>
              </w:rPr>
            </w:pPr>
            <w:r>
              <w:rPr>
                <w:sz w:val="20"/>
                <w:szCs w:val="20"/>
              </w:rPr>
              <w:t xml:space="preserve">10%</w:t>
            </w:r>
            <w:r>
              <w:rPr>
                <w:sz w:val="20"/>
                <w:szCs w:val="20"/>
              </w:rPr>
              <w:t xml:space="preserve"> </w:t>
            </w:r>
            <w:r>
              <w:rPr>
                <w:sz w:val="20"/>
                <w:szCs w:val="20"/>
              </w:rPr>
              <w:t xml:space="preserve">от</w:t>
            </w:r>
            <w:r>
              <w:rPr>
                <w:sz w:val="20"/>
                <w:szCs w:val="20"/>
              </w:rPr>
              <w:t xml:space="preserve"> </w:t>
            </w:r>
            <w:r>
              <w:rPr>
                <w:sz w:val="20"/>
                <w:szCs w:val="20"/>
              </w:rPr>
              <w:t xml:space="preserve">номинала</w:t>
            </w:r>
            <w:r>
              <w:rPr>
                <w:sz w:val="20"/>
                <w:szCs w:val="20"/>
              </w:rPr>
              <w:t xml:space="preserve"> </w:t>
            </w:r>
            <w:r>
              <w:rPr>
                <w:sz w:val="20"/>
                <w:szCs w:val="20"/>
              </w:rPr>
              <w:t xml:space="preserve">векселя,</w:t>
            </w:r>
            <w:r>
              <w:rPr>
                <w:sz w:val="20"/>
                <w:szCs w:val="20"/>
              </w:rPr>
              <w:t xml:space="preserve"> </w:t>
            </w:r>
            <w:r>
              <w:rPr>
                <w:sz w:val="20"/>
                <w:szCs w:val="20"/>
              </w:rPr>
              <w:t xml:space="preserve">но</w:t>
            </w:r>
            <w:r>
              <w:rPr>
                <w:sz w:val="20"/>
                <w:szCs w:val="20"/>
              </w:rPr>
              <w:t xml:space="preserve"> </w:t>
            </w:r>
            <w:r>
              <w:rPr>
                <w:sz w:val="20"/>
                <w:szCs w:val="20"/>
              </w:rPr>
              <w:t xml:space="preserve">не</w:t>
            </w:r>
            <w:r>
              <w:rPr>
                <w:sz w:val="20"/>
                <w:szCs w:val="20"/>
              </w:rPr>
              <w:t xml:space="preserve"> </w:t>
            </w:r>
            <w:r>
              <w:rPr>
                <w:sz w:val="20"/>
                <w:szCs w:val="20"/>
              </w:rPr>
              <w:t xml:space="preserve">менее</w:t>
            </w:r>
            <w:r>
              <w:rPr>
                <w:sz w:val="20"/>
                <w:szCs w:val="20"/>
              </w:rPr>
              <w:t xml:space="preserve"> </w:t>
            </w:r>
            <w:r>
              <w:rPr>
                <w:sz w:val="20"/>
                <w:szCs w:val="20"/>
              </w:rPr>
              <w:t xml:space="preserve">100</w:t>
            </w:r>
            <w:r>
              <w:rPr>
                <w:sz w:val="20"/>
                <w:szCs w:val="20"/>
              </w:rPr>
              <w:t xml:space="preserve"> </w:t>
            </w:r>
            <w:r>
              <w:rPr>
                <w:sz w:val="20"/>
                <w:szCs w:val="20"/>
              </w:rPr>
              <w:t xml:space="preserve">руб.</w:t>
            </w:r>
            <w:r>
              <w:rPr>
                <w:sz w:val="20"/>
                <w:szCs w:val="20"/>
              </w:rPr>
            </w:r>
            <w:r>
              <w:rPr>
                <w:sz w:val="20"/>
                <w:szCs w:val="20"/>
              </w:rPr>
            </w:r>
          </w:p>
        </w:tc>
        <w:tc>
          <w:tcPr>
            <w:tcW w:w="3543" w:type="dxa"/>
            <w:vAlign w:val="top"/>
            <w:vMerge w:val="continue"/>
            <w:textDirection w:val="lrTb"/>
            <w:noWrap w:val="false"/>
          </w:tcPr>
          <w:p>
            <w:pPr>
              <w:pStyle w:val="1112"/>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vMerge w:val="continue"/>
            <w:textDirection w:val="lrTb"/>
            <w:noWrap w:val="false"/>
          </w:tcPr>
          <w:p>
            <w:pPr>
              <w:pStyle w:val="1112"/>
              <w:jc w:val="center"/>
              <w:rPr>
                <w:sz w:val="20"/>
                <w:szCs w:val="20"/>
              </w:rPr>
            </w:pPr>
            <w:r>
              <w:rPr>
                <w:sz w:val="20"/>
                <w:szCs w:val="20"/>
              </w:rPr>
            </w:r>
            <w:r>
              <w:rPr>
                <w:sz w:val="20"/>
                <w:szCs w:val="20"/>
              </w:rPr>
            </w:r>
            <w:r>
              <w:rPr>
                <w:sz w:val="20"/>
                <w:szCs w:val="20"/>
              </w:rPr>
            </w:r>
          </w:p>
        </w:tc>
        <w:tc>
          <w:tcPr>
            <w:tcW w:w="3969" w:type="dxa"/>
            <w:vAlign w:val="top"/>
            <w:textDirection w:val="lrTb"/>
            <w:noWrap w:val="false"/>
          </w:tcPr>
          <w:p>
            <w:pPr>
              <w:pStyle w:val="1112"/>
              <w:rPr>
                <w:sz w:val="20"/>
                <w:szCs w:val="20"/>
              </w:rPr>
            </w:pPr>
            <w:r>
              <w:rPr>
                <w:sz w:val="20"/>
                <w:szCs w:val="20"/>
              </w:rPr>
              <w:t xml:space="preserve">-</w:t>
            </w:r>
            <w:r>
              <w:rPr>
                <w:bCs/>
                <w:sz w:val="20"/>
                <w:szCs w:val="20"/>
              </w:rPr>
              <w:t xml:space="preserve"> по предъявлении, но не ранее» и срочные векселя со сроком обращения </w:t>
            </w:r>
            <w:r>
              <w:rPr>
                <w:bCs/>
                <w:sz w:val="20"/>
                <w:szCs w:val="20"/>
              </w:rPr>
              <w:t xml:space="preserve">30 дней</w:t>
            </w:r>
            <w:r>
              <w:rPr>
                <w:bCs/>
                <w:sz w:val="20"/>
                <w:szCs w:val="20"/>
              </w:rPr>
              <w:t xml:space="preserve"> и более</w:t>
            </w:r>
            <w:r>
              <w:rPr>
                <w:sz w:val="20"/>
                <w:szCs w:val="20"/>
              </w:rPr>
            </w:r>
            <w:r>
              <w:rPr>
                <w:sz w:val="20"/>
                <w:szCs w:val="20"/>
              </w:rPr>
            </w:r>
          </w:p>
        </w:tc>
        <w:tc>
          <w:tcPr>
            <w:tcW w:w="1985" w:type="dxa"/>
            <w:vAlign w:val="top"/>
            <w:textDirection w:val="lrTb"/>
            <w:noWrap w:val="false"/>
          </w:tcPr>
          <w:p>
            <w:pPr>
              <w:pStyle w:val="1112"/>
              <w:jc w:val="center"/>
              <w:rPr>
                <w:sz w:val="20"/>
                <w:szCs w:val="20"/>
              </w:rPr>
            </w:pPr>
            <w:r>
              <w:rPr>
                <w:sz w:val="20"/>
                <w:szCs w:val="20"/>
              </w:rPr>
              <w:t xml:space="preserve">Бесплатно</w:t>
            </w:r>
            <w:r>
              <w:rPr>
                <w:sz w:val="20"/>
                <w:szCs w:val="20"/>
              </w:rPr>
            </w:r>
            <w:r>
              <w:rPr>
                <w:sz w:val="20"/>
                <w:szCs w:val="20"/>
              </w:rPr>
            </w:r>
          </w:p>
        </w:tc>
        <w:tc>
          <w:tcPr>
            <w:tcW w:w="3543" w:type="dxa"/>
            <w:vAlign w:val="top"/>
            <w:textDirection w:val="lrTb"/>
            <w:noWrap w:val="false"/>
          </w:tcPr>
          <w:p>
            <w:pPr>
              <w:pStyle w:val="1112"/>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textDirection w:val="lrTb"/>
            <w:noWrap w:val="false"/>
          </w:tcPr>
          <w:p>
            <w:pPr>
              <w:pStyle w:val="1112"/>
              <w:rPr>
                <w:sz w:val="20"/>
                <w:szCs w:val="20"/>
              </w:rPr>
            </w:pPr>
            <w:r>
              <w:rPr>
                <w:sz w:val="20"/>
                <w:szCs w:val="20"/>
              </w:rPr>
              <w:t xml:space="preserve">4.3</w:t>
            </w:r>
            <w:r>
              <w:rPr>
                <w:sz w:val="20"/>
                <w:szCs w:val="20"/>
              </w:rPr>
            </w:r>
            <w:r>
              <w:rPr>
                <w:sz w:val="20"/>
                <w:szCs w:val="20"/>
              </w:rPr>
            </w:r>
          </w:p>
        </w:tc>
        <w:tc>
          <w:tcPr>
            <w:gridSpan w:val="3"/>
            <w:tcW w:w="9497" w:type="dxa"/>
            <w:vAlign w:val="top"/>
            <w:textDirection w:val="lrTb"/>
            <w:noWrap w:val="false"/>
          </w:tcPr>
          <w:p>
            <w:pPr>
              <w:pStyle w:val="1112"/>
              <w:rPr>
                <w:sz w:val="20"/>
                <w:szCs w:val="20"/>
              </w:rPr>
            </w:pPr>
            <w:r>
              <w:rPr>
                <w:sz w:val="20"/>
                <w:szCs w:val="20"/>
              </w:rPr>
              <w:t xml:space="preserve">Проведение залоговых операций с векселем АО «Россельхозбанк» серии «К»</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textDirection w:val="lrTb"/>
            <w:noWrap w:val="false"/>
          </w:tcPr>
          <w:p>
            <w:pPr>
              <w:pStyle w:val="1112"/>
              <w:rPr>
                <w:sz w:val="20"/>
                <w:szCs w:val="20"/>
              </w:rPr>
            </w:pPr>
            <w:r>
              <w:rPr>
                <w:sz w:val="20"/>
                <w:szCs w:val="20"/>
              </w:rPr>
            </w:r>
            <w:r>
              <w:rPr>
                <w:sz w:val="20"/>
                <w:szCs w:val="20"/>
              </w:rPr>
            </w:r>
            <w:r>
              <w:rPr>
                <w:sz w:val="20"/>
                <w:szCs w:val="20"/>
              </w:rPr>
            </w:r>
          </w:p>
        </w:tc>
        <w:tc>
          <w:tcPr>
            <w:tcW w:w="3969" w:type="dxa"/>
            <w:vAlign w:val="top"/>
            <w:textDirection w:val="lrTb"/>
            <w:noWrap w:val="false"/>
          </w:tcPr>
          <w:p>
            <w:pPr>
              <w:pStyle w:val="1112"/>
              <w:rPr>
                <w:sz w:val="20"/>
                <w:szCs w:val="20"/>
              </w:rPr>
            </w:pPr>
            <w:r>
              <w:rPr>
                <w:sz w:val="20"/>
                <w:szCs w:val="20"/>
              </w:rPr>
              <w:t xml:space="preserve">Перерасчет и проверка векселей «Россельхозбанк» серии «К» головным офисом и региональным филиалом АО «Россельхозбанк»</w:t>
            </w:r>
            <w:r>
              <w:rPr>
                <w:sz w:val="20"/>
                <w:szCs w:val="20"/>
              </w:rPr>
            </w:r>
            <w:r>
              <w:rPr>
                <w:sz w:val="20"/>
                <w:szCs w:val="20"/>
              </w:rPr>
            </w:r>
          </w:p>
        </w:tc>
        <w:tc>
          <w:tcPr>
            <w:tcW w:w="1985" w:type="dxa"/>
            <w:vAlign w:val="top"/>
            <w:textDirection w:val="lrTb"/>
            <w:noWrap w:val="false"/>
          </w:tcPr>
          <w:p>
            <w:pPr>
              <w:pStyle w:val="1112"/>
              <w:jc w:val="center"/>
              <w:rPr>
                <w:sz w:val="20"/>
                <w:szCs w:val="20"/>
              </w:rPr>
            </w:pPr>
            <w:r>
              <w:rPr>
                <w:sz w:val="20"/>
                <w:szCs w:val="20"/>
              </w:rPr>
              <w:t xml:space="preserve">3</w:t>
            </w:r>
            <w:r>
              <w:rPr>
                <w:sz w:val="20"/>
                <w:szCs w:val="20"/>
              </w:rPr>
              <w:t xml:space="preserve">1</w:t>
            </w:r>
            <w:r>
              <w:rPr>
                <w:sz w:val="20"/>
                <w:szCs w:val="20"/>
              </w:rPr>
              <w:t xml:space="preserve"> руб. за лист</w:t>
            </w:r>
            <w:r>
              <w:rPr>
                <w:sz w:val="20"/>
                <w:szCs w:val="20"/>
              </w:rPr>
            </w:r>
            <w:r>
              <w:rPr>
                <w:sz w:val="20"/>
                <w:szCs w:val="20"/>
              </w:rPr>
            </w:r>
          </w:p>
        </w:tc>
        <w:tc>
          <w:tcPr>
            <w:tcW w:w="3543" w:type="dxa"/>
            <w:vAlign w:val="top"/>
            <w:textDirection w:val="lrTb"/>
            <w:noWrap w:val="false"/>
          </w:tcPr>
          <w:p>
            <w:pPr>
              <w:pStyle w:val="1112"/>
              <w:rPr>
                <w:sz w:val="20"/>
                <w:szCs w:val="20"/>
              </w:rPr>
            </w:pPr>
            <w:r>
              <w:rPr>
                <w:sz w:val="20"/>
                <w:szCs w:val="20"/>
              </w:rPr>
              <w:t xml:space="preserve">Взимается при передаче векселя АО «Россельхозбанк» в заклад Банку.</w:t>
            </w:r>
            <w:r>
              <w:rPr>
                <w:sz w:val="20"/>
                <w:szCs w:val="20"/>
              </w:rPr>
            </w:r>
            <w:r>
              <w:rPr>
                <w:sz w:val="20"/>
                <w:szCs w:val="20"/>
              </w:rPr>
            </w:r>
          </w:p>
          <w:p>
            <w:pPr>
              <w:pStyle w:val="1112"/>
              <w:rPr>
                <w:sz w:val="20"/>
                <w:szCs w:val="20"/>
              </w:rPr>
            </w:pPr>
            <w:r>
              <w:rPr>
                <w:sz w:val="20"/>
                <w:szCs w:val="20"/>
              </w:rPr>
              <w:t xml:space="preserve">Комиссия включает НДС.</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textDirection w:val="lrTb"/>
            <w:noWrap w:val="false"/>
          </w:tcPr>
          <w:p>
            <w:pPr>
              <w:pStyle w:val="1112"/>
              <w:rPr>
                <w:sz w:val="20"/>
                <w:szCs w:val="20"/>
              </w:rPr>
            </w:pPr>
            <w:r>
              <w:rPr>
                <w:sz w:val="20"/>
                <w:szCs w:val="20"/>
              </w:rPr>
              <w:t xml:space="preserve">4.4</w:t>
            </w:r>
            <w:r>
              <w:rPr>
                <w:sz w:val="20"/>
                <w:szCs w:val="20"/>
              </w:rPr>
            </w:r>
            <w:r>
              <w:rPr>
                <w:sz w:val="20"/>
                <w:szCs w:val="20"/>
              </w:rPr>
            </w:r>
          </w:p>
        </w:tc>
        <w:tc>
          <w:tcPr>
            <w:tcW w:w="3969" w:type="dxa"/>
            <w:vAlign w:val="top"/>
            <w:textDirection w:val="lrTb"/>
            <w:noWrap w:val="false"/>
          </w:tcPr>
          <w:p>
            <w:pPr>
              <w:pStyle w:val="1112"/>
              <w:rPr>
                <w:sz w:val="20"/>
                <w:szCs w:val="20"/>
              </w:rPr>
            </w:pPr>
            <w:r>
              <w:rPr>
                <w:color w:val="000000"/>
                <w:sz w:val="20"/>
                <w:szCs w:val="20"/>
              </w:rPr>
              <w:t xml:space="preserve">Предоставление копий сообщений и иных документов, обязательное раскрыт</w:t>
            </w:r>
            <w:r>
              <w:rPr>
                <w:color w:val="000000"/>
                <w:sz w:val="20"/>
                <w:szCs w:val="20"/>
              </w:rPr>
              <w:t xml:space="preserve">ие которых предусмотрено Положением Банка России от 27.03.2020 № 714-П «О раскрытии информации эмитентами эмиссионных ценных бумаг», владельцам ценных бумаг Банка и иным заинтересованным лицам по их требованию, составленному в произвольной письменной форме</w:t>
            </w:r>
            <w:r>
              <w:rPr>
                <w:sz w:val="20"/>
                <w:szCs w:val="20"/>
              </w:rPr>
            </w:r>
            <w:r>
              <w:rPr>
                <w:sz w:val="20"/>
                <w:szCs w:val="20"/>
              </w:rPr>
            </w:r>
          </w:p>
        </w:tc>
        <w:tc>
          <w:tcPr>
            <w:tcW w:w="1985" w:type="dxa"/>
            <w:vAlign w:val="top"/>
            <w:textDirection w:val="lrTb"/>
            <w:noWrap w:val="false"/>
          </w:tcPr>
          <w:p>
            <w:pPr>
              <w:pStyle w:val="1112"/>
              <w:jc w:val="center"/>
              <w:rPr>
                <w:sz w:val="20"/>
                <w:szCs w:val="20"/>
              </w:rPr>
            </w:pPr>
            <w:r>
              <w:rPr>
                <w:color w:val="000000"/>
                <w:sz w:val="20"/>
                <w:szCs w:val="20"/>
              </w:rPr>
              <w:t xml:space="preserve">11 руб. за один лист с односторонним расположением текста </w:t>
            </w:r>
            <w:r>
              <w:rPr>
                <w:sz w:val="20"/>
                <w:szCs w:val="20"/>
              </w:rPr>
            </w:r>
            <w:r>
              <w:rPr>
                <w:sz w:val="20"/>
                <w:szCs w:val="20"/>
              </w:rPr>
            </w:r>
          </w:p>
        </w:tc>
        <w:tc>
          <w:tcPr>
            <w:tcW w:w="3543" w:type="dxa"/>
            <w:vAlign w:val="top"/>
            <w:textDirection w:val="lrTb"/>
            <w:noWrap w:val="false"/>
          </w:tcPr>
          <w:p>
            <w:pPr>
              <w:pStyle w:val="1150"/>
              <w:rPr>
                <w:sz w:val="20"/>
                <w:szCs w:val="20"/>
              </w:rPr>
            </w:pPr>
            <w:r>
              <w:rPr>
                <w:sz w:val="20"/>
                <w:szCs w:val="20"/>
              </w:rPr>
              <w:t xml:space="preserve">Комиссия включает НДС.</w:t>
            </w:r>
            <w:r>
              <w:rPr>
                <w:sz w:val="20"/>
                <w:szCs w:val="20"/>
              </w:rPr>
            </w:r>
            <w:r>
              <w:rPr>
                <w:sz w:val="20"/>
                <w:szCs w:val="20"/>
              </w:rPr>
            </w:r>
          </w:p>
          <w:p>
            <w:pPr>
              <w:pStyle w:val="1150"/>
              <w:rPr>
                <w:sz w:val="20"/>
                <w:szCs w:val="20"/>
              </w:rPr>
            </w:pPr>
            <w:r>
              <w:rPr>
                <w:sz w:val="20"/>
                <w:szCs w:val="20"/>
              </w:rPr>
              <w:t xml:space="preserve">Выдача копий документов производится в течение 7 дней с даты получения АО «Россельхозбанк» соответствующего требования. Услуга предоставляется после подтверждения факта оплаты комиссии.</w:t>
            </w:r>
            <w:r>
              <w:rPr>
                <w:sz w:val="20"/>
                <w:szCs w:val="20"/>
              </w:rPr>
            </w:r>
            <w:r>
              <w:rPr>
                <w:sz w:val="20"/>
                <w:szCs w:val="20"/>
              </w:rPr>
            </w:r>
          </w:p>
          <w:p>
            <w:pPr>
              <w:pStyle w:val="1112"/>
              <w:rPr>
                <w:sz w:val="20"/>
                <w:szCs w:val="20"/>
              </w:rPr>
            </w:pPr>
            <w:r>
              <w:rPr>
                <w:color w:val="000000"/>
                <w:sz w:val="20"/>
                <w:szCs w:val="20"/>
              </w:rPr>
              <w:t xml:space="preserve">Банковские реквизиты для оплаты комиссии (расходов по изготовлению копий документов, предоставляемых АО «Россельхозбанк» владельцам ценных бумаг и иным лицам в соответствии с законодательством), представлены на сайте Банка сети Интернет</w:t>
            </w:r>
            <w:r>
              <w:rPr>
                <w:sz w:val="20"/>
                <w:szCs w:val="20"/>
              </w:rPr>
            </w:r>
            <w:r>
              <w:rPr>
                <w:sz w:val="20"/>
                <w:szCs w:val="20"/>
              </w:rPr>
            </w:r>
          </w:p>
        </w:tc>
      </w:tr>
    </w:tbl>
    <w:p>
      <w:pPr>
        <w:pStyle w:val="1112"/>
      </w:pPr>
      <w:r/>
      <w:r/>
    </w:p>
    <w:p>
      <w:pPr>
        <w:pStyle w:val="1112"/>
        <w:jc w:val="center"/>
        <w:keepNext/>
        <w:spacing w:before="120" w:after="120"/>
        <w:rPr>
          <w:b/>
          <w:bCs/>
          <w:sz w:val="20"/>
          <w:szCs w:val="20"/>
        </w:rPr>
        <w:outlineLvl w:val="4"/>
      </w:pPr>
      <w:r>
        <w:rPr>
          <w:b/>
          <w:bCs/>
          <w:sz w:val="20"/>
          <w:szCs w:val="20"/>
        </w:rPr>
        <w:t xml:space="preserve">5. Документарные операции</w:t>
      </w:r>
      <w:r>
        <w:rPr>
          <w:b/>
          <w:bCs/>
          <w:sz w:val="20"/>
          <w:szCs w:val="20"/>
        </w:rPr>
      </w:r>
      <w:r>
        <w:rPr>
          <w:b/>
          <w:bCs/>
          <w:sz w:val="20"/>
          <w:szCs w:val="20"/>
        </w:rPr>
      </w:r>
    </w:p>
    <w:tbl>
      <w:tblPr>
        <w:tblW w:w="5153" w:type="pct"/>
        <w:tblInd w:w="-28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1044"/>
        <w:gridCol w:w="3253"/>
        <w:gridCol w:w="2406"/>
        <w:gridCol w:w="372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112"/>
              <w:jc w:val="center"/>
              <w:rPr>
                <w:b/>
                <w:sz w:val="20"/>
                <w:szCs w:val="20"/>
              </w:rPr>
            </w:pPr>
            <w:r>
              <w:rPr>
                <w:b/>
                <w:sz w:val="20"/>
                <w:szCs w:val="20"/>
              </w:rPr>
              <w:t xml:space="preserve">№</w:t>
            </w:r>
            <w:r>
              <w:rPr>
                <w:b/>
                <w:sz w:val="20"/>
                <w:szCs w:val="20"/>
              </w:rPr>
            </w:r>
            <w:r>
              <w:rPr>
                <w:b/>
                <w:sz w:val="20"/>
                <w:szCs w:val="20"/>
              </w:rPr>
            </w:r>
          </w:p>
          <w:p>
            <w:pPr>
              <w:pStyle w:val="1112"/>
              <w:jc w:val="center"/>
              <w:rPr>
                <w:b/>
                <w:sz w:val="20"/>
                <w:szCs w:val="20"/>
              </w:rPr>
            </w:pPr>
            <w:r>
              <w:rPr>
                <w:b/>
                <w:sz w:val="20"/>
                <w:szCs w:val="20"/>
              </w:rPr>
              <w:t xml:space="preserve">п/п </w:t>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1560" w:type="pct"/>
            <w:vAlign w:val="center"/>
            <w:textDirection w:val="lrTb"/>
            <w:noWrap w:val="false"/>
          </w:tcPr>
          <w:p>
            <w:pPr>
              <w:pStyle w:val="1112"/>
              <w:jc w:val="center"/>
              <w:rPr>
                <w:b/>
                <w:sz w:val="20"/>
                <w:szCs w:val="20"/>
              </w:rPr>
            </w:pPr>
            <w:r>
              <w:rPr>
                <w:b/>
                <w:sz w:val="20"/>
                <w:szCs w:val="20"/>
              </w:rPr>
              <w:t xml:space="preserve">Наименование услуги</w:t>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1154" w:type="pct"/>
            <w:vAlign w:val="center"/>
            <w:textDirection w:val="lrTb"/>
            <w:noWrap w:val="false"/>
          </w:tcPr>
          <w:p>
            <w:pPr>
              <w:pStyle w:val="1112"/>
              <w:jc w:val="center"/>
              <w:rPr>
                <w:b/>
                <w:sz w:val="20"/>
                <w:szCs w:val="20"/>
              </w:rPr>
            </w:pPr>
            <w:r>
              <w:rPr>
                <w:b/>
                <w:sz w:val="20"/>
                <w:szCs w:val="20"/>
              </w:rPr>
              <w:t xml:space="preserve">Тариф</w:t>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1785" w:type="pct"/>
            <w:vAlign w:val="center"/>
            <w:textDirection w:val="lrTb"/>
            <w:noWrap w:val="false"/>
          </w:tcPr>
          <w:p>
            <w:pPr>
              <w:pStyle w:val="1112"/>
              <w:jc w:val="center"/>
              <w:rPr>
                <w:b/>
                <w:sz w:val="20"/>
                <w:szCs w:val="20"/>
              </w:rPr>
            </w:pPr>
            <w:r>
              <w:rPr>
                <w:b/>
                <w:sz w:val="20"/>
                <w:szCs w:val="20"/>
              </w:rPr>
              <w:t xml:space="preserve">Примечание</w:t>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112"/>
              <w:jc w:val="center"/>
              <w:spacing w:before="60" w:after="60"/>
              <w:rPr>
                <w:b/>
                <w:bCs/>
                <w:color w:val="000000"/>
                <w:sz w:val="20"/>
                <w:szCs w:val="20"/>
              </w:rPr>
            </w:pPr>
            <w:r>
              <w:rPr>
                <w:b/>
                <w:bCs/>
                <w:color w:val="000000"/>
                <w:sz w:val="20"/>
                <w:szCs w:val="20"/>
              </w:rPr>
              <w:t xml:space="preserve">5.1.</w:t>
            </w:r>
            <w:r>
              <w:rPr>
                <w:b/>
                <w:bCs/>
                <w:color w:val="000000"/>
                <w:sz w:val="20"/>
                <w:szCs w:val="20"/>
              </w:rPr>
            </w:r>
            <w:r>
              <w:rPr>
                <w:b/>
                <w:bCs/>
                <w:color w:val="000000"/>
                <w:sz w:val="20"/>
                <w:szCs w:val="20"/>
              </w:rPr>
            </w:r>
          </w:p>
        </w:tc>
        <w:tc>
          <w:tcPr>
            <w:gridSpan w:val="3"/>
            <w:tcBorders>
              <w:top w:val="single" w:color="000000" w:sz="4" w:space="0"/>
              <w:left w:val="single" w:color="000000" w:sz="4" w:space="0"/>
              <w:bottom w:val="single" w:color="000000" w:sz="4" w:space="0"/>
              <w:right w:val="single" w:color="000000" w:sz="4" w:space="0"/>
            </w:tcBorders>
            <w:tcW w:w="4499" w:type="pct"/>
            <w:vAlign w:val="top"/>
            <w:textDirection w:val="lrTb"/>
            <w:noWrap w:val="false"/>
          </w:tcPr>
          <w:p>
            <w:pPr>
              <w:pStyle w:val="1112"/>
              <w:ind w:right="170"/>
              <w:spacing w:before="60" w:after="60"/>
              <w:rPr>
                <w:b/>
                <w:bCs/>
                <w:color w:val="000000"/>
                <w:sz w:val="20"/>
                <w:szCs w:val="20"/>
              </w:rPr>
            </w:pPr>
            <w:r>
              <w:rPr>
                <w:b/>
                <w:bCs/>
                <w:sz w:val="20"/>
                <w:szCs w:val="20"/>
              </w:rPr>
              <w:t xml:space="preserve">Аккредитивы для расчетов на территории Российской Федерации</w:t>
            </w:r>
            <w:r>
              <w:rPr>
                <w:b/>
                <w:bCs/>
                <w:color w:val="000000"/>
                <w:sz w:val="20"/>
                <w:szCs w:val="20"/>
              </w:rPr>
            </w:r>
            <w:r>
              <w:rPr>
                <w:b/>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112"/>
              <w:jc w:val="center"/>
              <w:spacing w:before="40"/>
              <w:rPr>
                <w:bCs/>
                <w:color w:val="000000"/>
                <w:sz w:val="20"/>
                <w:szCs w:val="20"/>
              </w:rPr>
            </w:pPr>
            <w:r>
              <w:rPr>
                <w:bCs/>
                <w:color w:val="000000"/>
                <w:sz w:val="20"/>
                <w:szCs w:val="20"/>
              </w:rPr>
              <w:t xml:space="preserve">5.1.</w:t>
            </w:r>
            <w:r>
              <w:rPr>
                <w:bCs/>
                <w:color w:val="000000"/>
                <w:sz w:val="20"/>
                <w:szCs w:val="20"/>
                <w:lang w:val="en-US"/>
              </w:rPr>
              <w:t xml:space="preserve">1</w:t>
            </w:r>
            <w:r>
              <w:rPr>
                <w:bCs/>
                <w:color w:val="000000"/>
                <w:sz w:val="20"/>
                <w:szCs w:val="20"/>
              </w:rPr>
              <w:t xml:space="preserve">.</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1112"/>
              <w:numPr>
                <w:ilvl w:val="0"/>
                <w:numId w:val="36"/>
              </w:numPr>
              <w:ind w:left="184" w:hanging="153"/>
              <w:jc w:val="both"/>
              <w:spacing w:before="40"/>
              <w:rPr>
                <w:bCs/>
                <w:color w:val="000000"/>
                <w:sz w:val="20"/>
                <w:szCs w:val="20"/>
              </w:rPr>
            </w:pPr>
            <w:r>
              <w:rPr>
                <w:bCs/>
                <w:color w:val="000000"/>
                <w:sz w:val="20"/>
                <w:szCs w:val="20"/>
              </w:rPr>
              <w:t xml:space="preserve">Авизование аккредитива; </w:t>
            </w:r>
            <w:r>
              <w:rPr>
                <w:bCs/>
                <w:color w:val="000000"/>
                <w:sz w:val="20"/>
                <w:szCs w:val="20"/>
              </w:rPr>
            </w:r>
            <w:r>
              <w:rPr>
                <w:bCs/>
                <w:color w:val="000000"/>
                <w:sz w:val="20"/>
                <w:szCs w:val="20"/>
              </w:rPr>
            </w:r>
          </w:p>
          <w:p>
            <w:pPr>
              <w:pStyle w:val="1112"/>
              <w:numPr>
                <w:ilvl w:val="0"/>
                <w:numId w:val="36"/>
              </w:numPr>
              <w:ind w:left="184" w:hanging="153"/>
              <w:jc w:val="both"/>
              <w:spacing w:before="40"/>
              <w:rPr>
                <w:bCs/>
                <w:color w:val="000000"/>
                <w:sz w:val="20"/>
                <w:szCs w:val="20"/>
              </w:rPr>
            </w:pPr>
            <w:r>
              <w:rPr>
                <w:bCs/>
                <w:color w:val="000000"/>
                <w:sz w:val="20"/>
                <w:szCs w:val="20"/>
              </w:rPr>
              <w:t xml:space="preserve">авизование изменения условий аккредитива, связанного с увеличением суммы</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154" w:type="pct"/>
            <w:vAlign w:val="top"/>
            <w:textDirection w:val="lrTb"/>
            <w:noWrap w:val="false"/>
          </w:tcPr>
          <w:p>
            <w:pPr>
              <w:pStyle w:val="1112"/>
              <w:jc w:val="center"/>
              <w:rPr>
                <w:bCs/>
                <w:color w:val="000000"/>
                <w:sz w:val="20"/>
                <w:szCs w:val="20"/>
              </w:rPr>
            </w:pPr>
            <w:r>
              <w:rPr>
                <w:bCs/>
                <w:color w:val="000000"/>
                <w:sz w:val="20"/>
                <w:szCs w:val="20"/>
              </w:rPr>
              <w:t xml:space="preserve">0,1% от суммы аккредитива или ее увеличения,</w:t>
            </w:r>
            <w:r>
              <w:rPr>
                <w:bCs/>
                <w:color w:val="000000"/>
                <w:sz w:val="20"/>
                <w:szCs w:val="20"/>
              </w:rPr>
            </w:r>
            <w:r>
              <w:rPr>
                <w:bCs/>
                <w:color w:val="000000"/>
                <w:sz w:val="20"/>
                <w:szCs w:val="20"/>
              </w:rPr>
            </w:r>
          </w:p>
          <w:p>
            <w:pPr>
              <w:pStyle w:val="1112"/>
              <w:jc w:val="center"/>
              <w:rPr>
                <w:bCs/>
                <w:color w:val="000000"/>
                <w:sz w:val="20"/>
                <w:szCs w:val="20"/>
                <w:lang w:val="en-US"/>
              </w:rPr>
            </w:pPr>
            <w:r>
              <w:rPr>
                <w:bCs/>
                <w:color w:val="000000"/>
                <w:sz w:val="20"/>
                <w:szCs w:val="20"/>
              </w:rPr>
              <w:t xml:space="preserve">минимум 1 000 руб.,</w:t>
            </w:r>
            <w:r>
              <w:rPr>
                <w:bCs/>
                <w:color w:val="000000"/>
                <w:sz w:val="20"/>
                <w:szCs w:val="20"/>
                <w:lang w:val="en-US"/>
              </w:rPr>
            </w:r>
            <w:r>
              <w:rPr>
                <w:bCs/>
                <w:color w:val="000000"/>
                <w:sz w:val="20"/>
                <w:szCs w:val="20"/>
                <w:lang w:val="en-US"/>
              </w:rPr>
            </w:r>
          </w:p>
          <w:p>
            <w:pPr>
              <w:pStyle w:val="1112"/>
              <w:jc w:val="center"/>
              <w:rPr>
                <w:bCs/>
                <w:color w:val="000000"/>
                <w:sz w:val="20"/>
                <w:szCs w:val="20"/>
              </w:rPr>
            </w:pPr>
            <w:r>
              <w:rPr>
                <w:bCs/>
                <w:color w:val="000000"/>
                <w:sz w:val="20"/>
                <w:szCs w:val="20"/>
              </w:rPr>
              <w:t xml:space="preserve">максимум 10 000 руб.</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1112"/>
              <w:jc w:val="both"/>
              <w:rPr>
                <w:bCs/>
                <w:color w:val="000000"/>
                <w:sz w:val="20"/>
                <w:szCs w:val="20"/>
              </w:rPr>
            </w:pPr>
            <w:r>
              <w:rPr>
                <w:bCs/>
                <w:color w:val="000000"/>
                <w:sz w:val="20"/>
                <w:szCs w:val="20"/>
              </w:rPr>
              <w:t xml:space="preserve">Комиссия не взимается в случае открытия и авизования аккредитива одним и тем же региональным филиалом Банка</w:t>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112"/>
              <w:jc w:val="center"/>
              <w:spacing w:before="40"/>
              <w:rPr>
                <w:bCs/>
                <w:color w:val="000000"/>
                <w:sz w:val="20"/>
                <w:szCs w:val="20"/>
              </w:rPr>
            </w:pPr>
            <w:r>
              <w:rPr>
                <w:bCs/>
                <w:color w:val="000000"/>
                <w:sz w:val="20"/>
                <w:szCs w:val="20"/>
              </w:rPr>
              <w:t xml:space="preserve">5.1.2.</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1112"/>
              <w:numPr>
                <w:ilvl w:val="0"/>
                <w:numId w:val="36"/>
              </w:numPr>
              <w:ind w:left="184" w:hanging="153"/>
              <w:jc w:val="both"/>
              <w:spacing w:before="40"/>
              <w:rPr>
                <w:bCs/>
                <w:color w:val="000000"/>
                <w:sz w:val="20"/>
                <w:szCs w:val="20"/>
              </w:rPr>
            </w:pPr>
            <w:r>
              <w:rPr>
                <w:bCs/>
                <w:color w:val="000000"/>
                <w:sz w:val="20"/>
                <w:szCs w:val="20"/>
              </w:rPr>
              <w:t xml:space="preserve">Открытие,</w:t>
            </w:r>
            <w:r>
              <w:rPr>
                <w:bCs/>
                <w:color w:val="000000"/>
                <w:sz w:val="20"/>
                <w:szCs w:val="20"/>
              </w:rPr>
            </w:r>
            <w:r>
              <w:rPr>
                <w:bCs/>
                <w:color w:val="000000"/>
                <w:sz w:val="20"/>
                <w:szCs w:val="20"/>
              </w:rPr>
            </w:r>
          </w:p>
          <w:p>
            <w:pPr>
              <w:pStyle w:val="1112"/>
              <w:numPr>
                <w:ilvl w:val="0"/>
                <w:numId w:val="36"/>
              </w:numPr>
              <w:ind w:left="184" w:hanging="153"/>
              <w:jc w:val="both"/>
              <w:spacing w:before="40"/>
              <w:rPr>
                <w:bCs/>
                <w:color w:val="000000"/>
                <w:sz w:val="20"/>
                <w:szCs w:val="20"/>
              </w:rPr>
            </w:pPr>
            <w:r>
              <w:rPr>
                <w:bCs/>
                <w:color w:val="000000"/>
                <w:sz w:val="20"/>
                <w:szCs w:val="20"/>
              </w:rPr>
              <w:t xml:space="preserve">увеличение суммы,</w:t>
            </w:r>
            <w:r>
              <w:rPr>
                <w:bCs/>
                <w:color w:val="000000"/>
                <w:sz w:val="20"/>
                <w:szCs w:val="20"/>
              </w:rPr>
            </w:r>
            <w:r>
              <w:rPr>
                <w:bCs/>
                <w:color w:val="000000"/>
                <w:sz w:val="20"/>
                <w:szCs w:val="20"/>
              </w:rPr>
            </w:r>
          </w:p>
          <w:p>
            <w:pPr>
              <w:pStyle w:val="1112"/>
              <w:numPr>
                <w:ilvl w:val="0"/>
                <w:numId w:val="36"/>
              </w:numPr>
              <w:ind w:left="184" w:hanging="153"/>
              <w:jc w:val="both"/>
              <w:spacing w:before="40"/>
              <w:rPr>
                <w:bCs/>
                <w:color w:val="000000"/>
                <w:sz w:val="20"/>
                <w:szCs w:val="20"/>
              </w:rPr>
            </w:pPr>
            <w:r>
              <w:rPr>
                <w:bCs/>
                <w:color w:val="000000"/>
                <w:sz w:val="20"/>
                <w:szCs w:val="20"/>
              </w:rPr>
              <w:t xml:space="preserve">продление срока действия аккредитива на срок, выходящий за пределы периода, комиссия за который оплачена ранее</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154" w:type="pct"/>
            <w:vAlign w:val="top"/>
            <w:textDirection w:val="lrTb"/>
            <w:noWrap w:val="false"/>
          </w:tcPr>
          <w:p>
            <w:pPr>
              <w:pStyle w:val="1112"/>
              <w:jc w:val="center"/>
              <w:rPr>
                <w:bCs/>
                <w:color w:val="000000"/>
                <w:sz w:val="20"/>
                <w:szCs w:val="20"/>
              </w:rPr>
            </w:pPr>
            <w:r>
              <w:rPr>
                <w:bCs/>
                <w:color w:val="000000"/>
                <w:sz w:val="20"/>
                <w:szCs w:val="20"/>
              </w:rPr>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1112"/>
              <w:spacing w:before="40"/>
              <w:rPr>
                <w:bCs/>
                <w:color w:val="000000"/>
                <w:sz w:val="20"/>
                <w:szCs w:val="20"/>
              </w:rPr>
            </w:pPr>
            <w:r>
              <w:rPr>
                <w:bCs/>
                <w:color w:val="000000"/>
                <w:sz w:val="20"/>
                <w:szCs w:val="20"/>
              </w:rPr>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501" w:type="pct"/>
            <w:vAlign w:val="top"/>
            <w:textDirection w:val="lrTb"/>
            <w:noWrap w:val="false"/>
          </w:tcPr>
          <w:p>
            <w:pPr>
              <w:pStyle w:val="1112"/>
              <w:jc w:val="center"/>
              <w:spacing w:before="40"/>
              <w:rPr>
                <w:bCs/>
                <w:color w:val="000000"/>
                <w:sz w:val="20"/>
                <w:szCs w:val="20"/>
              </w:rPr>
            </w:pPr>
            <w:r>
              <w:rPr>
                <w:bCs/>
                <w:color w:val="000000"/>
                <w:sz w:val="20"/>
                <w:szCs w:val="20"/>
              </w:rPr>
              <w:t xml:space="preserve">5.1.2.1.</w:t>
            </w:r>
            <w:r>
              <w:rPr>
                <w:bCs/>
                <w:color w:val="000000"/>
                <w:sz w:val="20"/>
                <w:szCs w:val="20"/>
              </w:rPr>
            </w:r>
            <w:r>
              <w:rPr>
                <w:bCs/>
                <w:color w:val="000000"/>
                <w:sz w:val="20"/>
                <w:szCs w:val="20"/>
              </w:rPr>
            </w:r>
          </w:p>
        </w:tc>
        <w:tc>
          <w:tcPr>
            <w:tcBorders>
              <w:top w:val="single" w:color="000000" w:sz="4" w:space="0"/>
              <w:left w:val="single" w:color="000000" w:sz="4" w:space="0"/>
              <w:bottom w:val="none" w:color="000000" w:sz="4" w:space="0"/>
              <w:right w:val="single" w:color="000000" w:sz="4" w:space="0"/>
            </w:tcBorders>
            <w:tcW w:w="1560" w:type="pct"/>
            <w:vAlign w:val="top"/>
            <w:textDirection w:val="lrTb"/>
            <w:noWrap w:val="false"/>
          </w:tcPr>
          <w:p>
            <w:pPr>
              <w:pStyle w:val="1112"/>
              <w:jc w:val="both"/>
              <w:rPr>
                <w:bCs/>
                <w:color w:val="000000"/>
                <w:sz w:val="20"/>
                <w:szCs w:val="20"/>
              </w:rPr>
            </w:pPr>
            <w:r>
              <w:rPr>
                <w:bCs/>
                <w:color w:val="000000"/>
                <w:sz w:val="20"/>
                <w:szCs w:val="20"/>
              </w:rPr>
              <w:t xml:space="preserve">При наличии 100% денежного покрытия:</w:t>
            </w:r>
            <w:r>
              <w:rPr>
                <w:bCs/>
                <w:color w:val="000000"/>
                <w:sz w:val="20"/>
                <w:szCs w:val="20"/>
              </w:rPr>
            </w:r>
            <w:r>
              <w:rPr>
                <w:bCs/>
                <w:color w:val="000000"/>
                <w:sz w:val="20"/>
                <w:szCs w:val="20"/>
              </w:rPr>
            </w:r>
          </w:p>
        </w:tc>
        <w:tc>
          <w:tcPr>
            <w:tcBorders>
              <w:top w:val="single" w:color="000000" w:sz="4" w:space="0"/>
              <w:left w:val="single" w:color="000000" w:sz="4" w:space="0"/>
              <w:bottom w:val="none" w:color="000000" w:sz="4" w:space="0"/>
              <w:right w:val="single" w:color="000000" w:sz="4" w:space="0"/>
            </w:tcBorders>
            <w:tcW w:w="1154" w:type="pct"/>
            <w:vAlign w:val="top"/>
            <w:textDirection w:val="lrTb"/>
            <w:noWrap w:val="false"/>
          </w:tcPr>
          <w:p>
            <w:pPr>
              <w:pStyle w:val="1112"/>
              <w:jc w:val="center"/>
              <w:rPr>
                <w:bCs/>
                <w:color w:val="000000"/>
                <w:sz w:val="20"/>
                <w:szCs w:val="20"/>
              </w:rPr>
            </w:pPr>
            <w:r>
              <w:rPr>
                <w:bCs/>
                <w:color w:val="000000"/>
                <w:sz w:val="20"/>
                <w:szCs w:val="20"/>
              </w:rPr>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85" w:type="pct"/>
            <w:vAlign w:val="top"/>
            <w:vMerge w:val="restart"/>
            <w:textDirection w:val="lrTb"/>
            <w:noWrap w:val="false"/>
          </w:tcPr>
          <w:p>
            <w:pPr>
              <w:pStyle w:val="1112"/>
              <w:jc w:val="both"/>
              <w:spacing w:before="40"/>
              <w:rPr>
                <w:rFonts w:eastAsia="Calibri"/>
                <w:iCs/>
                <w:sz w:val="20"/>
                <w:szCs w:val="20"/>
              </w:rPr>
            </w:pPr>
            <w:r>
              <w:rPr>
                <w:rFonts w:eastAsia="Calibri"/>
                <w:iCs/>
                <w:sz w:val="20"/>
                <w:szCs w:val="20"/>
              </w:rPr>
              <w:t xml:space="preserve">Комиссионное вознаграждение взимается в течение срока действия аккредитива и периода отсрочки платежа по аккредитиву (если аккредитив исполняется </w:t>
              <w:br w:type="textWrapping" w:clear="all"/>
              <w:t xml:space="preserve">с отсрочкой платежа).</w:t>
            </w:r>
            <w:r>
              <w:rPr>
                <w:rFonts w:eastAsia="Calibri"/>
                <w:iCs/>
                <w:sz w:val="20"/>
                <w:szCs w:val="20"/>
              </w:rPr>
            </w:r>
            <w:r>
              <w:rPr>
                <w:rFonts w:eastAsia="Calibri"/>
                <w:iCs/>
                <w:sz w:val="20"/>
                <w:szCs w:val="20"/>
              </w:rPr>
            </w:r>
          </w:p>
          <w:p>
            <w:pPr>
              <w:pStyle w:val="1112"/>
              <w:jc w:val="both"/>
              <w:spacing w:before="40"/>
              <w:rPr>
                <w:rFonts w:eastAsia="Calibri"/>
                <w:iCs/>
                <w:sz w:val="20"/>
                <w:szCs w:val="20"/>
              </w:rPr>
            </w:pPr>
            <w:r>
              <w:rPr>
                <w:rFonts w:eastAsia="Calibri"/>
                <w:iCs/>
                <w:sz w:val="20"/>
                <w:szCs w:val="20"/>
              </w:rPr>
              <w:t xml:space="preserve">Первый комиссионный период начинается в дату открытия аккредитива. Каждый следующий комиссионный период начинается на следующий календарный день после даты окончания предыдущего комиссионного периода. Последний комиссионный период заканчивается </w:t>
            </w:r>
            <w:r>
              <w:rPr>
                <w:rFonts w:eastAsia="Calibri"/>
                <w:iCs/>
                <w:sz w:val="20"/>
                <w:szCs w:val="20"/>
              </w:rPr>
              <w:t xml:space="preserve">в дату окончания срока действия аккредитива или в дату последнего отсроченного платежа по аккредитиву (если аккредитив исполняется с отсрочкой платежа). В расчет комиссионного вознаграждения включаются как первый, так и последний дни комиссионного периода.</w:t>
            </w:r>
            <w:r>
              <w:rPr>
                <w:rFonts w:eastAsia="Calibri"/>
                <w:iCs/>
                <w:sz w:val="20"/>
                <w:szCs w:val="20"/>
              </w:rPr>
            </w:r>
            <w:r>
              <w:rPr>
                <w:rFonts w:eastAsia="Calibri"/>
                <w:iCs/>
                <w:sz w:val="20"/>
                <w:szCs w:val="20"/>
              </w:rPr>
            </w:r>
          </w:p>
          <w:p>
            <w:pPr>
              <w:pStyle w:val="1112"/>
              <w:jc w:val="both"/>
              <w:spacing w:before="40"/>
              <w:rPr>
                <w:rFonts w:eastAsia="Calibri"/>
                <w:iCs/>
                <w:sz w:val="20"/>
                <w:szCs w:val="20"/>
                <w:lang w:eastAsia="en-US"/>
              </w:rPr>
            </w:pPr>
            <w:r>
              <w:rPr>
                <w:rFonts w:eastAsia="Calibri"/>
                <w:iCs/>
                <w:sz w:val="20"/>
                <w:szCs w:val="20"/>
              </w:rPr>
              <w:t xml:space="preserve">Расче</w:t>
            </w:r>
            <w:r>
              <w:rPr>
                <w:rFonts w:eastAsia="Calibri"/>
                <w:iCs/>
                <w:sz w:val="20"/>
                <w:szCs w:val="20"/>
              </w:rPr>
              <w:t xml:space="preserve">т суммы комиссии производится от суммы аккредитива по состоянию на дату открытия аккредитива/на дату начала очередного комиссионного периода. Комиссия уплачивается </w:t>
              <w:br/>
              <w:t xml:space="preserve">в дату открытия аккредитива/ </w:t>
              <w:br/>
              <w:t xml:space="preserve">в первый рабочий день соответствующего комиссионного периода.</w:t>
            </w:r>
            <w:r>
              <w:rPr>
                <w:rFonts w:eastAsia="Calibri"/>
                <w:iCs/>
                <w:sz w:val="20"/>
                <w:szCs w:val="20"/>
                <w:lang w:eastAsia="en-US"/>
              </w:rPr>
            </w:r>
            <w:r>
              <w:rPr>
                <w:rFonts w:eastAsia="Calibri"/>
                <w:iCs/>
                <w:sz w:val="20"/>
                <w:szCs w:val="20"/>
                <w:lang w:eastAsia="en-US"/>
              </w:rPr>
            </w:r>
          </w:p>
          <w:p>
            <w:pPr>
              <w:pStyle w:val="1112"/>
              <w:jc w:val="both"/>
              <w:spacing w:before="40"/>
              <w:rPr>
                <w:rFonts w:eastAsia="Calibri"/>
                <w:iCs/>
                <w:sz w:val="20"/>
                <w:szCs w:val="20"/>
              </w:rPr>
            </w:pPr>
            <w:r>
              <w:rPr>
                <w:rFonts w:eastAsia="Calibri"/>
                <w:iCs/>
                <w:sz w:val="20"/>
                <w:szCs w:val="20"/>
              </w:rPr>
              <w:t xml:space="preserve">При внесении в условия открытого аккредит</w:t>
            </w:r>
            <w:r>
              <w:rPr>
                <w:rFonts w:eastAsia="Calibri"/>
                <w:iCs/>
                <w:sz w:val="20"/>
                <w:szCs w:val="20"/>
              </w:rPr>
              <w:t xml:space="preserve">ива изменений, связанных с увеличением суммы, комиссия рассчитывается от суммы увеличения и уплачивается в дату осуществления операции за период, который начинается в дату внесения изменения и заканчивается в дату окончания текущего комиссионного периода. </w:t>
            </w:r>
            <w:r>
              <w:rPr>
                <w:rFonts w:eastAsia="Calibri"/>
                <w:iCs/>
                <w:sz w:val="20"/>
                <w:szCs w:val="20"/>
              </w:rPr>
            </w:r>
            <w:r>
              <w:rPr>
                <w:rFonts w:eastAsia="Calibri"/>
                <w:iCs/>
                <w:sz w:val="20"/>
                <w:szCs w:val="20"/>
              </w:rPr>
            </w:r>
          </w:p>
          <w:p>
            <w:pPr>
              <w:pStyle w:val="1112"/>
              <w:jc w:val="both"/>
              <w:spacing w:before="40"/>
              <w:rPr>
                <w:bCs/>
                <w:color w:val="000000"/>
                <w:sz w:val="20"/>
                <w:szCs w:val="20"/>
              </w:rPr>
            </w:pPr>
            <w:r>
              <w:rPr>
                <w:rFonts w:eastAsia="Calibri"/>
                <w:iCs/>
                <w:sz w:val="20"/>
                <w:szCs w:val="20"/>
              </w:rPr>
              <w:t xml:space="preserve">Если в комиссионный период, </w:t>
              <w:br w:type="textWrapping" w:clear="all"/>
              <w:t xml:space="preserve">за который была уплачена комиссия, был совершен платеж </w:t>
              <w:br w:type="textWrapping" w:clear="all"/>
              <w:t xml:space="preserve">по аккредитиву/сумма аккредитива была уменьшена/аккредитив был закрыт, сумма комиссии </w:t>
              <w:br w:type="textWrapping" w:clear="all"/>
              <w:t xml:space="preserve">не пересчитывается и не возвращается Банком.</w:t>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single" w:color="000000" w:sz="4" w:space="0"/>
              <w:right w:val="single" w:color="000000" w:sz="4" w:space="0"/>
            </w:tcBorders>
            <w:tcW w:w="501" w:type="pct"/>
            <w:vAlign w:val="top"/>
            <w:textDirection w:val="lrTb"/>
            <w:noWrap w:val="false"/>
          </w:tcPr>
          <w:p>
            <w:pPr>
              <w:pStyle w:val="1112"/>
              <w:jc w:val="center"/>
              <w:spacing w:before="40"/>
              <w:rPr>
                <w:bCs/>
                <w:color w:val="000000"/>
                <w:sz w:val="20"/>
                <w:szCs w:val="20"/>
              </w:rPr>
            </w:pPr>
            <w:r>
              <w:rPr>
                <w:bCs/>
                <w:color w:val="000000"/>
                <w:sz w:val="20"/>
                <w:szCs w:val="20"/>
              </w:rPr>
            </w:r>
            <w:r>
              <w:rPr>
                <w:bCs/>
                <w:color w:val="000000"/>
                <w:sz w:val="20"/>
                <w:szCs w:val="20"/>
              </w:rPr>
            </w:r>
            <w:r>
              <w:rPr>
                <w:bCs/>
                <w:color w:val="000000"/>
                <w:sz w:val="20"/>
                <w:szCs w:val="20"/>
              </w:rPr>
            </w:r>
          </w:p>
        </w:tc>
        <w:tc>
          <w:tcPr>
            <w:tcBorders>
              <w:top w:val="none" w:color="000000" w:sz="4" w:space="0"/>
              <w:left w:val="single" w:color="000000" w:sz="4" w:space="0"/>
              <w:bottom w:val="single" w:color="000000" w:sz="4" w:space="0"/>
              <w:right w:val="single" w:color="000000" w:sz="4" w:space="0"/>
            </w:tcBorders>
            <w:tcW w:w="1560" w:type="pct"/>
            <w:vAlign w:val="top"/>
            <w:textDirection w:val="lrTb"/>
            <w:noWrap w:val="false"/>
          </w:tcPr>
          <w:p>
            <w:pPr>
              <w:pStyle w:val="1112"/>
              <w:jc w:val="both"/>
              <w:rPr>
                <w:bCs/>
                <w:color w:val="000000"/>
                <w:sz w:val="20"/>
                <w:szCs w:val="20"/>
              </w:rPr>
            </w:pPr>
            <w:r>
              <w:rPr>
                <w:bCs/>
                <w:color w:val="000000"/>
                <w:sz w:val="20"/>
                <w:szCs w:val="20"/>
              </w:rPr>
              <w:t xml:space="preserve">- в рублях Российской Федерации </w:t>
            </w:r>
            <w:r>
              <w:rPr>
                <w:bCs/>
                <w:color w:val="000000"/>
                <w:sz w:val="20"/>
                <w:szCs w:val="20"/>
              </w:rPr>
            </w:r>
            <w:r>
              <w:rPr>
                <w:bCs/>
                <w:color w:val="000000"/>
                <w:sz w:val="20"/>
                <w:szCs w:val="20"/>
              </w:rPr>
            </w:r>
          </w:p>
        </w:tc>
        <w:tc>
          <w:tcPr>
            <w:tcBorders>
              <w:top w:val="none" w:color="000000" w:sz="4" w:space="0"/>
              <w:left w:val="single" w:color="000000" w:sz="4" w:space="0"/>
              <w:bottom w:val="none" w:color="000000" w:sz="4" w:space="0"/>
              <w:right w:val="single" w:color="000000" w:sz="4" w:space="0"/>
            </w:tcBorders>
            <w:tcW w:w="1154" w:type="pct"/>
            <w:vAlign w:val="top"/>
            <w:textDirection w:val="lrTb"/>
            <w:noWrap w:val="false"/>
          </w:tcPr>
          <w:p>
            <w:pPr>
              <w:pStyle w:val="1112"/>
              <w:jc w:val="center"/>
              <w:rPr>
                <w:rFonts w:eastAsia="Calibri"/>
                <w:bCs/>
                <w:sz w:val="20"/>
                <w:szCs w:val="20"/>
                <w:lang w:eastAsia="en-US"/>
              </w:rPr>
            </w:pPr>
            <w:r>
              <w:rPr>
                <w:rFonts w:eastAsia="Calibri"/>
                <w:bCs/>
                <w:sz w:val="20"/>
                <w:szCs w:val="20"/>
              </w:rPr>
              <w:t xml:space="preserve">0,15% от суммы аккредитива, увеличения суммы аккредитива и/или неиспользованного остатка средств по аккредитиву,</w:t>
            </w:r>
            <w:r>
              <w:rPr>
                <w:rFonts w:eastAsia="Calibri"/>
                <w:bCs/>
                <w:sz w:val="20"/>
                <w:szCs w:val="20"/>
                <w:lang w:eastAsia="en-US"/>
              </w:rPr>
            </w:r>
            <w:r>
              <w:rPr>
                <w:rFonts w:eastAsia="Calibri"/>
                <w:bCs/>
                <w:sz w:val="20"/>
                <w:szCs w:val="20"/>
                <w:lang w:eastAsia="en-US"/>
              </w:rPr>
            </w:r>
          </w:p>
          <w:p>
            <w:pPr>
              <w:pStyle w:val="1112"/>
              <w:jc w:val="center"/>
              <w:rPr>
                <w:rFonts w:eastAsia="Calibri"/>
                <w:bCs/>
                <w:sz w:val="20"/>
                <w:szCs w:val="20"/>
              </w:rPr>
            </w:pPr>
            <w:r>
              <w:rPr>
                <w:rFonts w:eastAsia="Calibri"/>
                <w:bCs/>
                <w:sz w:val="20"/>
                <w:szCs w:val="20"/>
              </w:rPr>
              <w:t xml:space="preserve">минимум 5 000 руб.,</w:t>
            </w:r>
            <w:r>
              <w:rPr>
                <w:rFonts w:eastAsia="Calibri"/>
                <w:bCs/>
                <w:sz w:val="20"/>
                <w:szCs w:val="20"/>
              </w:rPr>
            </w:r>
            <w:r>
              <w:rPr>
                <w:rFonts w:eastAsia="Calibri"/>
                <w:bCs/>
                <w:sz w:val="20"/>
                <w:szCs w:val="20"/>
              </w:rPr>
            </w:r>
          </w:p>
          <w:p>
            <w:pPr>
              <w:pStyle w:val="1112"/>
              <w:jc w:val="center"/>
              <w:rPr>
                <w:rFonts w:eastAsia="Calibri"/>
                <w:bCs/>
                <w:sz w:val="20"/>
                <w:szCs w:val="20"/>
              </w:rPr>
            </w:pPr>
            <w:r>
              <w:rPr>
                <w:rFonts w:eastAsia="Calibri"/>
                <w:bCs/>
                <w:sz w:val="20"/>
                <w:szCs w:val="20"/>
              </w:rPr>
              <w:t xml:space="preserve">максимум 50 000 руб.,</w:t>
            </w:r>
            <w:r>
              <w:rPr>
                <w:rFonts w:eastAsia="Calibri"/>
                <w:bCs/>
                <w:sz w:val="20"/>
                <w:szCs w:val="20"/>
              </w:rPr>
            </w:r>
            <w:r>
              <w:rPr>
                <w:rFonts w:eastAsia="Calibri"/>
                <w:bCs/>
                <w:sz w:val="20"/>
                <w:szCs w:val="20"/>
              </w:rPr>
            </w:r>
          </w:p>
          <w:p>
            <w:pPr>
              <w:pStyle w:val="1112"/>
              <w:jc w:val="center"/>
              <w:rPr>
                <w:bCs/>
                <w:color w:val="000000"/>
                <w:sz w:val="20"/>
                <w:szCs w:val="20"/>
              </w:rPr>
            </w:pPr>
            <w:r>
              <w:rPr>
                <w:rFonts w:eastAsia="Calibri"/>
                <w:bCs/>
                <w:sz w:val="20"/>
                <w:szCs w:val="20"/>
              </w:rPr>
              <w:t xml:space="preserve">за комиссионный период* или его часть</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85" w:type="pct"/>
            <w:vAlign w:val="center"/>
            <w:vMerge w:val="continue"/>
            <w:textDirection w:val="lrTb"/>
            <w:noWrap w:val="false"/>
          </w:tcPr>
          <w:p>
            <w:pPr>
              <w:pStyle w:val="1112"/>
              <w:rPr>
                <w:bCs/>
                <w:color w:val="000000"/>
                <w:sz w:val="20"/>
                <w:szCs w:val="20"/>
              </w:rPr>
            </w:pPr>
            <w:r>
              <w:rPr>
                <w:bCs/>
                <w:color w:val="000000"/>
                <w:sz w:val="20"/>
                <w:szCs w:val="20"/>
              </w:rPr>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112"/>
              <w:jc w:val="center"/>
              <w:spacing w:before="40"/>
              <w:rPr>
                <w:bCs/>
                <w:color w:val="000000"/>
                <w:sz w:val="20"/>
                <w:szCs w:val="20"/>
              </w:rPr>
            </w:pPr>
            <w:r>
              <w:rPr>
                <w:bCs/>
                <w:color w:val="000000"/>
                <w:sz w:val="20"/>
                <w:szCs w:val="20"/>
              </w:rPr>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1112"/>
              <w:jc w:val="both"/>
              <w:rPr>
                <w:bCs/>
                <w:color w:val="000000"/>
                <w:sz w:val="20"/>
                <w:szCs w:val="20"/>
              </w:rPr>
            </w:pPr>
            <w:r>
              <w:rPr>
                <w:bCs/>
                <w:color w:val="000000"/>
                <w:sz w:val="20"/>
                <w:szCs w:val="20"/>
              </w:rPr>
              <w:t xml:space="preserve">- в долларах США, евро и иной валюте</w:t>
            </w:r>
            <w:r>
              <w:rPr>
                <w:bCs/>
                <w:color w:val="000000"/>
                <w:sz w:val="20"/>
                <w:szCs w:val="20"/>
              </w:rPr>
            </w:r>
            <w:r>
              <w:rPr>
                <w:bCs/>
                <w:color w:val="000000"/>
                <w:sz w:val="20"/>
                <w:szCs w:val="20"/>
              </w:rPr>
            </w:r>
          </w:p>
        </w:tc>
        <w:tc>
          <w:tcPr>
            <w:tcBorders>
              <w:top w:val="single" w:color="000000" w:sz="4" w:space="0"/>
              <w:left w:val="single" w:color="000000" w:sz="4" w:space="0"/>
              <w:bottom w:val="none" w:color="000000" w:sz="4" w:space="0"/>
              <w:right w:val="single" w:color="000000" w:sz="4" w:space="0"/>
            </w:tcBorders>
            <w:tcW w:w="1154" w:type="pct"/>
            <w:vAlign w:val="top"/>
            <w:textDirection w:val="lrTb"/>
            <w:noWrap w:val="false"/>
          </w:tcPr>
          <w:p>
            <w:pPr>
              <w:pStyle w:val="1112"/>
              <w:jc w:val="center"/>
              <w:rPr>
                <w:rFonts w:eastAsia="Calibri"/>
                <w:bCs/>
                <w:sz w:val="20"/>
                <w:szCs w:val="20"/>
                <w:lang w:eastAsia="en-US"/>
              </w:rPr>
            </w:pPr>
            <w:r>
              <w:rPr>
                <w:rFonts w:eastAsia="Calibri"/>
                <w:bCs/>
                <w:sz w:val="20"/>
                <w:szCs w:val="20"/>
              </w:rPr>
              <w:t xml:space="preserve">0,25% от суммы аккредитива, увеличения суммы аккредитива и/или неиспользованного остатка средств по аккредитиву,</w:t>
            </w:r>
            <w:r>
              <w:rPr>
                <w:rFonts w:eastAsia="Calibri"/>
                <w:bCs/>
                <w:sz w:val="20"/>
                <w:szCs w:val="20"/>
                <w:lang w:eastAsia="en-US"/>
              </w:rPr>
            </w:r>
            <w:r>
              <w:rPr>
                <w:rFonts w:eastAsia="Calibri"/>
                <w:bCs/>
                <w:sz w:val="20"/>
                <w:szCs w:val="20"/>
                <w:lang w:eastAsia="en-US"/>
              </w:rPr>
            </w:r>
          </w:p>
          <w:p>
            <w:pPr>
              <w:pStyle w:val="1112"/>
              <w:jc w:val="center"/>
              <w:rPr>
                <w:rFonts w:eastAsia="Calibri"/>
                <w:bCs/>
                <w:sz w:val="20"/>
                <w:szCs w:val="20"/>
              </w:rPr>
            </w:pPr>
            <w:r>
              <w:rPr>
                <w:rFonts w:eastAsia="Calibri"/>
                <w:bCs/>
                <w:sz w:val="20"/>
                <w:szCs w:val="20"/>
              </w:rPr>
              <w:t xml:space="preserve">минимум 5 000 руб.,</w:t>
            </w:r>
            <w:r>
              <w:rPr>
                <w:rFonts w:eastAsia="Calibri"/>
                <w:bCs/>
                <w:sz w:val="20"/>
                <w:szCs w:val="20"/>
              </w:rPr>
            </w:r>
            <w:r>
              <w:rPr>
                <w:rFonts w:eastAsia="Calibri"/>
                <w:bCs/>
                <w:sz w:val="20"/>
                <w:szCs w:val="20"/>
              </w:rPr>
            </w:r>
          </w:p>
          <w:p>
            <w:pPr>
              <w:pStyle w:val="1112"/>
              <w:jc w:val="center"/>
              <w:rPr>
                <w:bCs/>
                <w:color w:val="000000"/>
                <w:sz w:val="20"/>
                <w:szCs w:val="20"/>
              </w:rPr>
            </w:pPr>
            <w:r>
              <w:rPr>
                <w:rFonts w:eastAsia="Calibri"/>
                <w:bCs/>
                <w:sz w:val="20"/>
                <w:szCs w:val="20"/>
              </w:rPr>
              <w:t xml:space="preserve">за комиссионный период* или его часть</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85" w:type="pct"/>
            <w:vAlign w:val="center"/>
            <w:vMerge w:val="continue"/>
            <w:textDirection w:val="lrTb"/>
            <w:noWrap w:val="false"/>
          </w:tcPr>
          <w:p>
            <w:pPr>
              <w:pStyle w:val="1112"/>
              <w:rPr>
                <w:bCs/>
                <w:color w:val="000000"/>
                <w:sz w:val="20"/>
                <w:szCs w:val="20"/>
              </w:rPr>
            </w:pPr>
            <w:r>
              <w:rPr>
                <w:bCs/>
                <w:color w:val="000000"/>
                <w:sz w:val="20"/>
                <w:szCs w:val="20"/>
              </w:rPr>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112"/>
              <w:jc w:val="center"/>
              <w:spacing w:before="40"/>
              <w:rPr>
                <w:bCs/>
                <w:color w:val="000000"/>
                <w:sz w:val="20"/>
                <w:szCs w:val="20"/>
              </w:rPr>
            </w:pPr>
            <w:r>
              <w:rPr>
                <w:bCs/>
                <w:color w:val="000000"/>
                <w:sz w:val="20"/>
                <w:szCs w:val="20"/>
              </w:rPr>
              <w:t xml:space="preserve">5.1.2.2.</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1112"/>
              <w:jc w:val="both"/>
              <w:rPr>
                <w:bCs/>
                <w:color w:val="000000"/>
                <w:sz w:val="20"/>
                <w:szCs w:val="20"/>
              </w:rPr>
            </w:pPr>
            <w:r>
              <w:rPr>
                <w:bCs/>
                <w:color w:val="000000"/>
                <w:sz w:val="20"/>
                <w:szCs w:val="20"/>
              </w:rPr>
              <w:t xml:space="preserve">При отсутствии 100% денежного покрытия</w:t>
            </w:r>
            <w:r>
              <w:rPr>
                <w:bCs/>
                <w:color w:val="000000"/>
                <w:sz w:val="20"/>
                <w:szCs w:val="20"/>
              </w:rPr>
            </w:r>
            <w:r>
              <w:rPr>
                <w:bCs/>
                <w:color w:val="000000"/>
                <w:sz w:val="20"/>
                <w:szCs w:val="20"/>
              </w:rPr>
            </w:r>
          </w:p>
        </w:tc>
        <w:tc>
          <w:tcPr>
            <w:tcBorders>
              <w:top w:val="single" w:color="000000" w:sz="4" w:space="0"/>
              <w:left w:val="single" w:color="000000" w:sz="4" w:space="0"/>
              <w:bottom w:val="none" w:color="000000" w:sz="4" w:space="0"/>
              <w:right w:val="single" w:color="000000" w:sz="4" w:space="0"/>
            </w:tcBorders>
            <w:tcW w:w="1154" w:type="pct"/>
            <w:vAlign w:val="top"/>
            <w:textDirection w:val="lrTb"/>
            <w:noWrap w:val="false"/>
          </w:tcPr>
          <w:p>
            <w:pPr>
              <w:pStyle w:val="1112"/>
              <w:jc w:val="center"/>
              <w:rPr>
                <w:bCs/>
                <w:color w:val="000000"/>
                <w:sz w:val="20"/>
                <w:szCs w:val="20"/>
              </w:rPr>
            </w:pPr>
            <w:r>
              <w:rPr>
                <w:bCs/>
                <w:color w:val="000000"/>
                <w:sz w:val="20"/>
                <w:szCs w:val="20"/>
              </w:rPr>
              <w:t xml:space="preserve">По соглашению сторон</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1112"/>
              <w:jc w:val="both"/>
              <w:spacing w:before="40"/>
              <w:rPr>
                <w:bCs/>
                <w:color w:val="000000"/>
                <w:sz w:val="20"/>
                <w:szCs w:val="20"/>
              </w:rPr>
            </w:pPr>
            <w:r>
              <w:rPr>
                <w:bCs/>
                <w:color w:val="000000"/>
                <w:sz w:val="20"/>
                <w:szCs w:val="20"/>
              </w:rPr>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501" w:type="pct"/>
            <w:vAlign w:val="top"/>
            <w:textDirection w:val="lrTb"/>
            <w:noWrap w:val="false"/>
          </w:tcPr>
          <w:p>
            <w:pPr>
              <w:pStyle w:val="1112"/>
              <w:jc w:val="center"/>
              <w:spacing w:before="40"/>
              <w:rPr>
                <w:bCs/>
                <w:color w:val="000000"/>
                <w:sz w:val="20"/>
                <w:szCs w:val="20"/>
              </w:rPr>
            </w:pPr>
            <w:r>
              <w:rPr>
                <w:bCs/>
                <w:color w:val="000000"/>
                <w:sz w:val="20"/>
                <w:szCs w:val="20"/>
              </w:rPr>
              <w:t xml:space="preserve">5.1.3.</w:t>
            </w:r>
            <w:r>
              <w:rPr>
                <w:bCs/>
                <w:color w:val="000000"/>
                <w:sz w:val="20"/>
                <w:szCs w:val="20"/>
              </w:rPr>
            </w:r>
            <w:r>
              <w:rPr>
                <w:bCs/>
                <w:color w:val="000000"/>
                <w:sz w:val="20"/>
                <w:szCs w:val="20"/>
              </w:rPr>
            </w:r>
          </w:p>
        </w:tc>
        <w:tc>
          <w:tcPr>
            <w:tcBorders>
              <w:top w:val="single" w:color="000000" w:sz="4" w:space="0"/>
              <w:left w:val="single" w:color="000000" w:sz="4" w:space="0"/>
              <w:bottom w:val="none" w:color="000000" w:sz="4" w:space="0"/>
              <w:right w:val="single" w:color="000000" w:sz="4" w:space="0"/>
            </w:tcBorders>
            <w:tcW w:w="1560" w:type="pct"/>
            <w:vAlign w:val="top"/>
            <w:textDirection w:val="lrTb"/>
            <w:noWrap w:val="false"/>
          </w:tcPr>
          <w:p>
            <w:pPr>
              <w:pStyle w:val="1112"/>
              <w:numPr>
                <w:ilvl w:val="0"/>
                <w:numId w:val="36"/>
              </w:numPr>
              <w:ind w:left="184" w:hanging="153"/>
              <w:jc w:val="both"/>
              <w:spacing w:before="40"/>
              <w:rPr>
                <w:bCs/>
                <w:color w:val="000000"/>
                <w:sz w:val="20"/>
                <w:szCs w:val="20"/>
              </w:rPr>
            </w:pPr>
            <w:r>
              <w:rPr>
                <w:bCs/>
                <w:color w:val="000000"/>
                <w:sz w:val="20"/>
                <w:szCs w:val="20"/>
              </w:rPr>
              <w:t xml:space="preserve">Подтверждение аккредитива, открытого другим банком;</w:t>
            </w:r>
            <w:r>
              <w:rPr>
                <w:bCs/>
                <w:color w:val="000000"/>
                <w:sz w:val="20"/>
                <w:szCs w:val="20"/>
              </w:rPr>
            </w:r>
            <w:r>
              <w:rPr>
                <w:bCs/>
                <w:color w:val="000000"/>
                <w:sz w:val="20"/>
                <w:szCs w:val="20"/>
              </w:rPr>
            </w:r>
          </w:p>
          <w:p>
            <w:pPr>
              <w:pStyle w:val="1112"/>
              <w:numPr>
                <w:ilvl w:val="0"/>
                <w:numId w:val="36"/>
              </w:numPr>
              <w:ind w:left="181" w:hanging="153"/>
              <w:jc w:val="both"/>
              <w:rPr>
                <w:bCs/>
                <w:color w:val="000000"/>
                <w:sz w:val="20"/>
                <w:szCs w:val="20"/>
              </w:rPr>
            </w:pPr>
            <w:r>
              <w:rPr>
                <w:bCs/>
                <w:color w:val="000000"/>
                <w:sz w:val="20"/>
                <w:szCs w:val="20"/>
              </w:rPr>
              <w:t xml:space="preserve">подтверждение изменения условий подтвержденного Банком аккредитива, связанного с увеличением суммы</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154" w:type="pct"/>
            <w:vAlign w:val="center"/>
            <w:textDirection w:val="lrTb"/>
            <w:noWrap w:val="false"/>
          </w:tcPr>
          <w:p>
            <w:pPr>
              <w:pStyle w:val="1112"/>
              <w:jc w:val="center"/>
              <w:rPr>
                <w:bCs/>
                <w:color w:val="000000"/>
                <w:sz w:val="20"/>
                <w:szCs w:val="20"/>
              </w:rPr>
            </w:pPr>
            <w:r>
              <w:rPr>
                <w:bCs/>
                <w:color w:val="000000"/>
                <w:sz w:val="20"/>
                <w:szCs w:val="20"/>
              </w:rPr>
            </w:r>
            <w:r>
              <w:rPr>
                <w:bCs/>
                <w:color w:val="000000"/>
                <w:sz w:val="20"/>
                <w:szCs w:val="20"/>
              </w:rPr>
            </w:r>
            <w:r>
              <w:rPr>
                <w:bCs/>
                <w:color w:val="000000"/>
                <w:sz w:val="20"/>
                <w:szCs w:val="20"/>
              </w:rPr>
            </w:r>
          </w:p>
        </w:tc>
        <w:tc>
          <w:tcPr>
            <w:tcBorders>
              <w:top w:val="single" w:color="000000" w:sz="4" w:space="0"/>
              <w:left w:val="single" w:color="000000" w:sz="4" w:space="0"/>
              <w:bottom w:val="none" w:color="000000" w:sz="4" w:space="0"/>
              <w:right w:val="single" w:color="000000" w:sz="4" w:space="0"/>
            </w:tcBorders>
            <w:tcW w:w="1785" w:type="pct"/>
            <w:vAlign w:val="top"/>
            <w:textDirection w:val="lrTb"/>
            <w:noWrap w:val="false"/>
          </w:tcPr>
          <w:p>
            <w:pPr>
              <w:pStyle w:val="1112"/>
              <w:rPr>
                <w:bCs/>
                <w:color w:val="000000"/>
                <w:sz w:val="20"/>
                <w:szCs w:val="20"/>
              </w:rPr>
            </w:pPr>
            <w:r>
              <w:rPr>
                <w:bCs/>
                <w:color w:val="000000"/>
                <w:sz w:val="20"/>
                <w:szCs w:val="20"/>
              </w:rPr>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501" w:type="pct"/>
            <w:vAlign w:val="top"/>
            <w:textDirection w:val="lrTb"/>
            <w:noWrap w:val="false"/>
          </w:tcPr>
          <w:p>
            <w:pPr>
              <w:pStyle w:val="1112"/>
              <w:jc w:val="center"/>
              <w:spacing w:before="40"/>
              <w:rPr>
                <w:bCs/>
                <w:color w:val="000000"/>
                <w:sz w:val="20"/>
                <w:szCs w:val="20"/>
              </w:rPr>
            </w:pPr>
            <w:r>
              <w:rPr>
                <w:bCs/>
                <w:color w:val="000000"/>
                <w:sz w:val="20"/>
                <w:szCs w:val="20"/>
              </w:rPr>
              <w:t xml:space="preserve">5.1.3.1.</w:t>
            </w:r>
            <w:r>
              <w:rPr>
                <w:bCs/>
                <w:color w:val="000000"/>
                <w:sz w:val="20"/>
                <w:szCs w:val="20"/>
              </w:rPr>
            </w:r>
            <w:r>
              <w:rPr>
                <w:bCs/>
                <w:color w:val="000000"/>
                <w:sz w:val="20"/>
                <w:szCs w:val="20"/>
              </w:rPr>
            </w:r>
          </w:p>
        </w:tc>
        <w:tc>
          <w:tcPr>
            <w:tcBorders>
              <w:top w:val="single" w:color="000000" w:sz="4" w:space="0"/>
              <w:left w:val="single" w:color="000000" w:sz="4" w:space="0"/>
              <w:bottom w:val="none" w:color="000000" w:sz="4" w:space="0"/>
              <w:right w:val="single" w:color="000000" w:sz="4" w:space="0"/>
            </w:tcBorders>
            <w:tcW w:w="1560" w:type="pct"/>
            <w:vAlign w:val="top"/>
            <w:textDirection w:val="lrTb"/>
            <w:noWrap w:val="false"/>
          </w:tcPr>
          <w:p>
            <w:pPr>
              <w:pStyle w:val="1112"/>
              <w:jc w:val="both"/>
              <w:spacing w:before="40"/>
              <w:tabs>
                <w:tab w:val="left" w:pos="309" w:leader="none"/>
              </w:tabs>
              <w:rPr>
                <w:bCs/>
                <w:color w:val="000000"/>
                <w:sz w:val="20"/>
                <w:szCs w:val="20"/>
              </w:rPr>
            </w:pPr>
            <w:r>
              <w:rPr>
                <w:bCs/>
                <w:color w:val="000000"/>
                <w:sz w:val="20"/>
                <w:szCs w:val="20"/>
              </w:rPr>
              <w:t xml:space="preserve">При предоставлении банком-эмитентом 100% денежного покрытия</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154" w:type="pct"/>
            <w:vAlign w:val="center"/>
            <w:textDirection w:val="lrTb"/>
            <w:noWrap w:val="false"/>
          </w:tcPr>
          <w:p>
            <w:pPr>
              <w:pStyle w:val="1112"/>
              <w:jc w:val="center"/>
              <w:rPr>
                <w:rFonts w:eastAsia="Calibri"/>
                <w:bCs/>
                <w:sz w:val="20"/>
                <w:szCs w:val="20"/>
                <w:lang w:eastAsia="en-US"/>
              </w:rPr>
            </w:pPr>
            <w:r>
              <w:rPr>
                <w:rFonts w:eastAsia="Calibri"/>
                <w:bCs/>
                <w:sz w:val="20"/>
                <w:szCs w:val="20"/>
              </w:rPr>
              <w:t xml:space="preserve">0,20% от суммы аккредитива, увеличения суммы аккредитива и/или неиспользованного остатка средств по аккредитиву,</w:t>
            </w:r>
            <w:r>
              <w:rPr>
                <w:rFonts w:eastAsia="Calibri"/>
                <w:bCs/>
                <w:sz w:val="20"/>
                <w:szCs w:val="20"/>
                <w:lang w:eastAsia="en-US"/>
              </w:rPr>
            </w:r>
            <w:r>
              <w:rPr>
                <w:rFonts w:eastAsia="Calibri"/>
                <w:bCs/>
                <w:sz w:val="20"/>
                <w:szCs w:val="20"/>
                <w:lang w:eastAsia="en-US"/>
              </w:rPr>
            </w:r>
          </w:p>
          <w:p>
            <w:pPr>
              <w:pStyle w:val="1112"/>
              <w:jc w:val="center"/>
              <w:rPr>
                <w:rFonts w:eastAsia="Calibri"/>
                <w:bCs/>
                <w:sz w:val="20"/>
                <w:szCs w:val="20"/>
              </w:rPr>
            </w:pPr>
            <w:r>
              <w:rPr>
                <w:rFonts w:eastAsia="Calibri"/>
                <w:bCs/>
                <w:sz w:val="20"/>
                <w:szCs w:val="20"/>
              </w:rPr>
              <w:t xml:space="preserve">минимум 5000 руб.,</w:t>
            </w:r>
            <w:r>
              <w:rPr>
                <w:rFonts w:eastAsia="Calibri"/>
                <w:bCs/>
                <w:sz w:val="20"/>
                <w:szCs w:val="20"/>
              </w:rPr>
            </w:r>
            <w:r>
              <w:rPr>
                <w:rFonts w:eastAsia="Calibri"/>
                <w:bCs/>
                <w:sz w:val="20"/>
                <w:szCs w:val="20"/>
              </w:rPr>
            </w:r>
          </w:p>
          <w:p>
            <w:pPr>
              <w:pStyle w:val="1112"/>
              <w:jc w:val="center"/>
              <w:rPr>
                <w:bCs/>
                <w:color w:val="000000"/>
                <w:sz w:val="20"/>
                <w:szCs w:val="20"/>
              </w:rPr>
            </w:pPr>
            <w:r>
              <w:rPr>
                <w:rFonts w:eastAsia="Calibri"/>
                <w:bCs/>
                <w:sz w:val="20"/>
                <w:szCs w:val="20"/>
              </w:rPr>
              <w:t xml:space="preserve">за комиссионный период* или его часть</w:t>
            </w:r>
            <w:r>
              <w:rPr>
                <w:bCs/>
                <w:color w:val="000000"/>
                <w:sz w:val="20"/>
                <w:szCs w:val="20"/>
              </w:rPr>
            </w:r>
            <w:r>
              <w:rPr>
                <w:bCs/>
                <w:color w:val="000000"/>
                <w:sz w:val="20"/>
                <w:szCs w:val="20"/>
              </w:rPr>
            </w:r>
          </w:p>
        </w:tc>
        <w:tc>
          <w:tcPr>
            <w:tcBorders>
              <w:top w:val="single" w:color="000000" w:sz="4" w:space="0"/>
              <w:left w:val="single" w:color="000000" w:sz="4" w:space="0"/>
              <w:bottom w:val="none" w:color="000000" w:sz="4" w:space="0"/>
              <w:right w:val="single" w:color="000000" w:sz="4" w:space="0"/>
            </w:tcBorders>
            <w:tcW w:w="1785" w:type="pct"/>
            <w:vAlign w:val="top"/>
            <w:textDirection w:val="lrTb"/>
            <w:noWrap w:val="false"/>
          </w:tcPr>
          <w:p>
            <w:pPr>
              <w:pStyle w:val="1112"/>
              <w:jc w:val="both"/>
              <w:spacing w:before="40"/>
              <w:rPr>
                <w:rFonts w:eastAsia="Calibri"/>
                <w:iCs/>
                <w:sz w:val="20"/>
                <w:szCs w:val="20"/>
              </w:rPr>
            </w:pPr>
            <w:r>
              <w:rPr>
                <w:rFonts w:eastAsia="Calibri"/>
                <w:iCs/>
                <w:sz w:val="20"/>
                <w:szCs w:val="20"/>
              </w:rPr>
              <w:t xml:space="preserve">Комиссионное вознаграждение взимается в течение срока действия аккредитива и периода отсрочки платежа по аккредитиву (если аккредитив исполняется </w:t>
              <w:br w:type="textWrapping" w:clear="all"/>
              <w:t xml:space="preserve">с отсрочкой платежа).</w:t>
            </w:r>
            <w:r>
              <w:rPr>
                <w:rFonts w:eastAsia="Calibri"/>
                <w:iCs/>
                <w:sz w:val="20"/>
                <w:szCs w:val="20"/>
              </w:rPr>
            </w:r>
            <w:r>
              <w:rPr>
                <w:rFonts w:eastAsia="Calibri"/>
                <w:iCs/>
                <w:sz w:val="20"/>
                <w:szCs w:val="20"/>
              </w:rPr>
            </w:r>
          </w:p>
          <w:p>
            <w:pPr>
              <w:pStyle w:val="1112"/>
              <w:jc w:val="both"/>
              <w:spacing w:before="40"/>
              <w:rPr>
                <w:rFonts w:eastAsia="Calibri"/>
                <w:iCs/>
                <w:sz w:val="20"/>
                <w:szCs w:val="20"/>
              </w:rPr>
            </w:pPr>
            <w:r>
              <w:rPr>
                <w:rFonts w:eastAsia="Calibri"/>
                <w:iCs/>
                <w:sz w:val="20"/>
                <w:szCs w:val="20"/>
              </w:rPr>
              <w:t xml:space="preserve">Первый комиссионный период начинается в дату подтверждения аккредитива. Каждый следующий комиссионный период начинается на следующий календарный день после даты окончания предыдущего комиссионного периода. Последний комиссионный период заканчивается в</w:t>
            </w:r>
            <w:r>
              <w:rPr>
                <w:rFonts w:eastAsia="Calibri"/>
                <w:iCs/>
                <w:sz w:val="20"/>
                <w:szCs w:val="20"/>
              </w:rPr>
              <w:t xml:space="preserve"> дату окончания срока действия аккредитива или в дату последнего отсроченного платежа </w:t>
              <w:br/>
              <w:t xml:space="preserve">по аккредитиву (если аккредитив исполняется с отсрочкой платежа). В расчет комиссионного вознаграждения включаются как первый, так и последний дни комиссионного периода.</w:t>
            </w:r>
            <w:r>
              <w:rPr>
                <w:rFonts w:eastAsia="Calibri"/>
                <w:iCs/>
                <w:sz w:val="20"/>
                <w:szCs w:val="20"/>
              </w:rPr>
            </w:r>
            <w:r>
              <w:rPr>
                <w:rFonts w:eastAsia="Calibri"/>
                <w:iCs/>
                <w:sz w:val="20"/>
                <w:szCs w:val="20"/>
              </w:rPr>
            </w:r>
          </w:p>
          <w:p>
            <w:pPr>
              <w:pStyle w:val="1112"/>
              <w:jc w:val="both"/>
              <w:spacing w:before="40"/>
              <w:rPr>
                <w:rFonts w:eastAsia="Calibri"/>
                <w:iCs/>
                <w:sz w:val="20"/>
                <w:szCs w:val="20"/>
                <w:lang w:eastAsia="en-US"/>
              </w:rPr>
            </w:pPr>
            <w:r>
              <w:rPr>
                <w:rFonts w:eastAsia="Calibri"/>
                <w:iCs/>
                <w:sz w:val="20"/>
                <w:szCs w:val="20"/>
              </w:rPr>
              <w:t xml:space="preserve">Расчет суммы комиссии производится от суммы аккредит</w:t>
            </w:r>
            <w:r>
              <w:rPr>
                <w:rFonts w:eastAsia="Calibri"/>
                <w:iCs/>
                <w:sz w:val="20"/>
                <w:szCs w:val="20"/>
              </w:rPr>
              <w:t xml:space="preserve">ива/неиспользованного остатка средств по аккредитиву </w:t>
              <w:br/>
              <w:t xml:space="preserve">по состоянию на дату подтверждения/на дату начала очередного комиссионного периода. Комиссия уплачивается </w:t>
              <w:br/>
              <w:t xml:space="preserve">в дату подтверждения аккредитива/ в первый рабочий день соответствующего комиссионного периода.</w:t>
            </w:r>
            <w:r>
              <w:rPr>
                <w:rFonts w:eastAsia="Calibri"/>
                <w:iCs/>
                <w:sz w:val="20"/>
                <w:szCs w:val="20"/>
                <w:lang w:eastAsia="en-US"/>
              </w:rPr>
            </w:r>
            <w:r>
              <w:rPr>
                <w:rFonts w:eastAsia="Calibri"/>
                <w:iCs/>
                <w:sz w:val="20"/>
                <w:szCs w:val="20"/>
                <w:lang w:eastAsia="en-US"/>
              </w:rPr>
            </w:r>
          </w:p>
          <w:p>
            <w:pPr>
              <w:pStyle w:val="1112"/>
              <w:jc w:val="both"/>
              <w:rPr>
                <w:rFonts w:eastAsia="Calibri"/>
                <w:iCs/>
                <w:sz w:val="20"/>
                <w:szCs w:val="20"/>
              </w:rPr>
            </w:pPr>
            <w:r>
              <w:rPr>
                <w:rFonts w:eastAsia="Calibri"/>
                <w:iCs/>
                <w:sz w:val="20"/>
                <w:szCs w:val="20"/>
              </w:rPr>
              <w:t xml:space="preserve">При внесении в условия подтвержденного аккредитив</w:t>
            </w:r>
            <w:r>
              <w:rPr>
                <w:rFonts w:eastAsia="Calibri"/>
                <w:iCs/>
                <w:sz w:val="20"/>
                <w:szCs w:val="20"/>
              </w:rPr>
              <w:t xml:space="preserve">а изменений, связанных </w:t>
              <w:br/>
              <w:t xml:space="preserve">с увеличением суммы, комиссия рассчитывается от суммы увеличения и уплачивается в дату осуществления операции за период, который начинается в дату внесения изменения </w:t>
              <w:br/>
              <w:t xml:space="preserve">и заканчивается в дату окончания текущего комиссионного периода. </w:t>
            </w:r>
            <w:r>
              <w:rPr>
                <w:rFonts w:eastAsia="Calibri"/>
                <w:iCs/>
                <w:sz w:val="20"/>
                <w:szCs w:val="20"/>
              </w:rPr>
            </w:r>
            <w:r>
              <w:rPr>
                <w:rFonts w:eastAsia="Calibri"/>
                <w:iCs/>
                <w:sz w:val="20"/>
                <w:szCs w:val="20"/>
              </w:rPr>
            </w:r>
          </w:p>
          <w:p>
            <w:pPr>
              <w:pStyle w:val="1112"/>
              <w:jc w:val="both"/>
              <w:rPr>
                <w:bCs/>
                <w:color w:val="000000"/>
                <w:sz w:val="20"/>
                <w:szCs w:val="20"/>
              </w:rPr>
            </w:pPr>
            <w:r>
              <w:rPr>
                <w:rFonts w:eastAsia="Calibri"/>
                <w:iCs/>
                <w:sz w:val="20"/>
                <w:szCs w:val="20"/>
              </w:rPr>
              <w:t xml:space="preserve">Если в комиссионный период, </w:t>
              <w:br w:type="textWrapping" w:clear="all"/>
              <w:t xml:space="preserve">за который была уплачена комиссия, был совершен платеж </w:t>
              <w:br w:type="textWrapping" w:clear="all"/>
              <w:t xml:space="preserve">по аккредитиву/сумма аккредитива была уменьшена/аккредитив был закрыт, сумма комиссии не пересчитывается и не возвращается Банком.</w:t>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501" w:type="pct"/>
            <w:vAlign w:val="top"/>
            <w:textDirection w:val="lrTb"/>
            <w:noWrap w:val="false"/>
          </w:tcPr>
          <w:p>
            <w:pPr>
              <w:pStyle w:val="1112"/>
              <w:jc w:val="center"/>
              <w:spacing w:before="40"/>
              <w:rPr>
                <w:bCs/>
                <w:color w:val="000000"/>
                <w:sz w:val="20"/>
                <w:szCs w:val="20"/>
              </w:rPr>
            </w:pPr>
            <w:r>
              <w:rPr>
                <w:bCs/>
                <w:color w:val="000000"/>
                <w:sz w:val="20"/>
                <w:szCs w:val="20"/>
              </w:rPr>
              <w:t xml:space="preserve">5.1.3.2</w:t>
            </w:r>
            <w:r>
              <w:rPr>
                <w:bCs/>
                <w:color w:val="000000"/>
                <w:sz w:val="20"/>
                <w:szCs w:val="20"/>
              </w:rPr>
            </w:r>
            <w:r>
              <w:rPr>
                <w:bCs/>
                <w:color w:val="000000"/>
                <w:sz w:val="20"/>
                <w:szCs w:val="20"/>
              </w:rPr>
            </w:r>
          </w:p>
        </w:tc>
        <w:tc>
          <w:tcPr>
            <w:tcBorders>
              <w:top w:val="single" w:color="000000" w:sz="4" w:space="0"/>
              <w:left w:val="single" w:color="000000" w:sz="4" w:space="0"/>
              <w:bottom w:val="none" w:color="000000" w:sz="4" w:space="0"/>
              <w:right w:val="single" w:color="000000" w:sz="4" w:space="0"/>
            </w:tcBorders>
            <w:tcW w:w="1560" w:type="pct"/>
            <w:vAlign w:val="top"/>
            <w:textDirection w:val="lrTb"/>
            <w:noWrap w:val="false"/>
          </w:tcPr>
          <w:p>
            <w:pPr>
              <w:pStyle w:val="1112"/>
              <w:jc w:val="both"/>
              <w:spacing w:before="40"/>
              <w:tabs>
                <w:tab w:val="left" w:pos="309" w:leader="none"/>
              </w:tabs>
              <w:rPr>
                <w:bCs/>
                <w:color w:val="000000"/>
                <w:sz w:val="20"/>
                <w:szCs w:val="20"/>
              </w:rPr>
            </w:pPr>
            <w:r>
              <w:rPr>
                <w:bCs/>
                <w:color w:val="000000"/>
                <w:sz w:val="20"/>
                <w:szCs w:val="20"/>
              </w:rPr>
              <w:t xml:space="preserve">При отсутствии 100% денежного покрытия</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154" w:type="pct"/>
            <w:vAlign w:val="top"/>
            <w:textDirection w:val="lrTb"/>
            <w:noWrap w:val="false"/>
          </w:tcPr>
          <w:p>
            <w:pPr>
              <w:pStyle w:val="1112"/>
              <w:jc w:val="center"/>
              <w:rPr>
                <w:bCs/>
                <w:color w:val="000000"/>
                <w:sz w:val="20"/>
                <w:szCs w:val="20"/>
              </w:rPr>
            </w:pPr>
            <w:r>
              <w:rPr>
                <w:bCs/>
                <w:color w:val="000000"/>
                <w:sz w:val="20"/>
                <w:szCs w:val="20"/>
              </w:rPr>
              <w:t xml:space="preserve">По соглашению сторон</w:t>
            </w:r>
            <w:r>
              <w:rPr>
                <w:bCs/>
                <w:color w:val="000000"/>
                <w:sz w:val="20"/>
                <w:szCs w:val="20"/>
              </w:rPr>
            </w:r>
            <w:r>
              <w:rPr>
                <w:bCs/>
                <w:color w:val="000000"/>
                <w:sz w:val="20"/>
                <w:szCs w:val="20"/>
              </w:rPr>
            </w:r>
          </w:p>
        </w:tc>
        <w:tc>
          <w:tcPr>
            <w:tcBorders>
              <w:top w:val="single" w:color="000000" w:sz="4" w:space="0"/>
              <w:left w:val="single" w:color="000000" w:sz="4" w:space="0"/>
              <w:bottom w:val="none" w:color="000000" w:sz="4" w:space="0"/>
              <w:right w:val="single" w:color="000000" w:sz="4" w:space="0"/>
            </w:tcBorders>
            <w:tcW w:w="1785" w:type="pct"/>
            <w:vAlign w:val="top"/>
            <w:textDirection w:val="lrTb"/>
            <w:noWrap w:val="false"/>
          </w:tcPr>
          <w:p>
            <w:pPr>
              <w:pStyle w:val="1112"/>
              <w:rPr>
                <w:bCs/>
                <w:color w:val="000000"/>
                <w:sz w:val="20"/>
                <w:szCs w:val="20"/>
              </w:rPr>
            </w:pPr>
            <w:r>
              <w:rPr>
                <w:bCs/>
                <w:color w:val="000000"/>
                <w:sz w:val="20"/>
                <w:szCs w:val="20"/>
              </w:rPr>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748"/>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112"/>
              <w:jc w:val="center"/>
              <w:spacing w:before="40"/>
              <w:rPr>
                <w:bCs/>
                <w:color w:val="000000"/>
                <w:sz w:val="20"/>
                <w:szCs w:val="20"/>
              </w:rPr>
            </w:pPr>
            <w:r>
              <w:rPr>
                <w:bCs/>
                <w:color w:val="000000"/>
                <w:sz w:val="20"/>
                <w:szCs w:val="20"/>
              </w:rPr>
              <w:t xml:space="preserve">5.1.</w:t>
            </w:r>
            <w:r>
              <w:rPr>
                <w:bCs/>
                <w:color w:val="000000"/>
                <w:sz w:val="20"/>
                <w:szCs w:val="20"/>
                <w:lang w:val="en-US"/>
              </w:rPr>
              <w:t xml:space="preserve">4</w:t>
            </w:r>
            <w:r>
              <w:rPr>
                <w:bCs/>
                <w:color w:val="000000"/>
                <w:sz w:val="20"/>
                <w:szCs w:val="20"/>
              </w:rPr>
              <w:t xml:space="preserve">.</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1112"/>
              <w:numPr>
                <w:ilvl w:val="0"/>
                <w:numId w:val="36"/>
              </w:numPr>
              <w:ind w:left="184" w:hanging="153"/>
              <w:jc w:val="both"/>
              <w:spacing w:before="40"/>
              <w:rPr>
                <w:bCs/>
                <w:color w:val="000000"/>
                <w:sz w:val="20"/>
                <w:szCs w:val="20"/>
              </w:rPr>
            </w:pPr>
            <w:r>
              <w:rPr>
                <w:bCs/>
                <w:color w:val="000000"/>
                <w:sz w:val="20"/>
                <w:szCs w:val="20"/>
              </w:rPr>
              <w:t xml:space="preserve">Авизование изменений условий аккредитива, не связанных с увеличением суммы;</w:t>
            </w:r>
            <w:r>
              <w:rPr>
                <w:bCs/>
                <w:color w:val="000000"/>
                <w:sz w:val="20"/>
                <w:szCs w:val="20"/>
              </w:rPr>
            </w:r>
            <w:r>
              <w:rPr>
                <w:bCs/>
                <w:color w:val="000000"/>
                <w:sz w:val="20"/>
                <w:szCs w:val="20"/>
              </w:rPr>
            </w:r>
          </w:p>
          <w:p>
            <w:pPr>
              <w:pStyle w:val="1112"/>
              <w:numPr>
                <w:ilvl w:val="0"/>
                <w:numId w:val="36"/>
              </w:numPr>
              <w:ind w:left="181" w:hanging="153"/>
              <w:jc w:val="both"/>
              <w:rPr>
                <w:bCs/>
                <w:color w:val="000000"/>
                <w:sz w:val="20"/>
                <w:szCs w:val="20"/>
              </w:rPr>
            </w:pPr>
            <w:r>
              <w:rPr>
                <w:bCs/>
                <w:color w:val="000000"/>
                <w:sz w:val="20"/>
                <w:szCs w:val="20"/>
              </w:rPr>
              <w:t xml:space="preserve">авизование запроса на аннуляцию/отзыв аккредитива, открытого другим банком;</w:t>
            </w:r>
            <w:r>
              <w:rPr>
                <w:bCs/>
                <w:color w:val="000000"/>
                <w:sz w:val="20"/>
                <w:szCs w:val="20"/>
              </w:rPr>
            </w:r>
            <w:r>
              <w:rPr>
                <w:bCs/>
                <w:color w:val="000000"/>
                <w:sz w:val="20"/>
                <w:szCs w:val="20"/>
              </w:rPr>
            </w:r>
          </w:p>
          <w:p>
            <w:pPr>
              <w:pStyle w:val="1112"/>
              <w:numPr>
                <w:ilvl w:val="0"/>
                <w:numId w:val="36"/>
              </w:numPr>
              <w:ind w:left="181" w:hanging="153"/>
              <w:jc w:val="both"/>
              <w:rPr>
                <w:bCs/>
                <w:color w:val="000000"/>
                <w:sz w:val="20"/>
                <w:szCs w:val="20"/>
              </w:rPr>
            </w:pPr>
            <w:r>
              <w:rPr>
                <w:bCs/>
                <w:color w:val="000000"/>
                <w:sz w:val="20"/>
                <w:szCs w:val="20"/>
              </w:rPr>
              <w:t xml:space="preserve">авизование иных сообщений по аккредитивам</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154" w:type="pct"/>
            <w:vAlign w:val="center"/>
            <w:textDirection w:val="lrTb"/>
            <w:noWrap w:val="false"/>
          </w:tcPr>
          <w:p>
            <w:pPr>
              <w:pStyle w:val="1112"/>
              <w:jc w:val="center"/>
              <w:rPr>
                <w:bCs/>
                <w:color w:val="000000"/>
                <w:sz w:val="20"/>
                <w:szCs w:val="20"/>
              </w:rPr>
            </w:pPr>
            <w:r>
              <w:rPr>
                <w:bCs/>
                <w:color w:val="000000"/>
                <w:sz w:val="20"/>
                <w:szCs w:val="20"/>
              </w:rPr>
              <w:t xml:space="preserve">1 500 руб.</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1112"/>
              <w:jc w:val="both"/>
              <w:rPr>
                <w:bCs/>
                <w:color w:val="000000"/>
                <w:sz w:val="20"/>
                <w:szCs w:val="20"/>
              </w:rPr>
            </w:pPr>
            <w:r>
              <w:rPr>
                <w:bCs/>
                <w:color w:val="000000"/>
                <w:sz w:val="20"/>
                <w:szCs w:val="20"/>
              </w:rPr>
              <w:t xml:space="preserve">Комиссия не взимается в случае открытия и авизования аккредитива одним и тем же региональным филиалом Банка</w:t>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748"/>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112"/>
              <w:jc w:val="center"/>
              <w:spacing w:before="40"/>
              <w:rPr>
                <w:bCs/>
                <w:color w:val="000000"/>
                <w:sz w:val="20"/>
                <w:szCs w:val="20"/>
              </w:rPr>
            </w:pPr>
            <w:r>
              <w:rPr>
                <w:bCs/>
                <w:color w:val="000000"/>
                <w:sz w:val="20"/>
                <w:szCs w:val="20"/>
              </w:rPr>
              <w:t xml:space="preserve">5.1.</w:t>
            </w:r>
            <w:r>
              <w:rPr>
                <w:bCs/>
                <w:color w:val="000000"/>
                <w:sz w:val="20"/>
                <w:szCs w:val="20"/>
                <w:lang w:val="en-US"/>
              </w:rPr>
              <w:t xml:space="preserve">5</w:t>
            </w:r>
            <w:r>
              <w:rPr>
                <w:bCs/>
                <w:color w:val="000000"/>
                <w:sz w:val="20"/>
                <w:szCs w:val="20"/>
              </w:rPr>
              <w:t xml:space="preserve">.</w:t>
            </w:r>
            <w:r>
              <w:rPr>
                <w:bCs/>
                <w:color w:val="000000"/>
                <w:sz w:val="20"/>
                <w:szCs w:val="20"/>
              </w:rPr>
            </w:r>
            <w:r>
              <w:rPr>
                <w:bCs/>
                <w:color w:val="000000"/>
                <w:sz w:val="20"/>
                <w:szCs w:val="20"/>
              </w:rPr>
            </w:r>
          </w:p>
        </w:tc>
        <w:tc>
          <w:tcPr>
            <w:tcBorders>
              <w:top w:val="single" w:color="000000" w:sz="4" w:space="0"/>
              <w:left w:val="single" w:color="000000" w:sz="4" w:space="0"/>
              <w:bottom w:val="none" w:color="000000" w:sz="4" w:space="0"/>
              <w:right w:val="single" w:color="000000" w:sz="4" w:space="0"/>
            </w:tcBorders>
            <w:tcW w:w="1560" w:type="pct"/>
            <w:vAlign w:val="top"/>
            <w:textDirection w:val="lrTb"/>
            <w:noWrap w:val="false"/>
          </w:tcPr>
          <w:p>
            <w:pPr>
              <w:pStyle w:val="1112"/>
              <w:numPr>
                <w:ilvl w:val="0"/>
                <w:numId w:val="36"/>
              </w:numPr>
              <w:ind w:left="184" w:hanging="153"/>
              <w:jc w:val="both"/>
              <w:spacing w:before="40"/>
              <w:rPr>
                <w:sz w:val="20"/>
                <w:szCs w:val="20"/>
              </w:rPr>
            </w:pPr>
            <w:r>
              <w:rPr>
                <w:bCs/>
                <w:color w:val="000000"/>
                <w:sz w:val="20"/>
                <w:szCs w:val="20"/>
              </w:rPr>
              <w:t xml:space="preserve">Внесение в условия открытого Банком аккредитива изменений, не связанных с увеличением суммы</w:t>
            </w:r>
            <w:r>
              <w:rPr>
                <w:sz w:val="20"/>
                <w:szCs w:val="20"/>
              </w:rPr>
              <w:t xml:space="preserve">;</w:t>
            </w:r>
            <w:r>
              <w:rPr>
                <w:sz w:val="20"/>
                <w:szCs w:val="20"/>
              </w:rPr>
            </w:r>
            <w:r>
              <w:rPr>
                <w:sz w:val="20"/>
                <w:szCs w:val="20"/>
              </w:rPr>
            </w:r>
          </w:p>
          <w:p>
            <w:pPr>
              <w:pStyle w:val="1112"/>
              <w:numPr>
                <w:ilvl w:val="0"/>
                <w:numId w:val="36"/>
              </w:numPr>
              <w:ind w:left="181" w:hanging="153"/>
              <w:jc w:val="both"/>
              <w:rPr>
                <w:bCs/>
                <w:color w:val="000000"/>
                <w:sz w:val="20"/>
                <w:szCs w:val="20"/>
              </w:rPr>
            </w:pPr>
            <w:r>
              <w:rPr>
                <w:bCs/>
                <w:color w:val="000000"/>
                <w:sz w:val="20"/>
                <w:szCs w:val="20"/>
              </w:rPr>
              <w:t xml:space="preserve">запрос</w:t>
            </w:r>
            <w:r>
              <w:rPr>
                <w:sz w:val="20"/>
                <w:szCs w:val="20"/>
              </w:rPr>
              <w:t xml:space="preserve"> согласия на аннуляцию аккредитива/отзыв аккредитива;</w:t>
            </w:r>
            <w:r>
              <w:rPr>
                <w:bCs/>
                <w:color w:val="000000"/>
                <w:sz w:val="20"/>
                <w:szCs w:val="20"/>
              </w:rPr>
              <w:t xml:space="preserve"> </w:t>
            </w:r>
            <w:r>
              <w:rPr>
                <w:bCs/>
                <w:color w:val="000000"/>
                <w:sz w:val="20"/>
                <w:szCs w:val="20"/>
              </w:rPr>
            </w:r>
            <w:r>
              <w:rPr>
                <w:bCs/>
                <w:color w:val="000000"/>
                <w:sz w:val="20"/>
                <w:szCs w:val="20"/>
              </w:rPr>
            </w:r>
          </w:p>
          <w:p>
            <w:pPr>
              <w:pStyle w:val="1112"/>
              <w:numPr>
                <w:ilvl w:val="0"/>
                <w:numId w:val="36"/>
              </w:numPr>
              <w:ind w:left="181" w:hanging="153"/>
              <w:jc w:val="both"/>
              <w:rPr>
                <w:bCs/>
                <w:color w:val="000000"/>
                <w:sz w:val="20"/>
                <w:szCs w:val="20"/>
              </w:rPr>
            </w:pPr>
            <w:r>
              <w:rPr>
                <w:bCs/>
                <w:color w:val="000000"/>
                <w:sz w:val="20"/>
                <w:szCs w:val="20"/>
              </w:rPr>
              <w:t xml:space="preserve">запрос по аккредитиву по распоряжению клиента Банка</w:t>
            </w:r>
            <w:r>
              <w:rPr>
                <w:bCs/>
                <w:color w:val="000000"/>
                <w:sz w:val="20"/>
                <w:szCs w:val="20"/>
              </w:rPr>
            </w:r>
            <w:r>
              <w:rPr>
                <w:bCs/>
                <w:color w:val="000000"/>
                <w:sz w:val="20"/>
                <w:szCs w:val="20"/>
              </w:rPr>
            </w:r>
          </w:p>
        </w:tc>
        <w:tc>
          <w:tcPr>
            <w:tcBorders>
              <w:top w:val="single" w:color="000000" w:sz="4" w:space="0"/>
              <w:left w:val="single" w:color="000000" w:sz="4" w:space="0"/>
              <w:bottom w:val="none" w:color="000000" w:sz="4" w:space="0"/>
              <w:right w:val="single" w:color="000000" w:sz="4" w:space="0"/>
            </w:tcBorders>
            <w:tcW w:w="1154" w:type="pct"/>
            <w:vAlign w:val="center"/>
            <w:textDirection w:val="lrTb"/>
            <w:noWrap w:val="false"/>
          </w:tcPr>
          <w:p>
            <w:pPr>
              <w:pStyle w:val="1112"/>
              <w:jc w:val="center"/>
              <w:rPr>
                <w:bCs/>
                <w:color w:val="000000"/>
                <w:sz w:val="20"/>
                <w:szCs w:val="20"/>
              </w:rPr>
            </w:pPr>
            <w:r>
              <w:rPr>
                <w:bCs/>
                <w:color w:val="000000"/>
                <w:sz w:val="20"/>
                <w:szCs w:val="20"/>
              </w:rPr>
              <w:t xml:space="preserve">1 500 руб.</w:t>
            </w:r>
            <w:r>
              <w:rPr>
                <w:bCs/>
                <w:color w:val="000000"/>
                <w:sz w:val="20"/>
                <w:szCs w:val="20"/>
              </w:rPr>
            </w:r>
            <w:r>
              <w:rPr>
                <w:bCs/>
                <w:color w:val="000000"/>
                <w:sz w:val="20"/>
                <w:szCs w:val="20"/>
              </w:rPr>
            </w:r>
          </w:p>
        </w:tc>
        <w:tc>
          <w:tcPr>
            <w:tcBorders>
              <w:top w:val="single" w:color="000000" w:sz="4" w:space="0"/>
              <w:left w:val="single" w:color="000000" w:sz="4" w:space="0"/>
              <w:bottom w:val="none" w:color="000000" w:sz="4" w:space="0"/>
              <w:right w:val="single" w:color="000000" w:sz="4" w:space="0"/>
            </w:tcBorders>
            <w:tcW w:w="1785" w:type="pct"/>
            <w:vAlign w:val="top"/>
            <w:textDirection w:val="lrTb"/>
            <w:noWrap w:val="false"/>
          </w:tcPr>
          <w:p>
            <w:pPr>
              <w:pStyle w:val="1112"/>
              <w:rPr>
                <w:bCs/>
                <w:color w:val="000000"/>
                <w:sz w:val="20"/>
                <w:szCs w:val="20"/>
              </w:rPr>
            </w:pPr>
            <w:r>
              <w:rPr>
                <w:bCs/>
                <w:color w:val="000000"/>
                <w:sz w:val="20"/>
                <w:szCs w:val="20"/>
              </w:rPr>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112"/>
              <w:jc w:val="center"/>
              <w:spacing w:before="40" w:after="40"/>
              <w:rPr>
                <w:bCs/>
                <w:color w:val="000000"/>
                <w:sz w:val="20"/>
                <w:szCs w:val="20"/>
              </w:rPr>
            </w:pPr>
            <w:r>
              <w:rPr>
                <w:bCs/>
                <w:color w:val="000000"/>
                <w:sz w:val="20"/>
                <w:szCs w:val="20"/>
              </w:rPr>
              <w:t xml:space="preserve">5.1.6.</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1112"/>
              <w:jc w:val="both"/>
              <w:spacing w:before="40" w:after="40"/>
              <w:rPr>
                <w:bCs/>
                <w:color w:val="000000"/>
                <w:sz w:val="20"/>
                <w:szCs w:val="20"/>
              </w:rPr>
            </w:pPr>
            <w:r>
              <w:rPr>
                <w:bCs/>
                <w:color w:val="000000"/>
                <w:sz w:val="20"/>
                <w:szCs w:val="20"/>
              </w:rPr>
              <w:t xml:space="preserve">Обработка/проверка документов</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154" w:type="pct"/>
            <w:vAlign w:val="top"/>
            <w:textDirection w:val="lrTb"/>
            <w:noWrap w:val="false"/>
          </w:tcPr>
          <w:p>
            <w:pPr>
              <w:pStyle w:val="1112"/>
              <w:jc w:val="center"/>
              <w:spacing w:before="40" w:after="40"/>
              <w:rPr>
                <w:bCs/>
                <w:color w:val="000000"/>
                <w:sz w:val="20"/>
                <w:szCs w:val="20"/>
              </w:rPr>
            </w:pPr>
            <w:r>
              <w:rPr>
                <w:bCs/>
                <w:color w:val="000000"/>
                <w:sz w:val="20"/>
                <w:szCs w:val="20"/>
              </w:rPr>
              <w:t xml:space="preserve">0,15% от суммы, запрошенной к оплате, минимум 5000 руб., максимум 100 000 руб.</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1112"/>
              <w:jc w:val="both"/>
              <w:spacing w:before="40" w:after="40"/>
              <w:rPr>
                <w:bCs/>
                <w:color w:val="000000"/>
                <w:sz w:val="20"/>
                <w:szCs w:val="20"/>
              </w:rPr>
            </w:pPr>
            <w:r>
              <w:rPr>
                <w:bCs/>
                <w:color w:val="000000"/>
                <w:sz w:val="20"/>
                <w:szCs w:val="20"/>
              </w:rPr>
              <w:t xml:space="preserve">Комиссия взимается за обработку/проверку каждого представления документов </w:t>
              <w:br w:type="textWrapping" w:clear="all"/>
              <w:t xml:space="preserve">(в т.ч. если документы не приняты к оплате), исходя из суммы, запрошенной к оплате в рамках аккредитива</w:t>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112"/>
              <w:jc w:val="center"/>
              <w:spacing w:before="40" w:after="40"/>
              <w:rPr>
                <w:b/>
                <w:bCs/>
                <w:color w:val="000000"/>
                <w:sz w:val="20"/>
                <w:szCs w:val="20"/>
              </w:rPr>
            </w:pPr>
            <w:r>
              <w:rPr>
                <w:b/>
                <w:bCs/>
                <w:color w:val="000000"/>
                <w:sz w:val="20"/>
                <w:szCs w:val="20"/>
              </w:rPr>
              <w:t xml:space="preserve">5.2.</w:t>
            </w:r>
            <w:r>
              <w:rPr>
                <w:b/>
                <w:bCs/>
                <w:color w:val="000000"/>
                <w:sz w:val="20"/>
                <w:szCs w:val="20"/>
              </w:rPr>
            </w:r>
            <w:r>
              <w:rPr>
                <w:b/>
                <w:bCs/>
                <w:color w:val="000000"/>
                <w:sz w:val="20"/>
                <w:szCs w:val="20"/>
              </w:rPr>
            </w:r>
          </w:p>
        </w:tc>
        <w:tc>
          <w:tcPr>
            <w:gridSpan w:val="3"/>
            <w:tcBorders>
              <w:top w:val="single" w:color="000000" w:sz="4" w:space="0"/>
              <w:left w:val="single" w:color="000000" w:sz="4" w:space="0"/>
              <w:bottom w:val="single" w:color="000000" w:sz="4" w:space="0"/>
              <w:right w:val="single" w:color="000000" w:sz="4" w:space="0"/>
            </w:tcBorders>
            <w:tcW w:w="4499" w:type="pct"/>
            <w:vAlign w:val="top"/>
            <w:textDirection w:val="lrTb"/>
            <w:noWrap w:val="false"/>
          </w:tcPr>
          <w:p>
            <w:pPr>
              <w:pStyle w:val="1112"/>
              <w:jc w:val="both"/>
              <w:spacing w:before="40" w:after="40"/>
              <w:rPr>
                <w:b/>
                <w:bCs/>
                <w:color w:val="000000"/>
                <w:sz w:val="20"/>
                <w:szCs w:val="20"/>
              </w:rPr>
            </w:pPr>
            <w:r>
              <w:rPr>
                <w:b/>
                <w:bCs/>
                <w:sz w:val="20"/>
                <w:szCs w:val="20"/>
              </w:rPr>
              <w:t xml:space="preserve">Документарные аккредитивы, открытые АО «Россельхозбанк» для расчетов по внешнеторговым сделкам (импортные аккредитивы)</w:t>
            </w:r>
            <w:r>
              <w:rPr>
                <w:b/>
                <w:bCs/>
                <w:color w:val="000000"/>
                <w:sz w:val="20"/>
                <w:szCs w:val="20"/>
              </w:rPr>
            </w:r>
            <w:r>
              <w:rPr>
                <w:b/>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112"/>
              <w:jc w:val="center"/>
              <w:spacing w:before="40" w:after="40"/>
              <w:rPr>
                <w:bCs/>
                <w:color w:val="000000"/>
                <w:sz w:val="20"/>
                <w:szCs w:val="20"/>
              </w:rPr>
            </w:pPr>
            <w:r>
              <w:rPr>
                <w:bCs/>
                <w:color w:val="000000"/>
                <w:sz w:val="20"/>
                <w:szCs w:val="20"/>
              </w:rPr>
              <w:t xml:space="preserve">5.2.1.</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560" w:type="pct"/>
            <w:vAlign w:val="center"/>
            <w:textDirection w:val="lrTb"/>
            <w:noWrap w:val="false"/>
          </w:tcPr>
          <w:p>
            <w:pPr>
              <w:pStyle w:val="1112"/>
              <w:numPr>
                <w:ilvl w:val="0"/>
                <w:numId w:val="36"/>
              </w:numPr>
              <w:ind w:left="184" w:hanging="153"/>
              <w:jc w:val="both"/>
              <w:spacing w:before="40"/>
              <w:rPr>
                <w:bCs/>
                <w:color w:val="000000"/>
                <w:sz w:val="20"/>
                <w:szCs w:val="20"/>
              </w:rPr>
            </w:pPr>
            <w:r>
              <w:rPr>
                <w:bCs/>
                <w:color w:val="000000"/>
                <w:sz w:val="20"/>
                <w:szCs w:val="20"/>
              </w:rPr>
              <w:t xml:space="preserve">Открытие,</w:t>
            </w:r>
            <w:r>
              <w:rPr>
                <w:bCs/>
                <w:color w:val="000000"/>
                <w:sz w:val="20"/>
                <w:szCs w:val="20"/>
              </w:rPr>
            </w:r>
            <w:r>
              <w:rPr>
                <w:bCs/>
                <w:color w:val="000000"/>
                <w:sz w:val="20"/>
                <w:szCs w:val="20"/>
              </w:rPr>
            </w:r>
          </w:p>
          <w:p>
            <w:pPr>
              <w:pStyle w:val="1112"/>
              <w:numPr>
                <w:ilvl w:val="0"/>
                <w:numId w:val="36"/>
              </w:numPr>
              <w:ind w:left="184" w:hanging="153"/>
              <w:jc w:val="both"/>
              <w:spacing w:before="40"/>
              <w:rPr>
                <w:bCs/>
                <w:color w:val="000000"/>
                <w:sz w:val="20"/>
                <w:szCs w:val="20"/>
              </w:rPr>
            </w:pPr>
            <w:r>
              <w:rPr>
                <w:bCs/>
                <w:color w:val="000000"/>
                <w:sz w:val="20"/>
                <w:szCs w:val="20"/>
              </w:rPr>
              <w:t xml:space="preserve">увеличение суммы,</w:t>
            </w:r>
            <w:r>
              <w:rPr>
                <w:bCs/>
                <w:color w:val="000000"/>
                <w:sz w:val="20"/>
                <w:szCs w:val="20"/>
              </w:rPr>
            </w:r>
            <w:r>
              <w:rPr>
                <w:bCs/>
                <w:color w:val="000000"/>
                <w:sz w:val="20"/>
                <w:szCs w:val="20"/>
              </w:rPr>
            </w:r>
          </w:p>
          <w:p>
            <w:pPr>
              <w:pStyle w:val="1112"/>
              <w:numPr>
                <w:ilvl w:val="0"/>
                <w:numId w:val="36"/>
              </w:numPr>
              <w:ind w:left="184" w:hanging="153"/>
              <w:jc w:val="both"/>
              <w:spacing w:before="40"/>
              <w:rPr>
                <w:bCs/>
                <w:color w:val="000000"/>
                <w:sz w:val="20"/>
                <w:szCs w:val="20"/>
              </w:rPr>
            </w:pPr>
            <w:r>
              <w:rPr>
                <w:bCs/>
                <w:color w:val="000000"/>
                <w:sz w:val="20"/>
                <w:szCs w:val="20"/>
              </w:rPr>
              <w:t xml:space="preserve">продление срока действия аккредитива на срок, выходящий за пределы периода, комиссия за который оплачена ранее</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154" w:type="pct"/>
            <w:vAlign w:val="center"/>
            <w:textDirection w:val="lrTb"/>
            <w:noWrap w:val="false"/>
          </w:tcPr>
          <w:p>
            <w:pPr>
              <w:pStyle w:val="1112"/>
              <w:jc w:val="center"/>
              <w:rPr>
                <w:bCs/>
                <w:color w:val="000000"/>
                <w:sz w:val="20"/>
                <w:szCs w:val="20"/>
              </w:rPr>
            </w:pPr>
            <w:r>
              <w:rPr>
                <w:bCs/>
                <w:color w:val="000000"/>
                <w:sz w:val="20"/>
                <w:szCs w:val="20"/>
              </w:rPr>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85" w:type="pct"/>
            <w:vAlign w:val="center"/>
            <w:textDirection w:val="lrTb"/>
            <w:noWrap w:val="false"/>
          </w:tcPr>
          <w:p>
            <w:pPr>
              <w:pStyle w:val="1112"/>
              <w:rPr>
                <w:bCs/>
                <w:color w:val="000000"/>
                <w:sz w:val="20"/>
                <w:szCs w:val="20"/>
              </w:rPr>
            </w:pPr>
            <w:r>
              <w:rPr>
                <w:bCs/>
                <w:color w:val="000000"/>
                <w:sz w:val="20"/>
                <w:szCs w:val="20"/>
              </w:rPr>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112"/>
              <w:jc w:val="center"/>
              <w:spacing w:before="40" w:after="40"/>
              <w:rPr>
                <w:bCs/>
                <w:color w:val="000000"/>
                <w:sz w:val="20"/>
                <w:szCs w:val="20"/>
              </w:rPr>
            </w:pPr>
            <w:r>
              <w:rPr>
                <w:bCs/>
                <w:color w:val="000000"/>
                <w:sz w:val="20"/>
                <w:szCs w:val="20"/>
              </w:rPr>
              <w:t xml:space="preserve">5.2.1.1.</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560" w:type="pct"/>
            <w:vAlign w:val="center"/>
            <w:textDirection w:val="lrTb"/>
            <w:noWrap w:val="false"/>
          </w:tcPr>
          <w:p>
            <w:pPr>
              <w:pStyle w:val="1112"/>
              <w:jc w:val="both"/>
              <w:spacing w:before="40" w:after="40"/>
              <w:rPr>
                <w:bCs/>
                <w:color w:val="000000"/>
                <w:sz w:val="20"/>
                <w:szCs w:val="20"/>
              </w:rPr>
            </w:pPr>
            <w:r>
              <w:rPr>
                <w:bCs/>
                <w:color w:val="000000"/>
                <w:sz w:val="20"/>
                <w:szCs w:val="20"/>
              </w:rPr>
              <w:t xml:space="preserve">При наличии 100% денежного покрытия:</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154" w:type="pct"/>
            <w:vAlign w:val="center"/>
            <w:textDirection w:val="lrTb"/>
            <w:noWrap w:val="false"/>
          </w:tcPr>
          <w:p>
            <w:pPr>
              <w:pStyle w:val="1112"/>
              <w:jc w:val="center"/>
              <w:rPr>
                <w:bCs/>
                <w:color w:val="000000"/>
                <w:sz w:val="20"/>
                <w:szCs w:val="20"/>
              </w:rPr>
            </w:pPr>
            <w:r>
              <w:rPr>
                <w:bCs/>
                <w:color w:val="000000"/>
                <w:sz w:val="20"/>
                <w:szCs w:val="20"/>
              </w:rPr>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85" w:type="pct"/>
            <w:vAlign w:val="center"/>
            <w:vMerge w:val="restart"/>
            <w:textDirection w:val="lrTb"/>
            <w:noWrap w:val="false"/>
          </w:tcPr>
          <w:p>
            <w:pPr>
              <w:pStyle w:val="1112"/>
              <w:jc w:val="both"/>
              <w:spacing w:before="40"/>
              <w:rPr>
                <w:rFonts w:eastAsia="Calibri"/>
                <w:iCs/>
                <w:sz w:val="20"/>
                <w:szCs w:val="20"/>
              </w:rPr>
            </w:pPr>
            <w:r>
              <w:rPr>
                <w:rFonts w:eastAsia="Calibri"/>
                <w:iCs/>
                <w:sz w:val="20"/>
                <w:szCs w:val="20"/>
              </w:rPr>
              <w:t xml:space="preserve">Комиссионное вознаграждение взимается в течение срока действия аккредитива и периода отсрочки платежа по аккредитиву (если аккредитив исполняется </w:t>
              <w:br w:type="textWrapping" w:clear="all"/>
              <w:t xml:space="preserve">с отсрочкой платежа) или срока тратты (если аккредитив исполняется путем акцепта срочной тратты).</w:t>
            </w:r>
            <w:r>
              <w:rPr>
                <w:rFonts w:eastAsia="Calibri"/>
                <w:iCs/>
                <w:sz w:val="20"/>
                <w:szCs w:val="20"/>
              </w:rPr>
            </w:r>
            <w:r>
              <w:rPr>
                <w:rFonts w:eastAsia="Calibri"/>
                <w:iCs/>
                <w:sz w:val="20"/>
                <w:szCs w:val="20"/>
              </w:rPr>
            </w:r>
          </w:p>
          <w:p>
            <w:pPr>
              <w:pStyle w:val="1112"/>
              <w:jc w:val="both"/>
              <w:spacing w:before="40"/>
              <w:rPr>
                <w:rFonts w:eastAsia="Calibri"/>
                <w:iCs/>
                <w:sz w:val="20"/>
                <w:szCs w:val="20"/>
              </w:rPr>
            </w:pPr>
            <w:r>
              <w:rPr>
                <w:rFonts w:eastAsia="Calibri"/>
                <w:iCs/>
                <w:sz w:val="20"/>
                <w:szCs w:val="20"/>
              </w:rPr>
              <w:t xml:space="preserve">Первый комиссионный период начинается в дату открытия аккредитива. Каждый следующий комиссионны</w:t>
            </w:r>
            <w:r>
              <w:rPr>
                <w:rFonts w:eastAsia="Calibri"/>
                <w:iCs/>
                <w:sz w:val="20"/>
                <w:szCs w:val="20"/>
              </w:rPr>
              <w:t xml:space="preserve">й период начинается на следующий календарный день после даты окончания предыдущего комиссионного периода. Последний комиссионный период заканчивается в дату окончания срока действия аккредитива или в дату последнего отсроченного платежа по аккредитиву (есл</w:t>
            </w:r>
            <w:r>
              <w:rPr>
                <w:rFonts w:eastAsia="Calibri"/>
                <w:iCs/>
                <w:sz w:val="20"/>
                <w:szCs w:val="20"/>
              </w:rPr>
              <w:t xml:space="preserve">и аккредитив исполняется с отсрочкой платежа) или в самую позднюю дату оплаты срочной тратты (если аккредитив исполняется путем акцепта срочной тратты). В расчет комиссионного вознаграждения включаются как первый, так и последний дни комиссионного периода.</w:t>
            </w:r>
            <w:r>
              <w:rPr>
                <w:rFonts w:eastAsia="Calibri"/>
                <w:iCs/>
                <w:sz w:val="20"/>
                <w:szCs w:val="20"/>
              </w:rPr>
            </w:r>
            <w:r>
              <w:rPr>
                <w:rFonts w:eastAsia="Calibri"/>
                <w:iCs/>
                <w:sz w:val="20"/>
                <w:szCs w:val="20"/>
              </w:rPr>
            </w:r>
          </w:p>
          <w:p>
            <w:pPr>
              <w:pStyle w:val="1112"/>
              <w:jc w:val="both"/>
              <w:spacing w:before="40"/>
              <w:rPr>
                <w:rFonts w:eastAsia="Calibri"/>
                <w:iCs/>
                <w:sz w:val="20"/>
                <w:szCs w:val="20"/>
                <w:lang w:eastAsia="en-US"/>
              </w:rPr>
            </w:pPr>
            <w:r>
              <w:rPr>
                <w:rFonts w:eastAsia="Calibri"/>
                <w:iCs/>
                <w:sz w:val="20"/>
                <w:szCs w:val="20"/>
              </w:rPr>
              <w:t xml:space="preserve">Расчет су</w:t>
            </w:r>
            <w:r>
              <w:rPr>
                <w:rFonts w:eastAsia="Calibri"/>
                <w:iCs/>
                <w:sz w:val="20"/>
                <w:szCs w:val="20"/>
              </w:rPr>
              <w:t xml:space="preserve">ммы комиссии производится от суммы аккредитива/тратты по состоянию на дату открытия аккредитива/на дату начала очередного комиссионного периода. Комиссия уплачивается в дату открытия аккредитива/в первый рабочий день соответствующего комиссионного периода.</w:t>
            </w:r>
            <w:r>
              <w:rPr>
                <w:rFonts w:eastAsia="Calibri"/>
                <w:iCs/>
                <w:sz w:val="20"/>
                <w:szCs w:val="20"/>
                <w:lang w:eastAsia="en-US"/>
              </w:rPr>
            </w:r>
            <w:r>
              <w:rPr>
                <w:rFonts w:eastAsia="Calibri"/>
                <w:iCs/>
                <w:sz w:val="20"/>
                <w:szCs w:val="20"/>
                <w:lang w:eastAsia="en-US"/>
              </w:rPr>
            </w:r>
          </w:p>
          <w:p>
            <w:pPr>
              <w:pStyle w:val="1112"/>
              <w:jc w:val="both"/>
              <w:spacing w:before="40"/>
              <w:rPr>
                <w:rFonts w:eastAsia="Calibri"/>
                <w:iCs/>
                <w:sz w:val="20"/>
                <w:szCs w:val="20"/>
              </w:rPr>
            </w:pPr>
            <w:r>
              <w:rPr>
                <w:rFonts w:eastAsia="Calibri"/>
                <w:iCs/>
                <w:sz w:val="20"/>
                <w:szCs w:val="20"/>
              </w:rPr>
              <w:t xml:space="preserve">При внесении в условия открытого аккреди</w:t>
            </w:r>
            <w:r>
              <w:rPr>
                <w:rFonts w:eastAsia="Calibri"/>
                <w:iCs/>
                <w:sz w:val="20"/>
                <w:szCs w:val="20"/>
              </w:rPr>
              <w:t xml:space="preserve">тива изменений, связанных с увеличением суммы, комиссия рассчитывается от суммы увеличения и уплачивается в дату осуществления операции за период, который начинается в дату внесения изменения и заканчивается в дату окончания текущего комиссионного периода.</w:t>
            </w:r>
            <w:r>
              <w:rPr>
                <w:rFonts w:eastAsia="Calibri"/>
                <w:iCs/>
                <w:sz w:val="20"/>
                <w:szCs w:val="20"/>
              </w:rPr>
            </w:r>
            <w:r>
              <w:rPr>
                <w:rFonts w:eastAsia="Calibri"/>
                <w:iCs/>
                <w:sz w:val="20"/>
                <w:szCs w:val="20"/>
              </w:rPr>
            </w:r>
          </w:p>
          <w:p>
            <w:pPr>
              <w:pStyle w:val="1112"/>
              <w:jc w:val="both"/>
              <w:rPr>
                <w:bCs/>
                <w:color w:val="000000"/>
                <w:sz w:val="20"/>
                <w:szCs w:val="20"/>
              </w:rPr>
            </w:pPr>
            <w:r>
              <w:rPr>
                <w:rFonts w:eastAsia="Calibri"/>
                <w:iCs/>
                <w:sz w:val="20"/>
                <w:szCs w:val="20"/>
              </w:rPr>
              <w:t xml:space="preserve">Ес</w:t>
            </w:r>
            <w:r>
              <w:rPr>
                <w:rFonts w:eastAsia="Calibri"/>
                <w:iCs/>
                <w:sz w:val="20"/>
                <w:szCs w:val="20"/>
              </w:rPr>
              <w:t xml:space="preserve">ли в комиссионный период, </w:t>
              <w:br/>
              <w:t xml:space="preserve">за который была уплачена комиссия, был совершен платеж </w:t>
              <w:br/>
              <w:t xml:space="preserve">по аккредитиву/был совершен акцепт или платеж по тратте/сумма аккредитива была уменьшена/ аккредитив был закрыт, сумма комиссии не пересчитывается </w:t>
              <w:br/>
              <w:t xml:space="preserve">и не возвращается Банком.</w:t>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112"/>
              <w:jc w:val="center"/>
              <w:spacing w:before="40" w:after="40"/>
              <w:rPr>
                <w:bCs/>
                <w:color w:val="000000"/>
                <w:sz w:val="20"/>
                <w:szCs w:val="20"/>
              </w:rPr>
            </w:pPr>
            <w:r>
              <w:rPr>
                <w:bCs/>
                <w:color w:val="000000"/>
                <w:sz w:val="20"/>
                <w:szCs w:val="20"/>
              </w:rPr>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1112"/>
              <w:jc w:val="both"/>
              <w:spacing w:before="40" w:after="40"/>
              <w:rPr>
                <w:bCs/>
                <w:color w:val="000000"/>
                <w:sz w:val="20"/>
                <w:szCs w:val="20"/>
              </w:rPr>
            </w:pPr>
            <w:r>
              <w:rPr>
                <w:bCs/>
                <w:color w:val="000000"/>
                <w:sz w:val="20"/>
                <w:szCs w:val="20"/>
              </w:rPr>
              <w:t xml:space="preserve">- в рублях Российской Федерации</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154" w:type="pct"/>
            <w:vAlign w:val="top"/>
            <w:textDirection w:val="lrTb"/>
            <w:noWrap w:val="false"/>
          </w:tcPr>
          <w:p>
            <w:pPr>
              <w:pStyle w:val="1112"/>
              <w:jc w:val="center"/>
              <w:rPr>
                <w:rFonts w:eastAsia="Calibri"/>
                <w:bCs/>
                <w:sz w:val="20"/>
                <w:szCs w:val="20"/>
                <w:lang w:eastAsia="en-US"/>
              </w:rPr>
            </w:pPr>
            <w:r>
              <w:rPr>
                <w:rFonts w:eastAsia="Calibri"/>
                <w:bCs/>
                <w:sz w:val="20"/>
                <w:szCs w:val="20"/>
              </w:rPr>
              <w:t xml:space="preserve">0,15% от суммы аккредитива, увеличения суммы аккредитива и/или неиспользованного остатка средств по аккредитиву, минимум 10</w:t>
            </w:r>
            <w:r>
              <w:rPr>
                <w:rFonts w:eastAsia="Calibri"/>
                <w:bCs/>
                <w:sz w:val="20"/>
                <w:szCs w:val="20"/>
                <w:lang w:val="en-US"/>
              </w:rPr>
              <w:t xml:space="preserve"> </w:t>
            </w:r>
            <w:r>
              <w:rPr>
                <w:rFonts w:eastAsia="Calibri"/>
                <w:bCs/>
                <w:sz w:val="20"/>
                <w:szCs w:val="20"/>
              </w:rPr>
              <w:t xml:space="preserve">000 руб.,</w:t>
            </w:r>
            <w:r>
              <w:rPr>
                <w:rFonts w:eastAsia="Calibri"/>
                <w:bCs/>
                <w:sz w:val="20"/>
                <w:szCs w:val="20"/>
                <w:lang w:eastAsia="en-US"/>
              </w:rPr>
            </w:r>
            <w:r>
              <w:rPr>
                <w:rFonts w:eastAsia="Calibri"/>
                <w:bCs/>
                <w:sz w:val="20"/>
                <w:szCs w:val="20"/>
                <w:lang w:eastAsia="en-US"/>
              </w:rPr>
            </w:r>
          </w:p>
          <w:p>
            <w:pPr>
              <w:pStyle w:val="1112"/>
              <w:jc w:val="center"/>
              <w:rPr>
                <w:rFonts w:eastAsia="Calibri"/>
                <w:bCs/>
                <w:sz w:val="20"/>
                <w:szCs w:val="20"/>
              </w:rPr>
            </w:pPr>
            <w:r>
              <w:rPr>
                <w:rFonts w:eastAsia="Calibri"/>
                <w:bCs/>
                <w:sz w:val="20"/>
                <w:szCs w:val="20"/>
              </w:rPr>
              <w:t xml:space="preserve">за </w:t>
            </w:r>
            <w:r>
              <w:rPr>
                <w:rFonts w:eastAsia="Calibri"/>
                <w:iCs/>
                <w:sz w:val="20"/>
                <w:szCs w:val="20"/>
              </w:rPr>
              <w:t xml:space="preserve">комиссионный</w:t>
            </w:r>
            <w:r>
              <w:rPr>
                <w:rFonts w:eastAsia="Calibri"/>
                <w:bCs/>
                <w:sz w:val="20"/>
                <w:szCs w:val="20"/>
              </w:rPr>
              <w:t xml:space="preserve"> период* или его часть</w:t>
            </w:r>
            <w:r>
              <w:rPr>
                <w:rFonts w:eastAsia="Calibri"/>
                <w:bCs/>
                <w:sz w:val="20"/>
                <w:szCs w:val="20"/>
              </w:rPr>
            </w:r>
            <w:r>
              <w:rPr>
                <w:rFonts w:eastAsia="Calibri"/>
                <w:bCs/>
                <w:sz w:val="20"/>
                <w:szCs w:val="20"/>
              </w:rPr>
            </w:r>
          </w:p>
          <w:p>
            <w:pPr>
              <w:pStyle w:val="1112"/>
              <w:jc w:val="center"/>
              <w:rPr>
                <w:bCs/>
                <w:color w:val="000000"/>
                <w:sz w:val="20"/>
                <w:szCs w:val="20"/>
              </w:rPr>
            </w:pPr>
            <w:r>
              <w:rPr>
                <w:bCs/>
                <w:color w:val="000000"/>
                <w:sz w:val="20"/>
                <w:szCs w:val="20"/>
              </w:rPr>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85" w:type="pct"/>
            <w:vAlign w:val="center"/>
            <w:vMerge w:val="continue"/>
            <w:textDirection w:val="lrTb"/>
            <w:noWrap w:val="false"/>
          </w:tcPr>
          <w:p>
            <w:pPr>
              <w:pStyle w:val="1112"/>
              <w:rPr>
                <w:bCs/>
                <w:color w:val="000000"/>
                <w:sz w:val="20"/>
                <w:szCs w:val="20"/>
              </w:rPr>
            </w:pPr>
            <w:r>
              <w:rPr>
                <w:bCs/>
                <w:color w:val="000000"/>
                <w:sz w:val="20"/>
                <w:szCs w:val="20"/>
              </w:rPr>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112"/>
              <w:jc w:val="center"/>
              <w:spacing w:before="40" w:after="40"/>
              <w:rPr>
                <w:bCs/>
                <w:color w:val="000000"/>
                <w:sz w:val="20"/>
                <w:szCs w:val="20"/>
              </w:rPr>
            </w:pPr>
            <w:r>
              <w:rPr>
                <w:bCs/>
                <w:color w:val="000000"/>
                <w:sz w:val="20"/>
                <w:szCs w:val="20"/>
              </w:rPr>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1112"/>
              <w:jc w:val="both"/>
              <w:spacing w:before="40" w:after="40"/>
              <w:rPr>
                <w:bCs/>
                <w:color w:val="000000"/>
                <w:sz w:val="20"/>
                <w:szCs w:val="20"/>
              </w:rPr>
            </w:pPr>
            <w:r>
              <w:rPr>
                <w:bCs/>
                <w:color w:val="000000"/>
                <w:sz w:val="20"/>
                <w:szCs w:val="20"/>
              </w:rPr>
              <w:t xml:space="preserve">- в долларах США, евро и иной валюте</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154" w:type="pct"/>
            <w:vAlign w:val="top"/>
            <w:textDirection w:val="lrTb"/>
            <w:noWrap w:val="false"/>
          </w:tcPr>
          <w:p>
            <w:pPr>
              <w:pStyle w:val="1112"/>
              <w:jc w:val="center"/>
              <w:rPr>
                <w:rFonts w:eastAsia="Calibri"/>
                <w:bCs/>
                <w:sz w:val="20"/>
                <w:szCs w:val="20"/>
                <w:lang w:eastAsia="en-US"/>
              </w:rPr>
            </w:pPr>
            <w:r>
              <w:rPr>
                <w:rFonts w:eastAsia="Calibri"/>
                <w:bCs/>
                <w:sz w:val="20"/>
                <w:szCs w:val="20"/>
              </w:rPr>
              <w:t xml:space="preserve">0,25% от суммы аккредитива, увеличения суммы аккредитива и/или неиспользованного остатка средств по аккредитиву, минимум 10</w:t>
            </w:r>
            <w:r>
              <w:rPr>
                <w:rFonts w:eastAsia="Calibri"/>
                <w:bCs/>
                <w:sz w:val="20"/>
                <w:szCs w:val="20"/>
                <w:lang w:val="en-US"/>
              </w:rPr>
              <w:t xml:space="preserve"> </w:t>
            </w:r>
            <w:r>
              <w:rPr>
                <w:rFonts w:eastAsia="Calibri"/>
                <w:bCs/>
                <w:sz w:val="20"/>
                <w:szCs w:val="20"/>
              </w:rPr>
              <w:t xml:space="preserve">000 руб.,</w:t>
            </w:r>
            <w:r>
              <w:rPr>
                <w:rFonts w:eastAsia="Calibri"/>
                <w:bCs/>
                <w:sz w:val="20"/>
                <w:szCs w:val="20"/>
                <w:lang w:eastAsia="en-US"/>
              </w:rPr>
            </w:r>
            <w:r>
              <w:rPr>
                <w:rFonts w:eastAsia="Calibri"/>
                <w:bCs/>
                <w:sz w:val="20"/>
                <w:szCs w:val="20"/>
                <w:lang w:eastAsia="en-US"/>
              </w:rPr>
            </w:r>
          </w:p>
          <w:p>
            <w:pPr>
              <w:pStyle w:val="1112"/>
              <w:jc w:val="center"/>
              <w:rPr>
                <w:bCs/>
                <w:color w:val="000000"/>
                <w:sz w:val="20"/>
                <w:szCs w:val="20"/>
              </w:rPr>
            </w:pPr>
            <w:r>
              <w:rPr>
                <w:rFonts w:eastAsia="Calibri"/>
                <w:bCs/>
                <w:sz w:val="20"/>
                <w:szCs w:val="20"/>
              </w:rPr>
              <w:t xml:space="preserve">за </w:t>
            </w:r>
            <w:r>
              <w:rPr>
                <w:rFonts w:eastAsia="Calibri"/>
                <w:iCs/>
                <w:sz w:val="20"/>
                <w:szCs w:val="20"/>
              </w:rPr>
              <w:t xml:space="preserve">комиссионный</w:t>
            </w:r>
            <w:r>
              <w:rPr>
                <w:rFonts w:eastAsia="Calibri"/>
                <w:bCs/>
                <w:sz w:val="20"/>
                <w:szCs w:val="20"/>
              </w:rPr>
              <w:t xml:space="preserve"> период* или его часть</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85" w:type="pct"/>
            <w:vAlign w:val="center"/>
            <w:vMerge w:val="continue"/>
            <w:textDirection w:val="lrTb"/>
            <w:noWrap w:val="false"/>
          </w:tcPr>
          <w:p>
            <w:pPr>
              <w:pStyle w:val="1112"/>
              <w:rPr>
                <w:bCs/>
                <w:color w:val="000000"/>
                <w:sz w:val="20"/>
                <w:szCs w:val="20"/>
              </w:rPr>
            </w:pPr>
            <w:r>
              <w:rPr>
                <w:bCs/>
                <w:color w:val="000000"/>
                <w:sz w:val="20"/>
                <w:szCs w:val="20"/>
              </w:rPr>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112"/>
              <w:jc w:val="center"/>
              <w:spacing w:before="40" w:after="40"/>
              <w:rPr>
                <w:bCs/>
                <w:color w:val="000000"/>
                <w:sz w:val="20"/>
                <w:szCs w:val="20"/>
              </w:rPr>
            </w:pPr>
            <w:r>
              <w:rPr>
                <w:bCs/>
                <w:color w:val="000000"/>
                <w:sz w:val="20"/>
                <w:szCs w:val="20"/>
              </w:rPr>
              <w:t xml:space="preserve">5.2.1.2.</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1112"/>
              <w:jc w:val="both"/>
              <w:spacing w:before="40" w:after="40"/>
              <w:rPr>
                <w:bCs/>
                <w:color w:val="000000"/>
                <w:sz w:val="20"/>
                <w:szCs w:val="20"/>
              </w:rPr>
            </w:pPr>
            <w:r>
              <w:rPr>
                <w:bCs/>
                <w:color w:val="000000"/>
                <w:sz w:val="20"/>
                <w:szCs w:val="20"/>
              </w:rPr>
              <w:t xml:space="preserve">При отсутствии 100% денежного покрытия </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154" w:type="pct"/>
            <w:vAlign w:val="top"/>
            <w:textDirection w:val="lrTb"/>
            <w:noWrap w:val="false"/>
          </w:tcPr>
          <w:p>
            <w:pPr>
              <w:pStyle w:val="1112"/>
              <w:jc w:val="center"/>
              <w:rPr>
                <w:bCs/>
                <w:color w:val="000000"/>
                <w:sz w:val="20"/>
                <w:szCs w:val="20"/>
              </w:rPr>
            </w:pPr>
            <w:r>
              <w:rPr>
                <w:bCs/>
                <w:color w:val="000000"/>
                <w:sz w:val="20"/>
                <w:szCs w:val="20"/>
              </w:rPr>
              <w:t xml:space="preserve">По соглашению сторон</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1112"/>
              <w:rPr>
                <w:bCs/>
                <w:color w:val="000000"/>
                <w:sz w:val="20"/>
                <w:szCs w:val="20"/>
              </w:rPr>
            </w:pPr>
            <w:r>
              <w:rPr>
                <w:bCs/>
                <w:color w:val="000000"/>
                <w:sz w:val="20"/>
                <w:szCs w:val="20"/>
              </w:rPr>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112"/>
              <w:jc w:val="center"/>
              <w:spacing w:before="40" w:after="40"/>
              <w:rPr>
                <w:bCs/>
                <w:color w:val="000000"/>
                <w:sz w:val="20"/>
                <w:szCs w:val="20"/>
              </w:rPr>
            </w:pPr>
            <w:r>
              <w:rPr>
                <w:bCs/>
                <w:color w:val="000000"/>
                <w:sz w:val="20"/>
                <w:szCs w:val="20"/>
              </w:rPr>
              <w:t xml:space="preserve">5.2.2.</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560" w:type="pct"/>
            <w:vAlign w:val="center"/>
            <w:textDirection w:val="lrTb"/>
            <w:noWrap w:val="false"/>
          </w:tcPr>
          <w:p>
            <w:pPr>
              <w:pStyle w:val="1112"/>
              <w:numPr>
                <w:ilvl w:val="0"/>
                <w:numId w:val="36"/>
              </w:numPr>
              <w:ind w:left="184" w:hanging="153"/>
              <w:jc w:val="both"/>
              <w:spacing w:before="40"/>
              <w:rPr>
                <w:sz w:val="20"/>
                <w:szCs w:val="20"/>
              </w:rPr>
            </w:pPr>
            <w:r>
              <w:rPr>
                <w:bCs/>
                <w:color w:val="000000"/>
                <w:sz w:val="20"/>
                <w:szCs w:val="20"/>
              </w:rPr>
              <w:t xml:space="preserve">Внесение в условия открытого Банком аккредитива изменений, не связанных с увеличением суммы</w:t>
            </w:r>
            <w:r>
              <w:rPr>
                <w:sz w:val="20"/>
                <w:szCs w:val="20"/>
              </w:rPr>
              <w:t xml:space="preserve">;</w:t>
            </w:r>
            <w:r>
              <w:rPr>
                <w:sz w:val="20"/>
                <w:szCs w:val="20"/>
              </w:rPr>
            </w:r>
            <w:r>
              <w:rPr>
                <w:sz w:val="20"/>
                <w:szCs w:val="20"/>
              </w:rPr>
            </w:r>
          </w:p>
          <w:p>
            <w:pPr>
              <w:pStyle w:val="1112"/>
              <w:numPr>
                <w:ilvl w:val="0"/>
                <w:numId w:val="36"/>
              </w:numPr>
              <w:ind w:left="181" w:hanging="153"/>
              <w:jc w:val="both"/>
              <w:rPr>
                <w:bCs/>
                <w:color w:val="000000"/>
                <w:sz w:val="20"/>
                <w:szCs w:val="20"/>
              </w:rPr>
            </w:pPr>
            <w:r>
              <w:rPr>
                <w:bCs/>
                <w:color w:val="000000"/>
                <w:sz w:val="20"/>
                <w:szCs w:val="20"/>
              </w:rPr>
              <w:t xml:space="preserve">запрос согласия на аннуляцию аккредитива;</w:t>
            </w:r>
            <w:r>
              <w:rPr>
                <w:bCs/>
                <w:color w:val="000000"/>
                <w:sz w:val="20"/>
                <w:szCs w:val="20"/>
              </w:rPr>
            </w:r>
            <w:r>
              <w:rPr>
                <w:bCs/>
                <w:color w:val="000000"/>
                <w:sz w:val="20"/>
                <w:szCs w:val="20"/>
              </w:rPr>
            </w:r>
          </w:p>
          <w:p>
            <w:pPr>
              <w:pStyle w:val="1112"/>
              <w:numPr>
                <w:ilvl w:val="0"/>
                <w:numId w:val="36"/>
              </w:numPr>
              <w:ind w:left="181" w:hanging="153"/>
              <w:jc w:val="both"/>
              <w:rPr>
                <w:bCs/>
                <w:color w:val="000000"/>
                <w:sz w:val="20"/>
                <w:szCs w:val="20"/>
              </w:rPr>
            </w:pPr>
            <w:r>
              <w:rPr>
                <w:bCs/>
                <w:color w:val="000000"/>
                <w:sz w:val="20"/>
                <w:szCs w:val="20"/>
              </w:rPr>
              <w:t xml:space="preserve">запрос по аккредитиву по распоряжению клиента Банка</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154" w:type="pct"/>
            <w:vAlign w:val="center"/>
            <w:textDirection w:val="lrTb"/>
            <w:noWrap w:val="false"/>
          </w:tcPr>
          <w:p>
            <w:pPr>
              <w:pStyle w:val="1112"/>
              <w:jc w:val="center"/>
              <w:rPr>
                <w:bCs/>
                <w:color w:val="000000"/>
                <w:sz w:val="20"/>
                <w:szCs w:val="20"/>
              </w:rPr>
            </w:pPr>
            <w:r>
              <w:rPr>
                <w:bCs/>
                <w:color w:val="000000"/>
                <w:sz w:val="20"/>
                <w:szCs w:val="20"/>
              </w:rPr>
              <w:t xml:space="preserve">3 500 руб.</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85" w:type="pct"/>
            <w:vAlign w:val="center"/>
            <w:textDirection w:val="lrTb"/>
            <w:noWrap w:val="false"/>
          </w:tcPr>
          <w:p>
            <w:pPr>
              <w:pStyle w:val="1112"/>
              <w:rPr>
                <w:bCs/>
                <w:color w:val="000000"/>
                <w:sz w:val="20"/>
                <w:szCs w:val="20"/>
              </w:rPr>
            </w:pPr>
            <w:r>
              <w:rPr>
                <w:bCs/>
                <w:color w:val="000000"/>
                <w:sz w:val="20"/>
                <w:szCs w:val="20"/>
              </w:rPr>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112"/>
              <w:jc w:val="center"/>
              <w:spacing w:before="40"/>
              <w:rPr>
                <w:bCs/>
                <w:color w:val="000000"/>
                <w:sz w:val="20"/>
                <w:szCs w:val="20"/>
              </w:rPr>
            </w:pPr>
            <w:r>
              <w:rPr>
                <w:bCs/>
                <w:color w:val="000000"/>
                <w:sz w:val="20"/>
                <w:szCs w:val="20"/>
              </w:rPr>
              <w:t xml:space="preserve">5.2.3.</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1112"/>
              <w:jc w:val="both"/>
              <w:spacing w:before="40"/>
              <w:rPr>
                <w:bCs/>
                <w:color w:val="000000"/>
                <w:sz w:val="20"/>
                <w:szCs w:val="20"/>
              </w:rPr>
            </w:pPr>
            <w:r>
              <w:rPr>
                <w:bCs/>
                <w:color w:val="000000"/>
                <w:sz w:val="20"/>
                <w:szCs w:val="20"/>
              </w:rPr>
              <w:t xml:space="preserve">Обработка/проверка документов</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154" w:type="pct"/>
            <w:vAlign w:val="top"/>
            <w:textDirection w:val="lrTb"/>
            <w:noWrap w:val="false"/>
          </w:tcPr>
          <w:p>
            <w:pPr>
              <w:pStyle w:val="1112"/>
              <w:jc w:val="center"/>
              <w:spacing w:before="40"/>
              <w:rPr>
                <w:bCs/>
                <w:color w:val="000000"/>
                <w:sz w:val="20"/>
                <w:szCs w:val="20"/>
              </w:rPr>
            </w:pPr>
            <w:r>
              <w:rPr>
                <w:bCs/>
                <w:color w:val="000000"/>
                <w:sz w:val="20"/>
                <w:szCs w:val="20"/>
              </w:rPr>
              <w:t xml:space="preserve">0,15% от суммы, запрошенной к оплате,</w:t>
            </w:r>
            <w:r>
              <w:rPr>
                <w:bCs/>
                <w:color w:val="000000"/>
                <w:sz w:val="20"/>
                <w:szCs w:val="20"/>
              </w:rPr>
            </w:r>
            <w:r>
              <w:rPr>
                <w:bCs/>
                <w:color w:val="000000"/>
                <w:sz w:val="20"/>
                <w:szCs w:val="20"/>
              </w:rPr>
            </w:r>
          </w:p>
          <w:p>
            <w:pPr>
              <w:pStyle w:val="1112"/>
              <w:jc w:val="center"/>
              <w:rPr>
                <w:bCs/>
                <w:color w:val="000000"/>
                <w:sz w:val="20"/>
                <w:szCs w:val="20"/>
              </w:rPr>
            </w:pPr>
            <w:r>
              <w:rPr>
                <w:bCs/>
                <w:color w:val="000000"/>
                <w:sz w:val="20"/>
                <w:szCs w:val="20"/>
              </w:rPr>
              <w:t xml:space="preserve">минимум </w:t>
            </w:r>
            <w:r>
              <w:rPr>
                <w:rFonts w:eastAsia="Calibri"/>
                <w:bCs/>
                <w:sz w:val="20"/>
                <w:szCs w:val="20"/>
              </w:rPr>
              <w:t xml:space="preserve">10</w:t>
            </w:r>
            <w:r>
              <w:rPr>
                <w:rFonts w:eastAsia="Calibri"/>
                <w:bCs/>
                <w:sz w:val="20"/>
                <w:szCs w:val="20"/>
                <w:lang w:val="en-US"/>
              </w:rPr>
              <w:t xml:space="preserve"> </w:t>
            </w:r>
            <w:r>
              <w:rPr>
                <w:rFonts w:eastAsia="Calibri"/>
                <w:bCs/>
                <w:sz w:val="20"/>
                <w:szCs w:val="20"/>
              </w:rPr>
              <w:t xml:space="preserve">000 руб.</w:t>
            </w:r>
            <w:r>
              <w:rPr>
                <w:bCs/>
                <w:color w:val="000000"/>
                <w:sz w:val="20"/>
                <w:szCs w:val="20"/>
              </w:rPr>
              <w:t xml:space="preserve">, максимум 350 000 руб.</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1112"/>
              <w:jc w:val="both"/>
              <w:spacing w:before="40" w:after="40"/>
              <w:rPr>
                <w:bCs/>
                <w:color w:val="000000"/>
                <w:sz w:val="20"/>
                <w:szCs w:val="20"/>
              </w:rPr>
            </w:pPr>
            <w:r>
              <w:rPr>
                <w:bCs/>
                <w:color w:val="000000"/>
                <w:sz w:val="20"/>
                <w:szCs w:val="20"/>
              </w:rPr>
              <w:t xml:space="preserve">Комиссия взимается за обработку/проверку каждого представления документов </w:t>
              <w:br w:type="textWrapping" w:clear="all"/>
              <w:t xml:space="preserve">(в т. ч. если документы не приняты к оплате), исходя из суммы, запрошенной к оплате в рамках аккредитива</w:t>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112"/>
              <w:jc w:val="center"/>
              <w:spacing w:before="40" w:after="40"/>
              <w:rPr>
                <w:bCs/>
                <w:color w:val="000000"/>
                <w:sz w:val="20"/>
                <w:szCs w:val="20"/>
              </w:rPr>
            </w:pPr>
            <w:r>
              <w:rPr>
                <w:bCs/>
                <w:color w:val="000000"/>
                <w:sz w:val="20"/>
                <w:szCs w:val="20"/>
              </w:rPr>
              <w:t xml:space="preserve">5.2.4.</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1112"/>
              <w:jc w:val="both"/>
              <w:spacing w:before="40" w:after="40"/>
              <w:rPr>
                <w:bCs/>
                <w:color w:val="000000"/>
                <w:sz w:val="20"/>
                <w:szCs w:val="20"/>
              </w:rPr>
            </w:pPr>
            <w:r>
              <w:rPr>
                <w:bCs/>
                <w:color w:val="000000"/>
                <w:sz w:val="20"/>
                <w:szCs w:val="20"/>
              </w:rPr>
              <w:t xml:space="preserve">Проверка документов, представленных с расхождениями с условиями аккредитива</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154" w:type="pct"/>
            <w:vAlign w:val="top"/>
            <w:textDirection w:val="lrTb"/>
            <w:noWrap w:val="false"/>
          </w:tcPr>
          <w:p>
            <w:pPr>
              <w:pStyle w:val="1112"/>
              <w:jc w:val="center"/>
              <w:spacing w:before="40" w:after="40"/>
              <w:rPr>
                <w:bCs/>
                <w:color w:val="000000"/>
                <w:sz w:val="20"/>
                <w:szCs w:val="20"/>
              </w:rPr>
            </w:pPr>
            <w:r>
              <w:rPr>
                <w:bCs/>
                <w:color w:val="000000"/>
                <w:sz w:val="20"/>
                <w:szCs w:val="20"/>
              </w:rPr>
              <w:t xml:space="preserve">3 500 руб. за каждый комплект документов</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1112"/>
              <w:jc w:val="both"/>
              <w:spacing w:before="40" w:after="40"/>
              <w:rPr>
                <w:bCs/>
                <w:color w:val="000000"/>
                <w:sz w:val="20"/>
                <w:szCs w:val="20"/>
              </w:rPr>
            </w:pPr>
            <w:r>
              <w:rPr>
                <w:bCs/>
                <w:color w:val="000000"/>
                <w:sz w:val="20"/>
                <w:szCs w:val="20"/>
              </w:rPr>
              <w:t xml:space="preserve">Комиссия взимается в дополнение к комиссии, указанной в п. 5.2.3 Тарифов, и предъявляется к оплате бенефициару; в случае если Банк не получил данную комиссию, она оплачивается приказодателем </w:t>
              <w:br w:type="textWrapping" w:clear="all"/>
              <w:t xml:space="preserve">на основании требования Банка.</w:t>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112"/>
              <w:jc w:val="center"/>
              <w:spacing w:before="40" w:after="40"/>
              <w:rPr>
                <w:bCs/>
                <w:color w:val="000000"/>
                <w:sz w:val="20"/>
                <w:szCs w:val="20"/>
              </w:rPr>
            </w:pPr>
            <w:r>
              <w:rPr>
                <w:bCs/>
                <w:color w:val="000000"/>
                <w:sz w:val="20"/>
                <w:szCs w:val="20"/>
              </w:rPr>
              <w:t xml:space="preserve">5.2.5.</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1112"/>
              <w:numPr>
                <w:ilvl w:val="0"/>
                <w:numId w:val="36"/>
              </w:numPr>
              <w:ind w:left="184" w:hanging="153"/>
              <w:jc w:val="both"/>
              <w:spacing w:before="40"/>
              <w:rPr>
                <w:bCs/>
                <w:color w:val="000000"/>
                <w:sz w:val="20"/>
                <w:szCs w:val="20"/>
              </w:rPr>
            </w:pPr>
            <w:r>
              <w:rPr>
                <w:bCs/>
                <w:color w:val="000000"/>
                <w:sz w:val="20"/>
                <w:szCs w:val="20"/>
              </w:rPr>
              <w:t xml:space="preserve">Перевод аккредитива в пользу другого бенефициара (трансферация);</w:t>
            </w:r>
            <w:r>
              <w:rPr>
                <w:bCs/>
                <w:color w:val="000000"/>
                <w:sz w:val="20"/>
                <w:szCs w:val="20"/>
              </w:rPr>
            </w:r>
            <w:r>
              <w:rPr>
                <w:bCs/>
                <w:color w:val="000000"/>
                <w:sz w:val="20"/>
                <w:szCs w:val="20"/>
              </w:rPr>
            </w:r>
          </w:p>
          <w:p>
            <w:pPr>
              <w:pStyle w:val="1112"/>
              <w:numPr>
                <w:ilvl w:val="0"/>
                <w:numId w:val="36"/>
              </w:numPr>
              <w:ind w:left="184" w:hanging="153"/>
              <w:jc w:val="both"/>
              <w:spacing w:before="40"/>
              <w:rPr>
                <w:bCs/>
                <w:color w:val="000000"/>
                <w:sz w:val="20"/>
                <w:szCs w:val="20"/>
              </w:rPr>
            </w:pPr>
            <w:r>
              <w:rPr>
                <w:bCs/>
                <w:color w:val="000000"/>
                <w:sz w:val="20"/>
                <w:szCs w:val="20"/>
              </w:rPr>
              <w:t xml:space="preserve">изменение условий трансферированного аккредитива, связанное с увеличением суммы</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154" w:type="pct"/>
            <w:vAlign w:val="top"/>
            <w:textDirection w:val="lrTb"/>
            <w:noWrap w:val="false"/>
          </w:tcPr>
          <w:p>
            <w:pPr>
              <w:pStyle w:val="1112"/>
              <w:jc w:val="center"/>
              <w:spacing w:before="40" w:after="40"/>
              <w:rPr>
                <w:bCs/>
                <w:color w:val="000000"/>
                <w:sz w:val="20"/>
                <w:szCs w:val="20"/>
              </w:rPr>
            </w:pPr>
            <w:r>
              <w:rPr>
                <w:bCs/>
                <w:color w:val="000000"/>
                <w:sz w:val="20"/>
                <w:szCs w:val="20"/>
              </w:rPr>
              <w:t xml:space="preserve">0,15% от трансферированной суммы или суммы её увеличения, </w:t>
            </w:r>
            <w:r>
              <w:rPr>
                <w:bCs/>
                <w:color w:val="000000"/>
                <w:sz w:val="20"/>
                <w:szCs w:val="20"/>
              </w:rPr>
            </w:r>
            <w:r>
              <w:rPr>
                <w:bCs/>
                <w:color w:val="000000"/>
                <w:sz w:val="20"/>
                <w:szCs w:val="20"/>
              </w:rPr>
            </w:r>
          </w:p>
          <w:p>
            <w:pPr>
              <w:pStyle w:val="1112"/>
              <w:jc w:val="center"/>
              <w:spacing w:before="40" w:after="40"/>
              <w:rPr>
                <w:bCs/>
                <w:color w:val="000000"/>
                <w:sz w:val="20"/>
                <w:szCs w:val="20"/>
              </w:rPr>
            </w:pPr>
            <w:r>
              <w:rPr>
                <w:bCs/>
                <w:color w:val="000000"/>
                <w:sz w:val="20"/>
                <w:szCs w:val="20"/>
              </w:rPr>
              <w:t xml:space="preserve">минимум </w:t>
            </w:r>
            <w:r>
              <w:rPr>
                <w:rFonts w:eastAsia="Calibri"/>
                <w:bCs/>
                <w:sz w:val="20"/>
                <w:szCs w:val="20"/>
              </w:rPr>
              <w:t xml:space="preserve">10</w:t>
            </w:r>
            <w:r>
              <w:rPr>
                <w:rFonts w:eastAsia="Calibri"/>
                <w:bCs/>
                <w:sz w:val="20"/>
                <w:szCs w:val="20"/>
                <w:lang w:val="en-US"/>
              </w:rPr>
              <w:t xml:space="preserve"> </w:t>
            </w:r>
            <w:r>
              <w:rPr>
                <w:rFonts w:eastAsia="Calibri"/>
                <w:bCs/>
                <w:sz w:val="20"/>
                <w:szCs w:val="20"/>
              </w:rPr>
              <w:t xml:space="preserve">000 руб.</w:t>
            </w:r>
            <w:r>
              <w:rPr>
                <w:bCs/>
                <w:color w:val="000000"/>
                <w:sz w:val="20"/>
                <w:szCs w:val="20"/>
              </w:rPr>
              <w:t xml:space="preserve">, максимум 100 000 руб.</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1112"/>
              <w:spacing w:before="40" w:after="40"/>
              <w:rPr>
                <w:bCs/>
                <w:color w:val="000000"/>
                <w:sz w:val="20"/>
                <w:szCs w:val="20"/>
              </w:rPr>
            </w:pPr>
            <w:r>
              <w:rPr>
                <w:bCs/>
                <w:color w:val="000000"/>
                <w:sz w:val="20"/>
                <w:szCs w:val="20"/>
              </w:rPr>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501" w:type="pct"/>
            <w:vAlign w:val="top"/>
            <w:textDirection w:val="lrTb"/>
            <w:noWrap w:val="false"/>
          </w:tcPr>
          <w:p>
            <w:pPr>
              <w:pStyle w:val="1112"/>
              <w:jc w:val="center"/>
              <w:spacing w:before="40" w:after="40"/>
              <w:rPr>
                <w:bCs/>
                <w:color w:val="000000"/>
                <w:sz w:val="20"/>
                <w:szCs w:val="20"/>
              </w:rPr>
            </w:pPr>
            <w:r>
              <w:rPr>
                <w:bCs/>
                <w:color w:val="000000"/>
                <w:sz w:val="20"/>
                <w:szCs w:val="20"/>
              </w:rPr>
              <w:t xml:space="preserve">5.2.6.</w:t>
            </w:r>
            <w:r>
              <w:rPr>
                <w:bCs/>
                <w:color w:val="000000"/>
                <w:sz w:val="20"/>
                <w:szCs w:val="20"/>
              </w:rPr>
            </w:r>
            <w:r>
              <w:rPr>
                <w:bCs/>
                <w:color w:val="000000"/>
                <w:sz w:val="20"/>
                <w:szCs w:val="20"/>
              </w:rPr>
            </w:r>
          </w:p>
        </w:tc>
        <w:tc>
          <w:tcPr>
            <w:tcBorders>
              <w:top w:val="single" w:color="000000" w:sz="4" w:space="0"/>
              <w:left w:val="single" w:color="000000" w:sz="4" w:space="0"/>
              <w:bottom w:val="none" w:color="000000" w:sz="4" w:space="0"/>
              <w:right w:val="single" w:color="000000" w:sz="4" w:space="0"/>
            </w:tcBorders>
            <w:tcW w:w="1560" w:type="pct"/>
            <w:vAlign w:val="center"/>
            <w:textDirection w:val="lrTb"/>
            <w:noWrap w:val="false"/>
          </w:tcPr>
          <w:p>
            <w:pPr>
              <w:pStyle w:val="1112"/>
              <w:numPr>
                <w:ilvl w:val="0"/>
                <w:numId w:val="36"/>
              </w:numPr>
              <w:ind w:left="184" w:hanging="153"/>
              <w:jc w:val="both"/>
              <w:spacing w:before="40"/>
              <w:rPr>
                <w:bCs/>
                <w:color w:val="000000"/>
                <w:sz w:val="20"/>
                <w:szCs w:val="20"/>
              </w:rPr>
            </w:pPr>
            <w:r>
              <w:rPr>
                <w:bCs/>
                <w:color w:val="000000"/>
                <w:sz w:val="20"/>
                <w:szCs w:val="20"/>
              </w:rPr>
              <w:t xml:space="preserve">Изменение условий т</w:t>
            </w:r>
            <w:r>
              <w:rPr>
                <w:bCs/>
                <w:color w:val="000000"/>
                <w:sz w:val="20"/>
                <w:szCs w:val="20"/>
              </w:rPr>
              <w:t xml:space="preserve">рансферированного аккредитива, не связанное с увеличением суммы;</w:t>
            </w:r>
            <w:r>
              <w:rPr>
                <w:bCs/>
                <w:color w:val="000000"/>
                <w:sz w:val="20"/>
                <w:szCs w:val="20"/>
              </w:rPr>
            </w:r>
            <w:r>
              <w:rPr>
                <w:bCs/>
                <w:color w:val="000000"/>
                <w:sz w:val="20"/>
                <w:szCs w:val="20"/>
              </w:rPr>
            </w:r>
          </w:p>
          <w:p>
            <w:pPr>
              <w:pStyle w:val="1112"/>
              <w:numPr>
                <w:ilvl w:val="0"/>
                <w:numId w:val="36"/>
              </w:numPr>
              <w:ind w:left="181" w:hanging="153"/>
              <w:jc w:val="both"/>
              <w:rPr>
                <w:bCs/>
                <w:color w:val="000000"/>
                <w:sz w:val="20"/>
                <w:szCs w:val="20"/>
              </w:rPr>
            </w:pPr>
            <w:r>
              <w:rPr>
                <w:bCs/>
                <w:color w:val="000000"/>
                <w:sz w:val="20"/>
                <w:szCs w:val="20"/>
              </w:rPr>
              <w:t xml:space="preserve">запрос согласия на аннуляцию трансферированного аккредитива;</w:t>
            </w:r>
            <w:r>
              <w:rPr>
                <w:bCs/>
                <w:color w:val="000000"/>
                <w:sz w:val="20"/>
                <w:szCs w:val="20"/>
              </w:rPr>
            </w:r>
            <w:r>
              <w:rPr>
                <w:bCs/>
                <w:color w:val="000000"/>
                <w:sz w:val="20"/>
                <w:szCs w:val="20"/>
              </w:rPr>
            </w:r>
          </w:p>
          <w:p>
            <w:pPr>
              <w:pStyle w:val="1112"/>
              <w:numPr>
                <w:ilvl w:val="0"/>
                <w:numId w:val="36"/>
              </w:numPr>
              <w:ind w:left="181" w:hanging="153"/>
              <w:jc w:val="both"/>
              <w:rPr>
                <w:bCs/>
                <w:color w:val="000000"/>
                <w:sz w:val="20"/>
                <w:szCs w:val="20"/>
              </w:rPr>
            </w:pPr>
            <w:r>
              <w:rPr>
                <w:bCs/>
                <w:color w:val="000000"/>
                <w:sz w:val="20"/>
                <w:szCs w:val="20"/>
              </w:rPr>
              <w:t xml:space="preserve">авизование иных сообщений по трансферированным аккредитивам;</w:t>
            </w:r>
            <w:r>
              <w:rPr>
                <w:bCs/>
                <w:color w:val="000000"/>
                <w:sz w:val="20"/>
                <w:szCs w:val="20"/>
              </w:rPr>
            </w:r>
            <w:r>
              <w:rPr>
                <w:bCs/>
                <w:color w:val="000000"/>
                <w:sz w:val="20"/>
                <w:szCs w:val="20"/>
              </w:rPr>
            </w:r>
          </w:p>
          <w:p>
            <w:pPr>
              <w:pStyle w:val="1112"/>
              <w:numPr>
                <w:ilvl w:val="0"/>
                <w:numId w:val="36"/>
              </w:numPr>
              <w:ind w:left="181" w:hanging="153"/>
              <w:jc w:val="both"/>
              <w:rPr>
                <w:bCs/>
                <w:color w:val="000000"/>
                <w:sz w:val="20"/>
                <w:szCs w:val="20"/>
              </w:rPr>
            </w:pPr>
            <w:r>
              <w:rPr>
                <w:bCs/>
                <w:color w:val="000000"/>
                <w:sz w:val="20"/>
                <w:szCs w:val="20"/>
              </w:rPr>
              <w:t xml:space="preserve">запрос по трансферированному аккредитиву по распоряжению клиента </w:t>
            </w:r>
            <w:r>
              <w:rPr>
                <w:bCs/>
                <w:color w:val="000000"/>
                <w:sz w:val="20"/>
                <w:szCs w:val="20"/>
              </w:rPr>
            </w:r>
            <w:r>
              <w:rPr>
                <w:bCs/>
                <w:color w:val="000000"/>
                <w:sz w:val="20"/>
                <w:szCs w:val="20"/>
              </w:rPr>
            </w:r>
          </w:p>
        </w:tc>
        <w:tc>
          <w:tcPr>
            <w:tcBorders>
              <w:top w:val="single" w:color="000000" w:sz="4" w:space="0"/>
              <w:left w:val="single" w:color="000000" w:sz="4" w:space="0"/>
              <w:bottom w:val="none" w:color="000000" w:sz="4" w:space="0"/>
              <w:right w:val="single" w:color="000000" w:sz="4" w:space="0"/>
            </w:tcBorders>
            <w:tcW w:w="1154" w:type="pct"/>
            <w:vAlign w:val="center"/>
            <w:textDirection w:val="lrTb"/>
            <w:noWrap w:val="false"/>
          </w:tcPr>
          <w:p>
            <w:pPr>
              <w:pStyle w:val="1112"/>
              <w:jc w:val="center"/>
              <w:rPr>
                <w:bCs/>
                <w:color w:val="000000"/>
                <w:sz w:val="20"/>
                <w:szCs w:val="20"/>
              </w:rPr>
            </w:pPr>
            <w:r>
              <w:rPr>
                <w:rFonts w:eastAsia="Calibri"/>
                <w:bCs/>
                <w:sz w:val="20"/>
                <w:szCs w:val="20"/>
              </w:rPr>
              <w:t xml:space="preserve">10</w:t>
            </w:r>
            <w:r>
              <w:rPr>
                <w:rFonts w:eastAsia="Calibri"/>
                <w:bCs/>
                <w:sz w:val="20"/>
                <w:szCs w:val="20"/>
                <w:lang w:val="en-US"/>
              </w:rPr>
              <w:t xml:space="preserve"> </w:t>
            </w:r>
            <w:r>
              <w:rPr>
                <w:rFonts w:eastAsia="Calibri"/>
                <w:bCs/>
                <w:sz w:val="20"/>
                <w:szCs w:val="20"/>
              </w:rPr>
              <w:t xml:space="preserve">000 руб.</w:t>
            </w:r>
            <w:r>
              <w:rPr>
                <w:bCs/>
                <w:color w:val="000000"/>
                <w:sz w:val="20"/>
                <w:szCs w:val="20"/>
              </w:rPr>
            </w:r>
            <w:r>
              <w:rPr>
                <w:bCs/>
                <w:color w:val="000000"/>
                <w:sz w:val="20"/>
                <w:szCs w:val="20"/>
              </w:rPr>
            </w:r>
          </w:p>
        </w:tc>
        <w:tc>
          <w:tcPr>
            <w:tcBorders>
              <w:top w:val="single" w:color="000000" w:sz="4" w:space="0"/>
              <w:left w:val="single" w:color="000000" w:sz="4" w:space="0"/>
              <w:bottom w:val="none" w:color="000000" w:sz="4" w:space="0"/>
              <w:right w:val="single" w:color="000000" w:sz="4" w:space="0"/>
            </w:tcBorders>
            <w:tcW w:w="1785" w:type="pct"/>
            <w:vAlign w:val="center"/>
            <w:textDirection w:val="lrTb"/>
            <w:noWrap w:val="false"/>
          </w:tcPr>
          <w:p>
            <w:pPr>
              <w:pStyle w:val="1112"/>
              <w:rPr>
                <w:bCs/>
                <w:color w:val="000000"/>
                <w:sz w:val="20"/>
                <w:szCs w:val="20"/>
              </w:rPr>
            </w:pPr>
            <w:r>
              <w:rPr>
                <w:bCs/>
                <w:color w:val="000000"/>
                <w:sz w:val="20"/>
                <w:szCs w:val="20"/>
              </w:rPr>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501" w:type="pct"/>
            <w:vAlign w:val="top"/>
            <w:textDirection w:val="lrTb"/>
            <w:noWrap w:val="false"/>
          </w:tcPr>
          <w:p>
            <w:pPr>
              <w:pStyle w:val="1112"/>
              <w:jc w:val="center"/>
              <w:spacing w:before="120" w:after="120"/>
              <w:rPr>
                <w:b/>
                <w:bCs/>
                <w:color w:val="000000"/>
                <w:sz w:val="20"/>
                <w:szCs w:val="20"/>
              </w:rPr>
            </w:pPr>
            <w:r>
              <w:rPr>
                <w:b/>
                <w:bCs/>
                <w:color w:val="000000"/>
                <w:sz w:val="20"/>
                <w:szCs w:val="20"/>
              </w:rPr>
              <w:t xml:space="preserve">5.3.</w:t>
            </w:r>
            <w:r>
              <w:rPr>
                <w:b/>
                <w:bCs/>
                <w:color w:val="000000"/>
                <w:sz w:val="20"/>
                <w:szCs w:val="20"/>
              </w:rPr>
            </w:r>
            <w:r>
              <w:rPr>
                <w:b/>
                <w:bCs/>
                <w:color w:val="000000"/>
                <w:sz w:val="20"/>
                <w:szCs w:val="20"/>
              </w:rPr>
            </w:r>
          </w:p>
        </w:tc>
        <w:tc>
          <w:tcPr>
            <w:gridSpan w:val="3"/>
            <w:tcBorders>
              <w:top w:val="single" w:color="000000" w:sz="4" w:space="0"/>
              <w:left w:val="single" w:color="000000" w:sz="4" w:space="0"/>
              <w:bottom w:val="none" w:color="000000" w:sz="4" w:space="0"/>
              <w:right w:val="single" w:color="000000" w:sz="4" w:space="0"/>
            </w:tcBorders>
            <w:tcW w:w="4499" w:type="pct"/>
            <w:vAlign w:val="center"/>
            <w:textDirection w:val="lrTb"/>
            <w:noWrap w:val="false"/>
          </w:tcPr>
          <w:p>
            <w:pPr>
              <w:pStyle w:val="1112"/>
              <w:jc w:val="both"/>
              <w:spacing w:before="120" w:after="120"/>
              <w:rPr>
                <w:b/>
                <w:bCs/>
                <w:color w:val="000000"/>
                <w:sz w:val="20"/>
                <w:szCs w:val="20"/>
              </w:rPr>
            </w:pPr>
            <w:r>
              <w:rPr>
                <w:b/>
                <w:bCs/>
                <w:sz w:val="20"/>
                <w:szCs w:val="20"/>
              </w:rPr>
              <w:t xml:space="preserve">Документарные аккредитивы, открытые другими банками для расчетов </w:t>
              <w:br w:type="textWrapping" w:clear="all"/>
              <w:t xml:space="preserve">по внешнеторговым сделкам (экспортные аккредитивы)</w:t>
            </w:r>
            <w:r>
              <w:rPr>
                <w:b/>
                <w:bCs/>
                <w:color w:val="000000"/>
                <w:sz w:val="20"/>
                <w:szCs w:val="20"/>
              </w:rPr>
            </w:r>
            <w:r>
              <w:rPr>
                <w:b/>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112"/>
              <w:jc w:val="center"/>
              <w:spacing w:before="40" w:after="40"/>
              <w:rPr>
                <w:bCs/>
                <w:color w:val="000000"/>
                <w:sz w:val="20"/>
                <w:szCs w:val="20"/>
              </w:rPr>
            </w:pPr>
            <w:r>
              <w:rPr>
                <w:bCs/>
                <w:color w:val="000000"/>
                <w:sz w:val="20"/>
                <w:szCs w:val="20"/>
              </w:rPr>
              <w:t xml:space="preserve">5.3.1.</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560" w:type="pct"/>
            <w:vAlign w:val="center"/>
            <w:textDirection w:val="lrTb"/>
            <w:noWrap w:val="false"/>
          </w:tcPr>
          <w:p>
            <w:pPr>
              <w:pStyle w:val="1112"/>
              <w:jc w:val="both"/>
              <w:spacing w:before="40" w:after="40"/>
              <w:rPr>
                <w:bCs/>
                <w:color w:val="000000"/>
                <w:sz w:val="20"/>
                <w:szCs w:val="20"/>
              </w:rPr>
            </w:pPr>
            <w:r>
              <w:rPr>
                <w:bCs/>
                <w:color w:val="000000"/>
                <w:sz w:val="20"/>
                <w:szCs w:val="20"/>
              </w:rPr>
              <w:t xml:space="preserve">Предварительное авизование аккредитива</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154" w:type="pct"/>
            <w:vAlign w:val="center"/>
            <w:textDirection w:val="lrTb"/>
            <w:noWrap w:val="false"/>
          </w:tcPr>
          <w:p>
            <w:pPr>
              <w:pStyle w:val="1112"/>
              <w:jc w:val="center"/>
              <w:spacing w:before="40" w:after="40"/>
              <w:rPr>
                <w:bCs/>
                <w:color w:val="000000"/>
                <w:sz w:val="20"/>
                <w:szCs w:val="20"/>
              </w:rPr>
            </w:pPr>
            <w:r>
              <w:rPr>
                <w:bCs/>
                <w:color w:val="000000"/>
                <w:sz w:val="20"/>
                <w:szCs w:val="20"/>
              </w:rPr>
              <w:t xml:space="preserve"> </w:t>
            </w:r>
            <w:r>
              <w:rPr>
                <w:rFonts w:eastAsia="Calibri"/>
                <w:bCs/>
                <w:sz w:val="20"/>
                <w:szCs w:val="20"/>
              </w:rPr>
              <w:t xml:space="preserve">10</w:t>
            </w:r>
            <w:r>
              <w:rPr>
                <w:rFonts w:eastAsia="Calibri"/>
                <w:bCs/>
                <w:sz w:val="20"/>
                <w:szCs w:val="20"/>
                <w:lang w:val="en-US"/>
              </w:rPr>
              <w:t xml:space="preserve"> </w:t>
            </w:r>
            <w:r>
              <w:rPr>
                <w:rFonts w:eastAsia="Calibri"/>
                <w:bCs/>
                <w:sz w:val="20"/>
                <w:szCs w:val="20"/>
              </w:rPr>
              <w:t xml:space="preserve">000 руб.</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85" w:type="pct"/>
            <w:vAlign w:val="center"/>
            <w:textDirection w:val="lrTb"/>
            <w:noWrap w:val="false"/>
          </w:tcPr>
          <w:p>
            <w:pPr>
              <w:pStyle w:val="1112"/>
              <w:rPr>
                <w:bCs/>
                <w:color w:val="000000"/>
                <w:sz w:val="20"/>
                <w:szCs w:val="20"/>
              </w:rPr>
            </w:pPr>
            <w:r>
              <w:rPr>
                <w:bCs/>
                <w:color w:val="000000"/>
                <w:sz w:val="20"/>
                <w:szCs w:val="20"/>
              </w:rPr>
              <w:t xml:space="preserve"> </w:t>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112"/>
              <w:jc w:val="center"/>
              <w:spacing w:before="40"/>
              <w:rPr>
                <w:bCs/>
                <w:color w:val="000000"/>
                <w:sz w:val="20"/>
                <w:szCs w:val="20"/>
              </w:rPr>
            </w:pPr>
            <w:r>
              <w:rPr>
                <w:bCs/>
                <w:color w:val="000000"/>
                <w:sz w:val="20"/>
                <w:szCs w:val="20"/>
              </w:rPr>
              <w:t xml:space="preserve">5.3.2.</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1112"/>
              <w:numPr>
                <w:ilvl w:val="0"/>
                <w:numId w:val="36"/>
              </w:numPr>
              <w:ind w:left="184" w:hanging="153"/>
              <w:jc w:val="both"/>
              <w:spacing w:before="40"/>
              <w:rPr>
                <w:bCs/>
                <w:color w:val="000000"/>
                <w:sz w:val="20"/>
                <w:szCs w:val="20"/>
              </w:rPr>
            </w:pPr>
            <w:r>
              <w:rPr>
                <w:bCs/>
                <w:color w:val="000000"/>
                <w:sz w:val="20"/>
                <w:szCs w:val="20"/>
              </w:rPr>
              <w:t xml:space="preserve">Авизование аккредитива;</w:t>
            </w:r>
            <w:r>
              <w:rPr>
                <w:bCs/>
                <w:color w:val="000000"/>
                <w:sz w:val="20"/>
                <w:szCs w:val="20"/>
              </w:rPr>
            </w:r>
            <w:r>
              <w:rPr>
                <w:bCs/>
                <w:color w:val="000000"/>
                <w:sz w:val="20"/>
                <w:szCs w:val="20"/>
              </w:rPr>
            </w:r>
          </w:p>
          <w:p>
            <w:pPr>
              <w:pStyle w:val="1112"/>
              <w:numPr>
                <w:ilvl w:val="0"/>
                <w:numId w:val="36"/>
              </w:numPr>
              <w:ind w:left="184" w:hanging="153"/>
              <w:jc w:val="both"/>
              <w:spacing w:before="40"/>
              <w:rPr>
                <w:bCs/>
                <w:color w:val="000000"/>
                <w:sz w:val="20"/>
                <w:szCs w:val="20"/>
              </w:rPr>
            </w:pPr>
            <w:r>
              <w:rPr>
                <w:bCs/>
                <w:color w:val="000000"/>
                <w:sz w:val="20"/>
                <w:szCs w:val="20"/>
              </w:rPr>
              <w:t xml:space="preserve">авизование изменения условий аккредитива, связанного с увеличением суммы </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154" w:type="pct"/>
            <w:vAlign w:val="top"/>
            <w:textDirection w:val="lrTb"/>
            <w:noWrap w:val="false"/>
          </w:tcPr>
          <w:p>
            <w:pPr>
              <w:pStyle w:val="1112"/>
              <w:jc w:val="center"/>
              <w:spacing w:before="40"/>
              <w:rPr>
                <w:bCs/>
                <w:color w:val="000000"/>
                <w:sz w:val="20"/>
                <w:szCs w:val="20"/>
              </w:rPr>
            </w:pPr>
            <w:r>
              <w:rPr>
                <w:bCs/>
                <w:color w:val="000000"/>
                <w:sz w:val="20"/>
                <w:szCs w:val="20"/>
              </w:rPr>
              <w:t xml:space="preserve">0,15% от суммы аккредитива или от суммы увеличения,</w:t>
            </w:r>
            <w:r>
              <w:rPr>
                <w:bCs/>
                <w:color w:val="000000"/>
                <w:sz w:val="20"/>
                <w:szCs w:val="20"/>
              </w:rPr>
            </w:r>
            <w:r>
              <w:rPr>
                <w:bCs/>
                <w:color w:val="000000"/>
                <w:sz w:val="20"/>
                <w:szCs w:val="20"/>
              </w:rPr>
            </w:r>
          </w:p>
          <w:p>
            <w:pPr>
              <w:pStyle w:val="1112"/>
              <w:jc w:val="center"/>
              <w:spacing w:after="40"/>
              <w:rPr>
                <w:bCs/>
                <w:color w:val="000000"/>
                <w:sz w:val="20"/>
                <w:szCs w:val="20"/>
              </w:rPr>
            </w:pPr>
            <w:r>
              <w:rPr>
                <w:bCs/>
                <w:color w:val="000000"/>
                <w:sz w:val="20"/>
                <w:szCs w:val="20"/>
              </w:rPr>
              <w:t xml:space="preserve">минимум</w:t>
            </w:r>
            <w:r>
              <w:rPr>
                <w:rFonts w:eastAsia="Calibri"/>
                <w:bCs/>
                <w:sz w:val="20"/>
                <w:szCs w:val="20"/>
              </w:rPr>
              <w:t xml:space="preserve">10</w:t>
            </w:r>
            <w:r>
              <w:rPr>
                <w:rFonts w:eastAsia="Calibri"/>
                <w:bCs/>
                <w:sz w:val="20"/>
                <w:szCs w:val="20"/>
                <w:lang w:val="en-US"/>
              </w:rPr>
              <w:t xml:space="preserve"> </w:t>
            </w:r>
            <w:r>
              <w:rPr>
                <w:rFonts w:eastAsia="Calibri"/>
                <w:bCs/>
                <w:sz w:val="20"/>
                <w:szCs w:val="20"/>
              </w:rPr>
              <w:t xml:space="preserve">000 руб.</w:t>
            </w:r>
            <w:r>
              <w:rPr>
                <w:bCs/>
                <w:color w:val="000000"/>
                <w:sz w:val="20"/>
                <w:szCs w:val="20"/>
              </w:rPr>
              <w:t xml:space="preserve">, максимум 75 000 руб.</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1112"/>
              <w:rPr>
                <w:bCs/>
                <w:color w:val="000000"/>
                <w:sz w:val="20"/>
                <w:szCs w:val="20"/>
              </w:rPr>
            </w:pPr>
            <w:r>
              <w:rPr>
                <w:bCs/>
                <w:color w:val="000000"/>
                <w:sz w:val="20"/>
                <w:szCs w:val="20"/>
              </w:rPr>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112"/>
              <w:jc w:val="center"/>
              <w:rPr>
                <w:bCs/>
                <w:color w:val="000000"/>
                <w:sz w:val="20"/>
                <w:szCs w:val="20"/>
              </w:rPr>
            </w:pPr>
            <w:r>
              <w:rPr>
                <w:bCs/>
                <w:color w:val="000000"/>
                <w:sz w:val="20"/>
                <w:szCs w:val="20"/>
              </w:rPr>
              <w:t xml:space="preserve">5.3.3.</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1112"/>
              <w:numPr>
                <w:ilvl w:val="0"/>
                <w:numId w:val="36"/>
              </w:numPr>
              <w:ind w:left="184" w:hanging="153"/>
              <w:jc w:val="both"/>
              <w:spacing w:before="40"/>
              <w:rPr>
                <w:bCs/>
                <w:color w:val="000000"/>
                <w:sz w:val="20"/>
                <w:szCs w:val="20"/>
              </w:rPr>
            </w:pPr>
            <w:r>
              <w:rPr>
                <w:bCs/>
                <w:color w:val="000000"/>
                <w:sz w:val="20"/>
                <w:szCs w:val="20"/>
              </w:rPr>
              <w:t xml:space="preserve">Подтверждение аккредитива;</w:t>
            </w:r>
            <w:r>
              <w:rPr>
                <w:bCs/>
                <w:color w:val="000000"/>
                <w:sz w:val="20"/>
                <w:szCs w:val="20"/>
              </w:rPr>
            </w:r>
            <w:r>
              <w:rPr>
                <w:bCs/>
                <w:color w:val="000000"/>
                <w:sz w:val="20"/>
                <w:szCs w:val="20"/>
              </w:rPr>
            </w:r>
          </w:p>
          <w:p>
            <w:pPr>
              <w:pStyle w:val="1112"/>
              <w:numPr>
                <w:ilvl w:val="0"/>
                <w:numId w:val="36"/>
              </w:numPr>
              <w:ind w:left="184" w:hanging="153"/>
              <w:jc w:val="both"/>
              <w:spacing w:before="40"/>
              <w:rPr>
                <w:bCs/>
                <w:color w:val="000000"/>
                <w:sz w:val="20"/>
                <w:szCs w:val="20"/>
              </w:rPr>
            </w:pPr>
            <w:r>
              <w:rPr>
                <w:bCs/>
                <w:color w:val="000000"/>
                <w:sz w:val="20"/>
                <w:szCs w:val="20"/>
              </w:rPr>
              <w:t xml:space="preserve">подтверждение изменения условий подтвержденного Банком аккредитива, связанного с увеличением суммы</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154" w:type="pct"/>
            <w:vAlign w:val="center"/>
            <w:textDirection w:val="lrTb"/>
            <w:noWrap w:val="false"/>
          </w:tcPr>
          <w:p>
            <w:pPr>
              <w:pStyle w:val="1112"/>
              <w:jc w:val="center"/>
              <w:rPr>
                <w:bCs/>
                <w:color w:val="000000"/>
                <w:sz w:val="20"/>
                <w:szCs w:val="20"/>
              </w:rPr>
            </w:pPr>
            <w:r>
              <w:rPr>
                <w:bCs/>
                <w:color w:val="000000"/>
                <w:sz w:val="20"/>
                <w:szCs w:val="20"/>
              </w:rPr>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1112"/>
              <w:rPr>
                <w:bCs/>
                <w:color w:val="000000"/>
                <w:sz w:val="20"/>
                <w:szCs w:val="20"/>
              </w:rPr>
            </w:pPr>
            <w:r>
              <w:rPr>
                <w:bCs/>
                <w:color w:val="000000"/>
                <w:sz w:val="20"/>
                <w:szCs w:val="20"/>
              </w:rPr>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699"/>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112"/>
              <w:jc w:val="center"/>
              <w:rPr>
                <w:bCs/>
                <w:color w:val="000000"/>
                <w:sz w:val="20"/>
                <w:szCs w:val="20"/>
              </w:rPr>
            </w:pPr>
            <w:r>
              <w:rPr>
                <w:bCs/>
                <w:color w:val="000000"/>
                <w:sz w:val="20"/>
                <w:szCs w:val="20"/>
              </w:rPr>
              <w:t xml:space="preserve">5.3.3.1.</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1112"/>
              <w:jc w:val="both"/>
              <w:rPr>
                <w:bCs/>
                <w:color w:val="000000"/>
                <w:sz w:val="20"/>
                <w:szCs w:val="20"/>
              </w:rPr>
            </w:pPr>
            <w:r>
              <w:rPr>
                <w:bCs/>
                <w:color w:val="000000"/>
                <w:sz w:val="20"/>
                <w:szCs w:val="20"/>
              </w:rPr>
              <w:t xml:space="preserve">При предоставлении банком-эмитентом 100% денежного покрытия</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154" w:type="pct"/>
            <w:vAlign w:val="top"/>
            <w:textDirection w:val="lrTb"/>
            <w:noWrap w:val="false"/>
          </w:tcPr>
          <w:p>
            <w:pPr>
              <w:pStyle w:val="1112"/>
              <w:jc w:val="center"/>
              <w:rPr>
                <w:rFonts w:eastAsia="Calibri"/>
                <w:bCs/>
                <w:sz w:val="20"/>
                <w:szCs w:val="20"/>
                <w:lang w:eastAsia="en-US"/>
              </w:rPr>
            </w:pPr>
            <w:r>
              <w:rPr>
                <w:rFonts w:eastAsia="Calibri"/>
                <w:bCs/>
                <w:sz w:val="20"/>
                <w:szCs w:val="20"/>
              </w:rPr>
              <w:t xml:space="preserve">0,20% от суммы аккредитива, увеличения суммы аккредитива и/или неиспользованного остатка средств по аккредитиву,</w:t>
            </w:r>
            <w:r>
              <w:rPr>
                <w:rFonts w:eastAsia="Calibri"/>
                <w:bCs/>
                <w:sz w:val="20"/>
                <w:szCs w:val="20"/>
                <w:lang w:eastAsia="en-US"/>
              </w:rPr>
            </w:r>
            <w:r>
              <w:rPr>
                <w:rFonts w:eastAsia="Calibri"/>
                <w:bCs/>
                <w:sz w:val="20"/>
                <w:szCs w:val="20"/>
                <w:lang w:eastAsia="en-US"/>
              </w:rPr>
            </w:r>
          </w:p>
          <w:p>
            <w:pPr>
              <w:pStyle w:val="1112"/>
              <w:jc w:val="center"/>
              <w:rPr>
                <w:rFonts w:eastAsia="Calibri"/>
                <w:bCs/>
                <w:sz w:val="20"/>
                <w:szCs w:val="20"/>
              </w:rPr>
            </w:pPr>
            <w:r>
              <w:rPr>
                <w:rFonts w:eastAsia="Calibri"/>
                <w:bCs/>
                <w:sz w:val="20"/>
                <w:szCs w:val="20"/>
              </w:rPr>
              <w:t xml:space="preserve">минимум 10</w:t>
            </w:r>
            <w:r>
              <w:rPr>
                <w:rFonts w:eastAsia="Calibri"/>
                <w:bCs/>
                <w:sz w:val="20"/>
                <w:szCs w:val="20"/>
                <w:lang w:val="en-US"/>
              </w:rPr>
              <w:t xml:space="preserve"> </w:t>
            </w:r>
            <w:r>
              <w:rPr>
                <w:rFonts w:eastAsia="Calibri"/>
                <w:bCs/>
                <w:sz w:val="20"/>
                <w:szCs w:val="20"/>
              </w:rPr>
              <w:t xml:space="preserve">000 руб.,</w:t>
            </w:r>
            <w:r>
              <w:rPr>
                <w:rFonts w:eastAsia="Calibri"/>
                <w:bCs/>
                <w:sz w:val="20"/>
                <w:szCs w:val="20"/>
              </w:rPr>
            </w:r>
            <w:r>
              <w:rPr>
                <w:rFonts w:eastAsia="Calibri"/>
                <w:bCs/>
                <w:sz w:val="20"/>
                <w:szCs w:val="20"/>
              </w:rPr>
            </w:r>
          </w:p>
          <w:p>
            <w:pPr>
              <w:pStyle w:val="1112"/>
              <w:jc w:val="center"/>
              <w:rPr>
                <w:bCs/>
                <w:color w:val="000000"/>
                <w:sz w:val="20"/>
                <w:szCs w:val="20"/>
              </w:rPr>
            </w:pPr>
            <w:r>
              <w:rPr>
                <w:rFonts w:eastAsia="Calibri"/>
                <w:bCs/>
                <w:sz w:val="20"/>
                <w:szCs w:val="20"/>
              </w:rPr>
              <w:t xml:space="preserve">за комиссионный период* или его часть</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1112"/>
              <w:jc w:val="both"/>
              <w:spacing w:before="40"/>
              <w:rPr>
                <w:rFonts w:eastAsia="Calibri"/>
                <w:iCs/>
                <w:sz w:val="20"/>
                <w:szCs w:val="20"/>
              </w:rPr>
            </w:pPr>
            <w:r>
              <w:rPr>
                <w:rFonts w:eastAsia="Calibri"/>
                <w:iCs/>
                <w:sz w:val="20"/>
                <w:szCs w:val="20"/>
              </w:rPr>
              <w:t xml:space="preserve">Комиссионное вознаграждение взимается в течение срока действия аккредитива и периода отсрочки платежа по аккредитиву (если аккредитив исполняется </w:t>
              <w:br w:type="textWrapping" w:clear="all"/>
              <w:t xml:space="preserve">с отсрочкой платежа) или срока тратты (если аккредитив исполняется путем акцепта срочной тратты).</w:t>
            </w:r>
            <w:r>
              <w:rPr>
                <w:rFonts w:eastAsia="Calibri"/>
                <w:iCs/>
                <w:sz w:val="20"/>
                <w:szCs w:val="20"/>
              </w:rPr>
            </w:r>
            <w:r>
              <w:rPr>
                <w:rFonts w:eastAsia="Calibri"/>
                <w:iCs/>
                <w:sz w:val="20"/>
                <w:szCs w:val="20"/>
              </w:rPr>
            </w:r>
          </w:p>
          <w:p>
            <w:pPr>
              <w:pStyle w:val="1112"/>
              <w:jc w:val="both"/>
              <w:spacing w:before="40"/>
              <w:rPr>
                <w:rFonts w:eastAsia="Calibri"/>
                <w:iCs/>
                <w:sz w:val="20"/>
                <w:szCs w:val="20"/>
              </w:rPr>
            </w:pPr>
            <w:r>
              <w:rPr>
                <w:rFonts w:eastAsia="Calibri"/>
                <w:iCs/>
                <w:sz w:val="20"/>
                <w:szCs w:val="20"/>
              </w:rPr>
              <w:t xml:space="preserve">Первый комиссионный период начинается в дату подтверждения аккредитива. Каждый следующий комиссионный</w:t>
            </w:r>
            <w:r>
              <w:rPr>
                <w:rFonts w:eastAsia="Calibri"/>
                <w:iCs/>
                <w:sz w:val="20"/>
                <w:szCs w:val="20"/>
              </w:rPr>
              <w:t xml:space="preserve"> период начинается на следующий календарный день после даты окончания предыдущего комиссионного периода. Последний комиссионный период заканчивается в дату окончания срока действия аккредитива или в дату последнего отсроченного платежа </w:t>
              <w:br/>
              <w:t xml:space="preserve">по аккредитиву (есл</w:t>
            </w:r>
            <w:r>
              <w:rPr>
                <w:rFonts w:eastAsia="Calibri"/>
                <w:iCs/>
                <w:sz w:val="20"/>
                <w:szCs w:val="20"/>
              </w:rPr>
              <w:t xml:space="preserve">и аккредитив исполняется с отсрочкой платежа) или в самую позднюю дату оплаты срочной тратты (если аккредитив исполняется путем акцепта срочной тратты). В расчет комиссионного вознаграждения включаются как первый, так и последний дни комиссионного периода.</w:t>
            </w:r>
            <w:r>
              <w:rPr>
                <w:rFonts w:eastAsia="Calibri"/>
                <w:iCs/>
                <w:sz w:val="20"/>
                <w:szCs w:val="20"/>
              </w:rPr>
            </w:r>
            <w:r>
              <w:rPr>
                <w:rFonts w:eastAsia="Calibri"/>
                <w:iCs/>
                <w:sz w:val="20"/>
                <w:szCs w:val="20"/>
              </w:rPr>
            </w:r>
          </w:p>
          <w:p>
            <w:pPr>
              <w:pStyle w:val="1112"/>
              <w:jc w:val="both"/>
              <w:spacing w:before="40"/>
              <w:rPr>
                <w:rFonts w:eastAsia="Calibri"/>
                <w:iCs/>
                <w:sz w:val="20"/>
                <w:szCs w:val="20"/>
              </w:rPr>
            </w:pPr>
            <w:r>
              <w:rPr>
                <w:rFonts w:eastAsia="Calibri"/>
                <w:iCs/>
                <w:sz w:val="20"/>
                <w:szCs w:val="20"/>
              </w:rPr>
              <w:t xml:space="preserve">Расчет суммы комиссии производится от суммы аккредитива/неиспользованного остатка средств по аккредитиву/ тратты по состоянию на дату подтверждения/на дату начала очередного комиссионного периода.</w:t>
            </w:r>
            <w:r>
              <w:rPr>
                <w:rFonts w:eastAsia="Calibri"/>
                <w:iCs/>
                <w:sz w:val="20"/>
                <w:szCs w:val="20"/>
              </w:rPr>
            </w:r>
            <w:r>
              <w:rPr>
                <w:rFonts w:eastAsia="Calibri"/>
                <w:iCs/>
                <w:sz w:val="20"/>
                <w:szCs w:val="20"/>
              </w:rPr>
            </w:r>
          </w:p>
          <w:p>
            <w:pPr>
              <w:pStyle w:val="1112"/>
              <w:jc w:val="both"/>
              <w:spacing w:before="40"/>
              <w:rPr>
                <w:rFonts w:eastAsia="Calibri"/>
                <w:iCs/>
                <w:sz w:val="20"/>
                <w:szCs w:val="20"/>
              </w:rPr>
            </w:pPr>
            <w:r>
              <w:rPr>
                <w:rFonts w:eastAsia="Calibri"/>
                <w:iCs/>
                <w:sz w:val="20"/>
                <w:szCs w:val="20"/>
              </w:rPr>
              <w:t xml:space="preserve">Комиссия уплачивается в дату подтверждения аккредитива/ </w:t>
              <w:br w:type="textWrapping" w:clear="all"/>
              <w:t xml:space="preserve">в первый рабочий день соответствующего комиссионного периода.</w:t>
            </w:r>
            <w:r>
              <w:rPr>
                <w:rFonts w:eastAsia="Calibri"/>
                <w:iCs/>
                <w:sz w:val="20"/>
                <w:szCs w:val="20"/>
              </w:rPr>
            </w:r>
            <w:r>
              <w:rPr>
                <w:rFonts w:eastAsia="Calibri"/>
                <w:iCs/>
                <w:sz w:val="20"/>
                <w:szCs w:val="20"/>
              </w:rPr>
            </w:r>
          </w:p>
          <w:p>
            <w:pPr>
              <w:pStyle w:val="1112"/>
              <w:jc w:val="both"/>
              <w:spacing w:before="40"/>
              <w:rPr>
                <w:rFonts w:eastAsia="Calibri"/>
                <w:iCs/>
                <w:sz w:val="20"/>
                <w:szCs w:val="20"/>
              </w:rPr>
            </w:pPr>
            <w:r>
              <w:rPr>
                <w:rFonts w:eastAsia="Calibri"/>
                <w:iCs/>
                <w:sz w:val="20"/>
                <w:szCs w:val="20"/>
              </w:rPr>
              <w:t xml:space="preserve">При внесении в условия подтвержденного аккредити</w:t>
            </w:r>
            <w:r>
              <w:rPr>
                <w:rFonts w:eastAsia="Calibri"/>
                <w:iCs/>
                <w:sz w:val="20"/>
                <w:szCs w:val="20"/>
              </w:rPr>
              <w:t xml:space="preserve">ва изменений, связанных </w:t>
              <w:br/>
              <w:t xml:space="preserve">с увеличением суммы, комиссия рассчитывается от суммы увеличения и уплачивается в дату осуществления операции за период, который начинается в дату внесения изменения </w:t>
              <w:br/>
              <w:t xml:space="preserve">и заканчивается в дату окончания текущего комиссионного периода.</w:t>
            </w:r>
            <w:r>
              <w:rPr>
                <w:rFonts w:eastAsia="Calibri"/>
                <w:iCs/>
                <w:sz w:val="20"/>
                <w:szCs w:val="20"/>
              </w:rPr>
            </w:r>
            <w:r>
              <w:rPr>
                <w:rFonts w:eastAsia="Calibri"/>
                <w:iCs/>
                <w:sz w:val="20"/>
                <w:szCs w:val="20"/>
              </w:rPr>
            </w:r>
          </w:p>
          <w:p>
            <w:pPr>
              <w:pStyle w:val="1112"/>
              <w:jc w:val="both"/>
              <w:spacing w:before="40"/>
              <w:rPr>
                <w:rFonts w:eastAsia="Calibri"/>
                <w:iCs/>
                <w:sz w:val="20"/>
                <w:szCs w:val="20"/>
              </w:rPr>
            </w:pPr>
            <w:r>
              <w:rPr>
                <w:rFonts w:eastAsia="Calibri"/>
                <w:iCs/>
                <w:sz w:val="20"/>
                <w:szCs w:val="20"/>
              </w:rPr>
              <w:t xml:space="preserve">Ес</w:t>
            </w:r>
            <w:r>
              <w:rPr>
                <w:rFonts w:eastAsia="Calibri"/>
                <w:iCs/>
                <w:sz w:val="20"/>
                <w:szCs w:val="20"/>
              </w:rPr>
              <w:t xml:space="preserve">ли в комиссионный период, </w:t>
              <w:br/>
              <w:t xml:space="preserve">за который была уплачена комиссия, был совершен платеж </w:t>
              <w:br/>
              <w:t xml:space="preserve">по аккредитиву/был совершен акцепт или платеж по тратте/сумма аккредитива была уменьшена/ аккредитив был закрыт, сумма комиссии не пересчитывается </w:t>
              <w:br/>
              <w:t xml:space="preserve">и не возвращается Банком.</w:t>
            </w:r>
            <w:r>
              <w:rPr>
                <w:rFonts w:eastAsia="Calibri"/>
                <w:iCs/>
                <w:sz w:val="20"/>
                <w:szCs w:val="20"/>
              </w:rPr>
            </w:r>
            <w:r>
              <w:rPr>
                <w:rFonts w:eastAsia="Calibri"/>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112"/>
              <w:jc w:val="center"/>
              <w:rPr>
                <w:bCs/>
                <w:color w:val="000000"/>
                <w:sz w:val="20"/>
                <w:szCs w:val="20"/>
              </w:rPr>
            </w:pPr>
            <w:r>
              <w:rPr>
                <w:bCs/>
                <w:color w:val="000000"/>
                <w:sz w:val="20"/>
                <w:szCs w:val="20"/>
              </w:rPr>
              <w:t xml:space="preserve">5.3.3.2.</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1112"/>
              <w:jc w:val="both"/>
              <w:rPr>
                <w:bCs/>
                <w:color w:val="000000"/>
                <w:sz w:val="20"/>
                <w:szCs w:val="20"/>
              </w:rPr>
            </w:pPr>
            <w:r>
              <w:rPr>
                <w:bCs/>
                <w:color w:val="000000"/>
                <w:sz w:val="20"/>
                <w:szCs w:val="20"/>
              </w:rPr>
              <w:t xml:space="preserve">При отсутствии 100% денежного покрытия</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154" w:type="pct"/>
            <w:vAlign w:val="top"/>
            <w:textDirection w:val="lrTb"/>
            <w:noWrap w:val="false"/>
          </w:tcPr>
          <w:p>
            <w:pPr>
              <w:pStyle w:val="1112"/>
              <w:jc w:val="center"/>
              <w:rPr>
                <w:bCs/>
                <w:color w:val="000000"/>
                <w:sz w:val="20"/>
                <w:szCs w:val="20"/>
              </w:rPr>
            </w:pPr>
            <w:r>
              <w:rPr>
                <w:bCs/>
                <w:color w:val="000000"/>
                <w:sz w:val="20"/>
                <w:szCs w:val="20"/>
              </w:rPr>
              <w:t xml:space="preserve">По соглашению сторон</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1112"/>
              <w:rPr>
                <w:bCs/>
                <w:color w:val="000000"/>
                <w:sz w:val="20"/>
                <w:szCs w:val="20"/>
              </w:rPr>
            </w:pPr>
            <w:r>
              <w:rPr>
                <w:bCs/>
                <w:color w:val="000000"/>
                <w:sz w:val="20"/>
                <w:szCs w:val="20"/>
              </w:rPr>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112"/>
              <w:jc w:val="center"/>
              <w:rPr>
                <w:bCs/>
                <w:color w:val="000000"/>
                <w:sz w:val="20"/>
                <w:szCs w:val="20"/>
              </w:rPr>
            </w:pPr>
            <w:r>
              <w:rPr>
                <w:bCs/>
                <w:color w:val="000000"/>
                <w:sz w:val="20"/>
                <w:szCs w:val="20"/>
              </w:rPr>
              <w:t xml:space="preserve">5.3.4.</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1112"/>
              <w:numPr>
                <w:ilvl w:val="0"/>
                <w:numId w:val="36"/>
              </w:numPr>
              <w:ind w:left="184" w:hanging="153"/>
              <w:jc w:val="both"/>
              <w:spacing w:before="40"/>
              <w:rPr>
                <w:bCs/>
                <w:color w:val="000000"/>
                <w:sz w:val="20"/>
                <w:szCs w:val="20"/>
              </w:rPr>
            </w:pPr>
            <w:r>
              <w:rPr>
                <w:bCs/>
                <w:color w:val="000000"/>
                <w:sz w:val="20"/>
                <w:szCs w:val="20"/>
              </w:rPr>
              <w:t xml:space="preserve">Авизование изменений условий аккредитива, не связанных с увеличением суммы;</w:t>
            </w:r>
            <w:r>
              <w:rPr>
                <w:bCs/>
                <w:color w:val="000000"/>
                <w:sz w:val="20"/>
                <w:szCs w:val="20"/>
              </w:rPr>
            </w:r>
            <w:r>
              <w:rPr>
                <w:bCs/>
                <w:color w:val="000000"/>
                <w:sz w:val="20"/>
                <w:szCs w:val="20"/>
              </w:rPr>
            </w:r>
          </w:p>
          <w:p>
            <w:pPr>
              <w:pStyle w:val="1112"/>
              <w:numPr>
                <w:ilvl w:val="0"/>
                <w:numId w:val="36"/>
              </w:numPr>
              <w:ind w:left="184" w:hanging="153"/>
              <w:jc w:val="both"/>
              <w:spacing w:before="40"/>
              <w:rPr>
                <w:bCs/>
                <w:color w:val="000000"/>
                <w:sz w:val="20"/>
                <w:szCs w:val="20"/>
              </w:rPr>
            </w:pPr>
            <w:r>
              <w:rPr>
                <w:bCs/>
                <w:color w:val="000000"/>
                <w:sz w:val="20"/>
                <w:szCs w:val="20"/>
              </w:rPr>
              <w:t xml:space="preserve">авизование запроса на аннуляцию аккредитива;</w:t>
            </w:r>
            <w:r>
              <w:rPr>
                <w:bCs/>
                <w:color w:val="000000"/>
                <w:sz w:val="20"/>
                <w:szCs w:val="20"/>
              </w:rPr>
            </w:r>
            <w:r>
              <w:rPr>
                <w:bCs/>
                <w:color w:val="000000"/>
                <w:sz w:val="20"/>
                <w:szCs w:val="20"/>
              </w:rPr>
            </w:r>
          </w:p>
          <w:p>
            <w:pPr>
              <w:pStyle w:val="1112"/>
              <w:numPr>
                <w:ilvl w:val="0"/>
                <w:numId w:val="36"/>
              </w:numPr>
              <w:ind w:left="184" w:hanging="153"/>
              <w:jc w:val="both"/>
              <w:spacing w:before="40"/>
              <w:rPr>
                <w:bCs/>
                <w:color w:val="000000"/>
                <w:sz w:val="20"/>
                <w:szCs w:val="20"/>
              </w:rPr>
            </w:pPr>
            <w:r>
              <w:rPr>
                <w:bCs/>
                <w:color w:val="000000"/>
                <w:sz w:val="20"/>
                <w:szCs w:val="20"/>
              </w:rPr>
              <w:t xml:space="preserve">авизование иных сообщений по аккредитивам;</w:t>
            </w:r>
            <w:r>
              <w:rPr>
                <w:bCs/>
                <w:color w:val="000000"/>
                <w:sz w:val="20"/>
                <w:szCs w:val="20"/>
              </w:rPr>
            </w:r>
            <w:r>
              <w:rPr>
                <w:bCs/>
                <w:color w:val="000000"/>
                <w:sz w:val="20"/>
                <w:szCs w:val="20"/>
              </w:rPr>
            </w:r>
          </w:p>
          <w:p>
            <w:pPr>
              <w:pStyle w:val="1112"/>
              <w:numPr>
                <w:ilvl w:val="0"/>
                <w:numId w:val="36"/>
              </w:numPr>
              <w:ind w:left="184" w:hanging="153"/>
              <w:jc w:val="both"/>
              <w:spacing w:before="40"/>
              <w:rPr>
                <w:bCs/>
                <w:color w:val="000000"/>
                <w:sz w:val="20"/>
                <w:szCs w:val="20"/>
              </w:rPr>
            </w:pPr>
            <w:r>
              <w:rPr>
                <w:bCs/>
                <w:color w:val="000000"/>
                <w:sz w:val="20"/>
                <w:szCs w:val="20"/>
              </w:rPr>
              <w:t xml:space="preserve">запрос по аккредитиву по распоряжению клиента </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154" w:type="pct"/>
            <w:vAlign w:val="center"/>
            <w:textDirection w:val="lrTb"/>
            <w:noWrap w:val="false"/>
          </w:tcPr>
          <w:p>
            <w:pPr>
              <w:pStyle w:val="1112"/>
              <w:jc w:val="center"/>
              <w:rPr>
                <w:bCs/>
                <w:color w:val="000000"/>
                <w:sz w:val="20"/>
                <w:szCs w:val="20"/>
              </w:rPr>
            </w:pPr>
            <w:r>
              <w:rPr>
                <w:bCs/>
                <w:color w:val="000000"/>
                <w:sz w:val="20"/>
                <w:szCs w:val="20"/>
              </w:rPr>
              <w:t xml:space="preserve">3 500 руб.</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1112"/>
              <w:rPr>
                <w:bCs/>
                <w:color w:val="000000"/>
                <w:sz w:val="20"/>
                <w:szCs w:val="20"/>
              </w:rPr>
            </w:pPr>
            <w:r>
              <w:rPr>
                <w:bCs/>
                <w:color w:val="000000"/>
                <w:sz w:val="20"/>
                <w:szCs w:val="20"/>
              </w:rPr>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112"/>
              <w:jc w:val="center"/>
              <w:spacing w:before="40"/>
              <w:rPr>
                <w:bCs/>
                <w:color w:val="000000"/>
                <w:sz w:val="20"/>
                <w:szCs w:val="20"/>
              </w:rPr>
            </w:pPr>
            <w:r>
              <w:rPr>
                <w:bCs/>
                <w:color w:val="000000"/>
                <w:sz w:val="20"/>
                <w:szCs w:val="20"/>
              </w:rPr>
              <w:t xml:space="preserve">5.3.5.</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1112"/>
              <w:jc w:val="both"/>
              <w:spacing w:before="40"/>
              <w:rPr>
                <w:bCs/>
                <w:color w:val="000000"/>
                <w:sz w:val="20"/>
                <w:szCs w:val="20"/>
              </w:rPr>
            </w:pPr>
            <w:r>
              <w:rPr>
                <w:bCs/>
                <w:color w:val="000000"/>
                <w:sz w:val="20"/>
                <w:szCs w:val="20"/>
              </w:rPr>
              <w:t xml:space="preserve">Обработка/проверка документов</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154" w:type="pct"/>
            <w:vAlign w:val="top"/>
            <w:textDirection w:val="lrTb"/>
            <w:noWrap w:val="false"/>
          </w:tcPr>
          <w:p>
            <w:pPr>
              <w:pStyle w:val="1112"/>
              <w:jc w:val="center"/>
              <w:spacing w:before="40"/>
              <w:rPr>
                <w:bCs/>
                <w:color w:val="000000"/>
                <w:sz w:val="20"/>
                <w:szCs w:val="20"/>
              </w:rPr>
            </w:pPr>
            <w:r>
              <w:rPr>
                <w:bCs/>
                <w:color w:val="000000"/>
                <w:sz w:val="20"/>
                <w:szCs w:val="20"/>
              </w:rPr>
              <w:t xml:space="preserve">0,15% от суммы, запрошенной к оплате,</w:t>
            </w:r>
            <w:r>
              <w:rPr>
                <w:bCs/>
                <w:color w:val="000000"/>
                <w:sz w:val="20"/>
                <w:szCs w:val="20"/>
              </w:rPr>
            </w:r>
            <w:r>
              <w:rPr>
                <w:bCs/>
                <w:color w:val="000000"/>
                <w:sz w:val="20"/>
                <w:szCs w:val="20"/>
              </w:rPr>
            </w:r>
          </w:p>
          <w:p>
            <w:pPr>
              <w:pStyle w:val="1112"/>
              <w:jc w:val="center"/>
              <w:rPr>
                <w:bCs/>
                <w:color w:val="000000"/>
                <w:sz w:val="20"/>
                <w:szCs w:val="20"/>
              </w:rPr>
            </w:pPr>
            <w:r>
              <w:rPr>
                <w:bCs/>
                <w:color w:val="000000"/>
                <w:sz w:val="20"/>
                <w:szCs w:val="20"/>
              </w:rPr>
              <w:t xml:space="preserve">минимум </w:t>
            </w:r>
            <w:r>
              <w:rPr>
                <w:rFonts w:eastAsia="Calibri"/>
                <w:bCs/>
                <w:sz w:val="20"/>
                <w:szCs w:val="20"/>
              </w:rPr>
              <w:t xml:space="preserve">10</w:t>
            </w:r>
            <w:r>
              <w:rPr>
                <w:rFonts w:eastAsia="Calibri"/>
                <w:bCs/>
                <w:sz w:val="20"/>
                <w:szCs w:val="20"/>
                <w:lang w:val="en-US"/>
              </w:rPr>
              <w:t xml:space="preserve"> </w:t>
            </w:r>
            <w:r>
              <w:rPr>
                <w:rFonts w:eastAsia="Calibri"/>
                <w:bCs/>
                <w:sz w:val="20"/>
                <w:szCs w:val="20"/>
              </w:rPr>
              <w:t xml:space="preserve">000 руб.</w:t>
            </w:r>
            <w:r>
              <w:rPr>
                <w:bCs/>
                <w:color w:val="000000"/>
                <w:sz w:val="20"/>
                <w:szCs w:val="20"/>
              </w:rPr>
              <w:t xml:space="preserve">,</w:t>
            </w:r>
            <w:r>
              <w:rPr>
                <w:bCs/>
                <w:color w:val="000000"/>
                <w:sz w:val="20"/>
                <w:szCs w:val="20"/>
              </w:rPr>
            </w:r>
            <w:r>
              <w:rPr>
                <w:bCs/>
                <w:color w:val="000000"/>
                <w:sz w:val="20"/>
                <w:szCs w:val="20"/>
              </w:rPr>
            </w:r>
          </w:p>
          <w:p>
            <w:pPr>
              <w:pStyle w:val="1112"/>
              <w:jc w:val="center"/>
              <w:rPr>
                <w:bCs/>
                <w:color w:val="000000"/>
                <w:sz w:val="20"/>
                <w:szCs w:val="20"/>
              </w:rPr>
            </w:pPr>
            <w:r>
              <w:rPr>
                <w:bCs/>
                <w:color w:val="000000"/>
                <w:sz w:val="20"/>
                <w:szCs w:val="20"/>
              </w:rPr>
              <w:t xml:space="preserve">максимум 350 000 руб.</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1112"/>
              <w:jc w:val="both"/>
              <w:spacing w:before="40" w:after="120"/>
              <w:rPr>
                <w:bCs/>
                <w:color w:val="000000"/>
                <w:sz w:val="20"/>
                <w:szCs w:val="20"/>
              </w:rPr>
            </w:pPr>
            <w:r>
              <w:rPr>
                <w:bCs/>
                <w:color w:val="000000"/>
                <w:sz w:val="20"/>
                <w:szCs w:val="20"/>
              </w:rPr>
              <w:t xml:space="preserve">Комиссия взимается за обработку/ проверку каждого представления документов (в т. ч. если документы не приняты к оплате), исходя </w:t>
              <w:br w:type="textWrapping" w:clear="all"/>
              <w:t xml:space="preserve">из суммы, запрошенной к оплате </w:t>
              <w:br w:type="textWrapping" w:clear="all"/>
              <w:t xml:space="preserve">в рамках аккредитива</w:t>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112"/>
              <w:jc w:val="center"/>
              <w:spacing w:before="40"/>
              <w:rPr>
                <w:bCs/>
                <w:color w:val="000000"/>
                <w:sz w:val="20"/>
                <w:szCs w:val="20"/>
              </w:rPr>
            </w:pPr>
            <w:r>
              <w:rPr>
                <w:bCs/>
                <w:color w:val="000000"/>
                <w:sz w:val="20"/>
                <w:szCs w:val="20"/>
              </w:rPr>
              <w:t xml:space="preserve">5.3.6.</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1112"/>
              <w:numPr>
                <w:ilvl w:val="0"/>
                <w:numId w:val="36"/>
              </w:numPr>
              <w:ind w:left="184" w:hanging="153"/>
              <w:jc w:val="both"/>
              <w:spacing w:before="40"/>
              <w:rPr>
                <w:bCs/>
                <w:color w:val="000000"/>
                <w:sz w:val="20"/>
                <w:szCs w:val="20"/>
              </w:rPr>
            </w:pPr>
            <w:r>
              <w:rPr>
                <w:bCs/>
                <w:color w:val="000000"/>
                <w:sz w:val="20"/>
                <w:szCs w:val="20"/>
              </w:rPr>
              <w:t xml:space="preserve">Перевод аккредитива в пользу другого бенефициара (трансферация); </w:t>
            </w:r>
            <w:r>
              <w:rPr>
                <w:bCs/>
                <w:color w:val="000000"/>
                <w:sz w:val="20"/>
                <w:szCs w:val="20"/>
              </w:rPr>
            </w:r>
            <w:r>
              <w:rPr>
                <w:bCs/>
                <w:color w:val="000000"/>
                <w:sz w:val="20"/>
                <w:szCs w:val="20"/>
              </w:rPr>
            </w:r>
          </w:p>
          <w:p>
            <w:pPr>
              <w:pStyle w:val="1112"/>
              <w:numPr>
                <w:ilvl w:val="0"/>
                <w:numId w:val="36"/>
              </w:numPr>
              <w:ind w:left="184" w:hanging="153"/>
              <w:jc w:val="both"/>
              <w:spacing w:before="40"/>
              <w:rPr>
                <w:bCs/>
                <w:color w:val="000000"/>
                <w:sz w:val="20"/>
                <w:szCs w:val="20"/>
              </w:rPr>
            </w:pPr>
            <w:r>
              <w:rPr>
                <w:bCs/>
                <w:color w:val="000000"/>
                <w:sz w:val="20"/>
                <w:szCs w:val="20"/>
              </w:rPr>
              <w:t xml:space="preserve">изменение условий трансферированного аккредитива, связанное с увеличением суммы</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154" w:type="pct"/>
            <w:vAlign w:val="top"/>
            <w:textDirection w:val="lrTb"/>
            <w:noWrap w:val="false"/>
          </w:tcPr>
          <w:p>
            <w:pPr>
              <w:pStyle w:val="1112"/>
              <w:jc w:val="center"/>
              <w:spacing w:before="40"/>
              <w:rPr>
                <w:bCs/>
                <w:color w:val="000000"/>
                <w:sz w:val="20"/>
                <w:szCs w:val="20"/>
              </w:rPr>
            </w:pPr>
            <w:r>
              <w:rPr>
                <w:bCs/>
                <w:color w:val="000000"/>
                <w:sz w:val="20"/>
                <w:szCs w:val="20"/>
              </w:rPr>
              <w:t xml:space="preserve">0,15% от трансферированной суммы или суммы </w:t>
              <w:br w:type="textWrapping" w:clear="all"/>
              <w:t xml:space="preserve">ее увеличения,</w:t>
            </w:r>
            <w:r>
              <w:rPr>
                <w:bCs/>
                <w:color w:val="000000"/>
                <w:sz w:val="20"/>
                <w:szCs w:val="20"/>
              </w:rPr>
            </w:r>
            <w:r>
              <w:rPr>
                <w:bCs/>
                <w:color w:val="000000"/>
                <w:sz w:val="20"/>
                <w:szCs w:val="20"/>
              </w:rPr>
            </w:r>
          </w:p>
          <w:p>
            <w:pPr>
              <w:pStyle w:val="1112"/>
              <w:jc w:val="center"/>
              <w:rPr>
                <w:bCs/>
                <w:color w:val="000000"/>
                <w:sz w:val="20"/>
                <w:szCs w:val="20"/>
              </w:rPr>
            </w:pPr>
            <w:r>
              <w:rPr>
                <w:bCs/>
                <w:color w:val="000000"/>
                <w:sz w:val="20"/>
                <w:szCs w:val="20"/>
              </w:rPr>
              <w:t xml:space="preserve">минимум </w:t>
            </w:r>
            <w:r>
              <w:rPr>
                <w:rFonts w:eastAsia="Calibri"/>
                <w:bCs/>
                <w:sz w:val="20"/>
                <w:szCs w:val="20"/>
              </w:rPr>
              <w:t xml:space="preserve">10</w:t>
            </w:r>
            <w:r>
              <w:rPr>
                <w:rFonts w:eastAsia="Calibri"/>
                <w:bCs/>
                <w:sz w:val="20"/>
                <w:szCs w:val="20"/>
                <w:lang w:val="en-US"/>
              </w:rPr>
              <w:t xml:space="preserve"> </w:t>
            </w:r>
            <w:r>
              <w:rPr>
                <w:rFonts w:eastAsia="Calibri"/>
                <w:bCs/>
                <w:sz w:val="20"/>
                <w:szCs w:val="20"/>
              </w:rPr>
              <w:t xml:space="preserve">000 руб.</w:t>
            </w:r>
            <w:r>
              <w:rPr>
                <w:bCs/>
                <w:color w:val="000000"/>
                <w:sz w:val="20"/>
                <w:szCs w:val="20"/>
              </w:rPr>
              <w:t xml:space="preserve">,</w:t>
            </w:r>
            <w:r>
              <w:rPr>
                <w:bCs/>
                <w:color w:val="000000"/>
                <w:sz w:val="20"/>
                <w:szCs w:val="20"/>
              </w:rPr>
            </w:r>
            <w:r>
              <w:rPr>
                <w:bCs/>
                <w:color w:val="000000"/>
                <w:sz w:val="20"/>
                <w:szCs w:val="20"/>
              </w:rPr>
            </w:r>
          </w:p>
          <w:p>
            <w:pPr>
              <w:pStyle w:val="1112"/>
              <w:jc w:val="center"/>
              <w:rPr>
                <w:bCs/>
                <w:color w:val="000000"/>
                <w:sz w:val="20"/>
                <w:szCs w:val="20"/>
              </w:rPr>
            </w:pPr>
            <w:r>
              <w:rPr>
                <w:bCs/>
                <w:color w:val="000000"/>
                <w:sz w:val="20"/>
                <w:szCs w:val="20"/>
              </w:rPr>
              <w:t xml:space="preserve">максимум 100</w:t>
            </w:r>
            <w:r>
              <w:rPr>
                <w:sz w:val="20"/>
                <w:szCs w:val="20"/>
              </w:rPr>
              <w:t xml:space="preserve"> 000 руб.</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1112"/>
              <w:rPr>
                <w:bCs/>
                <w:color w:val="000000"/>
                <w:sz w:val="20"/>
                <w:szCs w:val="20"/>
              </w:rPr>
            </w:pPr>
            <w:r>
              <w:rPr>
                <w:bCs/>
                <w:color w:val="000000"/>
                <w:sz w:val="20"/>
                <w:szCs w:val="20"/>
              </w:rPr>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112"/>
              <w:jc w:val="center"/>
              <w:spacing w:before="40"/>
              <w:rPr>
                <w:bCs/>
                <w:color w:val="000000"/>
                <w:sz w:val="20"/>
                <w:szCs w:val="20"/>
              </w:rPr>
            </w:pPr>
            <w:r>
              <w:rPr>
                <w:bCs/>
                <w:color w:val="000000"/>
                <w:sz w:val="20"/>
                <w:szCs w:val="20"/>
              </w:rPr>
              <w:t xml:space="preserve">5.3.7.</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1112"/>
              <w:numPr>
                <w:ilvl w:val="0"/>
                <w:numId w:val="36"/>
              </w:numPr>
              <w:ind w:left="184" w:hanging="153"/>
              <w:jc w:val="both"/>
              <w:spacing w:before="40"/>
              <w:rPr>
                <w:bCs/>
                <w:color w:val="000000"/>
                <w:sz w:val="20"/>
                <w:szCs w:val="20"/>
              </w:rPr>
            </w:pPr>
            <w:r>
              <w:rPr>
                <w:bCs/>
                <w:color w:val="000000"/>
                <w:sz w:val="20"/>
                <w:szCs w:val="20"/>
              </w:rPr>
              <w:t xml:space="preserve">Изменение условий трансферированного аккредитива, не связанное с увеличением суммы; </w:t>
            </w:r>
            <w:r>
              <w:rPr>
                <w:bCs/>
                <w:color w:val="000000"/>
                <w:sz w:val="20"/>
                <w:szCs w:val="20"/>
              </w:rPr>
            </w:r>
            <w:r>
              <w:rPr>
                <w:bCs/>
                <w:color w:val="000000"/>
                <w:sz w:val="20"/>
                <w:szCs w:val="20"/>
              </w:rPr>
            </w:r>
          </w:p>
          <w:p>
            <w:pPr>
              <w:pStyle w:val="1112"/>
              <w:numPr>
                <w:ilvl w:val="0"/>
                <w:numId w:val="36"/>
              </w:numPr>
              <w:ind w:left="181" w:hanging="153"/>
              <w:jc w:val="both"/>
              <w:rPr>
                <w:bCs/>
                <w:color w:val="000000"/>
                <w:sz w:val="20"/>
                <w:szCs w:val="20"/>
              </w:rPr>
            </w:pPr>
            <w:r>
              <w:rPr>
                <w:bCs/>
                <w:color w:val="000000"/>
                <w:sz w:val="20"/>
                <w:szCs w:val="20"/>
              </w:rPr>
              <w:t xml:space="preserve">авизование запроса на аннуляцию трансферированного аккредитива;</w:t>
            </w:r>
            <w:r>
              <w:rPr>
                <w:bCs/>
                <w:color w:val="000000"/>
                <w:sz w:val="20"/>
                <w:szCs w:val="20"/>
              </w:rPr>
            </w:r>
            <w:r>
              <w:rPr>
                <w:bCs/>
                <w:color w:val="000000"/>
                <w:sz w:val="20"/>
                <w:szCs w:val="20"/>
              </w:rPr>
            </w:r>
          </w:p>
          <w:p>
            <w:pPr>
              <w:pStyle w:val="1112"/>
              <w:numPr>
                <w:ilvl w:val="0"/>
                <w:numId w:val="36"/>
              </w:numPr>
              <w:ind w:left="181" w:hanging="153"/>
              <w:jc w:val="both"/>
              <w:rPr>
                <w:bCs/>
                <w:color w:val="000000"/>
                <w:sz w:val="20"/>
                <w:szCs w:val="20"/>
              </w:rPr>
            </w:pPr>
            <w:r>
              <w:rPr>
                <w:bCs/>
                <w:color w:val="000000"/>
                <w:sz w:val="20"/>
                <w:szCs w:val="20"/>
              </w:rPr>
              <w:t xml:space="preserve">авизование иных сообщений по трансферированным аккредитивам;</w:t>
            </w:r>
            <w:r>
              <w:rPr>
                <w:bCs/>
                <w:color w:val="000000"/>
                <w:sz w:val="20"/>
                <w:szCs w:val="20"/>
              </w:rPr>
            </w:r>
            <w:r>
              <w:rPr>
                <w:bCs/>
                <w:color w:val="000000"/>
                <w:sz w:val="20"/>
                <w:szCs w:val="20"/>
              </w:rPr>
            </w:r>
          </w:p>
          <w:p>
            <w:pPr>
              <w:pStyle w:val="1112"/>
              <w:numPr>
                <w:ilvl w:val="0"/>
                <w:numId w:val="36"/>
              </w:numPr>
              <w:ind w:left="181" w:hanging="153"/>
              <w:jc w:val="both"/>
              <w:rPr>
                <w:bCs/>
                <w:color w:val="000000"/>
                <w:sz w:val="20"/>
                <w:szCs w:val="20"/>
              </w:rPr>
            </w:pPr>
            <w:r>
              <w:rPr>
                <w:bCs/>
                <w:color w:val="000000"/>
                <w:sz w:val="20"/>
                <w:szCs w:val="20"/>
              </w:rPr>
              <w:t xml:space="preserve">запрос по трансферированному аккредитиву по распоряжению клиента</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154" w:type="pct"/>
            <w:vAlign w:val="center"/>
            <w:textDirection w:val="lrTb"/>
            <w:noWrap w:val="false"/>
          </w:tcPr>
          <w:p>
            <w:pPr>
              <w:pStyle w:val="1112"/>
              <w:jc w:val="center"/>
              <w:rPr>
                <w:bCs/>
                <w:color w:val="000000"/>
                <w:sz w:val="20"/>
                <w:szCs w:val="20"/>
              </w:rPr>
            </w:pPr>
            <w:r>
              <w:rPr>
                <w:rFonts w:eastAsia="Calibri"/>
                <w:bCs/>
                <w:sz w:val="20"/>
                <w:szCs w:val="20"/>
              </w:rPr>
              <w:t xml:space="preserve">10</w:t>
            </w:r>
            <w:r>
              <w:rPr>
                <w:rFonts w:eastAsia="Calibri"/>
                <w:bCs/>
                <w:sz w:val="20"/>
                <w:szCs w:val="20"/>
                <w:lang w:val="en-US"/>
              </w:rPr>
              <w:t xml:space="preserve"> </w:t>
            </w:r>
            <w:r>
              <w:rPr>
                <w:rFonts w:eastAsia="Calibri"/>
                <w:bCs/>
                <w:sz w:val="20"/>
                <w:szCs w:val="20"/>
              </w:rPr>
              <w:t xml:space="preserve">000 руб.</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1112"/>
              <w:rPr>
                <w:bCs/>
                <w:color w:val="000000"/>
                <w:sz w:val="20"/>
                <w:szCs w:val="20"/>
              </w:rPr>
            </w:pPr>
            <w:r>
              <w:rPr>
                <w:bCs/>
                <w:color w:val="000000"/>
                <w:sz w:val="20"/>
                <w:szCs w:val="20"/>
              </w:rPr>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112"/>
              <w:jc w:val="center"/>
              <w:spacing w:before="120" w:after="120"/>
              <w:rPr>
                <w:b/>
                <w:bCs/>
                <w:color w:val="000000"/>
                <w:sz w:val="20"/>
                <w:szCs w:val="20"/>
              </w:rPr>
            </w:pPr>
            <w:r>
              <w:rPr>
                <w:b/>
                <w:bCs/>
                <w:color w:val="000000"/>
                <w:sz w:val="20"/>
                <w:szCs w:val="20"/>
              </w:rPr>
              <w:t xml:space="preserve">5.4.</w:t>
            </w:r>
            <w:r>
              <w:rPr>
                <w:b/>
                <w:bCs/>
                <w:color w:val="000000"/>
                <w:sz w:val="20"/>
                <w:szCs w:val="20"/>
              </w:rPr>
            </w:r>
            <w:r>
              <w:rPr>
                <w:b/>
                <w:bCs/>
                <w:color w:val="000000"/>
                <w:sz w:val="20"/>
                <w:szCs w:val="20"/>
              </w:rPr>
            </w:r>
          </w:p>
        </w:tc>
        <w:tc>
          <w:tcPr>
            <w:gridSpan w:val="3"/>
            <w:tcBorders>
              <w:top w:val="single" w:color="000000" w:sz="4" w:space="0"/>
              <w:left w:val="single" w:color="000000" w:sz="4" w:space="0"/>
              <w:bottom w:val="single" w:color="000000" w:sz="4" w:space="0"/>
              <w:right w:val="single" w:color="000000" w:sz="4" w:space="0"/>
            </w:tcBorders>
            <w:tcW w:w="4499" w:type="pct"/>
            <w:vAlign w:val="top"/>
            <w:textDirection w:val="lrTb"/>
            <w:noWrap w:val="false"/>
          </w:tcPr>
          <w:p>
            <w:pPr>
              <w:pStyle w:val="1112"/>
              <w:spacing w:before="120" w:after="120"/>
              <w:rPr>
                <w:b/>
                <w:bCs/>
                <w:color w:val="000000"/>
                <w:sz w:val="20"/>
                <w:szCs w:val="20"/>
              </w:rPr>
            </w:pPr>
            <w:r>
              <w:rPr>
                <w:b/>
                <w:bCs/>
                <w:color w:val="000000"/>
                <w:sz w:val="20"/>
                <w:szCs w:val="20"/>
              </w:rPr>
              <w:t xml:space="preserve">Документарное инкассо</w:t>
            </w:r>
            <w:r>
              <w:rPr>
                <w:b/>
                <w:bCs/>
                <w:color w:val="000000"/>
                <w:sz w:val="20"/>
                <w:szCs w:val="20"/>
              </w:rPr>
            </w:r>
            <w:r>
              <w:rPr>
                <w:b/>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112"/>
              <w:jc w:val="center"/>
              <w:spacing w:before="40" w:after="40"/>
              <w:rPr>
                <w:sz w:val="20"/>
                <w:szCs w:val="20"/>
              </w:rPr>
            </w:pPr>
            <w:r>
              <w:rPr>
                <w:sz w:val="20"/>
                <w:szCs w:val="20"/>
              </w:rPr>
              <w:t xml:space="preserve">5.4.1.</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1112"/>
              <w:jc w:val="both"/>
              <w:spacing w:before="40" w:after="40"/>
              <w:rPr>
                <w:sz w:val="20"/>
                <w:szCs w:val="20"/>
              </w:rPr>
            </w:pPr>
            <w:r>
              <w:rPr>
                <w:sz w:val="20"/>
                <w:szCs w:val="20"/>
              </w:rPr>
              <w:t xml:space="preserve">Прием, проверка, подготовка документов для отправки на инкассо</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154" w:type="pct"/>
            <w:vAlign w:val="top"/>
            <w:textDirection w:val="lrTb"/>
            <w:noWrap w:val="false"/>
          </w:tcPr>
          <w:p>
            <w:pPr>
              <w:pStyle w:val="1112"/>
              <w:jc w:val="center"/>
              <w:spacing w:before="40"/>
              <w:rPr>
                <w:sz w:val="20"/>
                <w:szCs w:val="20"/>
              </w:rPr>
            </w:pPr>
            <w:r>
              <w:rPr>
                <w:sz w:val="20"/>
                <w:szCs w:val="20"/>
              </w:rPr>
              <w:t xml:space="preserve">0,15% от суммы,</w:t>
            </w:r>
            <w:r>
              <w:rPr>
                <w:sz w:val="20"/>
                <w:szCs w:val="20"/>
              </w:rPr>
            </w:r>
            <w:r>
              <w:rPr>
                <w:sz w:val="20"/>
                <w:szCs w:val="20"/>
              </w:rPr>
            </w:r>
          </w:p>
          <w:p>
            <w:pPr>
              <w:pStyle w:val="1112"/>
              <w:jc w:val="center"/>
              <w:rPr>
                <w:sz w:val="20"/>
                <w:szCs w:val="20"/>
              </w:rPr>
            </w:pPr>
            <w:r>
              <w:rPr>
                <w:sz w:val="20"/>
                <w:szCs w:val="20"/>
              </w:rPr>
              <w:t xml:space="preserve">мин. </w:t>
            </w:r>
            <w:r>
              <w:rPr>
                <w:bCs/>
                <w:color w:val="000000"/>
                <w:sz w:val="20"/>
                <w:szCs w:val="20"/>
              </w:rPr>
              <w:t xml:space="preserve">3 500 руб.</w:t>
            </w:r>
            <w:r>
              <w:rPr>
                <w:sz w:val="20"/>
                <w:szCs w:val="20"/>
              </w:rPr>
              <w:t xml:space="preserve">,</w:t>
            </w:r>
            <w:r>
              <w:rPr>
                <w:sz w:val="20"/>
                <w:szCs w:val="20"/>
              </w:rPr>
            </w:r>
            <w:r>
              <w:rPr>
                <w:sz w:val="20"/>
                <w:szCs w:val="20"/>
              </w:rPr>
            </w:r>
          </w:p>
          <w:p>
            <w:pPr>
              <w:pStyle w:val="1112"/>
              <w:jc w:val="center"/>
              <w:rPr>
                <w:sz w:val="20"/>
                <w:szCs w:val="20"/>
              </w:rPr>
            </w:pPr>
            <w:r>
              <w:rPr>
                <w:sz w:val="20"/>
                <w:szCs w:val="20"/>
              </w:rPr>
              <w:t xml:space="preserve">макс. 35 000 руб.</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1112"/>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112"/>
              <w:jc w:val="center"/>
              <w:spacing w:before="40" w:after="40"/>
              <w:rPr>
                <w:sz w:val="20"/>
                <w:szCs w:val="20"/>
              </w:rPr>
            </w:pPr>
            <w:r>
              <w:rPr>
                <w:sz w:val="20"/>
                <w:szCs w:val="20"/>
              </w:rPr>
              <w:t xml:space="preserve">5.4.2.</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1112"/>
              <w:jc w:val="both"/>
              <w:spacing w:before="40" w:after="40"/>
              <w:rPr>
                <w:sz w:val="20"/>
                <w:szCs w:val="20"/>
              </w:rPr>
            </w:pPr>
            <w:r>
              <w:rPr>
                <w:sz w:val="20"/>
                <w:szCs w:val="20"/>
              </w:rPr>
              <w:t xml:space="preserve">Изменение условий инкассового поручения или аннуляция</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154" w:type="pct"/>
            <w:vAlign w:val="top"/>
            <w:textDirection w:val="lrTb"/>
            <w:noWrap w:val="false"/>
          </w:tcPr>
          <w:p>
            <w:pPr>
              <w:pStyle w:val="1112"/>
              <w:jc w:val="center"/>
              <w:spacing w:before="40"/>
              <w:rPr>
                <w:sz w:val="20"/>
                <w:szCs w:val="20"/>
              </w:rPr>
            </w:pPr>
            <w:r>
              <w:rPr>
                <w:bCs/>
                <w:color w:val="000000"/>
                <w:sz w:val="20"/>
                <w:szCs w:val="20"/>
              </w:rPr>
              <w:t xml:space="preserve">2 500 руб.</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1112"/>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112"/>
              <w:jc w:val="center"/>
              <w:spacing w:before="40" w:after="40"/>
              <w:rPr>
                <w:sz w:val="20"/>
                <w:szCs w:val="20"/>
              </w:rPr>
            </w:pPr>
            <w:r>
              <w:rPr>
                <w:sz w:val="20"/>
                <w:szCs w:val="20"/>
              </w:rPr>
              <w:t xml:space="preserve">5.4.3.</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1112"/>
              <w:jc w:val="both"/>
              <w:spacing w:before="40" w:after="40"/>
              <w:rPr>
                <w:sz w:val="20"/>
                <w:szCs w:val="20"/>
              </w:rPr>
            </w:pPr>
            <w:r>
              <w:rPr>
                <w:sz w:val="20"/>
                <w:szCs w:val="20"/>
              </w:rPr>
              <w:t xml:space="preserve">Выдача документов против платежа и/или акцепта или на других условиях</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154" w:type="pct"/>
            <w:vAlign w:val="top"/>
            <w:textDirection w:val="lrTb"/>
            <w:noWrap w:val="false"/>
          </w:tcPr>
          <w:p>
            <w:pPr>
              <w:pStyle w:val="1112"/>
              <w:jc w:val="center"/>
              <w:spacing w:before="40"/>
              <w:rPr>
                <w:sz w:val="20"/>
                <w:szCs w:val="20"/>
              </w:rPr>
            </w:pPr>
            <w:r>
              <w:rPr>
                <w:sz w:val="20"/>
                <w:szCs w:val="20"/>
              </w:rPr>
              <w:t xml:space="preserve">0,15% от суммы,</w:t>
            </w:r>
            <w:r>
              <w:rPr>
                <w:sz w:val="20"/>
                <w:szCs w:val="20"/>
              </w:rPr>
            </w:r>
            <w:r>
              <w:rPr>
                <w:sz w:val="20"/>
                <w:szCs w:val="20"/>
              </w:rPr>
            </w:r>
          </w:p>
          <w:p>
            <w:pPr>
              <w:pStyle w:val="1112"/>
              <w:jc w:val="center"/>
              <w:rPr>
                <w:sz w:val="20"/>
                <w:szCs w:val="20"/>
              </w:rPr>
            </w:pPr>
            <w:r>
              <w:rPr>
                <w:sz w:val="20"/>
                <w:szCs w:val="20"/>
              </w:rPr>
              <w:t xml:space="preserve">мин. </w:t>
            </w:r>
            <w:r>
              <w:rPr>
                <w:bCs/>
                <w:color w:val="000000"/>
                <w:sz w:val="20"/>
                <w:szCs w:val="20"/>
              </w:rPr>
              <w:t xml:space="preserve">3 500 руб.</w:t>
            </w:r>
            <w:r>
              <w:rPr>
                <w:sz w:val="20"/>
                <w:szCs w:val="20"/>
              </w:rPr>
              <w:t xml:space="preserve">,</w:t>
            </w:r>
            <w:r>
              <w:rPr>
                <w:sz w:val="20"/>
                <w:szCs w:val="20"/>
              </w:rPr>
            </w:r>
            <w:r>
              <w:rPr>
                <w:sz w:val="20"/>
                <w:szCs w:val="20"/>
              </w:rPr>
            </w:r>
          </w:p>
          <w:p>
            <w:pPr>
              <w:pStyle w:val="1112"/>
              <w:jc w:val="center"/>
              <w:rPr>
                <w:sz w:val="20"/>
                <w:szCs w:val="20"/>
              </w:rPr>
            </w:pPr>
            <w:r>
              <w:rPr>
                <w:sz w:val="20"/>
                <w:szCs w:val="20"/>
              </w:rPr>
              <w:t xml:space="preserve">макс. 35 000 руб.</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1112"/>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112"/>
              <w:jc w:val="center"/>
              <w:spacing w:before="40" w:after="40"/>
              <w:rPr>
                <w:sz w:val="20"/>
                <w:szCs w:val="20"/>
              </w:rPr>
            </w:pPr>
            <w:r>
              <w:rPr>
                <w:sz w:val="20"/>
                <w:szCs w:val="20"/>
              </w:rPr>
              <w:t xml:space="preserve">5.4.4.</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1112"/>
              <w:spacing w:before="40" w:after="40"/>
              <w:rPr>
                <w:sz w:val="20"/>
                <w:szCs w:val="20"/>
              </w:rPr>
            </w:pPr>
            <w:r>
              <w:rPr>
                <w:sz w:val="20"/>
                <w:szCs w:val="20"/>
              </w:rPr>
              <w:t xml:space="preserve">Возврат неоплаченных/неакцептованных документов</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154" w:type="pct"/>
            <w:vAlign w:val="top"/>
            <w:textDirection w:val="lrTb"/>
            <w:noWrap w:val="false"/>
          </w:tcPr>
          <w:p>
            <w:pPr>
              <w:pStyle w:val="1112"/>
              <w:jc w:val="center"/>
              <w:spacing w:before="40"/>
              <w:rPr>
                <w:sz w:val="20"/>
                <w:szCs w:val="20"/>
              </w:rPr>
            </w:pPr>
            <w:r>
              <w:rPr>
                <w:bCs/>
                <w:color w:val="000000"/>
                <w:sz w:val="20"/>
                <w:szCs w:val="20"/>
              </w:rPr>
              <w:t xml:space="preserve">3 500 руб.</w:t>
            </w:r>
            <w:r>
              <w:rPr>
                <w:sz w:val="20"/>
                <w:szCs w:val="20"/>
              </w:rPr>
              <w:t xml:space="preserve"> за каждый комплект документов</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1112"/>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112"/>
              <w:jc w:val="center"/>
              <w:spacing w:before="40" w:after="40"/>
              <w:rPr>
                <w:sz w:val="20"/>
                <w:szCs w:val="20"/>
              </w:rPr>
            </w:pPr>
            <w:r>
              <w:rPr>
                <w:sz w:val="20"/>
                <w:szCs w:val="20"/>
                <w:lang w:val="en-US"/>
              </w:rPr>
              <w:t xml:space="preserve">5</w:t>
            </w:r>
            <w:r>
              <w:rPr>
                <w:sz w:val="20"/>
                <w:szCs w:val="20"/>
              </w:rPr>
              <w:t xml:space="preserve">.4.5</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1112"/>
              <w:spacing w:before="40" w:after="40"/>
              <w:rPr>
                <w:sz w:val="20"/>
                <w:szCs w:val="20"/>
              </w:rPr>
            </w:pPr>
            <w:r>
              <w:rPr>
                <w:sz w:val="20"/>
                <w:szCs w:val="20"/>
              </w:rPr>
              <w:t xml:space="preserve">Запрос по инкассо по распоряжению клиента </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154" w:type="pct"/>
            <w:vAlign w:val="top"/>
            <w:textDirection w:val="lrTb"/>
            <w:noWrap w:val="false"/>
          </w:tcPr>
          <w:p>
            <w:pPr>
              <w:pStyle w:val="1112"/>
              <w:jc w:val="center"/>
              <w:spacing w:before="40"/>
              <w:rPr>
                <w:bCs/>
                <w:color w:val="000000"/>
                <w:sz w:val="20"/>
                <w:szCs w:val="20"/>
              </w:rPr>
            </w:pPr>
            <w:r>
              <w:rPr>
                <w:bCs/>
                <w:color w:val="000000"/>
                <w:sz w:val="20"/>
                <w:szCs w:val="20"/>
              </w:rPr>
              <w:t xml:space="preserve">2 500 руб. </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1112"/>
              <w:rPr>
                <w:sz w:val="20"/>
                <w:szCs w:val="20"/>
              </w:rPr>
            </w:pPr>
            <w:r>
              <w:rPr>
                <w:sz w:val="20"/>
                <w:szCs w:val="20"/>
              </w:rPr>
            </w:r>
            <w:r>
              <w:rPr>
                <w:sz w:val="20"/>
                <w:szCs w:val="20"/>
              </w:rPr>
            </w:r>
            <w:r>
              <w:rPr>
                <w:sz w:val="20"/>
                <w:szCs w:val="20"/>
              </w:rPr>
            </w:r>
          </w:p>
        </w:tc>
      </w:tr>
    </w:tbl>
    <w:p>
      <w:pPr>
        <w:pStyle w:val="1112"/>
        <w:jc w:val="both"/>
        <w:spacing w:before="120"/>
        <w:rPr>
          <w:sz w:val="20"/>
          <w:szCs w:val="20"/>
        </w:rPr>
      </w:pPr>
      <w:r>
        <w:rPr>
          <w:sz w:val="20"/>
          <w:szCs w:val="20"/>
        </w:rPr>
        <w:t xml:space="preserve">*Под комиссионным периодом понимается период в 90 (девяносто) последовательных календарных дней.</w:t>
      </w:r>
      <w:r>
        <w:rPr>
          <w:sz w:val="20"/>
          <w:szCs w:val="20"/>
        </w:rPr>
      </w:r>
      <w:r>
        <w:rPr>
          <w:sz w:val="20"/>
          <w:szCs w:val="20"/>
        </w:rPr>
      </w:r>
    </w:p>
    <w:p>
      <w:pPr>
        <w:pStyle w:val="1112"/>
        <w:jc w:val="both"/>
        <w:spacing w:before="120"/>
        <w:tabs>
          <w:tab w:val="left" w:pos="284" w:leader="none"/>
        </w:tabs>
        <w:rPr>
          <w:sz w:val="20"/>
          <w:szCs w:val="20"/>
          <w:u w:val="single"/>
        </w:rPr>
      </w:pPr>
      <w:r>
        <w:rPr>
          <w:sz w:val="20"/>
          <w:szCs w:val="20"/>
          <w:u w:val="single"/>
        </w:rPr>
      </w:r>
      <w:r>
        <w:rPr>
          <w:sz w:val="20"/>
          <w:szCs w:val="20"/>
          <w:u w:val="single"/>
        </w:rPr>
      </w:r>
      <w:r>
        <w:rPr>
          <w:sz w:val="20"/>
          <w:szCs w:val="20"/>
          <w:u w:val="single"/>
        </w:rPr>
      </w:r>
    </w:p>
    <w:p>
      <w:pPr>
        <w:pStyle w:val="1112"/>
        <w:jc w:val="both"/>
        <w:spacing w:before="120"/>
        <w:tabs>
          <w:tab w:val="left" w:pos="284" w:leader="none"/>
        </w:tabs>
        <w:rPr>
          <w:sz w:val="20"/>
          <w:szCs w:val="20"/>
          <w:u w:val="single"/>
        </w:rPr>
      </w:pPr>
      <w:r>
        <w:rPr>
          <w:sz w:val="20"/>
          <w:szCs w:val="20"/>
          <w:u w:val="single"/>
        </w:rPr>
        <w:t xml:space="preserve">Примечание:</w:t>
      </w:r>
      <w:r>
        <w:rPr>
          <w:sz w:val="20"/>
          <w:szCs w:val="20"/>
          <w:u w:val="single"/>
        </w:rPr>
      </w:r>
      <w:r>
        <w:rPr>
          <w:sz w:val="20"/>
          <w:szCs w:val="20"/>
          <w:u w:val="single"/>
        </w:rPr>
      </w:r>
    </w:p>
    <w:p>
      <w:pPr>
        <w:pStyle w:val="1112"/>
        <w:jc w:val="both"/>
        <w:spacing w:before="40"/>
        <w:tabs>
          <w:tab w:val="left" w:pos="-1276" w:leader="none"/>
          <w:tab w:val="left" w:pos="284" w:leader="none"/>
          <w:tab w:val="left" w:pos="1134" w:leader="none"/>
        </w:tabs>
        <w:rPr>
          <w:bCs/>
          <w:color w:val="000000"/>
          <w:sz w:val="20"/>
          <w:szCs w:val="20"/>
        </w:rPr>
      </w:pPr>
      <w:r>
        <w:rPr>
          <w:sz w:val="20"/>
          <w:szCs w:val="20"/>
        </w:rPr>
        <w:t xml:space="preserve">1.</w:t>
        <w:tab/>
        <w:t xml:space="preserve">При указании в наименовании услуги двух и более операций к</w:t>
      </w:r>
      <w:r>
        <w:rPr>
          <w:bCs/>
          <w:color w:val="000000"/>
          <w:sz w:val="20"/>
          <w:szCs w:val="20"/>
        </w:rPr>
        <w:t xml:space="preserve">омиссионное вознаграждение (комиссия) взимается за каждую осуществленную операцию из перечисленных в соответствующем пункте Тарифа.</w:t>
      </w:r>
      <w:r>
        <w:rPr>
          <w:bCs/>
          <w:color w:val="000000"/>
          <w:sz w:val="20"/>
          <w:szCs w:val="20"/>
        </w:rPr>
      </w:r>
      <w:r>
        <w:rPr>
          <w:bCs/>
          <w:color w:val="000000"/>
          <w:sz w:val="20"/>
          <w:szCs w:val="20"/>
        </w:rPr>
      </w:r>
    </w:p>
    <w:p>
      <w:pPr>
        <w:pStyle w:val="1112"/>
        <w:jc w:val="both"/>
        <w:spacing w:before="40"/>
        <w:tabs>
          <w:tab w:val="left" w:pos="-1276" w:leader="none"/>
          <w:tab w:val="left" w:pos="284" w:leader="none"/>
          <w:tab w:val="left" w:pos="1134" w:leader="none"/>
        </w:tabs>
        <w:rPr>
          <w:sz w:val="20"/>
          <w:szCs w:val="20"/>
        </w:rPr>
      </w:pPr>
      <w:r>
        <w:rPr>
          <w:sz w:val="20"/>
          <w:szCs w:val="20"/>
        </w:rPr>
        <w:t xml:space="preserve">2. Комиссионное вознаграждение взимается Банком по мере оказания соответствующих услуг в дату оказания услуги, если иной порядок не указан в примечаниях к настоящим Тарифам и/или не установлен по соглашению сторон.</w:t>
      </w:r>
      <w:r>
        <w:rPr>
          <w:sz w:val="20"/>
          <w:szCs w:val="20"/>
        </w:rPr>
      </w:r>
      <w:r>
        <w:rPr>
          <w:sz w:val="20"/>
          <w:szCs w:val="20"/>
        </w:rPr>
      </w:r>
    </w:p>
    <w:p>
      <w:pPr>
        <w:pStyle w:val="1112"/>
        <w:jc w:val="both"/>
        <w:tabs>
          <w:tab w:val="left" w:pos="284" w:leader="none"/>
          <w:tab w:val="left" w:pos="1134" w:leader="none"/>
        </w:tabs>
        <w:rPr>
          <w:sz w:val="20"/>
          <w:szCs w:val="20"/>
        </w:rPr>
      </w:pPr>
      <w:r>
        <w:rPr>
          <w:sz w:val="20"/>
          <w:szCs w:val="20"/>
        </w:rPr>
        <w:t xml:space="preserve">3. Комиссионное вознаграждение по Разделу 5.1 «Аккредитивы для расчетов на территории Российской Федерации» начисляется в рублях Российской Федерации. По аккредитивам, номинированным в иностранной валюте, комиссионное </w:t>
      </w:r>
      <w:r>
        <w:rPr>
          <w:sz w:val="20"/>
          <w:szCs w:val="20"/>
        </w:rPr>
        <w:t xml:space="preserve">вознаграждение, выраженное в процентном отношении от суммы осуществленной операции, начисляется в рублевом эквиваленте, пересчитанном по курсу Банка России, действующему на дату оказания услуги/на дату начала периода (для комиссий, уплачиваемых за период).</w:t>
      </w:r>
      <w:r>
        <w:rPr>
          <w:sz w:val="20"/>
          <w:szCs w:val="20"/>
        </w:rPr>
      </w:r>
      <w:r>
        <w:rPr>
          <w:sz w:val="20"/>
          <w:szCs w:val="20"/>
        </w:rPr>
      </w:r>
    </w:p>
    <w:p>
      <w:pPr>
        <w:pStyle w:val="1112"/>
        <w:jc w:val="both"/>
        <w:tabs>
          <w:tab w:val="left" w:pos="284" w:leader="none"/>
          <w:tab w:val="left" w:pos="1134" w:leader="none"/>
        </w:tabs>
        <w:rPr>
          <w:sz w:val="20"/>
          <w:szCs w:val="20"/>
        </w:rPr>
      </w:pPr>
      <w:r>
        <w:rPr>
          <w:sz w:val="20"/>
          <w:szCs w:val="20"/>
        </w:rPr>
        <w:t xml:space="preserve">4. Комиссионное вознаграждение по Разделам 5.2 «Документарные аккредитивы, открытые АО «Россельхозбанк» для расчетов по внешнеторговым сделкам (импортные аккредитивы)», </w:t>
        <w:br w:type="textWrapping" w:clear="all"/>
        <w:t xml:space="preserve">5.3 «Документарные аккредитивы, открытые другими</w:t>
      </w:r>
      <w:r>
        <w:rPr>
          <w:sz w:val="20"/>
          <w:szCs w:val="20"/>
        </w:rPr>
        <w:t xml:space="preserve"> банками для расчетов по внешнеторговым сделкам (экспортные аккредитивы)» и 5.4 «Документарное инкассо» начисляется в рублях Российской Федерации. </w:t>
        <w:br/>
        <w:t xml:space="preserve">По аккредитивам и инкассо в иностранной валюте комиссионное вознаграждение, выраженное в процентном отношени</w:t>
      </w:r>
      <w:r>
        <w:rPr>
          <w:sz w:val="20"/>
          <w:szCs w:val="20"/>
        </w:rPr>
        <w:t xml:space="preserve">и от суммы осуществленной операции, начисляется в рублевом эквиваленте, пересчитанном по курсу Банка России, действующему на дату оказания услуги/на дату начала периода (для комиссий, уплачиваемых </w:t>
        <w:br/>
        <w:t xml:space="preserve">за период), если иное не предусмотрено соглашением сторон.</w:t>
      </w:r>
      <w:r>
        <w:rPr>
          <w:sz w:val="20"/>
          <w:szCs w:val="20"/>
        </w:rPr>
      </w:r>
      <w:r>
        <w:rPr>
          <w:sz w:val="20"/>
          <w:szCs w:val="20"/>
        </w:rPr>
      </w:r>
    </w:p>
    <w:p>
      <w:pPr>
        <w:pStyle w:val="1112"/>
        <w:jc w:val="both"/>
        <w:rPr>
          <w:sz w:val="20"/>
          <w:szCs w:val="20"/>
        </w:rPr>
      </w:pPr>
      <w:r>
        <w:rPr>
          <w:sz w:val="20"/>
          <w:szCs w:val="20"/>
        </w:rPr>
        <w:t xml:space="preserve">5. Если уплата комиссионного вознаграждения Банка, начисленного в рублях Российской Федерации, производится в иностранной валюте, то расчет суммы эквивалента осуществляется по курсу Банка России, действующему на дату уплаты комиссии.</w:t>
      </w:r>
      <w:r>
        <w:rPr>
          <w:sz w:val="20"/>
          <w:szCs w:val="20"/>
        </w:rPr>
      </w:r>
      <w:r>
        <w:rPr>
          <w:sz w:val="20"/>
          <w:szCs w:val="20"/>
        </w:rPr>
      </w:r>
    </w:p>
    <w:p>
      <w:pPr>
        <w:pStyle w:val="1112"/>
        <w:jc w:val="both"/>
        <w:tabs>
          <w:tab w:val="left" w:pos="-1276" w:leader="none"/>
          <w:tab w:val="left" w:pos="0" w:leader="none"/>
          <w:tab w:val="left" w:pos="1134" w:leader="none"/>
        </w:tabs>
        <w:rPr>
          <w:sz w:val="20"/>
          <w:szCs w:val="20"/>
        </w:rPr>
      </w:pPr>
      <w:r>
        <w:rPr>
          <w:sz w:val="20"/>
          <w:szCs w:val="20"/>
        </w:rPr>
        <w:t xml:space="preserve">6. Возмещение комиссий и расходов иных банков по документарным операциям, если таковые возникают </w:t>
        <w:br w:type="textWrapping" w:clear="all"/>
        <w:t xml:space="preserve">и, если иное не предусмотрено отдельным соглашением, осуществляется Клиентом дополнительно </w:t>
        <w:br w:type="textWrapping" w:clear="all"/>
        <w:t xml:space="preserve">к комиссионному вознаграждению, указанному в Тарифах.</w:t>
      </w:r>
      <w:r>
        <w:rPr>
          <w:sz w:val="20"/>
          <w:szCs w:val="20"/>
        </w:rPr>
      </w:r>
      <w:r>
        <w:rPr>
          <w:sz w:val="20"/>
          <w:szCs w:val="20"/>
        </w:rPr>
      </w:r>
    </w:p>
    <w:p>
      <w:pPr>
        <w:pStyle w:val="1112"/>
        <w:jc w:val="both"/>
        <w:tabs>
          <w:tab w:val="left" w:pos="-1276" w:leader="none"/>
          <w:tab w:val="left" w:pos="0" w:leader="none"/>
          <w:tab w:val="left" w:pos="1134" w:leader="none"/>
        </w:tabs>
        <w:rPr>
          <w:sz w:val="20"/>
          <w:szCs w:val="20"/>
        </w:rPr>
      </w:pPr>
      <w:r>
        <w:rPr>
          <w:sz w:val="20"/>
          <w:szCs w:val="20"/>
        </w:rPr>
        <w:t xml:space="preserve">7. </w:t>
      </w:r>
      <w:r>
        <w:rPr>
          <w:bCs/>
          <w:iCs/>
          <w:sz w:val="20"/>
          <w:szCs w:val="20"/>
        </w:rPr>
        <w:t xml:space="preserve">Размер комиссионного вознаграждения, отличный от установленного в Тарифах, определяется на основании отдельного соглашения сторон.</w:t>
      </w:r>
      <w:r>
        <w:rPr>
          <w:sz w:val="20"/>
          <w:szCs w:val="20"/>
        </w:rPr>
      </w:r>
      <w:r>
        <w:rPr>
          <w:sz w:val="20"/>
          <w:szCs w:val="20"/>
        </w:rPr>
      </w:r>
    </w:p>
    <w:p>
      <w:pPr>
        <w:pStyle w:val="1112"/>
        <w:jc w:val="both"/>
        <w:rPr>
          <w:rFonts w:eastAsia="Calibri"/>
          <w:sz w:val="20"/>
          <w:szCs w:val="20"/>
        </w:rPr>
      </w:pPr>
      <w:r>
        <w:rPr>
          <w:rFonts w:eastAsia="Calibri"/>
          <w:sz w:val="20"/>
          <w:szCs w:val="20"/>
        </w:rPr>
        <w:t xml:space="preserve">8. Комиссионное вознаграждение, уплаченное Банку за оказание услуг (кроме ошибочно удерж</w:t>
      </w:r>
      <w:r>
        <w:rPr>
          <w:rFonts w:eastAsia="Calibri"/>
          <w:sz w:val="20"/>
          <w:szCs w:val="20"/>
        </w:rPr>
        <w:t xml:space="preserve">анного), возврату не подлежит.</w:t>
      </w:r>
      <w:r>
        <w:rPr>
          <w:rFonts w:eastAsia="Calibri"/>
          <w:sz w:val="20"/>
          <w:szCs w:val="20"/>
        </w:rPr>
      </w:r>
      <w:r>
        <w:rPr>
          <w:rFonts w:eastAsia="Calibri"/>
          <w:sz w:val="20"/>
          <w:szCs w:val="20"/>
        </w:rPr>
      </w:r>
    </w:p>
    <w:p>
      <w:pPr>
        <w:pStyle w:val="1112"/>
        <w:rPr>
          <w:sz w:val="20"/>
          <w:szCs w:val="20"/>
        </w:rPr>
      </w:pPr>
      <w:r>
        <w:rPr>
          <w:sz w:val="20"/>
          <w:szCs w:val="20"/>
        </w:rPr>
      </w:r>
      <w:r>
        <w:rPr>
          <w:sz w:val="20"/>
          <w:szCs w:val="20"/>
        </w:rPr>
      </w:r>
      <w:r>
        <w:rPr>
          <w:sz w:val="20"/>
          <w:szCs w:val="20"/>
        </w:rPr>
      </w:r>
    </w:p>
    <w:p>
      <w:pPr>
        <w:pStyle w:val="1112"/>
        <w:jc w:val="center"/>
        <w:keepNext/>
        <w:spacing w:before="120" w:after="120"/>
        <w:rPr>
          <w:b/>
          <w:bCs/>
          <w:sz w:val="20"/>
          <w:szCs w:val="20"/>
        </w:rPr>
        <w:outlineLvl w:val="4"/>
      </w:pPr>
      <w:r>
        <w:rPr>
          <w:b/>
          <w:bCs/>
          <w:sz w:val="20"/>
          <w:szCs w:val="20"/>
        </w:rPr>
        <w:t xml:space="preserve">6. Гарантийные операции</w:t>
      </w:r>
      <w:r>
        <w:rPr>
          <w:b/>
          <w:bCs/>
          <w:sz w:val="20"/>
          <w:szCs w:val="20"/>
        </w:rPr>
      </w:r>
      <w:r>
        <w:rPr>
          <w:b/>
          <w:bCs/>
          <w:sz w:val="20"/>
          <w:szCs w:val="20"/>
        </w:rPr>
      </w:r>
    </w:p>
    <w:tbl>
      <w:tblPr>
        <w:tblW w:w="9706" w:type="dxa"/>
        <w:tblInd w:w="-7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949"/>
        <w:gridCol w:w="2520"/>
        <w:gridCol w:w="1560"/>
        <w:gridCol w:w="467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397"/>
        </w:trPr>
        <w:tc>
          <w:tcPr>
            <w:tcBorders>
              <w:top w:val="single" w:color="000000" w:sz="4" w:space="0"/>
              <w:left w:val="single" w:color="000000" w:sz="4" w:space="0"/>
              <w:bottom w:val="single" w:color="000000" w:sz="4" w:space="0"/>
              <w:right w:val="single" w:color="000000" w:sz="4" w:space="0"/>
            </w:tcBorders>
            <w:tcW w:w="949" w:type="dxa"/>
            <w:vAlign w:val="center"/>
            <w:textDirection w:val="lrTb"/>
            <w:noWrap w:val="false"/>
          </w:tcPr>
          <w:p>
            <w:pPr>
              <w:pStyle w:val="1112"/>
              <w:jc w:val="center"/>
              <w:spacing w:before="40" w:after="40"/>
              <w:rPr>
                <w:b/>
                <w:bCs/>
                <w:sz w:val="20"/>
                <w:szCs w:val="20"/>
              </w:rPr>
            </w:pPr>
            <w:r>
              <w:rPr>
                <w:b/>
                <w:bCs/>
                <w:sz w:val="20"/>
                <w:szCs w:val="20"/>
              </w:rPr>
              <w:t xml:space="preserve">№</w:t>
            </w:r>
            <w:r>
              <w:rPr>
                <w:b/>
                <w:bCs/>
                <w:sz w:val="20"/>
                <w:szCs w:val="20"/>
                <w:lang w:val="en-US"/>
              </w:rPr>
              <w:t xml:space="preserve"> </w:t>
            </w:r>
            <w:r>
              <w:rPr>
                <w:b/>
                <w:bCs/>
                <w:sz w:val="20"/>
                <w:szCs w:val="20"/>
              </w:rPr>
              <w:t xml:space="preserve">п/п</w:t>
            </w:r>
            <w:r>
              <w:rPr>
                <w:b/>
                <w:bCs/>
                <w:sz w:val="20"/>
                <w:szCs w:val="20"/>
              </w:rPr>
            </w:r>
            <w:r>
              <w:rPr>
                <w:b/>
                <w:bCs/>
                <w:sz w:val="20"/>
                <w:szCs w:val="20"/>
              </w:rPr>
            </w:r>
          </w:p>
        </w:tc>
        <w:tc>
          <w:tcPr>
            <w:tcBorders>
              <w:top w:val="single" w:color="000000" w:sz="4" w:space="0"/>
              <w:left w:val="single" w:color="000000" w:sz="4" w:space="0"/>
              <w:bottom w:val="single" w:color="000000" w:sz="4" w:space="0"/>
              <w:right w:val="single" w:color="000000" w:sz="4" w:space="0"/>
            </w:tcBorders>
            <w:tcW w:w="2520" w:type="dxa"/>
            <w:vAlign w:val="center"/>
            <w:textDirection w:val="lrTb"/>
            <w:noWrap w:val="false"/>
          </w:tcPr>
          <w:p>
            <w:pPr>
              <w:pStyle w:val="1112"/>
              <w:jc w:val="center"/>
              <w:spacing w:before="40" w:after="40"/>
              <w:rPr>
                <w:b/>
                <w:bCs/>
                <w:sz w:val="20"/>
                <w:szCs w:val="20"/>
              </w:rPr>
            </w:pPr>
            <w:r>
              <w:rPr>
                <w:b/>
                <w:bCs/>
                <w:sz w:val="20"/>
                <w:szCs w:val="20"/>
              </w:rPr>
              <w:t xml:space="preserve">Наименование услуги</w:t>
            </w:r>
            <w:r>
              <w:rPr>
                <w:b/>
                <w:bCs/>
                <w:sz w:val="20"/>
                <w:szCs w:val="20"/>
              </w:rPr>
            </w:r>
            <w:r>
              <w:rPr>
                <w:b/>
                <w:bCs/>
                <w:sz w:val="20"/>
                <w:szCs w:val="20"/>
              </w:rPr>
            </w:r>
          </w:p>
        </w:tc>
        <w:tc>
          <w:tcPr>
            <w:tcBorders>
              <w:top w:val="single" w:color="000000" w:sz="4" w:space="0"/>
              <w:left w:val="single" w:color="000000" w:sz="4" w:space="0"/>
              <w:bottom w:val="single" w:color="000000" w:sz="4" w:space="0"/>
              <w:right w:val="single" w:color="000000" w:sz="4" w:space="0"/>
            </w:tcBorders>
            <w:tcW w:w="1560" w:type="dxa"/>
            <w:vAlign w:val="center"/>
            <w:textDirection w:val="lrTb"/>
            <w:noWrap w:val="false"/>
          </w:tcPr>
          <w:p>
            <w:pPr>
              <w:pStyle w:val="1112"/>
              <w:jc w:val="center"/>
              <w:spacing w:before="40" w:after="40"/>
              <w:rPr>
                <w:b/>
                <w:bCs/>
                <w:sz w:val="20"/>
                <w:szCs w:val="20"/>
              </w:rPr>
            </w:pPr>
            <w:r>
              <w:rPr>
                <w:b/>
                <w:bCs/>
                <w:sz w:val="20"/>
                <w:szCs w:val="20"/>
              </w:rPr>
              <w:t xml:space="preserve">Тариф</w:t>
            </w:r>
            <w:r>
              <w:rPr>
                <w:b/>
                <w:bCs/>
                <w:sz w:val="20"/>
                <w:szCs w:val="20"/>
              </w:rPr>
            </w:r>
            <w:r>
              <w:rPr>
                <w:b/>
                <w:bCs/>
                <w:sz w:val="20"/>
                <w:szCs w:val="20"/>
              </w:rPr>
            </w:r>
          </w:p>
        </w:tc>
        <w:tc>
          <w:tcPr>
            <w:tcBorders>
              <w:top w:val="single" w:color="000000" w:sz="4" w:space="0"/>
              <w:left w:val="single" w:color="000000" w:sz="4" w:space="0"/>
              <w:bottom w:val="single" w:color="000000" w:sz="4" w:space="0"/>
              <w:right w:val="single" w:color="000000" w:sz="4" w:space="0"/>
            </w:tcBorders>
            <w:tcW w:w="4677" w:type="dxa"/>
            <w:vAlign w:val="center"/>
            <w:textDirection w:val="lrTb"/>
            <w:noWrap w:val="false"/>
          </w:tcPr>
          <w:p>
            <w:pPr>
              <w:pStyle w:val="1112"/>
              <w:jc w:val="center"/>
              <w:spacing w:before="40" w:after="40"/>
              <w:rPr>
                <w:b/>
                <w:bCs/>
                <w:sz w:val="20"/>
                <w:szCs w:val="20"/>
              </w:rPr>
            </w:pPr>
            <w:r>
              <w:rPr>
                <w:b/>
                <w:bCs/>
                <w:sz w:val="20"/>
                <w:szCs w:val="20"/>
              </w:rPr>
              <w:t xml:space="preserve">Примечание</w:t>
            </w:r>
            <w:r>
              <w:rPr>
                <w:b/>
                <w:bCs/>
                <w:sz w:val="20"/>
                <w:szCs w:val="20"/>
              </w:rPr>
            </w:r>
            <w:r>
              <w:rPr>
                <w:b/>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49" w:type="dxa"/>
            <w:vAlign w:val="top"/>
            <w:textDirection w:val="lrTb"/>
            <w:noWrap w:val="false"/>
          </w:tcPr>
          <w:p>
            <w:pPr>
              <w:pStyle w:val="1112"/>
              <w:jc w:val="center"/>
              <w:spacing w:before="40" w:after="40"/>
              <w:rPr>
                <w:bCs/>
                <w:sz w:val="20"/>
                <w:szCs w:val="20"/>
              </w:rPr>
            </w:pPr>
            <w:r>
              <w:rPr>
                <w:bCs/>
                <w:sz w:val="20"/>
                <w:szCs w:val="20"/>
              </w:rPr>
              <w:t xml:space="preserve">6.1.</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2520" w:type="dxa"/>
            <w:vAlign w:val="top"/>
            <w:textDirection w:val="lrTb"/>
            <w:noWrap w:val="false"/>
          </w:tcPr>
          <w:p>
            <w:pPr>
              <w:pStyle w:val="1112"/>
              <w:jc w:val="both"/>
              <w:spacing w:before="40" w:after="40"/>
              <w:rPr>
                <w:bCs/>
                <w:sz w:val="20"/>
                <w:szCs w:val="20"/>
              </w:rPr>
            </w:pPr>
            <w:r>
              <w:rPr>
                <w:bCs/>
                <w:sz w:val="20"/>
                <w:szCs w:val="20"/>
              </w:rPr>
              <w:t xml:space="preserve">Выдача банковской гарантии </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560" w:type="dxa"/>
            <w:vAlign w:val="top"/>
            <w:textDirection w:val="lrTb"/>
            <w:noWrap w:val="false"/>
          </w:tcPr>
          <w:p>
            <w:pPr>
              <w:pStyle w:val="1112"/>
              <w:jc w:val="center"/>
              <w:spacing w:before="40"/>
              <w:rPr>
                <w:bCs/>
                <w:sz w:val="20"/>
                <w:szCs w:val="20"/>
              </w:rPr>
            </w:pPr>
            <w:r>
              <w:rPr>
                <w:bCs/>
                <w:sz w:val="20"/>
                <w:szCs w:val="20"/>
              </w:rPr>
              <w:t xml:space="preserve">По соглашению сторон,</w:t>
            </w:r>
            <w:r>
              <w:rPr>
                <w:bCs/>
                <w:sz w:val="20"/>
                <w:szCs w:val="20"/>
              </w:rPr>
            </w:r>
            <w:r>
              <w:rPr>
                <w:bCs/>
                <w:sz w:val="20"/>
                <w:szCs w:val="20"/>
              </w:rPr>
            </w:r>
          </w:p>
          <w:p>
            <w:pPr>
              <w:pStyle w:val="1112"/>
              <w:jc w:val="center"/>
              <w:spacing w:before="40"/>
              <w:rPr>
                <w:bCs/>
                <w:sz w:val="20"/>
                <w:szCs w:val="20"/>
              </w:rPr>
            </w:pPr>
            <w:r>
              <w:rPr>
                <w:bCs/>
                <w:sz w:val="20"/>
                <w:szCs w:val="20"/>
              </w:rPr>
              <w:t xml:space="preserve">не менее 5 000 руб.</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4677" w:type="dxa"/>
            <w:vAlign w:val="top"/>
            <w:textDirection w:val="lrTb"/>
            <w:noWrap w:val="false"/>
          </w:tcPr>
          <w:p>
            <w:pPr>
              <w:pStyle w:val="1112"/>
              <w:jc w:val="both"/>
              <w:rPr>
                <w:sz w:val="20"/>
                <w:szCs w:val="20"/>
              </w:rPr>
            </w:pPr>
            <w:r>
              <w:rPr>
                <w:sz w:val="20"/>
                <w:szCs w:val="20"/>
              </w:rPr>
              <w:t xml:space="preserve">Комиссия уплачивается в порядке, установленном Соглашением о порядке и условиях выдачи банковской гарантии/Генеральным соглашением о выдаче банковских гарантий</w:t>
            </w:r>
            <w:r>
              <w:rPr>
                <w:sz w:val="20"/>
                <w:szCs w:val="20"/>
              </w:rPr>
            </w:r>
            <w:r>
              <w:rPr>
                <w:sz w:val="20"/>
                <w:szCs w:val="20"/>
              </w:rPr>
            </w:r>
          </w:p>
          <w:p>
            <w:pPr>
              <w:pStyle w:val="1112"/>
              <w:jc w:val="both"/>
              <w:rPr>
                <w:sz w:val="20"/>
                <w:szCs w:val="20"/>
              </w:rPr>
            </w:pPr>
            <w:r>
              <w:rPr>
                <w:sz w:val="20"/>
                <w:szCs w:val="20"/>
              </w:rPr>
            </w:r>
            <w:r>
              <w:rPr>
                <w:sz w:val="20"/>
                <w:szCs w:val="20"/>
              </w:rPr>
            </w:r>
            <w:r>
              <w:rPr>
                <w:sz w:val="20"/>
                <w:szCs w:val="20"/>
              </w:rPr>
            </w:r>
          </w:p>
          <w:p>
            <w:pPr>
              <w:pStyle w:val="1112"/>
              <w:jc w:val="both"/>
              <w:widowControl w:val="off"/>
              <w:rPr>
                <w:sz w:val="20"/>
                <w:szCs w:val="20"/>
              </w:rPr>
            </w:pPr>
            <w:r>
              <w:rPr>
                <w:sz w:val="20"/>
                <w:szCs w:val="20"/>
              </w:rPr>
              <w:t xml:space="preserve">[Данная информация не включается </w:t>
              <w:br w:type="textWrapping" w:clear="all"/>
              <w:t xml:space="preserve">в информационные материалы для клиентов Банка, не размещается на сайте Банка в сети Интернет:</w:t>
            </w:r>
            <w:r>
              <w:rPr>
                <w:sz w:val="20"/>
                <w:szCs w:val="20"/>
              </w:rPr>
            </w:r>
            <w:r>
              <w:rPr>
                <w:sz w:val="20"/>
                <w:szCs w:val="20"/>
              </w:rPr>
            </w:r>
          </w:p>
          <w:p>
            <w:pPr>
              <w:pStyle w:val="1112"/>
              <w:jc w:val="both"/>
              <w:rPr>
                <w:rFonts w:eastAsia="Calibri"/>
                <w:sz w:val="20"/>
                <w:szCs w:val="20"/>
              </w:rPr>
            </w:pPr>
            <w:r>
              <w:rPr>
                <w:rFonts w:eastAsia="Calibri"/>
                <w:sz w:val="20"/>
                <w:szCs w:val="20"/>
              </w:rPr>
              <w:t xml:space="preserve">Размер комиссии за выдачу гарантии определяется с учетом минимальных тарифов комиссионного вознаграждения </w:t>
              <w:br w:type="textWrapping" w:clear="all"/>
              <w:t xml:space="preserve">по гарантийным сделкам (Приложен</w:t>
            </w:r>
            <w:r>
              <w:rPr>
                <w:rFonts w:eastAsia="Calibri"/>
                <w:sz w:val="20"/>
                <w:szCs w:val="20"/>
              </w:rPr>
              <w:t xml:space="preserve">ие 2 </w:t>
              <w:br/>
              <w:t xml:space="preserve">к приказу АО «Россельхозбанк» от 01.08.2013 № 386-ОД), а также полномочий </w:t>
              <w:br/>
              <w:t xml:space="preserve">по изменению размера комиссионного вознаграждения по гарантийным сделкам, предоставленных региональным филиалам </w:t>
              <w:br/>
              <w:t xml:space="preserve">в соответствии с п. 2.5 приказа Банка </w:t>
              <w:br/>
              <w:t xml:space="preserve">от 01.08.2013 № 386-ОД.</w:t>
            </w:r>
            <w:r>
              <w:rPr>
                <w:rFonts w:eastAsia="Calibri"/>
                <w:sz w:val="20"/>
                <w:szCs w:val="20"/>
              </w:rPr>
            </w:r>
            <w:r>
              <w:rPr>
                <w:rFonts w:eastAsia="Calibri"/>
                <w:sz w:val="20"/>
                <w:szCs w:val="20"/>
              </w:rPr>
            </w:r>
          </w:p>
          <w:p>
            <w:pPr>
              <w:pStyle w:val="1112"/>
              <w:jc w:val="both"/>
              <w:rPr>
                <w:rFonts w:eastAsia="Calibri"/>
                <w:sz w:val="20"/>
                <w:szCs w:val="20"/>
              </w:rPr>
            </w:pPr>
            <w:r>
              <w:rPr>
                <w:rFonts w:eastAsia="Calibri"/>
                <w:sz w:val="20"/>
                <w:szCs w:val="20"/>
              </w:rPr>
              <w:t xml:space="preserve">Комиссия рассчитывается от предельной суммы обязательств по гарантии (предела обязательств Банка) за период действия банковской гарантии. </w:t>
            </w:r>
            <w:r>
              <w:rPr>
                <w:rFonts w:eastAsia="Calibri"/>
                <w:sz w:val="20"/>
                <w:szCs w:val="20"/>
              </w:rPr>
            </w:r>
            <w:r>
              <w:rPr>
                <w:rFonts w:eastAsia="Calibri"/>
                <w:sz w:val="20"/>
                <w:szCs w:val="20"/>
              </w:rPr>
            </w:r>
          </w:p>
          <w:p>
            <w:pPr>
              <w:pStyle w:val="1112"/>
              <w:jc w:val="both"/>
              <w:rPr>
                <w:rFonts w:eastAsia="Calibri"/>
                <w:sz w:val="20"/>
                <w:szCs w:val="20"/>
              </w:rPr>
            </w:pPr>
            <w:r>
              <w:rPr>
                <w:rFonts w:eastAsia="Calibri"/>
                <w:sz w:val="20"/>
                <w:szCs w:val="20"/>
              </w:rPr>
              <w:t xml:space="preserve">Комиссия может быть установлена как </w:t>
              <w:br w:type="textWrapping" w:clear="all"/>
              <w:t xml:space="preserve">в абсолютном (твердая денежная сумма), так </w:t>
              <w:br w:type="textWrapping" w:clear="all"/>
              <w:t xml:space="preserve">и в относительном (процент годовых от суммы банковской гарантии) выражении.</w:t>
            </w:r>
            <w:r>
              <w:rPr>
                <w:rFonts w:eastAsia="Calibri"/>
                <w:sz w:val="20"/>
                <w:szCs w:val="20"/>
              </w:rPr>
            </w:r>
            <w:r>
              <w:rPr>
                <w:rFonts w:eastAsia="Calibri"/>
                <w:sz w:val="20"/>
                <w:szCs w:val="20"/>
              </w:rPr>
            </w:r>
          </w:p>
          <w:p>
            <w:pPr>
              <w:pStyle w:val="1112"/>
              <w:jc w:val="both"/>
              <w:rPr>
                <w:rFonts w:eastAsia="Calibri"/>
                <w:sz w:val="20"/>
                <w:szCs w:val="20"/>
              </w:rPr>
            </w:pPr>
            <w:r>
              <w:rPr>
                <w:rFonts w:eastAsia="Calibri"/>
                <w:sz w:val="20"/>
                <w:szCs w:val="20"/>
              </w:rPr>
              <w:t xml:space="preserve">Точный размер комиссии устанавливается уполномоченным органом Банка, </w:t>
              <w:br w:type="textWrapping" w:clear="all"/>
              <w:t xml:space="preserve">к компетенции которого относится принятие решения о выдаче банковской гарантии.</w:t>
            </w:r>
            <w:r>
              <w:rPr>
                <w:rFonts w:eastAsia="Calibri"/>
                <w:sz w:val="20"/>
                <w:szCs w:val="20"/>
              </w:rPr>
            </w:r>
            <w:r>
              <w:rPr>
                <w:rFonts w:eastAsia="Calibri"/>
                <w:sz w:val="20"/>
                <w:szCs w:val="20"/>
              </w:rPr>
            </w:r>
          </w:p>
          <w:p>
            <w:pPr>
              <w:pStyle w:val="1112"/>
              <w:jc w:val="both"/>
              <w:spacing w:before="40"/>
              <w:rPr>
                <w:sz w:val="20"/>
                <w:szCs w:val="20"/>
              </w:rPr>
            </w:pPr>
            <w:r>
              <w:rPr>
                <w:rFonts w:eastAsia="Calibri"/>
                <w:sz w:val="20"/>
                <w:szCs w:val="20"/>
              </w:rPr>
              <w:t xml:space="preserve">Размер и порядок уплаты комиссии фиксируется в Соглашении о порядке </w:t>
              <w:br w:type="textWrapping" w:clear="all"/>
              <w:t xml:space="preserve">и условиях выдачи банковской гарантии/Генеральном соглашении о выдаче банковских гарантий.]</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49" w:type="dxa"/>
            <w:vAlign w:val="top"/>
            <w:textDirection w:val="lrTb"/>
            <w:noWrap w:val="false"/>
          </w:tcPr>
          <w:p>
            <w:pPr>
              <w:pStyle w:val="1112"/>
              <w:jc w:val="center"/>
              <w:spacing w:before="120" w:after="120"/>
              <w:rPr>
                <w:bCs/>
                <w:sz w:val="20"/>
                <w:szCs w:val="20"/>
              </w:rPr>
            </w:pPr>
            <w:r>
              <w:rPr>
                <w:bCs/>
                <w:sz w:val="20"/>
                <w:szCs w:val="20"/>
              </w:rPr>
              <w:t xml:space="preserve">6.2.</w:t>
            </w:r>
            <w:r>
              <w:rPr>
                <w:bCs/>
                <w:sz w:val="20"/>
                <w:szCs w:val="20"/>
              </w:rPr>
            </w:r>
            <w:r>
              <w:rPr>
                <w:bCs/>
                <w:sz w:val="20"/>
                <w:szCs w:val="20"/>
              </w:rPr>
            </w:r>
          </w:p>
        </w:tc>
        <w:tc>
          <w:tcPr>
            <w:gridSpan w:val="3"/>
            <w:tcBorders>
              <w:top w:val="single" w:color="000000" w:sz="4" w:space="0"/>
              <w:left w:val="single" w:color="000000" w:sz="4" w:space="0"/>
              <w:bottom w:val="single" w:color="000000" w:sz="4" w:space="0"/>
              <w:right w:val="single" w:color="000000" w:sz="4" w:space="0"/>
            </w:tcBorders>
            <w:tcW w:w="8757" w:type="dxa"/>
            <w:vAlign w:val="top"/>
            <w:textDirection w:val="lrTb"/>
            <w:noWrap w:val="false"/>
          </w:tcPr>
          <w:p>
            <w:pPr>
              <w:pStyle w:val="1112"/>
              <w:spacing w:before="120" w:after="120"/>
              <w:rPr>
                <w:bCs/>
                <w:sz w:val="20"/>
                <w:szCs w:val="20"/>
              </w:rPr>
            </w:pPr>
            <w:r>
              <w:rPr>
                <w:bCs/>
                <w:sz w:val="20"/>
                <w:szCs w:val="20"/>
              </w:rPr>
              <w:t xml:space="preserve">Изменение условий выдачи банковской гарантии</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49" w:type="dxa"/>
            <w:vAlign w:val="top"/>
            <w:textDirection w:val="lrTb"/>
            <w:noWrap w:val="false"/>
          </w:tcPr>
          <w:p>
            <w:pPr>
              <w:pStyle w:val="1112"/>
              <w:jc w:val="center"/>
              <w:spacing w:before="40"/>
              <w:rPr>
                <w:sz w:val="20"/>
                <w:szCs w:val="20"/>
              </w:rPr>
            </w:pPr>
            <w:r>
              <w:rPr>
                <w:sz w:val="20"/>
                <w:szCs w:val="20"/>
              </w:rPr>
              <w:t xml:space="preserve">6.2.1.</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2520" w:type="dxa"/>
            <w:vAlign w:val="top"/>
            <w:textDirection w:val="lrTb"/>
            <w:noWrap w:val="false"/>
          </w:tcPr>
          <w:p>
            <w:pPr>
              <w:pStyle w:val="1112"/>
              <w:jc w:val="both"/>
              <w:spacing w:before="40" w:after="40"/>
              <w:tabs>
                <w:tab w:val="center" w:pos="1260" w:leader="none"/>
                <w:tab w:val="right" w:pos="9355" w:leader="none"/>
              </w:tabs>
              <w:rPr>
                <w:sz w:val="20"/>
                <w:szCs w:val="20"/>
              </w:rPr>
            </w:pPr>
            <w:r>
              <w:rPr>
                <w:bCs/>
                <w:sz w:val="20"/>
                <w:szCs w:val="20"/>
              </w:rPr>
              <w:t xml:space="preserve">Увеличение </w:t>
            </w:r>
            <w:r>
              <w:rPr>
                <w:sz w:val="20"/>
                <w:szCs w:val="20"/>
              </w:rPr>
              <w:t xml:space="preserve">суммы и/или срока</w:t>
            </w:r>
            <w:r>
              <w:rPr>
                <w:bCs/>
                <w:sz w:val="20"/>
                <w:szCs w:val="20"/>
              </w:rPr>
              <w:t xml:space="preserve"> гарантии</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560" w:type="dxa"/>
            <w:vAlign w:val="top"/>
            <w:textDirection w:val="lrTb"/>
            <w:noWrap w:val="false"/>
          </w:tcPr>
          <w:p>
            <w:pPr>
              <w:pStyle w:val="1112"/>
              <w:jc w:val="center"/>
              <w:spacing w:before="40"/>
              <w:rPr>
                <w:bCs/>
                <w:sz w:val="20"/>
                <w:szCs w:val="20"/>
              </w:rPr>
            </w:pPr>
            <w:r>
              <w:rPr>
                <w:bCs/>
                <w:sz w:val="20"/>
                <w:szCs w:val="20"/>
              </w:rPr>
              <w:t xml:space="preserve">По соглашению сторон,</w:t>
            </w:r>
            <w:r>
              <w:rPr>
                <w:bCs/>
                <w:sz w:val="20"/>
                <w:szCs w:val="20"/>
              </w:rPr>
            </w:r>
            <w:r>
              <w:rPr>
                <w:bCs/>
                <w:sz w:val="20"/>
                <w:szCs w:val="20"/>
              </w:rPr>
            </w:r>
          </w:p>
          <w:p>
            <w:pPr>
              <w:pStyle w:val="1112"/>
              <w:jc w:val="center"/>
              <w:rPr>
                <w:sz w:val="20"/>
                <w:szCs w:val="20"/>
              </w:rPr>
            </w:pPr>
            <w:r>
              <w:rPr>
                <w:bCs/>
                <w:sz w:val="20"/>
                <w:szCs w:val="20"/>
              </w:rPr>
              <w:t xml:space="preserve">не менее 5 000 руб.</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4677" w:type="dxa"/>
            <w:vAlign w:val="top"/>
            <w:textDirection w:val="lrTb"/>
            <w:noWrap w:val="false"/>
          </w:tcPr>
          <w:p>
            <w:pPr>
              <w:pStyle w:val="1112"/>
              <w:jc w:val="both"/>
              <w:rPr>
                <w:sz w:val="20"/>
                <w:szCs w:val="20"/>
              </w:rPr>
            </w:pPr>
            <w:r>
              <w:rPr>
                <w:sz w:val="20"/>
                <w:szCs w:val="20"/>
              </w:rPr>
              <w:t xml:space="preserve">Комиссия уплачивается в порядке, установленном Соглашением о порядке </w:t>
              <w:br w:type="textWrapping" w:clear="all"/>
              <w:t xml:space="preserve">и условиях выдачи банковской гарантии/Генеральным соглашением о выдаче банковских гарантий</w:t>
            </w:r>
            <w:r>
              <w:rPr>
                <w:sz w:val="20"/>
                <w:szCs w:val="20"/>
              </w:rPr>
            </w:r>
            <w:r>
              <w:rPr>
                <w:sz w:val="20"/>
                <w:szCs w:val="20"/>
              </w:rPr>
            </w:r>
          </w:p>
          <w:p>
            <w:pPr>
              <w:pStyle w:val="1112"/>
              <w:jc w:val="both"/>
              <w:rPr>
                <w:sz w:val="20"/>
                <w:szCs w:val="20"/>
              </w:rPr>
            </w:pPr>
            <w:r>
              <w:rPr>
                <w:sz w:val="20"/>
                <w:szCs w:val="20"/>
              </w:rPr>
            </w:r>
            <w:r>
              <w:rPr>
                <w:sz w:val="20"/>
                <w:szCs w:val="20"/>
              </w:rPr>
            </w:r>
            <w:r>
              <w:rPr>
                <w:sz w:val="20"/>
                <w:szCs w:val="20"/>
              </w:rPr>
            </w:r>
          </w:p>
          <w:p>
            <w:pPr>
              <w:pStyle w:val="1112"/>
              <w:jc w:val="both"/>
              <w:widowControl w:val="off"/>
              <w:rPr>
                <w:sz w:val="20"/>
                <w:szCs w:val="20"/>
              </w:rPr>
            </w:pPr>
            <w:r>
              <w:rPr>
                <w:sz w:val="20"/>
                <w:szCs w:val="20"/>
              </w:rPr>
              <w:t xml:space="preserve">[Данная информация не включается </w:t>
              <w:br w:type="textWrapping" w:clear="all"/>
              <w:t xml:space="preserve">в информационные материалы для клиентов Банка, не размещается на сайте Банка в сети Интернет:</w:t>
            </w:r>
            <w:r>
              <w:rPr>
                <w:sz w:val="20"/>
                <w:szCs w:val="20"/>
              </w:rPr>
            </w:r>
            <w:r>
              <w:rPr>
                <w:sz w:val="20"/>
                <w:szCs w:val="20"/>
              </w:rPr>
            </w:r>
          </w:p>
          <w:p>
            <w:pPr>
              <w:pStyle w:val="1112"/>
              <w:jc w:val="both"/>
              <w:rPr>
                <w:sz w:val="20"/>
                <w:szCs w:val="20"/>
              </w:rPr>
            </w:pPr>
            <w:r>
              <w:rPr>
                <w:rFonts w:eastAsia="Calibri"/>
                <w:sz w:val="20"/>
                <w:szCs w:val="20"/>
              </w:rPr>
              <w:t xml:space="preserve">Размер комиссии за увеличение суммы и/или срока гарантии определяется с учетом минимальных тарифов комиссионного вознаграждения по гарантийным сделкам (Приложе</w:t>
            </w:r>
            <w:r>
              <w:rPr>
                <w:rFonts w:eastAsia="Calibri"/>
                <w:sz w:val="20"/>
                <w:szCs w:val="20"/>
              </w:rPr>
              <w:t xml:space="preserve">ние 2 к приказу АО «Россельхозбанк» от 01.08.2013 </w:t>
              <w:br/>
              <w:t xml:space="preserve">№ 386-ОД), а также полномочий по изменению размера комиссионного вознаграждения по гарантийным сделкам, предоставленных региональным филиалам </w:t>
              <w:br/>
              <w:t xml:space="preserve">в соответствии с п. 2.5 приказа Банка </w:t>
              <w:br/>
              <w:t xml:space="preserve">от 01.08.2013 № 386-ОД.</w:t>
            </w:r>
            <w:r>
              <w:rPr>
                <w:sz w:val="20"/>
                <w:szCs w:val="20"/>
              </w:rPr>
            </w:r>
            <w:r>
              <w:rPr>
                <w:sz w:val="20"/>
                <w:szCs w:val="20"/>
              </w:rPr>
            </w:r>
          </w:p>
          <w:p>
            <w:pPr>
              <w:pStyle w:val="1112"/>
              <w:jc w:val="both"/>
              <w:rPr>
                <w:rFonts w:eastAsia="Calibri"/>
                <w:sz w:val="20"/>
                <w:szCs w:val="20"/>
                <w:lang w:eastAsia="en-US"/>
              </w:rPr>
            </w:pPr>
            <w:r>
              <w:rPr>
                <w:rFonts w:eastAsia="Calibri"/>
                <w:sz w:val="20"/>
                <w:szCs w:val="20"/>
              </w:rPr>
              <w:t xml:space="preserve">Комиссия за увеличение суммы гарантии рассчитывается от суммы увеличения обязательства по гарантии за период с даты увеличения суммы обязательства по дату окончания срока действия банковской гарантии.</w:t>
            </w:r>
            <w:r>
              <w:rPr>
                <w:rFonts w:eastAsia="Calibri"/>
                <w:sz w:val="20"/>
                <w:szCs w:val="20"/>
                <w:lang w:eastAsia="en-US"/>
              </w:rPr>
            </w:r>
            <w:r>
              <w:rPr>
                <w:rFonts w:eastAsia="Calibri"/>
                <w:sz w:val="20"/>
                <w:szCs w:val="20"/>
                <w:lang w:eastAsia="en-US"/>
              </w:rPr>
            </w:r>
          </w:p>
          <w:p>
            <w:pPr>
              <w:pStyle w:val="1112"/>
              <w:jc w:val="both"/>
              <w:rPr>
                <w:rFonts w:eastAsia="Calibri"/>
                <w:sz w:val="20"/>
                <w:szCs w:val="20"/>
              </w:rPr>
            </w:pPr>
            <w:r>
              <w:rPr>
                <w:rFonts w:eastAsia="Calibri"/>
                <w:sz w:val="20"/>
                <w:szCs w:val="20"/>
              </w:rPr>
              <w:t xml:space="preserve">Комиссия за увеличение срока гарантии рассчитывается от предельной суммы обязательств по гарантии (предела обязательств Банка) за период с даты увеличения срока гарантии по дату окончания срока действия банковской гарантии.</w:t>
            </w:r>
            <w:r>
              <w:rPr>
                <w:rFonts w:eastAsia="Calibri"/>
                <w:sz w:val="20"/>
                <w:szCs w:val="20"/>
              </w:rPr>
            </w:r>
            <w:r>
              <w:rPr>
                <w:rFonts w:eastAsia="Calibri"/>
                <w:sz w:val="20"/>
                <w:szCs w:val="20"/>
              </w:rPr>
            </w:r>
          </w:p>
          <w:p>
            <w:pPr>
              <w:pStyle w:val="1112"/>
              <w:jc w:val="both"/>
              <w:rPr>
                <w:rFonts w:eastAsia="Calibri"/>
                <w:sz w:val="20"/>
                <w:szCs w:val="20"/>
              </w:rPr>
            </w:pPr>
            <w:r>
              <w:rPr>
                <w:rFonts w:eastAsia="Calibri"/>
                <w:sz w:val="20"/>
                <w:szCs w:val="20"/>
              </w:rPr>
              <w:t xml:space="preserve">При одновременном увеличении суммы </w:t>
              <w:br w:type="textWrapping" w:clear="all"/>
              <w:t xml:space="preserve">и срока гарантии комиссия рассчитывается </w:t>
              <w:br w:type="textWrapping" w:clear="all"/>
              <w:t xml:space="preserve">от суммы увеличения обязательства по гарантии за период с даты у</w:t>
            </w:r>
            <w:r>
              <w:rPr>
                <w:rFonts w:eastAsia="Calibri"/>
                <w:sz w:val="20"/>
                <w:szCs w:val="20"/>
              </w:rPr>
              <w:t xml:space="preserve">величения суммы обязательства по дату окончания текущего срока действия банковской гарантии, и при продлении срока действия увеличенного обязательства по гарантии - от суммы увеличенного обязательства за период продления срока действия банковской гарантии.</w:t>
            </w:r>
            <w:r>
              <w:rPr>
                <w:rFonts w:eastAsia="Calibri"/>
                <w:sz w:val="20"/>
                <w:szCs w:val="20"/>
              </w:rPr>
            </w:r>
            <w:r>
              <w:rPr>
                <w:rFonts w:eastAsia="Calibri"/>
                <w:sz w:val="20"/>
                <w:szCs w:val="20"/>
              </w:rPr>
            </w:r>
          </w:p>
          <w:p>
            <w:pPr>
              <w:pStyle w:val="1112"/>
              <w:jc w:val="both"/>
              <w:rPr>
                <w:rFonts w:eastAsia="Calibri"/>
                <w:sz w:val="20"/>
                <w:szCs w:val="20"/>
              </w:rPr>
            </w:pPr>
            <w:r>
              <w:rPr>
                <w:rFonts w:eastAsia="Calibri"/>
                <w:sz w:val="20"/>
                <w:szCs w:val="20"/>
              </w:rPr>
              <w:t xml:space="preserve">Комиссия может быть установлена как </w:t>
              <w:br w:type="textWrapping" w:clear="all"/>
              <w:t xml:space="preserve">в абсолютном (твердая денежная сумма), так </w:t>
              <w:br w:type="textWrapping" w:clear="all"/>
              <w:t xml:space="preserve">и в относительном (процент годовых от суммы банковской гарантии) выражении.</w:t>
            </w:r>
            <w:r>
              <w:rPr>
                <w:rFonts w:eastAsia="Calibri"/>
                <w:sz w:val="20"/>
                <w:szCs w:val="20"/>
              </w:rPr>
            </w:r>
            <w:r>
              <w:rPr>
                <w:rFonts w:eastAsia="Calibri"/>
                <w:sz w:val="20"/>
                <w:szCs w:val="20"/>
              </w:rPr>
            </w:r>
          </w:p>
          <w:p>
            <w:pPr>
              <w:pStyle w:val="1112"/>
              <w:jc w:val="both"/>
              <w:rPr>
                <w:rFonts w:eastAsia="Calibri"/>
                <w:sz w:val="20"/>
                <w:szCs w:val="20"/>
              </w:rPr>
            </w:pPr>
            <w:r>
              <w:rPr>
                <w:rFonts w:eastAsia="Calibri"/>
                <w:sz w:val="20"/>
                <w:szCs w:val="20"/>
              </w:rPr>
              <w:t xml:space="preserve">Точный размер комиссии устанавливается уполномоченным органом Банка, </w:t>
              <w:br w:type="textWrapping" w:clear="all"/>
              <w:t xml:space="preserve">к компетенции которого относится принятие решения о выдаче банковской гарантии.</w:t>
            </w:r>
            <w:r>
              <w:rPr>
                <w:rFonts w:eastAsia="Calibri"/>
                <w:sz w:val="20"/>
                <w:szCs w:val="20"/>
              </w:rPr>
            </w:r>
            <w:r>
              <w:rPr>
                <w:rFonts w:eastAsia="Calibri"/>
                <w:sz w:val="20"/>
                <w:szCs w:val="20"/>
              </w:rPr>
            </w:r>
          </w:p>
          <w:p>
            <w:pPr>
              <w:pStyle w:val="1112"/>
              <w:jc w:val="both"/>
              <w:rPr>
                <w:bCs/>
                <w:sz w:val="20"/>
                <w:szCs w:val="20"/>
              </w:rPr>
            </w:pPr>
            <w:r>
              <w:rPr>
                <w:rFonts w:eastAsia="Calibri"/>
                <w:sz w:val="20"/>
                <w:szCs w:val="20"/>
              </w:rPr>
              <w:t xml:space="preserve">Размер и порядок уплаты комиссии фиксируется в Соглашении о порядке </w:t>
              <w:br w:type="textWrapping" w:clear="all"/>
              <w:t xml:space="preserve">и условиях выдачи банковской гарантии/Генеральном соглашении о выдаче банковских гарантий</w:t>
            </w:r>
            <w:r>
              <w:rPr>
                <w:sz w:val="20"/>
                <w:szCs w:val="20"/>
              </w:rPr>
              <w:t xml:space="preserve">.</w:t>
            </w:r>
            <w:r>
              <w:rPr>
                <w:rFonts w:eastAsia="Calibri"/>
                <w:sz w:val="20"/>
                <w:szCs w:val="20"/>
              </w:rPr>
              <w:t xml:space="preserve">]</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49" w:type="dxa"/>
            <w:vAlign w:val="top"/>
            <w:textDirection w:val="lrTb"/>
            <w:noWrap w:val="false"/>
          </w:tcPr>
          <w:p>
            <w:pPr>
              <w:pStyle w:val="1112"/>
              <w:jc w:val="center"/>
              <w:spacing w:before="40"/>
              <w:rPr>
                <w:sz w:val="20"/>
                <w:szCs w:val="20"/>
              </w:rPr>
            </w:pPr>
            <w:r>
              <w:rPr>
                <w:sz w:val="20"/>
                <w:szCs w:val="20"/>
              </w:rPr>
              <w:t xml:space="preserve">6.2.2.</w:t>
            </w:r>
            <w:r>
              <w:rPr>
                <w:sz w:val="20"/>
                <w:szCs w:val="20"/>
              </w:rPr>
            </w:r>
            <w:r>
              <w:rPr>
                <w:sz w:val="20"/>
                <w:szCs w:val="20"/>
              </w:rPr>
            </w:r>
          </w:p>
          <w:p>
            <w:pPr>
              <w:pStyle w:val="1112"/>
              <w:jc w:val="center"/>
              <w:spacing w:before="40" w:after="40"/>
              <w:rPr>
                <w:sz w:val="20"/>
                <w:szCs w:val="20"/>
              </w:rPr>
            </w:pPr>
            <w:r>
              <w:rPr>
                <w:sz w:val="20"/>
                <w:szCs w:val="20"/>
              </w:rPr>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2520" w:type="dxa"/>
            <w:vAlign w:val="top"/>
            <w:textDirection w:val="lrTb"/>
            <w:noWrap w:val="false"/>
          </w:tcPr>
          <w:p>
            <w:pPr>
              <w:pStyle w:val="1112"/>
              <w:jc w:val="both"/>
              <w:spacing w:before="40" w:after="40"/>
              <w:tabs>
                <w:tab w:val="center" w:pos="1260" w:leader="none"/>
                <w:tab w:val="right" w:pos="9355" w:leader="none"/>
              </w:tabs>
              <w:rPr>
                <w:sz w:val="20"/>
                <w:szCs w:val="20"/>
              </w:rPr>
            </w:pPr>
            <w:r>
              <w:rPr>
                <w:bCs/>
                <w:sz w:val="20"/>
                <w:szCs w:val="20"/>
              </w:rPr>
              <w:t xml:space="preserve">Изменение условий </w:t>
            </w:r>
            <w:r>
              <w:rPr>
                <w:sz w:val="20"/>
                <w:szCs w:val="20"/>
              </w:rPr>
              <w:t xml:space="preserve">Генерального соглашения о выдаче банковских гарантий/Соглашения </w:t>
              <w:br w:type="textWrapping" w:clear="all"/>
              <w:t xml:space="preserve">о порядке и условиях выдачи банковской гарантии, а также </w:t>
            </w:r>
            <w:r>
              <w:rPr>
                <w:bCs/>
                <w:sz w:val="20"/>
                <w:szCs w:val="20"/>
              </w:rPr>
              <w:t xml:space="preserve">условий гарантии, </w:t>
              <w:br w:type="textWrapping" w:clear="all"/>
              <w:t xml:space="preserve">не указанных в п. 6.2.1</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560" w:type="dxa"/>
            <w:vAlign w:val="top"/>
            <w:textDirection w:val="lrTb"/>
            <w:noWrap w:val="false"/>
          </w:tcPr>
          <w:p>
            <w:pPr>
              <w:pStyle w:val="1112"/>
              <w:jc w:val="center"/>
              <w:spacing w:before="40"/>
              <w:rPr>
                <w:sz w:val="20"/>
                <w:szCs w:val="20"/>
              </w:rPr>
            </w:pPr>
            <w:r>
              <w:rPr>
                <w:bCs/>
                <w:sz w:val="20"/>
                <w:szCs w:val="20"/>
              </w:rPr>
              <w:t xml:space="preserve">5 000 руб.</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4677" w:type="dxa"/>
            <w:vAlign w:val="top"/>
            <w:textDirection w:val="lrTb"/>
            <w:noWrap w:val="false"/>
          </w:tcPr>
          <w:p>
            <w:pPr>
              <w:pStyle w:val="1112"/>
              <w:jc w:val="both"/>
              <w:rPr>
                <w:sz w:val="20"/>
                <w:szCs w:val="20"/>
              </w:rPr>
            </w:pPr>
            <w:r>
              <w:rPr>
                <w:sz w:val="20"/>
                <w:szCs w:val="20"/>
              </w:rPr>
              <w:t xml:space="preserve">Комиссия уплачивается в порядке, установленном Соглашением о порядке </w:t>
              <w:br w:type="textWrapping" w:clear="all"/>
              <w:t xml:space="preserve">и условиях выдачи банковской гарантии/ Генеральным соглашением о выдаче банковских гарантий</w:t>
            </w:r>
            <w:r>
              <w:rPr>
                <w:sz w:val="20"/>
                <w:szCs w:val="20"/>
              </w:rPr>
            </w:r>
            <w:r>
              <w:rPr>
                <w:sz w:val="20"/>
                <w:szCs w:val="20"/>
              </w:rPr>
            </w:r>
          </w:p>
          <w:p>
            <w:pPr>
              <w:pStyle w:val="1112"/>
              <w:jc w:val="both"/>
              <w:rPr>
                <w:sz w:val="20"/>
                <w:szCs w:val="20"/>
              </w:rPr>
            </w:pPr>
            <w:r>
              <w:rPr>
                <w:sz w:val="20"/>
                <w:szCs w:val="20"/>
              </w:rPr>
            </w:r>
            <w:r>
              <w:rPr>
                <w:sz w:val="20"/>
                <w:szCs w:val="20"/>
              </w:rPr>
            </w:r>
            <w:r>
              <w:rPr>
                <w:sz w:val="20"/>
                <w:szCs w:val="20"/>
              </w:rPr>
            </w:r>
          </w:p>
          <w:p>
            <w:pPr>
              <w:pStyle w:val="1112"/>
              <w:jc w:val="both"/>
              <w:widowControl w:val="off"/>
              <w:rPr>
                <w:sz w:val="20"/>
                <w:szCs w:val="20"/>
              </w:rPr>
            </w:pPr>
            <w:r>
              <w:rPr>
                <w:sz w:val="20"/>
                <w:szCs w:val="20"/>
              </w:rPr>
              <w:t xml:space="preserve">[Данная информация не включается </w:t>
              <w:br w:type="textWrapping" w:clear="all"/>
              <w:t xml:space="preserve">в информационные материалы для клиентов Банка, не размещается на сайте Банка в сети Интернет:</w:t>
            </w:r>
            <w:r>
              <w:rPr>
                <w:sz w:val="20"/>
                <w:szCs w:val="20"/>
              </w:rPr>
            </w:r>
            <w:r>
              <w:rPr>
                <w:sz w:val="20"/>
                <w:szCs w:val="20"/>
              </w:rPr>
            </w:r>
          </w:p>
          <w:p>
            <w:pPr>
              <w:pStyle w:val="1112"/>
              <w:jc w:val="both"/>
              <w:rPr>
                <w:rFonts w:eastAsia="Calibri"/>
                <w:sz w:val="20"/>
                <w:szCs w:val="20"/>
              </w:rPr>
            </w:pPr>
            <w:r>
              <w:rPr>
                <w:rFonts w:eastAsia="Calibri"/>
                <w:sz w:val="20"/>
                <w:szCs w:val="20"/>
              </w:rPr>
              <w:t xml:space="preserve">Комиссия устанавливается в абсолютном выражении (твердая денежная сумма).</w:t>
            </w:r>
            <w:r>
              <w:rPr>
                <w:rFonts w:eastAsia="Calibri"/>
                <w:sz w:val="20"/>
                <w:szCs w:val="20"/>
              </w:rPr>
            </w:r>
            <w:r>
              <w:rPr>
                <w:rFonts w:eastAsia="Calibri"/>
                <w:sz w:val="20"/>
                <w:szCs w:val="20"/>
              </w:rPr>
            </w:r>
          </w:p>
          <w:p>
            <w:pPr>
              <w:pStyle w:val="1112"/>
              <w:jc w:val="both"/>
              <w:rPr>
                <w:rFonts w:eastAsia="Calibri"/>
                <w:sz w:val="20"/>
                <w:szCs w:val="20"/>
              </w:rPr>
            </w:pPr>
            <w:r>
              <w:rPr>
                <w:rFonts w:eastAsia="Calibri"/>
                <w:sz w:val="20"/>
                <w:szCs w:val="20"/>
              </w:rPr>
              <w:t xml:space="preserve">Комиссия не взимается в следующих случаях:</w:t>
            </w:r>
            <w:r>
              <w:rPr>
                <w:rFonts w:eastAsia="Calibri"/>
                <w:sz w:val="20"/>
                <w:szCs w:val="20"/>
              </w:rPr>
            </w:r>
            <w:r>
              <w:rPr>
                <w:rFonts w:eastAsia="Calibri"/>
                <w:sz w:val="20"/>
                <w:szCs w:val="20"/>
              </w:rPr>
            </w:r>
          </w:p>
          <w:p>
            <w:pPr>
              <w:pStyle w:val="1112"/>
              <w:jc w:val="both"/>
              <w:rPr>
                <w:rFonts w:eastAsia="Calibri"/>
                <w:sz w:val="20"/>
                <w:szCs w:val="20"/>
              </w:rPr>
            </w:pPr>
            <w:r>
              <w:rPr>
                <w:rFonts w:eastAsia="Calibri"/>
                <w:sz w:val="20"/>
                <w:szCs w:val="20"/>
              </w:rPr>
              <w:t xml:space="preserve">- уменьшение суммы и/или срока гарантии вследствие отказа/частичного отказа бенефициара от своих прав по гарантии (при этом возврат ранее уплаченной комиссии </w:t>
              <w:br w:type="textWrapping" w:clear="all"/>
              <w:t xml:space="preserve">за выдачу гарантии не производится);</w:t>
            </w:r>
            <w:r>
              <w:rPr>
                <w:rFonts w:eastAsia="Calibri"/>
                <w:sz w:val="20"/>
                <w:szCs w:val="20"/>
              </w:rPr>
            </w:r>
            <w:r>
              <w:rPr>
                <w:rFonts w:eastAsia="Calibri"/>
                <w:sz w:val="20"/>
                <w:szCs w:val="20"/>
              </w:rPr>
            </w:r>
          </w:p>
          <w:p>
            <w:pPr>
              <w:pStyle w:val="1112"/>
              <w:jc w:val="both"/>
              <w:rPr>
                <w:rFonts w:eastAsia="Calibri"/>
                <w:sz w:val="20"/>
                <w:szCs w:val="20"/>
              </w:rPr>
            </w:pPr>
            <w:r>
              <w:rPr>
                <w:rFonts w:eastAsia="Calibri"/>
                <w:sz w:val="20"/>
                <w:szCs w:val="20"/>
              </w:rPr>
              <w:t xml:space="preserve">- изменение условий гарантийной сделки </w:t>
              <w:br w:type="textWrapping" w:clear="all"/>
              <w:t xml:space="preserve">в связи с предоставлением дополнительного обеспечения исполнения принципалом обязательств по гарантийной сделке </w:t>
              <w:br w:type="textWrapping" w:clear="all"/>
              <w:t xml:space="preserve">по требованию Банка;</w:t>
            </w:r>
            <w:r>
              <w:rPr>
                <w:rFonts w:eastAsia="Calibri"/>
                <w:sz w:val="20"/>
                <w:szCs w:val="20"/>
              </w:rPr>
            </w:r>
            <w:r>
              <w:rPr>
                <w:rFonts w:eastAsia="Calibri"/>
                <w:sz w:val="20"/>
                <w:szCs w:val="20"/>
              </w:rPr>
            </w:r>
          </w:p>
          <w:p>
            <w:pPr>
              <w:pStyle w:val="1112"/>
              <w:jc w:val="both"/>
              <w:rPr>
                <w:rFonts w:eastAsia="Calibri"/>
                <w:sz w:val="20"/>
                <w:szCs w:val="20"/>
              </w:rPr>
            </w:pPr>
            <w:r>
              <w:rPr>
                <w:rFonts w:eastAsia="Calibri"/>
                <w:sz w:val="20"/>
                <w:szCs w:val="20"/>
              </w:rPr>
              <w:t xml:space="preserve">- в иных случаях, связанных с применением Банком санкций вследствие ненадлежащего исполнения принципалом своих обязательств по Соглашению о порядке и условиях выдачи банковской гарантии/Генеральному соглашению о выдаче банковских гарантий.</w:t>
            </w:r>
            <w:r>
              <w:rPr>
                <w:rFonts w:eastAsia="Calibri"/>
                <w:sz w:val="20"/>
                <w:szCs w:val="20"/>
              </w:rPr>
            </w:r>
            <w:r>
              <w:rPr>
                <w:rFonts w:eastAsia="Calibri"/>
                <w:sz w:val="20"/>
                <w:szCs w:val="20"/>
              </w:rPr>
            </w:r>
          </w:p>
          <w:p>
            <w:pPr>
              <w:pStyle w:val="1112"/>
              <w:jc w:val="both"/>
              <w:rPr>
                <w:b/>
                <w:bCs/>
                <w:sz w:val="20"/>
                <w:szCs w:val="20"/>
              </w:rPr>
            </w:pPr>
            <w:r>
              <w:rPr>
                <w:rFonts w:eastAsia="Calibri"/>
                <w:sz w:val="20"/>
                <w:szCs w:val="20"/>
              </w:rPr>
              <w:t xml:space="preserve">Размер и порядок уплаты комиссии фиксируется в Соглашении о порядке </w:t>
              <w:br w:type="textWrapping" w:clear="all"/>
              <w:t xml:space="preserve">и условиях выдачи банковской гарантии/Генеральном соглашении о выдаче банковских гарантий.]</w:t>
            </w:r>
            <w:r>
              <w:rPr>
                <w:b/>
                <w:bCs/>
                <w:sz w:val="20"/>
                <w:szCs w:val="20"/>
              </w:rPr>
            </w:r>
            <w:r>
              <w:rPr>
                <w:b/>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49" w:type="dxa"/>
            <w:vAlign w:val="center"/>
            <w:textDirection w:val="lrTb"/>
            <w:noWrap w:val="false"/>
          </w:tcPr>
          <w:p>
            <w:pPr>
              <w:pStyle w:val="1112"/>
              <w:jc w:val="center"/>
              <w:rPr>
                <w:bCs/>
                <w:sz w:val="20"/>
                <w:szCs w:val="20"/>
              </w:rPr>
            </w:pPr>
            <w:r>
              <w:rPr>
                <w:rFonts w:eastAsia="Calibri"/>
                <w:bCs/>
                <w:sz w:val="20"/>
                <w:szCs w:val="20"/>
              </w:rPr>
              <w:t xml:space="preserve">6.3.</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2520" w:type="dxa"/>
            <w:vAlign w:val="top"/>
            <w:textDirection w:val="lrTb"/>
            <w:noWrap w:val="false"/>
          </w:tcPr>
          <w:p>
            <w:pPr>
              <w:pStyle w:val="1112"/>
              <w:tabs>
                <w:tab w:val="left" w:pos="709" w:leader="none"/>
              </w:tabs>
              <w:rPr>
                <w:bCs/>
                <w:sz w:val="20"/>
                <w:szCs w:val="20"/>
              </w:rPr>
            </w:pPr>
            <w:r>
              <w:rPr>
                <w:rFonts w:eastAsia="Calibri"/>
                <w:bCs/>
                <w:sz w:val="20"/>
                <w:szCs w:val="20"/>
              </w:rPr>
              <w:t xml:space="preserve">Авизование гарантии, авизование изменения гарантии, связанного с увеличением ее суммы, без обязательств </w:t>
              <w:br w:type="textWrapping" w:clear="all"/>
              <w:t xml:space="preserve">со стороны АО «Россельхозбанк»</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560" w:type="dxa"/>
            <w:vAlign w:val="top"/>
            <w:textDirection w:val="lrTb"/>
            <w:noWrap w:val="false"/>
          </w:tcPr>
          <w:p>
            <w:pPr>
              <w:pStyle w:val="1112"/>
              <w:jc w:val="center"/>
              <w:tabs>
                <w:tab w:val="left" w:pos="709" w:leader="none"/>
              </w:tabs>
              <w:rPr>
                <w:rFonts w:eastAsia="Calibri"/>
                <w:bCs/>
                <w:sz w:val="20"/>
                <w:szCs w:val="20"/>
                <w:lang w:eastAsia="en-US"/>
              </w:rPr>
            </w:pPr>
            <w:r>
              <w:rPr>
                <w:rFonts w:eastAsia="Calibri"/>
                <w:bCs/>
                <w:sz w:val="20"/>
                <w:szCs w:val="20"/>
              </w:rPr>
              <w:t xml:space="preserve">20 000 руб.</w:t>
            </w:r>
            <w:r>
              <w:rPr>
                <w:rFonts w:eastAsia="Calibri"/>
                <w:bCs/>
                <w:sz w:val="20"/>
                <w:szCs w:val="20"/>
                <w:lang w:eastAsia="en-US"/>
              </w:rPr>
            </w:r>
            <w:r>
              <w:rPr>
                <w:rFonts w:eastAsia="Calibri"/>
                <w:bCs/>
                <w:sz w:val="20"/>
                <w:szCs w:val="20"/>
                <w:lang w:eastAsia="en-US"/>
              </w:rPr>
            </w:r>
          </w:p>
          <w:p>
            <w:pPr>
              <w:pStyle w:val="1112"/>
              <w:jc w:val="center"/>
              <w:rPr>
                <w:bCs/>
                <w:sz w:val="20"/>
                <w:szCs w:val="20"/>
              </w:rPr>
            </w:pPr>
            <w:r>
              <w:rPr>
                <w:bCs/>
                <w:sz w:val="20"/>
                <w:szCs w:val="20"/>
              </w:rPr>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4677" w:type="dxa"/>
            <w:vAlign w:val="top"/>
            <w:textDirection w:val="lrTb"/>
            <w:noWrap w:val="false"/>
          </w:tcPr>
          <w:p>
            <w:pPr>
              <w:pStyle w:val="1112"/>
              <w:tabs>
                <w:tab w:val="left" w:pos="709" w:leader="none"/>
              </w:tabs>
              <w:rPr>
                <w:rFonts w:eastAsia="Calibri"/>
                <w:iCs/>
                <w:sz w:val="20"/>
                <w:szCs w:val="20"/>
                <w:lang w:eastAsia="en-US"/>
              </w:rPr>
            </w:pPr>
            <w:r>
              <w:rPr>
                <w:rFonts w:eastAsia="Calibri"/>
                <w:iCs/>
                <w:sz w:val="20"/>
                <w:szCs w:val="20"/>
                <w:lang w:eastAsia="en-US"/>
              </w:rPr>
            </w:r>
            <w:r>
              <w:rPr>
                <w:rFonts w:eastAsia="Calibri"/>
                <w:iCs/>
                <w:sz w:val="20"/>
                <w:szCs w:val="20"/>
                <w:lang w:eastAsia="en-US"/>
              </w:rPr>
            </w:r>
            <w:r>
              <w:rPr>
                <w:rFonts w:eastAsia="Calibri"/>
                <w:iCs/>
                <w:sz w:val="20"/>
                <w:szCs w:val="20"/>
                <w:lang w:eastAsia="en-US"/>
              </w:rPr>
            </w:r>
          </w:p>
          <w:p>
            <w:pPr>
              <w:pStyle w:val="1112"/>
              <w:jc w:val="both"/>
              <w:keepNext/>
              <w:rPr>
                <w:bCs/>
                <w:sz w:val="20"/>
                <w:szCs w:val="20"/>
              </w:rPr>
              <w:outlineLvl w:val="8"/>
            </w:pPr>
            <w:r>
              <w:rPr>
                <w:rFonts w:eastAsia="Calibri"/>
                <w:sz w:val="20"/>
                <w:szCs w:val="20"/>
              </w:rPr>
              <w:t xml:space="preserve">Комиссия включает НДС</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49" w:type="dxa"/>
            <w:vAlign w:val="center"/>
            <w:textDirection w:val="lrTb"/>
            <w:noWrap w:val="false"/>
          </w:tcPr>
          <w:p>
            <w:pPr>
              <w:pStyle w:val="1112"/>
              <w:jc w:val="center"/>
              <w:rPr>
                <w:bCs/>
                <w:sz w:val="20"/>
                <w:szCs w:val="20"/>
              </w:rPr>
            </w:pPr>
            <w:r>
              <w:rPr>
                <w:rFonts w:eastAsia="Calibri"/>
                <w:bCs/>
                <w:sz w:val="20"/>
                <w:szCs w:val="20"/>
              </w:rPr>
              <w:t xml:space="preserve">6.4.</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2520" w:type="dxa"/>
            <w:vAlign w:val="top"/>
            <w:textDirection w:val="lrTb"/>
            <w:noWrap w:val="false"/>
          </w:tcPr>
          <w:p>
            <w:pPr>
              <w:pStyle w:val="1112"/>
              <w:tabs>
                <w:tab w:val="left" w:pos="709" w:leader="none"/>
              </w:tabs>
              <w:rPr>
                <w:bCs/>
                <w:sz w:val="20"/>
                <w:szCs w:val="20"/>
              </w:rPr>
            </w:pPr>
            <w:r>
              <w:rPr>
                <w:rFonts w:eastAsia="Calibri"/>
                <w:sz w:val="20"/>
                <w:szCs w:val="20"/>
              </w:rPr>
              <w:t xml:space="preserve">Авизование изменения гарантии, не связанного с увеличением ее суммы/авизование запроса на аннуляцию гарантии/ авизование сообщения по гарантии без обязательств </w:t>
              <w:br w:type="textWrapping" w:clear="all"/>
              <w:t xml:space="preserve">со стороны АО «Россельхозбанк»</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560" w:type="dxa"/>
            <w:vAlign w:val="top"/>
            <w:textDirection w:val="lrTb"/>
            <w:noWrap w:val="false"/>
          </w:tcPr>
          <w:p>
            <w:pPr>
              <w:pStyle w:val="1112"/>
              <w:jc w:val="center"/>
              <w:rPr>
                <w:bCs/>
                <w:sz w:val="20"/>
                <w:szCs w:val="20"/>
              </w:rPr>
            </w:pPr>
            <w:r>
              <w:rPr>
                <w:rFonts w:eastAsia="Calibri"/>
                <w:sz w:val="20"/>
                <w:szCs w:val="20"/>
              </w:rPr>
              <w:t xml:space="preserve">3 500 руб.</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4677" w:type="dxa"/>
            <w:vAlign w:val="top"/>
            <w:textDirection w:val="lrTb"/>
            <w:noWrap w:val="false"/>
          </w:tcPr>
          <w:p>
            <w:pPr>
              <w:pStyle w:val="1112"/>
              <w:jc w:val="both"/>
              <w:rPr>
                <w:bCs/>
                <w:sz w:val="20"/>
                <w:szCs w:val="20"/>
              </w:rPr>
            </w:pPr>
            <w:r>
              <w:rPr>
                <w:rFonts w:eastAsia="Calibri"/>
                <w:iCs/>
                <w:sz w:val="20"/>
                <w:szCs w:val="20"/>
              </w:rPr>
              <w:t xml:space="preserve">Комиссия включает НДС</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49" w:type="dxa"/>
            <w:vAlign w:val="center"/>
            <w:textDirection w:val="lrTb"/>
            <w:noWrap w:val="false"/>
          </w:tcPr>
          <w:p>
            <w:pPr>
              <w:pStyle w:val="1112"/>
              <w:jc w:val="center"/>
              <w:rPr>
                <w:bCs/>
                <w:sz w:val="20"/>
                <w:szCs w:val="20"/>
              </w:rPr>
            </w:pPr>
            <w:r>
              <w:rPr>
                <w:rFonts w:eastAsia="Calibri"/>
                <w:bCs/>
                <w:sz w:val="20"/>
                <w:szCs w:val="20"/>
              </w:rPr>
              <w:t xml:space="preserve">6.5.</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2520" w:type="dxa"/>
            <w:vAlign w:val="top"/>
            <w:textDirection w:val="lrTb"/>
            <w:noWrap w:val="false"/>
          </w:tcPr>
          <w:p>
            <w:pPr>
              <w:pStyle w:val="1112"/>
              <w:rPr>
                <w:bCs/>
                <w:sz w:val="20"/>
                <w:szCs w:val="20"/>
              </w:rPr>
            </w:pPr>
            <w:r>
              <w:rPr>
                <w:rFonts w:eastAsia="Calibri"/>
                <w:bCs/>
                <w:sz w:val="20"/>
                <w:szCs w:val="20"/>
              </w:rPr>
              <w:t xml:space="preserve">Требование платежа по гарантии, авизованной без обязательств со стороны АО «Россельхозбанк»</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560" w:type="dxa"/>
            <w:vAlign w:val="top"/>
            <w:textDirection w:val="lrTb"/>
            <w:noWrap w:val="false"/>
          </w:tcPr>
          <w:p>
            <w:pPr>
              <w:pStyle w:val="1112"/>
              <w:jc w:val="center"/>
              <w:tabs>
                <w:tab w:val="left" w:pos="709" w:leader="none"/>
              </w:tabs>
              <w:rPr>
                <w:rFonts w:eastAsia="Calibri"/>
                <w:bCs/>
                <w:sz w:val="20"/>
                <w:szCs w:val="20"/>
                <w:lang w:eastAsia="en-US"/>
              </w:rPr>
            </w:pPr>
            <w:r>
              <w:rPr>
                <w:rFonts w:eastAsia="Calibri"/>
                <w:bCs/>
                <w:sz w:val="20"/>
                <w:szCs w:val="20"/>
                <w:lang w:eastAsia="en-US"/>
              </w:rPr>
            </w:r>
            <w:r>
              <w:rPr>
                <w:rFonts w:eastAsia="Calibri"/>
                <w:bCs/>
                <w:sz w:val="20"/>
                <w:szCs w:val="20"/>
                <w:lang w:eastAsia="en-US"/>
              </w:rPr>
            </w:r>
            <w:r>
              <w:rPr>
                <w:rFonts w:eastAsia="Calibri"/>
                <w:bCs/>
                <w:sz w:val="20"/>
                <w:szCs w:val="20"/>
                <w:lang w:eastAsia="en-US"/>
              </w:rPr>
            </w:r>
          </w:p>
          <w:p>
            <w:pPr>
              <w:pStyle w:val="1112"/>
              <w:jc w:val="center"/>
              <w:rPr>
                <w:rFonts w:eastAsia="Calibri"/>
                <w:bCs/>
                <w:sz w:val="20"/>
                <w:szCs w:val="20"/>
              </w:rPr>
            </w:pPr>
            <w:r>
              <w:rPr>
                <w:rFonts w:eastAsia="Calibri"/>
                <w:bCs/>
                <w:sz w:val="20"/>
                <w:szCs w:val="20"/>
              </w:rPr>
              <w:t xml:space="preserve">7 500 руб.</w:t>
            </w:r>
            <w:r>
              <w:rPr>
                <w:rFonts w:eastAsia="Calibri"/>
                <w:bCs/>
                <w:sz w:val="20"/>
                <w:szCs w:val="20"/>
              </w:rPr>
            </w:r>
            <w:r>
              <w:rPr>
                <w:rFonts w:eastAsia="Calibri"/>
                <w:bCs/>
                <w:sz w:val="20"/>
                <w:szCs w:val="20"/>
              </w:rPr>
            </w:r>
          </w:p>
          <w:p>
            <w:pPr>
              <w:pStyle w:val="1112"/>
              <w:jc w:val="center"/>
              <w:rPr>
                <w:bCs/>
                <w:sz w:val="20"/>
                <w:szCs w:val="20"/>
              </w:rPr>
            </w:pPr>
            <w:r>
              <w:rPr>
                <w:bCs/>
                <w:sz w:val="20"/>
                <w:szCs w:val="20"/>
              </w:rPr>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4677" w:type="dxa"/>
            <w:vAlign w:val="top"/>
            <w:textDirection w:val="lrTb"/>
            <w:noWrap w:val="false"/>
          </w:tcPr>
          <w:p>
            <w:pPr>
              <w:pStyle w:val="1112"/>
              <w:tabs>
                <w:tab w:val="left" w:pos="709" w:leader="none"/>
              </w:tabs>
              <w:rPr>
                <w:rFonts w:eastAsia="Calibri"/>
                <w:iCs/>
                <w:sz w:val="20"/>
                <w:szCs w:val="20"/>
                <w:lang w:eastAsia="en-US"/>
              </w:rPr>
            </w:pPr>
            <w:r>
              <w:rPr>
                <w:rFonts w:eastAsia="Calibri"/>
                <w:iCs/>
                <w:sz w:val="20"/>
                <w:szCs w:val="20"/>
                <w:lang w:eastAsia="en-US"/>
              </w:rPr>
            </w:r>
            <w:r>
              <w:rPr>
                <w:rFonts w:eastAsia="Calibri"/>
                <w:iCs/>
                <w:sz w:val="20"/>
                <w:szCs w:val="20"/>
                <w:lang w:eastAsia="en-US"/>
              </w:rPr>
            </w:r>
            <w:r>
              <w:rPr>
                <w:rFonts w:eastAsia="Calibri"/>
                <w:iCs/>
                <w:sz w:val="20"/>
                <w:szCs w:val="20"/>
                <w:lang w:eastAsia="en-US"/>
              </w:rPr>
            </w:r>
          </w:p>
          <w:p>
            <w:pPr>
              <w:pStyle w:val="1112"/>
              <w:jc w:val="both"/>
              <w:keepNext/>
              <w:rPr>
                <w:bCs/>
                <w:sz w:val="20"/>
                <w:szCs w:val="20"/>
              </w:rPr>
              <w:outlineLvl w:val="8"/>
            </w:pPr>
            <w:r>
              <w:rPr>
                <w:rFonts w:eastAsia="Calibri"/>
                <w:iCs/>
                <w:sz w:val="20"/>
                <w:szCs w:val="20"/>
              </w:rPr>
              <w:t xml:space="preserve">Комиссия включает НДС</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49" w:type="dxa"/>
            <w:vAlign w:val="center"/>
            <w:textDirection w:val="lrTb"/>
            <w:noWrap w:val="false"/>
          </w:tcPr>
          <w:p>
            <w:pPr>
              <w:pStyle w:val="1112"/>
              <w:jc w:val="center"/>
              <w:rPr>
                <w:bCs/>
                <w:sz w:val="20"/>
                <w:szCs w:val="20"/>
              </w:rPr>
            </w:pPr>
            <w:r>
              <w:rPr>
                <w:rFonts w:eastAsia="Calibri"/>
                <w:bCs/>
                <w:sz w:val="20"/>
                <w:szCs w:val="20"/>
              </w:rPr>
              <w:t xml:space="preserve">6.6.</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2520" w:type="dxa"/>
            <w:vAlign w:val="top"/>
            <w:textDirection w:val="lrTb"/>
            <w:noWrap w:val="false"/>
          </w:tcPr>
          <w:p>
            <w:pPr>
              <w:pStyle w:val="1112"/>
              <w:rPr>
                <w:bCs/>
                <w:sz w:val="20"/>
                <w:szCs w:val="20"/>
              </w:rPr>
            </w:pPr>
            <w:r>
              <w:rPr>
                <w:rFonts w:eastAsia="Calibri"/>
                <w:bCs/>
                <w:sz w:val="20"/>
                <w:szCs w:val="20"/>
              </w:rPr>
              <w:t xml:space="preserve">Проверка подлинности подписей на гарантии и/или правильности телексных ключей</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560" w:type="dxa"/>
            <w:vAlign w:val="top"/>
            <w:textDirection w:val="lrTb"/>
            <w:noWrap w:val="false"/>
          </w:tcPr>
          <w:p>
            <w:pPr>
              <w:pStyle w:val="1112"/>
              <w:jc w:val="center"/>
              <w:tabs>
                <w:tab w:val="left" w:pos="709" w:leader="none"/>
              </w:tabs>
              <w:rPr>
                <w:rFonts w:eastAsia="Calibri"/>
                <w:bCs/>
                <w:sz w:val="20"/>
                <w:szCs w:val="20"/>
                <w:lang w:eastAsia="en-US"/>
              </w:rPr>
            </w:pPr>
            <w:r>
              <w:rPr>
                <w:rFonts w:eastAsia="Calibri"/>
                <w:bCs/>
                <w:sz w:val="20"/>
                <w:szCs w:val="20"/>
                <w:lang w:eastAsia="en-US"/>
              </w:rPr>
            </w:r>
            <w:r>
              <w:rPr>
                <w:rFonts w:eastAsia="Calibri"/>
                <w:bCs/>
                <w:sz w:val="20"/>
                <w:szCs w:val="20"/>
                <w:lang w:eastAsia="en-US"/>
              </w:rPr>
            </w:r>
            <w:r>
              <w:rPr>
                <w:rFonts w:eastAsia="Calibri"/>
                <w:bCs/>
                <w:sz w:val="20"/>
                <w:szCs w:val="20"/>
                <w:lang w:eastAsia="en-US"/>
              </w:rPr>
            </w:r>
          </w:p>
          <w:p>
            <w:pPr>
              <w:pStyle w:val="1112"/>
              <w:jc w:val="center"/>
              <w:rPr>
                <w:rFonts w:eastAsia="Calibri"/>
                <w:sz w:val="20"/>
                <w:szCs w:val="20"/>
              </w:rPr>
            </w:pPr>
            <w:r>
              <w:rPr>
                <w:rFonts w:eastAsia="Calibri"/>
                <w:sz w:val="20"/>
                <w:szCs w:val="20"/>
              </w:rPr>
              <w:t xml:space="preserve">3 500 руб.</w:t>
            </w:r>
            <w:r>
              <w:rPr>
                <w:rFonts w:eastAsia="Calibri"/>
                <w:sz w:val="20"/>
                <w:szCs w:val="20"/>
              </w:rPr>
            </w:r>
            <w:r>
              <w:rPr>
                <w:rFonts w:eastAsia="Calibri"/>
                <w:sz w:val="20"/>
                <w:szCs w:val="20"/>
              </w:rPr>
            </w:r>
          </w:p>
          <w:p>
            <w:pPr>
              <w:pStyle w:val="1112"/>
              <w:jc w:val="center"/>
              <w:rPr>
                <w:bCs/>
                <w:sz w:val="20"/>
                <w:szCs w:val="20"/>
              </w:rPr>
            </w:pPr>
            <w:r>
              <w:rPr>
                <w:bCs/>
                <w:sz w:val="20"/>
                <w:szCs w:val="20"/>
              </w:rPr>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4677" w:type="dxa"/>
            <w:vAlign w:val="top"/>
            <w:textDirection w:val="lrTb"/>
            <w:noWrap w:val="false"/>
          </w:tcPr>
          <w:p>
            <w:pPr>
              <w:pStyle w:val="1112"/>
              <w:tabs>
                <w:tab w:val="left" w:pos="709" w:leader="none"/>
              </w:tabs>
              <w:rPr>
                <w:rFonts w:eastAsia="Calibri"/>
                <w:iCs/>
                <w:sz w:val="20"/>
                <w:szCs w:val="20"/>
                <w:lang w:eastAsia="en-US"/>
              </w:rPr>
            </w:pPr>
            <w:r>
              <w:rPr>
                <w:rFonts w:eastAsia="Calibri"/>
                <w:iCs/>
                <w:sz w:val="20"/>
                <w:szCs w:val="20"/>
                <w:lang w:eastAsia="en-US"/>
              </w:rPr>
            </w:r>
            <w:r>
              <w:rPr>
                <w:rFonts w:eastAsia="Calibri"/>
                <w:iCs/>
                <w:sz w:val="20"/>
                <w:szCs w:val="20"/>
                <w:lang w:eastAsia="en-US"/>
              </w:rPr>
            </w:r>
            <w:r>
              <w:rPr>
                <w:rFonts w:eastAsia="Calibri"/>
                <w:iCs/>
                <w:sz w:val="20"/>
                <w:szCs w:val="20"/>
                <w:lang w:eastAsia="en-US"/>
              </w:rPr>
            </w:r>
          </w:p>
          <w:p>
            <w:pPr>
              <w:pStyle w:val="1112"/>
              <w:jc w:val="both"/>
              <w:rPr>
                <w:bCs/>
                <w:sz w:val="20"/>
                <w:szCs w:val="20"/>
              </w:rPr>
            </w:pPr>
            <w:r>
              <w:rPr>
                <w:rFonts w:eastAsia="Calibri"/>
                <w:iCs/>
                <w:sz w:val="20"/>
                <w:szCs w:val="20"/>
              </w:rPr>
              <w:t xml:space="preserve">Комиссия включает НДС</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49" w:type="dxa"/>
            <w:vAlign w:val="center"/>
            <w:textDirection w:val="lrTb"/>
            <w:noWrap w:val="false"/>
          </w:tcPr>
          <w:p>
            <w:pPr>
              <w:pStyle w:val="1112"/>
              <w:jc w:val="center"/>
              <w:rPr>
                <w:bCs/>
                <w:sz w:val="20"/>
                <w:szCs w:val="20"/>
              </w:rPr>
            </w:pPr>
            <w:r>
              <w:rPr>
                <w:rFonts w:eastAsia="Calibri"/>
                <w:bCs/>
                <w:sz w:val="20"/>
                <w:szCs w:val="20"/>
              </w:rPr>
              <w:t xml:space="preserve">6.7.</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2520" w:type="dxa"/>
            <w:vAlign w:val="top"/>
            <w:textDirection w:val="lrTb"/>
            <w:noWrap w:val="false"/>
          </w:tcPr>
          <w:p>
            <w:pPr>
              <w:pStyle w:val="1112"/>
              <w:rPr>
                <w:bCs/>
                <w:sz w:val="20"/>
                <w:szCs w:val="20"/>
              </w:rPr>
            </w:pPr>
            <w:r>
              <w:rPr>
                <w:rFonts w:eastAsia="Calibri"/>
                <w:bCs/>
                <w:sz w:val="20"/>
                <w:szCs w:val="20"/>
              </w:rPr>
              <w:t xml:space="preserve">Отправка сообщения по гарантии, инициированного клиентом/банком-гарантом</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560" w:type="dxa"/>
            <w:vAlign w:val="top"/>
            <w:textDirection w:val="lrTb"/>
            <w:noWrap w:val="false"/>
          </w:tcPr>
          <w:p>
            <w:pPr>
              <w:pStyle w:val="1112"/>
              <w:jc w:val="center"/>
              <w:tabs>
                <w:tab w:val="left" w:pos="709" w:leader="none"/>
              </w:tabs>
              <w:rPr>
                <w:rFonts w:eastAsia="Calibri"/>
                <w:bCs/>
                <w:sz w:val="20"/>
                <w:szCs w:val="20"/>
                <w:lang w:eastAsia="en-US"/>
              </w:rPr>
            </w:pPr>
            <w:r>
              <w:rPr>
                <w:rFonts w:eastAsia="Calibri"/>
                <w:bCs/>
                <w:sz w:val="20"/>
                <w:szCs w:val="20"/>
                <w:lang w:eastAsia="en-US"/>
              </w:rPr>
            </w:r>
            <w:r>
              <w:rPr>
                <w:rFonts w:eastAsia="Calibri"/>
                <w:bCs/>
                <w:sz w:val="20"/>
                <w:szCs w:val="20"/>
                <w:lang w:eastAsia="en-US"/>
              </w:rPr>
            </w:r>
            <w:r>
              <w:rPr>
                <w:rFonts w:eastAsia="Calibri"/>
                <w:bCs/>
                <w:sz w:val="20"/>
                <w:szCs w:val="20"/>
                <w:lang w:eastAsia="en-US"/>
              </w:rPr>
            </w:r>
          </w:p>
          <w:p>
            <w:pPr>
              <w:pStyle w:val="1112"/>
              <w:jc w:val="center"/>
              <w:rPr>
                <w:rFonts w:eastAsia="Calibri"/>
                <w:sz w:val="20"/>
                <w:szCs w:val="20"/>
              </w:rPr>
            </w:pPr>
            <w:r>
              <w:rPr>
                <w:rFonts w:eastAsia="Calibri"/>
                <w:sz w:val="20"/>
                <w:szCs w:val="20"/>
              </w:rPr>
              <w:t xml:space="preserve">2 500 руб.</w:t>
            </w:r>
            <w:r>
              <w:rPr>
                <w:rFonts w:eastAsia="Calibri"/>
                <w:sz w:val="20"/>
                <w:szCs w:val="20"/>
              </w:rPr>
            </w:r>
            <w:r>
              <w:rPr>
                <w:rFonts w:eastAsia="Calibri"/>
                <w:sz w:val="20"/>
                <w:szCs w:val="20"/>
              </w:rPr>
            </w:r>
          </w:p>
          <w:p>
            <w:pPr>
              <w:pStyle w:val="1112"/>
              <w:jc w:val="center"/>
              <w:rPr>
                <w:bCs/>
                <w:sz w:val="20"/>
                <w:szCs w:val="20"/>
              </w:rPr>
            </w:pPr>
            <w:r>
              <w:rPr>
                <w:bCs/>
                <w:sz w:val="20"/>
                <w:szCs w:val="20"/>
              </w:rPr>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4677" w:type="dxa"/>
            <w:vAlign w:val="top"/>
            <w:textDirection w:val="lrTb"/>
            <w:noWrap w:val="false"/>
          </w:tcPr>
          <w:p>
            <w:pPr>
              <w:pStyle w:val="1112"/>
              <w:tabs>
                <w:tab w:val="left" w:pos="709" w:leader="none"/>
              </w:tabs>
              <w:rPr>
                <w:rFonts w:eastAsia="Calibri"/>
                <w:iCs/>
                <w:sz w:val="20"/>
                <w:szCs w:val="20"/>
                <w:lang w:eastAsia="en-US"/>
              </w:rPr>
            </w:pPr>
            <w:r>
              <w:rPr>
                <w:rFonts w:eastAsia="Calibri"/>
                <w:iCs/>
                <w:sz w:val="20"/>
                <w:szCs w:val="20"/>
                <w:lang w:eastAsia="en-US"/>
              </w:rPr>
            </w:r>
            <w:r>
              <w:rPr>
                <w:rFonts w:eastAsia="Calibri"/>
                <w:iCs/>
                <w:sz w:val="20"/>
                <w:szCs w:val="20"/>
                <w:lang w:eastAsia="en-US"/>
              </w:rPr>
            </w:r>
            <w:r>
              <w:rPr>
                <w:rFonts w:eastAsia="Calibri"/>
                <w:iCs/>
                <w:sz w:val="20"/>
                <w:szCs w:val="20"/>
                <w:lang w:eastAsia="en-US"/>
              </w:rPr>
            </w:r>
          </w:p>
          <w:p>
            <w:pPr>
              <w:pStyle w:val="1112"/>
              <w:jc w:val="both"/>
              <w:rPr>
                <w:bCs/>
                <w:sz w:val="20"/>
                <w:szCs w:val="20"/>
              </w:rPr>
            </w:pPr>
            <w:r>
              <w:rPr>
                <w:rFonts w:eastAsia="Calibri"/>
                <w:iCs/>
                <w:sz w:val="20"/>
                <w:szCs w:val="20"/>
              </w:rPr>
              <w:t xml:space="preserve">Комиссия включает НДС</w:t>
            </w:r>
            <w:r>
              <w:rPr>
                <w:bCs/>
                <w:sz w:val="20"/>
                <w:szCs w:val="20"/>
              </w:rPr>
            </w:r>
            <w:r>
              <w:rPr>
                <w:bCs/>
                <w:sz w:val="20"/>
                <w:szCs w:val="20"/>
              </w:rPr>
            </w:r>
          </w:p>
        </w:tc>
      </w:tr>
    </w:tbl>
    <w:p>
      <w:pPr>
        <w:pStyle w:val="1112"/>
        <w:jc w:val="center"/>
        <w:keepNext/>
        <w:spacing w:before="120"/>
        <w:rPr>
          <w:b/>
          <w:bCs/>
          <w:sz w:val="20"/>
          <w:szCs w:val="20"/>
        </w:rPr>
        <w:outlineLvl w:val="3"/>
      </w:pPr>
      <w:r>
        <w:rPr>
          <w:b/>
          <w:bCs/>
          <w:sz w:val="20"/>
          <w:szCs w:val="20"/>
        </w:rPr>
      </w:r>
      <w:r>
        <w:rPr>
          <w:b/>
          <w:bCs/>
          <w:sz w:val="20"/>
          <w:szCs w:val="20"/>
        </w:rPr>
      </w:r>
      <w:r>
        <w:rPr>
          <w:b/>
          <w:bCs/>
          <w:sz w:val="20"/>
          <w:szCs w:val="20"/>
        </w:rPr>
      </w:r>
    </w:p>
    <w:p>
      <w:pPr>
        <w:pStyle w:val="1112"/>
        <w:jc w:val="both"/>
        <w:tabs>
          <w:tab w:val="left" w:pos="284" w:leader="none"/>
        </w:tabs>
        <w:rPr>
          <w:sz w:val="20"/>
          <w:szCs w:val="20"/>
          <w:u w:val="single"/>
          <w:lang w:eastAsia="en-US"/>
        </w:rPr>
      </w:pPr>
      <w:r>
        <w:rPr>
          <w:sz w:val="20"/>
          <w:szCs w:val="20"/>
          <w:u w:val="single"/>
        </w:rPr>
        <w:t xml:space="preserve">Примечание к пунктам 6.3-6.7 Тарифов:</w:t>
      </w:r>
      <w:r>
        <w:rPr>
          <w:sz w:val="20"/>
          <w:szCs w:val="20"/>
          <w:u w:val="single"/>
          <w:lang w:eastAsia="en-US"/>
        </w:rPr>
      </w:r>
      <w:r>
        <w:rPr>
          <w:sz w:val="20"/>
          <w:szCs w:val="20"/>
          <w:u w:val="single"/>
          <w:lang w:eastAsia="en-US"/>
        </w:rPr>
      </w:r>
    </w:p>
    <w:p>
      <w:pPr>
        <w:pStyle w:val="1112"/>
        <w:jc w:val="both"/>
        <w:tabs>
          <w:tab w:val="left" w:pos="284" w:leader="none"/>
        </w:tabs>
        <w:rPr>
          <w:bCs/>
          <w:iCs/>
          <w:sz w:val="20"/>
          <w:szCs w:val="20"/>
        </w:rPr>
      </w:pPr>
      <w:r>
        <w:rPr>
          <w:bCs/>
          <w:iCs/>
          <w:sz w:val="20"/>
          <w:szCs w:val="20"/>
        </w:rPr>
        <w:t xml:space="preserve">1. Если уплата комиссионного вознаграж</w:t>
      </w:r>
      <w:r>
        <w:rPr>
          <w:bCs/>
          <w:iCs/>
          <w:sz w:val="20"/>
          <w:szCs w:val="20"/>
        </w:rPr>
        <w:t xml:space="preserve">дения (комиссии) Банка, начисленного в рублях Российской Федерации, производится в иностранной валюте, то расчет суммы эквивалента осуществляется по курсу Банка России, действующему на дату уплаты комиссии, если иное не предусмотрено отдельным соглашением.</w:t>
      </w:r>
      <w:r>
        <w:rPr>
          <w:bCs/>
          <w:iCs/>
          <w:sz w:val="20"/>
          <w:szCs w:val="20"/>
        </w:rPr>
      </w:r>
      <w:r>
        <w:rPr>
          <w:bCs/>
          <w:iCs/>
          <w:sz w:val="20"/>
          <w:szCs w:val="20"/>
        </w:rPr>
      </w:r>
    </w:p>
    <w:p>
      <w:pPr>
        <w:pStyle w:val="1112"/>
        <w:jc w:val="both"/>
        <w:tabs>
          <w:tab w:val="left" w:pos="284" w:leader="none"/>
        </w:tabs>
        <w:rPr>
          <w:bCs/>
          <w:iCs/>
          <w:sz w:val="20"/>
          <w:szCs w:val="20"/>
        </w:rPr>
      </w:pPr>
      <w:r>
        <w:rPr>
          <w:bCs/>
          <w:iCs/>
          <w:sz w:val="20"/>
          <w:szCs w:val="20"/>
        </w:rPr>
        <w:t xml:space="preserve">2. Возмещение комиссий и расходов иных банков по гарантийным операциям, если таковые возникают и если иное не предусмотрено отдельным соглашением, осуществляется клиентом дополнительно к комиссионному вознаграждению, указанному в Тарифах.</w:t>
      </w:r>
      <w:r>
        <w:rPr>
          <w:bCs/>
          <w:iCs/>
          <w:sz w:val="20"/>
          <w:szCs w:val="20"/>
        </w:rPr>
      </w:r>
      <w:r>
        <w:rPr>
          <w:bCs/>
          <w:iCs/>
          <w:sz w:val="20"/>
          <w:szCs w:val="20"/>
        </w:rPr>
      </w:r>
    </w:p>
    <w:p>
      <w:pPr>
        <w:pStyle w:val="1112"/>
        <w:jc w:val="both"/>
        <w:tabs>
          <w:tab w:val="left" w:pos="284" w:leader="none"/>
        </w:tabs>
        <w:rPr>
          <w:bCs/>
          <w:iCs/>
          <w:sz w:val="20"/>
          <w:szCs w:val="20"/>
        </w:rPr>
      </w:pPr>
      <w:r>
        <w:rPr>
          <w:bCs/>
          <w:iCs/>
          <w:sz w:val="20"/>
          <w:szCs w:val="20"/>
        </w:rPr>
        <w:t xml:space="preserve">3. Размер комиссионного вознаграждения, отличный от установленного в Тарифах, определяется на основании отдельного соглашения сторон.</w:t>
      </w:r>
      <w:r>
        <w:rPr>
          <w:bCs/>
          <w:iCs/>
          <w:sz w:val="20"/>
          <w:szCs w:val="20"/>
        </w:rPr>
      </w:r>
      <w:r>
        <w:rPr>
          <w:bCs/>
          <w:iCs/>
          <w:sz w:val="20"/>
          <w:szCs w:val="20"/>
        </w:rPr>
      </w:r>
    </w:p>
    <w:p>
      <w:pPr>
        <w:pStyle w:val="1112"/>
        <w:jc w:val="both"/>
        <w:tabs>
          <w:tab w:val="left" w:pos="284" w:leader="none"/>
        </w:tabs>
        <w:rPr>
          <w:bCs/>
          <w:iCs/>
          <w:sz w:val="20"/>
          <w:szCs w:val="20"/>
        </w:rPr>
      </w:pPr>
      <w:r>
        <w:rPr>
          <w:bCs/>
          <w:iCs/>
          <w:sz w:val="20"/>
          <w:szCs w:val="20"/>
        </w:rPr>
        <w:t xml:space="preserve">4. Комиссионное вознаграждение, уплаченное Банку за оказание услуг (кроме ошибочно удержанного), возврату не подлежит</w:t>
      </w:r>
      <w:r>
        <w:rPr>
          <w:rFonts w:eastAsia="Calibri"/>
          <w:sz w:val="20"/>
          <w:szCs w:val="20"/>
        </w:rPr>
        <w:t xml:space="preserve">.</w:t>
      </w:r>
      <w:r>
        <w:rPr>
          <w:bCs/>
          <w:iCs/>
          <w:sz w:val="20"/>
          <w:szCs w:val="20"/>
        </w:rPr>
      </w:r>
      <w:r>
        <w:rPr>
          <w:bCs/>
          <w:iCs/>
          <w:sz w:val="20"/>
          <w:szCs w:val="20"/>
        </w:rPr>
      </w:r>
    </w:p>
    <w:p>
      <w:pPr>
        <w:pStyle w:val="1112"/>
      </w:pPr>
      <w:r/>
      <w:r/>
    </w:p>
    <w:p>
      <w:pPr>
        <w:pStyle w:val="1116"/>
      </w:pPr>
      <w:r/>
      <w:bookmarkStart w:id="20" w:name="_Toc288480358"/>
      <w:r/>
      <w:bookmarkStart w:id="21" w:name="_Toc510170963"/>
      <w:r/>
      <w:r/>
    </w:p>
    <w:p>
      <w:pPr>
        <w:pStyle w:val="1116"/>
      </w:pPr>
      <w:r>
        <w:t xml:space="preserve">7.</w:t>
      </w:r>
      <w:r>
        <w:t xml:space="preserve"> </w:t>
      </w:r>
      <w:bookmarkEnd w:id="20"/>
      <w:r>
        <w:t xml:space="preserve">Дистанционное</w:t>
      </w:r>
      <w:r>
        <w:t xml:space="preserve"> </w:t>
      </w:r>
      <w:r>
        <w:t xml:space="preserve">банковское</w:t>
      </w:r>
      <w:r>
        <w:t xml:space="preserve"> </w:t>
      </w:r>
      <w:r>
        <w:t xml:space="preserve">обслуживание</w:t>
      </w:r>
      <w:r>
        <w:t xml:space="preserve"> </w:t>
      </w:r>
      <w:r>
        <w:t xml:space="preserve">(ДБО)</w:t>
      </w:r>
      <w:bookmarkEnd w:id="21"/>
      <w:r/>
      <w:r/>
    </w:p>
    <w:p>
      <w:pPr>
        <w:pStyle w:val="1112"/>
      </w:pPr>
      <w:r/>
      <w:r/>
    </w:p>
    <w:tbl>
      <w:tblPr>
        <w:tblW w:w="10348"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4A0" w:firstRow="1" w:lastRow="0" w:firstColumn="1" w:lastColumn="0" w:noHBand="0" w:noVBand="1"/>
      </w:tblPr>
      <w:tblGrid>
        <w:gridCol w:w="850"/>
        <w:gridCol w:w="3923"/>
        <w:gridCol w:w="1985"/>
        <w:gridCol w:w="359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blHeader/>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112"/>
              <w:jc w:val="center"/>
              <w:rPr>
                <w:b/>
                <w:sz w:val="20"/>
                <w:szCs w:val="20"/>
              </w:rPr>
            </w:pPr>
            <w:r>
              <w:rPr>
                <w:b/>
                <w:sz w:val="20"/>
                <w:szCs w:val="20"/>
              </w:rPr>
              <w:t xml:space="preserve">№</w:t>
            </w:r>
            <w:r>
              <w:rPr>
                <w:b/>
                <w:sz w:val="20"/>
                <w:szCs w:val="20"/>
              </w:rPr>
              <w:t xml:space="preserve"> </w:t>
            </w:r>
            <w:r>
              <w:rPr>
                <w:b/>
                <w:sz w:val="20"/>
                <w:szCs w:val="20"/>
              </w:rPr>
              <w:t xml:space="preserve">п/п</w:t>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3923" w:type="dxa"/>
            <w:vAlign w:val="top"/>
            <w:textDirection w:val="lrTb"/>
            <w:noWrap w:val="false"/>
          </w:tcPr>
          <w:p>
            <w:pPr>
              <w:pStyle w:val="1112"/>
              <w:jc w:val="center"/>
              <w:rPr>
                <w:b/>
                <w:sz w:val="20"/>
                <w:szCs w:val="20"/>
              </w:rPr>
            </w:pPr>
            <w:r>
              <w:rPr>
                <w:b/>
                <w:sz w:val="20"/>
                <w:szCs w:val="20"/>
              </w:rPr>
              <w:t xml:space="preserve">Наименование</w:t>
            </w:r>
            <w:r>
              <w:rPr>
                <w:b/>
                <w:sz w:val="20"/>
                <w:szCs w:val="20"/>
              </w:rPr>
              <w:t xml:space="preserve"> </w:t>
            </w:r>
            <w:r>
              <w:rPr>
                <w:b/>
                <w:sz w:val="20"/>
                <w:szCs w:val="20"/>
              </w:rPr>
              <w:t xml:space="preserve">услуги</w:t>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12"/>
              <w:jc w:val="center"/>
              <w:rPr>
                <w:b/>
                <w:sz w:val="20"/>
                <w:szCs w:val="20"/>
              </w:rPr>
            </w:pPr>
            <w:r>
              <w:rPr>
                <w:b/>
                <w:sz w:val="20"/>
                <w:szCs w:val="20"/>
              </w:rPr>
              <w:t xml:space="preserve">Тариф</w:t>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3590" w:type="dxa"/>
            <w:vAlign w:val="top"/>
            <w:textDirection w:val="lrTb"/>
            <w:noWrap w:val="false"/>
          </w:tcPr>
          <w:p>
            <w:pPr>
              <w:pStyle w:val="1112"/>
              <w:jc w:val="center"/>
              <w:rPr>
                <w:b/>
                <w:sz w:val="20"/>
                <w:szCs w:val="20"/>
              </w:rPr>
            </w:pPr>
            <w:r>
              <w:rPr>
                <w:b/>
                <w:sz w:val="20"/>
                <w:szCs w:val="20"/>
              </w:rPr>
              <w:t xml:space="preserve">Примечание</w:t>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4"/>
            <w:tcBorders>
              <w:top w:val="single" w:color="000000" w:sz="4" w:space="0"/>
              <w:left w:val="single" w:color="000000" w:sz="4" w:space="0"/>
              <w:bottom w:val="single" w:color="000000" w:sz="4" w:space="0"/>
              <w:right w:val="single" w:color="000000" w:sz="4" w:space="0"/>
            </w:tcBorders>
            <w:tcW w:w="10348" w:type="dxa"/>
            <w:vAlign w:val="top"/>
            <w:textDirection w:val="lrTb"/>
            <w:noWrap w:val="false"/>
          </w:tcPr>
          <w:p>
            <w:pPr>
              <w:pStyle w:val="1112"/>
              <w:jc w:val="center"/>
              <w:rPr>
                <w:sz w:val="20"/>
                <w:szCs w:val="20"/>
              </w:rPr>
            </w:pPr>
            <w:r>
              <w:rPr>
                <w:sz w:val="20"/>
                <w:szCs w:val="20"/>
              </w:rPr>
              <w:t xml:space="preserve">7.1.</w:t>
            </w:r>
            <w:r>
              <w:rPr>
                <w:sz w:val="20"/>
                <w:szCs w:val="20"/>
              </w:rPr>
              <w:t xml:space="preserve"> </w:t>
            </w:r>
            <w:r>
              <w:rPr>
                <w:bCs/>
                <w:sz w:val="20"/>
                <w:szCs w:val="20"/>
              </w:rPr>
              <w:t xml:space="preserve">Установка и настройка программного обеспечения, восстановление текущей работоспособности системы ДБО с выездом к клиенту</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112"/>
              <w:jc w:val="center"/>
              <w:rPr>
                <w:sz w:val="20"/>
                <w:szCs w:val="20"/>
              </w:rPr>
            </w:pPr>
            <w:r>
              <w:rPr>
                <w:sz w:val="20"/>
                <w:szCs w:val="20"/>
              </w:rPr>
              <w:t xml:space="preserve">7.1.1.</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23" w:type="dxa"/>
            <w:vAlign w:val="top"/>
            <w:textDirection w:val="lrTb"/>
            <w:noWrap w:val="false"/>
          </w:tcPr>
          <w:p>
            <w:pPr>
              <w:pStyle w:val="1112"/>
              <w:spacing w:before="40" w:after="40"/>
              <w:rPr>
                <w:bCs/>
                <w:sz w:val="20"/>
                <w:szCs w:val="20"/>
              </w:rPr>
            </w:pPr>
            <w:r>
              <w:rPr>
                <w:bCs/>
                <w:sz w:val="20"/>
                <w:szCs w:val="20"/>
              </w:rPr>
              <w:t xml:space="preserve">- по г. Нижний Новгород</w:t>
            </w:r>
            <w:r>
              <w:rPr>
                <w:bCs/>
                <w:sz w:val="20"/>
                <w:szCs w:val="20"/>
              </w:rPr>
            </w:r>
            <w:r>
              <w:rPr>
                <w:bCs/>
                <w:sz w:val="20"/>
                <w:szCs w:val="20"/>
              </w:rPr>
            </w:r>
          </w:p>
          <w:p>
            <w:pPr>
              <w:pStyle w:val="1112"/>
              <w:spacing w:before="40" w:after="40"/>
              <w:rPr>
                <w:bCs/>
                <w:sz w:val="20"/>
                <w:szCs w:val="20"/>
              </w:rPr>
            </w:pPr>
            <w:r>
              <w:rPr>
                <w:bCs/>
                <w:sz w:val="20"/>
                <w:szCs w:val="20"/>
              </w:rPr>
              <w:t xml:space="preserve">- по Нижегородской области</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12"/>
              <w:jc w:val="center"/>
              <w:spacing w:before="40" w:after="40"/>
              <w:rPr>
                <w:bCs/>
                <w:sz w:val="20"/>
                <w:szCs w:val="20"/>
                <w:lang w:val="en-US"/>
              </w:rPr>
            </w:pPr>
            <w:r>
              <w:rPr>
                <w:bCs/>
                <w:sz w:val="20"/>
                <w:szCs w:val="20"/>
              </w:rPr>
              <w:t xml:space="preserve">3000 руб.</w:t>
            </w:r>
            <w:r>
              <w:rPr>
                <w:bCs/>
                <w:sz w:val="20"/>
                <w:szCs w:val="20"/>
                <w:lang w:val="en-US"/>
              </w:rPr>
            </w:r>
            <w:r>
              <w:rPr>
                <w:bCs/>
                <w:sz w:val="20"/>
                <w:szCs w:val="20"/>
                <w:lang w:val="en-US"/>
              </w:rPr>
            </w:r>
          </w:p>
          <w:p>
            <w:pPr>
              <w:pStyle w:val="1112"/>
              <w:jc w:val="center"/>
              <w:spacing w:before="40" w:after="40"/>
              <w:rPr>
                <w:bCs/>
                <w:sz w:val="20"/>
                <w:szCs w:val="20"/>
                <w:lang w:val="en-US"/>
              </w:rPr>
            </w:pPr>
            <w:r>
              <w:rPr>
                <w:bCs/>
                <w:sz w:val="20"/>
                <w:szCs w:val="20"/>
              </w:rPr>
              <w:t xml:space="preserve">4000 руб.</w:t>
            </w:r>
            <w:r>
              <w:rPr>
                <w:bCs/>
                <w:sz w:val="20"/>
                <w:szCs w:val="20"/>
                <w:lang w:val="en-US"/>
              </w:rPr>
            </w:r>
            <w:r>
              <w:rPr>
                <w:bCs/>
                <w:sz w:val="20"/>
                <w:szCs w:val="20"/>
                <w:lang w:val="en-US"/>
              </w:rPr>
            </w:r>
          </w:p>
        </w:tc>
        <w:tc>
          <w:tcPr>
            <w:tcBorders>
              <w:top w:val="single" w:color="000000" w:sz="4" w:space="0"/>
              <w:left w:val="single" w:color="000000" w:sz="4" w:space="0"/>
              <w:bottom w:val="single" w:color="000000" w:sz="4" w:space="0"/>
              <w:right w:val="single" w:color="000000" w:sz="4" w:space="0"/>
            </w:tcBorders>
            <w:tcW w:w="3590" w:type="dxa"/>
            <w:vAlign w:val="top"/>
            <w:textDirection w:val="lrTb"/>
            <w:noWrap w:val="false"/>
          </w:tcPr>
          <w:p>
            <w:pPr>
              <w:pStyle w:val="1112"/>
              <w:rPr>
                <w:bCs/>
                <w:sz w:val="20"/>
                <w:szCs w:val="20"/>
              </w:rPr>
            </w:pPr>
            <w:r>
              <w:rPr>
                <w:bCs/>
                <w:sz w:val="20"/>
                <w:szCs w:val="20"/>
              </w:rPr>
              <w:t xml:space="preserve">Комиссия взимается в день предоставления в Банк подписанного клиентом Заявления на выполнение работ, связанных с установкой и настройкой программного обеспечения и средства криптографической защиты информации клиентского модуля </w:t>
            </w:r>
            <w:r>
              <w:rPr>
                <w:bCs/>
                <w:sz w:val="20"/>
                <w:szCs w:val="20"/>
              </w:rPr>
              <w:t xml:space="preserve">Банк-Клиент»/«Интернет-Клиент»/«Свой Бизнес</w:t>
            </w:r>
            <w:r>
              <w:rPr>
                <w:bCs/>
                <w:sz w:val="20"/>
                <w:szCs w:val="20"/>
              </w:rPr>
              <w:t xml:space="preserve">.</w:t>
            </w:r>
            <w:r>
              <w:rPr>
                <w:bCs/>
                <w:sz w:val="20"/>
                <w:szCs w:val="20"/>
              </w:rPr>
            </w:r>
            <w:r>
              <w:rPr>
                <w:bCs/>
                <w:sz w:val="20"/>
                <w:szCs w:val="20"/>
              </w:rPr>
            </w:r>
          </w:p>
          <w:p>
            <w:pPr>
              <w:pStyle w:val="1112"/>
              <w:rPr>
                <w:sz w:val="20"/>
                <w:szCs w:val="20"/>
              </w:rPr>
            </w:pPr>
            <w:r>
              <w:rPr>
                <w:bCs/>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4"/>
            <w:tcBorders>
              <w:top w:val="single" w:color="000000" w:sz="4" w:space="0"/>
              <w:left w:val="single" w:color="000000" w:sz="4" w:space="0"/>
              <w:bottom w:val="single" w:color="000000" w:sz="4" w:space="0"/>
              <w:right w:val="single" w:color="000000" w:sz="4" w:space="0"/>
            </w:tcBorders>
            <w:tcW w:w="10348" w:type="dxa"/>
            <w:vAlign w:val="top"/>
            <w:textDirection w:val="lrTb"/>
            <w:noWrap w:val="false"/>
          </w:tcPr>
          <w:p>
            <w:pPr>
              <w:pStyle w:val="1112"/>
              <w:jc w:val="center"/>
              <w:rPr>
                <w:sz w:val="20"/>
                <w:szCs w:val="20"/>
              </w:rPr>
            </w:pPr>
            <w:r>
              <w:rPr>
                <w:sz w:val="20"/>
                <w:szCs w:val="20"/>
              </w:rPr>
              <w:t xml:space="preserve">7.2. Перевод клиента на новую систему ДБО</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112"/>
              <w:jc w:val="center"/>
              <w:rPr>
                <w:sz w:val="20"/>
                <w:szCs w:val="20"/>
              </w:rPr>
            </w:pPr>
            <w:r>
              <w:rPr>
                <w:sz w:val="20"/>
                <w:szCs w:val="20"/>
              </w:rPr>
              <w:t xml:space="preserve">7.2.1.</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23" w:type="dxa"/>
            <w:vAlign w:val="top"/>
            <w:textDirection w:val="lrTb"/>
            <w:noWrap w:val="false"/>
          </w:tcPr>
          <w:p>
            <w:pPr>
              <w:pStyle w:val="1112"/>
              <w:rPr>
                <w:sz w:val="20"/>
                <w:szCs w:val="20"/>
              </w:rPr>
            </w:pPr>
            <w:r>
              <w:rPr>
                <w:bCs/>
                <w:sz w:val="20"/>
                <w:szCs w:val="20"/>
              </w:rPr>
              <w:t xml:space="preserve">Перевод клиента с «Интернет-Клиент» на «Свой бизнес»</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12"/>
              <w:jc w:val="center"/>
              <w:rPr>
                <w:sz w:val="20"/>
                <w:szCs w:val="20"/>
              </w:rPr>
            </w:pPr>
            <w:r>
              <w:rPr>
                <w:sz w:val="20"/>
                <w:szCs w:val="20"/>
              </w:rPr>
              <w:t xml:space="preserve">Не взимается</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90" w:type="dxa"/>
            <w:vAlign w:val="top"/>
            <w:textDirection w:val="lrTb"/>
            <w:noWrap w:val="false"/>
          </w:tcPr>
          <w:p>
            <w:pPr>
              <w:pStyle w:val="1112"/>
              <w:rPr>
                <w:sz w:val="20"/>
                <w:szCs w:val="20"/>
              </w:rPr>
            </w:pPr>
            <w:r>
              <w:rPr>
                <w:sz w:val="20"/>
                <w:szCs w:val="20"/>
              </w:rPr>
              <w:t xml:space="preserve">Комиссия взимается в день подачи клиентом в Банк заявления.</w:t>
            </w:r>
            <w:r>
              <w:rPr>
                <w:sz w:val="20"/>
                <w:szCs w:val="20"/>
              </w:rPr>
            </w:r>
            <w:r>
              <w:rPr>
                <w:sz w:val="20"/>
                <w:szCs w:val="20"/>
              </w:rPr>
            </w:r>
          </w:p>
          <w:p>
            <w:pPr>
              <w:pStyle w:val="1112"/>
              <w:rPr>
                <w:sz w:val="20"/>
                <w:szCs w:val="20"/>
              </w:rPr>
            </w:pPr>
            <w:r>
              <w:rPr>
                <w:sz w:val="20"/>
                <w:szCs w:val="20"/>
              </w:rPr>
              <w:t xml:space="preserve">Перевод клиента на другую систему ДБО осуществляется в течение 15 рабочих дней с момента подачи клиентом заявления.</w:t>
            </w:r>
            <w:r>
              <w:rPr>
                <w:sz w:val="20"/>
                <w:szCs w:val="20"/>
              </w:rPr>
            </w:r>
            <w:r>
              <w:rPr>
                <w:sz w:val="20"/>
                <w:szCs w:val="20"/>
              </w:rPr>
            </w:r>
          </w:p>
          <w:p>
            <w:pPr>
              <w:pStyle w:val="1112"/>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4"/>
            <w:tcBorders>
              <w:top w:val="single" w:color="000000" w:sz="4" w:space="0"/>
              <w:left w:val="single" w:color="000000" w:sz="4" w:space="0"/>
              <w:bottom w:val="single" w:color="000000" w:sz="4" w:space="0"/>
              <w:right w:val="single" w:color="000000" w:sz="4" w:space="0"/>
            </w:tcBorders>
            <w:tcW w:w="10348" w:type="dxa"/>
            <w:vAlign w:val="top"/>
            <w:textDirection w:val="lrTb"/>
            <w:noWrap w:val="false"/>
          </w:tcPr>
          <w:p>
            <w:pPr>
              <w:pStyle w:val="1112"/>
              <w:jc w:val="center"/>
              <w:rPr>
                <w:sz w:val="20"/>
                <w:szCs w:val="20"/>
              </w:rPr>
            </w:pPr>
            <w:r>
              <w:rPr>
                <w:sz w:val="20"/>
                <w:szCs w:val="20"/>
              </w:rPr>
              <w:t xml:space="preserve">7.3. Обслуживание системы ДБО</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112"/>
              <w:jc w:val="center"/>
              <w:rPr>
                <w:sz w:val="20"/>
                <w:szCs w:val="20"/>
              </w:rPr>
            </w:pPr>
            <w:r>
              <w:rPr>
                <w:sz w:val="20"/>
                <w:szCs w:val="20"/>
              </w:rPr>
              <w:t xml:space="preserve">7.3.1.</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23" w:type="dxa"/>
            <w:vAlign w:val="top"/>
            <w:textDirection w:val="lrTb"/>
            <w:noWrap w:val="false"/>
          </w:tcPr>
          <w:p>
            <w:pPr>
              <w:pStyle w:val="1112"/>
              <w:jc w:val="both"/>
              <w:spacing w:before="40" w:after="40"/>
              <w:tabs>
                <w:tab w:val="num" w:pos="306" w:leader="none"/>
              </w:tabs>
              <w:rPr>
                <w:bCs/>
                <w:sz w:val="20"/>
                <w:szCs w:val="20"/>
              </w:rPr>
            </w:pPr>
            <w:r>
              <w:rPr>
                <w:bCs/>
                <w:sz w:val="20"/>
                <w:szCs w:val="20"/>
              </w:rPr>
              <w:t xml:space="preserve">- «Банк-Клиент»</w:t>
            </w:r>
            <w:r>
              <w:rPr>
                <w:bCs/>
                <w:sz w:val="20"/>
                <w:szCs w:val="20"/>
              </w:rPr>
            </w:r>
            <w:r>
              <w:rPr>
                <w:bCs/>
                <w:sz w:val="20"/>
                <w:szCs w:val="20"/>
              </w:rPr>
            </w:r>
          </w:p>
          <w:p>
            <w:pPr>
              <w:pStyle w:val="1112"/>
              <w:jc w:val="both"/>
              <w:spacing w:before="40" w:after="40"/>
              <w:tabs>
                <w:tab w:val="num" w:pos="306" w:leader="none"/>
              </w:tabs>
              <w:rPr>
                <w:bCs/>
                <w:sz w:val="20"/>
                <w:szCs w:val="20"/>
              </w:rPr>
            </w:pPr>
            <w:r>
              <w:rPr>
                <w:bCs/>
                <w:sz w:val="20"/>
                <w:szCs w:val="20"/>
              </w:rPr>
              <w:t xml:space="preserve">- «Интернет-Клиент»</w:t>
            </w:r>
            <w:r>
              <w:rPr>
                <w:bCs/>
                <w:sz w:val="20"/>
                <w:szCs w:val="20"/>
              </w:rPr>
            </w:r>
            <w:r>
              <w:rPr>
                <w:bCs/>
                <w:sz w:val="20"/>
                <w:szCs w:val="20"/>
              </w:rPr>
            </w:r>
          </w:p>
          <w:p>
            <w:pPr>
              <w:pStyle w:val="1112"/>
              <w:jc w:val="both"/>
              <w:spacing w:before="40" w:after="40"/>
              <w:tabs>
                <w:tab w:val="num" w:pos="306" w:leader="none"/>
              </w:tabs>
              <w:rPr>
                <w:bCs/>
                <w:sz w:val="20"/>
                <w:szCs w:val="20"/>
              </w:rPr>
            </w:pPr>
            <w:r>
              <w:rPr>
                <w:bCs/>
                <w:sz w:val="20"/>
                <w:szCs w:val="20"/>
              </w:rPr>
              <w:t xml:space="preserve">- </w:t>
            </w:r>
            <w:r>
              <w:rPr>
                <w:bCs/>
                <w:sz w:val="20"/>
                <w:szCs w:val="20"/>
              </w:rPr>
              <w:t xml:space="preserve">«Мобильный банк»</w:t>
            </w:r>
            <w:r>
              <w:rPr>
                <w:bCs/>
                <w:sz w:val="20"/>
                <w:szCs w:val="20"/>
              </w:rPr>
            </w:r>
            <w:r>
              <w:rPr>
                <w:bCs/>
                <w:sz w:val="20"/>
                <w:szCs w:val="20"/>
              </w:rPr>
            </w:r>
          </w:p>
          <w:p>
            <w:pPr>
              <w:pStyle w:val="1112"/>
              <w:jc w:val="both"/>
              <w:spacing w:before="40" w:after="40"/>
              <w:tabs>
                <w:tab w:val="num" w:pos="306" w:leader="none"/>
              </w:tabs>
              <w:rPr>
                <w:bCs/>
                <w:sz w:val="20"/>
                <w:szCs w:val="20"/>
              </w:rPr>
            </w:pPr>
            <w:r>
              <w:rPr>
                <w:bCs/>
                <w:sz w:val="20"/>
                <w:szCs w:val="20"/>
              </w:rPr>
              <w:t xml:space="preserve">- «Свой бизнес»</w:t>
            </w:r>
            <w:r>
              <w:rPr>
                <w:bCs/>
                <w:sz w:val="20"/>
                <w:szCs w:val="20"/>
              </w:rPr>
            </w:r>
            <w:r>
              <w:rPr>
                <w:bCs/>
                <w:sz w:val="20"/>
                <w:szCs w:val="20"/>
              </w:rPr>
            </w:r>
          </w:p>
          <w:p>
            <w:pPr>
              <w:pStyle w:val="1112"/>
              <w:jc w:val="both"/>
              <w:spacing w:before="40" w:after="40"/>
              <w:tabs>
                <w:tab w:val="num" w:pos="306" w:leader="none"/>
              </w:tabs>
              <w:rPr>
                <w:bCs/>
                <w:sz w:val="20"/>
                <w:szCs w:val="20"/>
              </w:rPr>
            </w:pPr>
            <w:r>
              <w:rPr>
                <w:bCs/>
                <w:sz w:val="20"/>
                <w:szCs w:val="20"/>
              </w:rPr>
            </w:r>
            <w:r>
              <w:rPr>
                <w:bCs/>
                <w:sz w:val="20"/>
                <w:szCs w:val="20"/>
              </w:rPr>
            </w:r>
            <w:r>
              <w:rPr>
                <w:bCs/>
                <w:sz w:val="20"/>
                <w:szCs w:val="20"/>
              </w:rPr>
            </w:r>
          </w:p>
          <w:p>
            <w:pPr>
              <w:pStyle w:val="1112"/>
              <w:jc w:val="both"/>
              <w:spacing w:before="40" w:after="40"/>
              <w:rPr>
                <w:bCs/>
                <w:sz w:val="20"/>
                <w:szCs w:val="20"/>
              </w:rPr>
            </w:pPr>
            <w:r>
              <w:rPr>
                <w:bCs/>
                <w:sz w:val="20"/>
                <w:szCs w:val="20"/>
              </w:rPr>
              <w:t xml:space="preserve">- </w:t>
            </w:r>
            <w:r>
              <w:rPr>
                <w:bCs/>
                <w:sz w:val="20"/>
                <w:szCs w:val="20"/>
              </w:rPr>
              <w:t xml:space="preserve">для клиентов «Банк-Клиент»/ «Интернет-Клиент»/«Мобильный банк»/«Свой Бизнес», заключивших договор номинального банковского счета, открываемого организациям, </w:t>
              <w:br w:type="textWrapping" w:clear="all"/>
              <w:t xml:space="preserve">на которые возлагается исполнение обязанностей опекунов или попечителей</w:t>
            </w:r>
            <w:r>
              <w:rPr>
                <w:bCs/>
                <w:sz w:val="20"/>
                <w:szCs w:val="20"/>
              </w:rPr>
            </w:r>
            <w:r>
              <w:rPr>
                <w:bCs/>
                <w:sz w:val="20"/>
                <w:szCs w:val="20"/>
              </w:rPr>
            </w:r>
          </w:p>
          <w:p>
            <w:pPr>
              <w:pStyle w:val="1112"/>
              <w:jc w:val="both"/>
              <w:spacing w:before="40" w:after="40"/>
              <w:rPr>
                <w:bCs/>
                <w:sz w:val="20"/>
                <w:szCs w:val="20"/>
              </w:rPr>
            </w:pPr>
            <w:r>
              <w:rPr>
                <w:bCs/>
                <w:sz w:val="20"/>
                <w:szCs w:val="20"/>
              </w:rPr>
              <w:t xml:space="preserve">- </w:t>
            </w:r>
            <w:r>
              <w:rPr>
                <w:bCs/>
                <w:sz w:val="20"/>
                <w:szCs w:val="20"/>
              </w:rPr>
              <w:t xml:space="preserve">для клиентов «Интернет-Клиент»/«Свой бизнес», являющихся садоводческими или огородническими некоммерческими товариществами </w:t>
              <w:br w:type="textWrapping" w:clear="all"/>
              <w:t xml:space="preserve">в соответствии с Федеральным законом от 29.07.2017 №</w:t>
            </w:r>
            <w:r>
              <w:rPr>
                <w:bCs/>
                <w:sz w:val="20"/>
                <w:szCs w:val="20"/>
                <w:lang w:val="en-US"/>
              </w:rPr>
              <w:t xml:space="preserve"> </w:t>
            </w:r>
            <w:r>
              <w:rPr>
                <w:bCs/>
                <w:sz w:val="20"/>
                <w:szCs w:val="20"/>
              </w:rPr>
              <w:t xml:space="preserve">217-ФЗ </w:t>
              <w:br w:type="textWrapping" w:clear="all"/>
              <w:t xml:space="preserve">«О ведении гражданами садоводства и огородниче</w:t>
            </w:r>
            <w:r>
              <w:rPr>
                <w:bCs/>
                <w:sz w:val="20"/>
                <w:szCs w:val="20"/>
              </w:rPr>
              <w:t xml:space="preserve">ства для собственных нужд и о внесении изменений в отдельные законодательные акты Российской Федерации», иными садоводческими, огородническими и дачными некоммерческими объединениями граждан, созданными в соответствии </w:t>
              <w:br/>
              <w:t xml:space="preserve">с Федеральным законом от 15.04.1998 №</w:t>
            </w:r>
            <w:r>
              <w:rPr>
                <w:bCs/>
                <w:sz w:val="20"/>
                <w:szCs w:val="20"/>
                <w:lang w:val="en-US"/>
              </w:rPr>
              <w:t xml:space="preserve"> </w:t>
            </w:r>
            <w:r>
              <w:rPr>
                <w:bCs/>
                <w:sz w:val="20"/>
                <w:szCs w:val="20"/>
              </w:rPr>
              <w:t xml:space="preserve">66-ФЗ «О садоводческих, огороднических и дачных некоммерческих объединениях граждан»</w:t>
            </w:r>
            <w:r>
              <w:rPr>
                <w:bCs/>
                <w:sz w:val="20"/>
                <w:szCs w:val="20"/>
              </w:rPr>
            </w:r>
            <w:r>
              <w:rPr>
                <w:bCs/>
                <w:sz w:val="20"/>
                <w:szCs w:val="20"/>
              </w:rPr>
            </w:r>
          </w:p>
          <w:p>
            <w:pPr>
              <w:pStyle w:val="1112"/>
              <w:jc w:val="both"/>
              <w:spacing w:before="40" w:after="40"/>
              <w:rPr>
                <w:bCs/>
                <w:sz w:val="20"/>
                <w:szCs w:val="20"/>
              </w:rPr>
            </w:pPr>
            <w:r>
              <w:rPr>
                <w:bCs/>
                <w:sz w:val="20"/>
                <w:szCs w:val="20"/>
              </w:rPr>
            </w:r>
            <w:r>
              <w:rPr>
                <w:bCs/>
                <w:sz w:val="20"/>
                <w:szCs w:val="20"/>
              </w:rPr>
            </w:r>
            <w:r>
              <w:rPr>
                <w:bCs/>
                <w:sz w:val="20"/>
                <w:szCs w:val="20"/>
              </w:rPr>
            </w:r>
          </w:p>
          <w:p>
            <w:pPr>
              <w:pStyle w:val="1112"/>
              <w:jc w:val="both"/>
              <w:spacing w:before="40" w:after="40"/>
              <w:rPr>
                <w:bCs/>
                <w:sz w:val="20"/>
                <w:szCs w:val="20"/>
              </w:rPr>
            </w:pPr>
            <w:r>
              <w:rPr>
                <w:bCs/>
                <w:sz w:val="20"/>
                <w:szCs w:val="20"/>
              </w:rPr>
            </w:r>
            <w:r>
              <w:rPr>
                <w:bCs/>
                <w:sz w:val="20"/>
                <w:szCs w:val="20"/>
              </w:rPr>
            </w:r>
            <w:r>
              <w:rPr>
                <w:bCs/>
                <w:sz w:val="20"/>
                <w:szCs w:val="20"/>
              </w:rPr>
            </w:r>
          </w:p>
          <w:p>
            <w:pPr>
              <w:pStyle w:val="1112"/>
              <w:jc w:val="both"/>
              <w:spacing w:before="40" w:after="40"/>
              <w:rPr>
                <w:bCs/>
                <w:sz w:val="20"/>
                <w:szCs w:val="20"/>
              </w:rPr>
            </w:pPr>
            <w:r>
              <w:rPr>
                <w:bCs/>
                <w:sz w:val="20"/>
                <w:szCs w:val="20"/>
              </w:rPr>
            </w:r>
            <w:r>
              <w:rPr>
                <w:bCs/>
                <w:sz w:val="20"/>
                <w:szCs w:val="20"/>
              </w:rPr>
            </w:r>
            <w:r>
              <w:rPr>
                <w:bCs/>
                <w:sz w:val="20"/>
                <w:szCs w:val="20"/>
              </w:rPr>
            </w:r>
          </w:p>
          <w:p>
            <w:pPr>
              <w:pStyle w:val="1112"/>
              <w:jc w:val="both"/>
              <w:spacing w:before="40" w:after="40"/>
              <w:rPr>
                <w:bCs/>
                <w:sz w:val="20"/>
                <w:szCs w:val="20"/>
              </w:rPr>
            </w:pPr>
            <w:r>
              <w:rPr>
                <w:bCs/>
                <w:sz w:val="20"/>
                <w:szCs w:val="20"/>
              </w:rPr>
            </w:r>
            <w:r>
              <w:rPr>
                <w:bCs/>
                <w:sz w:val="20"/>
                <w:szCs w:val="20"/>
              </w:rPr>
            </w:r>
            <w:r>
              <w:rPr>
                <w:bCs/>
                <w:sz w:val="20"/>
                <w:szCs w:val="20"/>
              </w:rPr>
            </w:r>
          </w:p>
          <w:p>
            <w:pPr>
              <w:pStyle w:val="1112"/>
              <w:jc w:val="both"/>
              <w:spacing w:before="40" w:after="40"/>
              <w:rPr>
                <w:bCs/>
                <w:sz w:val="20"/>
                <w:szCs w:val="20"/>
              </w:rPr>
            </w:pPr>
            <w:r>
              <w:rPr>
                <w:bCs/>
                <w:sz w:val="20"/>
                <w:szCs w:val="20"/>
              </w:rPr>
            </w:r>
            <w:r>
              <w:rPr>
                <w:bCs/>
                <w:sz w:val="20"/>
                <w:szCs w:val="20"/>
              </w:rPr>
            </w:r>
            <w:r>
              <w:rPr>
                <w:bCs/>
                <w:sz w:val="20"/>
                <w:szCs w:val="20"/>
              </w:rPr>
            </w:r>
          </w:p>
          <w:p>
            <w:pPr>
              <w:pStyle w:val="1112"/>
              <w:jc w:val="both"/>
              <w:spacing w:before="40" w:after="40"/>
              <w:rPr>
                <w:bCs/>
                <w:sz w:val="20"/>
                <w:szCs w:val="20"/>
              </w:rPr>
            </w:pPr>
            <w:r>
              <w:rPr>
                <w:bCs/>
                <w:sz w:val="20"/>
                <w:szCs w:val="20"/>
              </w:rPr>
            </w:r>
            <w:r>
              <w:rPr>
                <w:bCs/>
                <w:sz w:val="20"/>
                <w:szCs w:val="20"/>
              </w:rPr>
            </w:r>
            <w:r>
              <w:rPr>
                <w:bCs/>
                <w:sz w:val="20"/>
                <w:szCs w:val="20"/>
              </w:rPr>
            </w:r>
          </w:p>
          <w:p>
            <w:pPr>
              <w:pStyle w:val="1112"/>
              <w:jc w:val="both"/>
              <w:spacing w:before="40" w:after="40"/>
              <w:rPr>
                <w:bCs/>
                <w:sz w:val="20"/>
                <w:szCs w:val="20"/>
              </w:rPr>
            </w:pPr>
            <w:r>
              <w:rPr>
                <w:bCs/>
                <w:sz w:val="20"/>
                <w:szCs w:val="20"/>
              </w:rPr>
            </w:r>
            <w:r>
              <w:rPr>
                <w:bCs/>
                <w:sz w:val="20"/>
                <w:szCs w:val="20"/>
              </w:rPr>
            </w:r>
            <w:r>
              <w:rPr>
                <w:bCs/>
                <w:sz w:val="20"/>
                <w:szCs w:val="20"/>
              </w:rPr>
            </w:r>
          </w:p>
          <w:p>
            <w:pPr>
              <w:pStyle w:val="1112"/>
              <w:jc w:val="both"/>
              <w:spacing w:before="40" w:after="40"/>
              <w:rPr>
                <w:bCs/>
                <w:sz w:val="20"/>
                <w:szCs w:val="20"/>
              </w:rPr>
            </w:pPr>
            <w:r>
              <w:rPr>
                <w:bCs/>
                <w:sz w:val="20"/>
                <w:szCs w:val="20"/>
              </w:rPr>
            </w:r>
            <w:r>
              <w:rPr>
                <w:bCs/>
                <w:sz w:val="20"/>
                <w:szCs w:val="20"/>
              </w:rPr>
            </w:r>
            <w:r>
              <w:rPr>
                <w:bCs/>
                <w:sz w:val="20"/>
                <w:szCs w:val="20"/>
              </w:rPr>
            </w:r>
          </w:p>
          <w:p>
            <w:pPr>
              <w:pStyle w:val="1112"/>
              <w:jc w:val="both"/>
              <w:spacing w:before="40" w:after="40"/>
              <w:rPr>
                <w:bCs/>
                <w:sz w:val="20"/>
                <w:szCs w:val="20"/>
              </w:rPr>
            </w:pPr>
            <w:r>
              <w:rPr>
                <w:bCs/>
                <w:sz w:val="20"/>
                <w:szCs w:val="20"/>
              </w:rPr>
            </w:r>
            <w:r>
              <w:rPr>
                <w:bCs/>
                <w:sz w:val="20"/>
                <w:szCs w:val="20"/>
              </w:rPr>
            </w:r>
            <w:r>
              <w:rPr>
                <w:bCs/>
                <w:sz w:val="20"/>
                <w:szCs w:val="20"/>
              </w:rPr>
            </w:r>
          </w:p>
          <w:p>
            <w:pPr>
              <w:pStyle w:val="1112"/>
              <w:jc w:val="both"/>
              <w:spacing w:before="40" w:after="40"/>
              <w:rPr>
                <w:bCs/>
                <w:sz w:val="20"/>
                <w:szCs w:val="20"/>
              </w:rPr>
            </w:pPr>
            <w:r>
              <w:rPr>
                <w:bCs/>
                <w:sz w:val="20"/>
                <w:szCs w:val="20"/>
              </w:rPr>
            </w:r>
            <w:r>
              <w:rPr>
                <w:bCs/>
                <w:sz w:val="20"/>
                <w:szCs w:val="20"/>
              </w:rPr>
            </w:r>
            <w:r>
              <w:rPr>
                <w:bCs/>
                <w:sz w:val="20"/>
                <w:szCs w:val="20"/>
              </w:rPr>
            </w:r>
          </w:p>
          <w:p>
            <w:pPr>
              <w:pStyle w:val="1112"/>
              <w:jc w:val="both"/>
              <w:spacing w:before="40" w:after="40"/>
              <w:rPr>
                <w:bCs/>
                <w:sz w:val="20"/>
                <w:szCs w:val="20"/>
              </w:rPr>
            </w:pPr>
            <w:r>
              <w:rPr>
                <w:bCs/>
                <w:sz w:val="20"/>
                <w:szCs w:val="20"/>
              </w:rPr>
            </w:r>
            <w:r>
              <w:rPr>
                <w:bCs/>
                <w:sz w:val="20"/>
                <w:szCs w:val="20"/>
              </w:rPr>
            </w:r>
            <w:r>
              <w:rPr>
                <w:bCs/>
                <w:sz w:val="20"/>
                <w:szCs w:val="20"/>
              </w:rPr>
            </w:r>
          </w:p>
          <w:p>
            <w:pPr>
              <w:pStyle w:val="1112"/>
              <w:jc w:val="both"/>
              <w:spacing w:before="40" w:after="40"/>
              <w:rPr>
                <w:bCs/>
                <w:sz w:val="20"/>
                <w:szCs w:val="20"/>
              </w:rPr>
            </w:pPr>
            <w:r>
              <w:rPr>
                <w:bCs/>
                <w:sz w:val="20"/>
                <w:szCs w:val="20"/>
              </w:rPr>
            </w:r>
            <w:r>
              <w:rPr>
                <w:bCs/>
                <w:sz w:val="20"/>
                <w:szCs w:val="20"/>
              </w:rPr>
            </w:r>
            <w:r>
              <w:rPr>
                <w:bCs/>
                <w:sz w:val="20"/>
                <w:szCs w:val="20"/>
              </w:rPr>
            </w:r>
          </w:p>
          <w:p>
            <w:pPr>
              <w:pStyle w:val="1112"/>
              <w:jc w:val="both"/>
              <w:spacing w:before="40" w:after="40"/>
              <w:rPr>
                <w:bCs/>
                <w:sz w:val="20"/>
                <w:szCs w:val="20"/>
              </w:rPr>
            </w:pPr>
            <w:r>
              <w:rPr>
                <w:bCs/>
                <w:sz w:val="20"/>
                <w:szCs w:val="20"/>
              </w:rPr>
            </w:r>
            <w:r>
              <w:rPr>
                <w:bCs/>
                <w:sz w:val="20"/>
                <w:szCs w:val="20"/>
              </w:rPr>
            </w:r>
            <w:r>
              <w:rPr>
                <w:bCs/>
                <w:sz w:val="20"/>
                <w:szCs w:val="20"/>
              </w:rPr>
            </w:r>
          </w:p>
          <w:p>
            <w:pPr>
              <w:pStyle w:val="1112"/>
              <w:jc w:val="both"/>
              <w:spacing w:before="40" w:after="40"/>
              <w:rPr>
                <w:bCs/>
                <w:sz w:val="20"/>
                <w:szCs w:val="20"/>
              </w:rPr>
            </w:pPr>
            <w:r>
              <w:rPr>
                <w:bCs/>
                <w:sz w:val="20"/>
                <w:szCs w:val="20"/>
              </w:rPr>
            </w:r>
            <w:r>
              <w:rPr>
                <w:bCs/>
                <w:sz w:val="20"/>
                <w:szCs w:val="20"/>
              </w:rPr>
            </w:r>
            <w:r>
              <w:rPr>
                <w:bCs/>
                <w:sz w:val="20"/>
                <w:szCs w:val="20"/>
              </w:rPr>
            </w:r>
          </w:p>
          <w:p>
            <w:pPr>
              <w:pStyle w:val="1112"/>
              <w:jc w:val="both"/>
              <w:spacing w:before="40" w:after="40"/>
              <w:rPr>
                <w:bCs/>
                <w:sz w:val="20"/>
                <w:szCs w:val="20"/>
              </w:rPr>
            </w:pPr>
            <w:r>
              <w:rPr>
                <w:bCs/>
                <w:sz w:val="20"/>
                <w:szCs w:val="20"/>
              </w:rPr>
            </w:r>
            <w:r>
              <w:rPr>
                <w:bCs/>
                <w:sz w:val="20"/>
                <w:szCs w:val="20"/>
              </w:rPr>
            </w:r>
            <w:r>
              <w:rPr>
                <w:bCs/>
                <w:sz w:val="20"/>
                <w:szCs w:val="20"/>
              </w:rPr>
            </w:r>
          </w:p>
          <w:p>
            <w:pPr>
              <w:pStyle w:val="1112"/>
              <w:jc w:val="both"/>
              <w:spacing w:before="40" w:after="40"/>
              <w:rPr>
                <w:bCs/>
                <w:sz w:val="20"/>
                <w:szCs w:val="20"/>
              </w:rPr>
            </w:pPr>
            <w:r>
              <w:rPr>
                <w:bCs/>
                <w:sz w:val="20"/>
                <w:szCs w:val="20"/>
              </w:rPr>
            </w:r>
            <w:r>
              <w:rPr>
                <w:bCs/>
                <w:sz w:val="20"/>
                <w:szCs w:val="20"/>
              </w:rPr>
            </w:r>
            <w:r>
              <w:rPr>
                <w:bCs/>
                <w:sz w:val="20"/>
                <w:szCs w:val="20"/>
              </w:rPr>
            </w:r>
          </w:p>
          <w:p>
            <w:pPr>
              <w:pStyle w:val="1112"/>
              <w:jc w:val="both"/>
              <w:spacing w:before="40" w:after="40"/>
              <w:rPr>
                <w:bCs/>
                <w:sz w:val="20"/>
                <w:szCs w:val="20"/>
              </w:rPr>
            </w:pPr>
            <w:r>
              <w:rPr>
                <w:bCs/>
                <w:sz w:val="20"/>
                <w:szCs w:val="20"/>
              </w:rPr>
            </w:r>
            <w:r>
              <w:rPr>
                <w:bCs/>
                <w:sz w:val="20"/>
                <w:szCs w:val="20"/>
              </w:rPr>
            </w:r>
            <w:r>
              <w:rPr>
                <w:bCs/>
                <w:sz w:val="20"/>
                <w:szCs w:val="20"/>
              </w:rPr>
            </w:r>
          </w:p>
          <w:p>
            <w:pPr>
              <w:pStyle w:val="1112"/>
              <w:jc w:val="both"/>
              <w:spacing w:before="40" w:after="40"/>
              <w:rPr>
                <w:bCs/>
                <w:sz w:val="20"/>
                <w:szCs w:val="20"/>
              </w:rPr>
            </w:pPr>
            <w:r>
              <w:rPr>
                <w:bCs/>
                <w:sz w:val="20"/>
                <w:szCs w:val="20"/>
              </w:rPr>
            </w:r>
            <w:r>
              <w:rPr>
                <w:bCs/>
                <w:sz w:val="20"/>
                <w:szCs w:val="20"/>
              </w:rPr>
            </w:r>
            <w:r>
              <w:rPr>
                <w:bCs/>
                <w:sz w:val="20"/>
                <w:szCs w:val="20"/>
              </w:rPr>
            </w:r>
          </w:p>
          <w:p>
            <w:pPr>
              <w:pStyle w:val="1112"/>
              <w:jc w:val="both"/>
              <w:spacing w:before="40" w:after="40"/>
              <w:rPr>
                <w:bCs/>
                <w:sz w:val="20"/>
                <w:szCs w:val="20"/>
              </w:rPr>
            </w:pPr>
            <w:r>
              <w:rPr>
                <w:bCs/>
                <w:sz w:val="20"/>
                <w:szCs w:val="20"/>
              </w:rPr>
              <w:t xml:space="preserve">- для клиентов, имеющих обязательства перед АО «Р</w:t>
            </w:r>
            <w:r>
              <w:rPr>
                <w:bCs/>
                <w:sz w:val="20"/>
                <w:szCs w:val="20"/>
              </w:rPr>
              <w:t xml:space="preserve">оссельхозбанк» </w:t>
              <w:br/>
              <w:t xml:space="preserve">по кредитным сделкам*, </w:t>
              <w:br/>
              <w:t xml:space="preserve">в отношении которых введена любая из процедур, применяемых в деле </w:t>
              <w:br/>
              <w:t xml:space="preserve">о банкротстве в соответствии с Федеральным законом </w:t>
              <w:br/>
              <w:t xml:space="preserve">от 26.10.2002 № 127-ФЗ </w:t>
              <w:br/>
              <w:t xml:space="preserve">«О несостоятельности (банкротстве)» или находящихся в процессе ликвидации</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12"/>
              <w:jc w:val="center"/>
              <w:spacing w:line="276" w:lineRule="auto"/>
              <w:rPr>
                <w:sz w:val="20"/>
                <w:szCs w:val="20"/>
              </w:rPr>
            </w:pPr>
            <w:r>
              <w:rPr>
                <w:sz w:val="20"/>
                <w:szCs w:val="20"/>
              </w:rPr>
              <w:t xml:space="preserve">5 </w:t>
            </w:r>
            <w:r>
              <w:rPr>
                <w:sz w:val="20"/>
                <w:szCs w:val="20"/>
              </w:rPr>
              <w:t xml:space="preserve">0</w:t>
            </w:r>
            <w:r>
              <w:rPr>
                <w:sz w:val="20"/>
                <w:szCs w:val="20"/>
              </w:rPr>
              <w:t xml:space="preserve">00</w:t>
            </w:r>
            <w:r>
              <w:rPr>
                <w:sz w:val="20"/>
                <w:szCs w:val="20"/>
              </w:rPr>
              <w:t xml:space="preserve"> руб. в месяц</w:t>
            </w:r>
            <w:r>
              <w:rPr>
                <w:sz w:val="20"/>
                <w:szCs w:val="20"/>
              </w:rPr>
            </w:r>
            <w:r>
              <w:rPr>
                <w:sz w:val="20"/>
                <w:szCs w:val="20"/>
              </w:rPr>
            </w:r>
          </w:p>
          <w:p>
            <w:pPr>
              <w:pStyle w:val="1112"/>
              <w:jc w:val="center"/>
              <w:spacing w:line="276" w:lineRule="auto"/>
              <w:rPr>
                <w:sz w:val="20"/>
                <w:szCs w:val="20"/>
              </w:rPr>
            </w:pPr>
            <w:r>
              <w:rPr>
                <w:sz w:val="20"/>
                <w:szCs w:val="20"/>
              </w:rPr>
              <w:t xml:space="preserve">90</w:t>
            </w:r>
            <w:r>
              <w:rPr>
                <w:sz w:val="20"/>
                <w:szCs w:val="20"/>
              </w:rPr>
              <w:t xml:space="preserve">0 руб. в месяц</w:t>
            </w:r>
            <w:r>
              <w:rPr>
                <w:sz w:val="20"/>
                <w:szCs w:val="20"/>
              </w:rPr>
            </w:r>
            <w:r>
              <w:rPr>
                <w:sz w:val="20"/>
                <w:szCs w:val="20"/>
              </w:rPr>
            </w:r>
          </w:p>
          <w:p>
            <w:pPr>
              <w:pStyle w:val="1112"/>
              <w:jc w:val="center"/>
              <w:spacing w:line="276" w:lineRule="auto"/>
              <w:rPr>
                <w:bCs/>
                <w:sz w:val="20"/>
                <w:szCs w:val="20"/>
              </w:rPr>
            </w:pPr>
            <w:r>
              <w:rPr>
                <w:bCs/>
                <w:sz w:val="20"/>
                <w:szCs w:val="20"/>
              </w:rPr>
              <w:t xml:space="preserve">Не взимается</w:t>
            </w:r>
            <w:r>
              <w:rPr>
                <w:bCs/>
                <w:sz w:val="20"/>
                <w:szCs w:val="20"/>
              </w:rPr>
            </w:r>
            <w:r>
              <w:rPr>
                <w:bCs/>
                <w:sz w:val="20"/>
                <w:szCs w:val="20"/>
              </w:rPr>
            </w:r>
          </w:p>
          <w:p>
            <w:pPr>
              <w:pStyle w:val="1112"/>
              <w:jc w:val="center"/>
              <w:spacing w:line="276" w:lineRule="auto"/>
              <w:rPr>
                <w:sz w:val="20"/>
                <w:szCs w:val="20"/>
              </w:rPr>
            </w:pPr>
            <w:r>
              <w:rPr>
                <w:sz w:val="20"/>
                <w:szCs w:val="20"/>
              </w:rPr>
              <w:t xml:space="preserve">90</w:t>
            </w:r>
            <w:r>
              <w:rPr>
                <w:sz w:val="20"/>
                <w:szCs w:val="20"/>
              </w:rPr>
              <w:t xml:space="preserve">0</w:t>
            </w:r>
            <w:r>
              <w:rPr>
                <w:sz w:val="20"/>
                <w:szCs w:val="20"/>
              </w:rPr>
              <w:t xml:space="preserve"> руб. в месяц</w:t>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t xml:space="preserve">Не взимается</w:t>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t xml:space="preserve">Не взимается</w:t>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t xml:space="preserve">Не взимается</w:t>
            </w:r>
            <w:r>
              <w:rPr>
                <w:sz w:val="20"/>
                <w:szCs w:val="20"/>
              </w:rPr>
            </w:r>
            <w:r>
              <w:rPr>
                <w:sz w:val="20"/>
                <w:szCs w:val="20"/>
              </w:rPr>
            </w:r>
          </w:p>
        </w:tc>
        <w:tc>
          <w:tcPr>
            <w:tcBorders>
              <w:top w:val="single" w:color="000000" w:sz="4" w:space="0"/>
              <w:left w:val="single" w:color="000000" w:sz="4" w:space="0"/>
              <w:right w:val="single" w:color="000000" w:sz="4" w:space="0"/>
            </w:tcBorders>
            <w:tcW w:w="3590" w:type="dxa"/>
            <w:vAlign w:val="top"/>
            <w:vMerge w:val="restart"/>
            <w:textDirection w:val="lrTb"/>
            <w:noWrap w:val="false"/>
          </w:tcPr>
          <w:p>
            <w:pPr>
              <w:pStyle w:val="1112"/>
              <w:jc w:val="both"/>
              <w:spacing w:before="40"/>
              <w:rPr>
                <w:bCs/>
                <w:sz w:val="20"/>
                <w:szCs w:val="20"/>
              </w:rPr>
            </w:pPr>
            <w:r>
              <w:rPr>
                <w:bCs/>
                <w:sz w:val="20"/>
                <w:szCs w:val="20"/>
              </w:rPr>
              <w:t xml:space="preserve">Комиссия взимается ежемесячно не ранее 25-го числа и не позднее последнего рабочего дня текущего календарного месяца, начиная с месяца, следующего </w:t>
              <w:br w:type="textWrapping" w:clear="all"/>
              <w:t xml:space="preserve">за месяцем подключения клиента к системе ДБО.</w:t>
            </w:r>
            <w:r>
              <w:rPr>
                <w:bCs/>
                <w:sz w:val="20"/>
                <w:szCs w:val="20"/>
              </w:rPr>
            </w:r>
            <w:r>
              <w:rPr>
                <w:bCs/>
                <w:sz w:val="20"/>
                <w:szCs w:val="20"/>
              </w:rPr>
            </w:r>
          </w:p>
          <w:p>
            <w:pPr>
              <w:pStyle w:val="1112"/>
              <w:jc w:val="both"/>
              <w:spacing w:before="40"/>
              <w:rPr>
                <w:bCs/>
                <w:sz w:val="20"/>
                <w:szCs w:val="20"/>
              </w:rPr>
            </w:pPr>
            <w:r>
              <w:rPr>
                <w:sz w:val="20"/>
                <w:szCs w:val="20"/>
              </w:rPr>
              <w:t xml:space="preserve">Комиссия взимается по ставке тарифа, действующей на дату начисления комиссии.</w:t>
            </w:r>
            <w:r>
              <w:rPr>
                <w:bCs/>
                <w:sz w:val="20"/>
                <w:szCs w:val="20"/>
              </w:rPr>
            </w:r>
            <w:r>
              <w:rPr>
                <w:bCs/>
                <w:sz w:val="20"/>
                <w:szCs w:val="20"/>
              </w:rPr>
            </w:r>
          </w:p>
          <w:p>
            <w:pPr>
              <w:pStyle w:val="1112"/>
              <w:jc w:val="both"/>
              <w:spacing w:before="40"/>
              <w:rPr>
                <w:bCs/>
                <w:iCs/>
                <w:sz w:val="20"/>
                <w:szCs w:val="20"/>
              </w:rPr>
            </w:pPr>
            <w:r>
              <w:rPr>
                <w:bCs/>
                <w:sz w:val="20"/>
                <w:szCs w:val="20"/>
              </w:rPr>
              <w:t xml:space="preserve">Комиссия взимается с клиента вне зависимости от количества подключенных к системе ДБО </w:t>
              <w:br w:type="textWrapping" w:clear="all"/>
              <w:t xml:space="preserve">счетов данного клиента</w:t>
            </w:r>
            <w:r>
              <w:rPr>
                <w:bCs/>
                <w:iCs/>
                <w:sz w:val="20"/>
                <w:szCs w:val="20"/>
              </w:rPr>
              <w:t xml:space="preserve">.</w:t>
            </w:r>
            <w:r>
              <w:rPr>
                <w:bCs/>
                <w:iCs/>
                <w:sz w:val="20"/>
                <w:szCs w:val="20"/>
              </w:rPr>
            </w:r>
            <w:r>
              <w:rPr>
                <w:bCs/>
                <w:iCs/>
                <w:sz w:val="20"/>
                <w:szCs w:val="20"/>
              </w:rPr>
            </w:r>
          </w:p>
          <w:p>
            <w:pPr>
              <w:pStyle w:val="1112"/>
              <w:jc w:val="both"/>
              <w:spacing w:before="40"/>
              <w:rPr>
                <w:bCs/>
                <w:sz w:val="20"/>
                <w:szCs w:val="20"/>
              </w:rPr>
            </w:pPr>
            <w:r>
              <w:rPr>
                <w:bCs/>
                <w:sz w:val="20"/>
                <w:szCs w:val="20"/>
              </w:rPr>
              <w:t xml:space="preserve">В случае расторжения договора о предоставлении услуги ДБО в течение расчетного месяца комиссия взимается пропорционально количеству рабочих дней использования услуги в этом месяце.</w:t>
            </w:r>
            <w:r>
              <w:rPr>
                <w:bCs/>
                <w:sz w:val="20"/>
                <w:szCs w:val="20"/>
              </w:rPr>
            </w:r>
            <w:r>
              <w:rPr>
                <w:bCs/>
                <w:sz w:val="20"/>
                <w:szCs w:val="20"/>
              </w:rPr>
            </w:r>
          </w:p>
          <w:p>
            <w:pPr>
              <w:pStyle w:val="1112"/>
              <w:jc w:val="both"/>
              <w:spacing w:before="40"/>
              <w:rPr>
                <w:bCs/>
                <w:sz w:val="20"/>
                <w:szCs w:val="20"/>
              </w:rPr>
            </w:pPr>
            <w:r>
              <w:rPr>
                <w:bCs/>
                <w:sz w:val="20"/>
                <w:szCs w:val="20"/>
              </w:rPr>
              <w:t xml:space="preserve">При пользовании клиентом услуг Банка по п.п. 7.3.2-7.3.3 комиссия по п.</w:t>
            </w:r>
            <w:r>
              <w:rPr>
                <w:bCs/>
                <w:sz w:val="20"/>
                <w:szCs w:val="20"/>
                <w:lang w:val="en-US"/>
              </w:rPr>
              <w:t xml:space="preserve"> </w:t>
            </w:r>
            <w:r>
              <w:rPr>
                <w:bCs/>
                <w:sz w:val="20"/>
                <w:szCs w:val="20"/>
              </w:rPr>
              <w:t xml:space="preserve">7.3.1 Банком </w:t>
              <w:br w:type="textWrapping" w:clear="all"/>
              <w:t xml:space="preserve">не взимается.</w:t>
            </w:r>
            <w:r>
              <w:rPr>
                <w:bCs/>
                <w:sz w:val="20"/>
                <w:szCs w:val="20"/>
              </w:rPr>
            </w:r>
            <w:r>
              <w:rPr>
                <w:bCs/>
                <w:sz w:val="20"/>
                <w:szCs w:val="20"/>
              </w:rPr>
            </w:r>
          </w:p>
          <w:p>
            <w:pPr>
              <w:pStyle w:val="1112"/>
              <w:rPr>
                <w:bCs/>
                <w:sz w:val="20"/>
                <w:szCs w:val="20"/>
              </w:rPr>
            </w:pPr>
            <w:r>
              <w:rPr>
                <w:bCs/>
                <w:sz w:val="20"/>
                <w:szCs w:val="20"/>
              </w:rPr>
              <w:t xml:space="preserve">Использование Мобильного приложения «Свой Бизнес Мобайл» возможно только при условии подключения «Свой Бизнес».</w:t>
            </w:r>
            <w:r>
              <w:rPr>
                <w:bCs/>
                <w:sz w:val="20"/>
                <w:szCs w:val="20"/>
              </w:rPr>
            </w:r>
            <w:r>
              <w:rPr>
                <w:bCs/>
                <w:sz w:val="20"/>
                <w:szCs w:val="20"/>
              </w:rPr>
            </w:r>
          </w:p>
          <w:p>
            <w:pPr>
              <w:pStyle w:val="1112"/>
              <w:jc w:val="both"/>
              <w:spacing w:after="120"/>
              <w:rPr>
                <w:bCs/>
                <w:sz w:val="20"/>
                <w:szCs w:val="20"/>
              </w:rPr>
            </w:pPr>
            <w:r>
              <w:rPr>
                <w:bCs/>
                <w:sz w:val="20"/>
                <w:szCs w:val="20"/>
              </w:rPr>
              <w:t xml:space="preserve">Комиссионное вознаграждение по п. 7.3.1 за обслуживание системы дистанционного банковского обслуживания «Свой бизнес» не взимается з</w:t>
            </w:r>
            <w:r>
              <w:rPr>
                <w:bCs/>
                <w:sz w:val="20"/>
                <w:szCs w:val="20"/>
              </w:rPr>
              <w:t xml:space="preserve">а расчетный месяц, в котором на дату взимания комиссионного вознаграждения Банком приостановлено использование Клиентом указанной системы в качестве электронного средства платежа, за исключением первого месяца, в котором Банком произведено приостановление.</w:t>
            </w:r>
            <w:r>
              <w:rPr>
                <w:bCs/>
                <w:sz w:val="20"/>
                <w:szCs w:val="20"/>
              </w:rPr>
            </w:r>
            <w:r>
              <w:rPr>
                <w:bCs/>
                <w:sz w:val="20"/>
                <w:szCs w:val="20"/>
              </w:rPr>
            </w:r>
          </w:p>
          <w:p>
            <w:pPr>
              <w:pStyle w:val="1112"/>
              <w:rPr>
                <w:bCs/>
                <w:sz w:val="20"/>
                <w:szCs w:val="20"/>
              </w:rPr>
            </w:pPr>
            <w:r>
              <w:rPr>
                <w:bCs/>
                <w:sz w:val="20"/>
                <w:szCs w:val="20"/>
              </w:rPr>
              <w:t xml:space="preserve">За расчетный месяц, в котором Банком возобновлено использование Клиентом системы дистанционного банковского обслуживания «Свой бизнес», комиссионное вознаграждение по п. 7.3.1 взимается в полном объеме вне зависимости от даты возобновления.</w:t>
            </w:r>
            <w:r>
              <w:rPr>
                <w:bCs/>
                <w:sz w:val="20"/>
                <w:szCs w:val="20"/>
              </w:rPr>
            </w:r>
            <w:r>
              <w:rPr>
                <w:bCs/>
                <w:sz w:val="20"/>
                <w:szCs w:val="20"/>
              </w:rPr>
            </w:r>
          </w:p>
          <w:p>
            <w:pPr>
              <w:pStyle w:val="1112"/>
              <w:rPr>
                <w:bCs/>
                <w:sz w:val="20"/>
                <w:szCs w:val="20"/>
              </w:rPr>
            </w:pPr>
            <w:r>
              <w:rPr>
                <w:bCs/>
                <w:sz w:val="20"/>
                <w:szCs w:val="20"/>
              </w:rPr>
            </w:r>
            <w:r>
              <w:rPr>
                <w:bCs/>
                <w:sz w:val="20"/>
                <w:szCs w:val="20"/>
              </w:rPr>
            </w:r>
            <w:r>
              <w:rPr>
                <w:bCs/>
                <w:sz w:val="20"/>
                <w:szCs w:val="20"/>
              </w:rPr>
            </w:r>
          </w:p>
          <w:p>
            <w:pPr>
              <w:pStyle w:val="1112"/>
              <w:rPr>
                <w:bCs/>
                <w:sz w:val="20"/>
                <w:szCs w:val="20"/>
              </w:rPr>
            </w:pPr>
            <w:r>
              <w:rPr>
                <w:bCs/>
                <w:sz w:val="20"/>
                <w:szCs w:val="20"/>
              </w:rPr>
            </w:r>
            <w:r>
              <w:rPr>
                <w:bCs/>
                <w:sz w:val="20"/>
                <w:szCs w:val="20"/>
              </w:rPr>
            </w:r>
            <w:r>
              <w:rPr>
                <w:bCs/>
                <w:sz w:val="20"/>
                <w:szCs w:val="20"/>
              </w:rPr>
            </w:r>
          </w:p>
          <w:p>
            <w:pPr>
              <w:pStyle w:val="1112"/>
              <w:rPr>
                <w:sz w:val="20"/>
                <w:szCs w:val="20"/>
              </w:rPr>
            </w:pPr>
            <w:r>
              <w:rPr>
                <w:bCs/>
                <w:sz w:val="20"/>
                <w:szCs w:val="20"/>
              </w:rPr>
              <w:t xml:space="preserve">После выполнения обязательств перед АО «Россельхозбанк» </w:t>
              <w:br w:type="textWrapping" w:clear="all"/>
              <w:t xml:space="preserve">по кредитным сделкам в полном объеме, комиссия взимается </w:t>
              <w:br w:type="textWrapping" w:clear="all"/>
              <w:t xml:space="preserve">в стандартном размере</w:t>
            </w:r>
            <w:r>
              <w:rPr>
                <w:bCs/>
                <w:sz w:val="20"/>
                <w:szCs w:val="20"/>
              </w:rPr>
              <w:t xml:space="preserve">.</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112"/>
              <w:jc w:val="center"/>
              <w:rPr>
                <w:sz w:val="20"/>
                <w:szCs w:val="20"/>
              </w:rPr>
            </w:pPr>
            <w:r>
              <w:rPr>
                <w:sz w:val="20"/>
                <w:szCs w:val="20"/>
              </w:rPr>
              <w:t xml:space="preserve">7.3.2.</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23" w:type="dxa"/>
            <w:vAlign w:val="top"/>
            <w:textDirection w:val="lrTb"/>
            <w:noWrap w:val="false"/>
          </w:tcPr>
          <w:p>
            <w:pPr>
              <w:pStyle w:val="1112"/>
              <w:rPr>
                <w:sz w:val="20"/>
                <w:szCs w:val="20"/>
              </w:rPr>
            </w:pPr>
            <w:r>
              <w:rPr>
                <w:bCs/>
                <w:sz w:val="20"/>
                <w:szCs w:val="20"/>
              </w:rPr>
              <w:t xml:space="preserve">При подключении более одного клиента к одному автоматизированному рабочему месту системы  ДБО «Банк-Клиент»</w:t>
            </w:r>
            <w:r>
              <w:rPr>
                <w:bCs/>
                <w:sz w:val="20"/>
                <w:szCs w:val="20"/>
              </w:rPr>
              <w:t xml:space="preserve">.</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12"/>
              <w:jc w:val="center"/>
              <w:rPr>
                <w:sz w:val="20"/>
                <w:szCs w:val="20"/>
              </w:rPr>
            </w:pPr>
            <w:r>
              <w:rPr>
                <w:sz w:val="20"/>
                <w:szCs w:val="20"/>
              </w:rPr>
              <w:t xml:space="preserve">2 00</w:t>
            </w:r>
            <w:r>
              <w:rPr>
                <w:sz w:val="20"/>
                <w:szCs w:val="20"/>
              </w:rPr>
              <w:t xml:space="preserve">0,00 руб.</w:t>
            </w:r>
            <w:r>
              <w:rPr>
                <w:sz w:val="20"/>
                <w:szCs w:val="20"/>
              </w:rPr>
            </w:r>
            <w:r>
              <w:rPr>
                <w:sz w:val="20"/>
                <w:szCs w:val="20"/>
              </w:rPr>
            </w:r>
          </w:p>
          <w:p>
            <w:pPr>
              <w:pStyle w:val="1112"/>
              <w:jc w:val="center"/>
              <w:rPr>
                <w:sz w:val="20"/>
                <w:szCs w:val="20"/>
              </w:rPr>
            </w:pPr>
            <w:r>
              <w:rPr>
                <w:sz w:val="20"/>
                <w:szCs w:val="20"/>
              </w:rPr>
              <w:t xml:space="preserve">в месяц с каждого клиента</w:t>
            </w:r>
            <w:r>
              <w:rPr>
                <w:sz w:val="20"/>
                <w:szCs w:val="20"/>
              </w:rPr>
            </w:r>
            <w:r>
              <w:rPr>
                <w:sz w:val="20"/>
                <w:szCs w:val="20"/>
              </w:rPr>
            </w:r>
          </w:p>
        </w:tc>
        <w:tc>
          <w:tcPr>
            <w:tcBorders>
              <w:left w:val="single" w:color="000000" w:sz="4" w:space="0"/>
              <w:right w:val="single" w:color="000000" w:sz="4" w:space="0"/>
            </w:tcBorders>
            <w:tcW w:w="3590" w:type="dxa"/>
            <w:vAlign w:val="top"/>
            <w:vMerge w:val="continue"/>
            <w:textDirection w:val="lrTb"/>
            <w:noWrap w:val="false"/>
          </w:tcPr>
          <w:p>
            <w:pPr>
              <w:pStyle w:val="1112"/>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112"/>
              <w:jc w:val="center"/>
              <w:rPr>
                <w:sz w:val="20"/>
                <w:szCs w:val="20"/>
              </w:rPr>
            </w:pPr>
            <w:r>
              <w:rPr>
                <w:sz w:val="20"/>
                <w:szCs w:val="20"/>
              </w:rPr>
              <w:t xml:space="preserve">7.3.3.</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23" w:type="dxa"/>
            <w:vAlign w:val="top"/>
            <w:textDirection w:val="lrTb"/>
            <w:noWrap w:val="false"/>
          </w:tcPr>
          <w:p>
            <w:pPr>
              <w:pStyle w:val="1112"/>
              <w:rPr>
                <w:sz w:val="20"/>
                <w:szCs w:val="20"/>
              </w:rPr>
            </w:pPr>
            <w:r>
              <w:rPr>
                <w:bCs/>
                <w:sz w:val="20"/>
                <w:szCs w:val="20"/>
              </w:rPr>
              <w:t xml:space="preserve">При установке одному клиенту нескольких автоматизированных рабочих мест системы ДБО «Банк-Клиент»</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12"/>
              <w:jc w:val="center"/>
              <w:rPr>
                <w:sz w:val="20"/>
                <w:szCs w:val="20"/>
              </w:rPr>
            </w:pPr>
            <w:r>
              <w:rPr>
                <w:bCs/>
                <w:sz w:val="20"/>
                <w:szCs w:val="20"/>
              </w:rPr>
              <w:t xml:space="preserve">2 000 руб. в месяц за каждое автоматизированное рабочее место, но не более 5 000 руб. с одного клиента</w:t>
            </w:r>
            <w:r>
              <w:rPr>
                <w:sz w:val="20"/>
                <w:szCs w:val="20"/>
              </w:rPr>
            </w:r>
            <w:r>
              <w:rPr>
                <w:sz w:val="20"/>
                <w:szCs w:val="20"/>
              </w:rPr>
            </w:r>
          </w:p>
        </w:tc>
        <w:tc>
          <w:tcPr>
            <w:tcBorders>
              <w:left w:val="single" w:color="000000" w:sz="4" w:space="0"/>
              <w:bottom w:val="single" w:color="000000" w:sz="4" w:space="0"/>
              <w:right w:val="single" w:color="000000" w:sz="4" w:space="0"/>
            </w:tcBorders>
            <w:tcW w:w="3590" w:type="dxa"/>
            <w:vAlign w:val="top"/>
            <w:vMerge w:val="continue"/>
            <w:textDirection w:val="lrTb"/>
            <w:noWrap w:val="false"/>
          </w:tcPr>
          <w:p>
            <w:pPr>
              <w:pStyle w:val="1112"/>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4"/>
            <w:tcBorders>
              <w:top w:val="single" w:color="000000" w:sz="4" w:space="0"/>
              <w:left w:val="single" w:color="000000" w:sz="4" w:space="0"/>
              <w:bottom w:val="single" w:color="000000" w:sz="4" w:space="0"/>
              <w:right w:val="single" w:color="000000" w:sz="4" w:space="0"/>
            </w:tcBorders>
            <w:tcW w:w="10348" w:type="dxa"/>
            <w:vAlign w:val="top"/>
            <w:textDirection w:val="lrTb"/>
            <w:noWrap w:val="false"/>
          </w:tcPr>
          <w:p>
            <w:pPr>
              <w:pStyle w:val="1112"/>
              <w:jc w:val="center"/>
              <w:rPr>
                <w:sz w:val="20"/>
                <w:szCs w:val="20"/>
              </w:rPr>
            </w:pPr>
            <w:r>
              <w:rPr>
                <w:sz w:val="20"/>
                <w:szCs w:val="20"/>
              </w:rPr>
              <w:t xml:space="preserve">7.4. Сопровождение криптографической защиты информации</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112"/>
              <w:jc w:val="center"/>
              <w:rPr>
                <w:sz w:val="20"/>
                <w:szCs w:val="20"/>
              </w:rPr>
            </w:pPr>
            <w:r>
              <w:rPr>
                <w:sz w:val="20"/>
                <w:szCs w:val="20"/>
              </w:rPr>
              <w:t xml:space="preserve">7.4.1.</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23" w:type="dxa"/>
            <w:vAlign w:val="top"/>
            <w:textDirection w:val="lrTb"/>
            <w:noWrap w:val="false"/>
          </w:tcPr>
          <w:p>
            <w:pPr>
              <w:pStyle w:val="1112"/>
              <w:rPr>
                <w:bCs/>
                <w:sz w:val="20"/>
                <w:szCs w:val="20"/>
              </w:rPr>
            </w:pPr>
            <w:r>
              <w:rPr>
                <w:sz w:val="20"/>
                <w:szCs w:val="20"/>
              </w:rPr>
              <w:t xml:space="preserve">Формирование одного временного сертификата ключа проверки электронной подписи на ключевом носителе Банка</w:t>
            </w:r>
            <w:r>
              <w:rPr>
                <w:bCs/>
                <w:sz w:val="20"/>
                <w:szCs w:val="20"/>
              </w:rPr>
            </w:r>
            <w:r>
              <w:rPr>
                <w:bCs/>
                <w:sz w:val="20"/>
                <w:szCs w:val="20"/>
              </w:rPr>
            </w:r>
          </w:p>
          <w:p>
            <w:pPr>
              <w:pStyle w:val="1112"/>
              <w:rPr>
                <w:bCs/>
                <w:sz w:val="20"/>
                <w:szCs w:val="20"/>
              </w:rPr>
            </w:pPr>
            <w:r>
              <w:rPr>
                <w:bCs/>
                <w:sz w:val="20"/>
                <w:szCs w:val="20"/>
              </w:rPr>
              <w:t xml:space="preserve">- для клиентов, заключивших договор номинального банковского счета, открываемого организациям, на которые возлагается исполнение обязанностей опекунов или попечителей</w:t>
            </w:r>
            <w:r>
              <w:rPr>
                <w:bCs/>
                <w:sz w:val="20"/>
                <w:szCs w:val="20"/>
              </w:rPr>
              <w:t xml:space="preserve">.</w:t>
            </w:r>
            <w:r>
              <w:rPr>
                <w:bCs/>
                <w:sz w:val="20"/>
                <w:szCs w:val="20"/>
              </w:rPr>
            </w:r>
            <w:r>
              <w:rPr>
                <w:bCs/>
                <w:sz w:val="20"/>
                <w:szCs w:val="20"/>
              </w:rPr>
            </w:r>
          </w:p>
          <w:p>
            <w:pPr>
              <w:pStyle w:val="1112"/>
              <w:rPr>
                <w:sz w:val="20"/>
                <w:szCs w:val="20"/>
              </w:rPr>
            </w:pPr>
            <w:r>
              <w:rPr>
                <w:sz w:val="20"/>
                <w:szCs w:val="20"/>
              </w:rPr>
              <w:t xml:space="preserve">- для </w:t>
            </w:r>
            <w:r>
              <w:rPr>
                <w:bCs/>
                <w:sz w:val="20"/>
                <w:szCs w:val="20"/>
              </w:rPr>
              <w:t xml:space="preserve">клиентов</w:t>
            </w:r>
            <w:r>
              <w:rPr>
                <w:sz w:val="20"/>
                <w:szCs w:val="20"/>
              </w:rPr>
              <w:t xml:space="preserve">, являющихся </w:t>
            </w:r>
            <w:r>
              <w:rPr>
                <w:sz w:val="20"/>
                <w:szCs w:val="20"/>
              </w:rPr>
              <w:t xml:space="preserve">садоводческими или огородническими некоммерческими товариществами в соответствии с Федеральным законом от 29.07.2017 </w:t>
              <w:br/>
              <w:t xml:space="preserve">№ 217-ФЗ «О ведении гражданами садоводства и огородничества для собственных нужд и о внесении изменений в отдельные законодательные акты Р</w:t>
            </w:r>
            <w:r>
              <w:rPr>
                <w:sz w:val="20"/>
                <w:szCs w:val="20"/>
              </w:rPr>
              <w:t xml:space="preserve">оссийской Федерации», иными садоводческими, огородническими и дачными некоммерческими объединениями граждан, созданными в соответствии с Федеральным законом от 15.04.1998 № 66-ФЗ «О садоводческих, огороднических и дачных некоммерческих объединениях граждан</w:t>
            </w:r>
            <w:r>
              <w:rPr>
                <w:sz w:val="20"/>
                <w:szCs w:val="20"/>
              </w:rPr>
              <w:t xml:space="preserve">.</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12"/>
              <w:jc w:val="center"/>
              <w:rPr>
                <w:sz w:val="20"/>
                <w:szCs w:val="20"/>
              </w:rPr>
            </w:pPr>
            <w:r>
              <w:rPr>
                <w:sz w:val="20"/>
                <w:szCs w:val="20"/>
              </w:rPr>
              <w:t xml:space="preserve">20</w:t>
            </w:r>
            <w:r>
              <w:rPr>
                <w:sz w:val="20"/>
                <w:szCs w:val="20"/>
              </w:rPr>
              <w:t xml:space="preserve">50</w:t>
            </w:r>
            <w:r>
              <w:rPr>
                <w:sz w:val="20"/>
                <w:szCs w:val="20"/>
              </w:rPr>
              <w:t xml:space="preserve"> руб.</w:t>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t xml:space="preserve">Не взимается</w:t>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t xml:space="preserve">Не взимается</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90" w:type="dxa"/>
            <w:vAlign w:val="top"/>
            <w:textDirection w:val="lrTb"/>
            <w:noWrap w:val="false"/>
          </w:tcPr>
          <w:p>
            <w:pPr>
              <w:pStyle w:val="1112"/>
              <w:rPr>
                <w:sz w:val="20"/>
                <w:szCs w:val="20"/>
              </w:rPr>
            </w:pPr>
            <w:r>
              <w:rPr>
                <w:sz w:val="20"/>
                <w:szCs w:val="20"/>
              </w:rPr>
              <w:t xml:space="preserve">Комиссия взимается не позднее рабочего дня, следующего за днем подачи клиентом заявления на регистрацию субъекта информационного обмена в Удостоверяющем центре </w:t>
              <w:br w:type="textWrapping" w:clear="all"/>
              <w:t xml:space="preserve">АО «Россельхозбанк».</w:t>
            </w:r>
            <w:r>
              <w:rPr>
                <w:sz w:val="20"/>
                <w:szCs w:val="20"/>
              </w:rPr>
            </w:r>
            <w:r>
              <w:rPr>
                <w:sz w:val="20"/>
                <w:szCs w:val="20"/>
              </w:rPr>
            </w:r>
          </w:p>
          <w:p>
            <w:pPr>
              <w:pStyle w:val="1112"/>
              <w:rPr>
                <w:bCs/>
                <w:sz w:val="20"/>
                <w:szCs w:val="20"/>
              </w:rPr>
            </w:pPr>
            <w:r>
              <w:rPr>
                <w:bCs/>
                <w:sz w:val="20"/>
                <w:szCs w:val="20"/>
              </w:rPr>
              <w:t xml:space="preserve">Услуга не предоставляется при </w:t>
            </w:r>
            <w:r>
              <w:rPr>
                <w:bCs/>
                <w:sz w:val="20"/>
                <w:szCs w:val="20"/>
              </w:rPr>
              <w:t xml:space="preserve">к «Интернет-Клиент»/«Свой Бизнес</w:t>
            </w:r>
            <w:r>
              <w:rPr>
                <w:bCs/>
                <w:sz w:val="20"/>
                <w:szCs w:val="20"/>
              </w:rPr>
              <w:t xml:space="preserve">»</w:t>
            </w:r>
            <w:r>
              <w:rPr>
                <w:bCs/>
                <w:sz w:val="20"/>
                <w:szCs w:val="20"/>
              </w:rPr>
              <w:t xml:space="preserve"> с использованием Личного кабинета.</w:t>
            </w:r>
            <w:r>
              <w:rPr>
                <w:bCs/>
                <w:sz w:val="20"/>
                <w:szCs w:val="20"/>
              </w:rPr>
            </w:r>
            <w:r>
              <w:rPr>
                <w:bCs/>
                <w:sz w:val="20"/>
                <w:szCs w:val="20"/>
              </w:rPr>
            </w:r>
          </w:p>
          <w:p>
            <w:pPr>
              <w:pStyle w:val="1112"/>
              <w:rPr>
                <w:bCs/>
                <w:sz w:val="20"/>
                <w:szCs w:val="20"/>
              </w:rPr>
            </w:pPr>
            <w:r>
              <w:rPr>
                <w:bCs/>
                <w:sz w:val="20"/>
                <w:szCs w:val="20"/>
              </w:rPr>
              <w:t xml:space="preserve">Тариф включает в себя НДС (дополнительно не взимается)</w:t>
            </w:r>
            <w:r>
              <w:rPr>
                <w:bCs/>
                <w:sz w:val="20"/>
                <w:szCs w:val="20"/>
              </w:rPr>
            </w:r>
            <w:r>
              <w:rPr>
                <w:bCs/>
                <w:sz w:val="20"/>
                <w:szCs w:val="20"/>
              </w:rPr>
            </w:r>
          </w:p>
          <w:p>
            <w:pPr>
              <w:pStyle w:val="1112"/>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112"/>
              <w:jc w:val="center"/>
              <w:rPr>
                <w:sz w:val="20"/>
                <w:szCs w:val="20"/>
              </w:rPr>
            </w:pPr>
            <w:r>
              <w:rPr>
                <w:sz w:val="20"/>
                <w:szCs w:val="20"/>
              </w:rPr>
              <w:t xml:space="preserve">7.4.1.1.</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23" w:type="dxa"/>
            <w:vAlign w:val="top"/>
            <w:textDirection w:val="lrTb"/>
            <w:noWrap w:val="false"/>
          </w:tcPr>
          <w:p>
            <w:pPr>
              <w:pStyle w:val="1112"/>
              <w:rPr>
                <w:sz w:val="20"/>
                <w:szCs w:val="20"/>
              </w:rPr>
            </w:pPr>
            <w:r>
              <w:rPr>
                <w:bCs/>
                <w:sz w:val="20"/>
                <w:szCs w:val="20"/>
              </w:rPr>
              <w:t xml:space="preserve">Формирование одного постоянного сертификата ключа проверки электронной подписи по запросу клиента</w:t>
            </w:r>
            <w:r>
              <w:rPr>
                <w:bCs/>
                <w:sz w:val="20"/>
                <w:szCs w:val="20"/>
              </w:rPr>
              <w:t xml:space="preserve">.</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12"/>
              <w:jc w:val="center"/>
              <w:rPr>
                <w:sz w:val="20"/>
                <w:szCs w:val="20"/>
              </w:rPr>
            </w:pPr>
            <w:r>
              <w:rPr>
                <w:sz w:val="20"/>
                <w:szCs w:val="20"/>
              </w:rPr>
              <w:t xml:space="preserve">Не взимается</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90" w:type="dxa"/>
            <w:vAlign w:val="top"/>
            <w:textDirection w:val="lrTb"/>
            <w:noWrap w:val="false"/>
          </w:tcPr>
          <w:p>
            <w:pPr>
              <w:pStyle w:val="1112"/>
              <w:jc w:val="both"/>
              <w:spacing w:before="40"/>
              <w:rPr>
                <w:bCs/>
                <w:sz w:val="20"/>
                <w:szCs w:val="20"/>
              </w:rPr>
            </w:pPr>
            <w:r>
              <w:rPr>
                <w:bCs/>
                <w:sz w:val="20"/>
                <w:szCs w:val="20"/>
              </w:rPr>
              <w:t xml:space="preserve">Услуга предоставляется клиенту после выполнения условий по п. 7.4.1.</w:t>
            </w:r>
            <w:r>
              <w:rPr>
                <w:bCs/>
                <w:sz w:val="20"/>
                <w:szCs w:val="20"/>
              </w:rPr>
            </w:r>
            <w:r>
              <w:rPr>
                <w:bCs/>
                <w:sz w:val="20"/>
                <w:szCs w:val="20"/>
              </w:rPr>
            </w:r>
          </w:p>
          <w:p>
            <w:pPr>
              <w:pStyle w:val="1112"/>
              <w:rPr>
                <w:sz w:val="20"/>
                <w:szCs w:val="20"/>
              </w:rPr>
            </w:pPr>
            <w:r>
              <w:rPr>
                <w:bCs/>
                <w:sz w:val="20"/>
                <w:szCs w:val="20"/>
              </w:rPr>
              <w:t xml:space="preserve">При подключении </w:t>
            </w:r>
            <w:r>
              <w:rPr>
                <w:bCs/>
                <w:sz w:val="20"/>
                <w:szCs w:val="20"/>
              </w:rPr>
              <w:t xml:space="preserve">к «Интернет-Клиент»/«Свой Бизнес</w:t>
            </w:r>
            <w:r>
              <w:rPr>
                <w:bCs/>
                <w:sz w:val="20"/>
                <w:szCs w:val="20"/>
              </w:rPr>
              <w:t xml:space="preserve">»</w:t>
            </w:r>
            <w:r>
              <w:rPr>
                <w:bCs/>
                <w:sz w:val="20"/>
                <w:szCs w:val="20"/>
              </w:rPr>
              <w:t xml:space="preserve">с использованием Личного кабинета услуга предоставляется в соответствии с        п. 7.4.2</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112"/>
              <w:jc w:val="center"/>
              <w:rPr>
                <w:sz w:val="20"/>
                <w:szCs w:val="20"/>
              </w:rPr>
            </w:pPr>
            <w:r>
              <w:rPr>
                <w:sz w:val="20"/>
                <w:szCs w:val="20"/>
              </w:rPr>
              <w:t xml:space="preserve">7.4.1.2.</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23" w:type="dxa"/>
            <w:vAlign w:val="top"/>
            <w:textDirection w:val="lrTb"/>
            <w:noWrap w:val="false"/>
          </w:tcPr>
          <w:p>
            <w:pPr>
              <w:pStyle w:val="1112"/>
              <w:rPr>
                <w:sz w:val="20"/>
                <w:szCs w:val="20"/>
              </w:rPr>
            </w:pPr>
            <w:r>
              <w:rPr>
                <w:sz w:val="20"/>
                <w:szCs w:val="20"/>
              </w:rPr>
              <w:t xml:space="preserve">Повторное формирование одного временного </w:t>
            </w:r>
            <w:r>
              <w:rPr>
                <w:bCs/>
                <w:sz w:val="20"/>
                <w:szCs w:val="20"/>
              </w:rPr>
              <w:t xml:space="preserve">сертификата ключа проверки электронной подписи по запросу клиента</w:t>
            </w:r>
            <w:r>
              <w:rPr>
                <w:sz w:val="20"/>
                <w:szCs w:val="20"/>
              </w:rPr>
              <w:t xml:space="preserve"> в связи с истечением срока действия временного сертификата ключа проверки электронной подписи</w:t>
            </w:r>
            <w:r>
              <w:rPr>
                <w:sz w:val="20"/>
                <w:szCs w:val="20"/>
              </w:rPr>
              <w:t xml:space="preserve">.</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12"/>
              <w:jc w:val="center"/>
              <w:rPr>
                <w:sz w:val="20"/>
                <w:szCs w:val="20"/>
              </w:rPr>
            </w:pPr>
            <w:r>
              <w:rPr>
                <w:sz w:val="20"/>
                <w:szCs w:val="20"/>
              </w:rPr>
              <w:t xml:space="preserve">815</w:t>
            </w:r>
            <w:r>
              <w:rPr>
                <w:sz w:val="20"/>
                <w:szCs w:val="20"/>
              </w:rPr>
              <w:t xml:space="preserve"> руб.</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90" w:type="dxa"/>
            <w:vAlign w:val="top"/>
            <w:textDirection w:val="lrTb"/>
            <w:noWrap w:val="false"/>
          </w:tcPr>
          <w:p>
            <w:pPr>
              <w:pStyle w:val="1112"/>
              <w:jc w:val="both"/>
              <w:spacing w:before="40"/>
              <w:rPr>
                <w:rFonts w:eastAsia="Calibri"/>
                <w:sz w:val="20"/>
                <w:szCs w:val="20"/>
                <w:lang w:eastAsia="en-US"/>
              </w:rPr>
            </w:pPr>
            <w:r>
              <w:rPr>
                <w:rFonts w:eastAsia="Calibri"/>
                <w:sz w:val="20"/>
                <w:szCs w:val="20"/>
                <w:lang w:eastAsia="en-US"/>
              </w:rPr>
              <w:t xml:space="preserve">Комиссия взимается в день подачи клиентом заявления на регистрацию субъекта информационного обмена в Удостоверяющем центре АО «Россельхозбанк».</w:t>
            </w:r>
            <w:r>
              <w:rPr>
                <w:rFonts w:eastAsia="Calibri"/>
                <w:sz w:val="20"/>
                <w:szCs w:val="20"/>
                <w:lang w:eastAsia="en-US"/>
              </w:rPr>
            </w:r>
            <w:r>
              <w:rPr>
                <w:rFonts w:eastAsia="Calibri"/>
                <w:sz w:val="20"/>
                <w:szCs w:val="20"/>
                <w:lang w:eastAsia="en-US"/>
              </w:rPr>
            </w:r>
          </w:p>
          <w:p>
            <w:pPr>
              <w:pStyle w:val="1112"/>
              <w:jc w:val="both"/>
              <w:rPr>
                <w:rFonts w:eastAsia="Calibri"/>
                <w:sz w:val="20"/>
                <w:szCs w:val="20"/>
                <w:lang w:eastAsia="en-US"/>
              </w:rPr>
            </w:pPr>
            <w:r>
              <w:rPr>
                <w:rFonts w:eastAsia="Calibri"/>
                <w:sz w:val="20"/>
                <w:szCs w:val="20"/>
                <w:lang w:eastAsia="en-US"/>
              </w:rPr>
              <w:t xml:space="preserve">Услуга предоставляется клиенту после выполнения условий п. 7.4.1, в случае если клиент в течение 45 дней  с момента выпуска временного </w:t>
            </w:r>
            <w:r>
              <w:rPr>
                <w:bCs/>
                <w:sz w:val="20"/>
                <w:szCs w:val="20"/>
              </w:rPr>
              <w:t xml:space="preserve">сертификата ключа проверки электронной подписи</w:t>
            </w:r>
            <w:r>
              <w:rPr>
                <w:rFonts w:eastAsia="Calibri"/>
                <w:sz w:val="20"/>
                <w:szCs w:val="20"/>
                <w:lang w:eastAsia="en-US"/>
              </w:rPr>
              <w:t xml:space="preserve"> не направил в Банк запрос на выдачу постоянного </w:t>
            </w:r>
            <w:r>
              <w:rPr>
                <w:bCs/>
                <w:sz w:val="20"/>
                <w:szCs w:val="20"/>
              </w:rPr>
              <w:t xml:space="preserve">сертификата ключа проверки электронной подписи</w:t>
            </w:r>
            <w:r>
              <w:rPr>
                <w:rFonts w:eastAsia="Calibri"/>
                <w:sz w:val="20"/>
                <w:szCs w:val="20"/>
                <w:lang w:eastAsia="en-US"/>
              </w:rPr>
              <w:t xml:space="preserve">.  </w:t>
            </w:r>
            <w:r>
              <w:rPr>
                <w:rFonts w:eastAsia="Calibri"/>
                <w:sz w:val="20"/>
                <w:szCs w:val="20"/>
                <w:lang w:eastAsia="en-US"/>
              </w:rPr>
            </w:r>
            <w:r>
              <w:rPr>
                <w:rFonts w:eastAsia="Calibri"/>
                <w:sz w:val="20"/>
                <w:szCs w:val="20"/>
                <w:lang w:eastAsia="en-US"/>
              </w:rPr>
            </w:r>
          </w:p>
          <w:p>
            <w:pPr>
              <w:pStyle w:val="1112"/>
              <w:jc w:val="both"/>
              <w:rPr>
                <w:rFonts w:eastAsia="Calibri"/>
                <w:sz w:val="20"/>
                <w:szCs w:val="20"/>
                <w:lang w:eastAsia="en-US"/>
              </w:rPr>
            </w:pPr>
            <w:r>
              <w:rPr>
                <w:rFonts w:eastAsia="Calibri"/>
                <w:sz w:val="20"/>
                <w:szCs w:val="20"/>
                <w:lang w:eastAsia="en-US"/>
              </w:rPr>
              <w:t xml:space="preserve">Тариф включает в себя НДС (дополнительно не взимается).</w:t>
            </w:r>
            <w:r>
              <w:rPr>
                <w:rFonts w:eastAsia="Calibri"/>
                <w:sz w:val="20"/>
                <w:szCs w:val="20"/>
                <w:lang w:eastAsia="en-US"/>
              </w:rPr>
            </w:r>
            <w:r>
              <w:rPr>
                <w:rFonts w:eastAsia="Calibri"/>
                <w:sz w:val="20"/>
                <w:szCs w:val="20"/>
                <w:lang w:eastAsia="en-US"/>
              </w:rPr>
            </w:r>
          </w:p>
          <w:p>
            <w:pPr>
              <w:pStyle w:val="1112"/>
              <w:jc w:val="both"/>
              <w:rPr>
                <w:rFonts w:eastAsia="Calibri"/>
                <w:sz w:val="20"/>
                <w:szCs w:val="20"/>
                <w:lang w:eastAsia="en-US"/>
              </w:rPr>
            </w:pPr>
            <w:r>
              <w:rPr>
                <w:rFonts w:eastAsia="Calibri"/>
                <w:sz w:val="20"/>
                <w:szCs w:val="20"/>
                <w:lang w:eastAsia="en-US"/>
              </w:rPr>
              <w:t xml:space="preserve">Тариф применяется в случае возврата клиентом ключевого носителя, ранее выданного Банком.</w:t>
            </w:r>
            <w:r>
              <w:rPr>
                <w:rFonts w:eastAsia="Calibri"/>
                <w:sz w:val="20"/>
                <w:szCs w:val="20"/>
                <w:lang w:eastAsia="en-US"/>
              </w:rPr>
            </w:r>
            <w:r>
              <w:rPr>
                <w:rFonts w:eastAsia="Calibri"/>
                <w:sz w:val="20"/>
                <w:szCs w:val="20"/>
                <w:lang w:eastAsia="en-US"/>
              </w:rPr>
            </w:r>
          </w:p>
          <w:p>
            <w:pPr>
              <w:pStyle w:val="1112"/>
              <w:rPr>
                <w:rFonts w:eastAsia="Calibri"/>
                <w:sz w:val="20"/>
                <w:szCs w:val="20"/>
                <w:lang w:eastAsia="en-US"/>
              </w:rPr>
            </w:pPr>
            <w:r>
              <w:rPr>
                <w:rFonts w:eastAsia="Calibri"/>
                <w:sz w:val="20"/>
                <w:szCs w:val="20"/>
                <w:lang w:eastAsia="en-US"/>
              </w:rPr>
              <w:t xml:space="preserve">В случае не предоставления клиентом ключевого носителя, ранее выданного Банком, с клиента взимается комиссия в соответствии с п. 7.4.1</w:t>
            </w:r>
            <w:r>
              <w:rPr>
                <w:rFonts w:eastAsia="Calibri"/>
                <w:sz w:val="20"/>
                <w:szCs w:val="20"/>
                <w:lang w:eastAsia="en-US"/>
              </w:rPr>
              <w:t xml:space="preserve">.</w:t>
            </w:r>
            <w:r>
              <w:rPr>
                <w:rFonts w:eastAsia="Calibri"/>
                <w:sz w:val="20"/>
                <w:szCs w:val="20"/>
                <w:lang w:eastAsia="en-US"/>
              </w:rPr>
            </w:r>
            <w:r>
              <w:rPr>
                <w:rFonts w:eastAsia="Calibri"/>
                <w:sz w:val="20"/>
                <w:szCs w:val="20"/>
                <w:lang w:eastAsia="en-US"/>
              </w:rPr>
            </w:r>
          </w:p>
          <w:p>
            <w:pPr>
              <w:pStyle w:val="1112"/>
              <w:rPr>
                <w:sz w:val="20"/>
                <w:szCs w:val="20"/>
              </w:rPr>
            </w:pPr>
            <w:r>
              <w:rPr>
                <w:rFonts w:eastAsia="Calibri"/>
                <w:sz w:val="20"/>
                <w:szCs w:val="20"/>
                <w:lang w:eastAsia="en-US"/>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112"/>
              <w:jc w:val="center"/>
              <w:rPr>
                <w:sz w:val="20"/>
                <w:szCs w:val="20"/>
              </w:rPr>
            </w:pPr>
            <w:r>
              <w:rPr>
                <w:sz w:val="20"/>
                <w:szCs w:val="20"/>
              </w:rPr>
              <w:t xml:space="preserve">7.4.2.</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23" w:type="dxa"/>
            <w:vAlign w:val="top"/>
            <w:textDirection w:val="lrTb"/>
            <w:noWrap w:val="false"/>
          </w:tcPr>
          <w:p>
            <w:pPr>
              <w:pStyle w:val="1112"/>
              <w:rPr>
                <w:bCs/>
                <w:sz w:val="20"/>
                <w:szCs w:val="20"/>
              </w:rPr>
            </w:pPr>
            <w:r>
              <w:rPr>
                <w:sz w:val="20"/>
                <w:szCs w:val="20"/>
              </w:rPr>
              <w:t xml:space="preserve">Формирование постоянных сертификатов ключей проверки электронной подписи на ключевом носителе Банка при подключении </w:t>
            </w:r>
            <w:r>
              <w:rPr>
                <w:bCs/>
                <w:sz w:val="20"/>
                <w:szCs w:val="20"/>
              </w:rPr>
              <w:t xml:space="preserve">к «Интернет-Клиент» </w:t>
            </w:r>
            <w:r>
              <w:rPr>
                <w:bCs/>
                <w:sz w:val="20"/>
                <w:szCs w:val="20"/>
              </w:rPr>
              <w:t xml:space="preserve">/ «Свой бизнес» </w:t>
            </w:r>
            <w:r>
              <w:rPr>
                <w:bCs/>
                <w:sz w:val="20"/>
                <w:szCs w:val="20"/>
              </w:rPr>
              <w:t xml:space="preserve">с использованием Личного кабинета</w:t>
            </w:r>
            <w:r>
              <w:rPr>
                <w:bCs/>
                <w:sz w:val="20"/>
                <w:szCs w:val="20"/>
              </w:rPr>
            </w:r>
            <w:r>
              <w:rPr>
                <w:bCs/>
                <w:sz w:val="20"/>
                <w:szCs w:val="20"/>
              </w:rPr>
            </w:r>
          </w:p>
          <w:p>
            <w:pPr>
              <w:pStyle w:val="1112"/>
              <w:rPr>
                <w:bCs/>
                <w:sz w:val="20"/>
                <w:szCs w:val="20"/>
              </w:rPr>
            </w:pPr>
            <w:r>
              <w:rPr>
                <w:bCs/>
                <w:sz w:val="20"/>
                <w:szCs w:val="20"/>
              </w:rPr>
              <w:t xml:space="preserve">- для клиентов, заключивших договор номинального банковского счета, открываемого организациям, на которые возлагается исполнение обязанностей опекунов или попечителей.</w:t>
            </w:r>
            <w:r>
              <w:rPr>
                <w:bCs/>
                <w:sz w:val="20"/>
                <w:szCs w:val="20"/>
              </w:rPr>
            </w:r>
            <w:r>
              <w:rPr>
                <w:bCs/>
                <w:sz w:val="20"/>
                <w:szCs w:val="20"/>
              </w:rPr>
            </w:r>
          </w:p>
          <w:p>
            <w:pPr>
              <w:pStyle w:val="1112"/>
              <w:rPr>
                <w:bCs/>
                <w:sz w:val="20"/>
                <w:szCs w:val="20"/>
              </w:rPr>
            </w:pPr>
            <w:r>
              <w:rPr>
                <w:sz w:val="20"/>
                <w:szCs w:val="20"/>
              </w:rPr>
              <w:t xml:space="preserve">- для </w:t>
            </w:r>
            <w:r>
              <w:rPr>
                <w:bCs/>
                <w:sz w:val="20"/>
                <w:szCs w:val="20"/>
              </w:rPr>
              <w:t xml:space="preserve">клиентов</w:t>
            </w:r>
            <w:r>
              <w:rPr>
                <w:sz w:val="20"/>
                <w:szCs w:val="20"/>
              </w:rPr>
              <w:t xml:space="preserve">, являющихся </w:t>
            </w:r>
            <w:r>
              <w:rPr>
                <w:sz w:val="20"/>
                <w:szCs w:val="20"/>
              </w:rPr>
              <w:t xml:space="preserve">садоводческими или огородническими некоммерческими товариществами в соответствии с Федеральным законом от 29.07.2017 </w:t>
              <w:br/>
              <w:t xml:space="preserve">№ 217-ФЗ «О ведении гражданами садоводства и огородничества для собственных нужд и о внесении изменений в отдельные законодательные акты Р</w:t>
            </w:r>
            <w:r>
              <w:rPr>
                <w:sz w:val="20"/>
                <w:szCs w:val="20"/>
              </w:rPr>
              <w:t xml:space="preserve">оссийской Федерации», иными садоводческими, огородническими и дачными некоммерческими объединениями граждан, созданными в соответствии с Федеральным законом от 15.04.1998 № 66-ФЗ «О садоводческих, огороднических и дачных некоммерческих объединениях граждан</w:t>
            </w:r>
            <w:r>
              <w:rPr>
                <w:bCs/>
                <w:sz w:val="20"/>
                <w:szCs w:val="20"/>
              </w:rPr>
            </w:r>
            <w:r>
              <w:rPr>
                <w:bCs/>
                <w:sz w:val="20"/>
                <w:szCs w:val="20"/>
              </w:rPr>
            </w:r>
          </w:p>
          <w:p>
            <w:pPr>
              <w:pStyle w:val="1112"/>
              <w:rPr>
                <w:sz w:val="20"/>
                <w:szCs w:val="20"/>
              </w:rPr>
            </w:pPr>
            <w:r>
              <w:rPr>
                <w:sz w:val="20"/>
                <w:szCs w:val="20"/>
              </w:rPr>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12"/>
              <w:jc w:val="center"/>
              <w:spacing w:before="40"/>
              <w:rPr>
                <w:bCs/>
                <w:sz w:val="20"/>
                <w:szCs w:val="20"/>
              </w:rPr>
            </w:pPr>
            <w:r>
              <w:rPr>
                <w:bCs/>
                <w:sz w:val="20"/>
                <w:szCs w:val="20"/>
              </w:rPr>
              <w:t xml:space="preserve">20</w:t>
            </w:r>
            <w:r>
              <w:rPr>
                <w:bCs/>
                <w:sz w:val="20"/>
                <w:szCs w:val="20"/>
              </w:rPr>
              <w:t xml:space="preserve">5</w:t>
            </w:r>
            <w:r>
              <w:rPr>
                <w:bCs/>
                <w:sz w:val="20"/>
                <w:szCs w:val="20"/>
              </w:rPr>
              <w:t xml:space="preserve">0 руб.</w:t>
            </w:r>
            <w:r>
              <w:rPr>
                <w:bCs/>
                <w:sz w:val="20"/>
                <w:szCs w:val="20"/>
              </w:rPr>
            </w:r>
            <w:r>
              <w:rPr>
                <w:bCs/>
                <w:sz w:val="20"/>
                <w:szCs w:val="20"/>
              </w:rPr>
            </w:r>
          </w:p>
          <w:p>
            <w:pPr>
              <w:pStyle w:val="1112"/>
              <w:jc w:val="center"/>
              <w:spacing w:before="40"/>
              <w:rPr>
                <w:bCs/>
                <w:sz w:val="20"/>
                <w:szCs w:val="20"/>
              </w:rPr>
            </w:pPr>
            <w:r>
              <w:rPr>
                <w:bCs/>
                <w:sz w:val="20"/>
                <w:szCs w:val="20"/>
              </w:rPr>
            </w:r>
            <w:r>
              <w:rPr>
                <w:bCs/>
                <w:sz w:val="20"/>
                <w:szCs w:val="20"/>
              </w:rPr>
            </w:r>
            <w:r>
              <w:rPr>
                <w:bCs/>
                <w:sz w:val="20"/>
                <w:szCs w:val="20"/>
              </w:rPr>
            </w:r>
          </w:p>
          <w:p>
            <w:pPr>
              <w:pStyle w:val="1112"/>
              <w:jc w:val="center"/>
              <w:spacing w:before="40"/>
              <w:rPr>
                <w:bCs/>
                <w:sz w:val="20"/>
                <w:szCs w:val="20"/>
              </w:rPr>
            </w:pPr>
            <w:r>
              <w:rPr>
                <w:bCs/>
                <w:sz w:val="20"/>
                <w:szCs w:val="20"/>
              </w:rPr>
            </w:r>
            <w:r>
              <w:rPr>
                <w:bCs/>
                <w:sz w:val="20"/>
                <w:szCs w:val="20"/>
              </w:rPr>
            </w:r>
            <w:r>
              <w:rPr>
                <w:bCs/>
                <w:sz w:val="20"/>
                <w:szCs w:val="20"/>
              </w:rPr>
            </w:r>
          </w:p>
          <w:p>
            <w:pPr>
              <w:pStyle w:val="1112"/>
              <w:jc w:val="center"/>
              <w:spacing w:before="40"/>
              <w:rPr>
                <w:bCs/>
                <w:sz w:val="20"/>
                <w:szCs w:val="20"/>
              </w:rPr>
            </w:pPr>
            <w:r>
              <w:rPr>
                <w:bCs/>
                <w:sz w:val="20"/>
                <w:szCs w:val="20"/>
              </w:rPr>
            </w:r>
            <w:r>
              <w:rPr>
                <w:bCs/>
                <w:sz w:val="20"/>
                <w:szCs w:val="20"/>
              </w:rPr>
            </w:r>
            <w:r>
              <w:rPr>
                <w:bCs/>
                <w:sz w:val="20"/>
                <w:szCs w:val="20"/>
              </w:rPr>
            </w:r>
          </w:p>
          <w:p>
            <w:pPr>
              <w:pStyle w:val="1112"/>
              <w:jc w:val="center"/>
              <w:spacing w:before="40"/>
              <w:rPr>
                <w:bCs/>
                <w:sz w:val="20"/>
                <w:szCs w:val="20"/>
              </w:rPr>
            </w:pPr>
            <w:r>
              <w:rPr>
                <w:bCs/>
                <w:sz w:val="20"/>
                <w:szCs w:val="20"/>
              </w:rPr>
            </w:r>
            <w:r>
              <w:rPr>
                <w:bCs/>
                <w:sz w:val="20"/>
                <w:szCs w:val="20"/>
              </w:rPr>
            </w:r>
            <w:r>
              <w:rPr>
                <w:bCs/>
                <w:sz w:val="20"/>
                <w:szCs w:val="20"/>
              </w:rPr>
            </w:r>
          </w:p>
          <w:p>
            <w:pPr>
              <w:pStyle w:val="1112"/>
              <w:jc w:val="center"/>
              <w:spacing w:before="40"/>
              <w:rPr>
                <w:bCs/>
                <w:sz w:val="20"/>
                <w:szCs w:val="20"/>
              </w:rPr>
            </w:pPr>
            <w:r>
              <w:rPr>
                <w:bCs/>
                <w:sz w:val="20"/>
                <w:szCs w:val="20"/>
              </w:rPr>
              <w:t xml:space="preserve">Не взимается</w:t>
            </w:r>
            <w:r>
              <w:rPr>
                <w:bCs/>
                <w:sz w:val="20"/>
                <w:szCs w:val="20"/>
              </w:rPr>
            </w:r>
            <w:r>
              <w:rPr>
                <w:bCs/>
                <w:sz w:val="20"/>
                <w:szCs w:val="20"/>
              </w:rPr>
            </w:r>
          </w:p>
          <w:p>
            <w:pPr>
              <w:pStyle w:val="1112"/>
              <w:jc w:val="center"/>
              <w:spacing w:before="40"/>
              <w:rPr>
                <w:bCs/>
                <w:sz w:val="20"/>
                <w:szCs w:val="20"/>
              </w:rPr>
            </w:pPr>
            <w:r>
              <w:rPr>
                <w:bCs/>
                <w:sz w:val="20"/>
                <w:szCs w:val="20"/>
              </w:rPr>
            </w:r>
            <w:r>
              <w:rPr>
                <w:bCs/>
                <w:sz w:val="20"/>
                <w:szCs w:val="20"/>
              </w:rPr>
            </w:r>
            <w:r>
              <w:rPr>
                <w:bCs/>
                <w:sz w:val="20"/>
                <w:szCs w:val="20"/>
              </w:rPr>
            </w:r>
          </w:p>
          <w:p>
            <w:pPr>
              <w:pStyle w:val="1112"/>
              <w:jc w:val="center"/>
              <w:spacing w:before="40"/>
              <w:rPr>
                <w:bCs/>
                <w:sz w:val="20"/>
                <w:szCs w:val="20"/>
              </w:rPr>
            </w:pPr>
            <w:r>
              <w:rPr>
                <w:bCs/>
                <w:sz w:val="20"/>
                <w:szCs w:val="20"/>
              </w:rPr>
            </w:r>
            <w:r>
              <w:rPr>
                <w:bCs/>
                <w:sz w:val="20"/>
                <w:szCs w:val="20"/>
              </w:rPr>
            </w:r>
            <w:r>
              <w:rPr>
                <w:bCs/>
                <w:sz w:val="20"/>
                <w:szCs w:val="20"/>
              </w:rPr>
            </w:r>
          </w:p>
          <w:p>
            <w:pPr>
              <w:pStyle w:val="1112"/>
              <w:jc w:val="center"/>
              <w:spacing w:before="40"/>
              <w:rPr>
                <w:bCs/>
                <w:sz w:val="20"/>
                <w:szCs w:val="20"/>
              </w:rPr>
            </w:pPr>
            <w:r>
              <w:rPr>
                <w:bCs/>
                <w:sz w:val="20"/>
                <w:szCs w:val="20"/>
              </w:rPr>
            </w:r>
            <w:r>
              <w:rPr>
                <w:bCs/>
                <w:sz w:val="20"/>
                <w:szCs w:val="20"/>
              </w:rPr>
            </w:r>
            <w:r>
              <w:rPr>
                <w:bCs/>
                <w:sz w:val="20"/>
                <w:szCs w:val="20"/>
              </w:rPr>
            </w:r>
          </w:p>
          <w:p>
            <w:pPr>
              <w:pStyle w:val="1112"/>
              <w:spacing w:before="40"/>
              <w:rPr>
                <w:bCs/>
                <w:sz w:val="20"/>
                <w:szCs w:val="20"/>
              </w:rPr>
            </w:pPr>
            <w:r>
              <w:rPr>
                <w:bCs/>
                <w:sz w:val="20"/>
                <w:szCs w:val="20"/>
              </w:rPr>
              <w:t xml:space="preserve">Не взимается</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590" w:type="dxa"/>
            <w:vAlign w:val="top"/>
            <w:textDirection w:val="lrTb"/>
            <w:noWrap w:val="false"/>
          </w:tcPr>
          <w:p>
            <w:pPr>
              <w:pStyle w:val="1112"/>
              <w:spacing w:before="40" w:after="40"/>
              <w:rPr>
                <w:bCs/>
                <w:sz w:val="20"/>
                <w:szCs w:val="20"/>
              </w:rPr>
            </w:pPr>
            <w:r>
              <w:rPr>
                <w:bCs/>
                <w:sz w:val="20"/>
                <w:szCs w:val="20"/>
              </w:rPr>
              <w:t xml:space="preserve">Комиссия взимается в день получения клиентом ключевого носителя</w:t>
            </w:r>
            <w:r>
              <w:rPr>
                <w:bCs/>
                <w:sz w:val="20"/>
                <w:szCs w:val="20"/>
              </w:rPr>
              <w:t xml:space="preserve">.</w:t>
            </w:r>
            <w:r>
              <w:rPr>
                <w:bCs/>
                <w:sz w:val="20"/>
                <w:szCs w:val="20"/>
              </w:rPr>
            </w:r>
            <w:r>
              <w:rPr>
                <w:bCs/>
                <w:sz w:val="20"/>
                <w:szCs w:val="20"/>
              </w:rPr>
            </w:r>
          </w:p>
          <w:p>
            <w:pPr>
              <w:pStyle w:val="1112"/>
              <w:spacing w:before="40" w:after="40"/>
              <w:rPr>
                <w:bCs/>
                <w:sz w:val="20"/>
                <w:szCs w:val="20"/>
              </w:rPr>
            </w:pPr>
            <w:r>
              <w:rPr>
                <w:bCs/>
                <w:sz w:val="20"/>
                <w:szCs w:val="20"/>
              </w:rPr>
              <w:t xml:space="preserve">Комиссия взимается независимо от количества ключевых носителей, предоставленных при подключении к «Интернет-Клиент»</w:t>
            </w:r>
            <w:r>
              <w:rPr>
                <w:bCs/>
                <w:sz w:val="20"/>
                <w:szCs w:val="20"/>
              </w:rPr>
              <w:t xml:space="preserve">/ «Свой бизнес»</w:t>
            </w:r>
            <w:r>
              <w:rPr>
                <w:bCs/>
                <w:sz w:val="20"/>
                <w:szCs w:val="20"/>
              </w:rPr>
              <w:t xml:space="preserve"> с использованием Личного кабинета.</w:t>
            </w:r>
            <w:r>
              <w:rPr>
                <w:bCs/>
                <w:sz w:val="20"/>
                <w:szCs w:val="20"/>
              </w:rPr>
            </w:r>
            <w:r>
              <w:rPr>
                <w:bCs/>
                <w:sz w:val="20"/>
                <w:szCs w:val="20"/>
              </w:rPr>
            </w:r>
          </w:p>
          <w:p>
            <w:pPr>
              <w:pStyle w:val="1112"/>
              <w:rPr>
                <w:bCs/>
                <w:sz w:val="20"/>
                <w:szCs w:val="20"/>
              </w:rPr>
            </w:pPr>
            <w:r>
              <w:rPr>
                <w:bCs/>
                <w:sz w:val="20"/>
                <w:szCs w:val="20"/>
              </w:rPr>
              <w:t xml:space="preserve">Тариф включает в себя НДС (дополнительно не взимается)</w:t>
            </w:r>
            <w:r>
              <w:rPr>
                <w:bCs/>
                <w:sz w:val="20"/>
                <w:szCs w:val="20"/>
              </w:rPr>
              <w:t xml:space="preserve">.</w:t>
            </w:r>
            <w:r>
              <w:rPr>
                <w:bCs/>
                <w:sz w:val="20"/>
                <w:szCs w:val="20"/>
              </w:rPr>
            </w:r>
            <w:r>
              <w:rPr>
                <w:bCs/>
                <w:sz w:val="20"/>
                <w:szCs w:val="20"/>
              </w:rPr>
            </w:r>
          </w:p>
          <w:p>
            <w:pPr>
              <w:pStyle w:val="1112"/>
              <w:rPr>
                <w:sz w:val="20"/>
                <w:szCs w:val="20"/>
              </w:rPr>
            </w:pPr>
            <w:r>
              <w:rPr>
                <w:bCs/>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112"/>
              <w:jc w:val="center"/>
              <w:rPr>
                <w:sz w:val="20"/>
                <w:szCs w:val="20"/>
              </w:rPr>
            </w:pPr>
            <w:r>
              <w:rPr>
                <w:sz w:val="20"/>
                <w:szCs w:val="20"/>
              </w:rPr>
              <w:t xml:space="preserve">7.4.3.</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23" w:type="dxa"/>
            <w:vAlign w:val="top"/>
            <w:textDirection w:val="lrTb"/>
            <w:noWrap w:val="false"/>
          </w:tcPr>
          <w:p>
            <w:pPr>
              <w:pStyle w:val="1112"/>
              <w:rPr>
                <w:sz w:val="20"/>
                <w:szCs w:val="20"/>
              </w:rPr>
            </w:pPr>
            <w:r>
              <w:rPr>
                <w:bCs/>
                <w:sz w:val="20"/>
                <w:szCs w:val="20"/>
              </w:rPr>
              <w:t xml:space="preserve">Аннулирование (отзыв) сертификата ключа проверки электронной подписи по запросу клиента</w:t>
            </w:r>
            <w:r>
              <w:rPr>
                <w:bCs/>
                <w:sz w:val="20"/>
                <w:szCs w:val="20"/>
              </w:rPr>
              <w:t xml:space="preserve">.</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12"/>
              <w:jc w:val="center"/>
              <w:rPr>
                <w:sz w:val="20"/>
                <w:szCs w:val="20"/>
              </w:rPr>
            </w:pPr>
            <w:r>
              <w:rPr>
                <w:bCs/>
                <w:sz w:val="20"/>
                <w:szCs w:val="20"/>
              </w:rPr>
              <w:t xml:space="preserve">Не взимается</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90" w:type="dxa"/>
            <w:vAlign w:val="top"/>
            <w:textDirection w:val="lrTb"/>
            <w:noWrap w:val="false"/>
          </w:tcPr>
          <w:p>
            <w:pPr>
              <w:pStyle w:val="1112"/>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112"/>
              <w:jc w:val="center"/>
              <w:rPr>
                <w:sz w:val="20"/>
                <w:szCs w:val="20"/>
              </w:rPr>
            </w:pPr>
            <w:r>
              <w:rPr>
                <w:sz w:val="20"/>
                <w:szCs w:val="20"/>
              </w:rPr>
              <w:t xml:space="preserve">7.4.4.</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23" w:type="dxa"/>
            <w:vAlign w:val="top"/>
            <w:textDirection w:val="lrTb"/>
            <w:noWrap w:val="false"/>
          </w:tcPr>
          <w:p>
            <w:pPr>
              <w:pStyle w:val="1112"/>
              <w:rPr>
                <w:sz w:val="20"/>
                <w:szCs w:val="20"/>
              </w:rPr>
            </w:pPr>
            <w:r>
              <w:rPr>
                <w:bCs/>
                <w:sz w:val="20"/>
                <w:szCs w:val="20"/>
              </w:rPr>
              <w:t xml:space="preserve">Приостановление действия одного сертификата ключа проверки электронной подписи по запросу клиента</w:t>
            </w:r>
            <w:r>
              <w:rPr>
                <w:bCs/>
                <w:sz w:val="20"/>
                <w:szCs w:val="20"/>
              </w:rPr>
              <w:t xml:space="preserve">.</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12"/>
              <w:jc w:val="center"/>
              <w:rPr>
                <w:sz w:val="20"/>
                <w:szCs w:val="20"/>
              </w:rPr>
            </w:pPr>
            <w:r>
              <w:rPr>
                <w:bCs/>
                <w:sz w:val="20"/>
                <w:szCs w:val="20"/>
              </w:rPr>
              <w:t xml:space="preserve">Не взимается</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90" w:type="dxa"/>
            <w:vAlign w:val="top"/>
            <w:textDirection w:val="lrTb"/>
            <w:noWrap w:val="false"/>
          </w:tcPr>
          <w:p>
            <w:pPr>
              <w:pStyle w:val="1112"/>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112"/>
              <w:jc w:val="center"/>
              <w:rPr>
                <w:sz w:val="20"/>
                <w:szCs w:val="20"/>
              </w:rPr>
            </w:pPr>
            <w:r>
              <w:rPr>
                <w:sz w:val="20"/>
                <w:szCs w:val="20"/>
              </w:rPr>
              <w:t xml:space="preserve">7.4.5.</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23" w:type="dxa"/>
            <w:vAlign w:val="top"/>
            <w:textDirection w:val="lrTb"/>
            <w:noWrap w:val="false"/>
          </w:tcPr>
          <w:p>
            <w:pPr>
              <w:pStyle w:val="1112"/>
              <w:rPr>
                <w:sz w:val="20"/>
                <w:szCs w:val="20"/>
              </w:rPr>
            </w:pPr>
            <w:r>
              <w:rPr>
                <w:bCs/>
                <w:sz w:val="20"/>
                <w:szCs w:val="20"/>
              </w:rPr>
              <w:t xml:space="preserve">Возобновление действия одного сертификата ключа проверки электронной подписи по запросу клиента</w:t>
            </w:r>
            <w:r>
              <w:rPr>
                <w:bCs/>
                <w:sz w:val="20"/>
                <w:szCs w:val="20"/>
              </w:rPr>
              <w:t xml:space="preserve">.</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12"/>
              <w:jc w:val="center"/>
              <w:rPr>
                <w:sz w:val="20"/>
                <w:szCs w:val="20"/>
              </w:rPr>
            </w:pPr>
            <w:r>
              <w:rPr>
                <w:sz w:val="20"/>
                <w:szCs w:val="20"/>
              </w:rPr>
              <w:t xml:space="preserve">1</w:t>
            </w:r>
            <w:r>
              <w:rPr>
                <w:sz w:val="20"/>
                <w:szCs w:val="20"/>
              </w:rPr>
              <w:t xml:space="preserve">55</w:t>
            </w:r>
            <w:r>
              <w:rPr>
                <w:sz w:val="20"/>
                <w:szCs w:val="20"/>
              </w:rPr>
              <w:t xml:space="preserve"> руб.</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90" w:type="dxa"/>
            <w:vAlign w:val="top"/>
            <w:textDirection w:val="lrTb"/>
            <w:noWrap w:val="false"/>
          </w:tcPr>
          <w:p>
            <w:pPr>
              <w:pStyle w:val="1112"/>
              <w:jc w:val="both"/>
              <w:spacing w:before="40" w:after="40"/>
              <w:rPr>
                <w:bCs/>
                <w:sz w:val="20"/>
                <w:szCs w:val="20"/>
              </w:rPr>
            </w:pPr>
            <w:r>
              <w:rPr>
                <w:bCs/>
                <w:sz w:val="20"/>
                <w:szCs w:val="20"/>
              </w:rPr>
              <w:t xml:space="preserve">Комиссия взимается в течение 3-х рабочих дней с момента возобновления Субъекту информационного обмена  сертификата ключа проверки электронной подписи. </w:t>
            </w:r>
            <w:r>
              <w:rPr>
                <w:bCs/>
                <w:sz w:val="20"/>
                <w:szCs w:val="20"/>
              </w:rPr>
            </w:r>
            <w:r>
              <w:rPr>
                <w:bCs/>
                <w:sz w:val="20"/>
                <w:szCs w:val="20"/>
              </w:rPr>
            </w:r>
          </w:p>
          <w:p>
            <w:pPr>
              <w:pStyle w:val="1112"/>
              <w:rPr>
                <w:bCs/>
                <w:sz w:val="20"/>
                <w:szCs w:val="20"/>
              </w:rPr>
            </w:pPr>
            <w:r>
              <w:rPr>
                <w:bCs/>
                <w:sz w:val="20"/>
                <w:szCs w:val="20"/>
              </w:rPr>
              <w:t xml:space="preserve">Тариф включает в себя НДС (дополнительно не взимается)</w:t>
            </w:r>
            <w:r>
              <w:rPr>
                <w:bCs/>
                <w:sz w:val="20"/>
                <w:szCs w:val="20"/>
              </w:rPr>
              <w:t xml:space="preserve">.</w:t>
            </w:r>
            <w:r>
              <w:rPr>
                <w:bCs/>
                <w:sz w:val="20"/>
                <w:szCs w:val="20"/>
              </w:rPr>
            </w:r>
            <w:r>
              <w:rPr>
                <w:bCs/>
                <w:sz w:val="20"/>
                <w:szCs w:val="20"/>
              </w:rPr>
            </w:r>
          </w:p>
          <w:p>
            <w:pPr>
              <w:pStyle w:val="1112"/>
              <w:rPr>
                <w:sz w:val="20"/>
                <w:szCs w:val="20"/>
              </w:rPr>
            </w:pPr>
            <w:r>
              <w:rPr>
                <w:bCs/>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112"/>
              <w:jc w:val="center"/>
              <w:rPr>
                <w:sz w:val="20"/>
                <w:szCs w:val="20"/>
              </w:rPr>
            </w:pPr>
            <w:r>
              <w:rPr>
                <w:sz w:val="20"/>
                <w:szCs w:val="20"/>
              </w:rPr>
              <w:t xml:space="preserve">7.4.6.</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23" w:type="dxa"/>
            <w:vAlign w:val="top"/>
            <w:textDirection w:val="lrTb"/>
            <w:noWrap w:val="false"/>
          </w:tcPr>
          <w:p>
            <w:pPr>
              <w:pStyle w:val="1112"/>
              <w:rPr>
                <w:bCs/>
                <w:sz w:val="20"/>
                <w:szCs w:val="20"/>
              </w:rPr>
            </w:pPr>
            <w:r>
              <w:rPr>
                <w:bCs/>
                <w:sz w:val="20"/>
                <w:szCs w:val="20"/>
              </w:rPr>
              <w:t xml:space="preserve">Проверка подлинности электронной подписи</w:t>
            </w:r>
            <w:r>
              <w:rPr>
                <w:bCs/>
                <w:sz w:val="20"/>
                <w:szCs w:val="20"/>
              </w:rPr>
              <w:t xml:space="preserve"> </w:t>
            </w:r>
            <w:r>
              <w:rPr>
                <w:bCs/>
                <w:sz w:val="20"/>
                <w:szCs w:val="20"/>
              </w:rPr>
              <w:t xml:space="preserve">в одном электронном документе по запросу клиента</w:t>
            </w:r>
            <w:r>
              <w:rPr>
                <w:bCs/>
                <w:sz w:val="20"/>
                <w:szCs w:val="20"/>
              </w:rPr>
              <w:t xml:space="preserve">.</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12"/>
              <w:jc w:val="center"/>
              <w:rPr>
                <w:sz w:val="20"/>
                <w:szCs w:val="20"/>
              </w:rPr>
            </w:pPr>
            <w:r>
              <w:rPr>
                <w:bCs/>
                <w:sz w:val="20"/>
                <w:szCs w:val="20"/>
              </w:rPr>
              <w:t xml:space="preserve">1 53</w:t>
            </w:r>
            <w:r>
              <w:rPr>
                <w:bCs/>
                <w:sz w:val="20"/>
                <w:szCs w:val="20"/>
              </w:rPr>
              <w:t xml:space="preserve">0 руб.</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90" w:type="dxa"/>
            <w:vAlign w:val="top"/>
            <w:textDirection w:val="lrTb"/>
            <w:noWrap w:val="false"/>
          </w:tcPr>
          <w:p>
            <w:pPr>
              <w:pStyle w:val="1112"/>
              <w:jc w:val="both"/>
              <w:spacing w:before="40" w:after="40"/>
              <w:rPr>
                <w:bCs/>
                <w:sz w:val="20"/>
                <w:szCs w:val="20"/>
              </w:rPr>
            </w:pPr>
            <w:r>
              <w:rPr>
                <w:bCs/>
                <w:sz w:val="20"/>
                <w:szCs w:val="20"/>
              </w:rPr>
              <w:t xml:space="preserve">Комиссия взимается в течение 3-х рабочих дней </w:t>
            </w:r>
            <w:r>
              <w:rPr>
                <w:bCs/>
                <w:sz w:val="20"/>
                <w:szCs w:val="20"/>
              </w:rPr>
              <w:t xml:space="preserve">от даты заключения Удостоверяющего центра АО «Россельхозбанк»/заключения экспертной группы</w:t>
            </w:r>
            <w:r>
              <w:rPr>
                <w:bCs/>
                <w:sz w:val="20"/>
                <w:szCs w:val="20"/>
              </w:rPr>
              <w:t xml:space="preserve">.</w:t>
            </w:r>
            <w:r>
              <w:rPr>
                <w:bCs/>
                <w:sz w:val="20"/>
                <w:szCs w:val="20"/>
              </w:rPr>
            </w:r>
            <w:r>
              <w:rPr>
                <w:bCs/>
                <w:sz w:val="20"/>
                <w:szCs w:val="20"/>
              </w:rPr>
            </w:r>
          </w:p>
          <w:p>
            <w:pPr>
              <w:pStyle w:val="1112"/>
              <w:jc w:val="both"/>
              <w:spacing w:before="40" w:after="40"/>
              <w:rPr>
                <w:bCs/>
                <w:sz w:val="20"/>
                <w:szCs w:val="20"/>
              </w:rPr>
            </w:pPr>
            <w:r>
              <w:rPr>
                <w:bCs/>
                <w:sz w:val="20"/>
                <w:szCs w:val="20"/>
              </w:rPr>
              <w:t xml:space="preserve">Тариф включает в себя НДС (дополнительно не взимается)</w:t>
            </w:r>
            <w:r>
              <w:rPr>
                <w:bCs/>
                <w:sz w:val="20"/>
                <w:szCs w:val="20"/>
              </w:rPr>
              <w:t xml:space="preserve">.</w:t>
            </w:r>
            <w:r>
              <w:rPr>
                <w:bCs/>
                <w:sz w:val="20"/>
                <w:szCs w:val="20"/>
              </w:rPr>
            </w:r>
            <w:r>
              <w:rPr>
                <w:bCs/>
                <w:sz w:val="20"/>
                <w:szCs w:val="20"/>
              </w:rPr>
            </w:r>
          </w:p>
          <w:p>
            <w:pPr>
              <w:pStyle w:val="1112"/>
              <w:jc w:val="both"/>
              <w:spacing w:before="40" w:after="40"/>
              <w:rPr>
                <w:bCs/>
                <w:sz w:val="20"/>
                <w:szCs w:val="20"/>
              </w:rPr>
            </w:pPr>
            <w:r>
              <w:rPr>
                <w:bCs/>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4"/>
            <w:tcBorders>
              <w:top w:val="single" w:color="000000" w:sz="4" w:space="0"/>
              <w:left w:val="single" w:color="000000" w:sz="4" w:space="0"/>
              <w:bottom w:val="single" w:color="000000" w:sz="4" w:space="0"/>
              <w:right w:val="single" w:color="000000" w:sz="4" w:space="0"/>
            </w:tcBorders>
            <w:tcW w:w="10348" w:type="dxa"/>
            <w:vAlign w:val="top"/>
            <w:textDirection w:val="lrTb"/>
            <w:noWrap w:val="false"/>
          </w:tcPr>
          <w:p>
            <w:pPr>
              <w:pStyle w:val="1112"/>
              <w:jc w:val="center"/>
              <w:rPr>
                <w:sz w:val="20"/>
                <w:szCs w:val="20"/>
              </w:rPr>
            </w:pPr>
            <w:r>
              <w:rPr>
                <w:sz w:val="20"/>
                <w:szCs w:val="20"/>
              </w:rPr>
              <w:t xml:space="preserve">7.5. Плановая смена сертификата ключа подписи по запросу клиента</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112"/>
              <w:jc w:val="center"/>
              <w:rPr>
                <w:sz w:val="20"/>
                <w:szCs w:val="20"/>
              </w:rPr>
            </w:pPr>
            <w:r>
              <w:rPr>
                <w:sz w:val="20"/>
                <w:szCs w:val="20"/>
              </w:rPr>
              <w:t xml:space="preserve">7.5.1.</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23" w:type="dxa"/>
            <w:vAlign w:val="top"/>
            <w:textDirection w:val="lrTb"/>
            <w:noWrap w:val="false"/>
          </w:tcPr>
          <w:p>
            <w:pPr>
              <w:pStyle w:val="1112"/>
              <w:rPr>
                <w:sz w:val="20"/>
                <w:szCs w:val="20"/>
              </w:rPr>
            </w:pPr>
            <w:r>
              <w:rPr>
                <w:bCs/>
                <w:sz w:val="20"/>
                <w:szCs w:val="20"/>
              </w:rPr>
              <w:t xml:space="preserve">Формирование сертификата ключа проверки электронной подписи  </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12"/>
              <w:jc w:val="center"/>
              <w:rPr>
                <w:sz w:val="20"/>
                <w:szCs w:val="20"/>
              </w:rPr>
            </w:pPr>
            <w:r>
              <w:rPr>
                <w:bCs/>
                <w:sz w:val="20"/>
                <w:szCs w:val="20"/>
              </w:rPr>
              <w:t xml:space="preserve">Не взимается</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90" w:type="dxa"/>
            <w:vAlign w:val="top"/>
            <w:textDirection w:val="lrTb"/>
            <w:noWrap w:val="false"/>
          </w:tcPr>
          <w:p>
            <w:pPr>
              <w:pStyle w:val="1112"/>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4"/>
            <w:tcBorders>
              <w:top w:val="single" w:color="000000" w:sz="4" w:space="0"/>
              <w:left w:val="single" w:color="000000" w:sz="4" w:space="0"/>
              <w:bottom w:val="single" w:color="000000" w:sz="4" w:space="0"/>
              <w:right w:val="single" w:color="000000" w:sz="4" w:space="0"/>
            </w:tcBorders>
            <w:tcW w:w="10348" w:type="dxa"/>
            <w:vAlign w:val="top"/>
            <w:textDirection w:val="lrTb"/>
            <w:noWrap w:val="false"/>
          </w:tcPr>
          <w:p>
            <w:pPr>
              <w:pStyle w:val="1112"/>
              <w:jc w:val="center"/>
              <w:rPr>
                <w:sz w:val="20"/>
                <w:szCs w:val="20"/>
              </w:rPr>
            </w:pPr>
            <w:r>
              <w:rPr>
                <w:sz w:val="20"/>
                <w:szCs w:val="20"/>
              </w:rPr>
              <w:t xml:space="preserve">7.6. Внеплановая смена сертификата ключа подписи по запросу клиента</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112"/>
              <w:jc w:val="center"/>
              <w:rPr>
                <w:sz w:val="20"/>
                <w:szCs w:val="20"/>
              </w:rPr>
            </w:pPr>
            <w:r>
              <w:rPr>
                <w:sz w:val="20"/>
                <w:szCs w:val="20"/>
              </w:rPr>
              <w:t xml:space="preserve">7.6.1.</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23" w:type="dxa"/>
            <w:vAlign w:val="top"/>
            <w:textDirection w:val="lrTb"/>
            <w:noWrap w:val="false"/>
          </w:tcPr>
          <w:p>
            <w:pPr>
              <w:pStyle w:val="1112"/>
              <w:rPr>
                <w:sz w:val="20"/>
                <w:szCs w:val="20"/>
              </w:rPr>
            </w:pPr>
            <w:r>
              <w:rPr>
                <w:sz w:val="20"/>
                <w:szCs w:val="20"/>
              </w:rPr>
              <w:t xml:space="preserve">Формирование одного временного / постоянного сертификата ключа проверки электронной подписи на новом ключевом носителе в связи с утратой ключевого носителя или его технических повреждений</w:t>
            </w:r>
            <w:r>
              <w:rPr>
                <w:i/>
              </w:rPr>
              <w:t xml:space="preserve">.</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12"/>
              <w:jc w:val="center"/>
              <w:rPr>
                <w:sz w:val="20"/>
                <w:szCs w:val="20"/>
              </w:rPr>
            </w:pPr>
            <w:r>
              <w:rPr>
                <w:sz w:val="20"/>
                <w:szCs w:val="20"/>
              </w:rPr>
              <w:t xml:space="preserve">20</w:t>
            </w:r>
            <w:r>
              <w:rPr>
                <w:sz w:val="20"/>
                <w:szCs w:val="20"/>
              </w:rPr>
              <w:t xml:space="preserve">5</w:t>
            </w:r>
            <w:r>
              <w:rPr>
                <w:sz w:val="20"/>
                <w:szCs w:val="20"/>
              </w:rPr>
              <w:t xml:space="preserve">0</w:t>
            </w:r>
            <w:r>
              <w:rPr>
                <w:sz w:val="20"/>
                <w:szCs w:val="20"/>
              </w:rPr>
              <w:t xml:space="preserve">,00 руб.</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90" w:type="dxa"/>
            <w:vAlign w:val="top"/>
            <w:textDirection w:val="lrTb"/>
            <w:noWrap w:val="false"/>
          </w:tcPr>
          <w:p>
            <w:pPr>
              <w:pStyle w:val="1112"/>
              <w:jc w:val="both"/>
              <w:spacing w:before="40" w:after="40"/>
              <w:rPr>
                <w:bCs/>
                <w:sz w:val="20"/>
                <w:szCs w:val="20"/>
              </w:rPr>
            </w:pPr>
            <w:r>
              <w:rPr>
                <w:bCs/>
                <w:sz w:val="20"/>
                <w:szCs w:val="20"/>
              </w:rPr>
              <w:t xml:space="preserve">Комиссия взимается не позднее рабочего дня, следующего за днем подачи клиентом запроса на аннулирование/отзыв/приостановление сертификата ключа проверки электронной подписи.</w:t>
            </w:r>
            <w:r>
              <w:rPr>
                <w:bCs/>
                <w:sz w:val="20"/>
                <w:szCs w:val="20"/>
              </w:rPr>
            </w:r>
            <w:r>
              <w:rPr>
                <w:bCs/>
                <w:sz w:val="20"/>
                <w:szCs w:val="20"/>
              </w:rPr>
            </w:r>
          </w:p>
          <w:p>
            <w:pPr>
              <w:pStyle w:val="1112"/>
              <w:rPr>
                <w:bCs/>
                <w:sz w:val="20"/>
                <w:szCs w:val="20"/>
              </w:rPr>
            </w:pPr>
            <w:r>
              <w:rPr>
                <w:bCs/>
                <w:sz w:val="20"/>
                <w:szCs w:val="20"/>
              </w:rPr>
              <w:t xml:space="preserve">Тариф включает в себя НДС (дополнительно не взимается)</w:t>
            </w:r>
            <w:r>
              <w:rPr>
                <w:bCs/>
                <w:sz w:val="20"/>
                <w:szCs w:val="20"/>
              </w:rPr>
              <w:t xml:space="preserve">.</w:t>
            </w:r>
            <w:r>
              <w:rPr>
                <w:bCs/>
                <w:sz w:val="20"/>
                <w:szCs w:val="20"/>
              </w:rPr>
            </w:r>
            <w:r>
              <w:rPr>
                <w:bCs/>
                <w:sz w:val="20"/>
                <w:szCs w:val="20"/>
              </w:rPr>
            </w:r>
          </w:p>
          <w:p>
            <w:pPr>
              <w:pStyle w:val="1112"/>
              <w:rPr>
                <w:sz w:val="20"/>
                <w:szCs w:val="20"/>
              </w:rPr>
            </w:pPr>
            <w:r>
              <w:rPr>
                <w:bCs/>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112"/>
              <w:jc w:val="center"/>
              <w:rPr>
                <w:sz w:val="20"/>
                <w:szCs w:val="20"/>
              </w:rPr>
            </w:pPr>
            <w:r>
              <w:rPr>
                <w:sz w:val="20"/>
                <w:szCs w:val="20"/>
              </w:rPr>
              <w:t xml:space="preserve">7.6.1.1.</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23" w:type="dxa"/>
            <w:vAlign w:val="top"/>
            <w:textDirection w:val="lrTb"/>
            <w:noWrap w:val="false"/>
          </w:tcPr>
          <w:p>
            <w:pPr>
              <w:pStyle w:val="1112"/>
              <w:rPr>
                <w:sz w:val="20"/>
                <w:szCs w:val="20"/>
              </w:rPr>
            </w:pPr>
            <w:r>
              <w:rPr>
                <w:bCs/>
                <w:sz w:val="20"/>
                <w:szCs w:val="20"/>
              </w:rPr>
              <w:t xml:space="preserve">Формирование одного временного / постоянного сертификата ключа проверки электронной подписи на новом ключевом носителе в связи с утратой ключевого носителя или его технических повреждений</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12"/>
              <w:jc w:val="center"/>
              <w:rPr>
                <w:sz w:val="20"/>
                <w:szCs w:val="20"/>
              </w:rPr>
            </w:pPr>
            <w:r>
              <w:rPr>
                <w:sz w:val="20"/>
                <w:szCs w:val="20"/>
              </w:rPr>
              <w:t xml:space="preserve">Не взимается</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90" w:type="dxa"/>
            <w:vAlign w:val="top"/>
            <w:textDirection w:val="lrTb"/>
            <w:noWrap w:val="false"/>
          </w:tcPr>
          <w:p>
            <w:pPr>
              <w:pStyle w:val="1112"/>
              <w:jc w:val="both"/>
              <w:spacing w:before="40"/>
              <w:rPr>
                <w:bCs/>
                <w:sz w:val="20"/>
                <w:szCs w:val="20"/>
              </w:rPr>
            </w:pPr>
            <w:r>
              <w:rPr>
                <w:bCs/>
                <w:sz w:val="20"/>
                <w:szCs w:val="20"/>
              </w:rPr>
              <w:t xml:space="preserve">Услуга предоставляется клиенту после выполнения условий по п.7.6.1</w:t>
            </w:r>
            <w:r>
              <w:rPr>
                <w:bCs/>
                <w:sz w:val="20"/>
                <w:szCs w:val="20"/>
              </w:rPr>
            </w:r>
            <w:r>
              <w:rPr>
                <w:bCs/>
                <w:sz w:val="20"/>
                <w:szCs w:val="20"/>
              </w:rPr>
            </w:r>
          </w:p>
          <w:p>
            <w:pPr>
              <w:pStyle w:val="1112"/>
              <w:rPr>
                <w:sz w:val="20"/>
                <w:szCs w:val="20"/>
              </w:rPr>
            </w:pPr>
            <w:r>
              <w:rPr>
                <w:bCs/>
                <w:sz w:val="20"/>
                <w:szCs w:val="20"/>
              </w:rPr>
              <w:t xml:space="preserve">Услуга по внеплановой смене постоянного сертификата ключа проверки электронной подписи при обслуживании клиента </w:t>
            </w:r>
            <w:r>
              <w:rPr>
                <w:bCs/>
                <w:sz w:val="20"/>
                <w:szCs w:val="20"/>
              </w:rPr>
              <w:t xml:space="preserve">по «Интернет-Клиент»/</w:t>
            </w:r>
            <w:r>
              <w:rPr>
                <w:bCs/>
                <w:sz w:val="20"/>
                <w:szCs w:val="20"/>
              </w:rPr>
              <w:t xml:space="preserve">«Свой Бизнес»</w:t>
            </w:r>
            <w:r>
              <w:rPr>
                <w:bCs/>
                <w:sz w:val="20"/>
                <w:szCs w:val="20"/>
              </w:rPr>
              <w:t xml:space="preserve"> с использованием Личного кабинета услуга предоставляется в соответствии с         п. 7.6.1</w:t>
            </w:r>
            <w:r>
              <w:rPr>
                <w:bCs/>
                <w:sz w:val="20"/>
                <w:szCs w:val="20"/>
              </w:rPr>
              <w:t xml:space="preserve">.</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112"/>
              <w:jc w:val="center"/>
              <w:rPr>
                <w:sz w:val="20"/>
                <w:szCs w:val="20"/>
              </w:rPr>
            </w:pPr>
            <w:r>
              <w:rPr>
                <w:sz w:val="20"/>
                <w:szCs w:val="20"/>
              </w:rPr>
              <w:t xml:space="preserve">7.6.2.</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23" w:type="dxa"/>
            <w:vAlign w:val="top"/>
            <w:textDirection w:val="lrTb"/>
            <w:noWrap w:val="false"/>
          </w:tcPr>
          <w:p>
            <w:pPr>
              <w:pStyle w:val="1112"/>
              <w:rPr>
                <w:sz w:val="20"/>
                <w:szCs w:val="20"/>
              </w:rPr>
            </w:pPr>
            <w:r>
              <w:rPr>
                <w:bCs/>
                <w:sz w:val="20"/>
                <w:szCs w:val="20"/>
              </w:rPr>
              <w:t xml:space="preserve">Формирование временного/</w:t>
            </w:r>
            <w:r>
              <w:rPr>
                <w:sz w:val="20"/>
                <w:szCs w:val="20"/>
              </w:rPr>
              <w:t xml:space="preserve">постоянного</w:t>
            </w:r>
            <w:r>
              <w:rPr>
                <w:sz w:val="20"/>
                <w:szCs w:val="20"/>
                <w:highlight w:val="yellow"/>
                <w:vertAlign w:val="superscript"/>
              </w:rPr>
              <w:t xml:space="preserve"> </w:t>
            </w:r>
            <w:r>
              <w:rPr>
                <w:bCs/>
                <w:sz w:val="20"/>
                <w:szCs w:val="20"/>
              </w:rPr>
              <w:t xml:space="preserve">с</w:t>
            </w:r>
            <w:r>
              <w:rPr>
                <w:bCs/>
                <w:sz w:val="20"/>
                <w:szCs w:val="20"/>
              </w:rPr>
              <w:t xml:space="preserve">ертификата ключа проверки электронной подписи в связи с компрометацией ключа проверки электронной подписи на новом ключевом носителе</w:t>
            </w:r>
            <w:r>
              <w:rPr>
                <w:bCs/>
                <w:sz w:val="20"/>
                <w:szCs w:val="20"/>
              </w:rPr>
              <w:t xml:space="preserve">.</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12"/>
              <w:jc w:val="center"/>
              <w:rPr>
                <w:sz w:val="20"/>
                <w:szCs w:val="20"/>
              </w:rPr>
            </w:pPr>
            <w:r>
              <w:rPr>
                <w:bCs/>
                <w:sz w:val="20"/>
                <w:szCs w:val="20"/>
              </w:rPr>
              <w:t xml:space="preserve">Не взимается</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90" w:type="dxa"/>
            <w:vAlign w:val="top"/>
            <w:textDirection w:val="lrTb"/>
            <w:noWrap w:val="false"/>
          </w:tcPr>
          <w:p>
            <w:pPr>
              <w:pStyle w:val="1112"/>
              <w:jc w:val="both"/>
              <w:spacing w:before="40"/>
              <w:rPr>
                <w:bCs/>
                <w:sz w:val="20"/>
                <w:szCs w:val="20"/>
              </w:rPr>
            </w:pPr>
            <w:r>
              <w:rPr>
                <w:bCs/>
                <w:sz w:val="20"/>
                <w:szCs w:val="20"/>
              </w:rPr>
              <w:t xml:space="preserve">Тариф применяется в случае возврата клиентом ключевого носителя, ранее выданного Банком.</w:t>
            </w:r>
            <w:r>
              <w:rPr>
                <w:bCs/>
                <w:sz w:val="20"/>
                <w:szCs w:val="20"/>
              </w:rPr>
            </w:r>
            <w:r>
              <w:rPr>
                <w:bCs/>
                <w:sz w:val="20"/>
                <w:szCs w:val="20"/>
              </w:rPr>
            </w:r>
          </w:p>
          <w:p>
            <w:pPr>
              <w:pStyle w:val="1112"/>
              <w:rPr>
                <w:sz w:val="20"/>
                <w:szCs w:val="20"/>
              </w:rPr>
            </w:pPr>
            <w:r>
              <w:rPr>
                <w:bCs/>
                <w:sz w:val="20"/>
                <w:szCs w:val="20"/>
              </w:rPr>
              <w:t xml:space="preserve">В случае непредставления клиентом ключевого носителя, ранее выданного Банком, с клиента взимается комиссия в соответствии с п. 7.6.1 в день получения клиентом от Банка нового ключевого носителя</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112"/>
              <w:jc w:val="center"/>
              <w:rPr>
                <w:sz w:val="20"/>
                <w:szCs w:val="20"/>
              </w:rPr>
            </w:pPr>
            <w:r>
              <w:rPr>
                <w:sz w:val="20"/>
                <w:szCs w:val="20"/>
              </w:rPr>
              <w:t xml:space="preserve">7.6.2.1.</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23" w:type="dxa"/>
            <w:vAlign w:val="top"/>
            <w:textDirection w:val="lrTb"/>
            <w:noWrap w:val="false"/>
          </w:tcPr>
          <w:p>
            <w:pPr>
              <w:pStyle w:val="1112"/>
              <w:rPr>
                <w:sz w:val="20"/>
                <w:szCs w:val="20"/>
              </w:rPr>
            </w:pPr>
            <w:r>
              <w:rPr>
                <w:bCs/>
                <w:sz w:val="20"/>
                <w:szCs w:val="20"/>
              </w:rPr>
              <w:t xml:space="preserve">Формирование постоянного сертификата ключа проверки электронной подписи по запросу клиента</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12"/>
              <w:jc w:val="center"/>
              <w:rPr>
                <w:sz w:val="20"/>
                <w:szCs w:val="20"/>
              </w:rPr>
            </w:pPr>
            <w:r>
              <w:rPr>
                <w:sz w:val="20"/>
                <w:szCs w:val="20"/>
              </w:rPr>
              <w:t xml:space="preserve">Не взимается</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90" w:type="dxa"/>
            <w:vAlign w:val="top"/>
            <w:textDirection w:val="lrTb"/>
            <w:noWrap w:val="false"/>
          </w:tcPr>
          <w:p>
            <w:pPr>
              <w:pStyle w:val="1112"/>
              <w:jc w:val="both"/>
              <w:spacing w:before="40"/>
              <w:rPr>
                <w:bCs/>
                <w:sz w:val="20"/>
                <w:szCs w:val="20"/>
              </w:rPr>
            </w:pPr>
            <w:r>
              <w:rPr>
                <w:bCs/>
                <w:sz w:val="20"/>
                <w:szCs w:val="20"/>
              </w:rPr>
              <w:t xml:space="preserve">Услуга предоставляется клиенту после выполнения условий по п. 7.6.2.</w:t>
            </w:r>
            <w:r>
              <w:rPr>
                <w:bCs/>
                <w:sz w:val="20"/>
                <w:szCs w:val="20"/>
              </w:rPr>
            </w:r>
            <w:r>
              <w:rPr>
                <w:bCs/>
                <w:sz w:val="20"/>
                <w:szCs w:val="20"/>
              </w:rPr>
            </w:r>
          </w:p>
          <w:p>
            <w:pPr>
              <w:pStyle w:val="1112"/>
              <w:rPr>
                <w:sz w:val="20"/>
                <w:szCs w:val="20"/>
              </w:rPr>
            </w:pPr>
            <w:r>
              <w:rPr>
                <w:bCs/>
                <w:sz w:val="20"/>
                <w:szCs w:val="20"/>
              </w:rPr>
              <w:t xml:space="preserve">Услуга по внеплановой смене постоянного сертификата ключа проверки электронной подписи при обслуживании клиента </w:t>
            </w:r>
            <w:r>
              <w:rPr>
                <w:bCs/>
                <w:sz w:val="20"/>
                <w:szCs w:val="20"/>
              </w:rPr>
              <w:t xml:space="preserve">по «Интернет-Клиент»/</w:t>
            </w:r>
            <w:r>
              <w:rPr>
                <w:bCs/>
                <w:sz w:val="20"/>
                <w:szCs w:val="20"/>
              </w:rPr>
              <w:t xml:space="preserve">«Свой Бизнес»</w:t>
            </w:r>
            <w:r>
              <w:rPr>
                <w:bCs/>
                <w:sz w:val="20"/>
                <w:szCs w:val="20"/>
              </w:rPr>
              <w:t xml:space="preserve"> с использованием Личного кабинета предоставляется в соответствии с п. 7.6.2</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112"/>
              <w:jc w:val="center"/>
              <w:rPr>
                <w:sz w:val="20"/>
                <w:szCs w:val="20"/>
              </w:rPr>
            </w:pPr>
            <w:r>
              <w:rPr>
                <w:sz w:val="20"/>
                <w:szCs w:val="20"/>
              </w:rPr>
              <w:t xml:space="preserve">7.7.</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23" w:type="dxa"/>
            <w:vAlign w:val="top"/>
            <w:textDirection w:val="lrTb"/>
            <w:noWrap w:val="false"/>
          </w:tcPr>
          <w:p>
            <w:pPr>
              <w:pStyle w:val="1112"/>
              <w:rPr>
                <w:bCs/>
                <w:sz w:val="20"/>
                <w:szCs w:val="20"/>
              </w:rPr>
            </w:pPr>
            <w:r>
              <w:rPr>
                <w:sz w:val="20"/>
                <w:szCs w:val="20"/>
              </w:rPr>
              <w:t xml:space="preserve">Доступ к сервису проверки контрагентов</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12"/>
              <w:jc w:val="center"/>
              <w:spacing w:before="40" w:after="40"/>
              <w:rPr>
                <w:bCs/>
                <w:sz w:val="20"/>
                <w:szCs w:val="20"/>
              </w:rPr>
            </w:pPr>
            <w:r>
              <w:rPr>
                <w:bCs/>
                <w:sz w:val="20"/>
                <w:szCs w:val="20"/>
              </w:rPr>
              <w:t xml:space="preserve">290 руб. </w:t>
            </w:r>
            <w:r>
              <w:rPr>
                <w:bCs/>
                <w:sz w:val="20"/>
                <w:szCs w:val="20"/>
              </w:rPr>
            </w:r>
            <w:r>
              <w:rPr>
                <w:bCs/>
                <w:sz w:val="20"/>
                <w:szCs w:val="20"/>
              </w:rPr>
            </w:r>
          </w:p>
          <w:p>
            <w:pPr>
              <w:pStyle w:val="1112"/>
              <w:jc w:val="center"/>
              <w:rPr>
                <w:sz w:val="20"/>
                <w:szCs w:val="20"/>
              </w:rPr>
            </w:pPr>
            <w:r>
              <w:rPr>
                <w:bCs/>
                <w:sz w:val="20"/>
                <w:szCs w:val="20"/>
              </w:rPr>
              <w:t xml:space="preserve">в месяц</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90" w:type="dxa"/>
            <w:vAlign w:val="top"/>
            <w:textDirection w:val="lrTb"/>
            <w:noWrap w:val="false"/>
          </w:tcPr>
          <w:p>
            <w:pPr>
              <w:pStyle w:val="1112"/>
              <w:rPr>
                <w:bCs/>
                <w:sz w:val="20"/>
                <w:szCs w:val="20"/>
              </w:rPr>
            </w:pPr>
            <w:r>
              <w:rPr>
                <w:bCs/>
                <w:sz w:val="20"/>
                <w:szCs w:val="20"/>
              </w:rPr>
              <w:t xml:space="preserve">Комиссия взимается при подключении услуги и далее ежемесячно в первый рабочий день месяца.</w:t>
            </w:r>
            <w:r>
              <w:rPr>
                <w:bCs/>
                <w:sz w:val="20"/>
                <w:szCs w:val="20"/>
              </w:rPr>
            </w:r>
            <w:r>
              <w:rPr>
                <w:bCs/>
                <w:sz w:val="20"/>
                <w:szCs w:val="20"/>
              </w:rPr>
            </w:r>
          </w:p>
          <w:p>
            <w:pPr>
              <w:pStyle w:val="1112"/>
              <w:rPr>
                <w:sz w:val="20"/>
                <w:szCs w:val="20"/>
              </w:rPr>
            </w:pPr>
            <w:r>
              <w:rPr>
                <w:sz w:val="20"/>
                <w:szCs w:val="20"/>
              </w:rPr>
              <w:t xml:space="preserve">Услуга доступна в «Интернет-Клиент», «Мобильный банк», «Свой Бизнес»</w:t>
            </w:r>
            <w:r>
              <w:rPr>
                <w:sz w:val="20"/>
                <w:szCs w:val="20"/>
              </w:rPr>
              <w:t xml:space="preserve">.</w:t>
            </w:r>
            <w:r>
              <w:rPr>
                <w:sz w:val="20"/>
                <w:szCs w:val="20"/>
              </w:rPr>
            </w:r>
            <w:r>
              <w:rPr>
                <w:sz w:val="20"/>
                <w:szCs w:val="20"/>
              </w:rPr>
            </w:r>
          </w:p>
          <w:p>
            <w:pPr>
              <w:pStyle w:val="1112"/>
              <w:rPr>
                <w:bCs/>
                <w:sz w:val="20"/>
                <w:szCs w:val="20"/>
              </w:rPr>
            </w:pPr>
            <w:r>
              <w:rPr>
                <w:bCs/>
                <w:sz w:val="20"/>
                <w:szCs w:val="20"/>
              </w:rPr>
              <w:t xml:space="preserve"> </w:t>
            </w:r>
            <w:r>
              <w:rPr>
                <w:bCs/>
                <w:sz w:val="20"/>
                <w:szCs w:val="20"/>
              </w:rPr>
              <w:t xml:space="preserve">За неполный месяц обслуживания плата взимается в размере установленного тарифа.</w:t>
            </w:r>
            <w:r>
              <w:rPr>
                <w:bCs/>
                <w:sz w:val="20"/>
                <w:szCs w:val="20"/>
              </w:rPr>
            </w:r>
            <w:r>
              <w:rPr>
                <w:bCs/>
                <w:sz w:val="20"/>
                <w:szCs w:val="20"/>
              </w:rPr>
            </w:r>
          </w:p>
          <w:p>
            <w:pPr>
              <w:pStyle w:val="1112"/>
              <w:rPr>
                <w:bCs/>
                <w:sz w:val="20"/>
                <w:szCs w:val="20"/>
              </w:rPr>
            </w:pPr>
            <w:r>
              <w:rPr>
                <w:bCs/>
                <w:sz w:val="20"/>
                <w:szCs w:val="20"/>
              </w:rPr>
              <w:t xml:space="preserve">Предоставление услуги приостанавливается в случае отсутствия на счете клиента денежных средств в сумме, необходимой для оплаты комиссии, и возобновляется после оплаты начисленной комиссии.</w:t>
            </w:r>
            <w:r>
              <w:rPr>
                <w:bCs/>
                <w:sz w:val="20"/>
                <w:szCs w:val="20"/>
              </w:rPr>
            </w:r>
            <w:r>
              <w:rPr>
                <w:bCs/>
                <w:sz w:val="20"/>
                <w:szCs w:val="20"/>
              </w:rPr>
            </w:r>
          </w:p>
          <w:p>
            <w:pPr>
              <w:pStyle w:val="1112"/>
              <w:jc w:val="both"/>
              <w:spacing w:before="40"/>
              <w:rPr>
                <w:bCs/>
                <w:sz w:val="20"/>
                <w:szCs w:val="20"/>
              </w:rPr>
            </w:pPr>
            <w:r>
              <w:rPr>
                <w:rFonts w:eastAsia="Calibri"/>
                <w:sz w:val="20"/>
                <w:szCs w:val="20"/>
                <w:lang w:eastAsia="en-US"/>
              </w:rPr>
              <w:t xml:space="preserve">Услуга облагается НДС, сумма которого взимается дополнительно</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112"/>
              <w:jc w:val="center"/>
              <w:rPr>
                <w:sz w:val="20"/>
                <w:szCs w:val="20"/>
              </w:rPr>
            </w:pPr>
            <w:r>
              <w:rPr>
                <w:sz w:val="20"/>
                <w:szCs w:val="20"/>
              </w:rPr>
              <w:t xml:space="preserve">7.8.</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23" w:type="dxa"/>
            <w:vAlign w:val="top"/>
            <w:textDirection w:val="lrTb"/>
            <w:noWrap w:val="false"/>
          </w:tcPr>
          <w:p>
            <w:pPr>
              <w:pStyle w:val="1112"/>
              <w:rPr>
                <w:sz w:val="20"/>
                <w:szCs w:val="20"/>
              </w:rPr>
            </w:pPr>
            <w:r>
              <w:rPr>
                <w:sz w:val="20"/>
                <w:szCs w:val="20"/>
              </w:rPr>
              <w:t xml:space="preserve">Получение одноразового пароля (кода подтверждения) посредством </w:t>
            </w:r>
            <w:r>
              <w:rPr>
                <w:sz w:val="20"/>
                <w:szCs w:val="20"/>
                <w:lang w:val="en-US"/>
              </w:rPr>
              <w:t xml:space="preserve">SMS</w:t>
            </w:r>
            <w:r>
              <w:rPr>
                <w:sz w:val="20"/>
                <w:szCs w:val="20"/>
              </w:rPr>
              <w:t xml:space="preserve">-сообщения для авторизации и/или формирования электронной подписи </w:t>
              <w:br w:type="textWrapping" w:clear="all"/>
              <w:t xml:space="preserve">в «Свой Бизнес»</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12"/>
              <w:jc w:val="center"/>
              <w:spacing w:before="40" w:after="40"/>
              <w:rPr>
                <w:bCs/>
                <w:sz w:val="20"/>
                <w:szCs w:val="20"/>
              </w:rPr>
            </w:pPr>
            <w:r>
              <w:rPr>
                <w:bCs/>
                <w:sz w:val="20"/>
                <w:szCs w:val="20"/>
              </w:rPr>
              <w:t xml:space="preserve">Не взимается</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590" w:type="dxa"/>
            <w:vAlign w:val="top"/>
            <w:textDirection w:val="lrTb"/>
            <w:noWrap w:val="false"/>
          </w:tcPr>
          <w:p>
            <w:pPr>
              <w:pStyle w:val="1112"/>
              <w:rPr>
                <w:bCs/>
                <w:sz w:val="20"/>
                <w:szCs w:val="20"/>
              </w:rPr>
            </w:pPr>
            <w:r>
              <w:rPr>
                <w:bCs/>
                <w:sz w:val="20"/>
                <w:szCs w:val="20"/>
              </w:rPr>
              <w:t xml:space="preserve">В случае введения тарифа указанная комиссия облагается НДС, сумма которого взимается дополнительно.</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center"/>
            <w:textDirection w:val="lrTb"/>
            <w:noWrap w:val="false"/>
          </w:tcPr>
          <w:p>
            <w:pPr>
              <w:pStyle w:val="1112"/>
              <w:jc w:val="center"/>
              <w:spacing w:before="120" w:after="120"/>
              <w:rPr>
                <w:sz w:val="20"/>
                <w:szCs w:val="20"/>
              </w:rPr>
            </w:pPr>
            <w:r>
              <w:rPr>
                <w:sz w:val="20"/>
                <w:szCs w:val="20"/>
              </w:rPr>
              <w:t xml:space="preserve">«7.</w:t>
            </w:r>
            <w:r>
              <w:rPr>
                <w:sz w:val="20"/>
                <w:szCs w:val="20"/>
                <w:lang w:val="en-US"/>
              </w:rPr>
              <w:t xml:space="preserve">9</w:t>
            </w:r>
            <w:r>
              <w:rPr>
                <w:sz w:val="20"/>
                <w:szCs w:val="20"/>
              </w:rPr>
              <w:t xml:space="preserve">.</w:t>
            </w:r>
            <w:r>
              <w:rPr>
                <w:sz w:val="20"/>
                <w:szCs w:val="20"/>
              </w:rPr>
            </w:r>
            <w:r>
              <w:rPr>
                <w:sz w:val="20"/>
                <w:szCs w:val="20"/>
              </w:rPr>
            </w:r>
          </w:p>
        </w:tc>
        <w:tc>
          <w:tcPr>
            <w:gridSpan w:val="3"/>
            <w:tcBorders>
              <w:top w:val="single" w:color="000000" w:sz="4" w:space="0"/>
              <w:left w:val="single" w:color="000000" w:sz="4" w:space="0"/>
              <w:bottom w:val="single" w:color="000000" w:sz="4" w:space="0"/>
              <w:right w:val="single" w:color="000000" w:sz="4" w:space="0"/>
            </w:tcBorders>
            <w:tcW w:w="9498" w:type="dxa"/>
            <w:vAlign w:val="center"/>
            <w:textDirection w:val="lrTb"/>
            <w:noWrap w:val="false"/>
          </w:tcPr>
          <w:p>
            <w:pPr>
              <w:pStyle w:val="1112"/>
              <w:spacing w:before="120" w:after="120"/>
              <w:rPr>
                <w:b/>
                <w:sz w:val="20"/>
                <w:szCs w:val="20"/>
              </w:rPr>
            </w:pPr>
            <w:r>
              <w:rPr>
                <w:sz w:val="20"/>
                <w:szCs w:val="20"/>
                <w:lang w:eastAsia="en-US"/>
              </w:rPr>
              <w:t xml:space="preserve">Сервис </w:t>
            </w:r>
            <w:r>
              <w:rPr>
                <w:sz w:val="20"/>
                <w:szCs w:val="20"/>
              </w:rPr>
              <w:t xml:space="preserve">«</w:t>
            </w:r>
            <w:r>
              <w:rPr>
                <w:sz w:val="20"/>
                <w:szCs w:val="20"/>
                <w:lang w:val="en-US"/>
              </w:rPr>
              <w:t xml:space="preserve">SMS</w:t>
            </w:r>
            <w:r>
              <w:rPr>
                <w:sz w:val="20"/>
                <w:szCs w:val="20"/>
              </w:rPr>
              <w:t xml:space="preserve"> информирование»</w:t>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112"/>
              <w:jc w:val="center"/>
              <w:spacing w:before="40"/>
              <w:tabs>
                <w:tab w:val="left" w:pos="708" w:leader="none"/>
                <w:tab w:val="center" w:pos="4677" w:leader="none"/>
                <w:tab w:val="right" w:pos="9355" w:leader="none"/>
              </w:tabs>
              <w:rPr>
                <w:sz w:val="20"/>
                <w:szCs w:val="20"/>
                <w:lang w:eastAsia="en-US"/>
              </w:rPr>
            </w:pPr>
            <w:r>
              <w:rPr>
                <w:sz w:val="20"/>
                <w:szCs w:val="20"/>
                <w:lang w:eastAsia="en-US"/>
              </w:rPr>
              <w:t xml:space="preserve">7.</w:t>
            </w:r>
            <w:r>
              <w:rPr>
                <w:sz w:val="20"/>
                <w:szCs w:val="20"/>
                <w:lang w:val="en-US" w:eastAsia="en-US"/>
              </w:rPr>
              <w:t xml:space="preserve">9</w:t>
            </w:r>
            <w:r>
              <w:rPr>
                <w:sz w:val="20"/>
                <w:szCs w:val="20"/>
                <w:lang w:eastAsia="en-US"/>
              </w:rPr>
              <w:t xml:space="preserve">.1.</w:t>
            </w:r>
            <w:r>
              <w:rPr>
                <w:sz w:val="20"/>
                <w:szCs w:val="20"/>
                <w:lang w:eastAsia="en-US"/>
              </w:rPr>
            </w:r>
            <w:r>
              <w:rPr>
                <w:sz w:val="20"/>
                <w:szCs w:val="20"/>
                <w:lang w:eastAsia="en-US"/>
              </w:rPr>
            </w:r>
          </w:p>
          <w:p>
            <w:pPr>
              <w:pStyle w:val="1112"/>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3923" w:type="dxa"/>
            <w:vAlign w:val="top"/>
            <w:textDirection w:val="lrTb"/>
            <w:noWrap w:val="false"/>
          </w:tcPr>
          <w:p>
            <w:pPr>
              <w:pStyle w:val="1112"/>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Комиссионное вознаграждение (абонентская плата) </w:t>
              <w:br w:type="textWrapping" w:clear="all"/>
              <w:t xml:space="preserve">за сервис </w:t>
            </w:r>
            <w:r>
              <w:rPr>
                <w:sz w:val="20"/>
                <w:szCs w:val="20"/>
              </w:rPr>
              <w:t xml:space="preserve">«</w:t>
            </w:r>
            <w:r>
              <w:rPr>
                <w:sz w:val="20"/>
                <w:szCs w:val="20"/>
                <w:lang w:val="en-US"/>
              </w:rPr>
              <w:t xml:space="preserve">SMS</w:t>
            </w:r>
            <w:r>
              <w:rPr>
                <w:sz w:val="20"/>
                <w:szCs w:val="20"/>
              </w:rPr>
              <w:t xml:space="preserve"> информирование» (далее – Сервис) в рамках операций по счетам Клиента</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12"/>
              <w:jc w:val="center"/>
              <w:spacing w:before="40"/>
              <w:tabs>
                <w:tab w:val="left" w:pos="708" w:leader="none"/>
                <w:tab w:val="center" w:pos="4677" w:leader="none"/>
                <w:tab w:val="right" w:pos="9355" w:leader="none"/>
              </w:tabs>
              <w:rPr>
                <w:sz w:val="20"/>
                <w:szCs w:val="20"/>
                <w:lang w:eastAsia="en-US"/>
              </w:rPr>
            </w:pPr>
            <w:r>
              <w:rPr>
                <w:sz w:val="20"/>
                <w:szCs w:val="20"/>
                <w:lang w:eastAsia="en-US"/>
              </w:rPr>
              <w:t xml:space="preserve">189 руб. ежемесячно за каждый банковский счет, подключенный </w:t>
              <w:br w:type="textWrapping" w:clear="all"/>
              <w:t xml:space="preserve">к Сервису, </w:t>
              <w:br w:type="textWrapping" w:clear="all"/>
              <w:t xml:space="preserve">и за каждый телефонный номер</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3590" w:type="dxa"/>
            <w:vAlign w:val="top"/>
            <w:textDirection w:val="lrTb"/>
            <w:noWrap w:val="false"/>
          </w:tcPr>
          <w:p>
            <w:pPr>
              <w:pStyle w:val="1112"/>
              <w:jc w:val="both"/>
              <w:spacing w:before="120"/>
              <w:tabs>
                <w:tab w:val="left" w:pos="708" w:leader="none"/>
                <w:tab w:val="center" w:pos="4677" w:leader="none"/>
                <w:tab w:val="right" w:pos="9355" w:leader="none"/>
              </w:tabs>
              <w:rPr>
                <w:b/>
                <w:sz w:val="20"/>
                <w:szCs w:val="20"/>
              </w:rPr>
            </w:pPr>
            <w:r>
              <w:rPr>
                <w:sz w:val="20"/>
                <w:szCs w:val="20"/>
                <w:lang w:eastAsia="en-US"/>
              </w:rPr>
              <w:t xml:space="preserve">Комиссия взимается ежемесячно авансом в первый рабочий день календарного месяца, с учетом региональных праздничных дней, единой суммой (одним платежом) исходя из количества банковских счетов и телефонных номеров, подключенных к Сервису</w:t>
            </w:r>
            <w:r>
              <w:rPr>
                <w:sz w:val="20"/>
                <w:szCs w:val="20"/>
              </w:rPr>
              <w:t xml:space="preserve">.</w:t>
            </w:r>
            <w:r>
              <w:rPr>
                <w:b/>
                <w:sz w:val="20"/>
                <w:szCs w:val="20"/>
              </w:rPr>
            </w:r>
            <w:r>
              <w:rPr>
                <w:b/>
                <w:sz w:val="20"/>
                <w:szCs w:val="20"/>
              </w:rPr>
            </w:r>
          </w:p>
          <w:p>
            <w:pPr>
              <w:pStyle w:val="1112"/>
              <w:jc w:val="both"/>
              <w:spacing w:before="120"/>
              <w:tabs>
                <w:tab w:val="left" w:pos="708" w:leader="none"/>
                <w:tab w:val="center" w:pos="4677" w:leader="none"/>
                <w:tab w:val="right" w:pos="9355" w:leader="none"/>
              </w:tabs>
              <w:rPr>
                <w:sz w:val="20"/>
                <w:szCs w:val="20"/>
                <w:lang w:eastAsia="en-US"/>
              </w:rPr>
            </w:pPr>
            <w:r>
              <w:rPr>
                <w:sz w:val="20"/>
                <w:szCs w:val="20"/>
                <w:lang w:eastAsia="en-US"/>
              </w:rPr>
              <w:t xml:space="preserve">При подключении Сервиса до 15-го числа календарного месяца комиссия за текущий месяц взимается </w:t>
              <w:br w:type="textWrapping" w:clear="all"/>
              <w:t xml:space="preserve">в размере 100%. При подключении Сервиса с 15-го числа календарного месяца и позднее, комиссия </w:t>
              <w:br w:type="textWrapping" w:clear="all"/>
              <w:t xml:space="preserve">за текущий месяц взимается в размере 50% от расчетной величины. </w:t>
            </w:r>
            <w:r>
              <w:rPr>
                <w:sz w:val="20"/>
                <w:szCs w:val="20"/>
                <w:lang w:eastAsia="en-US"/>
              </w:rPr>
            </w:r>
            <w:r>
              <w:rPr>
                <w:sz w:val="20"/>
                <w:szCs w:val="20"/>
                <w:lang w:eastAsia="en-US"/>
              </w:rPr>
            </w:r>
          </w:p>
          <w:p>
            <w:pPr>
              <w:pStyle w:val="1112"/>
              <w:jc w:val="both"/>
              <w:spacing w:before="120"/>
              <w:tabs>
                <w:tab w:val="left" w:pos="708" w:leader="none"/>
                <w:tab w:val="center" w:pos="4677" w:leader="none"/>
                <w:tab w:val="right" w:pos="9355" w:leader="none"/>
              </w:tabs>
              <w:rPr>
                <w:sz w:val="20"/>
                <w:szCs w:val="20"/>
                <w:lang w:eastAsia="en-US"/>
              </w:rPr>
            </w:pPr>
            <w:r>
              <w:rPr>
                <w:sz w:val="20"/>
                <w:szCs w:val="20"/>
                <w:lang w:eastAsia="en-US"/>
              </w:rPr>
              <w:t xml:space="preserve">Комиссия взимается независимо </w:t>
              <w:br w:type="textWrapping" w:clear="all"/>
              <w:t xml:space="preserve">от наличия операций по счету Клиента, подключенного к Сервису (не пересчитывается/ не возмещается при отсутствии операций по счету).».</w:t>
            </w:r>
            <w:r>
              <w:rPr>
                <w:sz w:val="20"/>
                <w:szCs w:val="20"/>
                <w:lang w:eastAsia="en-US"/>
              </w:rPr>
            </w:r>
            <w:r>
              <w:rPr>
                <w:sz w:val="20"/>
                <w:szCs w:val="20"/>
                <w:lang w:eastAsia="en-US"/>
              </w:rPr>
            </w:r>
          </w:p>
        </w:tc>
      </w:tr>
    </w:tbl>
    <w:p>
      <w:pPr>
        <w:pStyle w:val="1150"/>
        <w:rPr>
          <w:iCs/>
          <w:sz w:val="16"/>
          <w:szCs w:val="16"/>
          <w:lang w:val="en-US"/>
        </w:rPr>
      </w:pPr>
      <w:r/>
      <w:bookmarkStart w:id="22" w:name="_Toc288480359"/>
      <w:r>
        <w:rPr>
          <w:iCs/>
          <w:sz w:val="16"/>
          <w:szCs w:val="16"/>
          <w:lang w:val="en-US"/>
        </w:rPr>
        <w:t xml:space="preserve">* Под обязательствами перед АО</w:t>
      </w:r>
      <w:r>
        <w:rPr>
          <w:iCs/>
          <w:sz w:val="16"/>
          <w:szCs w:val="16"/>
        </w:rPr>
        <w:t xml:space="preserve"> </w:t>
      </w:r>
      <w:r>
        <w:rPr>
          <w:iCs/>
          <w:sz w:val="16"/>
          <w:szCs w:val="16"/>
          <w:lang w:val="en-US"/>
        </w:rPr>
        <w:t xml:space="preserve">«Россельхозбанк»</w:t>
      </w:r>
      <w:r>
        <w:rPr>
          <w:iCs/>
          <w:sz w:val="16"/>
          <w:szCs w:val="16"/>
        </w:rPr>
        <w:t xml:space="preserve"> по кредитным сделкам</w:t>
      </w:r>
      <w:r>
        <w:rPr>
          <w:iCs/>
          <w:sz w:val="16"/>
          <w:szCs w:val="16"/>
          <w:lang w:val="en-US"/>
        </w:rPr>
        <w:t xml:space="preserve"> понима</w:t>
      </w:r>
      <w:r>
        <w:rPr>
          <w:iCs/>
          <w:sz w:val="16"/>
          <w:szCs w:val="16"/>
        </w:rPr>
        <w:t xml:space="preserve">ю</w:t>
      </w:r>
      <w:r>
        <w:rPr>
          <w:iCs/>
          <w:sz w:val="16"/>
          <w:szCs w:val="16"/>
          <w:lang w:val="en-US"/>
        </w:rPr>
        <w:t xml:space="preserve">тся:</w:t>
      </w:r>
      <w:r>
        <w:rPr>
          <w:iCs/>
          <w:sz w:val="16"/>
          <w:szCs w:val="16"/>
          <w:lang w:val="en-US"/>
        </w:rPr>
      </w:r>
      <w:r>
        <w:rPr>
          <w:iCs/>
          <w:sz w:val="16"/>
          <w:szCs w:val="16"/>
          <w:lang w:val="en-US"/>
        </w:rPr>
      </w:r>
    </w:p>
    <w:p>
      <w:pPr>
        <w:pStyle w:val="1150"/>
        <w:rPr>
          <w:iCs/>
          <w:sz w:val="16"/>
          <w:szCs w:val="16"/>
          <w:lang w:val="en-US"/>
        </w:rPr>
      </w:pPr>
      <w:r>
        <w:rPr>
          <w:iCs/>
          <w:sz w:val="16"/>
          <w:szCs w:val="16"/>
          <w:lang w:val="en-US"/>
        </w:rPr>
        <w:t xml:space="preserve">- неисполненные обязательства по кредитны</w:t>
      </w:r>
      <w:r>
        <w:rPr>
          <w:iCs/>
          <w:sz w:val="16"/>
          <w:szCs w:val="16"/>
        </w:rPr>
        <w:t xml:space="preserve">м</w:t>
      </w:r>
      <w:r>
        <w:rPr>
          <w:iCs/>
          <w:sz w:val="16"/>
          <w:szCs w:val="16"/>
          <w:lang w:val="en-US"/>
        </w:rPr>
        <w:t xml:space="preserve"> договор</w:t>
      </w:r>
      <w:r>
        <w:rPr>
          <w:iCs/>
          <w:sz w:val="16"/>
          <w:szCs w:val="16"/>
        </w:rPr>
        <w:t xml:space="preserve">ам</w:t>
      </w:r>
      <w:r>
        <w:rPr>
          <w:iCs/>
          <w:sz w:val="16"/>
          <w:szCs w:val="16"/>
          <w:lang w:val="en-US"/>
        </w:rPr>
        <w:t xml:space="preserve">, договор</w:t>
      </w:r>
      <w:r>
        <w:rPr>
          <w:iCs/>
          <w:sz w:val="16"/>
          <w:szCs w:val="16"/>
        </w:rPr>
        <w:t xml:space="preserve">ам</w:t>
      </w:r>
      <w:r>
        <w:rPr>
          <w:iCs/>
          <w:sz w:val="16"/>
          <w:szCs w:val="16"/>
          <w:lang w:val="en-US"/>
        </w:rPr>
        <w:t xml:space="preserve"> об открытии кредитной линии</w:t>
      </w:r>
      <w:r>
        <w:rPr>
          <w:iCs/>
          <w:sz w:val="16"/>
          <w:szCs w:val="16"/>
        </w:rPr>
        <w:t xml:space="preserve"> (в том числе прекратившим свое действие)</w:t>
      </w:r>
      <w:r>
        <w:rPr>
          <w:iCs/>
          <w:sz w:val="16"/>
          <w:szCs w:val="16"/>
          <w:lang w:val="en-US"/>
        </w:rPr>
        <w:t xml:space="preserve">;</w:t>
      </w:r>
      <w:r>
        <w:rPr>
          <w:iCs/>
          <w:sz w:val="16"/>
          <w:szCs w:val="16"/>
          <w:lang w:val="en-US"/>
        </w:rPr>
      </w:r>
      <w:r>
        <w:rPr>
          <w:iCs/>
          <w:sz w:val="16"/>
          <w:szCs w:val="16"/>
          <w:lang w:val="en-US"/>
        </w:rPr>
      </w:r>
    </w:p>
    <w:p>
      <w:pPr>
        <w:pStyle w:val="1150"/>
        <w:rPr>
          <w:iCs/>
          <w:sz w:val="16"/>
          <w:szCs w:val="16"/>
        </w:rPr>
      </w:pPr>
      <w:r>
        <w:rPr>
          <w:iCs/>
          <w:sz w:val="16"/>
          <w:szCs w:val="16"/>
        </w:rPr>
        <w:t xml:space="preserve">- обязательства по договорам и соглашениям, заключенным в обеспечение обязательств перед АО «Россельхозбанк» по вышеуказанным договорам, в том числе </w:t>
        <w:br w:type="textWrapping" w:clear="all"/>
        <w:t xml:space="preserve">по договорам залога, договорам поручительства (в том числе прекратившим свое действие).</w:t>
      </w:r>
      <w:r>
        <w:rPr>
          <w:iCs/>
          <w:sz w:val="16"/>
          <w:szCs w:val="16"/>
        </w:rPr>
      </w:r>
      <w:r>
        <w:rPr>
          <w:iCs/>
          <w:sz w:val="16"/>
          <w:szCs w:val="16"/>
        </w:rPr>
      </w:r>
    </w:p>
    <w:p>
      <w:pPr>
        <w:pStyle w:val="1150"/>
        <w:rPr>
          <w:iCs/>
          <w:sz w:val="16"/>
          <w:szCs w:val="16"/>
        </w:rPr>
      </w:pPr>
      <w:r>
        <w:rPr>
          <w:iCs/>
          <w:sz w:val="16"/>
          <w:szCs w:val="16"/>
        </w:rPr>
      </w:r>
      <w:r>
        <w:rPr>
          <w:iCs/>
          <w:sz w:val="16"/>
          <w:szCs w:val="16"/>
        </w:rPr>
      </w:r>
      <w:r>
        <w:rPr>
          <w:iCs/>
          <w:sz w:val="16"/>
          <w:szCs w:val="16"/>
        </w:rPr>
      </w:r>
    </w:p>
    <w:p>
      <w:pPr>
        <w:pStyle w:val="1150"/>
        <w:rPr>
          <w:sz w:val="16"/>
          <w:szCs w:val="16"/>
        </w:rPr>
      </w:pPr>
      <w:r>
        <w:rPr>
          <w:iCs/>
          <w:sz w:val="16"/>
          <w:szCs w:val="16"/>
        </w:rPr>
        <w:t xml:space="preserve">Примечание: </w:t>
      </w:r>
      <w:r>
        <w:rPr>
          <w:sz w:val="16"/>
          <w:szCs w:val="16"/>
        </w:rPr>
      </w:r>
      <w:r>
        <w:rPr>
          <w:sz w:val="16"/>
          <w:szCs w:val="16"/>
        </w:rPr>
      </w:r>
    </w:p>
    <w:p>
      <w:pPr>
        <w:pStyle w:val="1112"/>
        <w:jc w:val="both"/>
        <w:spacing w:before="40"/>
        <w:rPr>
          <w:bCs/>
          <w:iCs/>
          <w:color w:val="000000"/>
          <w:sz w:val="16"/>
          <w:szCs w:val="16"/>
        </w:rPr>
      </w:pPr>
      <w:r>
        <w:rPr>
          <w:rFonts w:eastAsia="Calibri"/>
          <w:bCs/>
          <w:sz w:val="16"/>
          <w:szCs w:val="16"/>
          <w:lang w:eastAsia="en-US"/>
        </w:rPr>
        <w:t xml:space="preserve">Без взимания комиссии в Банке обслуживаются</w:t>
      </w:r>
      <w:r>
        <w:rPr>
          <w:bCs/>
          <w:iCs/>
          <w:color w:val="000000"/>
          <w:sz w:val="16"/>
          <w:szCs w:val="16"/>
        </w:rPr>
        <w:t xml:space="preserve">:</w:t>
      </w:r>
      <w:r>
        <w:rPr>
          <w:bCs/>
          <w:iCs/>
          <w:color w:val="000000"/>
          <w:sz w:val="16"/>
          <w:szCs w:val="16"/>
        </w:rPr>
      </w:r>
      <w:r>
        <w:rPr>
          <w:bCs/>
          <w:iCs/>
          <w:color w:val="000000"/>
          <w:sz w:val="16"/>
          <w:szCs w:val="16"/>
        </w:rPr>
      </w:r>
    </w:p>
    <w:p>
      <w:pPr>
        <w:pStyle w:val="1112"/>
        <w:jc w:val="both"/>
        <w:tabs>
          <w:tab w:val="left" w:pos="1134" w:leader="none"/>
        </w:tabs>
        <w:rPr>
          <w:rFonts w:eastAsia="Calibri"/>
          <w:bCs/>
          <w:sz w:val="16"/>
          <w:szCs w:val="16"/>
          <w:lang w:eastAsia="en-US"/>
        </w:rPr>
      </w:pPr>
      <w:r>
        <w:rPr>
          <w:rFonts w:eastAsia="Calibri"/>
          <w:bCs/>
          <w:sz w:val="16"/>
          <w:szCs w:val="16"/>
          <w:lang w:eastAsia="en-US"/>
        </w:rPr>
        <w:t xml:space="preserve">- отдельные счета головного исполнителя;</w:t>
      </w:r>
      <w:r>
        <w:rPr>
          <w:rFonts w:eastAsia="Calibri"/>
          <w:bCs/>
          <w:sz w:val="16"/>
          <w:szCs w:val="16"/>
          <w:lang w:eastAsia="en-US"/>
        </w:rPr>
      </w:r>
      <w:r>
        <w:rPr>
          <w:rFonts w:eastAsia="Calibri"/>
          <w:bCs/>
          <w:sz w:val="16"/>
          <w:szCs w:val="16"/>
          <w:lang w:eastAsia="en-US"/>
        </w:rPr>
      </w:r>
    </w:p>
    <w:p>
      <w:pPr>
        <w:pStyle w:val="1112"/>
        <w:jc w:val="both"/>
        <w:tabs>
          <w:tab w:val="left" w:pos="1134" w:leader="none"/>
        </w:tabs>
        <w:rPr>
          <w:rFonts w:eastAsia="Calibri"/>
          <w:bCs/>
          <w:sz w:val="16"/>
          <w:szCs w:val="16"/>
          <w:lang w:eastAsia="en-US"/>
        </w:rPr>
      </w:pPr>
      <w:r>
        <w:rPr>
          <w:rFonts w:eastAsia="Calibri"/>
          <w:bCs/>
          <w:sz w:val="16"/>
          <w:szCs w:val="16"/>
          <w:lang w:eastAsia="en-US"/>
        </w:rPr>
        <w:t xml:space="preserve">- отдельные счета исполнителя государственного оборонного заказа;</w:t>
      </w:r>
      <w:r>
        <w:rPr>
          <w:rFonts w:eastAsia="Calibri"/>
          <w:bCs/>
          <w:sz w:val="16"/>
          <w:szCs w:val="16"/>
          <w:lang w:eastAsia="en-US"/>
        </w:rPr>
      </w:r>
      <w:r>
        <w:rPr>
          <w:rFonts w:eastAsia="Calibri"/>
          <w:bCs/>
          <w:sz w:val="16"/>
          <w:szCs w:val="16"/>
          <w:lang w:eastAsia="en-US"/>
        </w:rPr>
      </w:r>
    </w:p>
    <w:p>
      <w:pPr>
        <w:pStyle w:val="1112"/>
        <w:jc w:val="both"/>
        <w:tabs>
          <w:tab w:val="left" w:pos="1134" w:leader="none"/>
        </w:tabs>
        <w:rPr>
          <w:rFonts w:eastAsia="Calibri"/>
          <w:bCs/>
          <w:sz w:val="16"/>
          <w:szCs w:val="16"/>
          <w:lang w:eastAsia="en-US"/>
        </w:rPr>
      </w:pPr>
      <w:r>
        <w:rPr>
          <w:rFonts w:eastAsia="Calibri"/>
          <w:bCs/>
          <w:sz w:val="16"/>
          <w:szCs w:val="16"/>
          <w:lang w:eastAsia="en-US"/>
        </w:rPr>
        <w:t xml:space="preserve">- специальные банковские счета для размещения саморегулируемыми организациями средств компенсационного фонда;</w:t>
      </w:r>
      <w:r>
        <w:rPr>
          <w:rFonts w:eastAsia="Calibri"/>
          <w:bCs/>
          <w:sz w:val="16"/>
          <w:szCs w:val="16"/>
          <w:lang w:eastAsia="en-US"/>
        </w:rPr>
      </w:r>
      <w:r>
        <w:rPr>
          <w:rFonts w:eastAsia="Calibri"/>
          <w:bCs/>
          <w:sz w:val="16"/>
          <w:szCs w:val="16"/>
          <w:lang w:eastAsia="en-US"/>
        </w:rPr>
      </w:r>
    </w:p>
    <w:p>
      <w:pPr>
        <w:pStyle w:val="1112"/>
        <w:jc w:val="both"/>
        <w:tabs>
          <w:tab w:val="left" w:pos="1134" w:leader="none"/>
        </w:tabs>
        <w:rPr>
          <w:rFonts w:eastAsia="Calibri"/>
          <w:bCs/>
          <w:sz w:val="16"/>
          <w:szCs w:val="16"/>
          <w:lang w:eastAsia="en-US"/>
        </w:rPr>
      </w:pPr>
      <w:r>
        <w:rPr>
          <w:rFonts w:eastAsia="Calibri"/>
          <w:bCs/>
          <w:sz w:val="16"/>
          <w:szCs w:val="16"/>
          <w:lang w:eastAsia="en-US"/>
        </w:rPr>
        <w:t xml:space="preserve">- специальные банковские счета для размещения саморегулируемыми организациями средств компенсационного фонда возмещения вреда;</w:t>
      </w:r>
      <w:r>
        <w:rPr>
          <w:rFonts w:eastAsia="Calibri"/>
          <w:bCs/>
          <w:sz w:val="16"/>
          <w:szCs w:val="16"/>
          <w:lang w:eastAsia="en-US"/>
        </w:rPr>
      </w:r>
      <w:r>
        <w:rPr>
          <w:rFonts w:eastAsia="Calibri"/>
          <w:bCs/>
          <w:sz w:val="16"/>
          <w:szCs w:val="16"/>
          <w:lang w:eastAsia="en-US"/>
        </w:rPr>
      </w:r>
    </w:p>
    <w:p>
      <w:pPr>
        <w:pStyle w:val="1112"/>
        <w:jc w:val="both"/>
        <w:tabs>
          <w:tab w:val="left" w:pos="1134" w:leader="none"/>
        </w:tabs>
        <w:rPr>
          <w:rFonts w:eastAsia="Calibri"/>
          <w:bCs/>
          <w:sz w:val="16"/>
          <w:szCs w:val="16"/>
          <w:lang w:eastAsia="en-US"/>
        </w:rPr>
      </w:pPr>
      <w:r>
        <w:rPr>
          <w:rFonts w:eastAsia="Calibri"/>
          <w:bCs/>
          <w:sz w:val="16"/>
          <w:szCs w:val="16"/>
          <w:lang w:eastAsia="en-US"/>
        </w:rPr>
        <w:t xml:space="preserve">- специальные банковские счета для размещения саморегулируемыми организациями средств компенсационного фонда обеспечения договорных обязательств;</w:t>
      </w:r>
      <w:r>
        <w:rPr>
          <w:rFonts w:eastAsia="Calibri"/>
          <w:bCs/>
          <w:sz w:val="16"/>
          <w:szCs w:val="16"/>
          <w:lang w:eastAsia="en-US"/>
        </w:rPr>
      </w:r>
      <w:r>
        <w:rPr>
          <w:rFonts w:eastAsia="Calibri"/>
          <w:bCs/>
          <w:sz w:val="16"/>
          <w:szCs w:val="16"/>
          <w:lang w:eastAsia="en-US"/>
        </w:rPr>
      </w:r>
    </w:p>
    <w:p>
      <w:pPr>
        <w:pStyle w:val="1112"/>
        <w:jc w:val="both"/>
        <w:tabs>
          <w:tab w:val="left" w:pos="1134" w:leader="none"/>
        </w:tabs>
        <w:rPr>
          <w:rFonts w:eastAsia="Calibri"/>
          <w:bCs/>
          <w:sz w:val="16"/>
          <w:szCs w:val="16"/>
          <w:lang w:eastAsia="en-US"/>
        </w:rPr>
      </w:pPr>
      <w:r>
        <w:rPr>
          <w:rFonts w:eastAsia="Calibri"/>
          <w:bCs/>
          <w:sz w:val="16"/>
          <w:szCs w:val="16"/>
          <w:lang w:eastAsia="en-US"/>
        </w:rPr>
        <w:t xml:space="preserve">- публичные депозитные счета.</w:t>
      </w:r>
      <w:r>
        <w:rPr>
          <w:rFonts w:eastAsia="Calibri"/>
          <w:bCs/>
          <w:sz w:val="16"/>
          <w:szCs w:val="16"/>
          <w:lang w:eastAsia="en-US"/>
        </w:rPr>
      </w:r>
      <w:r>
        <w:rPr>
          <w:rFonts w:eastAsia="Calibri"/>
          <w:bCs/>
          <w:sz w:val="16"/>
          <w:szCs w:val="16"/>
          <w:lang w:eastAsia="en-US"/>
        </w:rPr>
      </w:r>
    </w:p>
    <w:p>
      <w:pPr>
        <w:pStyle w:val="1150"/>
        <w:rPr>
          <w:iCs/>
          <w:sz w:val="16"/>
          <w:szCs w:val="16"/>
        </w:rPr>
      </w:pPr>
      <w:r>
        <w:rPr>
          <w:rFonts w:eastAsia="Calibri"/>
          <w:bCs/>
          <w:color w:val="000000"/>
          <w:sz w:val="16"/>
          <w:szCs w:val="16"/>
          <w:lang w:eastAsia="en-US"/>
        </w:rPr>
        <w:t xml:space="preserve">Применяется при предоставлении услуг, указанных в разделе 7 «Дистанционное банковское обслуживание (ДБО)» настоящих тарифов</w:t>
      </w:r>
      <w:r>
        <w:rPr>
          <w:iCs/>
          <w:sz w:val="16"/>
          <w:szCs w:val="16"/>
        </w:rPr>
      </w:r>
      <w:r>
        <w:rPr>
          <w:iCs/>
          <w:sz w:val="16"/>
          <w:szCs w:val="16"/>
        </w:rPr>
      </w:r>
    </w:p>
    <w:p>
      <w:pPr>
        <w:pStyle w:val="1150"/>
        <w:rPr>
          <w:sz w:val="16"/>
          <w:szCs w:val="16"/>
        </w:rPr>
      </w:pPr>
      <w:r>
        <w:rPr>
          <w:iCs/>
          <w:sz w:val="16"/>
          <w:szCs w:val="16"/>
        </w:rPr>
        <w:t xml:space="preserve">1. Плата за услуги Банка взимается в момент оказания услуги, если конкретным пунктом тарифов не предусмотрено иное. </w:t>
      </w:r>
      <w:r>
        <w:rPr>
          <w:sz w:val="16"/>
          <w:szCs w:val="16"/>
        </w:rPr>
      </w:r>
      <w:r>
        <w:rPr>
          <w:sz w:val="16"/>
          <w:szCs w:val="16"/>
        </w:rPr>
      </w:r>
    </w:p>
    <w:p>
      <w:pPr>
        <w:pStyle w:val="1150"/>
        <w:rPr>
          <w:bCs/>
        </w:rPr>
      </w:pPr>
      <w:r>
        <w:rPr>
          <w:iCs/>
          <w:sz w:val="16"/>
          <w:szCs w:val="16"/>
        </w:rPr>
        <w:t xml:space="preserve">2. </w:t>
      </w:r>
      <w:r>
        <w:rPr>
          <w:bCs/>
          <w:iCs/>
          <w:sz w:val="16"/>
          <w:szCs w:val="16"/>
        </w:rPr>
        <w:t xml:space="preserve">Дистанцио</w:t>
      </w:r>
      <w:r>
        <w:rPr>
          <w:bCs/>
          <w:iCs/>
          <w:sz w:val="16"/>
          <w:szCs w:val="16"/>
        </w:rPr>
        <w:t xml:space="preserve">нное банковское обслуживание бюджетных учреждений/казенных учреждений/автономных учреждений, унитарных предприятий, основанных на праве хозяйственного ведения, и унитарных предприятий, основанных на праве оперативного управления, осуществляется бесплатно. </w:t>
      </w:r>
      <w:r>
        <w:rPr>
          <w:bCs/>
          <w:sz w:val="16"/>
          <w:szCs w:val="16"/>
        </w:rPr>
        <w:t xml:space="preserve">Применяется при предоставлении услуг, указанных в разделе 7 «Дистанционное банковское обслуживание (ДБО)» настоящих тарифов.</w:t>
      </w:r>
      <w:r>
        <w:rPr>
          <w:bCs/>
        </w:rPr>
      </w:r>
      <w:r>
        <w:rPr>
          <w:bCs/>
        </w:rPr>
      </w:r>
    </w:p>
    <w:p>
      <w:pPr>
        <w:pStyle w:val="1150"/>
        <w:rPr>
          <w:sz w:val="16"/>
          <w:szCs w:val="16"/>
        </w:rPr>
      </w:pPr>
      <w:r>
        <w:rPr>
          <w:iCs/>
          <w:sz w:val="16"/>
          <w:szCs w:val="16"/>
        </w:rPr>
        <w:t xml:space="preserve"> </w:t>
      </w:r>
      <w:r>
        <w:rPr>
          <w:iCs/>
          <w:sz w:val="16"/>
          <w:szCs w:val="16"/>
        </w:rPr>
        <w:t xml:space="preserve">3. В случае если на момент оказания услуги клиент не имеет счетов, открыты</w:t>
      </w:r>
      <w:r>
        <w:rPr>
          <w:iCs/>
          <w:sz w:val="16"/>
          <w:szCs w:val="16"/>
        </w:rPr>
        <w:t xml:space="preserve">х в АО «Россельхозбанк», с которых Банком может быть удержана комиссия, клиент производит оплату комиссии безналичным переводом со своих счетов, открытых в других банках, в течение 5 рабочих дней с момента подачи в Банк соответствующего запроса/заявления. </w:t>
      </w:r>
      <w:r>
        <w:rPr>
          <w:sz w:val="16"/>
          <w:szCs w:val="16"/>
        </w:rPr>
      </w:r>
      <w:r>
        <w:rPr>
          <w:sz w:val="16"/>
          <w:szCs w:val="16"/>
        </w:rPr>
      </w:r>
    </w:p>
    <w:p>
      <w:pPr>
        <w:pStyle w:val="1150"/>
        <w:rPr>
          <w:sz w:val="16"/>
          <w:szCs w:val="16"/>
        </w:rPr>
      </w:pPr>
      <w:r>
        <w:rPr>
          <w:iCs/>
          <w:sz w:val="16"/>
          <w:szCs w:val="16"/>
        </w:rPr>
        <w:t xml:space="preserve">4. </w:t>
      </w:r>
      <w:r>
        <w:rPr>
          <w:iCs/>
          <w:sz w:val="16"/>
          <w:szCs w:val="16"/>
        </w:rPr>
        <w:t xml:space="preserve">По операциям, совершаемым через «Мобильный банк»/«Мобильное приложение «Свой Бизнес Мобайл»</w:t>
      </w:r>
      <w:r>
        <w:rPr>
          <w:iCs/>
          <w:sz w:val="16"/>
          <w:szCs w:val="16"/>
        </w:rPr>
        <w:t xml:space="preserve">, установлены следующие лимиты</w:t>
      </w:r>
      <w:r>
        <w:rPr>
          <w:iCs/>
          <w:sz w:val="16"/>
          <w:szCs w:val="16"/>
        </w:rPr>
        <w:t xml:space="preserve">: </w:t>
      </w:r>
      <w:r>
        <w:rPr>
          <w:sz w:val="16"/>
          <w:szCs w:val="16"/>
        </w:rPr>
      </w:r>
      <w:r>
        <w:rPr>
          <w:sz w:val="16"/>
          <w:szCs w:val="16"/>
        </w:rPr>
      </w:r>
    </w:p>
    <w:p>
      <w:pPr>
        <w:pStyle w:val="1150"/>
        <w:rPr>
          <w:sz w:val="16"/>
          <w:szCs w:val="16"/>
        </w:rPr>
      </w:pPr>
      <w:r>
        <w:rPr>
          <w:iCs/>
          <w:sz w:val="16"/>
          <w:szCs w:val="16"/>
        </w:rPr>
        <w:t xml:space="preserve">- лимит на единовременную операцию – 5 000 000 (Пять миллионов) рублей; </w:t>
      </w:r>
      <w:r>
        <w:rPr>
          <w:sz w:val="16"/>
          <w:szCs w:val="16"/>
        </w:rPr>
      </w:r>
      <w:r>
        <w:rPr>
          <w:sz w:val="16"/>
          <w:szCs w:val="16"/>
        </w:rPr>
      </w:r>
    </w:p>
    <w:p>
      <w:pPr>
        <w:pStyle w:val="1150"/>
        <w:rPr>
          <w:sz w:val="16"/>
          <w:szCs w:val="16"/>
        </w:rPr>
      </w:pPr>
      <w:r>
        <w:rPr>
          <w:iCs/>
          <w:sz w:val="16"/>
          <w:szCs w:val="16"/>
        </w:rPr>
        <w:t xml:space="preserve">- лимит на совершение операций в течение суток - 10 000 000 (Десять миллионов) рублей. Сутки – с 0:00 до 24:00 по московскому времени. </w:t>
      </w:r>
      <w:r>
        <w:rPr>
          <w:sz w:val="16"/>
          <w:szCs w:val="16"/>
        </w:rPr>
      </w:r>
      <w:r>
        <w:rPr>
          <w:sz w:val="16"/>
          <w:szCs w:val="16"/>
        </w:rPr>
      </w:r>
    </w:p>
    <w:p>
      <w:pPr>
        <w:pStyle w:val="1150"/>
        <w:rPr>
          <w:sz w:val="16"/>
          <w:szCs w:val="16"/>
        </w:rPr>
      </w:pPr>
      <w:r>
        <w:rPr>
          <w:iCs/>
          <w:sz w:val="16"/>
          <w:szCs w:val="16"/>
        </w:rPr>
        <w:t xml:space="preserve">При проведении операций в иностранной валюте сумма операции определяется по курсу Банка России на дату проведения операции. </w:t>
      </w:r>
      <w:r>
        <w:rPr>
          <w:sz w:val="16"/>
          <w:szCs w:val="16"/>
        </w:rPr>
      </w:r>
      <w:r>
        <w:rPr>
          <w:sz w:val="16"/>
          <w:szCs w:val="16"/>
        </w:rPr>
      </w:r>
    </w:p>
    <w:p>
      <w:pPr>
        <w:pStyle w:val="1112"/>
        <w:rPr>
          <w:iCs/>
          <w:sz w:val="16"/>
          <w:szCs w:val="16"/>
        </w:rPr>
      </w:pPr>
      <w:r>
        <w:rPr>
          <w:iCs/>
          <w:sz w:val="16"/>
          <w:szCs w:val="16"/>
        </w:rPr>
        <w:t xml:space="preserve">Лимит на единовременную операцию и лимит на совершение операций в течение суток (кумулятивный лимит) распространяются только на операции по переводу денежных средств на счета, не принадлежащие клиенту.</w:t>
      </w:r>
      <w:r>
        <w:rPr>
          <w:iCs/>
          <w:sz w:val="16"/>
          <w:szCs w:val="16"/>
        </w:rPr>
      </w:r>
      <w:r>
        <w:rPr>
          <w:iCs/>
          <w:sz w:val="16"/>
          <w:szCs w:val="16"/>
        </w:rPr>
      </w:r>
    </w:p>
    <w:p>
      <w:pPr>
        <w:pStyle w:val="1112"/>
        <w:rPr>
          <w:i/>
          <w:iCs/>
          <w:sz w:val="16"/>
          <w:szCs w:val="16"/>
        </w:rPr>
      </w:pPr>
      <w:r>
        <w:rPr>
          <w:i/>
          <w:iCs/>
          <w:sz w:val="16"/>
          <w:szCs w:val="16"/>
        </w:rPr>
      </w:r>
      <w:r>
        <w:rPr>
          <w:i/>
          <w:iCs/>
          <w:sz w:val="16"/>
          <w:szCs w:val="16"/>
        </w:rPr>
      </w:r>
      <w:r>
        <w:rPr>
          <w:i/>
          <w:iCs/>
          <w:sz w:val="16"/>
          <w:szCs w:val="16"/>
        </w:rPr>
      </w:r>
    </w:p>
    <w:p>
      <w:pPr>
        <w:pStyle w:val="1112"/>
        <w:rPr>
          <w:i/>
          <w:iCs/>
          <w:sz w:val="16"/>
          <w:szCs w:val="16"/>
        </w:rPr>
      </w:pPr>
      <w:r>
        <w:rPr>
          <w:i/>
          <w:iCs/>
          <w:sz w:val="16"/>
          <w:szCs w:val="16"/>
        </w:rPr>
      </w:r>
      <w:r>
        <w:rPr>
          <w:i/>
          <w:iCs/>
          <w:sz w:val="16"/>
          <w:szCs w:val="16"/>
        </w:rPr>
      </w:r>
      <w:r>
        <w:rPr>
          <w:i/>
          <w:iCs/>
          <w:sz w:val="16"/>
          <w:szCs w:val="16"/>
        </w:rPr>
      </w:r>
    </w:p>
    <w:p>
      <w:pPr>
        <w:pStyle w:val="1112"/>
      </w:pPr>
      <w:r/>
      <w:r/>
    </w:p>
    <w:p>
      <w:pPr>
        <w:pStyle w:val="1116"/>
      </w:pPr>
      <w:r/>
      <w:bookmarkStart w:id="23" w:name="_Toc510170964"/>
      <w:r>
        <w:t xml:space="preserve">8.</w:t>
      </w:r>
      <w:r>
        <w:t xml:space="preserve"> </w:t>
      </w:r>
      <w:r>
        <w:t xml:space="preserve">Хранение</w:t>
      </w:r>
      <w:r>
        <w:t xml:space="preserve"> </w:t>
      </w:r>
      <w:r>
        <w:t xml:space="preserve">ценностей</w:t>
      </w:r>
      <w:r>
        <w:t xml:space="preserve"> </w:t>
      </w:r>
      <w:r>
        <w:t xml:space="preserve">клиентов</w:t>
      </w:r>
      <w:r>
        <w:t xml:space="preserve"> </w:t>
      </w:r>
      <w:r>
        <w:t xml:space="preserve">в</w:t>
      </w:r>
      <w:r>
        <w:t xml:space="preserve"> </w:t>
      </w:r>
      <w:r>
        <w:t xml:space="preserve">хранилище</w:t>
      </w:r>
      <w:r>
        <w:t xml:space="preserve"> </w:t>
      </w:r>
      <w:r>
        <w:t xml:space="preserve">ценностей</w:t>
      </w:r>
      <w:r>
        <w:t xml:space="preserve"> </w:t>
      </w:r>
      <w:r>
        <w:t xml:space="preserve">Банка</w:t>
      </w:r>
      <w:bookmarkEnd w:id="22"/>
      <w:r/>
      <w:bookmarkEnd w:id="23"/>
      <w:r/>
      <w:r/>
    </w:p>
    <w:p>
      <w:pPr>
        <w:pStyle w:val="1112"/>
        <w:jc w:val="center"/>
        <w:rPr>
          <w:sz w:val="20"/>
          <w:szCs w:val="20"/>
        </w:rPr>
      </w:pPr>
      <w:r>
        <w:rPr>
          <w:sz w:val="20"/>
          <w:szCs w:val="20"/>
        </w:rPr>
        <w:t xml:space="preserve">(с</w:t>
      </w:r>
      <w:r>
        <w:rPr>
          <w:sz w:val="20"/>
          <w:szCs w:val="20"/>
        </w:rPr>
        <w:t xml:space="preserve"> </w:t>
      </w:r>
      <w:r>
        <w:rPr>
          <w:sz w:val="20"/>
          <w:szCs w:val="20"/>
        </w:rPr>
        <w:t xml:space="preserve">учетом</w:t>
      </w:r>
      <w:r>
        <w:rPr>
          <w:sz w:val="20"/>
          <w:szCs w:val="20"/>
        </w:rPr>
        <w:t xml:space="preserve"> </w:t>
      </w:r>
      <w:r>
        <w:rPr>
          <w:sz w:val="20"/>
          <w:szCs w:val="20"/>
        </w:rPr>
        <w:t xml:space="preserve">НДС)</w:t>
      </w:r>
      <w:r>
        <w:rPr>
          <w:sz w:val="20"/>
          <w:szCs w:val="20"/>
        </w:rPr>
      </w:r>
      <w:r>
        <w:rPr>
          <w:sz w:val="20"/>
          <w:szCs w:val="20"/>
        </w:rPr>
      </w:r>
    </w:p>
    <w:p>
      <w:pPr>
        <w:pStyle w:val="1112"/>
      </w:pPr>
      <w:r/>
      <w:r/>
    </w:p>
    <w:tbl>
      <w:tblPr>
        <w:tblW w:w="10348"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4A0" w:firstRow="1" w:lastRow="0" w:firstColumn="1" w:lastColumn="0" w:noHBand="0" w:noVBand="1"/>
      </w:tblPr>
      <w:tblGrid>
        <w:gridCol w:w="851"/>
        <w:gridCol w:w="3969"/>
        <w:gridCol w:w="1985"/>
        <w:gridCol w:w="354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blHeader/>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12"/>
              <w:jc w:val="center"/>
              <w:rPr>
                <w:b/>
                <w:sz w:val="20"/>
                <w:szCs w:val="20"/>
              </w:rPr>
            </w:pPr>
            <w:r>
              <w:rPr>
                <w:b/>
                <w:sz w:val="20"/>
                <w:szCs w:val="20"/>
              </w:rPr>
              <w:t xml:space="preserve">№</w:t>
            </w:r>
            <w:r>
              <w:rPr>
                <w:b/>
                <w:sz w:val="20"/>
                <w:szCs w:val="20"/>
              </w:rPr>
              <w:t xml:space="preserve"> </w:t>
            </w:r>
            <w:r>
              <w:rPr>
                <w:b/>
                <w:sz w:val="20"/>
                <w:szCs w:val="20"/>
              </w:rPr>
              <w:t xml:space="preserve">п/п</w:t>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12"/>
              <w:jc w:val="center"/>
              <w:rPr>
                <w:b/>
                <w:sz w:val="20"/>
                <w:szCs w:val="20"/>
              </w:rPr>
            </w:pPr>
            <w:r>
              <w:rPr>
                <w:b/>
                <w:sz w:val="20"/>
                <w:szCs w:val="20"/>
              </w:rPr>
              <w:t xml:space="preserve">Количество</w:t>
            </w:r>
            <w:r>
              <w:rPr>
                <w:b/>
                <w:sz w:val="20"/>
                <w:szCs w:val="20"/>
              </w:rPr>
              <w:t xml:space="preserve"> </w:t>
            </w:r>
            <w:r>
              <w:rPr>
                <w:b/>
                <w:sz w:val="20"/>
                <w:szCs w:val="20"/>
              </w:rPr>
              <w:t xml:space="preserve">мест</w:t>
            </w:r>
            <w:r>
              <w:rPr>
                <w:b/>
                <w:sz w:val="20"/>
                <w:szCs w:val="20"/>
              </w:rPr>
              <w:t xml:space="preserve"> </w:t>
            </w:r>
            <w:r>
              <w:rPr>
                <w:b/>
                <w:sz w:val="20"/>
                <w:szCs w:val="20"/>
              </w:rPr>
              <w:t xml:space="preserve">(мешков)</w:t>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12"/>
              <w:jc w:val="center"/>
              <w:rPr>
                <w:b/>
                <w:sz w:val="20"/>
                <w:szCs w:val="20"/>
              </w:rPr>
            </w:pPr>
            <w:r>
              <w:rPr>
                <w:b/>
                <w:sz w:val="20"/>
                <w:szCs w:val="20"/>
              </w:rPr>
              <w:t xml:space="preserve">Плата</w:t>
            </w:r>
            <w:r>
              <w:rPr>
                <w:b/>
                <w:sz w:val="20"/>
                <w:szCs w:val="20"/>
              </w:rPr>
              <w:t xml:space="preserve"> </w:t>
            </w:r>
            <w:r>
              <w:rPr>
                <w:b/>
                <w:sz w:val="20"/>
                <w:szCs w:val="20"/>
              </w:rPr>
              <w:t xml:space="preserve">в</w:t>
            </w:r>
            <w:r>
              <w:rPr>
                <w:b/>
                <w:sz w:val="20"/>
                <w:szCs w:val="20"/>
              </w:rPr>
              <w:t xml:space="preserve"> </w:t>
            </w:r>
            <w:r>
              <w:rPr>
                <w:b/>
                <w:sz w:val="20"/>
                <w:szCs w:val="20"/>
              </w:rPr>
              <w:t xml:space="preserve">долл.</w:t>
            </w:r>
            <w:r>
              <w:rPr>
                <w:b/>
                <w:sz w:val="20"/>
                <w:szCs w:val="20"/>
              </w:rPr>
              <w:t xml:space="preserve"> </w:t>
            </w:r>
            <w:r>
              <w:rPr>
                <w:b/>
                <w:sz w:val="20"/>
                <w:szCs w:val="20"/>
              </w:rPr>
              <w:t xml:space="preserve">США</w:t>
            </w:r>
            <w:r>
              <w:rPr>
                <w:b/>
                <w:sz w:val="20"/>
                <w:szCs w:val="20"/>
              </w:rPr>
              <w:t xml:space="preserve"> </w:t>
            </w:r>
            <w:r>
              <w:rPr>
                <w:b/>
                <w:sz w:val="20"/>
                <w:szCs w:val="20"/>
              </w:rPr>
              <w:t xml:space="preserve">в</w:t>
            </w:r>
            <w:r>
              <w:rPr>
                <w:b/>
                <w:sz w:val="20"/>
                <w:szCs w:val="20"/>
              </w:rPr>
              <w:t xml:space="preserve"> </w:t>
            </w:r>
            <w:r>
              <w:rPr>
                <w:b/>
                <w:sz w:val="20"/>
                <w:szCs w:val="20"/>
              </w:rPr>
              <w:t xml:space="preserve">месяц</w:t>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112"/>
              <w:jc w:val="center"/>
              <w:rPr>
                <w:b/>
                <w:sz w:val="20"/>
                <w:szCs w:val="20"/>
              </w:rPr>
            </w:pPr>
            <w:r>
              <w:rPr>
                <w:b/>
                <w:sz w:val="20"/>
                <w:szCs w:val="20"/>
              </w:rPr>
              <w:t xml:space="preserve">Срок</w:t>
            </w:r>
            <w:r>
              <w:rPr>
                <w:b/>
                <w:sz w:val="20"/>
                <w:szCs w:val="20"/>
              </w:rPr>
              <w:t xml:space="preserve"> </w:t>
            </w:r>
            <w:r>
              <w:rPr>
                <w:b/>
                <w:sz w:val="20"/>
                <w:szCs w:val="20"/>
              </w:rPr>
              <w:t xml:space="preserve">хранения</w:t>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12"/>
              <w:jc w:val="center"/>
              <w:rPr>
                <w:sz w:val="20"/>
                <w:szCs w:val="20"/>
              </w:rPr>
            </w:pPr>
            <w:r>
              <w:rPr>
                <w:sz w:val="20"/>
                <w:szCs w:val="20"/>
              </w:rPr>
              <w:t xml:space="preserve">8.1.</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12"/>
              <w:rPr>
                <w:sz w:val="20"/>
                <w:szCs w:val="20"/>
              </w:rPr>
            </w:pPr>
            <w:r>
              <w:rPr>
                <w:sz w:val="20"/>
                <w:szCs w:val="20"/>
              </w:rPr>
              <w:t xml:space="preserve">До</w:t>
            </w:r>
            <w:r>
              <w:rPr>
                <w:sz w:val="20"/>
                <w:szCs w:val="20"/>
              </w:rPr>
              <w:t xml:space="preserve"> </w:t>
            </w:r>
            <w:r>
              <w:rPr>
                <w:sz w:val="20"/>
                <w:szCs w:val="20"/>
              </w:rPr>
              <w:t xml:space="preserve">10</w:t>
            </w:r>
            <w:r>
              <w:rPr>
                <w:sz w:val="20"/>
                <w:szCs w:val="20"/>
              </w:rPr>
              <w:t xml:space="preserve"> </w:t>
            </w:r>
            <w:r>
              <w:rPr>
                <w:sz w:val="20"/>
                <w:szCs w:val="20"/>
              </w:rPr>
              <w:t xml:space="preserve">мест</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12"/>
              <w:jc w:val="center"/>
              <w:rPr>
                <w:sz w:val="20"/>
                <w:szCs w:val="20"/>
              </w:rPr>
            </w:pPr>
            <w:r>
              <w:rPr>
                <w:sz w:val="20"/>
                <w:szCs w:val="20"/>
              </w:rPr>
              <w:t xml:space="preserve">5</w:t>
            </w:r>
            <w:r>
              <w:rPr>
                <w:sz w:val="20"/>
                <w:szCs w:val="20"/>
              </w:rPr>
              <w:t xml:space="preserve">5</w:t>
            </w:r>
            <w:r>
              <w:rPr>
                <w:sz w:val="20"/>
                <w:szCs w:val="20"/>
              </w:rPr>
              <w:t xml:space="preserve"> </w:t>
            </w:r>
            <w:r>
              <w:rPr>
                <w:sz w:val="20"/>
                <w:szCs w:val="20"/>
              </w:rPr>
              <w:t xml:space="preserve">долл.</w:t>
            </w:r>
            <w:r>
              <w:rPr>
                <w:sz w:val="20"/>
                <w:szCs w:val="20"/>
              </w:rPr>
              <w:t xml:space="preserve"> </w:t>
            </w:r>
            <w:r>
              <w:rPr>
                <w:sz w:val="20"/>
                <w:szCs w:val="20"/>
              </w:rPr>
              <w:t xml:space="preserve">США</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112"/>
              <w:rPr>
                <w:sz w:val="20"/>
                <w:szCs w:val="20"/>
              </w:rPr>
            </w:pPr>
            <w:r>
              <w:rPr>
                <w:sz w:val="20"/>
                <w:szCs w:val="20"/>
              </w:rPr>
              <w:t xml:space="preserve">По</w:t>
            </w:r>
            <w:r>
              <w:rPr>
                <w:sz w:val="20"/>
                <w:szCs w:val="20"/>
              </w:rPr>
              <w:t xml:space="preserve"> </w:t>
            </w:r>
            <w:r>
              <w:rPr>
                <w:sz w:val="20"/>
                <w:szCs w:val="20"/>
              </w:rPr>
              <w:t xml:space="preserve">отдельному</w:t>
            </w:r>
            <w:r>
              <w:rPr>
                <w:sz w:val="20"/>
                <w:szCs w:val="20"/>
              </w:rPr>
              <w:t xml:space="preserve"> </w:t>
            </w:r>
            <w:r>
              <w:rPr>
                <w:sz w:val="20"/>
                <w:szCs w:val="20"/>
              </w:rPr>
              <w:t xml:space="preserve">договору</w:t>
            </w:r>
            <w:r>
              <w:rPr>
                <w:sz w:val="20"/>
                <w:szCs w:val="20"/>
              </w:rPr>
              <w:t xml:space="preserve"> </w:t>
            </w:r>
            <w:r>
              <w:rPr>
                <w:sz w:val="20"/>
                <w:szCs w:val="20"/>
              </w:rPr>
              <w:t xml:space="preserve">хранения.</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12"/>
              <w:jc w:val="center"/>
              <w:rPr>
                <w:sz w:val="20"/>
                <w:szCs w:val="20"/>
              </w:rPr>
            </w:pPr>
            <w:r>
              <w:rPr>
                <w:sz w:val="20"/>
                <w:szCs w:val="20"/>
              </w:rPr>
              <w:t xml:space="preserve">8.2.</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12"/>
              <w:rPr>
                <w:sz w:val="20"/>
                <w:szCs w:val="20"/>
              </w:rPr>
            </w:pPr>
            <w:r>
              <w:rPr>
                <w:sz w:val="20"/>
                <w:szCs w:val="20"/>
              </w:rPr>
              <w:t xml:space="preserve">От</w:t>
            </w:r>
            <w:r>
              <w:rPr>
                <w:sz w:val="20"/>
                <w:szCs w:val="20"/>
              </w:rPr>
              <w:t xml:space="preserve"> </w:t>
            </w:r>
            <w:r>
              <w:rPr>
                <w:sz w:val="20"/>
                <w:szCs w:val="20"/>
              </w:rPr>
              <w:t xml:space="preserve">11</w:t>
            </w:r>
            <w:r>
              <w:rPr>
                <w:sz w:val="20"/>
                <w:szCs w:val="20"/>
              </w:rPr>
              <w:t xml:space="preserve"> </w:t>
            </w:r>
            <w:r>
              <w:rPr>
                <w:sz w:val="20"/>
                <w:szCs w:val="20"/>
              </w:rPr>
              <w:t xml:space="preserve">мест</w:t>
            </w:r>
            <w:r>
              <w:rPr>
                <w:sz w:val="20"/>
                <w:szCs w:val="20"/>
              </w:rPr>
              <w:t xml:space="preserve"> </w:t>
            </w:r>
            <w:r>
              <w:rPr>
                <w:sz w:val="20"/>
                <w:szCs w:val="20"/>
              </w:rPr>
              <w:t xml:space="preserve">до</w:t>
            </w:r>
            <w:r>
              <w:rPr>
                <w:sz w:val="20"/>
                <w:szCs w:val="20"/>
              </w:rPr>
              <w:t xml:space="preserve"> </w:t>
            </w:r>
            <w:r>
              <w:rPr>
                <w:sz w:val="20"/>
                <w:szCs w:val="20"/>
              </w:rPr>
              <w:t xml:space="preserve">20</w:t>
            </w:r>
            <w:r>
              <w:rPr>
                <w:sz w:val="20"/>
                <w:szCs w:val="20"/>
              </w:rPr>
              <w:t xml:space="preserve"> </w:t>
            </w:r>
            <w:r>
              <w:rPr>
                <w:sz w:val="20"/>
                <w:szCs w:val="20"/>
              </w:rPr>
              <w:t xml:space="preserve">мест</w:t>
            </w:r>
            <w:r>
              <w:rPr>
                <w:sz w:val="20"/>
                <w:szCs w:val="20"/>
              </w:rPr>
              <w:t xml:space="preserve"> </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12"/>
              <w:jc w:val="center"/>
              <w:rPr>
                <w:sz w:val="20"/>
                <w:szCs w:val="20"/>
              </w:rPr>
            </w:pPr>
            <w:r>
              <w:rPr>
                <w:sz w:val="20"/>
                <w:szCs w:val="20"/>
              </w:rPr>
              <w:t xml:space="preserve">10</w:t>
            </w:r>
            <w:r>
              <w:rPr>
                <w:sz w:val="20"/>
                <w:szCs w:val="20"/>
              </w:rPr>
              <w:t xml:space="preserve">5</w:t>
            </w:r>
            <w:r>
              <w:rPr>
                <w:sz w:val="20"/>
                <w:szCs w:val="20"/>
              </w:rPr>
              <w:t xml:space="preserve"> </w:t>
            </w:r>
            <w:r>
              <w:rPr>
                <w:sz w:val="20"/>
                <w:szCs w:val="20"/>
              </w:rPr>
              <w:t xml:space="preserve">долл.</w:t>
            </w:r>
            <w:r>
              <w:rPr>
                <w:sz w:val="20"/>
                <w:szCs w:val="20"/>
              </w:rPr>
              <w:t xml:space="preserve"> </w:t>
            </w:r>
            <w:r>
              <w:rPr>
                <w:sz w:val="20"/>
                <w:szCs w:val="20"/>
              </w:rPr>
              <w:t xml:space="preserve">США</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112"/>
              <w:rPr>
                <w:sz w:val="20"/>
                <w:szCs w:val="20"/>
              </w:rPr>
            </w:pPr>
            <w:r>
              <w:rPr>
                <w:sz w:val="20"/>
                <w:szCs w:val="20"/>
              </w:rPr>
              <w:t xml:space="preserve">По</w:t>
            </w:r>
            <w:r>
              <w:rPr>
                <w:sz w:val="20"/>
                <w:szCs w:val="20"/>
              </w:rPr>
              <w:t xml:space="preserve"> </w:t>
            </w:r>
            <w:r>
              <w:rPr>
                <w:sz w:val="20"/>
                <w:szCs w:val="20"/>
              </w:rPr>
              <w:t xml:space="preserve">отдельному</w:t>
            </w:r>
            <w:r>
              <w:rPr>
                <w:sz w:val="20"/>
                <w:szCs w:val="20"/>
              </w:rPr>
              <w:t xml:space="preserve"> </w:t>
            </w:r>
            <w:r>
              <w:rPr>
                <w:sz w:val="20"/>
                <w:szCs w:val="20"/>
              </w:rPr>
              <w:t xml:space="preserve">договору</w:t>
            </w:r>
            <w:r>
              <w:rPr>
                <w:sz w:val="20"/>
                <w:szCs w:val="20"/>
              </w:rPr>
              <w:t xml:space="preserve"> </w:t>
            </w:r>
            <w:r>
              <w:rPr>
                <w:sz w:val="20"/>
                <w:szCs w:val="20"/>
              </w:rPr>
              <w:t xml:space="preserve">хранения.</w:t>
            </w:r>
            <w:r>
              <w:rPr>
                <w:sz w:val="20"/>
                <w:szCs w:val="20"/>
              </w:rPr>
              <w:t xml:space="preserve"> </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12"/>
              <w:jc w:val="center"/>
              <w:rPr>
                <w:sz w:val="20"/>
                <w:szCs w:val="20"/>
              </w:rPr>
            </w:pPr>
            <w:r>
              <w:rPr>
                <w:sz w:val="20"/>
                <w:szCs w:val="20"/>
              </w:rPr>
              <w:t xml:space="preserve">8.3.</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12"/>
              <w:rPr>
                <w:sz w:val="20"/>
                <w:szCs w:val="20"/>
              </w:rPr>
            </w:pPr>
            <w:r>
              <w:rPr>
                <w:sz w:val="20"/>
                <w:szCs w:val="20"/>
              </w:rPr>
              <w:t xml:space="preserve">От</w:t>
            </w:r>
            <w:r>
              <w:rPr>
                <w:sz w:val="20"/>
                <w:szCs w:val="20"/>
              </w:rPr>
              <w:t xml:space="preserve"> </w:t>
            </w:r>
            <w:r>
              <w:rPr>
                <w:sz w:val="20"/>
                <w:szCs w:val="20"/>
              </w:rPr>
              <w:t xml:space="preserve">21</w:t>
            </w:r>
            <w:r>
              <w:rPr>
                <w:sz w:val="20"/>
                <w:szCs w:val="20"/>
              </w:rPr>
              <w:t xml:space="preserve"> </w:t>
            </w:r>
            <w:r>
              <w:rPr>
                <w:sz w:val="20"/>
                <w:szCs w:val="20"/>
              </w:rPr>
              <w:t xml:space="preserve">места</w:t>
            </w:r>
            <w:r>
              <w:rPr>
                <w:sz w:val="20"/>
                <w:szCs w:val="20"/>
              </w:rPr>
              <w:t xml:space="preserve"> </w:t>
            </w:r>
            <w:r>
              <w:rPr>
                <w:sz w:val="20"/>
                <w:szCs w:val="20"/>
              </w:rPr>
              <w:t xml:space="preserve">до</w:t>
            </w:r>
            <w:r>
              <w:rPr>
                <w:sz w:val="20"/>
                <w:szCs w:val="20"/>
              </w:rPr>
              <w:t xml:space="preserve"> </w:t>
            </w:r>
            <w:r>
              <w:rPr>
                <w:sz w:val="20"/>
                <w:szCs w:val="20"/>
              </w:rPr>
              <w:t xml:space="preserve">30</w:t>
            </w:r>
            <w:r>
              <w:rPr>
                <w:sz w:val="20"/>
                <w:szCs w:val="20"/>
              </w:rPr>
              <w:t xml:space="preserve"> </w:t>
            </w:r>
            <w:r>
              <w:rPr>
                <w:sz w:val="20"/>
                <w:szCs w:val="20"/>
              </w:rPr>
              <w:t xml:space="preserve">мест</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12"/>
              <w:jc w:val="center"/>
              <w:rPr>
                <w:sz w:val="20"/>
                <w:szCs w:val="20"/>
              </w:rPr>
            </w:pPr>
            <w:r>
              <w:rPr>
                <w:sz w:val="20"/>
                <w:szCs w:val="20"/>
              </w:rPr>
              <w:t xml:space="preserve">15</w:t>
            </w:r>
            <w:r>
              <w:rPr>
                <w:sz w:val="20"/>
                <w:szCs w:val="20"/>
              </w:rPr>
              <w:t xml:space="preserve">5</w:t>
            </w:r>
            <w:r>
              <w:rPr>
                <w:sz w:val="20"/>
                <w:szCs w:val="20"/>
              </w:rPr>
              <w:t xml:space="preserve"> </w:t>
            </w:r>
            <w:r>
              <w:rPr>
                <w:sz w:val="20"/>
                <w:szCs w:val="20"/>
              </w:rPr>
              <w:t xml:space="preserve">долл.</w:t>
            </w:r>
            <w:r>
              <w:rPr>
                <w:sz w:val="20"/>
                <w:szCs w:val="20"/>
              </w:rPr>
              <w:t xml:space="preserve"> </w:t>
            </w:r>
            <w:r>
              <w:rPr>
                <w:sz w:val="20"/>
                <w:szCs w:val="20"/>
              </w:rPr>
              <w:t xml:space="preserve">США</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112"/>
              <w:rPr>
                <w:sz w:val="20"/>
                <w:szCs w:val="20"/>
              </w:rPr>
            </w:pPr>
            <w:r>
              <w:rPr>
                <w:sz w:val="20"/>
                <w:szCs w:val="20"/>
              </w:rPr>
              <w:t xml:space="preserve">По</w:t>
            </w:r>
            <w:r>
              <w:rPr>
                <w:sz w:val="20"/>
                <w:szCs w:val="20"/>
              </w:rPr>
              <w:t xml:space="preserve"> </w:t>
            </w:r>
            <w:r>
              <w:rPr>
                <w:sz w:val="20"/>
                <w:szCs w:val="20"/>
              </w:rPr>
              <w:t xml:space="preserve">отдельному</w:t>
            </w:r>
            <w:r>
              <w:rPr>
                <w:sz w:val="20"/>
                <w:szCs w:val="20"/>
              </w:rPr>
              <w:t xml:space="preserve"> </w:t>
            </w:r>
            <w:r>
              <w:rPr>
                <w:sz w:val="20"/>
                <w:szCs w:val="20"/>
              </w:rPr>
              <w:t xml:space="preserve">договору</w:t>
            </w:r>
            <w:r>
              <w:rPr>
                <w:sz w:val="20"/>
                <w:szCs w:val="20"/>
              </w:rPr>
              <w:t xml:space="preserve"> </w:t>
            </w:r>
            <w:r>
              <w:rPr>
                <w:sz w:val="20"/>
                <w:szCs w:val="20"/>
              </w:rPr>
              <w:t xml:space="preserve">хранения.</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12"/>
              <w:jc w:val="center"/>
              <w:rPr>
                <w:sz w:val="20"/>
                <w:szCs w:val="20"/>
              </w:rPr>
            </w:pPr>
            <w:r>
              <w:rPr>
                <w:sz w:val="20"/>
                <w:szCs w:val="20"/>
              </w:rPr>
              <w:t xml:space="preserve">8.4.</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12"/>
              <w:rPr>
                <w:sz w:val="20"/>
                <w:szCs w:val="20"/>
              </w:rPr>
            </w:pPr>
            <w:r>
              <w:rPr>
                <w:sz w:val="20"/>
                <w:szCs w:val="20"/>
              </w:rPr>
              <w:t xml:space="preserve">От</w:t>
            </w:r>
            <w:r>
              <w:rPr>
                <w:sz w:val="20"/>
                <w:szCs w:val="20"/>
              </w:rPr>
              <w:t xml:space="preserve"> </w:t>
            </w:r>
            <w:r>
              <w:rPr>
                <w:sz w:val="20"/>
                <w:szCs w:val="20"/>
              </w:rPr>
              <w:t xml:space="preserve">31</w:t>
            </w:r>
            <w:r>
              <w:rPr>
                <w:sz w:val="20"/>
                <w:szCs w:val="20"/>
              </w:rPr>
              <w:t xml:space="preserve"> </w:t>
            </w:r>
            <w:r>
              <w:rPr>
                <w:sz w:val="20"/>
                <w:szCs w:val="20"/>
              </w:rPr>
              <w:t xml:space="preserve">места</w:t>
            </w:r>
            <w:r>
              <w:rPr>
                <w:sz w:val="20"/>
                <w:szCs w:val="20"/>
              </w:rPr>
              <w:t xml:space="preserve"> </w:t>
            </w:r>
            <w:r>
              <w:rPr>
                <w:sz w:val="20"/>
                <w:szCs w:val="20"/>
              </w:rPr>
              <w:t xml:space="preserve">до</w:t>
            </w:r>
            <w:r>
              <w:rPr>
                <w:sz w:val="20"/>
                <w:szCs w:val="20"/>
              </w:rPr>
              <w:t xml:space="preserve"> </w:t>
            </w:r>
            <w:r>
              <w:rPr>
                <w:sz w:val="20"/>
                <w:szCs w:val="20"/>
              </w:rPr>
              <w:t xml:space="preserve">40</w:t>
            </w:r>
            <w:r>
              <w:rPr>
                <w:sz w:val="20"/>
                <w:szCs w:val="20"/>
              </w:rPr>
              <w:t xml:space="preserve"> </w:t>
            </w:r>
            <w:r>
              <w:rPr>
                <w:sz w:val="20"/>
                <w:szCs w:val="20"/>
              </w:rPr>
              <w:t xml:space="preserve">мест</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12"/>
              <w:jc w:val="center"/>
              <w:rPr>
                <w:sz w:val="20"/>
                <w:szCs w:val="20"/>
              </w:rPr>
            </w:pPr>
            <w:r>
              <w:rPr>
                <w:sz w:val="20"/>
                <w:szCs w:val="20"/>
              </w:rPr>
              <w:t xml:space="preserve">20</w:t>
            </w:r>
            <w:r>
              <w:rPr>
                <w:sz w:val="20"/>
                <w:szCs w:val="20"/>
              </w:rPr>
              <w:t xml:space="preserve">5</w:t>
            </w:r>
            <w:r>
              <w:rPr>
                <w:sz w:val="20"/>
                <w:szCs w:val="20"/>
              </w:rPr>
              <w:t xml:space="preserve"> </w:t>
            </w:r>
            <w:r>
              <w:rPr>
                <w:sz w:val="20"/>
                <w:szCs w:val="20"/>
              </w:rPr>
              <w:t xml:space="preserve">долл.</w:t>
            </w:r>
            <w:r>
              <w:rPr>
                <w:sz w:val="20"/>
                <w:szCs w:val="20"/>
              </w:rPr>
              <w:t xml:space="preserve"> </w:t>
            </w:r>
            <w:r>
              <w:rPr>
                <w:sz w:val="20"/>
                <w:szCs w:val="20"/>
              </w:rPr>
              <w:t xml:space="preserve">США</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112"/>
              <w:rPr>
                <w:sz w:val="20"/>
                <w:szCs w:val="20"/>
              </w:rPr>
            </w:pPr>
            <w:r>
              <w:rPr>
                <w:sz w:val="20"/>
                <w:szCs w:val="20"/>
              </w:rPr>
              <w:t xml:space="preserve">По</w:t>
            </w:r>
            <w:r>
              <w:rPr>
                <w:sz w:val="20"/>
                <w:szCs w:val="20"/>
              </w:rPr>
              <w:t xml:space="preserve"> </w:t>
            </w:r>
            <w:r>
              <w:rPr>
                <w:sz w:val="20"/>
                <w:szCs w:val="20"/>
              </w:rPr>
              <w:t xml:space="preserve">отдельному</w:t>
            </w:r>
            <w:r>
              <w:rPr>
                <w:sz w:val="20"/>
                <w:szCs w:val="20"/>
              </w:rPr>
              <w:t xml:space="preserve"> </w:t>
            </w:r>
            <w:r>
              <w:rPr>
                <w:sz w:val="20"/>
                <w:szCs w:val="20"/>
              </w:rPr>
              <w:t xml:space="preserve">договору</w:t>
            </w:r>
            <w:r>
              <w:rPr>
                <w:sz w:val="20"/>
                <w:szCs w:val="20"/>
              </w:rPr>
              <w:t xml:space="preserve"> </w:t>
            </w:r>
            <w:r>
              <w:rPr>
                <w:sz w:val="20"/>
                <w:szCs w:val="20"/>
              </w:rPr>
              <w:t xml:space="preserve">хранения.</w:t>
            </w:r>
            <w:r>
              <w:rPr>
                <w:sz w:val="20"/>
                <w:szCs w:val="20"/>
              </w:rPr>
            </w:r>
            <w:r>
              <w:rPr>
                <w:sz w:val="20"/>
                <w:szCs w:val="20"/>
              </w:rPr>
            </w:r>
          </w:p>
        </w:tc>
      </w:tr>
    </w:tbl>
    <w:p>
      <w:pPr>
        <w:pStyle w:val="1112"/>
      </w:pPr>
      <w:r/>
      <w:r/>
    </w:p>
    <w:p>
      <w:pPr>
        <w:pStyle w:val="1116"/>
      </w:pPr>
      <w:r/>
      <w:bookmarkStart w:id="24" w:name="_Toc288480360"/>
      <w:r/>
      <w:bookmarkStart w:id="25" w:name="_Toc510170965"/>
      <w:r>
        <w:t xml:space="preserve">9.</w:t>
      </w:r>
      <w:r>
        <w:t xml:space="preserve"> </w:t>
      </w:r>
      <w:r>
        <w:t xml:space="preserve">Аренда</w:t>
      </w:r>
      <w:r>
        <w:t xml:space="preserve"> </w:t>
      </w:r>
      <w:r>
        <w:t xml:space="preserve">клиентами</w:t>
      </w:r>
      <w:r>
        <w:t xml:space="preserve"> </w:t>
      </w:r>
      <w:r>
        <w:t xml:space="preserve">индивидуальных</w:t>
      </w:r>
      <w:r>
        <w:t xml:space="preserve"> </w:t>
      </w:r>
      <w:r>
        <w:t xml:space="preserve">сейфовых</w:t>
      </w:r>
      <w:r>
        <w:t xml:space="preserve"> </w:t>
      </w:r>
      <w:r>
        <w:t xml:space="preserve">ячеек</w:t>
      </w:r>
      <w:bookmarkEnd w:id="24"/>
      <w:r/>
      <w:bookmarkEnd w:id="25"/>
      <w:r/>
      <w:r/>
    </w:p>
    <w:p>
      <w:pPr>
        <w:pStyle w:val="1112"/>
      </w:pPr>
      <w:r/>
      <w:r/>
    </w:p>
    <w:tbl>
      <w:tblPr>
        <w:tblW w:w="10348"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851"/>
        <w:gridCol w:w="3969"/>
        <w:gridCol w:w="1985"/>
        <w:gridCol w:w="354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blHeader/>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12"/>
              <w:jc w:val="center"/>
              <w:rPr>
                <w:b/>
                <w:sz w:val="20"/>
                <w:szCs w:val="20"/>
              </w:rPr>
            </w:pPr>
            <w:r>
              <w:rPr>
                <w:b/>
                <w:sz w:val="20"/>
                <w:szCs w:val="20"/>
              </w:rPr>
              <w:t xml:space="preserve">№</w:t>
            </w:r>
            <w:r>
              <w:rPr>
                <w:b/>
                <w:sz w:val="20"/>
                <w:szCs w:val="20"/>
              </w:rPr>
              <w:t xml:space="preserve"> </w:t>
            </w:r>
            <w:r>
              <w:rPr>
                <w:b/>
                <w:sz w:val="20"/>
                <w:szCs w:val="20"/>
              </w:rPr>
              <w:t xml:space="preserve">п/п</w:t>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12"/>
              <w:jc w:val="center"/>
              <w:rPr>
                <w:b/>
                <w:sz w:val="20"/>
                <w:szCs w:val="20"/>
              </w:rPr>
            </w:pPr>
            <w:r>
              <w:rPr>
                <w:b/>
                <w:sz w:val="20"/>
                <w:szCs w:val="20"/>
              </w:rPr>
              <w:t xml:space="preserve">Наименование</w:t>
            </w:r>
            <w:r>
              <w:rPr>
                <w:b/>
                <w:sz w:val="20"/>
                <w:szCs w:val="20"/>
              </w:rPr>
              <w:t xml:space="preserve"> </w:t>
            </w:r>
            <w:r>
              <w:rPr>
                <w:b/>
                <w:sz w:val="20"/>
                <w:szCs w:val="20"/>
              </w:rPr>
              <w:t xml:space="preserve">услуги</w:t>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12"/>
              <w:jc w:val="center"/>
              <w:rPr>
                <w:b/>
                <w:sz w:val="20"/>
                <w:szCs w:val="20"/>
              </w:rPr>
            </w:pPr>
            <w:r>
              <w:rPr>
                <w:b/>
                <w:sz w:val="20"/>
                <w:szCs w:val="20"/>
              </w:rPr>
              <w:t xml:space="preserve">Тариф</w:t>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112"/>
              <w:jc w:val="center"/>
              <w:rPr>
                <w:b/>
                <w:sz w:val="20"/>
                <w:szCs w:val="20"/>
              </w:rPr>
            </w:pPr>
            <w:r>
              <w:rPr>
                <w:b/>
                <w:sz w:val="20"/>
                <w:szCs w:val="20"/>
              </w:rPr>
              <w:t xml:space="preserve">Примечание</w:t>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12"/>
              <w:jc w:val="center"/>
              <w:rPr>
                <w:sz w:val="20"/>
                <w:szCs w:val="20"/>
              </w:rPr>
            </w:pPr>
            <w:r>
              <w:rPr>
                <w:sz w:val="20"/>
                <w:szCs w:val="20"/>
              </w:rPr>
              <w:t xml:space="preserve">9.1.</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12"/>
              <w:rPr>
                <w:sz w:val="20"/>
                <w:szCs w:val="20"/>
              </w:rPr>
            </w:pPr>
            <w:r>
              <w:rPr>
                <w:rFonts w:eastAsia="Calibri"/>
                <w:sz w:val="20"/>
                <w:szCs w:val="20"/>
              </w:rPr>
              <w:t xml:space="preserve">Предоставление в аренду индивидуальных сейфовых ячеек</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12"/>
              <w:jc w:val="center"/>
              <w:rPr>
                <w:sz w:val="20"/>
                <w:szCs w:val="20"/>
              </w:rPr>
            </w:pPr>
            <w:r>
              <w:rPr>
                <w:sz w:val="20"/>
                <w:szCs w:val="20"/>
              </w:rPr>
            </w:r>
            <w:r>
              <w:rPr>
                <w:sz w:val="20"/>
                <w:szCs w:val="20"/>
              </w:rPr>
            </w:r>
            <w:r>
              <w:rPr>
                <w:sz w:val="20"/>
                <w:szCs w:val="20"/>
              </w:rPr>
            </w:r>
          </w:p>
        </w:tc>
        <w:tc>
          <w:tcPr>
            <w:tcBorders>
              <w:top w:val="single" w:color="000000" w:sz="4" w:space="0"/>
              <w:left w:val="single" w:color="000000" w:sz="4" w:space="0"/>
              <w:right w:val="single" w:color="000000" w:sz="4" w:space="0"/>
            </w:tcBorders>
            <w:tcW w:w="3543" w:type="dxa"/>
            <w:vAlign w:val="top"/>
            <w:vMerge w:val="restart"/>
            <w:textDirection w:val="lrTb"/>
            <w:noWrap w:val="false"/>
          </w:tcPr>
          <w:p>
            <w:pPr>
              <w:pStyle w:val="1112"/>
              <w:rPr>
                <w:rFonts w:eastAsia="Calibri"/>
                <w:sz w:val="20"/>
                <w:szCs w:val="20"/>
              </w:rPr>
            </w:pPr>
            <w:r>
              <w:rPr>
                <w:rFonts w:eastAsia="Calibri"/>
                <w:sz w:val="20"/>
                <w:szCs w:val="20"/>
              </w:rPr>
              <w:t xml:space="preserve">Тариф включает НДС (дополнительно не взимается). </w:t>
            </w:r>
            <w:r>
              <w:rPr>
                <w:rFonts w:eastAsia="Calibri"/>
                <w:sz w:val="20"/>
                <w:szCs w:val="20"/>
              </w:rPr>
            </w:r>
            <w:r>
              <w:rPr>
                <w:rFonts w:eastAsia="Calibri"/>
                <w:sz w:val="20"/>
                <w:szCs w:val="20"/>
              </w:rPr>
            </w:r>
          </w:p>
          <w:p>
            <w:pPr>
              <w:pStyle w:val="1112"/>
              <w:rPr>
                <w:rFonts w:eastAsia="Calibri"/>
                <w:sz w:val="20"/>
                <w:szCs w:val="20"/>
              </w:rPr>
            </w:pPr>
            <w:r>
              <w:rPr>
                <w:rFonts w:eastAsia="Calibri"/>
                <w:sz w:val="20"/>
                <w:szCs w:val="20"/>
              </w:rPr>
              <w:t xml:space="preserve">Арендная плата уплачивается авансом за весь срок аренды в течение 3-х рабочих дней с даты заключения соответствующего договора аренды.</w:t>
            </w:r>
            <w:r>
              <w:rPr>
                <w:rFonts w:eastAsia="Calibri"/>
                <w:sz w:val="20"/>
                <w:szCs w:val="20"/>
              </w:rPr>
            </w:r>
            <w:r>
              <w:rPr>
                <w:rFonts w:eastAsia="Calibri"/>
                <w:sz w:val="20"/>
                <w:szCs w:val="20"/>
              </w:rPr>
            </w:r>
          </w:p>
          <w:p>
            <w:pPr>
              <w:pStyle w:val="1112"/>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12"/>
              <w:jc w:val="center"/>
              <w:rPr>
                <w:sz w:val="20"/>
                <w:szCs w:val="20"/>
              </w:rPr>
            </w:pPr>
            <w:r>
              <w:rPr>
                <w:sz w:val="20"/>
                <w:szCs w:val="20"/>
              </w:rPr>
              <w:t xml:space="preserve">9.1.1.</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12"/>
              <w:rPr>
                <w:rFonts w:eastAsia="Calibri"/>
                <w:sz w:val="20"/>
                <w:szCs w:val="20"/>
              </w:rPr>
            </w:pPr>
            <w:r>
              <w:rPr>
                <w:rFonts w:eastAsia="Calibri"/>
                <w:sz w:val="20"/>
                <w:szCs w:val="20"/>
              </w:rPr>
              <w:t xml:space="preserve">Размер сейфовой ячейки </w:t>
              <w:br w:type="textWrapping" w:clear="all"/>
              <w:t xml:space="preserve">от 75 до 124 (по высоте, мм)</w:t>
            </w:r>
            <w:r>
              <w:rPr>
                <w:rFonts w:eastAsia="Calibri"/>
                <w:sz w:val="20"/>
                <w:szCs w:val="20"/>
              </w:rPr>
            </w:r>
            <w:r>
              <w:rPr>
                <w:rFonts w:eastAsia="Calibri"/>
                <w:sz w:val="20"/>
                <w:szCs w:val="20"/>
              </w:rPr>
            </w:r>
          </w:p>
          <w:p>
            <w:pPr>
              <w:pStyle w:val="1112"/>
              <w:rPr>
                <w:rFonts w:eastAsia="Calibri"/>
                <w:sz w:val="20"/>
                <w:szCs w:val="20"/>
              </w:rPr>
            </w:pPr>
            <w:r>
              <w:rPr>
                <w:rFonts w:eastAsia="Calibri"/>
                <w:sz w:val="20"/>
                <w:szCs w:val="20"/>
              </w:rPr>
              <w:t xml:space="preserve">- на срок от 1 до 7 дней</w:t>
            </w:r>
            <w:r>
              <w:rPr>
                <w:rFonts w:eastAsia="Calibri"/>
                <w:sz w:val="20"/>
                <w:szCs w:val="20"/>
              </w:rPr>
            </w:r>
            <w:r>
              <w:rPr>
                <w:rFonts w:eastAsia="Calibri"/>
                <w:sz w:val="20"/>
                <w:szCs w:val="20"/>
              </w:rPr>
            </w:r>
          </w:p>
          <w:p>
            <w:pPr>
              <w:pStyle w:val="1112"/>
              <w:rPr>
                <w:rFonts w:eastAsia="Calibri"/>
                <w:sz w:val="20"/>
                <w:szCs w:val="20"/>
              </w:rPr>
            </w:pPr>
            <w:r>
              <w:rPr>
                <w:rFonts w:eastAsia="Calibri"/>
                <w:sz w:val="20"/>
                <w:szCs w:val="20"/>
              </w:rPr>
              <w:t xml:space="preserve">- на срок от 8 до 14 дней</w:t>
            </w:r>
            <w:r>
              <w:rPr>
                <w:rFonts w:eastAsia="Calibri"/>
                <w:sz w:val="20"/>
                <w:szCs w:val="20"/>
              </w:rPr>
            </w:r>
            <w:r>
              <w:rPr>
                <w:rFonts w:eastAsia="Calibri"/>
                <w:sz w:val="20"/>
                <w:szCs w:val="20"/>
              </w:rPr>
            </w:r>
          </w:p>
          <w:p>
            <w:pPr>
              <w:pStyle w:val="1112"/>
              <w:rPr>
                <w:rFonts w:eastAsia="Calibri"/>
                <w:sz w:val="20"/>
                <w:szCs w:val="20"/>
              </w:rPr>
            </w:pPr>
            <w:r>
              <w:rPr>
                <w:rFonts w:eastAsia="Calibri"/>
                <w:sz w:val="20"/>
                <w:szCs w:val="20"/>
              </w:rPr>
              <w:t xml:space="preserve">- на срок от 15 до 30 дней</w:t>
            </w:r>
            <w:r>
              <w:rPr>
                <w:rFonts w:eastAsia="Calibri"/>
                <w:sz w:val="20"/>
                <w:szCs w:val="20"/>
              </w:rPr>
            </w:r>
            <w:r>
              <w:rPr>
                <w:rFonts w:eastAsia="Calibri"/>
                <w:sz w:val="20"/>
                <w:szCs w:val="20"/>
              </w:rPr>
            </w:r>
          </w:p>
          <w:p>
            <w:pPr>
              <w:pStyle w:val="1112"/>
              <w:rPr>
                <w:rFonts w:eastAsia="Calibri"/>
                <w:sz w:val="20"/>
                <w:szCs w:val="20"/>
              </w:rPr>
            </w:pPr>
            <w:r>
              <w:rPr>
                <w:rFonts w:eastAsia="Calibri"/>
                <w:sz w:val="20"/>
                <w:szCs w:val="20"/>
              </w:rPr>
              <w:t xml:space="preserve">- на срок от 31 до 90 дней</w:t>
            </w:r>
            <w:r>
              <w:rPr>
                <w:rFonts w:eastAsia="Calibri"/>
                <w:sz w:val="20"/>
                <w:szCs w:val="20"/>
              </w:rPr>
            </w:r>
            <w:r>
              <w:rPr>
                <w:rFonts w:eastAsia="Calibri"/>
                <w:sz w:val="20"/>
                <w:szCs w:val="20"/>
              </w:rPr>
            </w:r>
          </w:p>
          <w:p>
            <w:pPr>
              <w:pStyle w:val="1112"/>
              <w:rPr>
                <w:rFonts w:eastAsia="Calibri"/>
                <w:sz w:val="20"/>
                <w:szCs w:val="20"/>
              </w:rPr>
            </w:pPr>
            <w:r>
              <w:rPr>
                <w:rFonts w:eastAsia="Calibri"/>
                <w:sz w:val="20"/>
                <w:szCs w:val="20"/>
              </w:rPr>
              <w:t xml:space="preserve">- на срок от 91 до 180 дней</w:t>
            </w:r>
            <w:r>
              <w:rPr>
                <w:rFonts w:eastAsia="Calibri"/>
                <w:sz w:val="20"/>
                <w:szCs w:val="20"/>
              </w:rPr>
            </w:r>
            <w:r>
              <w:rPr>
                <w:rFonts w:eastAsia="Calibri"/>
                <w:sz w:val="20"/>
                <w:szCs w:val="20"/>
              </w:rPr>
            </w:r>
          </w:p>
          <w:p>
            <w:pPr>
              <w:pStyle w:val="1112"/>
              <w:rPr>
                <w:sz w:val="20"/>
                <w:szCs w:val="20"/>
              </w:rPr>
            </w:pPr>
            <w:r>
              <w:rPr>
                <w:rFonts w:eastAsia="Calibri"/>
                <w:sz w:val="20"/>
                <w:szCs w:val="20"/>
              </w:rPr>
              <w:t xml:space="preserve">- на срок от 181 до 365 дней</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12"/>
              <w:jc w:val="center"/>
              <w:rPr>
                <w:rFonts w:eastAsia="Calibri"/>
                <w:sz w:val="20"/>
                <w:szCs w:val="20"/>
              </w:rPr>
            </w:pPr>
            <w:r>
              <w:rPr>
                <w:rFonts w:eastAsia="Calibri"/>
                <w:sz w:val="20"/>
                <w:szCs w:val="20"/>
              </w:rPr>
            </w:r>
            <w:r>
              <w:rPr>
                <w:rFonts w:eastAsia="Calibri"/>
                <w:sz w:val="20"/>
                <w:szCs w:val="20"/>
              </w:rPr>
            </w:r>
            <w:r>
              <w:rPr>
                <w:rFonts w:eastAsia="Calibri"/>
                <w:sz w:val="20"/>
                <w:szCs w:val="20"/>
              </w:rPr>
            </w:r>
          </w:p>
          <w:p>
            <w:pPr>
              <w:pStyle w:val="1112"/>
              <w:jc w:val="center"/>
              <w:rPr>
                <w:rFonts w:eastAsia="Calibri"/>
                <w:sz w:val="20"/>
                <w:szCs w:val="20"/>
              </w:rPr>
            </w:pPr>
            <w:r>
              <w:rPr>
                <w:rFonts w:eastAsia="Calibri"/>
                <w:sz w:val="20"/>
                <w:szCs w:val="20"/>
              </w:rPr>
            </w:r>
            <w:r>
              <w:rPr>
                <w:rFonts w:eastAsia="Calibri"/>
                <w:sz w:val="20"/>
                <w:szCs w:val="20"/>
              </w:rPr>
            </w:r>
            <w:r>
              <w:rPr>
                <w:rFonts w:eastAsia="Calibri"/>
                <w:sz w:val="20"/>
                <w:szCs w:val="20"/>
              </w:rPr>
            </w:r>
          </w:p>
          <w:p>
            <w:pPr>
              <w:pStyle w:val="1112"/>
              <w:jc w:val="center"/>
              <w:rPr>
                <w:rFonts w:eastAsia="Calibri"/>
                <w:sz w:val="20"/>
                <w:szCs w:val="20"/>
                <w:lang w:eastAsia="en-US"/>
              </w:rPr>
            </w:pPr>
            <w:r>
              <w:rPr>
                <w:rFonts w:eastAsia="Calibri"/>
                <w:sz w:val="20"/>
                <w:szCs w:val="20"/>
                <w:lang w:eastAsia="en-US"/>
              </w:rPr>
              <w:t xml:space="preserve">350 руб.</w:t>
            </w:r>
            <w:r>
              <w:rPr>
                <w:rFonts w:eastAsia="Calibri"/>
                <w:sz w:val="20"/>
                <w:szCs w:val="20"/>
                <w:lang w:eastAsia="en-US"/>
              </w:rPr>
            </w:r>
            <w:r>
              <w:rPr>
                <w:rFonts w:eastAsia="Calibri"/>
                <w:sz w:val="20"/>
                <w:szCs w:val="20"/>
                <w:lang w:eastAsia="en-US"/>
              </w:rPr>
            </w:r>
          </w:p>
          <w:p>
            <w:pPr>
              <w:pStyle w:val="1112"/>
              <w:jc w:val="center"/>
              <w:rPr>
                <w:rFonts w:eastAsia="Calibri"/>
                <w:sz w:val="20"/>
                <w:szCs w:val="20"/>
                <w:lang w:eastAsia="en-US"/>
              </w:rPr>
            </w:pPr>
            <w:r>
              <w:rPr>
                <w:rFonts w:eastAsia="Calibri"/>
                <w:sz w:val="20"/>
                <w:szCs w:val="20"/>
                <w:lang w:eastAsia="en-US"/>
              </w:rPr>
              <w:t xml:space="preserve">600 руб.</w:t>
            </w:r>
            <w:r>
              <w:rPr>
                <w:rFonts w:eastAsia="Calibri"/>
                <w:sz w:val="20"/>
                <w:szCs w:val="20"/>
                <w:lang w:eastAsia="en-US"/>
              </w:rPr>
            </w:r>
            <w:r>
              <w:rPr>
                <w:rFonts w:eastAsia="Calibri"/>
                <w:sz w:val="20"/>
                <w:szCs w:val="20"/>
                <w:lang w:eastAsia="en-US"/>
              </w:rPr>
            </w:r>
          </w:p>
          <w:p>
            <w:pPr>
              <w:pStyle w:val="1112"/>
              <w:jc w:val="center"/>
              <w:rPr>
                <w:rFonts w:eastAsia="Calibri"/>
                <w:sz w:val="20"/>
                <w:szCs w:val="20"/>
                <w:lang w:eastAsia="en-US"/>
              </w:rPr>
            </w:pPr>
            <w:r>
              <w:rPr>
                <w:rFonts w:eastAsia="Calibri"/>
                <w:sz w:val="20"/>
                <w:szCs w:val="20"/>
                <w:lang w:eastAsia="en-US"/>
              </w:rPr>
              <w:t xml:space="preserve">950 руб.</w:t>
            </w:r>
            <w:r>
              <w:rPr>
                <w:rFonts w:eastAsia="Calibri"/>
                <w:sz w:val="20"/>
                <w:szCs w:val="20"/>
                <w:lang w:eastAsia="en-US"/>
              </w:rPr>
            </w:r>
            <w:r>
              <w:rPr>
                <w:rFonts w:eastAsia="Calibri"/>
                <w:sz w:val="20"/>
                <w:szCs w:val="20"/>
                <w:lang w:eastAsia="en-US"/>
              </w:rPr>
            </w:r>
          </w:p>
          <w:p>
            <w:pPr>
              <w:pStyle w:val="1112"/>
              <w:jc w:val="center"/>
              <w:rPr>
                <w:rFonts w:eastAsia="Calibri"/>
                <w:sz w:val="20"/>
                <w:szCs w:val="20"/>
                <w:lang w:eastAsia="en-US"/>
              </w:rPr>
            </w:pPr>
            <w:r>
              <w:rPr>
                <w:rFonts w:eastAsia="Calibri"/>
                <w:sz w:val="20"/>
                <w:szCs w:val="20"/>
                <w:lang w:eastAsia="en-US"/>
              </w:rPr>
              <w:t xml:space="preserve">36 руб. в день</w:t>
            </w:r>
            <w:r>
              <w:rPr>
                <w:rFonts w:eastAsia="Calibri"/>
                <w:sz w:val="20"/>
                <w:szCs w:val="20"/>
                <w:lang w:eastAsia="en-US"/>
              </w:rPr>
            </w:r>
            <w:r>
              <w:rPr>
                <w:rFonts w:eastAsia="Calibri"/>
                <w:sz w:val="20"/>
                <w:szCs w:val="20"/>
                <w:lang w:eastAsia="en-US"/>
              </w:rPr>
            </w:r>
          </w:p>
          <w:p>
            <w:pPr>
              <w:pStyle w:val="1112"/>
              <w:jc w:val="center"/>
              <w:rPr>
                <w:rFonts w:eastAsia="Calibri"/>
                <w:sz w:val="20"/>
                <w:szCs w:val="20"/>
                <w:lang w:eastAsia="en-US"/>
              </w:rPr>
            </w:pPr>
            <w:r>
              <w:rPr>
                <w:rFonts w:eastAsia="Calibri"/>
                <w:sz w:val="20"/>
                <w:szCs w:val="20"/>
                <w:lang w:eastAsia="en-US"/>
              </w:rPr>
              <w:t xml:space="preserve">32 руб. в день</w:t>
            </w:r>
            <w:r>
              <w:rPr>
                <w:rFonts w:eastAsia="Calibri"/>
                <w:sz w:val="20"/>
                <w:szCs w:val="20"/>
                <w:lang w:eastAsia="en-US"/>
              </w:rPr>
            </w:r>
            <w:r>
              <w:rPr>
                <w:rFonts w:eastAsia="Calibri"/>
                <w:sz w:val="20"/>
                <w:szCs w:val="20"/>
                <w:lang w:eastAsia="en-US"/>
              </w:rPr>
            </w:r>
          </w:p>
          <w:p>
            <w:pPr>
              <w:pStyle w:val="1112"/>
              <w:jc w:val="center"/>
              <w:rPr>
                <w:sz w:val="20"/>
                <w:szCs w:val="20"/>
              </w:rPr>
            </w:pPr>
            <w:r>
              <w:rPr>
                <w:rFonts w:eastAsia="Calibri"/>
                <w:sz w:val="20"/>
                <w:szCs w:val="20"/>
                <w:lang w:eastAsia="en-US"/>
              </w:rPr>
              <w:t xml:space="preserve">24 руб. в день</w:t>
            </w:r>
            <w:r>
              <w:rPr>
                <w:sz w:val="20"/>
                <w:szCs w:val="20"/>
              </w:rPr>
            </w:r>
            <w:r>
              <w:rPr>
                <w:sz w:val="20"/>
                <w:szCs w:val="20"/>
              </w:rPr>
            </w:r>
          </w:p>
        </w:tc>
        <w:tc>
          <w:tcPr>
            <w:tcBorders>
              <w:left w:val="single" w:color="000000" w:sz="4" w:space="0"/>
              <w:right w:val="single" w:color="000000" w:sz="4" w:space="0"/>
            </w:tcBorders>
            <w:tcW w:w="3543" w:type="dxa"/>
            <w:vAlign w:val="top"/>
            <w:vMerge w:val="continue"/>
            <w:textDirection w:val="lrTb"/>
            <w:noWrap w:val="false"/>
          </w:tcPr>
          <w:p>
            <w:pPr>
              <w:pStyle w:val="1112"/>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12"/>
              <w:jc w:val="center"/>
              <w:rPr>
                <w:sz w:val="20"/>
                <w:szCs w:val="20"/>
              </w:rPr>
            </w:pPr>
            <w:r>
              <w:rPr>
                <w:sz w:val="20"/>
                <w:szCs w:val="20"/>
              </w:rPr>
              <w:t xml:space="preserve">9.1.2.</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12"/>
              <w:jc w:val="both"/>
              <w:rPr>
                <w:rFonts w:eastAsia="Calibri"/>
                <w:bCs/>
                <w:sz w:val="20"/>
                <w:szCs w:val="20"/>
                <w:lang w:eastAsia="en-US"/>
              </w:rPr>
            </w:pPr>
            <w:r>
              <w:rPr>
                <w:rFonts w:eastAsia="Calibri"/>
                <w:bCs/>
                <w:sz w:val="20"/>
                <w:szCs w:val="20"/>
                <w:lang w:eastAsia="en-US"/>
              </w:rPr>
              <w:t xml:space="preserve">Размер сейфовой ячейки </w:t>
              <w:br w:type="textWrapping" w:clear="all"/>
              <w:t xml:space="preserve">от 125 до 169 (по высоте, мм)</w:t>
            </w:r>
            <w:r>
              <w:rPr>
                <w:rFonts w:eastAsia="Calibri"/>
                <w:bCs/>
                <w:sz w:val="20"/>
                <w:szCs w:val="20"/>
                <w:lang w:eastAsia="en-US"/>
              </w:rPr>
            </w:r>
            <w:r>
              <w:rPr>
                <w:rFonts w:eastAsia="Calibri"/>
                <w:bCs/>
                <w:sz w:val="20"/>
                <w:szCs w:val="20"/>
                <w:lang w:eastAsia="en-US"/>
              </w:rPr>
            </w:r>
          </w:p>
          <w:p>
            <w:pPr>
              <w:pStyle w:val="1112"/>
              <w:jc w:val="both"/>
              <w:rPr>
                <w:rFonts w:eastAsia="Calibri"/>
                <w:sz w:val="20"/>
                <w:szCs w:val="20"/>
                <w:lang w:eastAsia="en-US"/>
              </w:rPr>
            </w:pPr>
            <w:r>
              <w:rPr>
                <w:rFonts w:eastAsia="Calibri"/>
                <w:sz w:val="20"/>
                <w:szCs w:val="20"/>
                <w:lang w:eastAsia="en-US"/>
              </w:rPr>
              <w:t xml:space="preserve">- на срок от 1 до 7 дней</w:t>
            </w:r>
            <w:r>
              <w:rPr>
                <w:rFonts w:eastAsia="Calibri"/>
                <w:sz w:val="20"/>
                <w:szCs w:val="20"/>
                <w:lang w:eastAsia="en-US"/>
              </w:rPr>
            </w:r>
            <w:r>
              <w:rPr>
                <w:rFonts w:eastAsia="Calibri"/>
                <w:sz w:val="20"/>
                <w:szCs w:val="20"/>
                <w:lang w:eastAsia="en-US"/>
              </w:rPr>
            </w:r>
          </w:p>
          <w:p>
            <w:pPr>
              <w:pStyle w:val="1112"/>
              <w:jc w:val="both"/>
              <w:rPr>
                <w:rFonts w:eastAsia="Calibri"/>
                <w:sz w:val="20"/>
                <w:szCs w:val="20"/>
                <w:lang w:eastAsia="en-US"/>
              </w:rPr>
            </w:pPr>
            <w:r>
              <w:rPr>
                <w:rFonts w:eastAsia="Calibri"/>
                <w:sz w:val="20"/>
                <w:szCs w:val="20"/>
                <w:lang w:eastAsia="en-US"/>
              </w:rPr>
              <w:t xml:space="preserve">- на срок от 8 до 14 дней</w:t>
            </w:r>
            <w:r>
              <w:rPr>
                <w:rFonts w:eastAsia="Calibri"/>
                <w:sz w:val="20"/>
                <w:szCs w:val="20"/>
                <w:lang w:eastAsia="en-US"/>
              </w:rPr>
            </w:r>
            <w:r>
              <w:rPr>
                <w:rFonts w:eastAsia="Calibri"/>
                <w:sz w:val="20"/>
                <w:szCs w:val="20"/>
                <w:lang w:eastAsia="en-US"/>
              </w:rPr>
            </w:r>
          </w:p>
          <w:p>
            <w:pPr>
              <w:pStyle w:val="1112"/>
              <w:jc w:val="both"/>
              <w:rPr>
                <w:rFonts w:eastAsia="Calibri"/>
                <w:sz w:val="20"/>
                <w:szCs w:val="20"/>
                <w:lang w:eastAsia="en-US"/>
              </w:rPr>
            </w:pPr>
            <w:r>
              <w:rPr>
                <w:rFonts w:eastAsia="Calibri"/>
                <w:sz w:val="20"/>
                <w:szCs w:val="20"/>
                <w:lang w:eastAsia="en-US"/>
              </w:rPr>
              <w:t xml:space="preserve">- на срок от 15 до 30 дней</w:t>
            </w:r>
            <w:r>
              <w:rPr>
                <w:rFonts w:eastAsia="Calibri"/>
                <w:sz w:val="20"/>
                <w:szCs w:val="20"/>
                <w:lang w:eastAsia="en-US"/>
              </w:rPr>
            </w:r>
            <w:r>
              <w:rPr>
                <w:rFonts w:eastAsia="Calibri"/>
                <w:sz w:val="20"/>
                <w:szCs w:val="20"/>
                <w:lang w:eastAsia="en-US"/>
              </w:rPr>
            </w:r>
          </w:p>
          <w:p>
            <w:pPr>
              <w:pStyle w:val="1112"/>
              <w:jc w:val="both"/>
              <w:rPr>
                <w:rFonts w:eastAsia="Calibri"/>
                <w:sz w:val="20"/>
                <w:szCs w:val="20"/>
                <w:lang w:eastAsia="en-US"/>
              </w:rPr>
            </w:pPr>
            <w:r>
              <w:rPr>
                <w:rFonts w:eastAsia="Calibri"/>
                <w:sz w:val="20"/>
                <w:szCs w:val="20"/>
                <w:lang w:eastAsia="en-US"/>
              </w:rPr>
              <w:t xml:space="preserve">- на срок от 31 до 90 дней</w:t>
            </w:r>
            <w:r>
              <w:rPr>
                <w:rFonts w:eastAsia="Calibri"/>
                <w:sz w:val="20"/>
                <w:szCs w:val="20"/>
                <w:lang w:eastAsia="en-US"/>
              </w:rPr>
            </w:r>
            <w:r>
              <w:rPr>
                <w:rFonts w:eastAsia="Calibri"/>
                <w:sz w:val="20"/>
                <w:szCs w:val="20"/>
                <w:lang w:eastAsia="en-US"/>
              </w:rPr>
            </w:r>
          </w:p>
          <w:p>
            <w:pPr>
              <w:pStyle w:val="1112"/>
              <w:jc w:val="both"/>
              <w:rPr>
                <w:rFonts w:eastAsia="Calibri"/>
                <w:sz w:val="20"/>
                <w:szCs w:val="20"/>
                <w:lang w:eastAsia="en-US"/>
              </w:rPr>
            </w:pPr>
            <w:r>
              <w:rPr>
                <w:rFonts w:eastAsia="Calibri"/>
                <w:sz w:val="20"/>
                <w:szCs w:val="20"/>
                <w:lang w:eastAsia="en-US"/>
              </w:rPr>
              <w:t xml:space="preserve">- на срок от 91 до 180 дней</w:t>
            </w:r>
            <w:r>
              <w:rPr>
                <w:rFonts w:eastAsia="Calibri"/>
                <w:sz w:val="20"/>
                <w:szCs w:val="20"/>
                <w:lang w:eastAsia="en-US"/>
              </w:rPr>
            </w:r>
            <w:r>
              <w:rPr>
                <w:rFonts w:eastAsia="Calibri"/>
                <w:sz w:val="20"/>
                <w:szCs w:val="20"/>
                <w:lang w:eastAsia="en-US"/>
              </w:rPr>
            </w:r>
          </w:p>
          <w:p>
            <w:pPr>
              <w:pStyle w:val="1112"/>
              <w:rPr>
                <w:rFonts w:eastAsia="Calibri"/>
                <w:sz w:val="20"/>
                <w:szCs w:val="20"/>
              </w:rPr>
            </w:pPr>
            <w:r>
              <w:rPr>
                <w:rFonts w:eastAsia="Calibri"/>
                <w:sz w:val="20"/>
                <w:szCs w:val="20"/>
                <w:lang w:eastAsia="en-US"/>
              </w:rPr>
              <w:t xml:space="preserve">- на срок от 181 до 365 дней</w:t>
            </w:r>
            <w:r>
              <w:rPr>
                <w:rFonts w:eastAsia="Calibri"/>
                <w:sz w:val="20"/>
                <w:szCs w:val="20"/>
              </w:rPr>
            </w:r>
            <w:r>
              <w:rPr>
                <w:rFonts w:eastAsia="Calibri"/>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12"/>
              <w:jc w:val="center"/>
              <w:rPr>
                <w:rFonts w:eastAsia="Calibri"/>
                <w:i/>
                <w:sz w:val="22"/>
                <w:szCs w:val="22"/>
                <w:lang w:eastAsia="en-US"/>
              </w:rPr>
            </w:pPr>
            <w:r>
              <w:rPr>
                <w:rFonts w:eastAsia="Calibri"/>
                <w:i/>
                <w:sz w:val="22"/>
                <w:szCs w:val="22"/>
                <w:lang w:eastAsia="en-US"/>
              </w:rPr>
            </w:r>
            <w:r>
              <w:rPr>
                <w:rFonts w:eastAsia="Calibri"/>
                <w:i/>
                <w:sz w:val="22"/>
                <w:szCs w:val="22"/>
                <w:lang w:eastAsia="en-US"/>
              </w:rPr>
            </w:r>
            <w:r>
              <w:rPr>
                <w:rFonts w:eastAsia="Calibri"/>
                <w:i/>
                <w:sz w:val="22"/>
                <w:szCs w:val="22"/>
                <w:lang w:eastAsia="en-US"/>
              </w:rPr>
            </w:r>
          </w:p>
          <w:p>
            <w:pPr>
              <w:pStyle w:val="1112"/>
              <w:jc w:val="center"/>
              <w:rPr>
                <w:rFonts w:eastAsia="Calibri"/>
                <w:i/>
                <w:sz w:val="22"/>
                <w:szCs w:val="22"/>
                <w:lang w:eastAsia="en-US"/>
              </w:rPr>
            </w:pPr>
            <w:r>
              <w:rPr>
                <w:rFonts w:eastAsia="Calibri"/>
                <w:i/>
                <w:sz w:val="22"/>
                <w:szCs w:val="22"/>
                <w:lang w:eastAsia="en-US"/>
              </w:rPr>
            </w:r>
            <w:r>
              <w:rPr>
                <w:rFonts w:eastAsia="Calibri"/>
                <w:i/>
                <w:sz w:val="22"/>
                <w:szCs w:val="22"/>
                <w:lang w:eastAsia="en-US"/>
              </w:rPr>
            </w:r>
            <w:r>
              <w:rPr>
                <w:rFonts w:eastAsia="Calibri"/>
                <w:i/>
                <w:sz w:val="22"/>
                <w:szCs w:val="22"/>
                <w:lang w:eastAsia="en-US"/>
              </w:rPr>
            </w:r>
          </w:p>
          <w:p>
            <w:pPr>
              <w:pStyle w:val="1112"/>
              <w:jc w:val="center"/>
              <w:rPr>
                <w:rFonts w:eastAsia="Calibri"/>
                <w:sz w:val="20"/>
                <w:szCs w:val="20"/>
                <w:lang w:eastAsia="en-US"/>
              </w:rPr>
            </w:pPr>
            <w:r>
              <w:rPr>
                <w:rFonts w:eastAsia="Calibri"/>
                <w:sz w:val="20"/>
                <w:szCs w:val="20"/>
                <w:lang w:eastAsia="en-US"/>
              </w:rPr>
              <w:t xml:space="preserve">370 руб.</w:t>
            </w:r>
            <w:r>
              <w:rPr>
                <w:rFonts w:eastAsia="Calibri"/>
                <w:sz w:val="20"/>
                <w:szCs w:val="20"/>
                <w:lang w:eastAsia="en-US"/>
              </w:rPr>
            </w:r>
            <w:r>
              <w:rPr>
                <w:rFonts w:eastAsia="Calibri"/>
                <w:sz w:val="20"/>
                <w:szCs w:val="20"/>
                <w:lang w:eastAsia="en-US"/>
              </w:rPr>
            </w:r>
          </w:p>
          <w:p>
            <w:pPr>
              <w:pStyle w:val="1112"/>
              <w:jc w:val="center"/>
              <w:rPr>
                <w:rFonts w:eastAsia="Calibri"/>
                <w:sz w:val="20"/>
                <w:szCs w:val="20"/>
                <w:lang w:eastAsia="en-US"/>
              </w:rPr>
            </w:pPr>
            <w:r>
              <w:rPr>
                <w:rFonts w:eastAsia="Calibri"/>
                <w:sz w:val="20"/>
                <w:szCs w:val="20"/>
                <w:lang w:eastAsia="en-US"/>
              </w:rPr>
              <w:t xml:space="preserve">680 руб.</w:t>
            </w:r>
            <w:r>
              <w:rPr>
                <w:rFonts w:eastAsia="Calibri"/>
                <w:sz w:val="20"/>
                <w:szCs w:val="20"/>
                <w:lang w:eastAsia="en-US"/>
              </w:rPr>
            </w:r>
            <w:r>
              <w:rPr>
                <w:rFonts w:eastAsia="Calibri"/>
                <w:sz w:val="20"/>
                <w:szCs w:val="20"/>
                <w:lang w:eastAsia="en-US"/>
              </w:rPr>
            </w:r>
          </w:p>
          <w:p>
            <w:pPr>
              <w:pStyle w:val="1112"/>
              <w:jc w:val="center"/>
              <w:rPr>
                <w:rFonts w:eastAsia="Calibri"/>
                <w:sz w:val="20"/>
                <w:szCs w:val="20"/>
                <w:lang w:eastAsia="en-US"/>
              </w:rPr>
            </w:pPr>
            <w:r>
              <w:rPr>
                <w:rFonts w:eastAsia="Calibri"/>
                <w:sz w:val="20"/>
                <w:szCs w:val="20"/>
                <w:lang w:eastAsia="en-US"/>
              </w:rPr>
              <w:t xml:space="preserve">1100 руб.</w:t>
            </w:r>
            <w:r>
              <w:rPr>
                <w:rFonts w:eastAsia="Calibri"/>
                <w:sz w:val="20"/>
                <w:szCs w:val="20"/>
                <w:lang w:eastAsia="en-US"/>
              </w:rPr>
            </w:r>
            <w:r>
              <w:rPr>
                <w:rFonts w:eastAsia="Calibri"/>
                <w:sz w:val="20"/>
                <w:szCs w:val="20"/>
                <w:lang w:eastAsia="en-US"/>
              </w:rPr>
            </w:r>
          </w:p>
          <w:p>
            <w:pPr>
              <w:pStyle w:val="1112"/>
              <w:jc w:val="center"/>
              <w:rPr>
                <w:rFonts w:eastAsia="Calibri"/>
                <w:sz w:val="20"/>
                <w:szCs w:val="20"/>
                <w:lang w:eastAsia="en-US"/>
              </w:rPr>
            </w:pPr>
            <w:r>
              <w:rPr>
                <w:rFonts w:eastAsia="Calibri"/>
                <w:sz w:val="20"/>
                <w:szCs w:val="20"/>
                <w:lang w:eastAsia="en-US"/>
              </w:rPr>
              <w:t xml:space="preserve">44 руб. в день</w:t>
            </w:r>
            <w:r>
              <w:rPr>
                <w:rFonts w:eastAsia="Calibri"/>
                <w:sz w:val="20"/>
                <w:szCs w:val="20"/>
                <w:lang w:eastAsia="en-US"/>
              </w:rPr>
            </w:r>
            <w:r>
              <w:rPr>
                <w:rFonts w:eastAsia="Calibri"/>
                <w:sz w:val="20"/>
                <w:szCs w:val="20"/>
                <w:lang w:eastAsia="en-US"/>
              </w:rPr>
            </w:r>
          </w:p>
          <w:p>
            <w:pPr>
              <w:pStyle w:val="1112"/>
              <w:jc w:val="center"/>
              <w:rPr>
                <w:rFonts w:eastAsia="Calibri"/>
                <w:sz w:val="20"/>
                <w:szCs w:val="20"/>
                <w:lang w:eastAsia="en-US"/>
              </w:rPr>
            </w:pPr>
            <w:r>
              <w:rPr>
                <w:rFonts w:eastAsia="Calibri"/>
                <w:sz w:val="20"/>
                <w:szCs w:val="20"/>
                <w:lang w:eastAsia="en-US"/>
              </w:rPr>
              <w:t xml:space="preserve">36 руб. в день</w:t>
            </w:r>
            <w:r>
              <w:rPr>
                <w:rFonts w:eastAsia="Calibri"/>
                <w:sz w:val="20"/>
                <w:szCs w:val="20"/>
                <w:lang w:eastAsia="en-US"/>
              </w:rPr>
            </w:r>
            <w:r>
              <w:rPr>
                <w:rFonts w:eastAsia="Calibri"/>
                <w:sz w:val="20"/>
                <w:szCs w:val="20"/>
                <w:lang w:eastAsia="en-US"/>
              </w:rPr>
            </w:r>
          </w:p>
          <w:p>
            <w:pPr>
              <w:pStyle w:val="1112"/>
              <w:jc w:val="center"/>
              <w:rPr>
                <w:rFonts w:eastAsia="Calibri"/>
                <w:sz w:val="20"/>
                <w:szCs w:val="20"/>
              </w:rPr>
            </w:pPr>
            <w:r>
              <w:rPr>
                <w:rFonts w:eastAsia="Calibri"/>
                <w:sz w:val="20"/>
                <w:szCs w:val="20"/>
                <w:lang w:eastAsia="en-US"/>
              </w:rPr>
              <w:t xml:space="preserve">27 руб. в день</w:t>
            </w:r>
            <w:r>
              <w:rPr>
                <w:rFonts w:eastAsia="Calibri"/>
                <w:sz w:val="20"/>
                <w:szCs w:val="20"/>
              </w:rPr>
            </w:r>
            <w:r>
              <w:rPr>
                <w:rFonts w:eastAsia="Calibri"/>
                <w:sz w:val="20"/>
                <w:szCs w:val="20"/>
              </w:rPr>
            </w:r>
          </w:p>
        </w:tc>
        <w:tc>
          <w:tcPr>
            <w:tcBorders>
              <w:left w:val="single" w:color="000000" w:sz="4" w:space="0"/>
              <w:right w:val="single" w:color="000000" w:sz="4" w:space="0"/>
            </w:tcBorders>
            <w:tcW w:w="3543" w:type="dxa"/>
            <w:vAlign w:val="top"/>
            <w:vMerge w:val="continue"/>
            <w:textDirection w:val="lrTb"/>
            <w:noWrap w:val="false"/>
          </w:tcPr>
          <w:p>
            <w:pPr>
              <w:pStyle w:val="1112"/>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12"/>
              <w:jc w:val="center"/>
              <w:rPr>
                <w:sz w:val="20"/>
                <w:szCs w:val="20"/>
              </w:rPr>
            </w:pPr>
            <w:r>
              <w:rPr>
                <w:sz w:val="20"/>
                <w:szCs w:val="20"/>
              </w:rPr>
              <w:t xml:space="preserve">9.1.3</w:t>
            </w:r>
            <w:r>
              <w:rPr>
                <w:sz w:val="20"/>
                <w:szCs w:val="20"/>
              </w:rPr>
              <w:t xml:space="preserve">.</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12"/>
              <w:rPr>
                <w:rFonts w:eastAsia="Calibri"/>
                <w:sz w:val="20"/>
                <w:szCs w:val="20"/>
              </w:rPr>
            </w:pPr>
            <w:r>
              <w:rPr>
                <w:rFonts w:eastAsia="Calibri"/>
                <w:sz w:val="20"/>
                <w:szCs w:val="20"/>
              </w:rPr>
              <w:t xml:space="preserve">Размер сейфовой ячейки </w:t>
              <w:br w:type="textWrapping" w:clear="all"/>
              <w:t xml:space="preserve">от 170 до 299 (по высоте, мм)</w:t>
            </w:r>
            <w:r>
              <w:rPr>
                <w:rFonts w:eastAsia="Calibri"/>
                <w:sz w:val="20"/>
                <w:szCs w:val="20"/>
              </w:rPr>
            </w:r>
            <w:r>
              <w:rPr>
                <w:rFonts w:eastAsia="Calibri"/>
                <w:sz w:val="20"/>
                <w:szCs w:val="20"/>
              </w:rPr>
            </w:r>
          </w:p>
          <w:p>
            <w:pPr>
              <w:pStyle w:val="1112"/>
              <w:rPr>
                <w:rFonts w:eastAsia="Calibri"/>
                <w:sz w:val="20"/>
                <w:szCs w:val="20"/>
              </w:rPr>
            </w:pPr>
            <w:r>
              <w:rPr>
                <w:rFonts w:eastAsia="Calibri"/>
                <w:sz w:val="20"/>
                <w:szCs w:val="20"/>
              </w:rPr>
              <w:t xml:space="preserve">- на срок от 1 до 7 дней</w:t>
            </w:r>
            <w:r>
              <w:rPr>
                <w:rFonts w:eastAsia="Calibri"/>
                <w:sz w:val="20"/>
                <w:szCs w:val="20"/>
              </w:rPr>
            </w:r>
            <w:r>
              <w:rPr>
                <w:rFonts w:eastAsia="Calibri"/>
                <w:sz w:val="20"/>
                <w:szCs w:val="20"/>
              </w:rPr>
            </w:r>
          </w:p>
          <w:p>
            <w:pPr>
              <w:pStyle w:val="1112"/>
              <w:rPr>
                <w:rFonts w:eastAsia="Calibri"/>
                <w:sz w:val="20"/>
                <w:szCs w:val="20"/>
              </w:rPr>
            </w:pPr>
            <w:r>
              <w:rPr>
                <w:rFonts w:eastAsia="Calibri"/>
                <w:sz w:val="20"/>
                <w:szCs w:val="20"/>
              </w:rPr>
              <w:t xml:space="preserve">- на срок от 8 до 14 дней</w:t>
            </w:r>
            <w:r>
              <w:rPr>
                <w:rFonts w:eastAsia="Calibri"/>
                <w:sz w:val="20"/>
                <w:szCs w:val="20"/>
              </w:rPr>
            </w:r>
            <w:r>
              <w:rPr>
                <w:rFonts w:eastAsia="Calibri"/>
                <w:sz w:val="20"/>
                <w:szCs w:val="20"/>
              </w:rPr>
            </w:r>
          </w:p>
          <w:p>
            <w:pPr>
              <w:pStyle w:val="1112"/>
              <w:rPr>
                <w:rFonts w:eastAsia="Calibri"/>
                <w:sz w:val="20"/>
                <w:szCs w:val="20"/>
              </w:rPr>
            </w:pPr>
            <w:r>
              <w:rPr>
                <w:rFonts w:eastAsia="Calibri"/>
                <w:sz w:val="20"/>
                <w:szCs w:val="20"/>
              </w:rPr>
              <w:t xml:space="preserve">- на срок от 15 до 30 дней</w:t>
            </w:r>
            <w:r>
              <w:rPr>
                <w:rFonts w:eastAsia="Calibri"/>
                <w:sz w:val="20"/>
                <w:szCs w:val="20"/>
              </w:rPr>
            </w:r>
            <w:r>
              <w:rPr>
                <w:rFonts w:eastAsia="Calibri"/>
                <w:sz w:val="20"/>
                <w:szCs w:val="20"/>
              </w:rPr>
            </w:r>
          </w:p>
          <w:p>
            <w:pPr>
              <w:pStyle w:val="1112"/>
              <w:rPr>
                <w:rFonts w:eastAsia="Calibri"/>
                <w:sz w:val="20"/>
                <w:szCs w:val="20"/>
              </w:rPr>
            </w:pPr>
            <w:r>
              <w:rPr>
                <w:rFonts w:eastAsia="Calibri"/>
                <w:sz w:val="20"/>
                <w:szCs w:val="20"/>
              </w:rPr>
              <w:t xml:space="preserve">- на срок от 31 до 90 дней</w:t>
            </w:r>
            <w:r>
              <w:rPr>
                <w:rFonts w:eastAsia="Calibri"/>
                <w:sz w:val="20"/>
                <w:szCs w:val="20"/>
              </w:rPr>
            </w:r>
            <w:r>
              <w:rPr>
                <w:rFonts w:eastAsia="Calibri"/>
                <w:sz w:val="20"/>
                <w:szCs w:val="20"/>
              </w:rPr>
            </w:r>
          </w:p>
          <w:p>
            <w:pPr>
              <w:pStyle w:val="1112"/>
              <w:rPr>
                <w:rFonts w:eastAsia="Calibri"/>
                <w:sz w:val="20"/>
                <w:szCs w:val="20"/>
              </w:rPr>
            </w:pPr>
            <w:r>
              <w:rPr>
                <w:rFonts w:eastAsia="Calibri"/>
                <w:sz w:val="20"/>
                <w:szCs w:val="20"/>
              </w:rPr>
              <w:t xml:space="preserve">- на срок от 91 до 180 дней</w:t>
            </w:r>
            <w:r>
              <w:rPr>
                <w:rFonts w:eastAsia="Calibri"/>
                <w:sz w:val="20"/>
                <w:szCs w:val="20"/>
              </w:rPr>
            </w:r>
            <w:r>
              <w:rPr>
                <w:rFonts w:eastAsia="Calibri"/>
                <w:sz w:val="20"/>
                <w:szCs w:val="20"/>
              </w:rPr>
            </w:r>
          </w:p>
          <w:p>
            <w:pPr>
              <w:pStyle w:val="1112"/>
              <w:rPr>
                <w:sz w:val="20"/>
                <w:szCs w:val="20"/>
              </w:rPr>
            </w:pPr>
            <w:r>
              <w:rPr>
                <w:rFonts w:eastAsia="Calibri"/>
                <w:sz w:val="20"/>
                <w:szCs w:val="20"/>
              </w:rPr>
              <w:t xml:space="preserve">- на срок от 181 до 365 дней</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12"/>
              <w:jc w:val="center"/>
              <w:rPr>
                <w:rFonts w:eastAsia="Calibri"/>
                <w:sz w:val="20"/>
                <w:szCs w:val="20"/>
              </w:rPr>
            </w:pPr>
            <w:r>
              <w:rPr>
                <w:rFonts w:eastAsia="Calibri"/>
                <w:sz w:val="20"/>
                <w:szCs w:val="20"/>
              </w:rPr>
            </w:r>
            <w:r>
              <w:rPr>
                <w:rFonts w:eastAsia="Calibri"/>
                <w:sz w:val="20"/>
                <w:szCs w:val="20"/>
              </w:rPr>
            </w:r>
            <w:r>
              <w:rPr>
                <w:rFonts w:eastAsia="Calibri"/>
                <w:sz w:val="20"/>
                <w:szCs w:val="20"/>
              </w:rPr>
            </w:r>
          </w:p>
          <w:p>
            <w:pPr>
              <w:pStyle w:val="1112"/>
              <w:jc w:val="center"/>
              <w:rPr>
                <w:rFonts w:eastAsia="Calibri"/>
                <w:sz w:val="20"/>
                <w:szCs w:val="20"/>
              </w:rPr>
            </w:pPr>
            <w:r>
              <w:rPr>
                <w:rFonts w:eastAsia="Calibri"/>
                <w:sz w:val="20"/>
                <w:szCs w:val="20"/>
              </w:rPr>
            </w:r>
            <w:r>
              <w:rPr>
                <w:rFonts w:eastAsia="Calibri"/>
                <w:sz w:val="20"/>
                <w:szCs w:val="20"/>
              </w:rPr>
            </w:r>
            <w:r>
              <w:rPr>
                <w:rFonts w:eastAsia="Calibri"/>
                <w:sz w:val="20"/>
                <w:szCs w:val="20"/>
              </w:rPr>
            </w:r>
          </w:p>
          <w:p>
            <w:pPr>
              <w:pStyle w:val="1112"/>
              <w:jc w:val="center"/>
              <w:rPr>
                <w:rFonts w:eastAsia="Calibri"/>
                <w:sz w:val="20"/>
                <w:szCs w:val="20"/>
                <w:lang w:eastAsia="en-US"/>
              </w:rPr>
            </w:pPr>
            <w:r>
              <w:rPr>
                <w:rFonts w:eastAsia="Calibri"/>
                <w:sz w:val="20"/>
                <w:szCs w:val="20"/>
                <w:lang w:eastAsia="en-US"/>
              </w:rPr>
              <w:t xml:space="preserve">460 руб.</w:t>
            </w:r>
            <w:r>
              <w:rPr>
                <w:rFonts w:eastAsia="Calibri"/>
                <w:sz w:val="20"/>
                <w:szCs w:val="20"/>
                <w:lang w:eastAsia="en-US"/>
              </w:rPr>
            </w:r>
            <w:r>
              <w:rPr>
                <w:rFonts w:eastAsia="Calibri"/>
                <w:sz w:val="20"/>
                <w:szCs w:val="20"/>
                <w:lang w:eastAsia="en-US"/>
              </w:rPr>
            </w:r>
          </w:p>
          <w:p>
            <w:pPr>
              <w:pStyle w:val="1112"/>
              <w:jc w:val="center"/>
              <w:rPr>
                <w:rFonts w:eastAsia="Calibri"/>
                <w:sz w:val="20"/>
                <w:szCs w:val="20"/>
                <w:lang w:eastAsia="en-US"/>
              </w:rPr>
            </w:pPr>
            <w:r>
              <w:rPr>
                <w:rFonts w:eastAsia="Calibri"/>
                <w:sz w:val="20"/>
                <w:szCs w:val="20"/>
                <w:lang w:eastAsia="en-US"/>
              </w:rPr>
              <w:t xml:space="preserve">860 руб.</w:t>
            </w:r>
            <w:r>
              <w:rPr>
                <w:rFonts w:eastAsia="Calibri"/>
                <w:sz w:val="20"/>
                <w:szCs w:val="20"/>
                <w:lang w:eastAsia="en-US"/>
              </w:rPr>
            </w:r>
            <w:r>
              <w:rPr>
                <w:rFonts w:eastAsia="Calibri"/>
                <w:sz w:val="20"/>
                <w:szCs w:val="20"/>
                <w:lang w:eastAsia="en-US"/>
              </w:rPr>
            </w:r>
          </w:p>
          <w:p>
            <w:pPr>
              <w:pStyle w:val="1112"/>
              <w:jc w:val="center"/>
              <w:rPr>
                <w:rFonts w:eastAsia="Calibri"/>
                <w:sz w:val="20"/>
                <w:szCs w:val="20"/>
                <w:lang w:eastAsia="en-US"/>
              </w:rPr>
            </w:pPr>
            <w:r>
              <w:rPr>
                <w:rFonts w:eastAsia="Calibri"/>
                <w:sz w:val="20"/>
                <w:szCs w:val="20"/>
                <w:lang w:eastAsia="en-US"/>
              </w:rPr>
              <w:t xml:space="preserve">1600 руб.</w:t>
            </w:r>
            <w:r>
              <w:rPr>
                <w:rFonts w:eastAsia="Calibri"/>
                <w:sz w:val="20"/>
                <w:szCs w:val="20"/>
                <w:lang w:eastAsia="en-US"/>
              </w:rPr>
            </w:r>
            <w:r>
              <w:rPr>
                <w:rFonts w:eastAsia="Calibri"/>
                <w:sz w:val="20"/>
                <w:szCs w:val="20"/>
                <w:lang w:eastAsia="en-US"/>
              </w:rPr>
            </w:r>
          </w:p>
          <w:p>
            <w:pPr>
              <w:pStyle w:val="1112"/>
              <w:jc w:val="center"/>
              <w:rPr>
                <w:rFonts w:eastAsia="Calibri"/>
                <w:sz w:val="20"/>
                <w:szCs w:val="20"/>
                <w:lang w:eastAsia="en-US"/>
              </w:rPr>
            </w:pPr>
            <w:r>
              <w:rPr>
                <w:rFonts w:eastAsia="Calibri"/>
                <w:sz w:val="20"/>
                <w:szCs w:val="20"/>
                <w:lang w:eastAsia="en-US"/>
              </w:rPr>
              <w:t xml:space="preserve">54 руб. в день</w:t>
            </w:r>
            <w:r>
              <w:rPr>
                <w:rFonts w:eastAsia="Calibri"/>
                <w:sz w:val="20"/>
                <w:szCs w:val="20"/>
                <w:lang w:eastAsia="en-US"/>
              </w:rPr>
            </w:r>
            <w:r>
              <w:rPr>
                <w:rFonts w:eastAsia="Calibri"/>
                <w:sz w:val="20"/>
                <w:szCs w:val="20"/>
                <w:lang w:eastAsia="en-US"/>
              </w:rPr>
            </w:r>
          </w:p>
          <w:p>
            <w:pPr>
              <w:pStyle w:val="1112"/>
              <w:jc w:val="center"/>
              <w:rPr>
                <w:rFonts w:eastAsia="Calibri"/>
                <w:sz w:val="20"/>
                <w:szCs w:val="20"/>
                <w:lang w:eastAsia="en-US"/>
              </w:rPr>
            </w:pPr>
            <w:r>
              <w:rPr>
                <w:rFonts w:eastAsia="Calibri"/>
                <w:sz w:val="20"/>
                <w:szCs w:val="20"/>
                <w:lang w:eastAsia="en-US"/>
              </w:rPr>
              <w:t xml:space="preserve">47 руб. в день</w:t>
            </w:r>
            <w:r>
              <w:rPr>
                <w:rFonts w:eastAsia="Calibri"/>
                <w:sz w:val="20"/>
                <w:szCs w:val="20"/>
                <w:lang w:eastAsia="en-US"/>
              </w:rPr>
            </w:r>
            <w:r>
              <w:rPr>
                <w:rFonts w:eastAsia="Calibri"/>
                <w:sz w:val="20"/>
                <w:szCs w:val="20"/>
                <w:lang w:eastAsia="en-US"/>
              </w:rPr>
            </w:r>
          </w:p>
          <w:p>
            <w:pPr>
              <w:pStyle w:val="1112"/>
              <w:jc w:val="center"/>
              <w:rPr>
                <w:sz w:val="20"/>
                <w:szCs w:val="20"/>
              </w:rPr>
            </w:pPr>
            <w:r>
              <w:rPr>
                <w:rFonts w:eastAsia="Calibri"/>
                <w:sz w:val="20"/>
                <w:szCs w:val="20"/>
                <w:lang w:eastAsia="en-US"/>
              </w:rPr>
              <w:t xml:space="preserve">33 руб. в день</w:t>
            </w:r>
            <w:r>
              <w:rPr>
                <w:sz w:val="20"/>
                <w:szCs w:val="20"/>
              </w:rPr>
            </w:r>
            <w:r>
              <w:rPr>
                <w:sz w:val="20"/>
                <w:szCs w:val="20"/>
              </w:rPr>
            </w:r>
          </w:p>
        </w:tc>
        <w:tc>
          <w:tcPr>
            <w:tcBorders>
              <w:left w:val="single" w:color="000000" w:sz="4" w:space="0"/>
              <w:bottom w:val="single" w:color="000000" w:sz="4" w:space="0"/>
              <w:right w:val="single" w:color="000000" w:sz="4" w:space="0"/>
            </w:tcBorders>
            <w:tcW w:w="3543" w:type="dxa"/>
            <w:vAlign w:val="top"/>
            <w:vMerge w:val="continue"/>
            <w:textDirection w:val="lrTb"/>
            <w:noWrap w:val="false"/>
          </w:tcPr>
          <w:p>
            <w:pPr>
              <w:pStyle w:val="1112"/>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12"/>
              <w:jc w:val="center"/>
              <w:rPr>
                <w:sz w:val="20"/>
                <w:szCs w:val="20"/>
              </w:rPr>
            </w:pPr>
            <w:r>
              <w:rPr>
                <w:sz w:val="20"/>
                <w:szCs w:val="20"/>
              </w:rPr>
              <w:t xml:space="preserve">9.2</w:t>
            </w:r>
            <w:r>
              <w:rPr>
                <w:sz w:val="20"/>
                <w:szCs w:val="20"/>
              </w:rPr>
              <w:t xml:space="preserve">.</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12"/>
              <w:rPr>
                <w:sz w:val="20"/>
                <w:szCs w:val="20"/>
              </w:rPr>
            </w:pPr>
            <w:r>
              <w:rPr>
                <w:rFonts w:eastAsia="Calibri"/>
                <w:sz w:val="20"/>
                <w:szCs w:val="20"/>
              </w:rPr>
              <w:t xml:space="preserve">Предоставление единовременного доступа к сейфовой ячейке одновременно с клиентом (его представителем) лица, его сопровождающего</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12"/>
              <w:jc w:val="center"/>
              <w:rPr>
                <w:sz w:val="20"/>
                <w:szCs w:val="20"/>
              </w:rPr>
            </w:pPr>
            <w:r>
              <w:rPr>
                <w:rFonts w:eastAsia="Calibri"/>
                <w:sz w:val="20"/>
                <w:szCs w:val="20"/>
              </w:rPr>
              <w:t xml:space="preserve">21</w:t>
            </w:r>
            <w:r>
              <w:rPr>
                <w:rFonts w:eastAsia="Calibri"/>
                <w:sz w:val="20"/>
                <w:szCs w:val="20"/>
              </w:rPr>
              <w:t xml:space="preserve">0 руб. за каждое посещение</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112"/>
              <w:rPr>
                <w:sz w:val="20"/>
                <w:szCs w:val="20"/>
              </w:rPr>
            </w:pPr>
            <w:r>
              <w:rPr>
                <w:rFonts w:eastAsia="Calibri"/>
                <w:sz w:val="20"/>
                <w:szCs w:val="20"/>
              </w:rPr>
              <w:t xml:space="preserve">Тариф включает НДС и уплачивается в момент предоставления услуги</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12"/>
              <w:jc w:val="center"/>
              <w:rPr>
                <w:sz w:val="20"/>
                <w:szCs w:val="20"/>
              </w:rPr>
            </w:pPr>
            <w:r>
              <w:rPr>
                <w:sz w:val="20"/>
                <w:szCs w:val="20"/>
              </w:rPr>
              <w:t xml:space="preserve">9</w:t>
            </w:r>
            <w:r>
              <w:rPr>
                <w:sz w:val="20"/>
                <w:szCs w:val="20"/>
              </w:rPr>
              <w:t xml:space="preserve">.3</w:t>
            </w:r>
            <w:r>
              <w:rPr>
                <w:sz w:val="20"/>
                <w:szCs w:val="20"/>
              </w:rPr>
              <w:t xml:space="preserve">.</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12"/>
              <w:rPr>
                <w:sz w:val="20"/>
                <w:szCs w:val="20"/>
              </w:rPr>
            </w:pPr>
            <w:r>
              <w:rPr>
                <w:sz w:val="20"/>
                <w:szCs w:val="20"/>
              </w:rPr>
              <w:t xml:space="preserve">Неустойка (штраф) за утрату/порчу ключей, порчу замка сейфовой ячейки и/или сейфовой ячейки</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12"/>
              <w:jc w:val="center"/>
              <w:rPr>
                <w:sz w:val="20"/>
                <w:szCs w:val="20"/>
              </w:rPr>
            </w:pPr>
            <w:r>
              <w:rPr>
                <w:rFonts w:eastAsia="Calibri"/>
                <w:sz w:val="20"/>
                <w:szCs w:val="20"/>
              </w:rPr>
              <w:t xml:space="preserve">6000</w:t>
            </w:r>
            <w:r>
              <w:rPr>
                <w:rFonts w:eastAsia="Calibri"/>
                <w:sz w:val="20"/>
                <w:szCs w:val="20"/>
              </w:rPr>
              <w:t xml:space="preserve"> руб.</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112"/>
              <w:rPr>
                <w:sz w:val="20"/>
                <w:szCs w:val="20"/>
              </w:rPr>
            </w:pPr>
            <w:r>
              <w:rPr>
                <w:bCs/>
                <w:sz w:val="20"/>
                <w:szCs w:val="20"/>
              </w:rPr>
              <w:t xml:space="preserve">Сумма неустойки уплачивается в день получения Банком уведомления Клиента об утрате/порче ключей, порче замка сейфовой ячейки и/или сейфовой ячейки</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12"/>
              <w:jc w:val="center"/>
              <w:rPr>
                <w:sz w:val="20"/>
                <w:szCs w:val="20"/>
              </w:rPr>
            </w:pPr>
            <w:r>
              <w:rPr>
                <w:sz w:val="20"/>
                <w:szCs w:val="20"/>
              </w:rPr>
              <w:t xml:space="preserve">9.</w:t>
            </w:r>
            <w:r>
              <w:rPr>
                <w:sz w:val="20"/>
                <w:szCs w:val="20"/>
              </w:rPr>
              <w:t xml:space="preserve">4</w:t>
            </w:r>
            <w:r>
              <w:rPr>
                <w:sz w:val="20"/>
                <w:szCs w:val="20"/>
              </w:rPr>
              <w:t xml:space="preserve">.</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12"/>
              <w:rPr>
                <w:sz w:val="20"/>
                <w:szCs w:val="20"/>
              </w:rPr>
            </w:pPr>
            <w:r>
              <w:rPr>
                <w:rFonts w:eastAsia="Calibri"/>
                <w:sz w:val="20"/>
                <w:szCs w:val="20"/>
              </w:rPr>
              <w:t xml:space="preserve">Неустойка (штраф) за несвоевременный возврат ключей от сейфовой ячейки</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12"/>
              <w:jc w:val="center"/>
              <w:rPr>
                <w:sz w:val="20"/>
                <w:szCs w:val="20"/>
              </w:rPr>
            </w:pPr>
            <w:r>
              <w:rPr>
                <w:sz w:val="20"/>
                <w:szCs w:val="20"/>
              </w:rPr>
              <w:t xml:space="preserve">5</w:t>
            </w:r>
            <w:r>
              <w:rPr>
                <w:sz w:val="20"/>
                <w:szCs w:val="20"/>
              </w:rPr>
              <w:t xml:space="preserve">0</w:t>
            </w:r>
            <w:r>
              <w:rPr>
                <w:sz w:val="20"/>
                <w:szCs w:val="20"/>
              </w:rPr>
              <w:t xml:space="preserve">0</w:t>
            </w:r>
            <w:r>
              <w:rPr>
                <w:sz w:val="20"/>
                <w:szCs w:val="20"/>
              </w:rPr>
              <w:t xml:space="preserve"> </w:t>
            </w:r>
            <w:r>
              <w:rPr>
                <w:sz w:val="20"/>
                <w:szCs w:val="20"/>
              </w:rPr>
              <w:t xml:space="preserve">руб.</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112"/>
              <w:rPr>
                <w:sz w:val="20"/>
                <w:szCs w:val="20"/>
              </w:rPr>
            </w:pPr>
            <w:r>
              <w:rPr>
                <w:rFonts w:eastAsia="Calibri"/>
                <w:sz w:val="20"/>
                <w:szCs w:val="20"/>
              </w:rPr>
              <w:t xml:space="preserve">Сумма неустойки уплачивается в день возврата ключа</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12"/>
              <w:jc w:val="center"/>
              <w:rPr>
                <w:sz w:val="20"/>
                <w:szCs w:val="20"/>
              </w:rPr>
            </w:pPr>
            <w:r>
              <w:rPr>
                <w:sz w:val="20"/>
                <w:szCs w:val="20"/>
              </w:rPr>
              <w:t xml:space="preserve">9.5</w:t>
            </w:r>
            <w:r>
              <w:rPr>
                <w:sz w:val="20"/>
                <w:szCs w:val="20"/>
              </w:rPr>
              <w:t xml:space="preserve">.</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12"/>
              <w:rPr>
                <w:sz w:val="20"/>
                <w:szCs w:val="20"/>
              </w:rPr>
            </w:pPr>
            <w:r>
              <w:rPr>
                <w:rFonts w:eastAsia="Calibri"/>
                <w:sz w:val="20"/>
                <w:szCs w:val="20"/>
              </w:rPr>
              <w:t xml:space="preserve">Единовременное предоставление в пользование клиенту специализированной банковской техники (счетчики банкнот, прибор(ы) для определения подлинности банкнот) в хранилище ценностей клиентов</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12"/>
              <w:jc w:val="center"/>
              <w:rPr>
                <w:sz w:val="20"/>
                <w:szCs w:val="20"/>
              </w:rPr>
            </w:pPr>
            <w:r>
              <w:rPr>
                <w:sz w:val="20"/>
                <w:szCs w:val="20"/>
              </w:rPr>
              <w:t xml:space="preserve">155</w:t>
            </w:r>
            <w:r>
              <w:rPr>
                <w:sz w:val="20"/>
                <w:szCs w:val="20"/>
              </w:rPr>
              <w:t xml:space="preserve"> </w:t>
            </w:r>
            <w:r>
              <w:rPr>
                <w:sz w:val="20"/>
                <w:szCs w:val="20"/>
              </w:rPr>
              <w:t xml:space="preserve">руб.</w:t>
            </w:r>
            <w:r>
              <w:rPr>
                <w:sz w:val="20"/>
                <w:szCs w:val="20"/>
              </w:rPr>
            </w:r>
            <w:r>
              <w:rPr>
                <w:sz w:val="20"/>
                <w:szCs w:val="20"/>
              </w:rPr>
            </w:r>
          </w:p>
          <w:p>
            <w:pPr>
              <w:pStyle w:val="1112"/>
              <w:jc w:val="center"/>
              <w:rPr>
                <w:sz w:val="20"/>
                <w:szCs w:val="20"/>
              </w:rPr>
            </w:pPr>
            <w:r>
              <w:rPr>
                <w:sz w:val="20"/>
                <w:szCs w:val="20"/>
              </w:rPr>
              <w:t xml:space="preserve">за</w:t>
            </w:r>
            <w:r>
              <w:rPr>
                <w:sz w:val="20"/>
                <w:szCs w:val="20"/>
              </w:rPr>
              <w:t xml:space="preserve"> </w:t>
            </w:r>
            <w:r>
              <w:rPr>
                <w:sz w:val="20"/>
                <w:szCs w:val="20"/>
              </w:rPr>
              <w:t xml:space="preserve">единицу</w:t>
            </w:r>
            <w:r>
              <w:rPr>
                <w:sz w:val="20"/>
                <w:szCs w:val="20"/>
              </w:rPr>
              <w:t xml:space="preserve"> </w:t>
            </w:r>
            <w:r>
              <w:rPr>
                <w:sz w:val="20"/>
                <w:szCs w:val="20"/>
              </w:rPr>
              <w:t xml:space="preserve">банковской</w:t>
            </w:r>
            <w:r>
              <w:rPr>
                <w:sz w:val="20"/>
                <w:szCs w:val="20"/>
              </w:rPr>
              <w:t xml:space="preserve"> </w:t>
            </w:r>
            <w:r>
              <w:rPr>
                <w:sz w:val="20"/>
                <w:szCs w:val="20"/>
              </w:rPr>
              <w:t xml:space="preserve">техники</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112"/>
              <w:rPr>
                <w:sz w:val="20"/>
                <w:szCs w:val="20"/>
              </w:rPr>
            </w:pPr>
            <w:r>
              <w:rPr>
                <w:rFonts w:eastAsia="Calibri"/>
                <w:sz w:val="20"/>
                <w:szCs w:val="20"/>
              </w:rPr>
              <w:t xml:space="preserve">Тариф включает НДС и уплачивается в момент предоставления услуги</w:t>
            </w:r>
            <w:r>
              <w:rPr>
                <w:sz w:val="20"/>
                <w:szCs w:val="20"/>
              </w:rPr>
            </w:r>
            <w:r>
              <w:rPr>
                <w:sz w:val="20"/>
                <w:szCs w:val="20"/>
              </w:rPr>
            </w:r>
          </w:p>
        </w:tc>
      </w:tr>
    </w:tbl>
    <w:p>
      <w:pPr>
        <w:pStyle w:val="1112"/>
      </w:pPr>
      <w:r/>
      <w:r/>
    </w:p>
    <w:p>
      <w:pPr>
        <w:pStyle w:val="1112"/>
        <w:jc w:val="center"/>
        <w:spacing w:before="120" w:after="120"/>
        <w:rPr>
          <w:rFonts w:eastAsia="Calibri"/>
          <w:b/>
          <w:bCs/>
          <w:sz w:val="20"/>
          <w:szCs w:val="20"/>
          <w:lang w:eastAsia="en-US"/>
        </w:rPr>
      </w:pPr>
      <w:r>
        <w:rPr>
          <w:rFonts w:eastAsia="Calibri"/>
          <w:b/>
          <w:bCs/>
          <w:sz w:val="20"/>
          <w:szCs w:val="20"/>
          <w:lang w:eastAsia="en-US"/>
        </w:rPr>
        <w:t xml:space="preserve">10. Услуги инкассации </w:t>
      </w:r>
      <w:r>
        <w:rPr>
          <w:rFonts w:eastAsia="Calibri"/>
          <w:b/>
          <w:bCs/>
          <w:sz w:val="20"/>
          <w:szCs w:val="20"/>
          <w:lang w:eastAsia="en-US"/>
        </w:rPr>
      </w:r>
      <w:r>
        <w:rPr>
          <w:rFonts w:eastAsia="Calibri"/>
          <w:b/>
          <w:bCs/>
          <w:sz w:val="20"/>
          <w:szCs w:val="20"/>
          <w:lang w:eastAsia="en-US"/>
        </w:rPr>
      </w:r>
    </w:p>
    <w:tbl>
      <w:tblPr>
        <w:tblW w:w="1017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4A0" w:firstRow="1" w:lastRow="0" w:firstColumn="1" w:lastColumn="0" w:noHBand="0" w:noVBand="1"/>
      </w:tblPr>
      <w:tblGrid>
        <w:gridCol w:w="959"/>
        <w:gridCol w:w="3809"/>
        <w:gridCol w:w="2428"/>
        <w:gridCol w:w="297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59" w:type="dxa"/>
            <w:vAlign w:val="center"/>
            <w:textDirection w:val="lrTb"/>
            <w:noWrap w:val="false"/>
          </w:tcPr>
          <w:p>
            <w:pPr>
              <w:pStyle w:val="1112"/>
              <w:jc w:val="center"/>
              <w:spacing w:before="40" w:after="40"/>
              <w:rPr>
                <w:rFonts w:eastAsia="Calibri"/>
                <w:b/>
                <w:bCs/>
                <w:sz w:val="20"/>
                <w:szCs w:val="20"/>
                <w:lang w:eastAsia="en-US"/>
              </w:rPr>
            </w:pPr>
            <w:r>
              <w:rPr>
                <w:rFonts w:eastAsia="Calibri"/>
                <w:b/>
                <w:bCs/>
                <w:sz w:val="20"/>
                <w:szCs w:val="20"/>
                <w:lang w:eastAsia="en-US"/>
              </w:rPr>
              <w:t xml:space="preserve">№</w:t>
              <w:br w:type="textWrapping" w:clear="all"/>
              <w:t xml:space="preserve">п/п</w:t>
            </w:r>
            <w:r>
              <w:rPr>
                <w:rFonts w:eastAsia="Calibri"/>
                <w:b/>
                <w:bCs/>
                <w:sz w:val="20"/>
                <w:szCs w:val="20"/>
                <w:lang w:eastAsia="en-US"/>
              </w:rPr>
            </w:r>
            <w:r>
              <w:rPr>
                <w:rFonts w:eastAsia="Calibri"/>
                <w:b/>
                <w:bCs/>
                <w:sz w:val="20"/>
                <w:szCs w:val="20"/>
                <w:lang w:eastAsia="en-US"/>
              </w:rPr>
            </w:r>
          </w:p>
        </w:tc>
        <w:tc>
          <w:tcPr>
            <w:tcBorders>
              <w:top w:val="single" w:color="000000" w:sz="4" w:space="0"/>
              <w:left w:val="single" w:color="000000" w:sz="4" w:space="0"/>
              <w:bottom w:val="single" w:color="000000" w:sz="4" w:space="0"/>
              <w:right w:val="single" w:color="000000" w:sz="4" w:space="0"/>
            </w:tcBorders>
            <w:tcW w:w="3809" w:type="dxa"/>
            <w:vAlign w:val="center"/>
            <w:textDirection w:val="lrTb"/>
            <w:noWrap w:val="false"/>
          </w:tcPr>
          <w:p>
            <w:pPr>
              <w:pStyle w:val="1112"/>
              <w:jc w:val="center"/>
              <w:spacing w:before="40" w:after="40"/>
              <w:rPr>
                <w:rFonts w:eastAsia="Calibri"/>
                <w:b/>
                <w:bCs/>
                <w:sz w:val="20"/>
                <w:szCs w:val="20"/>
                <w:lang w:eastAsia="en-US"/>
              </w:rPr>
            </w:pPr>
            <w:r>
              <w:rPr>
                <w:rFonts w:eastAsia="Calibri"/>
                <w:b/>
                <w:bCs/>
                <w:sz w:val="20"/>
                <w:szCs w:val="20"/>
                <w:lang w:eastAsia="en-US"/>
              </w:rPr>
              <w:t xml:space="preserve">Наименование услуги</w:t>
            </w:r>
            <w:r>
              <w:rPr>
                <w:rFonts w:eastAsia="Calibri"/>
                <w:b/>
                <w:bCs/>
                <w:sz w:val="20"/>
                <w:szCs w:val="20"/>
                <w:lang w:eastAsia="en-US"/>
              </w:rPr>
            </w:r>
            <w:r>
              <w:rPr>
                <w:rFonts w:eastAsia="Calibri"/>
                <w:b/>
                <w:bCs/>
                <w:sz w:val="20"/>
                <w:szCs w:val="20"/>
                <w:lang w:eastAsia="en-US"/>
              </w:rPr>
            </w:r>
          </w:p>
        </w:tc>
        <w:tc>
          <w:tcPr>
            <w:tcBorders>
              <w:top w:val="single" w:color="000000" w:sz="4" w:space="0"/>
              <w:left w:val="single" w:color="000000" w:sz="4" w:space="0"/>
              <w:bottom w:val="single" w:color="000000" w:sz="4" w:space="0"/>
              <w:right w:val="single" w:color="000000" w:sz="4" w:space="0"/>
            </w:tcBorders>
            <w:tcW w:w="2428" w:type="dxa"/>
            <w:vAlign w:val="center"/>
            <w:textDirection w:val="lrTb"/>
            <w:noWrap w:val="false"/>
          </w:tcPr>
          <w:p>
            <w:pPr>
              <w:pStyle w:val="1112"/>
              <w:jc w:val="center"/>
              <w:spacing w:before="40" w:after="40"/>
              <w:rPr>
                <w:rFonts w:eastAsia="Calibri"/>
                <w:b/>
                <w:bCs/>
                <w:sz w:val="20"/>
                <w:szCs w:val="20"/>
                <w:lang w:eastAsia="en-US"/>
              </w:rPr>
            </w:pPr>
            <w:r>
              <w:rPr>
                <w:rFonts w:eastAsia="Calibri"/>
                <w:b/>
                <w:bCs/>
                <w:sz w:val="20"/>
                <w:szCs w:val="20"/>
                <w:lang w:eastAsia="en-US"/>
              </w:rPr>
              <w:t xml:space="preserve">Тариф</w:t>
            </w:r>
            <w:r>
              <w:rPr>
                <w:rFonts w:eastAsia="Calibri"/>
                <w:b/>
                <w:bCs/>
                <w:sz w:val="20"/>
                <w:szCs w:val="20"/>
                <w:lang w:eastAsia="en-US"/>
              </w:rPr>
            </w:r>
            <w:r>
              <w:rPr>
                <w:rFonts w:eastAsia="Calibri"/>
                <w:b/>
                <w:bCs/>
                <w:sz w:val="20"/>
                <w:szCs w:val="20"/>
                <w:lang w:eastAsia="en-US"/>
              </w:rPr>
            </w:r>
          </w:p>
        </w:tc>
        <w:tc>
          <w:tcPr>
            <w:tcBorders>
              <w:top w:val="single" w:color="000000" w:sz="4" w:space="0"/>
              <w:left w:val="single" w:color="000000" w:sz="4" w:space="0"/>
              <w:bottom w:val="single" w:color="000000" w:sz="4" w:space="0"/>
              <w:right w:val="single" w:color="000000" w:sz="4" w:space="0"/>
            </w:tcBorders>
            <w:tcW w:w="2977" w:type="dxa"/>
            <w:vAlign w:val="center"/>
            <w:textDirection w:val="lrTb"/>
            <w:noWrap w:val="false"/>
          </w:tcPr>
          <w:p>
            <w:pPr>
              <w:pStyle w:val="1112"/>
              <w:jc w:val="center"/>
              <w:spacing w:before="40" w:after="40"/>
              <w:rPr>
                <w:rFonts w:eastAsia="Calibri"/>
                <w:sz w:val="20"/>
                <w:szCs w:val="20"/>
                <w:lang w:eastAsia="en-US"/>
              </w:rPr>
            </w:pPr>
            <w:r>
              <w:rPr>
                <w:rFonts w:eastAsia="Calibri"/>
                <w:b/>
                <w:bCs/>
                <w:sz w:val="20"/>
                <w:szCs w:val="20"/>
                <w:lang w:eastAsia="en-US"/>
              </w:rPr>
              <w:t xml:space="preserve">Примечание</w:t>
            </w:r>
            <w:r>
              <w:rPr>
                <w:rFonts w:eastAsia="Calibri"/>
                <w:sz w:val="20"/>
                <w:szCs w:val="20"/>
                <w:lang w:eastAsia="en-US"/>
              </w:rPr>
            </w:r>
            <w:r>
              <w:rPr>
                <w:rFonts w:eastAsia="Calibri"/>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59" w:type="dxa"/>
            <w:vAlign w:val="top"/>
            <w:textDirection w:val="lrTb"/>
            <w:noWrap w:val="false"/>
          </w:tcPr>
          <w:p>
            <w:pPr>
              <w:pStyle w:val="1112"/>
              <w:ind w:left="-51" w:firstLine="51"/>
              <w:jc w:val="center"/>
              <w:spacing w:before="120" w:after="120"/>
              <w:rPr>
                <w:rFonts w:eastAsia="Calibri"/>
                <w:bCs/>
                <w:sz w:val="20"/>
                <w:szCs w:val="20"/>
                <w:lang w:eastAsia="en-US"/>
              </w:rPr>
            </w:pPr>
            <w:r>
              <w:rPr>
                <w:rFonts w:eastAsia="Calibri"/>
                <w:bCs/>
                <w:sz w:val="20"/>
                <w:szCs w:val="20"/>
                <w:lang w:eastAsia="en-US"/>
              </w:rPr>
              <w:t xml:space="preserve">10.1.</w:t>
            </w:r>
            <w:r>
              <w:rPr>
                <w:rFonts w:eastAsia="Calibri"/>
                <w:bCs/>
                <w:sz w:val="20"/>
                <w:szCs w:val="20"/>
                <w:lang w:eastAsia="en-US"/>
              </w:rPr>
            </w:r>
            <w:r>
              <w:rPr>
                <w:rFonts w:eastAsia="Calibri"/>
                <w:bCs/>
                <w:sz w:val="20"/>
                <w:szCs w:val="20"/>
                <w:lang w:eastAsia="en-US"/>
              </w:rPr>
            </w:r>
          </w:p>
        </w:tc>
        <w:tc>
          <w:tcPr>
            <w:gridSpan w:val="3"/>
            <w:tcBorders>
              <w:top w:val="single" w:color="000000" w:sz="4" w:space="0"/>
              <w:left w:val="single" w:color="000000" w:sz="4" w:space="0"/>
              <w:bottom w:val="single" w:color="000000" w:sz="4" w:space="0"/>
              <w:right w:val="single" w:color="000000" w:sz="4" w:space="0"/>
            </w:tcBorders>
            <w:tcW w:w="9214" w:type="dxa"/>
            <w:vAlign w:val="top"/>
            <w:textDirection w:val="lrTb"/>
            <w:noWrap w:val="false"/>
          </w:tcPr>
          <w:p>
            <w:pPr>
              <w:pStyle w:val="1112"/>
              <w:ind w:left="-52" w:firstLine="52"/>
              <w:jc w:val="both"/>
              <w:spacing w:before="120" w:after="120"/>
              <w:rPr>
                <w:rFonts w:eastAsia="Calibri"/>
                <w:bCs/>
                <w:sz w:val="20"/>
                <w:szCs w:val="20"/>
                <w:lang w:eastAsia="en-US"/>
              </w:rPr>
            </w:pPr>
            <w:r>
              <w:rPr>
                <w:rFonts w:eastAsia="Calibri"/>
                <w:bCs/>
                <w:sz w:val="20"/>
                <w:szCs w:val="20"/>
                <w:lang w:eastAsia="en-US"/>
              </w:rPr>
              <w:t xml:space="preserve">Инкассация по договору с АО «Россельхозбанк»</w:t>
            </w:r>
            <w:r>
              <w:rPr>
                <w:rFonts w:eastAsia="Calibri"/>
                <w:bCs/>
                <w:sz w:val="20"/>
                <w:szCs w:val="20"/>
                <w:lang w:eastAsia="en-US"/>
              </w:rPr>
            </w:r>
            <w:r>
              <w:rPr>
                <w:rFonts w:eastAsia="Calibri"/>
                <w:bCs/>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59" w:type="dxa"/>
            <w:vAlign w:val="top"/>
            <w:textDirection w:val="lrTb"/>
            <w:noWrap w:val="false"/>
          </w:tcPr>
          <w:p>
            <w:pPr>
              <w:pStyle w:val="1112"/>
              <w:ind w:left="-51" w:firstLine="51"/>
              <w:jc w:val="center"/>
              <w:rPr>
                <w:rFonts w:eastAsia="Calibri"/>
                <w:bCs/>
                <w:sz w:val="20"/>
                <w:szCs w:val="20"/>
                <w:lang w:eastAsia="en-US"/>
              </w:rPr>
            </w:pPr>
            <w:r>
              <w:rPr>
                <w:rFonts w:eastAsia="Calibri"/>
                <w:bCs/>
                <w:sz w:val="20"/>
                <w:szCs w:val="20"/>
                <w:lang w:eastAsia="en-US"/>
              </w:rPr>
              <w:t xml:space="preserve">10.</w:t>
            </w:r>
            <w:r>
              <w:rPr>
                <w:rFonts w:eastAsia="Calibri"/>
                <w:bCs/>
                <w:sz w:val="20"/>
                <w:szCs w:val="20"/>
                <w:lang w:val="en-US" w:eastAsia="en-US"/>
              </w:rPr>
              <w:t xml:space="preserve">1</w:t>
            </w:r>
            <w:r>
              <w:rPr>
                <w:rFonts w:eastAsia="Calibri"/>
                <w:bCs/>
                <w:sz w:val="20"/>
                <w:szCs w:val="20"/>
                <w:lang w:eastAsia="en-US"/>
              </w:rPr>
              <w:t xml:space="preserve">.</w:t>
            </w:r>
            <w:r>
              <w:rPr>
                <w:rFonts w:eastAsia="Calibri"/>
                <w:bCs/>
                <w:sz w:val="20"/>
                <w:szCs w:val="20"/>
                <w:lang w:val="en-US" w:eastAsia="en-US"/>
              </w:rPr>
              <w:t xml:space="preserve">1</w:t>
            </w:r>
            <w:r>
              <w:rPr>
                <w:rFonts w:eastAsia="Calibri"/>
                <w:bCs/>
                <w:sz w:val="20"/>
                <w:szCs w:val="20"/>
                <w:lang w:eastAsia="en-US"/>
              </w:rPr>
              <w:t xml:space="preserve">.</w:t>
            </w:r>
            <w:r>
              <w:rPr>
                <w:rFonts w:eastAsia="Calibri"/>
                <w:bCs/>
                <w:sz w:val="20"/>
                <w:szCs w:val="20"/>
                <w:lang w:eastAsia="en-US"/>
              </w:rPr>
            </w:r>
            <w:r>
              <w:rPr>
                <w:rFonts w:eastAsia="Calibri"/>
                <w:bCs/>
                <w:sz w:val="20"/>
                <w:szCs w:val="20"/>
                <w:lang w:eastAsia="en-US"/>
              </w:rPr>
            </w:r>
          </w:p>
        </w:tc>
        <w:tc>
          <w:tcPr>
            <w:tcBorders>
              <w:top w:val="single" w:color="000000" w:sz="4" w:space="0"/>
              <w:left w:val="single" w:color="000000" w:sz="4" w:space="0"/>
              <w:bottom w:val="single" w:color="000000" w:sz="4" w:space="0"/>
              <w:right w:val="single" w:color="000000" w:sz="4" w:space="0"/>
            </w:tcBorders>
            <w:tcW w:w="3809" w:type="dxa"/>
            <w:vAlign w:val="top"/>
            <w:textDirection w:val="lrTb"/>
            <w:noWrap w:val="false"/>
          </w:tcPr>
          <w:p>
            <w:pPr>
              <w:pStyle w:val="1112"/>
              <w:ind w:left="-51" w:firstLine="51"/>
              <w:rPr>
                <w:rFonts w:eastAsia="Calibri"/>
                <w:bCs/>
                <w:sz w:val="20"/>
                <w:szCs w:val="20"/>
                <w:lang w:eastAsia="en-US"/>
              </w:rPr>
            </w:pPr>
            <w:r>
              <w:rPr>
                <w:rFonts w:eastAsia="Calibri"/>
                <w:bCs/>
                <w:sz w:val="20"/>
                <w:szCs w:val="20"/>
                <w:lang w:eastAsia="en-US"/>
              </w:rPr>
              <w:t xml:space="preserve">Инкассация денежной наличности (рубли и иностранная валюта), в том числе внесенной через информационно-платежные терминалы:</w:t>
            </w:r>
            <w:r>
              <w:rPr>
                <w:rFonts w:eastAsia="Calibri"/>
                <w:bCs/>
                <w:sz w:val="20"/>
                <w:szCs w:val="20"/>
                <w:lang w:eastAsia="en-US"/>
              </w:rPr>
            </w:r>
            <w:r>
              <w:rPr>
                <w:rFonts w:eastAsia="Calibri"/>
                <w:bCs/>
                <w:sz w:val="20"/>
                <w:szCs w:val="20"/>
                <w:lang w:eastAsia="en-US"/>
              </w:rPr>
            </w:r>
          </w:p>
          <w:p>
            <w:pPr>
              <w:pStyle w:val="1112"/>
              <w:ind w:left="176"/>
              <w:rPr>
                <w:rFonts w:eastAsia="Calibri"/>
                <w:bCs/>
                <w:sz w:val="20"/>
                <w:szCs w:val="20"/>
                <w:lang w:eastAsia="en-US"/>
              </w:rPr>
            </w:pPr>
            <w:r>
              <w:rPr>
                <w:rFonts w:eastAsia="Calibri"/>
                <w:bCs/>
                <w:sz w:val="20"/>
                <w:szCs w:val="20"/>
                <w:lang w:eastAsia="en-US"/>
              </w:rPr>
              <w:t xml:space="preserve">- с доставкой в подразделение Банка*;</w:t>
            </w:r>
            <w:r>
              <w:rPr>
                <w:rFonts w:eastAsia="Calibri"/>
                <w:bCs/>
                <w:sz w:val="20"/>
                <w:szCs w:val="20"/>
                <w:lang w:eastAsia="en-US"/>
              </w:rPr>
            </w:r>
            <w:r>
              <w:rPr>
                <w:rFonts w:eastAsia="Calibri"/>
                <w:bCs/>
                <w:sz w:val="20"/>
                <w:szCs w:val="20"/>
                <w:lang w:eastAsia="en-US"/>
              </w:rPr>
            </w:r>
          </w:p>
          <w:p>
            <w:pPr>
              <w:pStyle w:val="1112"/>
              <w:ind w:left="34" w:hanging="34"/>
              <w:rPr>
                <w:rFonts w:eastAsia="Calibri"/>
                <w:bCs/>
                <w:sz w:val="20"/>
                <w:szCs w:val="20"/>
                <w:lang w:eastAsia="en-US"/>
              </w:rPr>
            </w:pPr>
            <w:r>
              <w:rPr>
                <w:rFonts w:eastAsia="Calibri"/>
                <w:bCs/>
                <w:sz w:val="20"/>
                <w:szCs w:val="20"/>
                <w:lang w:eastAsia="en-US"/>
              </w:rPr>
              <w:t xml:space="preserve">- с доставкой в другую кредитную организацию</w:t>
            </w:r>
            <w:r>
              <w:rPr>
                <w:rFonts w:eastAsia="Calibri"/>
                <w:bCs/>
                <w:sz w:val="20"/>
                <w:szCs w:val="20"/>
                <w:lang w:eastAsia="en-US"/>
              </w:rPr>
            </w:r>
            <w:r>
              <w:rPr>
                <w:rFonts w:eastAsia="Calibri"/>
                <w:bCs/>
                <w:sz w:val="20"/>
                <w:szCs w:val="20"/>
                <w:lang w:eastAsia="en-US"/>
              </w:rPr>
            </w:r>
          </w:p>
        </w:tc>
        <w:tc>
          <w:tcPr>
            <w:tcBorders>
              <w:top w:val="single" w:color="000000" w:sz="4" w:space="0"/>
              <w:left w:val="single" w:color="000000" w:sz="4" w:space="0"/>
              <w:bottom w:val="single" w:color="000000" w:sz="4" w:space="0"/>
              <w:right w:val="single" w:color="000000" w:sz="4" w:space="0"/>
            </w:tcBorders>
            <w:tcW w:w="2428" w:type="dxa"/>
            <w:vAlign w:val="top"/>
            <w:textDirection w:val="lrTb"/>
            <w:noWrap w:val="false"/>
          </w:tcPr>
          <w:p>
            <w:pPr>
              <w:pStyle w:val="1112"/>
              <w:ind w:left="-51" w:firstLine="51"/>
              <w:jc w:val="center"/>
              <w:rPr>
                <w:rFonts w:eastAsia="Calibri"/>
                <w:bCs/>
                <w:sz w:val="20"/>
                <w:szCs w:val="20"/>
                <w:lang w:eastAsia="en-US"/>
              </w:rPr>
            </w:pPr>
            <w:r>
              <w:rPr>
                <w:rFonts w:eastAsia="Calibri"/>
                <w:sz w:val="20"/>
                <w:szCs w:val="20"/>
                <w:lang w:eastAsia="en-US"/>
              </w:rPr>
              <w:t xml:space="preserve">Услуга не предоставляется</w:t>
            </w:r>
            <w:r>
              <w:rPr>
                <w:rFonts w:eastAsia="Calibri"/>
                <w:bCs/>
                <w:sz w:val="20"/>
                <w:szCs w:val="20"/>
                <w:lang w:eastAsia="en-US"/>
              </w:rPr>
            </w:r>
            <w:r>
              <w:rPr>
                <w:rFonts w:eastAsia="Calibri"/>
                <w:bCs/>
                <w:sz w:val="20"/>
                <w:szCs w:val="20"/>
                <w:lang w:eastAsia="en-US"/>
              </w:rPr>
            </w:r>
          </w:p>
        </w:tc>
        <w:tc>
          <w:tcPr>
            <w:tcBorders>
              <w:top w:val="single" w:color="000000" w:sz="4" w:space="0"/>
              <w:left w:val="single" w:color="000000" w:sz="4" w:space="0"/>
              <w:bottom w:val="single" w:color="000000" w:sz="4" w:space="0"/>
              <w:right w:val="single" w:color="000000" w:sz="4" w:space="0"/>
            </w:tcBorders>
            <w:tcW w:w="2977" w:type="dxa"/>
            <w:vAlign w:val="top"/>
            <w:textDirection w:val="lrTb"/>
            <w:noWrap w:val="false"/>
          </w:tcPr>
          <w:p>
            <w:pPr>
              <w:pStyle w:val="1112"/>
              <w:jc w:val="both"/>
              <w:spacing w:before="40" w:after="200"/>
              <w:rPr>
                <w:rFonts w:eastAsia="Calibri"/>
                <w:bCs/>
                <w:sz w:val="20"/>
                <w:szCs w:val="20"/>
                <w:lang w:eastAsia="en-US"/>
              </w:rPr>
            </w:pPr>
            <w:r>
              <w:rPr>
                <w:rFonts w:eastAsia="Calibri"/>
                <w:bCs/>
                <w:sz w:val="20"/>
                <w:szCs w:val="20"/>
                <w:lang w:eastAsia="en-US"/>
              </w:rPr>
              <w:t xml:space="preserve">Комиссия взимается от суммы перевозимой денежной наличности за один заезд*** в один объект инкассации****. </w:t>
            </w:r>
            <w:r>
              <w:rPr>
                <w:rFonts w:eastAsia="Calibri"/>
                <w:bCs/>
                <w:sz w:val="20"/>
                <w:szCs w:val="20"/>
                <w:lang w:eastAsia="en-US"/>
              </w:rPr>
            </w:r>
            <w:r>
              <w:rPr>
                <w:rFonts w:eastAsia="Calibri"/>
                <w:bCs/>
                <w:sz w:val="20"/>
                <w:szCs w:val="20"/>
                <w:lang w:eastAsia="en-US"/>
              </w:rPr>
            </w:r>
          </w:p>
          <w:p>
            <w:pPr>
              <w:pStyle w:val="1112"/>
              <w:jc w:val="both"/>
              <w:spacing w:before="40" w:after="200"/>
              <w:rPr>
                <w:rFonts w:eastAsia="Calibri"/>
                <w:bCs/>
                <w:sz w:val="20"/>
                <w:szCs w:val="20"/>
                <w:lang w:val="en-US" w:eastAsia="en-US"/>
              </w:rPr>
            </w:pPr>
            <w:r>
              <w:rPr>
                <w:rFonts w:eastAsia="Calibri"/>
                <w:bCs/>
                <w:sz w:val="20"/>
                <w:szCs w:val="20"/>
                <w:lang w:eastAsia="en-US"/>
              </w:rPr>
              <w:t xml:space="preserve">Комиссия включает НДС.</w:t>
            </w:r>
            <w:r>
              <w:rPr>
                <w:rFonts w:eastAsia="Calibri"/>
                <w:bCs/>
                <w:sz w:val="20"/>
                <w:szCs w:val="20"/>
                <w:lang w:val="en-US" w:eastAsia="en-US"/>
              </w:rPr>
            </w:r>
            <w:r>
              <w:rPr>
                <w:rFonts w:eastAsia="Calibri"/>
                <w:bCs/>
                <w:sz w:val="20"/>
                <w:szCs w:val="20"/>
                <w:lang w:val="en-US" w:eastAsia="en-US"/>
              </w:rPr>
            </w:r>
          </w:p>
          <w:p>
            <w:pPr>
              <w:pStyle w:val="1112"/>
              <w:ind w:left="-52"/>
              <w:jc w:val="both"/>
              <w:spacing w:before="40" w:after="200"/>
              <w:rPr>
                <w:rFonts w:eastAsia="Calibri"/>
                <w:bCs/>
                <w:sz w:val="20"/>
                <w:szCs w:val="20"/>
                <w:lang w:eastAsia="en-US"/>
              </w:rPr>
            </w:pPr>
            <w:r>
              <w:rPr>
                <w:rFonts w:eastAsia="Calibri"/>
                <w:bCs/>
                <w:sz w:val="20"/>
                <w:szCs w:val="20"/>
                <w:lang w:eastAsia="en-US"/>
              </w:rPr>
            </w:r>
            <w:r>
              <w:rPr>
                <w:rFonts w:eastAsia="Calibri"/>
                <w:bCs/>
                <w:sz w:val="20"/>
                <w:szCs w:val="20"/>
                <w:lang w:eastAsia="en-US"/>
              </w:rPr>
            </w:r>
            <w:r>
              <w:rPr>
                <w:rFonts w:eastAsia="Calibri"/>
                <w:bCs/>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59" w:type="dxa"/>
            <w:vAlign w:val="top"/>
            <w:textDirection w:val="lrTb"/>
            <w:noWrap w:val="false"/>
          </w:tcPr>
          <w:p>
            <w:pPr>
              <w:pStyle w:val="1112"/>
              <w:ind w:left="-51" w:firstLine="51"/>
              <w:jc w:val="center"/>
              <w:spacing w:before="40" w:after="40"/>
              <w:rPr>
                <w:rFonts w:eastAsia="Calibri"/>
                <w:bCs/>
                <w:sz w:val="20"/>
                <w:szCs w:val="20"/>
                <w:lang w:eastAsia="en-US"/>
              </w:rPr>
            </w:pPr>
            <w:r>
              <w:rPr>
                <w:rFonts w:eastAsia="Calibri"/>
                <w:bCs/>
                <w:sz w:val="20"/>
                <w:szCs w:val="20"/>
                <w:lang w:eastAsia="en-US"/>
              </w:rPr>
              <w:t xml:space="preserve">10.1.2.</w:t>
            </w:r>
            <w:r>
              <w:rPr>
                <w:rFonts w:eastAsia="Calibri"/>
                <w:bCs/>
                <w:sz w:val="20"/>
                <w:szCs w:val="20"/>
                <w:lang w:eastAsia="en-US"/>
              </w:rPr>
            </w:r>
            <w:r>
              <w:rPr>
                <w:rFonts w:eastAsia="Calibri"/>
                <w:bCs/>
                <w:sz w:val="20"/>
                <w:szCs w:val="20"/>
                <w:lang w:eastAsia="en-US"/>
              </w:rPr>
            </w:r>
          </w:p>
        </w:tc>
        <w:tc>
          <w:tcPr>
            <w:tcBorders>
              <w:top w:val="single" w:color="000000" w:sz="4" w:space="0"/>
              <w:left w:val="single" w:color="000000" w:sz="4" w:space="0"/>
              <w:bottom w:val="single" w:color="000000" w:sz="4" w:space="0"/>
              <w:right w:val="single" w:color="000000" w:sz="4" w:space="0"/>
            </w:tcBorders>
            <w:tcW w:w="3809" w:type="dxa"/>
            <w:vAlign w:val="top"/>
            <w:textDirection w:val="lrTb"/>
            <w:noWrap w:val="false"/>
          </w:tcPr>
          <w:p>
            <w:pPr>
              <w:pStyle w:val="1112"/>
              <w:ind w:left="34"/>
              <w:spacing w:before="40" w:after="40"/>
              <w:rPr>
                <w:rFonts w:eastAsia="Calibri"/>
                <w:bCs/>
                <w:sz w:val="20"/>
                <w:szCs w:val="20"/>
                <w:lang w:eastAsia="en-US"/>
              </w:rPr>
            </w:pPr>
            <w:r>
              <w:rPr>
                <w:rFonts w:eastAsia="Calibri"/>
                <w:bCs/>
                <w:sz w:val="20"/>
                <w:szCs w:val="20"/>
                <w:lang w:eastAsia="en-US"/>
              </w:rPr>
              <w:t xml:space="preserve">Прием, пересчет дене</w:t>
            </w:r>
            <w:r>
              <w:rPr>
                <w:rFonts w:eastAsia="Calibri"/>
                <w:bCs/>
                <w:sz w:val="20"/>
                <w:szCs w:val="20"/>
                <w:lang w:eastAsia="en-US"/>
              </w:rPr>
              <w:t xml:space="preserve">жной наличности, поступившей в инкассаторских сумках или других средствах для упаковки денежной наличности, доставленных инкассаторскими работниками </w:t>
              <w:br/>
              <w:t xml:space="preserve">АО «Россельхозбанк», с переводом денежных средств на счет клиента, открытый в другой кредитной организации</w:t>
            </w:r>
            <w:r>
              <w:rPr>
                <w:rFonts w:eastAsia="Calibri"/>
                <w:bCs/>
                <w:sz w:val="20"/>
                <w:szCs w:val="20"/>
                <w:lang w:eastAsia="en-US"/>
              </w:rPr>
            </w:r>
            <w:r>
              <w:rPr>
                <w:rFonts w:eastAsia="Calibri"/>
                <w:bCs/>
                <w:sz w:val="20"/>
                <w:szCs w:val="20"/>
                <w:lang w:eastAsia="en-US"/>
              </w:rPr>
            </w:r>
          </w:p>
        </w:tc>
        <w:tc>
          <w:tcPr>
            <w:tcBorders>
              <w:top w:val="single" w:color="000000" w:sz="4" w:space="0"/>
              <w:left w:val="single" w:color="000000" w:sz="4" w:space="0"/>
              <w:bottom w:val="single" w:color="000000" w:sz="4" w:space="0"/>
              <w:right w:val="single" w:color="000000" w:sz="4" w:space="0"/>
            </w:tcBorders>
            <w:tcW w:w="2428" w:type="dxa"/>
            <w:vAlign w:val="top"/>
            <w:textDirection w:val="lrTb"/>
            <w:noWrap w:val="false"/>
          </w:tcPr>
          <w:p>
            <w:pPr>
              <w:pStyle w:val="1112"/>
              <w:ind w:left="-51" w:firstLine="51"/>
              <w:jc w:val="center"/>
              <w:spacing w:before="40" w:after="40"/>
              <w:rPr>
                <w:rFonts w:eastAsia="Calibri"/>
                <w:sz w:val="20"/>
                <w:szCs w:val="20"/>
                <w:lang w:eastAsia="en-US"/>
              </w:rPr>
            </w:pPr>
            <w:r>
              <w:rPr>
                <w:rFonts w:eastAsia="Calibri"/>
                <w:sz w:val="20"/>
                <w:szCs w:val="20"/>
                <w:lang w:eastAsia="en-US"/>
              </w:rPr>
              <w:t xml:space="preserve">Услуга не предоставляется</w:t>
            </w:r>
            <w:r>
              <w:rPr>
                <w:rFonts w:eastAsia="Calibri"/>
                <w:sz w:val="20"/>
                <w:szCs w:val="20"/>
                <w:lang w:eastAsia="en-US"/>
              </w:rPr>
            </w:r>
            <w:r>
              <w:rPr>
                <w:rFonts w:eastAsia="Calibri"/>
                <w:sz w:val="20"/>
                <w:szCs w:val="20"/>
                <w:lang w:eastAsia="en-US"/>
              </w:rPr>
            </w:r>
          </w:p>
        </w:tc>
        <w:tc>
          <w:tcPr>
            <w:tcBorders>
              <w:top w:val="single" w:color="000000" w:sz="4" w:space="0"/>
              <w:left w:val="single" w:color="000000" w:sz="4" w:space="0"/>
              <w:bottom w:val="single" w:color="000000" w:sz="4" w:space="0"/>
              <w:right w:val="single" w:color="000000" w:sz="4" w:space="0"/>
            </w:tcBorders>
            <w:tcW w:w="2977" w:type="dxa"/>
            <w:vAlign w:val="top"/>
            <w:textDirection w:val="lrTb"/>
            <w:noWrap w:val="false"/>
          </w:tcPr>
          <w:p>
            <w:pPr>
              <w:pStyle w:val="1112"/>
              <w:ind w:left="34"/>
              <w:jc w:val="both"/>
              <w:spacing w:before="40" w:after="40"/>
              <w:rPr>
                <w:rFonts w:eastAsia="Calibri"/>
                <w:bCs/>
                <w:sz w:val="20"/>
                <w:szCs w:val="20"/>
                <w:lang w:eastAsia="en-US"/>
              </w:rPr>
            </w:pPr>
            <w:r>
              <w:rPr>
                <w:rFonts w:eastAsia="Calibri"/>
                <w:bCs/>
                <w:sz w:val="20"/>
                <w:szCs w:val="20"/>
                <w:lang w:eastAsia="en-US"/>
              </w:rPr>
              <w:t xml:space="preserve">Комиссия взимается от суммы денежной наличности, поступившей по одному сопроводительному документу</w:t>
            </w:r>
            <w:r>
              <w:rPr>
                <w:rFonts w:eastAsia="Calibri"/>
                <w:bCs/>
                <w:sz w:val="20"/>
                <w:szCs w:val="20"/>
                <w:lang w:eastAsia="en-US"/>
              </w:rPr>
            </w:r>
            <w:r>
              <w:rPr>
                <w:rFonts w:eastAsia="Calibri"/>
                <w:bCs/>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59" w:type="dxa"/>
            <w:vAlign w:val="top"/>
            <w:textDirection w:val="lrTb"/>
            <w:noWrap w:val="false"/>
          </w:tcPr>
          <w:p>
            <w:pPr>
              <w:pStyle w:val="1112"/>
              <w:ind w:left="-51" w:firstLine="51"/>
              <w:jc w:val="center"/>
              <w:spacing w:before="40" w:after="40"/>
              <w:rPr>
                <w:rFonts w:eastAsia="Calibri"/>
                <w:bCs/>
                <w:sz w:val="20"/>
                <w:szCs w:val="20"/>
                <w:lang w:eastAsia="en-US"/>
              </w:rPr>
            </w:pPr>
            <w:r>
              <w:rPr>
                <w:rFonts w:eastAsia="Calibri"/>
                <w:bCs/>
                <w:sz w:val="20"/>
                <w:szCs w:val="20"/>
                <w:lang w:eastAsia="en-US"/>
              </w:rPr>
              <w:t xml:space="preserve">10.2.</w:t>
            </w:r>
            <w:r>
              <w:rPr>
                <w:rFonts w:eastAsia="Calibri"/>
                <w:bCs/>
                <w:sz w:val="20"/>
                <w:szCs w:val="20"/>
                <w:lang w:eastAsia="en-US"/>
              </w:rPr>
            </w:r>
            <w:r>
              <w:rPr>
                <w:rFonts w:eastAsia="Calibri"/>
                <w:bCs/>
                <w:sz w:val="20"/>
                <w:szCs w:val="20"/>
                <w:lang w:eastAsia="en-US"/>
              </w:rPr>
            </w:r>
          </w:p>
        </w:tc>
        <w:tc>
          <w:tcPr>
            <w:tcBorders>
              <w:top w:val="single" w:color="000000" w:sz="4" w:space="0"/>
              <w:left w:val="single" w:color="000000" w:sz="4" w:space="0"/>
              <w:bottom w:val="single" w:color="000000" w:sz="4" w:space="0"/>
              <w:right w:val="single" w:color="000000" w:sz="4" w:space="0"/>
            </w:tcBorders>
            <w:tcW w:w="3809" w:type="dxa"/>
            <w:vAlign w:val="top"/>
            <w:textDirection w:val="lrTb"/>
            <w:noWrap w:val="false"/>
          </w:tcPr>
          <w:p>
            <w:pPr>
              <w:pStyle w:val="1112"/>
              <w:ind w:left="34" w:hanging="34"/>
              <w:spacing w:before="40" w:after="40"/>
              <w:rPr>
                <w:rFonts w:eastAsia="Calibri"/>
                <w:bCs/>
                <w:sz w:val="20"/>
                <w:szCs w:val="20"/>
                <w:lang w:eastAsia="en-US"/>
              </w:rPr>
            </w:pPr>
            <w:r>
              <w:rPr>
                <w:rFonts w:eastAsia="Calibri"/>
                <w:bCs/>
                <w:sz w:val="20"/>
                <w:szCs w:val="20"/>
                <w:lang w:eastAsia="en-US"/>
              </w:rPr>
              <w:t xml:space="preserve">Доставка денежной наличности Банка России</w:t>
            </w:r>
            <w:r>
              <w:rPr>
                <w:rFonts w:eastAsia="Calibri"/>
                <w:bCs/>
                <w:sz w:val="20"/>
                <w:szCs w:val="20"/>
                <w:lang w:eastAsia="en-US"/>
              </w:rPr>
            </w:r>
            <w:r>
              <w:rPr>
                <w:rFonts w:eastAsia="Calibri"/>
                <w:bCs/>
                <w:sz w:val="20"/>
                <w:szCs w:val="20"/>
                <w:lang w:eastAsia="en-US"/>
              </w:rPr>
            </w:r>
          </w:p>
        </w:tc>
        <w:tc>
          <w:tcPr>
            <w:tcBorders>
              <w:top w:val="single" w:color="000000" w:sz="4" w:space="0"/>
              <w:left w:val="single" w:color="000000" w:sz="4" w:space="0"/>
              <w:bottom w:val="single" w:color="000000" w:sz="4" w:space="0"/>
              <w:right w:val="single" w:color="000000" w:sz="4" w:space="0"/>
            </w:tcBorders>
            <w:tcW w:w="2428" w:type="dxa"/>
            <w:vAlign w:val="top"/>
            <w:textDirection w:val="lrTb"/>
            <w:noWrap w:val="false"/>
          </w:tcPr>
          <w:p>
            <w:pPr>
              <w:pStyle w:val="1112"/>
              <w:ind w:left="-51" w:firstLine="51"/>
              <w:jc w:val="center"/>
              <w:spacing w:before="40" w:after="40"/>
              <w:rPr>
                <w:rFonts w:eastAsia="Calibri"/>
                <w:sz w:val="20"/>
                <w:szCs w:val="20"/>
                <w:lang w:eastAsia="en-US"/>
              </w:rPr>
            </w:pPr>
            <w:r>
              <w:rPr>
                <w:rFonts w:eastAsia="Calibri"/>
                <w:sz w:val="20"/>
                <w:szCs w:val="20"/>
                <w:lang w:eastAsia="en-US"/>
              </w:rPr>
              <w:t xml:space="preserve">Услуга не предоставляется</w:t>
            </w:r>
            <w:r>
              <w:rPr>
                <w:rFonts w:eastAsia="Calibri"/>
                <w:sz w:val="20"/>
                <w:szCs w:val="20"/>
                <w:lang w:eastAsia="en-US"/>
              </w:rPr>
            </w:r>
            <w:r>
              <w:rPr>
                <w:rFonts w:eastAsia="Calibri"/>
                <w:sz w:val="20"/>
                <w:szCs w:val="20"/>
                <w:lang w:eastAsia="en-US"/>
              </w:rPr>
            </w:r>
          </w:p>
        </w:tc>
        <w:tc>
          <w:tcPr>
            <w:tcBorders>
              <w:top w:val="single" w:color="000000" w:sz="4" w:space="0"/>
              <w:left w:val="single" w:color="000000" w:sz="4" w:space="0"/>
              <w:bottom w:val="single" w:color="000000" w:sz="4" w:space="0"/>
              <w:right w:val="single" w:color="000000" w:sz="4" w:space="0"/>
            </w:tcBorders>
            <w:tcW w:w="2977" w:type="dxa"/>
            <w:vAlign w:val="top"/>
            <w:textDirection w:val="lrTb"/>
            <w:noWrap w:val="false"/>
          </w:tcPr>
          <w:p>
            <w:pPr>
              <w:pStyle w:val="1112"/>
              <w:jc w:val="both"/>
              <w:spacing w:before="40" w:after="40"/>
              <w:rPr>
                <w:rFonts w:eastAsia="Calibri"/>
                <w:bCs/>
                <w:sz w:val="20"/>
                <w:szCs w:val="20"/>
                <w:lang w:eastAsia="en-US"/>
              </w:rPr>
            </w:pPr>
            <w:r>
              <w:rPr>
                <w:rFonts w:eastAsia="Calibri"/>
                <w:bCs/>
                <w:sz w:val="20"/>
                <w:szCs w:val="20"/>
                <w:lang w:eastAsia="en-US"/>
              </w:rPr>
              <w:t xml:space="preserve">Комиссия взимается за один заезд*** в один объект инкассации****.</w:t>
            </w:r>
            <w:r>
              <w:rPr>
                <w:rFonts w:eastAsia="Calibri"/>
                <w:bCs/>
                <w:sz w:val="20"/>
                <w:szCs w:val="20"/>
                <w:lang w:eastAsia="en-US"/>
              </w:rPr>
            </w:r>
            <w:r>
              <w:rPr>
                <w:rFonts w:eastAsia="Calibri"/>
                <w:bCs/>
                <w:sz w:val="20"/>
                <w:szCs w:val="20"/>
                <w:lang w:eastAsia="en-US"/>
              </w:rPr>
            </w:r>
          </w:p>
          <w:p>
            <w:pPr>
              <w:pStyle w:val="1112"/>
              <w:ind w:left="-52" w:firstLine="52"/>
              <w:jc w:val="both"/>
              <w:spacing w:before="40" w:after="40"/>
              <w:rPr>
                <w:rFonts w:eastAsia="Calibri"/>
                <w:bCs/>
                <w:sz w:val="20"/>
                <w:szCs w:val="20"/>
                <w:lang w:eastAsia="en-US"/>
              </w:rPr>
            </w:pPr>
            <w:r>
              <w:rPr>
                <w:rFonts w:eastAsia="Calibri"/>
                <w:bCs/>
                <w:sz w:val="20"/>
                <w:szCs w:val="20"/>
                <w:lang w:eastAsia="en-US"/>
              </w:rPr>
              <w:t xml:space="preserve">Комиссия включает НДС.</w:t>
            </w:r>
            <w:r>
              <w:rPr>
                <w:rFonts w:eastAsia="Calibri"/>
                <w:bCs/>
                <w:sz w:val="20"/>
                <w:szCs w:val="20"/>
                <w:lang w:eastAsia="en-US"/>
              </w:rPr>
            </w:r>
            <w:r>
              <w:rPr>
                <w:rFonts w:eastAsia="Calibri"/>
                <w:bCs/>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59" w:type="dxa"/>
            <w:vAlign w:val="top"/>
            <w:textDirection w:val="lrTb"/>
            <w:noWrap w:val="false"/>
          </w:tcPr>
          <w:p>
            <w:pPr>
              <w:pStyle w:val="1112"/>
              <w:ind w:left="-51" w:firstLine="51"/>
              <w:jc w:val="center"/>
              <w:spacing w:before="40" w:after="40"/>
              <w:rPr>
                <w:rFonts w:eastAsia="Calibri"/>
                <w:bCs/>
                <w:sz w:val="20"/>
                <w:szCs w:val="20"/>
                <w:lang w:eastAsia="en-US"/>
              </w:rPr>
            </w:pPr>
            <w:r>
              <w:rPr>
                <w:rFonts w:eastAsia="Calibri"/>
                <w:bCs/>
                <w:sz w:val="20"/>
                <w:szCs w:val="20"/>
                <w:lang w:eastAsia="en-US"/>
              </w:rPr>
              <w:t xml:space="preserve">10.3.</w:t>
            </w:r>
            <w:r>
              <w:rPr>
                <w:rFonts w:eastAsia="Calibri"/>
                <w:bCs/>
                <w:sz w:val="20"/>
                <w:szCs w:val="20"/>
                <w:lang w:eastAsia="en-US"/>
              </w:rPr>
            </w:r>
            <w:r>
              <w:rPr>
                <w:rFonts w:eastAsia="Calibri"/>
                <w:bCs/>
                <w:sz w:val="20"/>
                <w:szCs w:val="20"/>
                <w:lang w:eastAsia="en-US"/>
              </w:rPr>
            </w:r>
          </w:p>
        </w:tc>
        <w:tc>
          <w:tcPr>
            <w:tcBorders>
              <w:top w:val="single" w:color="000000" w:sz="4" w:space="0"/>
              <w:left w:val="single" w:color="000000" w:sz="4" w:space="0"/>
              <w:bottom w:val="single" w:color="000000" w:sz="4" w:space="0"/>
              <w:right w:val="single" w:color="000000" w:sz="4" w:space="0"/>
            </w:tcBorders>
            <w:tcW w:w="3809" w:type="dxa"/>
            <w:vAlign w:val="top"/>
            <w:textDirection w:val="lrTb"/>
            <w:noWrap w:val="false"/>
          </w:tcPr>
          <w:p>
            <w:pPr>
              <w:pStyle w:val="1112"/>
              <w:spacing w:before="40" w:after="40"/>
              <w:rPr>
                <w:rFonts w:eastAsia="Calibri"/>
                <w:bCs/>
                <w:sz w:val="20"/>
                <w:szCs w:val="20"/>
                <w:lang w:eastAsia="en-US"/>
              </w:rPr>
            </w:pPr>
            <w:r>
              <w:rPr>
                <w:rFonts w:eastAsia="Calibri"/>
                <w:bCs/>
                <w:sz w:val="20"/>
                <w:szCs w:val="20"/>
                <w:lang w:eastAsia="en-US"/>
              </w:rPr>
              <w:t xml:space="preserve">Доставка монеты/ банкнот Банка России в обмен на банкноты/монеты Банка России другого номинала</w:t>
            </w:r>
            <w:r>
              <w:rPr>
                <w:rFonts w:eastAsia="Calibri"/>
                <w:bCs/>
                <w:sz w:val="20"/>
                <w:szCs w:val="20"/>
                <w:lang w:eastAsia="en-US"/>
              </w:rPr>
            </w:r>
            <w:r>
              <w:rPr>
                <w:rFonts w:eastAsia="Calibri"/>
                <w:bCs/>
                <w:sz w:val="20"/>
                <w:szCs w:val="20"/>
                <w:lang w:eastAsia="en-US"/>
              </w:rPr>
            </w:r>
          </w:p>
        </w:tc>
        <w:tc>
          <w:tcPr>
            <w:tcBorders>
              <w:top w:val="single" w:color="000000" w:sz="4" w:space="0"/>
              <w:left w:val="single" w:color="000000" w:sz="4" w:space="0"/>
              <w:bottom w:val="single" w:color="000000" w:sz="4" w:space="0"/>
              <w:right w:val="single" w:color="000000" w:sz="4" w:space="0"/>
            </w:tcBorders>
            <w:tcW w:w="2428" w:type="dxa"/>
            <w:vAlign w:val="top"/>
            <w:textDirection w:val="lrTb"/>
            <w:noWrap w:val="false"/>
          </w:tcPr>
          <w:p>
            <w:pPr>
              <w:pStyle w:val="1112"/>
              <w:ind w:left="-51" w:firstLine="51"/>
              <w:jc w:val="center"/>
              <w:spacing w:before="40" w:after="40"/>
              <w:rPr>
                <w:rFonts w:eastAsia="Calibri"/>
                <w:sz w:val="20"/>
                <w:szCs w:val="20"/>
                <w:lang w:eastAsia="en-US"/>
              </w:rPr>
            </w:pPr>
            <w:r>
              <w:rPr>
                <w:rFonts w:eastAsia="Calibri"/>
                <w:sz w:val="20"/>
                <w:szCs w:val="20"/>
                <w:lang w:eastAsia="en-US"/>
              </w:rPr>
              <w:t xml:space="preserve">Услуга не предоставляется</w:t>
            </w:r>
            <w:r>
              <w:rPr>
                <w:rFonts w:eastAsia="Calibri"/>
                <w:sz w:val="20"/>
                <w:szCs w:val="20"/>
                <w:lang w:eastAsia="en-US"/>
              </w:rPr>
            </w:r>
            <w:r>
              <w:rPr>
                <w:rFonts w:eastAsia="Calibri"/>
                <w:sz w:val="20"/>
                <w:szCs w:val="20"/>
                <w:lang w:eastAsia="en-US"/>
              </w:rPr>
            </w:r>
          </w:p>
        </w:tc>
        <w:tc>
          <w:tcPr>
            <w:tcBorders>
              <w:top w:val="single" w:color="000000" w:sz="4" w:space="0"/>
              <w:left w:val="single" w:color="000000" w:sz="4" w:space="0"/>
              <w:bottom w:val="single" w:color="000000" w:sz="4" w:space="0"/>
              <w:right w:val="single" w:color="000000" w:sz="4" w:space="0"/>
            </w:tcBorders>
            <w:tcW w:w="2977" w:type="dxa"/>
            <w:vAlign w:val="top"/>
            <w:textDirection w:val="lrTb"/>
            <w:noWrap w:val="false"/>
          </w:tcPr>
          <w:p>
            <w:pPr>
              <w:pStyle w:val="1112"/>
              <w:jc w:val="both"/>
              <w:spacing w:before="40" w:after="40"/>
              <w:rPr>
                <w:rFonts w:eastAsia="Calibri"/>
                <w:bCs/>
                <w:sz w:val="20"/>
                <w:szCs w:val="20"/>
                <w:lang w:eastAsia="en-US"/>
              </w:rPr>
            </w:pPr>
            <w:r>
              <w:rPr>
                <w:rFonts w:eastAsia="Calibri"/>
                <w:bCs/>
                <w:sz w:val="20"/>
                <w:szCs w:val="20"/>
                <w:lang w:eastAsia="en-US"/>
              </w:rPr>
              <w:t xml:space="preserve">Комиссия взимается за один заезд*** в один объект инкассации****.</w:t>
            </w:r>
            <w:r>
              <w:rPr>
                <w:rFonts w:eastAsia="Calibri"/>
                <w:bCs/>
                <w:sz w:val="20"/>
                <w:szCs w:val="20"/>
                <w:lang w:eastAsia="en-US"/>
              </w:rPr>
            </w:r>
            <w:r>
              <w:rPr>
                <w:rFonts w:eastAsia="Calibri"/>
                <w:bCs/>
                <w:sz w:val="20"/>
                <w:szCs w:val="20"/>
                <w:lang w:eastAsia="en-US"/>
              </w:rPr>
            </w:r>
          </w:p>
          <w:p>
            <w:pPr>
              <w:pStyle w:val="1112"/>
              <w:jc w:val="both"/>
              <w:spacing w:before="40" w:after="40"/>
              <w:rPr>
                <w:rFonts w:eastAsia="Calibri"/>
                <w:bCs/>
                <w:sz w:val="20"/>
                <w:szCs w:val="20"/>
                <w:lang w:eastAsia="en-US"/>
              </w:rPr>
            </w:pPr>
            <w:r>
              <w:rPr>
                <w:rFonts w:eastAsia="Calibri"/>
                <w:bCs/>
                <w:sz w:val="20"/>
                <w:szCs w:val="20"/>
                <w:lang w:eastAsia="en-US"/>
              </w:rPr>
              <w:t xml:space="preserve">Комиссия включает НДС.</w:t>
            </w:r>
            <w:r>
              <w:rPr>
                <w:rFonts w:eastAsia="Calibri"/>
                <w:bCs/>
                <w:sz w:val="20"/>
                <w:szCs w:val="20"/>
                <w:lang w:eastAsia="en-US"/>
              </w:rPr>
            </w:r>
            <w:r>
              <w:rPr>
                <w:rFonts w:eastAsia="Calibri"/>
                <w:bCs/>
                <w:sz w:val="20"/>
                <w:szCs w:val="20"/>
                <w:lang w:eastAsia="en-US"/>
              </w:rPr>
            </w:r>
          </w:p>
        </w:tc>
      </w:tr>
    </w:tbl>
    <w:p>
      <w:pPr>
        <w:pStyle w:val="1112"/>
        <w:jc w:val="both"/>
        <w:rPr>
          <w:rFonts w:eastAsia="Calibri"/>
          <w:bCs/>
          <w:sz w:val="20"/>
          <w:szCs w:val="20"/>
          <w:lang w:eastAsia="en-US"/>
        </w:rPr>
      </w:pPr>
      <w:r>
        <w:rPr>
          <w:rFonts w:eastAsia="Calibri"/>
          <w:bCs/>
          <w:sz w:val="20"/>
          <w:szCs w:val="20"/>
          <w:u w:val="single"/>
          <w:lang w:eastAsia="en-US"/>
        </w:rPr>
        <w:t xml:space="preserve">Примечание</w:t>
      </w:r>
      <w:r>
        <w:rPr>
          <w:rFonts w:eastAsia="Calibri"/>
          <w:bCs/>
          <w:sz w:val="20"/>
          <w:szCs w:val="20"/>
          <w:lang w:eastAsia="en-US"/>
        </w:rPr>
        <w:t xml:space="preserve">:</w:t>
      </w:r>
      <w:r>
        <w:rPr>
          <w:rFonts w:eastAsia="Calibri"/>
          <w:bCs/>
          <w:sz w:val="20"/>
          <w:szCs w:val="20"/>
          <w:lang w:eastAsia="en-US"/>
        </w:rPr>
      </w:r>
      <w:r>
        <w:rPr>
          <w:rFonts w:eastAsia="Calibri"/>
          <w:bCs/>
          <w:sz w:val="20"/>
          <w:szCs w:val="20"/>
          <w:lang w:eastAsia="en-US"/>
        </w:rPr>
      </w:r>
    </w:p>
    <w:p>
      <w:pPr>
        <w:pStyle w:val="1112"/>
        <w:jc w:val="both"/>
        <w:rPr>
          <w:rFonts w:eastAsia="Calibri"/>
          <w:bCs/>
          <w:sz w:val="20"/>
          <w:szCs w:val="20"/>
          <w:lang w:eastAsia="en-US"/>
        </w:rPr>
      </w:pPr>
      <w:r>
        <w:rPr>
          <w:rFonts w:eastAsia="Calibri"/>
          <w:sz w:val="20"/>
          <w:szCs w:val="20"/>
          <w:lang w:eastAsia="en-US"/>
        </w:rPr>
        <w:t xml:space="preserve">* </w:t>
      </w:r>
      <w:r>
        <w:rPr>
          <w:rFonts w:eastAsia="Calibri"/>
          <w:bCs/>
          <w:sz w:val="20"/>
          <w:szCs w:val="20"/>
          <w:lang w:eastAsia="en-US"/>
        </w:rPr>
        <w:t xml:space="preserve">Под подразделением Банка понимается региональный филиал, включая его дополнительные офисы, операционные офисы, операционные кассы вне кассового узла, либо головной офис Банка, включая его внутренние структурные подразделения.</w:t>
      </w:r>
      <w:r>
        <w:rPr>
          <w:rFonts w:eastAsia="Calibri"/>
          <w:bCs/>
          <w:sz w:val="20"/>
          <w:szCs w:val="20"/>
          <w:lang w:eastAsia="en-US"/>
        </w:rPr>
      </w:r>
      <w:r>
        <w:rPr>
          <w:rFonts w:eastAsia="Calibri"/>
          <w:bCs/>
          <w:sz w:val="20"/>
          <w:szCs w:val="20"/>
          <w:lang w:eastAsia="en-US"/>
        </w:rPr>
      </w:r>
    </w:p>
    <w:p>
      <w:pPr>
        <w:pStyle w:val="1112"/>
        <w:jc w:val="both"/>
        <w:rPr>
          <w:rFonts w:eastAsia="Calibri"/>
          <w:sz w:val="20"/>
          <w:szCs w:val="20"/>
          <w:lang w:eastAsia="en-US"/>
        </w:rPr>
      </w:pPr>
      <w:r>
        <w:rPr>
          <w:rFonts w:eastAsia="Calibri"/>
          <w:sz w:val="20"/>
          <w:szCs w:val="20"/>
          <w:lang w:eastAsia="en-US"/>
        </w:rPr>
        <w:t xml:space="preserve">** Пороговые значения сумм комиссионного вознаграждения в иностранной валюте рассчитываются по курсу Банка России, действующему на дату взимания комиссионного вознаграждения.</w:t>
      </w:r>
      <w:r>
        <w:rPr>
          <w:rFonts w:eastAsia="Calibri"/>
          <w:sz w:val="20"/>
          <w:szCs w:val="20"/>
          <w:lang w:eastAsia="en-US"/>
        </w:rPr>
      </w:r>
      <w:r>
        <w:rPr>
          <w:rFonts w:eastAsia="Calibri"/>
          <w:sz w:val="20"/>
          <w:szCs w:val="20"/>
          <w:lang w:eastAsia="en-US"/>
        </w:rPr>
      </w:r>
    </w:p>
    <w:p>
      <w:pPr>
        <w:pStyle w:val="1112"/>
        <w:jc w:val="both"/>
        <w:tabs>
          <w:tab w:val="left" w:pos="1276" w:leader="none"/>
        </w:tabs>
        <w:rPr>
          <w:rFonts w:eastAsia="Calibri"/>
          <w:sz w:val="20"/>
          <w:szCs w:val="20"/>
          <w:lang w:eastAsia="en-US"/>
        </w:rPr>
      </w:pPr>
      <w:r>
        <w:rPr>
          <w:rFonts w:eastAsia="Calibri"/>
          <w:sz w:val="20"/>
          <w:szCs w:val="20"/>
          <w:lang w:eastAsia="en-US"/>
        </w:rPr>
        <w:t xml:space="preserve">*** </w:t>
      </w:r>
      <w:r>
        <w:rPr>
          <w:rFonts w:eastAsia="Calibri"/>
          <w:b/>
          <w:sz w:val="20"/>
          <w:szCs w:val="20"/>
          <w:lang w:eastAsia="en-US"/>
        </w:rPr>
        <w:t xml:space="preserve">Заезд</w:t>
      </w:r>
      <w:r>
        <w:rPr>
          <w:rFonts w:eastAsia="Calibri"/>
          <w:sz w:val="20"/>
          <w:szCs w:val="20"/>
          <w:lang w:eastAsia="en-US"/>
        </w:rPr>
        <w:t xml:space="preserve"> – прибытие бригады инкассаторских работников в здание клиента/помещение клиента (в здании)</w:t>
      </w:r>
      <w:r>
        <w:rPr>
          <w:rFonts w:eastAsia="Calibri"/>
          <w:color w:val="000000"/>
          <w:sz w:val="20"/>
          <w:szCs w:val="20"/>
          <w:lang w:eastAsia="en-US"/>
        </w:rPr>
        <w:t xml:space="preserve"> на территории которого осуществляется прием или передача денежной наличности между инкассаторскими работниками и клиентом/изъятие денежной наличности из информационно-платежного терминала.</w:t>
      </w:r>
      <w:r>
        <w:rPr>
          <w:rFonts w:eastAsia="Calibri"/>
          <w:sz w:val="20"/>
          <w:szCs w:val="20"/>
          <w:lang w:eastAsia="en-US"/>
        </w:rPr>
      </w:r>
      <w:r>
        <w:rPr>
          <w:rFonts w:eastAsia="Calibri"/>
          <w:sz w:val="20"/>
          <w:szCs w:val="20"/>
          <w:lang w:eastAsia="en-US"/>
        </w:rPr>
      </w:r>
    </w:p>
    <w:p>
      <w:pPr>
        <w:pStyle w:val="1112"/>
        <w:jc w:val="both"/>
        <w:rPr>
          <w:rFonts w:eastAsia="Calibri"/>
          <w:color w:val="000000"/>
          <w:sz w:val="20"/>
          <w:szCs w:val="20"/>
          <w:lang w:eastAsia="en-US"/>
        </w:rPr>
      </w:pPr>
      <w:r>
        <w:rPr>
          <w:rFonts w:eastAsia="Calibri"/>
          <w:sz w:val="20"/>
          <w:szCs w:val="20"/>
          <w:lang w:eastAsia="en-US"/>
        </w:rPr>
        <w:t xml:space="preserve">**** </w:t>
      </w:r>
      <w:r>
        <w:rPr>
          <w:rFonts w:eastAsia="Calibri"/>
          <w:b/>
          <w:sz w:val="20"/>
          <w:szCs w:val="20"/>
          <w:lang w:eastAsia="en-US"/>
        </w:rPr>
        <w:t xml:space="preserve">Объект инкассации</w:t>
      </w:r>
      <w:r>
        <w:rPr>
          <w:rFonts w:eastAsia="Calibri"/>
          <w:sz w:val="20"/>
          <w:szCs w:val="20"/>
          <w:lang w:eastAsia="en-US"/>
        </w:rPr>
        <w:t xml:space="preserve"> – </w:t>
      </w:r>
      <w:r>
        <w:rPr>
          <w:rFonts w:eastAsia="Calibri"/>
          <w:color w:val="000000"/>
          <w:sz w:val="20"/>
          <w:szCs w:val="20"/>
          <w:lang w:eastAsia="en-US"/>
        </w:rPr>
        <w:t xml:space="preserve">здание клиента/помещение клиента (в здании) на территории которого осуществляется прием или передача денежной наличности между инкассаторскими работниками и клиентом/расположен информационно-платежный терминал.</w:t>
      </w:r>
      <w:r>
        <w:rPr>
          <w:rFonts w:eastAsia="Calibri"/>
          <w:color w:val="000000"/>
          <w:sz w:val="20"/>
          <w:szCs w:val="20"/>
          <w:lang w:eastAsia="en-US"/>
        </w:rPr>
      </w:r>
      <w:r>
        <w:rPr>
          <w:rFonts w:eastAsia="Calibri"/>
          <w:color w:val="000000"/>
          <w:sz w:val="20"/>
          <w:szCs w:val="20"/>
          <w:lang w:eastAsia="en-US"/>
        </w:rPr>
      </w:r>
    </w:p>
    <w:p>
      <w:pPr>
        <w:pStyle w:val="1112"/>
        <w:rPr>
          <w:sz w:val="20"/>
          <w:szCs w:val="20"/>
        </w:rPr>
      </w:pPr>
      <w:r>
        <w:rPr>
          <w:sz w:val="20"/>
          <w:szCs w:val="20"/>
        </w:rPr>
      </w:r>
      <w:r>
        <w:rPr>
          <w:sz w:val="20"/>
          <w:szCs w:val="20"/>
        </w:rPr>
      </w:r>
      <w:r>
        <w:rPr>
          <w:sz w:val="20"/>
          <w:szCs w:val="20"/>
        </w:rPr>
      </w:r>
    </w:p>
    <w:p>
      <w:pPr>
        <w:pStyle w:val="1112"/>
        <w:jc w:val="center"/>
        <w:keepNext/>
        <w:spacing w:before="120" w:after="120"/>
        <w:rPr>
          <w:b/>
          <w:bCs/>
          <w:sz w:val="20"/>
          <w:szCs w:val="20"/>
        </w:rPr>
        <w:outlineLvl w:val="5"/>
      </w:pPr>
      <w:r/>
      <w:bookmarkStart w:id="26" w:name="_Toc288480363"/>
      <w:r>
        <w:rPr>
          <w:b/>
          <w:bCs/>
          <w:sz w:val="20"/>
          <w:szCs w:val="20"/>
        </w:rPr>
        <w:t xml:space="preserve">11. Операции по покупке-продаже иностранной валюты</w:t>
      </w:r>
      <w:r>
        <w:rPr>
          <w:rFonts w:eastAsia="Calibri"/>
          <w:b/>
          <w:sz w:val="20"/>
          <w:szCs w:val="20"/>
          <w:vertAlign w:val="superscript"/>
          <w:lang w:eastAsia="en-US"/>
        </w:rPr>
        <w:t xml:space="preserve">1</w:t>
      </w:r>
      <w:r>
        <w:rPr>
          <w:b/>
          <w:bCs/>
          <w:sz w:val="20"/>
          <w:szCs w:val="20"/>
        </w:rPr>
      </w:r>
      <w:r>
        <w:rPr>
          <w:b/>
          <w:bCs/>
          <w:sz w:val="20"/>
          <w:szCs w:val="20"/>
        </w:rPr>
      </w:r>
    </w:p>
    <w:tbl>
      <w:tblPr>
        <w:tblW w:w="1017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1E0" w:firstRow="1" w:lastRow="1" w:firstColumn="1" w:lastColumn="1" w:noHBand="0" w:noVBand="0"/>
      </w:tblPr>
      <w:tblGrid>
        <w:gridCol w:w="948"/>
        <w:gridCol w:w="11"/>
        <w:gridCol w:w="2018"/>
        <w:gridCol w:w="240"/>
        <w:gridCol w:w="2100"/>
        <w:gridCol w:w="240"/>
        <w:gridCol w:w="2170"/>
        <w:gridCol w:w="244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gridSpan w:val="2"/>
            <w:tcW w:w="959" w:type="dxa"/>
            <w:vAlign w:val="center"/>
            <w:vMerge w:val="restart"/>
            <w:textDirection w:val="lrTb"/>
            <w:noWrap w:val="false"/>
          </w:tcPr>
          <w:p>
            <w:pPr>
              <w:pStyle w:val="1112"/>
              <w:jc w:val="center"/>
              <w:spacing w:before="120" w:after="120"/>
              <w:rPr>
                <w:b/>
                <w:bCs/>
                <w:sz w:val="20"/>
                <w:szCs w:val="20"/>
              </w:rPr>
            </w:pPr>
            <w:r>
              <w:rPr>
                <w:b/>
                <w:bCs/>
                <w:sz w:val="20"/>
                <w:szCs w:val="20"/>
              </w:rPr>
              <w:t xml:space="preserve">№</w:t>
            </w:r>
            <w:r>
              <w:rPr>
                <w:b/>
                <w:bCs/>
                <w:sz w:val="20"/>
                <w:szCs w:val="20"/>
                <w:lang w:val="en-US"/>
              </w:rPr>
              <w:t xml:space="preserve"> </w:t>
            </w:r>
            <w:r>
              <w:rPr>
                <w:b/>
                <w:bCs/>
                <w:sz w:val="20"/>
                <w:szCs w:val="20"/>
              </w:rPr>
              <w:t xml:space="preserve">п/п</w:t>
            </w:r>
            <w:r>
              <w:rPr>
                <w:b/>
                <w:bCs/>
                <w:sz w:val="20"/>
                <w:szCs w:val="20"/>
              </w:rPr>
            </w:r>
            <w:r>
              <w:rPr>
                <w:b/>
                <w:bCs/>
                <w:sz w:val="20"/>
                <w:szCs w:val="20"/>
              </w:rPr>
            </w:r>
          </w:p>
        </w:tc>
        <w:tc>
          <w:tcPr>
            <w:tcW w:w="2018" w:type="dxa"/>
            <w:vAlign w:val="center"/>
            <w:vMerge w:val="restart"/>
            <w:textDirection w:val="lrTb"/>
            <w:noWrap w:val="false"/>
          </w:tcPr>
          <w:p>
            <w:pPr>
              <w:pStyle w:val="1112"/>
              <w:jc w:val="center"/>
              <w:spacing w:before="120" w:after="120"/>
              <w:rPr>
                <w:b/>
                <w:bCs/>
                <w:sz w:val="20"/>
                <w:szCs w:val="20"/>
              </w:rPr>
            </w:pPr>
            <w:r>
              <w:rPr>
                <w:b/>
                <w:bCs/>
                <w:sz w:val="20"/>
                <w:szCs w:val="20"/>
              </w:rPr>
              <w:t xml:space="preserve">Наименование услуги</w:t>
            </w:r>
            <w:r>
              <w:rPr>
                <w:b/>
                <w:bCs/>
                <w:sz w:val="20"/>
                <w:szCs w:val="20"/>
              </w:rPr>
            </w:r>
            <w:r>
              <w:rPr>
                <w:b/>
                <w:bCs/>
                <w:sz w:val="20"/>
                <w:szCs w:val="20"/>
              </w:rPr>
            </w:r>
          </w:p>
        </w:tc>
        <w:tc>
          <w:tcPr>
            <w:gridSpan w:val="2"/>
            <w:tcW w:w="2340" w:type="dxa"/>
            <w:vAlign w:val="center"/>
            <w:vMerge w:val="restart"/>
            <w:textDirection w:val="lrTb"/>
            <w:noWrap w:val="false"/>
          </w:tcPr>
          <w:p>
            <w:pPr>
              <w:pStyle w:val="1112"/>
              <w:jc w:val="center"/>
              <w:spacing w:before="120" w:after="120"/>
              <w:rPr>
                <w:b/>
                <w:bCs/>
                <w:sz w:val="20"/>
                <w:szCs w:val="20"/>
              </w:rPr>
            </w:pPr>
            <w:r>
              <w:rPr>
                <w:b/>
                <w:bCs/>
                <w:sz w:val="20"/>
                <w:szCs w:val="20"/>
              </w:rPr>
              <w:t xml:space="preserve">Курс исполнения</w:t>
            </w:r>
            <w:r>
              <w:rPr>
                <w:b/>
                <w:bCs/>
                <w:sz w:val="20"/>
                <w:szCs w:val="20"/>
              </w:rPr>
            </w:r>
            <w:r>
              <w:rPr>
                <w:b/>
                <w:bCs/>
                <w:sz w:val="20"/>
                <w:szCs w:val="20"/>
              </w:rPr>
            </w:r>
          </w:p>
        </w:tc>
        <w:tc>
          <w:tcPr>
            <w:gridSpan w:val="3"/>
            <w:tcW w:w="4856" w:type="dxa"/>
            <w:vAlign w:val="center"/>
            <w:textDirection w:val="lrTb"/>
            <w:noWrap w:val="false"/>
          </w:tcPr>
          <w:p>
            <w:pPr>
              <w:pStyle w:val="1112"/>
              <w:ind w:firstLine="708"/>
              <w:jc w:val="center"/>
              <w:spacing w:before="120" w:after="120"/>
              <w:rPr>
                <w:b/>
                <w:bCs/>
                <w:sz w:val="20"/>
                <w:szCs w:val="20"/>
              </w:rPr>
            </w:pPr>
            <w:r>
              <w:rPr>
                <w:b/>
                <w:bCs/>
                <w:sz w:val="20"/>
                <w:szCs w:val="20"/>
              </w:rPr>
              <w:t xml:space="preserve">Комиссия (в % от суммы операции)</w:t>
            </w:r>
            <w:r>
              <w:rPr>
                <w:b/>
                <w:bCs/>
                <w:sz w:val="20"/>
                <w:szCs w:val="20"/>
              </w:rPr>
            </w:r>
            <w:r>
              <w:rPr>
                <w:b/>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gridSpan w:val="2"/>
            <w:tcW w:w="959" w:type="dxa"/>
            <w:vAlign w:val="center"/>
            <w:vMerge w:val="continue"/>
            <w:textDirection w:val="lrTb"/>
            <w:noWrap w:val="false"/>
          </w:tcPr>
          <w:p>
            <w:pPr>
              <w:pStyle w:val="1112"/>
              <w:ind w:firstLine="708"/>
              <w:jc w:val="center"/>
              <w:spacing w:before="120" w:after="120"/>
              <w:rPr>
                <w:bCs/>
                <w:sz w:val="20"/>
                <w:szCs w:val="20"/>
              </w:rPr>
            </w:pPr>
            <w:r>
              <w:rPr>
                <w:bCs/>
                <w:sz w:val="20"/>
                <w:szCs w:val="20"/>
              </w:rPr>
            </w:r>
            <w:r>
              <w:rPr>
                <w:bCs/>
                <w:sz w:val="20"/>
                <w:szCs w:val="20"/>
              </w:rPr>
            </w:r>
            <w:r>
              <w:rPr>
                <w:bCs/>
                <w:sz w:val="20"/>
                <w:szCs w:val="20"/>
              </w:rPr>
            </w:r>
          </w:p>
        </w:tc>
        <w:tc>
          <w:tcPr>
            <w:tcW w:w="2018" w:type="dxa"/>
            <w:vAlign w:val="center"/>
            <w:vMerge w:val="continue"/>
            <w:textDirection w:val="lrTb"/>
            <w:noWrap w:val="false"/>
          </w:tcPr>
          <w:p>
            <w:pPr>
              <w:pStyle w:val="1112"/>
              <w:ind w:firstLine="708"/>
              <w:jc w:val="center"/>
              <w:spacing w:before="120" w:after="120"/>
              <w:rPr>
                <w:bCs/>
                <w:sz w:val="20"/>
                <w:szCs w:val="20"/>
              </w:rPr>
            </w:pPr>
            <w:r>
              <w:rPr>
                <w:bCs/>
                <w:sz w:val="20"/>
                <w:szCs w:val="20"/>
              </w:rPr>
            </w:r>
            <w:r>
              <w:rPr>
                <w:bCs/>
                <w:sz w:val="20"/>
                <w:szCs w:val="20"/>
              </w:rPr>
            </w:r>
            <w:r>
              <w:rPr>
                <w:bCs/>
                <w:sz w:val="20"/>
                <w:szCs w:val="20"/>
              </w:rPr>
            </w:r>
          </w:p>
        </w:tc>
        <w:tc>
          <w:tcPr>
            <w:gridSpan w:val="2"/>
            <w:tcW w:w="2340" w:type="dxa"/>
            <w:vAlign w:val="center"/>
            <w:vMerge w:val="continue"/>
            <w:textDirection w:val="lrTb"/>
            <w:noWrap w:val="false"/>
          </w:tcPr>
          <w:p>
            <w:pPr>
              <w:pStyle w:val="1112"/>
              <w:ind w:firstLine="708"/>
              <w:jc w:val="center"/>
              <w:spacing w:before="120" w:after="120"/>
              <w:rPr>
                <w:bCs/>
                <w:sz w:val="20"/>
                <w:szCs w:val="20"/>
              </w:rPr>
            </w:pPr>
            <w:r>
              <w:rPr>
                <w:bCs/>
                <w:sz w:val="20"/>
                <w:szCs w:val="20"/>
              </w:rPr>
            </w:r>
            <w:r>
              <w:rPr>
                <w:bCs/>
                <w:sz w:val="20"/>
                <w:szCs w:val="20"/>
              </w:rPr>
            </w:r>
            <w:r>
              <w:rPr>
                <w:bCs/>
                <w:sz w:val="20"/>
                <w:szCs w:val="20"/>
              </w:rPr>
            </w:r>
          </w:p>
        </w:tc>
        <w:tc>
          <w:tcPr>
            <w:gridSpan w:val="2"/>
            <w:tcW w:w="2410" w:type="dxa"/>
            <w:vAlign w:val="center"/>
            <w:textDirection w:val="lrTb"/>
            <w:noWrap w:val="false"/>
          </w:tcPr>
          <w:p>
            <w:pPr>
              <w:pStyle w:val="1112"/>
              <w:jc w:val="center"/>
              <w:spacing w:before="120" w:after="120"/>
              <w:rPr>
                <w:b/>
                <w:bCs/>
                <w:sz w:val="20"/>
                <w:szCs w:val="20"/>
              </w:rPr>
            </w:pPr>
            <w:r>
              <w:rPr>
                <w:b/>
                <w:bCs/>
                <w:sz w:val="20"/>
                <w:szCs w:val="20"/>
              </w:rPr>
              <w:t xml:space="preserve">Сумма операции</w:t>
            </w:r>
            <w:r>
              <w:rPr>
                <w:b/>
                <w:bCs/>
                <w:sz w:val="20"/>
                <w:szCs w:val="20"/>
              </w:rPr>
            </w:r>
            <w:r>
              <w:rPr>
                <w:b/>
                <w:bCs/>
                <w:sz w:val="20"/>
                <w:szCs w:val="20"/>
              </w:rPr>
            </w:r>
          </w:p>
        </w:tc>
        <w:tc>
          <w:tcPr>
            <w:tcW w:w="2446" w:type="dxa"/>
            <w:vAlign w:val="center"/>
            <w:textDirection w:val="lrTb"/>
            <w:noWrap w:val="false"/>
          </w:tcPr>
          <w:p>
            <w:pPr>
              <w:pStyle w:val="1112"/>
              <w:jc w:val="center"/>
              <w:spacing w:before="120" w:after="120"/>
              <w:rPr>
                <w:b/>
                <w:bCs/>
                <w:sz w:val="20"/>
                <w:szCs w:val="20"/>
              </w:rPr>
            </w:pPr>
            <w:r>
              <w:rPr>
                <w:b/>
                <w:bCs/>
                <w:sz w:val="20"/>
                <w:szCs w:val="20"/>
              </w:rPr>
              <w:t xml:space="preserve">Ставка</w:t>
            </w:r>
            <w:r>
              <w:rPr>
                <w:b/>
                <w:bCs/>
                <w:sz w:val="20"/>
                <w:szCs w:val="20"/>
              </w:rPr>
            </w:r>
            <w:r>
              <w:rPr>
                <w:b/>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gridSpan w:val="2"/>
            <w:tcW w:w="959" w:type="dxa"/>
            <w:vAlign w:val="top"/>
            <w:textDirection w:val="lrTb"/>
            <w:noWrap w:val="false"/>
          </w:tcPr>
          <w:p>
            <w:pPr>
              <w:pStyle w:val="1112"/>
              <w:jc w:val="both"/>
              <w:spacing w:before="120" w:after="120"/>
              <w:rPr>
                <w:bCs/>
                <w:sz w:val="20"/>
                <w:szCs w:val="20"/>
              </w:rPr>
            </w:pPr>
            <w:r>
              <w:rPr>
                <w:bCs/>
                <w:sz w:val="20"/>
                <w:szCs w:val="20"/>
              </w:rPr>
              <w:t xml:space="preserve">11.1.</w:t>
            </w:r>
            <w:r>
              <w:rPr>
                <w:bCs/>
                <w:sz w:val="20"/>
                <w:szCs w:val="20"/>
              </w:rPr>
            </w:r>
            <w:r>
              <w:rPr>
                <w:bCs/>
                <w:sz w:val="20"/>
                <w:szCs w:val="20"/>
              </w:rPr>
            </w:r>
          </w:p>
        </w:tc>
        <w:tc>
          <w:tcPr>
            <w:gridSpan w:val="6"/>
            <w:tcW w:w="9214" w:type="dxa"/>
            <w:vAlign w:val="top"/>
            <w:textDirection w:val="lrTb"/>
            <w:noWrap w:val="false"/>
          </w:tcPr>
          <w:p>
            <w:pPr>
              <w:pStyle w:val="1112"/>
              <w:ind w:left="11" w:hanging="11"/>
              <w:spacing w:before="120" w:after="120"/>
              <w:rPr>
                <w:bCs/>
                <w:sz w:val="20"/>
                <w:szCs w:val="20"/>
              </w:rPr>
            </w:pPr>
            <w:r>
              <w:rPr>
                <w:bCs/>
                <w:sz w:val="20"/>
                <w:szCs w:val="20"/>
              </w:rPr>
              <w:t xml:space="preserve">Продажа иностранной валюты клиентом за российские рубли</w:t>
            </w:r>
            <w:r>
              <w:rPr>
                <w:bCs/>
                <w:sz w:val="20"/>
                <w:szCs w:val="20"/>
                <w:vertAlign w:val="superscript"/>
              </w:rPr>
              <w:footnoteReference w:id="2"/>
            </w:r>
            <w:r>
              <w:rPr>
                <w:rFonts w:ascii="Symbol" w:hAnsi="Symbol" w:eastAsia="Symbol" w:cs="Symbol"/>
                <w:bCs/>
                <w:sz w:val="20"/>
                <w:szCs w:val="20"/>
                <w:vertAlign w:val="superscript"/>
              </w:rPr>
              <w:t xml:space="preserve">*</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gridSpan w:val="2"/>
            <w:tcW w:w="959" w:type="dxa"/>
            <w:vAlign w:val="top"/>
            <w:vMerge w:val="restart"/>
            <w:textDirection w:val="lrTb"/>
            <w:noWrap w:val="false"/>
          </w:tcPr>
          <w:p>
            <w:pPr>
              <w:pStyle w:val="1112"/>
              <w:jc w:val="both"/>
              <w:spacing w:before="40" w:after="40"/>
              <w:rPr>
                <w:bCs/>
                <w:sz w:val="20"/>
                <w:szCs w:val="20"/>
              </w:rPr>
            </w:pPr>
            <w:r>
              <w:rPr>
                <w:bCs/>
                <w:sz w:val="20"/>
                <w:szCs w:val="20"/>
              </w:rPr>
              <w:t xml:space="preserve">11.1.1.</w:t>
            </w:r>
            <w:r>
              <w:rPr>
                <w:bCs/>
                <w:sz w:val="20"/>
                <w:szCs w:val="20"/>
              </w:rPr>
            </w:r>
            <w:r>
              <w:rPr>
                <w:bCs/>
                <w:sz w:val="20"/>
                <w:szCs w:val="20"/>
              </w:rPr>
            </w:r>
          </w:p>
        </w:tc>
        <w:tc>
          <w:tcPr>
            <w:tcW w:w="2018" w:type="dxa"/>
            <w:vAlign w:val="top"/>
            <w:textDirection w:val="lrTb"/>
            <w:noWrap w:val="false"/>
          </w:tcPr>
          <w:p>
            <w:pPr>
              <w:pStyle w:val="1112"/>
              <w:ind w:left="12" w:hanging="12"/>
              <w:jc w:val="both"/>
              <w:spacing w:before="40" w:after="40"/>
              <w:rPr>
                <w:bCs/>
                <w:sz w:val="20"/>
                <w:szCs w:val="20"/>
              </w:rPr>
            </w:pPr>
            <w:r>
              <w:rPr>
                <w:bCs/>
                <w:sz w:val="20"/>
                <w:szCs w:val="20"/>
              </w:rPr>
              <w:t xml:space="preserve">Продажа непосредственно Банку иностранной валюты по курсу Банка России</w:t>
            </w:r>
            <w:r>
              <w:rPr>
                <w:bCs/>
                <w:sz w:val="20"/>
                <w:szCs w:val="20"/>
              </w:rPr>
            </w:r>
            <w:r>
              <w:rPr>
                <w:bCs/>
                <w:sz w:val="20"/>
                <w:szCs w:val="20"/>
              </w:rPr>
            </w:r>
          </w:p>
        </w:tc>
        <w:tc>
          <w:tcPr>
            <w:gridSpan w:val="2"/>
            <w:tcW w:w="2340" w:type="dxa"/>
            <w:vAlign w:val="top"/>
            <w:textDirection w:val="lrTb"/>
            <w:noWrap w:val="false"/>
          </w:tcPr>
          <w:p>
            <w:pPr>
              <w:pStyle w:val="1112"/>
              <w:ind w:left="12" w:hanging="12"/>
              <w:jc w:val="both"/>
              <w:spacing w:before="40" w:after="40"/>
              <w:rPr>
                <w:bCs/>
                <w:sz w:val="20"/>
                <w:szCs w:val="20"/>
              </w:rPr>
            </w:pPr>
            <w:r>
              <w:rPr>
                <w:bCs/>
                <w:sz w:val="20"/>
                <w:szCs w:val="20"/>
              </w:rPr>
              <w:t xml:space="preserve">Курс Банка России, действующий на дату подачи клиентом распоряжения</w:t>
            </w:r>
            <w:r>
              <w:rPr>
                <w:bCs/>
                <w:sz w:val="20"/>
                <w:szCs w:val="20"/>
              </w:rPr>
            </w:r>
            <w:r>
              <w:rPr>
                <w:bCs/>
                <w:sz w:val="20"/>
                <w:szCs w:val="20"/>
              </w:rPr>
            </w:r>
          </w:p>
        </w:tc>
        <w:tc>
          <w:tcPr>
            <w:gridSpan w:val="2"/>
            <w:tcW w:w="2410" w:type="dxa"/>
            <w:vAlign w:val="top"/>
            <w:textDirection w:val="lrTb"/>
            <w:noWrap w:val="false"/>
          </w:tcPr>
          <w:p>
            <w:pPr>
              <w:pStyle w:val="1112"/>
              <w:ind w:left="12" w:hanging="12"/>
              <w:jc w:val="both"/>
              <w:spacing w:before="40" w:after="40"/>
              <w:rPr>
                <w:bCs/>
                <w:sz w:val="20"/>
                <w:szCs w:val="20"/>
              </w:rPr>
            </w:pPr>
            <w:r>
              <w:rPr>
                <w:bCs/>
                <w:sz w:val="20"/>
                <w:szCs w:val="20"/>
              </w:rPr>
            </w:r>
            <w:r>
              <w:rPr>
                <w:bCs/>
                <w:sz w:val="20"/>
                <w:szCs w:val="20"/>
              </w:rPr>
            </w:r>
            <w:r>
              <w:rPr>
                <w:bCs/>
                <w:sz w:val="20"/>
                <w:szCs w:val="20"/>
              </w:rPr>
            </w:r>
          </w:p>
        </w:tc>
        <w:tc>
          <w:tcPr>
            <w:tcW w:w="2446" w:type="dxa"/>
            <w:vAlign w:val="top"/>
            <w:textDirection w:val="lrTb"/>
            <w:noWrap w:val="false"/>
          </w:tcPr>
          <w:p>
            <w:pPr>
              <w:pStyle w:val="1112"/>
              <w:ind w:left="11" w:hanging="11"/>
              <w:jc w:val="both"/>
              <w:spacing w:before="40" w:after="40"/>
              <w:rPr>
                <w:bCs/>
                <w:sz w:val="20"/>
                <w:szCs w:val="20"/>
              </w:rPr>
            </w:pPr>
            <w:r>
              <w:rPr>
                <w:bCs/>
                <w:sz w:val="20"/>
                <w:szCs w:val="20"/>
              </w:rPr>
              <w:t xml:space="preserve">В соответствии с установленным Банком размером расчетной комиссии, действующим на соответствующую дату и время совершения операции</w:t>
            </w:r>
            <w:r>
              <w:rPr>
                <w:sz w:val="20"/>
                <w:szCs w:val="20"/>
              </w:rPr>
              <w:t xml:space="preserve">² ³</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gridSpan w:val="2"/>
            <w:tcW w:w="959" w:type="dxa"/>
            <w:vAlign w:val="top"/>
            <w:vMerge w:val="continue"/>
            <w:textDirection w:val="lrTb"/>
            <w:noWrap w:val="false"/>
          </w:tcPr>
          <w:p>
            <w:pPr>
              <w:pStyle w:val="1112"/>
              <w:ind w:firstLine="708"/>
              <w:jc w:val="both"/>
              <w:spacing w:before="40"/>
              <w:rPr>
                <w:bCs/>
                <w:sz w:val="20"/>
                <w:szCs w:val="20"/>
              </w:rPr>
            </w:pPr>
            <w:r>
              <w:rPr>
                <w:bCs/>
                <w:sz w:val="20"/>
                <w:szCs w:val="20"/>
              </w:rPr>
            </w:r>
            <w:r>
              <w:rPr>
                <w:bCs/>
                <w:sz w:val="20"/>
                <w:szCs w:val="20"/>
              </w:rPr>
            </w:r>
            <w:r>
              <w:rPr>
                <w:bCs/>
                <w:sz w:val="20"/>
                <w:szCs w:val="20"/>
              </w:rPr>
            </w:r>
          </w:p>
        </w:tc>
        <w:tc>
          <w:tcPr>
            <w:gridSpan w:val="6"/>
            <w:tcW w:w="9214" w:type="dxa"/>
            <w:vAlign w:val="top"/>
            <w:textDirection w:val="lrTb"/>
            <w:noWrap w:val="false"/>
          </w:tcPr>
          <w:p>
            <w:pPr>
              <w:pStyle w:val="1112"/>
              <w:jc w:val="both"/>
              <w:spacing w:before="40"/>
              <w:rPr>
                <w:bCs/>
                <w:sz w:val="20"/>
                <w:szCs w:val="20"/>
              </w:rPr>
            </w:pPr>
            <w:r>
              <w:rPr>
                <w:bCs/>
                <w:sz w:val="20"/>
                <w:szCs w:val="20"/>
              </w:rPr>
              <w:t xml:space="preserve">Операция осуществляется Банком на основании распоряжений, предоставленных клиентом. Срок подачи распоряжений – до 16:00 часов (по пятницам и в предпраздничные дни время подачи распоряжений уменьшается на соответствующее сокращение рабочего времени Банка)</w:t>
            </w:r>
            <w:r>
              <w:rPr>
                <w:bCs/>
                <w:sz w:val="20"/>
                <w:szCs w:val="20"/>
              </w:rPr>
              <w:t xml:space="preserve">. Распоряжения, предоставленные клиентами позже указанного срока, к исполнению Банком не принимаются. Списание средств со счета клиента и зачисление средств на счет клиента осуществляется Банком на основании распоряжения в день подачи клиентом распоряжения</w:t>
            </w:r>
            <w:r>
              <w:rPr>
                <w:bCs/>
                <w:sz w:val="20"/>
                <w:szCs w:val="20"/>
              </w:rPr>
            </w:r>
            <w:r>
              <w:rPr>
                <w:bCs/>
                <w:sz w:val="20"/>
                <w:szCs w:val="20"/>
              </w:rPr>
            </w:r>
          </w:p>
          <w:p>
            <w:pPr>
              <w:pStyle w:val="1112"/>
              <w:jc w:val="both"/>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gridSpan w:val="2"/>
            <w:tcW w:w="959" w:type="dxa"/>
            <w:vAlign w:val="top"/>
            <w:vMerge w:val="restart"/>
            <w:textDirection w:val="lrTb"/>
            <w:noWrap w:val="false"/>
          </w:tcPr>
          <w:p>
            <w:pPr>
              <w:pStyle w:val="1112"/>
              <w:jc w:val="both"/>
              <w:spacing w:before="40" w:after="40"/>
              <w:rPr>
                <w:bCs/>
                <w:sz w:val="20"/>
                <w:szCs w:val="20"/>
              </w:rPr>
            </w:pPr>
            <w:r>
              <w:rPr>
                <w:bCs/>
                <w:sz w:val="20"/>
                <w:szCs w:val="20"/>
              </w:rPr>
              <w:t xml:space="preserve">11.1.2.</w:t>
            </w:r>
            <w:r>
              <w:rPr>
                <w:bCs/>
                <w:sz w:val="20"/>
                <w:szCs w:val="20"/>
              </w:rPr>
            </w:r>
            <w:r>
              <w:rPr>
                <w:bCs/>
                <w:sz w:val="20"/>
                <w:szCs w:val="20"/>
              </w:rPr>
            </w:r>
          </w:p>
        </w:tc>
        <w:tc>
          <w:tcPr>
            <w:tcW w:w="2018" w:type="dxa"/>
            <w:vAlign w:val="top"/>
            <w:textDirection w:val="lrTb"/>
            <w:noWrap w:val="false"/>
          </w:tcPr>
          <w:p>
            <w:pPr>
              <w:pStyle w:val="1112"/>
              <w:jc w:val="both"/>
              <w:spacing w:before="40" w:after="40"/>
              <w:rPr>
                <w:bCs/>
                <w:sz w:val="20"/>
                <w:szCs w:val="20"/>
              </w:rPr>
            </w:pPr>
            <w:r>
              <w:rPr>
                <w:bCs/>
                <w:sz w:val="20"/>
                <w:szCs w:val="20"/>
              </w:rPr>
              <w:t xml:space="preserve">Продажа непосредственно Банку иностранной валюты по курсу Банка</w:t>
            </w:r>
            <w:r>
              <w:rPr>
                <w:bCs/>
                <w:sz w:val="20"/>
                <w:szCs w:val="20"/>
              </w:rPr>
            </w:r>
            <w:r>
              <w:rPr>
                <w:bCs/>
                <w:sz w:val="20"/>
                <w:szCs w:val="20"/>
              </w:rPr>
            </w:r>
          </w:p>
        </w:tc>
        <w:tc>
          <w:tcPr>
            <w:gridSpan w:val="2"/>
            <w:tcW w:w="2340" w:type="dxa"/>
            <w:vAlign w:val="top"/>
            <w:textDirection w:val="lrTb"/>
            <w:noWrap w:val="false"/>
          </w:tcPr>
          <w:p>
            <w:pPr>
              <w:pStyle w:val="1112"/>
              <w:jc w:val="both"/>
              <w:spacing w:before="40" w:after="40"/>
              <w:rPr>
                <w:sz w:val="20"/>
                <w:szCs w:val="20"/>
              </w:rPr>
            </w:pPr>
            <w:r>
              <w:rPr>
                <w:bCs/>
                <w:sz w:val="20"/>
                <w:szCs w:val="20"/>
              </w:rPr>
              <w:t xml:space="preserve">Курс Банка</w:t>
            </w:r>
            <w:r>
              <w:rPr>
                <w:sz w:val="20"/>
                <w:szCs w:val="20"/>
              </w:rPr>
              <w:t xml:space="preserve">² ³</w:t>
            </w:r>
            <w:r>
              <w:rPr>
                <w:sz w:val="20"/>
                <w:szCs w:val="20"/>
              </w:rPr>
            </w:r>
            <w:r>
              <w:rPr>
                <w:sz w:val="20"/>
                <w:szCs w:val="20"/>
              </w:rPr>
            </w:r>
          </w:p>
          <w:p>
            <w:pPr>
              <w:pStyle w:val="1112"/>
              <w:jc w:val="both"/>
              <w:spacing w:before="40" w:after="40"/>
              <w:rPr>
                <w:bCs/>
                <w:sz w:val="20"/>
                <w:szCs w:val="20"/>
                <w:lang w:val="en-US"/>
              </w:rPr>
            </w:pPr>
            <w:r>
              <w:rPr>
                <w:bCs/>
                <w:sz w:val="20"/>
                <w:szCs w:val="20"/>
                <w:lang w:val="en-US"/>
              </w:rPr>
            </w:r>
            <w:r>
              <w:rPr>
                <w:bCs/>
                <w:sz w:val="20"/>
                <w:szCs w:val="20"/>
                <w:lang w:val="en-US"/>
              </w:rPr>
            </w:r>
            <w:r>
              <w:rPr>
                <w:bCs/>
                <w:sz w:val="20"/>
                <w:szCs w:val="20"/>
                <w:lang w:val="en-US"/>
              </w:rPr>
            </w:r>
          </w:p>
        </w:tc>
        <w:tc>
          <w:tcPr>
            <w:gridSpan w:val="2"/>
            <w:tcW w:w="2410" w:type="dxa"/>
            <w:vAlign w:val="top"/>
            <w:textDirection w:val="lrTb"/>
            <w:noWrap w:val="false"/>
          </w:tcPr>
          <w:p>
            <w:pPr>
              <w:pStyle w:val="1112"/>
              <w:jc w:val="both"/>
              <w:spacing w:before="40" w:after="40"/>
              <w:rPr>
                <w:bCs/>
                <w:sz w:val="20"/>
                <w:szCs w:val="20"/>
              </w:rPr>
            </w:pPr>
            <w:r>
              <w:rPr>
                <w:bCs/>
                <w:sz w:val="20"/>
                <w:szCs w:val="20"/>
              </w:rPr>
            </w:r>
            <w:r>
              <w:rPr>
                <w:bCs/>
                <w:sz w:val="20"/>
                <w:szCs w:val="20"/>
              </w:rPr>
            </w:r>
            <w:r>
              <w:rPr>
                <w:bCs/>
                <w:sz w:val="20"/>
                <w:szCs w:val="20"/>
              </w:rPr>
            </w:r>
          </w:p>
        </w:tc>
        <w:tc>
          <w:tcPr>
            <w:tcW w:w="2446" w:type="dxa"/>
            <w:vAlign w:val="top"/>
            <w:textDirection w:val="lrTb"/>
            <w:noWrap w:val="false"/>
          </w:tcPr>
          <w:p>
            <w:pPr>
              <w:pStyle w:val="1112"/>
              <w:jc w:val="both"/>
              <w:spacing w:before="40" w:after="40"/>
              <w:rPr>
                <w:bCs/>
                <w:sz w:val="20"/>
                <w:szCs w:val="20"/>
              </w:rPr>
            </w:pPr>
            <w:r>
              <w:rPr>
                <w:bCs/>
                <w:sz w:val="20"/>
                <w:szCs w:val="20"/>
              </w:rPr>
              <w:t xml:space="preserve">Не взимается</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gridSpan w:val="2"/>
            <w:tcW w:w="959" w:type="dxa"/>
            <w:vAlign w:val="top"/>
            <w:vMerge w:val="continue"/>
            <w:textDirection w:val="lrTb"/>
            <w:noWrap w:val="false"/>
          </w:tcPr>
          <w:p>
            <w:pPr>
              <w:pStyle w:val="1112"/>
              <w:ind w:firstLine="708"/>
              <w:jc w:val="both"/>
              <w:spacing w:before="40"/>
              <w:rPr>
                <w:bCs/>
                <w:sz w:val="20"/>
                <w:szCs w:val="20"/>
              </w:rPr>
            </w:pPr>
            <w:r>
              <w:rPr>
                <w:bCs/>
                <w:sz w:val="20"/>
                <w:szCs w:val="20"/>
              </w:rPr>
            </w:r>
            <w:r>
              <w:rPr>
                <w:bCs/>
                <w:sz w:val="20"/>
                <w:szCs w:val="20"/>
              </w:rPr>
            </w:r>
            <w:r>
              <w:rPr>
                <w:bCs/>
                <w:sz w:val="20"/>
                <w:szCs w:val="20"/>
              </w:rPr>
            </w:r>
          </w:p>
        </w:tc>
        <w:tc>
          <w:tcPr>
            <w:gridSpan w:val="6"/>
            <w:tcW w:w="9214" w:type="dxa"/>
            <w:vAlign w:val="top"/>
            <w:textDirection w:val="lrTb"/>
            <w:noWrap w:val="false"/>
          </w:tcPr>
          <w:p>
            <w:pPr>
              <w:pStyle w:val="1112"/>
              <w:ind w:left="11" w:hanging="11"/>
              <w:jc w:val="both"/>
              <w:spacing w:before="120" w:after="120"/>
              <w:rPr>
                <w:bCs/>
                <w:sz w:val="20"/>
                <w:szCs w:val="20"/>
              </w:rPr>
            </w:pPr>
            <w:r>
              <w:rPr>
                <w:bCs/>
                <w:sz w:val="20"/>
                <w:szCs w:val="20"/>
              </w:rPr>
              <w:t xml:space="preserve">Операция осуществляется Банком на основании распоряжений, предоставленных клиентом. Срок подачи распоряжений – до 16:00 часов (по пятницам и в предпраздничные дни время подачи распоряжений уменьшается на соответствующее сокращение рабочего времени Банка)</w:t>
            </w:r>
            <w:r>
              <w:rPr>
                <w:bCs/>
                <w:sz w:val="20"/>
                <w:szCs w:val="20"/>
              </w:rPr>
              <w:t xml:space="preserve">. Распоряжения, предоставленные клиентами позже указанного срока, к исполнению Банком не принимаются. Списание средств со счета клиента и зачисление средств на счет клиента осуществляется Банком на основании распоряжения в день подачи клиентом распоряжения</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48" w:type="dxa"/>
            <w:vAlign w:val="top"/>
            <w:textDirection w:val="lrTb"/>
            <w:noWrap w:val="false"/>
          </w:tcPr>
          <w:p>
            <w:pPr>
              <w:pStyle w:val="1112"/>
              <w:jc w:val="center"/>
              <w:spacing w:before="120" w:after="120"/>
              <w:rPr>
                <w:bCs/>
                <w:sz w:val="20"/>
                <w:szCs w:val="20"/>
              </w:rPr>
            </w:pPr>
            <w:r>
              <w:rPr>
                <w:bCs/>
                <w:sz w:val="20"/>
                <w:szCs w:val="20"/>
              </w:rPr>
              <w:t xml:space="preserve">11.2.</w:t>
            </w:r>
            <w:r>
              <w:rPr>
                <w:bCs/>
                <w:sz w:val="20"/>
                <w:szCs w:val="20"/>
              </w:rPr>
            </w:r>
            <w:r>
              <w:rPr>
                <w:bCs/>
                <w:sz w:val="20"/>
                <w:szCs w:val="20"/>
              </w:rPr>
            </w:r>
          </w:p>
        </w:tc>
        <w:tc>
          <w:tcPr>
            <w:gridSpan w:val="7"/>
            <w:tcW w:w="9225" w:type="dxa"/>
            <w:vAlign w:val="top"/>
            <w:textDirection w:val="lrTb"/>
            <w:noWrap w:val="false"/>
          </w:tcPr>
          <w:p>
            <w:pPr>
              <w:pStyle w:val="1112"/>
              <w:ind w:left="12" w:hanging="12"/>
              <w:spacing w:before="120" w:after="120"/>
              <w:rPr>
                <w:bCs/>
                <w:sz w:val="20"/>
                <w:szCs w:val="20"/>
              </w:rPr>
            </w:pPr>
            <w:r>
              <w:rPr>
                <w:bCs/>
                <w:sz w:val="20"/>
                <w:szCs w:val="20"/>
              </w:rPr>
              <w:t xml:space="preserve">Покупка иностранной валюты клиентом за российские рубли</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48" w:type="dxa"/>
            <w:vAlign w:val="top"/>
            <w:vMerge w:val="restart"/>
            <w:textDirection w:val="lrTb"/>
            <w:noWrap w:val="false"/>
          </w:tcPr>
          <w:p>
            <w:pPr>
              <w:pStyle w:val="1112"/>
              <w:jc w:val="center"/>
              <w:spacing w:before="40" w:after="40"/>
              <w:rPr>
                <w:bCs/>
                <w:sz w:val="20"/>
                <w:szCs w:val="20"/>
              </w:rPr>
            </w:pPr>
            <w:r>
              <w:rPr>
                <w:bCs/>
                <w:sz w:val="20"/>
                <w:szCs w:val="20"/>
              </w:rPr>
              <w:t xml:space="preserve">11.2.1.</w:t>
            </w:r>
            <w:r>
              <w:rPr>
                <w:bCs/>
                <w:sz w:val="20"/>
                <w:szCs w:val="20"/>
              </w:rPr>
            </w:r>
            <w:r>
              <w:rPr>
                <w:bCs/>
                <w:sz w:val="20"/>
                <w:szCs w:val="20"/>
              </w:rPr>
            </w:r>
          </w:p>
        </w:tc>
        <w:tc>
          <w:tcPr>
            <w:gridSpan w:val="2"/>
            <w:tcW w:w="2029" w:type="dxa"/>
            <w:vAlign w:val="top"/>
            <w:textDirection w:val="lrTb"/>
            <w:noWrap w:val="false"/>
          </w:tcPr>
          <w:p>
            <w:pPr>
              <w:pStyle w:val="1112"/>
              <w:ind w:left="12" w:hanging="12"/>
              <w:jc w:val="both"/>
              <w:spacing w:before="40" w:after="40"/>
              <w:rPr>
                <w:bCs/>
                <w:sz w:val="20"/>
                <w:szCs w:val="20"/>
              </w:rPr>
            </w:pPr>
            <w:r>
              <w:rPr>
                <w:bCs/>
                <w:sz w:val="20"/>
                <w:szCs w:val="20"/>
              </w:rPr>
              <w:t xml:space="preserve">Покупка непосредственно у Банка иностранной валюты по курсу Банка России</w:t>
            </w:r>
            <w:r>
              <w:rPr>
                <w:bCs/>
                <w:sz w:val="20"/>
                <w:szCs w:val="20"/>
              </w:rPr>
            </w:r>
            <w:r>
              <w:rPr>
                <w:bCs/>
                <w:sz w:val="20"/>
                <w:szCs w:val="20"/>
              </w:rPr>
            </w:r>
          </w:p>
        </w:tc>
        <w:tc>
          <w:tcPr>
            <w:gridSpan w:val="2"/>
            <w:tcW w:w="2340" w:type="dxa"/>
            <w:vAlign w:val="top"/>
            <w:textDirection w:val="lrTb"/>
            <w:noWrap w:val="false"/>
          </w:tcPr>
          <w:p>
            <w:pPr>
              <w:pStyle w:val="1112"/>
              <w:ind w:left="12" w:hanging="12"/>
              <w:jc w:val="both"/>
              <w:spacing w:before="40" w:after="40"/>
              <w:rPr>
                <w:bCs/>
                <w:sz w:val="20"/>
                <w:szCs w:val="20"/>
              </w:rPr>
            </w:pPr>
            <w:r>
              <w:rPr>
                <w:bCs/>
                <w:sz w:val="20"/>
                <w:szCs w:val="20"/>
              </w:rPr>
              <w:t xml:space="preserve">Курс Банка России, действующий на дату подачи клиентом заявки</w:t>
            </w:r>
            <w:r>
              <w:rPr>
                <w:bCs/>
                <w:sz w:val="20"/>
                <w:szCs w:val="20"/>
              </w:rPr>
            </w:r>
            <w:r>
              <w:rPr>
                <w:bCs/>
                <w:sz w:val="20"/>
                <w:szCs w:val="20"/>
              </w:rPr>
            </w:r>
          </w:p>
        </w:tc>
        <w:tc>
          <w:tcPr>
            <w:gridSpan w:val="2"/>
            <w:tcW w:w="2410" w:type="dxa"/>
            <w:vAlign w:val="top"/>
            <w:textDirection w:val="lrTb"/>
            <w:noWrap w:val="false"/>
          </w:tcPr>
          <w:p>
            <w:pPr>
              <w:pStyle w:val="1112"/>
              <w:ind w:left="12" w:hanging="12"/>
              <w:jc w:val="both"/>
              <w:spacing w:before="40" w:after="40"/>
              <w:rPr>
                <w:bCs/>
                <w:sz w:val="20"/>
                <w:szCs w:val="20"/>
              </w:rPr>
            </w:pPr>
            <w:r>
              <w:rPr>
                <w:bCs/>
                <w:sz w:val="20"/>
                <w:szCs w:val="20"/>
              </w:rPr>
            </w:r>
            <w:r>
              <w:rPr>
                <w:bCs/>
                <w:sz w:val="20"/>
                <w:szCs w:val="20"/>
              </w:rPr>
            </w:r>
            <w:r>
              <w:rPr>
                <w:bCs/>
                <w:sz w:val="20"/>
                <w:szCs w:val="20"/>
              </w:rPr>
            </w:r>
          </w:p>
        </w:tc>
        <w:tc>
          <w:tcPr>
            <w:tcW w:w="2446" w:type="dxa"/>
            <w:vAlign w:val="top"/>
            <w:textDirection w:val="lrTb"/>
            <w:noWrap w:val="false"/>
          </w:tcPr>
          <w:p>
            <w:pPr>
              <w:pStyle w:val="1112"/>
              <w:ind w:left="12" w:hanging="12"/>
              <w:jc w:val="both"/>
              <w:spacing w:before="40" w:after="40"/>
              <w:rPr>
                <w:bCs/>
                <w:sz w:val="20"/>
                <w:szCs w:val="20"/>
              </w:rPr>
            </w:pPr>
            <w:r>
              <w:rPr>
                <w:bCs/>
                <w:sz w:val="20"/>
                <w:szCs w:val="20"/>
              </w:rPr>
              <w:t xml:space="preserve">В соответствии с установленным Банком размером расчетной комиссии, действующим на соответствующую дату и время совершения операции</w:t>
            </w:r>
            <w:r>
              <w:rPr>
                <w:sz w:val="20"/>
                <w:szCs w:val="20"/>
              </w:rPr>
              <w:t xml:space="preserve">² ³</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48" w:type="dxa"/>
            <w:vAlign w:val="top"/>
            <w:vMerge w:val="continue"/>
            <w:textDirection w:val="lrTb"/>
            <w:noWrap w:val="false"/>
          </w:tcPr>
          <w:p>
            <w:pPr>
              <w:pStyle w:val="1112"/>
              <w:ind w:firstLine="708"/>
              <w:jc w:val="both"/>
              <w:rPr>
                <w:bCs/>
                <w:i/>
                <w:sz w:val="20"/>
                <w:szCs w:val="20"/>
              </w:rPr>
            </w:pPr>
            <w:r>
              <w:rPr>
                <w:bCs/>
                <w:i/>
                <w:sz w:val="20"/>
                <w:szCs w:val="20"/>
              </w:rPr>
            </w:r>
            <w:r>
              <w:rPr>
                <w:bCs/>
                <w:i/>
                <w:sz w:val="20"/>
                <w:szCs w:val="20"/>
              </w:rPr>
            </w:r>
            <w:r>
              <w:rPr>
                <w:bCs/>
                <w:i/>
                <w:sz w:val="20"/>
                <w:szCs w:val="20"/>
              </w:rPr>
            </w:r>
          </w:p>
        </w:tc>
        <w:tc>
          <w:tcPr>
            <w:gridSpan w:val="7"/>
            <w:tcW w:w="9225" w:type="dxa"/>
            <w:vAlign w:val="top"/>
            <w:textDirection w:val="lrTb"/>
            <w:noWrap w:val="false"/>
          </w:tcPr>
          <w:p>
            <w:pPr>
              <w:pStyle w:val="1112"/>
              <w:jc w:val="both"/>
              <w:spacing w:before="120" w:after="120"/>
              <w:rPr>
                <w:bCs/>
                <w:sz w:val="20"/>
                <w:szCs w:val="20"/>
              </w:rPr>
            </w:pPr>
            <w:r>
              <w:rPr>
                <w:bCs/>
                <w:sz w:val="20"/>
                <w:szCs w:val="20"/>
              </w:rPr>
              <w:t xml:space="preserve">Операция осуществляется Банком на основании заявки, предоставленной клиентом. Срок подачи заявки – до 16:00 часов (по пятницам и в предпраздничные дни время подачи заявки уменьшается на соответствующее сокращение рабоч</w:t>
            </w:r>
            <w:r>
              <w:rPr>
                <w:bCs/>
                <w:sz w:val="20"/>
                <w:szCs w:val="20"/>
              </w:rPr>
              <w:t xml:space="preserve">его времени Банка). Заявки, предоставленные клиентами позже указанного срока, к исполнению Банком не принимаются. Списание средств со счета клиента и зачисление средств на счет клиента осуществляется Банком на основании заявки в день подачи клиентом заявки</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48" w:type="dxa"/>
            <w:vAlign w:val="top"/>
            <w:vMerge w:val="restart"/>
            <w:textDirection w:val="lrTb"/>
            <w:noWrap w:val="false"/>
          </w:tcPr>
          <w:p>
            <w:pPr>
              <w:pStyle w:val="1112"/>
              <w:jc w:val="both"/>
              <w:spacing w:before="40" w:after="40"/>
              <w:rPr>
                <w:bCs/>
                <w:sz w:val="20"/>
                <w:szCs w:val="20"/>
              </w:rPr>
            </w:pPr>
            <w:r>
              <w:rPr>
                <w:bCs/>
                <w:sz w:val="20"/>
                <w:szCs w:val="20"/>
              </w:rPr>
              <w:t xml:space="preserve">11.2.2.</w:t>
            </w:r>
            <w:r>
              <w:rPr>
                <w:bCs/>
                <w:sz w:val="20"/>
                <w:szCs w:val="20"/>
              </w:rPr>
            </w:r>
            <w:r>
              <w:rPr>
                <w:bCs/>
                <w:sz w:val="20"/>
                <w:szCs w:val="20"/>
              </w:rPr>
            </w:r>
          </w:p>
        </w:tc>
        <w:tc>
          <w:tcPr>
            <w:gridSpan w:val="3"/>
            <w:tcW w:w="2269" w:type="dxa"/>
            <w:vAlign w:val="top"/>
            <w:textDirection w:val="lrTb"/>
            <w:noWrap w:val="false"/>
          </w:tcPr>
          <w:p>
            <w:pPr>
              <w:pStyle w:val="1112"/>
              <w:jc w:val="both"/>
              <w:spacing w:before="40" w:after="40"/>
              <w:rPr>
                <w:bCs/>
                <w:sz w:val="20"/>
                <w:szCs w:val="20"/>
              </w:rPr>
            </w:pPr>
            <w:r>
              <w:rPr>
                <w:bCs/>
                <w:sz w:val="20"/>
                <w:szCs w:val="20"/>
              </w:rPr>
              <w:t xml:space="preserve">Покупка непосредственно у Банка иностранной валюты по курсу Банка</w:t>
            </w:r>
            <w:r>
              <w:rPr>
                <w:bCs/>
                <w:sz w:val="20"/>
                <w:szCs w:val="20"/>
              </w:rPr>
            </w:r>
            <w:r>
              <w:rPr>
                <w:bCs/>
                <w:sz w:val="20"/>
                <w:szCs w:val="20"/>
              </w:rPr>
            </w:r>
          </w:p>
        </w:tc>
        <w:tc>
          <w:tcPr>
            <w:gridSpan w:val="2"/>
            <w:tcW w:w="2340" w:type="dxa"/>
            <w:vAlign w:val="top"/>
            <w:textDirection w:val="lrTb"/>
            <w:noWrap w:val="false"/>
          </w:tcPr>
          <w:p>
            <w:pPr>
              <w:pStyle w:val="1112"/>
              <w:jc w:val="both"/>
              <w:spacing w:before="40" w:after="40"/>
              <w:rPr>
                <w:bCs/>
                <w:sz w:val="20"/>
                <w:szCs w:val="20"/>
              </w:rPr>
            </w:pPr>
            <w:r>
              <w:rPr>
                <w:bCs/>
                <w:sz w:val="20"/>
                <w:szCs w:val="20"/>
              </w:rPr>
              <w:t xml:space="preserve">Курс Банка</w:t>
            </w:r>
            <w:r>
              <w:rPr>
                <w:sz w:val="20"/>
                <w:szCs w:val="20"/>
              </w:rPr>
              <w:t xml:space="preserve">²</w:t>
            </w:r>
            <w:r>
              <w:rPr>
                <w:sz w:val="20"/>
                <w:szCs w:val="20"/>
                <w:lang w:val="en-US"/>
              </w:rPr>
              <w:t xml:space="preserve"> </w:t>
            </w:r>
            <w:r>
              <w:rPr>
                <w:sz w:val="20"/>
                <w:szCs w:val="20"/>
              </w:rPr>
              <w:t xml:space="preserve">³</w:t>
            </w:r>
            <w:r>
              <w:rPr>
                <w:bCs/>
                <w:sz w:val="20"/>
                <w:szCs w:val="20"/>
              </w:rPr>
            </w:r>
            <w:r>
              <w:rPr>
                <w:bCs/>
                <w:sz w:val="20"/>
                <w:szCs w:val="20"/>
              </w:rPr>
            </w:r>
          </w:p>
        </w:tc>
        <w:tc>
          <w:tcPr>
            <w:tcW w:w="2170" w:type="dxa"/>
            <w:vAlign w:val="top"/>
            <w:textDirection w:val="lrTb"/>
            <w:noWrap w:val="false"/>
          </w:tcPr>
          <w:p>
            <w:pPr>
              <w:pStyle w:val="1112"/>
              <w:jc w:val="both"/>
              <w:spacing w:before="40" w:after="40"/>
              <w:rPr>
                <w:bCs/>
                <w:sz w:val="20"/>
                <w:szCs w:val="20"/>
              </w:rPr>
            </w:pPr>
            <w:r>
              <w:rPr>
                <w:bCs/>
                <w:sz w:val="20"/>
                <w:szCs w:val="20"/>
              </w:rPr>
            </w:r>
            <w:r>
              <w:rPr>
                <w:bCs/>
                <w:sz w:val="20"/>
                <w:szCs w:val="20"/>
              </w:rPr>
            </w:r>
            <w:r>
              <w:rPr>
                <w:bCs/>
                <w:sz w:val="20"/>
                <w:szCs w:val="20"/>
              </w:rPr>
            </w:r>
          </w:p>
        </w:tc>
        <w:tc>
          <w:tcPr>
            <w:tcW w:w="2446" w:type="dxa"/>
            <w:vAlign w:val="top"/>
            <w:textDirection w:val="lrTb"/>
            <w:noWrap w:val="false"/>
          </w:tcPr>
          <w:p>
            <w:pPr>
              <w:pStyle w:val="1112"/>
              <w:jc w:val="both"/>
              <w:spacing w:before="40" w:after="40"/>
              <w:rPr>
                <w:bCs/>
                <w:sz w:val="20"/>
                <w:szCs w:val="20"/>
              </w:rPr>
            </w:pPr>
            <w:r>
              <w:rPr>
                <w:bCs/>
                <w:sz w:val="20"/>
                <w:szCs w:val="20"/>
              </w:rPr>
              <w:t xml:space="preserve">Не взимается</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48" w:type="dxa"/>
            <w:vAlign w:val="top"/>
            <w:vMerge w:val="continue"/>
            <w:textDirection w:val="lrTb"/>
            <w:noWrap w:val="false"/>
          </w:tcPr>
          <w:p>
            <w:pPr>
              <w:pStyle w:val="1112"/>
              <w:ind w:firstLine="708"/>
              <w:jc w:val="both"/>
              <w:spacing w:before="40" w:after="40"/>
              <w:rPr>
                <w:bCs/>
                <w:sz w:val="20"/>
                <w:szCs w:val="20"/>
              </w:rPr>
            </w:pPr>
            <w:r>
              <w:rPr>
                <w:bCs/>
                <w:sz w:val="20"/>
                <w:szCs w:val="20"/>
              </w:rPr>
            </w:r>
            <w:r>
              <w:rPr>
                <w:bCs/>
                <w:sz w:val="20"/>
                <w:szCs w:val="20"/>
              </w:rPr>
            </w:r>
            <w:r>
              <w:rPr>
                <w:bCs/>
                <w:sz w:val="20"/>
                <w:szCs w:val="20"/>
              </w:rPr>
            </w:r>
          </w:p>
        </w:tc>
        <w:tc>
          <w:tcPr>
            <w:gridSpan w:val="7"/>
            <w:tcW w:w="9225" w:type="dxa"/>
            <w:vAlign w:val="top"/>
            <w:textDirection w:val="lrTb"/>
            <w:noWrap w:val="false"/>
          </w:tcPr>
          <w:p>
            <w:pPr>
              <w:pStyle w:val="1112"/>
              <w:jc w:val="both"/>
              <w:spacing w:before="40" w:after="40"/>
              <w:rPr>
                <w:bCs/>
                <w:sz w:val="20"/>
                <w:szCs w:val="20"/>
              </w:rPr>
            </w:pPr>
            <w:r>
              <w:rPr>
                <w:bCs/>
                <w:sz w:val="20"/>
                <w:szCs w:val="20"/>
              </w:rPr>
              <w:t xml:space="preserve">Операция осуществляется Банком на основании заявки, предоставленной клиентом. Срок подачи заявки – до 16:00 часов (по пятницам и в предпраздничные дни время подачи заявки уменьшается на соответствующее сокращение рабоче</w:t>
            </w:r>
            <w:r>
              <w:rPr>
                <w:bCs/>
                <w:sz w:val="20"/>
                <w:szCs w:val="20"/>
              </w:rPr>
              <w:t xml:space="preserve">го времени Банка). Заявки, предоставленные клиентами позже указанного срока, к исполнению Банком не принимаются. Списание средств со счета клиента и зачисление средств на счет клиента осуществляется Банком на основании заявки в день подачи клиентом заявки.</w:t>
            </w:r>
            <w:r>
              <w:rPr>
                <w:bCs/>
                <w:sz w:val="20"/>
                <w:szCs w:val="20"/>
              </w:rPr>
            </w:r>
            <w:r>
              <w:rPr>
                <w:bCs/>
                <w:sz w:val="20"/>
                <w:szCs w:val="20"/>
              </w:rPr>
            </w:r>
          </w:p>
        </w:tc>
      </w:tr>
    </w:tbl>
    <w:p>
      <w:pPr>
        <w:pStyle w:val="1112"/>
        <w:spacing w:before="120"/>
        <w:rPr>
          <w:color w:val="000000"/>
          <w:sz w:val="20"/>
          <w:szCs w:val="20"/>
          <w:u w:val="single"/>
        </w:rPr>
      </w:pPr>
      <w:r>
        <w:rPr>
          <w:iCs/>
          <w:color w:val="000000"/>
          <w:sz w:val="20"/>
          <w:szCs w:val="20"/>
          <w:u w:val="single"/>
        </w:rPr>
        <w:t xml:space="preserve">Примечание:</w:t>
      </w:r>
      <w:r>
        <w:rPr>
          <w:color w:val="000000"/>
          <w:sz w:val="20"/>
          <w:szCs w:val="20"/>
          <w:u w:val="single"/>
        </w:rPr>
      </w:r>
      <w:r>
        <w:rPr>
          <w:color w:val="000000"/>
          <w:sz w:val="20"/>
          <w:szCs w:val="20"/>
          <w:u w:val="single"/>
        </w:rPr>
      </w:r>
    </w:p>
    <w:p>
      <w:pPr>
        <w:pStyle w:val="1112"/>
        <w:jc w:val="both"/>
        <w:spacing w:before="40"/>
        <w:rPr>
          <w:iCs/>
          <w:color w:val="000000"/>
          <w:sz w:val="20"/>
          <w:szCs w:val="20"/>
        </w:rPr>
      </w:pPr>
      <w:r>
        <w:rPr>
          <w:iCs/>
          <w:color w:val="000000"/>
          <w:sz w:val="20"/>
          <w:szCs w:val="20"/>
          <w:vertAlign w:val="superscript"/>
        </w:rPr>
        <w:t xml:space="preserve">1 </w:t>
      </w:r>
      <w:r>
        <w:rPr>
          <w:iCs/>
          <w:color w:val="000000"/>
          <w:sz w:val="20"/>
          <w:szCs w:val="20"/>
        </w:rPr>
        <w:t xml:space="preserve">Покупка и продажа валюты непосредственно Банком осуществляется только по тем видам валют, по которым головным офисом Банка установлены соответствующие курсы (Курс(ы) Банка).</w:t>
      </w:r>
      <w:r>
        <w:rPr>
          <w:iCs/>
          <w:color w:val="000000"/>
          <w:sz w:val="20"/>
          <w:szCs w:val="20"/>
        </w:rPr>
      </w:r>
      <w:r>
        <w:rPr>
          <w:iCs/>
          <w:color w:val="000000"/>
          <w:sz w:val="20"/>
          <w:szCs w:val="20"/>
        </w:rPr>
      </w:r>
    </w:p>
    <w:p>
      <w:pPr>
        <w:pStyle w:val="1112"/>
        <w:jc w:val="both"/>
        <w:spacing w:before="40"/>
        <w:rPr>
          <w:iCs/>
          <w:color w:val="000000"/>
          <w:sz w:val="20"/>
          <w:szCs w:val="20"/>
        </w:rPr>
      </w:pPr>
      <w:r>
        <w:rPr>
          <w:iCs/>
          <w:sz w:val="20"/>
          <w:szCs w:val="20"/>
          <w:vertAlign w:val="superscript"/>
        </w:rPr>
        <w:t xml:space="preserve">2 </w:t>
      </w:r>
      <w:r>
        <w:rPr>
          <w:iCs/>
          <w:color w:val="000000"/>
          <w:sz w:val="20"/>
          <w:szCs w:val="20"/>
        </w:rPr>
        <w:t xml:space="preserve">Банк имеет право изменять Курс(ы) Банка и/или размер расчетной комиссии в течение дня</w:t>
      </w:r>
      <w:r>
        <w:rPr>
          <w:iCs/>
          <w:sz w:val="20"/>
          <w:szCs w:val="20"/>
        </w:rPr>
        <w:t xml:space="preserve">. </w:t>
      </w:r>
      <w:r>
        <w:rPr>
          <w:iCs/>
          <w:color w:val="000000"/>
          <w:sz w:val="20"/>
          <w:szCs w:val="20"/>
        </w:rPr>
      </w:r>
      <w:r>
        <w:rPr>
          <w:iCs/>
          <w:color w:val="000000"/>
          <w:sz w:val="20"/>
          <w:szCs w:val="20"/>
        </w:rPr>
      </w:r>
    </w:p>
    <w:p>
      <w:pPr>
        <w:pStyle w:val="1112"/>
        <w:jc w:val="both"/>
        <w:spacing w:before="40"/>
        <w:rPr>
          <w:color w:val="000000"/>
          <w:sz w:val="20"/>
          <w:szCs w:val="20"/>
        </w:rPr>
      </w:pPr>
      <w:r>
        <w:rPr>
          <w:color w:val="000000"/>
          <w:sz w:val="20"/>
          <w:szCs w:val="20"/>
          <w:vertAlign w:val="superscript"/>
        </w:rPr>
        <w:t xml:space="preserve">3 </w:t>
      </w:r>
      <w:r>
        <w:rPr>
          <w:color w:val="000000"/>
          <w:sz w:val="20"/>
          <w:szCs w:val="20"/>
        </w:rPr>
        <w:t xml:space="preserve">При совершении Банком операций, указанных в пунктах 11.1.1, 11.1.2, 11.2.1 и 11.2.2, Курс Банка и/или размер расчетной комиссии, действующий(ие) на дату и время совершения операции, сообщаются клиенту после приема Банком к исполнению распоряжения/заявки.</w:t>
      </w:r>
      <w:r>
        <w:rPr>
          <w:color w:val="000000"/>
          <w:sz w:val="20"/>
          <w:szCs w:val="20"/>
        </w:rPr>
      </w:r>
      <w:r>
        <w:rPr>
          <w:color w:val="000000"/>
          <w:sz w:val="20"/>
          <w:szCs w:val="20"/>
        </w:rPr>
      </w:r>
    </w:p>
    <w:p>
      <w:pPr>
        <w:pStyle w:val="1112"/>
        <w:rPr>
          <w:sz w:val="20"/>
          <w:szCs w:val="20"/>
        </w:rPr>
      </w:pPr>
      <w:r>
        <w:rPr>
          <w:color w:val="000000"/>
          <w:sz w:val="20"/>
          <w:szCs w:val="20"/>
        </w:rPr>
        <w:br w:type="page" w:clear="all"/>
      </w:r>
      <w:r>
        <w:rPr>
          <w:sz w:val="20"/>
          <w:szCs w:val="20"/>
        </w:rPr>
      </w:r>
      <w:r>
        <w:rPr>
          <w:sz w:val="20"/>
          <w:szCs w:val="20"/>
        </w:rPr>
      </w:r>
    </w:p>
    <w:p>
      <w:pPr>
        <w:pStyle w:val="1116"/>
      </w:pPr>
      <w:r>
        <w:t xml:space="preserve">12.</w:t>
      </w:r>
      <w:r>
        <w:t xml:space="preserve"> </w:t>
      </w:r>
      <w:r>
        <w:t xml:space="preserve">Кредитные</w:t>
      </w:r>
      <w:r>
        <w:t xml:space="preserve"> </w:t>
      </w:r>
      <w:r>
        <w:t xml:space="preserve">операции</w:t>
      </w:r>
      <w:bookmarkEnd w:id="26"/>
      <w:r/>
      <w:r/>
    </w:p>
    <w:p>
      <w:pPr>
        <w:pStyle w:val="1112"/>
      </w:pPr>
      <w:r/>
      <w:r/>
    </w:p>
    <w:tbl>
      <w:tblPr>
        <w:tblW w:w="10348"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850"/>
        <w:gridCol w:w="3969"/>
        <w:gridCol w:w="1986"/>
        <w:gridCol w:w="354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blHeader/>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112"/>
              <w:jc w:val="center"/>
              <w:rPr>
                <w:b/>
                <w:sz w:val="20"/>
                <w:szCs w:val="20"/>
              </w:rPr>
            </w:pPr>
            <w:r>
              <w:rPr>
                <w:b/>
                <w:sz w:val="20"/>
                <w:szCs w:val="20"/>
              </w:rPr>
              <w:t xml:space="preserve">№</w:t>
            </w:r>
            <w:r>
              <w:rPr>
                <w:b/>
                <w:sz w:val="20"/>
                <w:szCs w:val="20"/>
              </w:rPr>
              <w:t xml:space="preserve"> </w:t>
            </w:r>
            <w:r>
              <w:rPr>
                <w:b/>
                <w:sz w:val="20"/>
                <w:szCs w:val="20"/>
              </w:rPr>
              <w:t xml:space="preserve">п/п</w:t>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12"/>
              <w:jc w:val="center"/>
              <w:rPr>
                <w:b/>
                <w:sz w:val="20"/>
                <w:szCs w:val="20"/>
              </w:rPr>
            </w:pPr>
            <w:r>
              <w:rPr>
                <w:b/>
                <w:sz w:val="20"/>
                <w:szCs w:val="20"/>
              </w:rPr>
              <w:t xml:space="preserve">Наименование</w:t>
            </w:r>
            <w:r>
              <w:rPr>
                <w:b/>
                <w:sz w:val="20"/>
                <w:szCs w:val="20"/>
              </w:rPr>
              <w:t xml:space="preserve"> </w:t>
            </w:r>
            <w:r>
              <w:rPr>
                <w:b/>
                <w:sz w:val="20"/>
                <w:szCs w:val="20"/>
              </w:rPr>
              <w:t xml:space="preserve">услуги</w:t>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1986" w:type="dxa"/>
            <w:vAlign w:val="top"/>
            <w:textDirection w:val="lrTb"/>
            <w:noWrap w:val="false"/>
          </w:tcPr>
          <w:p>
            <w:pPr>
              <w:pStyle w:val="1112"/>
              <w:jc w:val="center"/>
              <w:rPr>
                <w:b/>
                <w:sz w:val="20"/>
                <w:szCs w:val="20"/>
              </w:rPr>
            </w:pPr>
            <w:r>
              <w:rPr>
                <w:b/>
                <w:sz w:val="20"/>
                <w:szCs w:val="20"/>
              </w:rPr>
              <w:t xml:space="preserve">Тариф</w:t>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112"/>
              <w:jc w:val="center"/>
              <w:rPr>
                <w:b/>
                <w:sz w:val="20"/>
                <w:szCs w:val="20"/>
              </w:rPr>
            </w:pPr>
            <w:r>
              <w:rPr>
                <w:b/>
                <w:sz w:val="20"/>
                <w:szCs w:val="20"/>
              </w:rPr>
              <w:t xml:space="preserve">Примечание</w:t>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112"/>
              <w:jc w:val="center"/>
              <w:rPr>
                <w:sz w:val="20"/>
                <w:szCs w:val="20"/>
              </w:rPr>
            </w:pPr>
            <w:r>
              <w:rPr>
                <w:sz w:val="20"/>
                <w:szCs w:val="20"/>
              </w:rPr>
              <w:t xml:space="preserve">12.1.</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12"/>
              <w:rPr>
                <w:sz w:val="20"/>
                <w:szCs w:val="20"/>
              </w:rPr>
            </w:pPr>
            <w:r>
              <w:rPr>
                <w:sz w:val="20"/>
                <w:szCs w:val="20"/>
              </w:rPr>
              <w:t xml:space="preserve">Предоставление кредита, в том числе способами открытия кредитной линии и кредитованием банковского счета (овердрафт)</w:t>
            </w:r>
            <w:r>
              <w:rPr>
                <w:sz w:val="20"/>
                <w:szCs w:val="20"/>
              </w:rPr>
            </w:r>
            <w:r>
              <w:rPr>
                <w:sz w:val="20"/>
                <w:szCs w:val="20"/>
              </w:rPr>
            </w:r>
          </w:p>
          <w:p>
            <w:pPr>
              <w:pStyle w:val="1112"/>
              <w:rPr>
                <w:sz w:val="20"/>
                <w:szCs w:val="20"/>
              </w:rPr>
            </w:pPr>
            <w:r>
              <w:rPr>
                <w:sz w:val="20"/>
                <w:szCs w:val="20"/>
              </w:rPr>
              <w:t xml:space="preserve">- при кредитовании в рамках кредитного продукта «Стань фермером» в соответствии с Положением о кредитовании АО «Россельхозбанк» начинающих фермеров № 423-П</w:t>
            </w:r>
            <w:r>
              <w:rPr>
                <w:sz w:val="20"/>
                <w:szCs w:val="20"/>
              </w:rPr>
            </w:r>
            <w:r>
              <w:rPr>
                <w:sz w:val="20"/>
                <w:szCs w:val="20"/>
              </w:rPr>
            </w:r>
          </w:p>
          <w:p>
            <w:pPr>
              <w:pStyle w:val="1112"/>
              <w:rPr>
                <w:sz w:val="20"/>
                <w:szCs w:val="20"/>
              </w:rPr>
            </w:pPr>
            <w:r>
              <w:rPr>
                <w:sz w:val="20"/>
                <w:szCs w:val="20"/>
              </w:rPr>
              <w:t xml:space="preserve">- при кредитовании в рамках кредитного продукта «Агростарт» в соответствии с Положением о кредитовании АО «Россельхозбанк» начинающих фермеров № 423-П</w:t>
            </w:r>
            <w:r>
              <w:rPr>
                <w:sz w:val="20"/>
                <w:szCs w:val="20"/>
              </w:rPr>
            </w:r>
            <w:r>
              <w:rPr>
                <w:sz w:val="20"/>
                <w:szCs w:val="20"/>
              </w:rPr>
            </w:r>
          </w:p>
          <w:p>
            <w:pPr>
              <w:pStyle w:val="1112"/>
              <w:rPr>
                <w:sz w:val="20"/>
                <w:szCs w:val="20"/>
              </w:rPr>
            </w:pPr>
            <w:r>
              <w:rPr>
                <w:sz w:val="20"/>
                <w:szCs w:val="20"/>
              </w:rPr>
              <w:t xml:space="preserve">- при кредитовании на проведение сезонных работ в рамках Порядка предоставления АО «Россельхозбанк» кредитов на цели, связанные с проведением сезонных работ, № 411-П, Порядка предоставления </w:t>
            </w:r>
            <w:r>
              <w:rPr>
                <w:sz w:val="20"/>
                <w:szCs w:val="20"/>
              </w:rPr>
            </w:r>
            <w:r>
              <w:rPr>
                <w:sz w:val="20"/>
                <w:szCs w:val="20"/>
              </w:rPr>
            </w:r>
          </w:p>
          <w:p>
            <w:pPr>
              <w:pStyle w:val="1112"/>
              <w:rPr>
                <w:sz w:val="20"/>
                <w:szCs w:val="20"/>
              </w:rPr>
            </w:pPr>
            <w:r>
              <w:rPr>
                <w:sz w:val="20"/>
                <w:szCs w:val="20"/>
              </w:rPr>
              <w:t xml:space="preserve">АО «Россельхозбанк» кредитов на приобретение зерна из федерального интервенционного фонда № 372-П</w:t>
            </w:r>
            <w:r>
              <w:rPr>
                <w:sz w:val="20"/>
                <w:szCs w:val="20"/>
              </w:rPr>
            </w:r>
            <w:r>
              <w:rPr>
                <w:sz w:val="20"/>
                <w:szCs w:val="20"/>
              </w:rPr>
            </w:r>
          </w:p>
          <w:p>
            <w:pPr>
              <w:pStyle w:val="1112"/>
              <w:rPr>
                <w:sz w:val="20"/>
                <w:szCs w:val="20"/>
              </w:rPr>
            </w:pPr>
            <w:r>
              <w:rPr>
                <w:sz w:val="20"/>
                <w:szCs w:val="20"/>
              </w:rPr>
              <w:t xml:space="preserve">- при кредитовании в рамках Положения о предоставлении кредитов «Оборотный – стандарт» № 495-П</w:t>
            </w:r>
            <w:r>
              <w:rPr>
                <w:sz w:val="20"/>
                <w:szCs w:val="20"/>
              </w:rPr>
            </w:r>
            <w:r>
              <w:rPr>
                <w:sz w:val="20"/>
                <w:szCs w:val="20"/>
              </w:rPr>
            </w:r>
          </w:p>
          <w:p>
            <w:pPr>
              <w:pStyle w:val="1112"/>
              <w:rPr>
                <w:sz w:val="20"/>
                <w:szCs w:val="20"/>
              </w:rPr>
            </w:pPr>
            <w:r>
              <w:rPr>
                <w:sz w:val="20"/>
                <w:szCs w:val="20"/>
              </w:rPr>
              <w:t xml:space="preserve">- при кредитовании в соответствии с Положением о предоставлении кредитов в рамках реализации Программы стимулирования кредитования субъектов малого и среднего предпринимательства </w:t>
            </w:r>
            <w:r>
              <w:rPr>
                <w:sz w:val="20"/>
                <w:szCs w:val="20"/>
              </w:rPr>
            </w:r>
            <w:r>
              <w:rPr>
                <w:sz w:val="20"/>
                <w:szCs w:val="20"/>
              </w:rPr>
            </w:r>
          </w:p>
          <w:p>
            <w:pPr>
              <w:pStyle w:val="1112"/>
              <w:rPr>
                <w:sz w:val="20"/>
                <w:szCs w:val="20"/>
              </w:rPr>
            </w:pPr>
            <w:r>
              <w:rPr>
                <w:sz w:val="20"/>
                <w:szCs w:val="20"/>
              </w:rPr>
              <w:t xml:space="preserve">№ 540-П на период действия льготных условий</w:t>
            </w:r>
            <w:r>
              <w:rPr>
                <w:sz w:val="20"/>
                <w:szCs w:val="20"/>
              </w:rPr>
            </w:r>
            <w:r>
              <w:rPr>
                <w:sz w:val="20"/>
                <w:szCs w:val="20"/>
              </w:rPr>
            </w:r>
          </w:p>
          <w:p>
            <w:pPr>
              <w:pStyle w:val="1112"/>
              <w:rPr>
                <w:sz w:val="20"/>
                <w:szCs w:val="20"/>
              </w:rPr>
            </w:pPr>
            <w:r>
              <w:rPr>
                <w:sz w:val="20"/>
                <w:szCs w:val="20"/>
              </w:rPr>
              <w:t xml:space="preserve">- при кредитовании в соответствии с Положением о предоставлении кредитов субъектам малого и среднего предпринимательства за счет средств </w:t>
            </w:r>
            <w:r>
              <w:rPr>
                <w:sz w:val="20"/>
                <w:szCs w:val="20"/>
              </w:rPr>
            </w:r>
            <w:r>
              <w:rPr>
                <w:sz w:val="20"/>
                <w:szCs w:val="20"/>
              </w:rPr>
            </w:r>
          </w:p>
          <w:p>
            <w:pPr>
              <w:pStyle w:val="1112"/>
              <w:rPr>
                <w:sz w:val="20"/>
                <w:szCs w:val="20"/>
              </w:rPr>
            </w:pPr>
            <w:r>
              <w:rPr>
                <w:sz w:val="20"/>
                <w:szCs w:val="20"/>
              </w:rPr>
              <w:t xml:space="preserve">АО «МСП Банк» № 547-П</w:t>
            </w:r>
            <w:r>
              <w:rPr>
                <w:sz w:val="20"/>
                <w:szCs w:val="20"/>
              </w:rPr>
            </w:r>
            <w:r>
              <w:rPr>
                <w:sz w:val="20"/>
                <w:szCs w:val="20"/>
              </w:rPr>
            </w:r>
          </w:p>
          <w:p>
            <w:pPr>
              <w:pStyle w:val="1112"/>
              <w:rPr>
                <w:sz w:val="20"/>
                <w:szCs w:val="20"/>
              </w:rPr>
            </w:pPr>
            <w:r>
              <w:rPr>
                <w:sz w:val="20"/>
                <w:szCs w:val="20"/>
              </w:rPr>
              <w:t xml:space="preserve">- при кредитовании в рамках Положения о предоставлении </w:t>
            </w:r>
            <w:r>
              <w:rPr>
                <w:sz w:val="20"/>
                <w:szCs w:val="20"/>
              </w:rPr>
            </w:r>
            <w:r>
              <w:rPr>
                <w:sz w:val="20"/>
                <w:szCs w:val="20"/>
              </w:rPr>
            </w:r>
          </w:p>
          <w:p>
            <w:pPr>
              <w:pStyle w:val="1112"/>
              <w:rPr>
                <w:sz w:val="20"/>
                <w:szCs w:val="20"/>
              </w:rPr>
            </w:pPr>
            <w:r>
              <w:rPr>
                <w:sz w:val="20"/>
                <w:szCs w:val="20"/>
              </w:rPr>
              <w:t xml:space="preserve">АО «Россельхозбанк» кредитов в рамках оказания содействия добровольному переселению соотечественников, проживающих за рубежом, и их адаптации в Российской Федерации № 598-П</w:t>
            </w:r>
            <w:r>
              <w:rPr>
                <w:sz w:val="20"/>
                <w:szCs w:val="20"/>
              </w:rPr>
            </w:r>
            <w:r>
              <w:rPr>
                <w:sz w:val="20"/>
                <w:szCs w:val="20"/>
              </w:rPr>
            </w:r>
          </w:p>
          <w:p>
            <w:pPr>
              <w:pStyle w:val="1112"/>
              <w:rPr>
                <w:sz w:val="20"/>
                <w:szCs w:val="20"/>
              </w:rPr>
            </w:pPr>
            <w:r>
              <w:rPr>
                <w:sz w:val="20"/>
                <w:szCs w:val="20"/>
              </w:rPr>
              <w:t xml:space="preserve">- при кредитовании в рамках кредитных продуктов «АПК_Инвест» и «Микро_АПК» в соответствии с Положением о кредитовании клиентов микробизнеса в АО «Россельхозбанк» № 656-П</w:t>
            </w:r>
            <w:r>
              <w:rPr>
                <w:sz w:val="20"/>
                <w:szCs w:val="20"/>
              </w:rPr>
            </w:r>
            <w:r>
              <w:rPr>
                <w:sz w:val="20"/>
                <w:szCs w:val="20"/>
              </w:rPr>
            </w:r>
          </w:p>
          <w:p>
            <w:pPr>
              <w:pStyle w:val="1112"/>
              <w:rPr>
                <w:sz w:val="20"/>
                <w:szCs w:val="20"/>
              </w:rPr>
            </w:pPr>
            <w:r>
              <w:rPr>
                <w:sz w:val="20"/>
                <w:szCs w:val="20"/>
              </w:rPr>
              <w:t xml:space="preserve">- при кредитовании в соответствии с Порядком рефинансирования </w:t>
            </w:r>
            <w:r>
              <w:rPr>
                <w:sz w:val="20"/>
                <w:szCs w:val="20"/>
              </w:rPr>
            </w:r>
            <w:r>
              <w:rPr>
                <w:sz w:val="20"/>
                <w:szCs w:val="20"/>
              </w:rPr>
            </w:r>
          </w:p>
          <w:p>
            <w:pPr>
              <w:pStyle w:val="1112"/>
              <w:rPr>
                <w:sz w:val="20"/>
                <w:szCs w:val="20"/>
              </w:rPr>
            </w:pPr>
            <w:r>
              <w:rPr>
                <w:sz w:val="20"/>
                <w:szCs w:val="20"/>
              </w:rPr>
              <w:t xml:space="preserve">АО «Россельхозбанк» кредитов, предоставленных сторонними кредитными организациями № 376-П в рамках кредитных продуктов «Сезонный Рефинанс», «Оборотный-стандарт Рефинанс»</w:t>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t xml:space="preserve">- при кредитовании в рамках Положения о предоставлении </w:t>
            </w:r>
            <w:r>
              <w:rPr>
                <w:sz w:val="20"/>
                <w:szCs w:val="20"/>
              </w:rPr>
            </w:r>
            <w:r>
              <w:rPr>
                <w:sz w:val="20"/>
                <w:szCs w:val="20"/>
              </w:rPr>
            </w:r>
          </w:p>
          <w:p>
            <w:pPr>
              <w:pStyle w:val="1112"/>
              <w:rPr>
                <w:sz w:val="20"/>
                <w:szCs w:val="20"/>
              </w:rPr>
            </w:pPr>
            <w:r>
              <w:rPr>
                <w:sz w:val="20"/>
                <w:szCs w:val="20"/>
              </w:rPr>
              <w:t xml:space="preserve">АО «Россельхозбанк» кредитов на цели приобретения залогового имущества с торгов/имущества Банка № 694-П</w:t>
            </w:r>
            <w:r>
              <w:rPr>
                <w:sz w:val="20"/>
                <w:szCs w:val="20"/>
              </w:rPr>
            </w:r>
            <w:r>
              <w:rPr>
                <w:sz w:val="20"/>
                <w:szCs w:val="20"/>
              </w:rPr>
            </w:r>
          </w:p>
          <w:p>
            <w:pPr>
              <w:pStyle w:val="1112"/>
              <w:rPr>
                <w:sz w:val="20"/>
                <w:szCs w:val="20"/>
              </w:rPr>
            </w:pPr>
            <w:r>
              <w:rPr>
                <w:sz w:val="20"/>
                <w:szCs w:val="20"/>
              </w:rPr>
              <w:t xml:space="preserve">- при кредитовании в рамках Порядка кредитования клиентов микробизнеса по кредитному продукту «Бизнес-карта с лимитом кредитования» в </w:t>
            </w:r>
            <w:r>
              <w:rPr>
                <w:sz w:val="20"/>
                <w:szCs w:val="20"/>
              </w:rPr>
            </w:r>
            <w:r>
              <w:rPr>
                <w:sz w:val="20"/>
                <w:szCs w:val="20"/>
              </w:rPr>
            </w:r>
          </w:p>
          <w:p>
            <w:pPr>
              <w:pStyle w:val="1112"/>
              <w:rPr>
                <w:sz w:val="20"/>
                <w:szCs w:val="20"/>
              </w:rPr>
            </w:pPr>
            <w:r>
              <w:rPr>
                <w:sz w:val="20"/>
                <w:szCs w:val="20"/>
              </w:rPr>
              <w:t xml:space="preserve">АО «Россельхозбанк» № 738-П</w:t>
            </w:r>
            <w:r>
              <w:rPr>
                <w:sz w:val="20"/>
                <w:szCs w:val="20"/>
              </w:rPr>
            </w:r>
            <w:r>
              <w:rPr>
                <w:sz w:val="20"/>
                <w:szCs w:val="20"/>
              </w:rPr>
            </w:r>
          </w:p>
          <w:p>
            <w:pPr>
              <w:pStyle w:val="1112"/>
              <w:rPr>
                <w:sz w:val="20"/>
                <w:szCs w:val="20"/>
              </w:rPr>
            </w:pPr>
            <w:r>
              <w:rPr>
                <w:sz w:val="20"/>
                <w:szCs w:val="20"/>
              </w:rPr>
              <w:t xml:space="preserve">- при рефинансировании (реструктурировании) за счет средств АО «МСП Банк» кредитов, предоставленных АО «Россельхозбанк» субъектам малого и среднего предпринимательства</w:t>
            </w:r>
            <w:r>
              <w:rPr>
                <w:sz w:val="20"/>
                <w:szCs w:val="20"/>
              </w:rPr>
            </w:r>
            <w:r>
              <w:rPr>
                <w:sz w:val="20"/>
                <w:szCs w:val="20"/>
              </w:rPr>
            </w:r>
          </w:p>
          <w:p>
            <w:pPr>
              <w:pStyle w:val="1112"/>
              <w:rPr>
                <w:sz w:val="20"/>
                <w:szCs w:val="20"/>
              </w:rPr>
            </w:pPr>
            <w:r>
              <w:rPr>
                <w:sz w:val="20"/>
                <w:szCs w:val="20"/>
              </w:rPr>
              <w:t xml:space="preserve">- при кредитовании в рамках льготных программ в соответствии с Перечнем 1 раздела 12 «Кредитные операции» настоящих Тарифов</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6" w:type="dxa"/>
            <w:vAlign w:val="top"/>
            <w:textDirection w:val="lrTb"/>
            <w:noWrap w:val="false"/>
          </w:tcPr>
          <w:p>
            <w:pPr>
              <w:pStyle w:val="1112"/>
              <w:jc w:val="center"/>
              <w:spacing w:before="120" w:after="40"/>
              <w:widowControl w:val="off"/>
              <w:tabs>
                <w:tab w:val="left" w:pos="2844" w:leader="none"/>
              </w:tabs>
              <w:rPr>
                <w:sz w:val="20"/>
                <w:szCs w:val="20"/>
              </w:rPr>
            </w:pPr>
            <w:r>
              <w:rPr>
                <w:sz w:val="20"/>
                <w:szCs w:val="20"/>
              </w:rPr>
              <w:t xml:space="preserve">Не менее 0,8%</w:t>
            </w:r>
            <w:r>
              <w:rPr>
                <w:sz w:val="20"/>
                <w:szCs w:val="20"/>
              </w:rPr>
            </w:r>
            <w:r>
              <w:rPr>
                <w:sz w:val="20"/>
                <w:szCs w:val="20"/>
              </w:rPr>
            </w:r>
          </w:p>
          <w:p>
            <w:pPr>
              <w:pStyle w:val="1112"/>
              <w:jc w:val="center"/>
              <w:spacing w:before="120" w:after="40"/>
              <w:widowControl w:val="off"/>
              <w:tabs>
                <w:tab w:val="left" w:pos="2844" w:leader="none"/>
              </w:tabs>
              <w:rPr>
                <w:sz w:val="20"/>
                <w:szCs w:val="20"/>
              </w:rPr>
            </w:pPr>
            <w:r>
              <w:rPr>
                <w:sz w:val="20"/>
                <w:szCs w:val="20"/>
              </w:rPr>
            </w:r>
            <w:r>
              <w:rPr>
                <w:sz w:val="20"/>
                <w:szCs w:val="20"/>
              </w:rPr>
            </w:r>
            <w:r>
              <w:rPr>
                <w:sz w:val="20"/>
                <w:szCs w:val="20"/>
              </w:rPr>
            </w:r>
          </w:p>
          <w:p>
            <w:pPr>
              <w:pStyle w:val="1112"/>
              <w:jc w:val="center"/>
              <w:spacing w:before="120" w:after="40"/>
              <w:widowControl w:val="off"/>
              <w:tabs>
                <w:tab w:val="left" w:pos="2844" w:leader="none"/>
              </w:tabs>
              <w:rPr>
                <w:sz w:val="20"/>
                <w:szCs w:val="20"/>
              </w:rPr>
            </w:pPr>
            <w:r>
              <w:rPr>
                <w:sz w:val="20"/>
                <w:szCs w:val="20"/>
              </w:rPr>
            </w:r>
            <w:r>
              <w:rPr>
                <w:sz w:val="20"/>
                <w:szCs w:val="20"/>
              </w:rPr>
            </w:r>
            <w:r>
              <w:rPr>
                <w:sz w:val="20"/>
                <w:szCs w:val="20"/>
              </w:rPr>
            </w:r>
          </w:p>
          <w:p>
            <w:pPr>
              <w:pStyle w:val="1112"/>
              <w:jc w:val="center"/>
              <w:spacing w:before="120" w:after="40"/>
              <w:widowControl w:val="off"/>
              <w:tabs>
                <w:tab w:val="left" w:pos="2844" w:leader="none"/>
              </w:tabs>
              <w:rPr>
                <w:sz w:val="20"/>
                <w:szCs w:val="20"/>
              </w:rPr>
            </w:pPr>
            <w:r>
              <w:rPr>
                <w:sz w:val="20"/>
                <w:szCs w:val="20"/>
              </w:rPr>
              <w:t xml:space="preserve">Не менее 0,1%</w:t>
            </w:r>
            <w:r>
              <w:rPr>
                <w:sz w:val="20"/>
                <w:szCs w:val="20"/>
              </w:rPr>
            </w:r>
            <w:r>
              <w:rPr>
                <w:sz w:val="20"/>
                <w:szCs w:val="20"/>
              </w:rPr>
            </w:r>
          </w:p>
          <w:p>
            <w:pPr>
              <w:pStyle w:val="1112"/>
              <w:jc w:val="center"/>
              <w:spacing w:before="120" w:after="40"/>
              <w:widowControl w:val="off"/>
              <w:tabs>
                <w:tab w:val="left" w:pos="2844" w:leader="none"/>
              </w:tabs>
              <w:rPr>
                <w:sz w:val="20"/>
                <w:szCs w:val="20"/>
              </w:rPr>
            </w:pPr>
            <w:r>
              <w:rPr>
                <w:sz w:val="20"/>
                <w:szCs w:val="20"/>
              </w:rPr>
            </w:r>
            <w:r>
              <w:rPr>
                <w:sz w:val="20"/>
                <w:szCs w:val="20"/>
              </w:rPr>
            </w:r>
            <w:r>
              <w:rPr>
                <w:sz w:val="20"/>
                <w:szCs w:val="20"/>
              </w:rPr>
            </w:r>
          </w:p>
          <w:p>
            <w:pPr>
              <w:pStyle w:val="1112"/>
              <w:jc w:val="center"/>
              <w:spacing w:before="120" w:after="40"/>
              <w:widowControl w:val="off"/>
              <w:tabs>
                <w:tab w:val="left" w:pos="2844" w:leader="none"/>
              </w:tabs>
              <w:rPr>
                <w:sz w:val="20"/>
                <w:szCs w:val="20"/>
              </w:rPr>
            </w:pPr>
            <w:r>
              <w:rPr>
                <w:sz w:val="20"/>
                <w:szCs w:val="20"/>
              </w:rPr>
            </w:r>
            <w:r>
              <w:rPr>
                <w:sz w:val="20"/>
                <w:szCs w:val="20"/>
              </w:rPr>
            </w:r>
            <w:r>
              <w:rPr>
                <w:sz w:val="20"/>
                <w:szCs w:val="20"/>
              </w:rPr>
            </w:r>
          </w:p>
          <w:p>
            <w:pPr>
              <w:pStyle w:val="1112"/>
              <w:jc w:val="center"/>
              <w:spacing w:before="120" w:after="40"/>
              <w:widowControl w:val="off"/>
              <w:tabs>
                <w:tab w:val="left" w:pos="2844" w:leader="none"/>
              </w:tabs>
              <w:rPr>
                <w:sz w:val="20"/>
                <w:szCs w:val="20"/>
              </w:rPr>
            </w:pPr>
            <w:r>
              <w:rPr>
                <w:sz w:val="20"/>
                <w:szCs w:val="20"/>
              </w:rPr>
              <w:t xml:space="preserve">Не взимается</w:t>
            </w:r>
            <w:r>
              <w:rPr>
                <w:sz w:val="20"/>
                <w:szCs w:val="20"/>
              </w:rPr>
            </w:r>
            <w:r>
              <w:rPr>
                <w:sz w:val="20"/>
                <w:szCs w:val="20"/>
              </w:rPr>
            </w:r>
          </w:p>
          <w:p>
            <w:pPr>
              <w:pStyle w:val="1112"/>
              <w:jc w:val="center"/>
              <w:spacing w:before="120" w:after="40"/>
              <w:widowControl w:val="off"/>
              <w:tabs>
                <w:tab w:val="left" w:pos="2844" w:leader="none"/>
              </w:tabs>
              <w:rPr>
                <w:sz w:val="20"/>
                <w:szCs w:val="20"/>
              </w:rPr>
            </w:pPr>
            <w:r>
              <w:rPr>
                <w:sz w:val="20"/>
                <w:szCs w:val="20"/>
              </w:rPr>
            </w:r>
            <w:r>
              <w:rPr>
                <w:sz w:val="20"/>
                <w:szCs w:val="20"/>
              </w:rPr>
            </w:r>
            <w:r>
              <w:rPr>
                <w:sz w:val="20"/>
                <w:szCs w:val="20"/>
              </w:rPr>
            </w:r>
          </w:p>
          <w:p>
            <w:pPr>
              <w:pStyle w:val="1112"/>
              <w:jc w:val="center"/>
              <w:spacing w:before="120" w:after="40"/>
              <w:widowControl w:val="off"/>
              <w:tabs>
                <w:tab w:val="left" w:pos="2844" w:leader="none"/>
              </w:tabs>
              <w:rPr>
                <w:sz w:val="20"/>
                <w:szCs w:val="20"/>
              </w:rPr>
            </w:pPr>
            <w:r>
              <w:rPr>
                <w:sz w:val="20"/>
                <w:szCs w:val="20"/>
              </w:rPr>
            </w:r>
            <w:r>
              <w:rPr>
                <w:sz w:val="20"/>
                <w:szCs w:val="20"/>
              </w:rPr>
            </w:r>
            <w:r>
              <w:rPr>
                <w:sz w:val="20"/>
                <w:szCs w:val="20"/>
              </w:rPr>
            </w:r>
          </w:p>
          <w:p>
            <w:pPr>
              <w:pStyle w:val="1112"/>
              <w:jc w:val="center"/>
              <w:spacing w:before="120" w:after="40"/>
              <w:widowControl w:val="off"/>
              <w:tabs>
                <w:tab w:val="left" w:pos="2844" w:leader="none"/>
              </w:tabs>
              <w:rPr>
                <w:sz w:val="20"/>
                <w:szCs w:val="20"/>
              </w:rPr>
            </w:pPr>
            <w:r>
              <w:rPr>
                <w:sz w:val="20"/>
                <w:szCs w:val="20"/>
              </w:rPr>
              <w:t xml:space="preserve">Не взимается</w:t>
            </w:r>
            <w:r>
              <w:rPr>
                <w:sz w:val="20"/>
                <w:szCs w:val="20"/>
              </w:rPr>
            </w:r>
            <w:r>
              <w:rPr>
                <w:sz w:val="20"/>
                <w:szCs w:val="20"/>
              </w:rPr>
            </w:r>
          </w:p>
          <w:p>
            <w:pPr>
              <w:pStyle w:val="1112"/>
              <w:jc w:val="center"/>
              <w:spacing w:before="120" w:after="40"/>
              <w:widowControl w:val="off"/>
              <w:tabs>
                <w:tab w:val="left" w:pos="2844" w:leader="none"/>
              </w:tabs>
              <w:rPr>
                <w:sz w:val="20"/>
                <w:szCs w:val="20"/>
              </w:rPr>
            </w:pPr>
            <w:r>
              <w:rPr>
                <w:sz w:val="20"/>
                <w:szCs w:val="20"/>
              </w:rPr>
            </w:r>
            <w:r>
              <w:rPr>
                <w:sz w:val="20"/>
                <w:szCs w:val="20"/>
              </w:rPr>
            </w:r>
            <w:r>
              <w:rPr>
                <w:sz w:val="20"/>
                <w:szCs w:val="20"/>
              </w:rPr>
            </w:r>
          </w:p>
          <w:p>
            <w:pPr>
              <w:pStyle w:val="1112"/>
              <w:jc w:val="center"/>
              <w:spacing w:before="120" w:after="40"/>
              <w:widowControl w:val="off"/>
              <w:tabs>
                <w:tab w:val="left" w:pos="2844" w:leader="none"/>
              </w:tabs>
              <w:rPr>
                <w:sz w:val="20"/>
                <w:szCs w:val="20"/>
              </w:rPr>
            </w:pPr>
            <w:r>
              <w:rPr>
                <w:sz w:val="20"/>
                <w:szCs w:val="20"/>
              </w:rPr>
            </w:r>
            <w:r>
              <w:rPr>
                <w:sz w:val="20"/>
                <w:szCs w:val="20"/>
              </w:rPr>
            </w:r>
            <w:r>
              <w:rPr>
                <w:sz w:val="20"/>
                <w:szCs w:val="20"/>
              </w:rPr>
            </w:r>
          </w:p>
          <w:p>
            <w:pPr>
              <w:pStyle w:val="1112"/>
              <w:jc w:val="center"/>
              <w:spacing w:before="120" w:after="40"/>
              <w:widowControl w:val="off"/>
              <w:tabs>
                <w:tab w:val="left" w:pos="2844" w:leader="none"/>
              </w:tabs>
              <w:rPr>
                <w:sz w:val="20"/>
                <w:szCs w:val="20"/>
              </w:rPr>
            </w:pPr>
            <w:r>
              <w:rPr>
                <w:sz w:val="20"/>
                <w:szCs w:val="20"/>
              </w:rPr>
            </w:r>
            <w:r>
              <w:rPr>
                <w:sz w:val="20"/>
                <w:szCs w:val="20"/>
              </w:rPr>
            </w:r>
            <w:r>
              <w:rPr>
                <w:sz w:val="20"/>
                <w:szCs w:val="20"/>
              </w:rPr>
            </w:r>
          </w:p>
          <w:p>
            <w:pPr>
              <w:pStyle w:val="1112"/>
              <w:jc w:val="center"/>
              <w:spacing w:before="120" w:after="40"/>
              <w:widowControl w:val="off"/>
              <w:tabs>
                <w:tab w:val="left" w:pos="2844" w:leader="none"/>
              </w:tabs>
              <w:rPr>
                <w:sz w:val="20"/>
                <w:szCs w:val="20"/>
              </w:rPr>
            </w:pPr>
            <w:r>
              <w:rPr>
                <w:sz w:val="20"/>
                <w:szCs w:val="20"/>
              </w:rPr>
            </w:r>
            <w:r>
              <w:rPr>
                <w:sz w:val="20"/>
                <w:szCs w:val="20"/>
              </w:rPr>
            </w:r>
            <w:r>
              <w:rPr>
                <w:sz w:val="20"/>
                <w:szCs w:val="20"/>
              </w:rPr>
            </w:r>
          </w:p>
          <w:p>
            <w:pPr>
              <w:pStyle w:val="1112"/>
              <w:jc w:val="center"/>
              <w:spacing w:before="120" w:after="40"/>
              <w:widowControl w:val="off"/>
              <w:tabs>
                <w:tab w:val="left" w:pos="2844" w:leader="none"/>
              </w:tabs>
              <w:rPr>
                <w:sz w:val="20"/>
                <w:szCs w:val="20"/>
              </w:rPr>
            </w:pPr>
            <w:r>
              <w:rPr>
                <w:sz w:val="20"/>
                <w:szCs w:val="20"/>
              </w:rPr>
            </w:r>
            <w:r>
              <w:rPr>
                <w:sz w:val="20"/>
                <w:szCs w:val="20"/>
              </w:rPr>
            </w:r>
            <w:r>
              <w:rPr>
                <w:sz w:val="20"/>
                <w:szCs w:val="20"/>
              </w:rPr>
            </w:r>
          </w:p>
          <w:p>
            <w:pPr>
              <w:pStyle w:val="1112"/>
              <w:jc w:val="center"/>
              <w:spacing w:before="120" w:after="40"/>
              <w:widowControl w:val="off"/>
              <w:tabs>
                <w:tab w:val="left" w:pos="2844" w:leader="none"/>
              </w:tabs>
              <w:rPr>
                <w:sz w:val="20"/>
                <w:szCs w:val="20"/>
              </w:rPr>
            </w:pPr>
            <w:r>
              <w:rPr>
                <w:sz w:val="20"/>
                <w:szCs w:val="20"/>
              </w:rPr>
              <w:t xml:space="preserve">Не взимается</w:t>
            </w:r>
            <w:r>
              <w:rPr>
                <w:sz w:val="20"/>
                <w:szCs w:val="20"/>
              </w:rPr>
            </w:r>
            <w:r>
              <w:rPr>
                <w:sz w:val="20"/>
                <w:szCs w:val="20"/>
              </w:rPr>
            </w:r>
          </w:p>
          <w:p>
            <w:pPr>
              <w:pStyle w:val="1112"/>
              <w:jc w:val="center"/>
              <w:spacing w:before="120" w:after="40"/>
              <w:widowControl w:val="off"/>
              <w:tabs>
                <w:tab w:val="left" w:pos="2844" w:leader="none"/>
              </w:tabs>
              <w:rPr>
                <w:sz w:val="20"/>
                <w:szCs w:val="20"/>
              </w:rPr>
            </w:pPr>
            <w:r>
              <w:rPr>
                <w:sz w:val="20"/>
                <w:szCs w:val="20"/>
              </w:rPr>
            </w:r>
            <w:r>
              <w:rPr>
                <w:sz w:val="20"/>
                <w:szCs w:val="20"/>
              </w:rPr>
            </w:r>
            <w:r>
              <w:rPr>
                <w:sz w:val="20"/>
                <w:szCs w:val="20"/>
              </w:rPr>
            </w:r>
          </w:p>
          <w:p>
            <w:pPr>
              <w:pStyle w:val="1112"/>
              <w:jc w:val="center"/>
              <w:spacing w:before="120" w:after="40"/>
              <w:widowControl w:val="off"/>
              <w:tabs>
                <w:tab w:val="left" w:pos="2844" w:leader="none"/>
              </w:tabs>
              <w:rPr>
                <w:sz w:val="20"/>
                <w:szCs w:val="20"/>
              </w:rPr>
            </w:pPr>
            <w:r>
              <w:rPr>
                <w:sz w:val="20"/>
                <w:szCs w:val="20"/>
              </w:rPr>
              <w:t xml:space="preserve">Не взимается</w:t>
            </w:r>
            <w:r>
              <w:rPr>
                <w:sz w:val="20"/>
                <w:szCs w:val="20"/>
              </w:rPr>
            </w:r>
            <w:r>
              <w:rPr>
                <w:sz w:val="20"/>
                <w:szCs w:val="20"/>
              </w:rPr>
            </w:r>
          </w:p>
          <w:p>
            <w:pPr>
              <w:pStyle w:val="1112"/>
              <w:jc w:val="center"/>
              <w:spacing w:before="120" w:after="40"/>
              <w:widowControl w:val="off"/>
              <w:tabs>
                <w:tab w:val="left" w:pos="2844" w:leader="none"/>
              </w:tabs>
              <w:rPr>
                <w:sz w:val="20"/>
                <w:szCs w:val="20"/>
              </w:rPr>
            </w:pPr>
            <w:r>
              <w:rPr>
                <w:sz w:val="20"/>
                <w:szCs w:val="20"/>
              </w:rPr>
            </w:r>
            <w:r>
              <w:rPr>
                <w:sz w:val="20"/>
                <w:szCs w:val="20"/>
              </w:rPr>
            </w:r>
            <w:r>
              <w:rPr>
                <w:sz w:val="20"/>
                <w:szCs w:val="20"/>
              </w:rPr>
            </w:r>
          </w:p>
          <w:p>
            <w:pPr>
              <w:pStyle w:val="1112"/>
              <w:jc w:val="center"/>
              <w:spacing w:before="120" w:after="40"/>
              <w:widowControl w:val="off"/>
              <w:tabs>
                <w:tab w:val="left" w:pos="2844" w:leader="none"/>
              </w:tabs>
              <w:rPr>
                <w:sz w:val="20"/>
                <w:szCs w:val="20"/>
              </w:rPr>
            </w:pPr>
            <w:r>
              <w:rPr>
                <w:sz w:val="20"/>
                <w:szCs w:val="20"/>
              </w:rPr>
            </w:r>
            <w:r>
              <w:rPr>
                <w:sz w:val="20"/>
                <w:szCs w:val="20"/>
              </w:rPr>
            </w:r>
            <w:r>
              <w:rPr>
                <w:sz w:val="20"/>
                <w:szCs w:val="20"/>
              </w:rPr>
            </w:r>
          </w:p>
          <w:p>
            <w:pPr>
              <w:pStyle w:val="1112"/>
              <w:jc w:val="center"/>
              <w:spacing w:before="120" w:after="40"/>
              <w:widowControl w:val="off"/>
              <w:tabs>
                <w:tab w:val="left" w:pos="2844" w:leader="none"/>
              </w:tabs>
              <w:rPr>
                <w:sz w:val="20"/>
                <w:szCs w:val="20"/>
              </w:rPr>
            </w:pPr>
            <w:r>
              <w:rPr>
                <w:sz w:val="20"/>
                <w:szCs w:val="20"/>
              </w:rPr>
            </w:r>
            <w:r>
              <w:rPr>
                <w:sz w:val="20"/>
                <w:szCs w:val="20"/>
              </w:rPr>
            </w:r>
            <w:r>
              <w:rPr>
                <w:sz w:val="20"/>
                <w:szCs w:val="20"/>
              </w:rPr>
            </w:r>
          </w:p>
          <w:p>
            <w:pPr>
              <w:pStyle w:val="1112"/>
              <w:jc w:val="center"/>
              <w:spacing w:before="120" w:after="40"/>
              <w:widowControl w:val="off"/>
              <w:tabs>
                <w:tab w:val="left" w:pos="2844" w:leader="none"/>
              </w:tabs>
              <w:rPr>
                <w:sz w:val="20"/>
                <w:szCs w:val="20"/>
              </w:rPr>
            </w:pPr>
            <w:r>
              <w:rPr>
                <w:sz w:val="20"/>
                <w:szCs w:val="20"/>
              </w:rPr>
            </w:r>
            <w:r>
              <w:rPr>
                <w:sz w:val="20"/>
                <w:szCs w:val="20"/>
              </w:rPr>
            </w:r>
            <w:r>
              <w:rPr>
                <w:sz w:val="20"/>
                <w:szCs w:val="20"/>
              </w:rPr>
            </w:r>
          </w:p>
          <w:p>
            <w:pPr>
              <w:pStyle w:val="1112"/>
              <w:jc w:val="center"/>
              <w:spacing w:before="120" w:after="40"/>
              <w:widowControl w:val="off"/>
              <w:tabs>
                <w:tab w:val="left" w:pos="2844" w:leader="none"/>
              </w:tabs>
              <w:rPr>
                <w:sz w:val="20"/>
                <w:szCs w:val="20"/>
              </w:rPr>
            </w:pPr>
            <w:r>
              <w:rPr>
                <w:sz w:val="20"/>
                <w:szCs w:val="20"/>
              </w:rPr>
              <w:t xml:space="preserve">Не взимается</w:t>
            </w:r>
            <w:r>
              <w:rPr>
                <w:sz w:val="20"/>
                <w:szCs w:val="20"/>
              </w:rPr>
            </w:r>
            <w:r>
              <w:rPr>
                <w:sz w:val="20"/>
                <w:szCs w:val="20"/>
              </w:rPr>
            </w:r>
          </w:p>
          <w:p>
            <w:pPr>
              <w:pStyle w:val="1112"/>
              <w:jc w:val="center"/>
              <w:spacing w:before="120" w:after="40"/>
              <w:widowControl w:val="off"/>
              <w:tabs>
                <w:tab w:val="left" w:pos="2844" w:leader="none"/>
              </w:tabs>
              <w:rPr>
                <w:sz w:val="20"/>
                <w:szCs w:val="20"/>
              </w:rPr>
            </w:pPr>
            <w:r>
              <w:rPr>
                <w:sz w:val="20"/>
                <w:szCs w:val="20"/>
              </w:rPr>
            </w:r>
            <w:r>
              <w:rPr>
                <w:sz w:val="20"/>
                <w:szCs w:val="20"/>
              </w:rPr>
            </w:r>
            <w:r>
              <w:rPr>
                <w:sz w:val="20"/>
                <w:szCs w:val="20"/>
              </w:rPr>
            </w:r>
          </w:p>
          <w:p>
            <w:pPr>
              <w:pStyle w:val="1112"/>
              <w:jc w:val="center"/>
              <w:spacing w:before="120" w:after="40"/>
              <w:widowControl w:val="off"/>
              <w:tabs>
                <w:tab w:val="left" w:pos="2844" w:leader="none"/>
              </w:tabs>
              <w:rPr>
                <w:sz w:val="20"/>
                <w:szCs w:val="20"/>
              </w:rPr>
            </w:pPr>
            <w:r>
              <w:rPr>
                <w:sz w:val="20"/>
                <w:szCs w:val="20"/>
              </w:rPr>
            </w:r>
            <w:r>
              <w:rPr>
                <w:sz w:val="20"/>
                <w:szCs w:val="20"/>
              </w:rPr>
            </w:r>
            <w:r>
              <w:rPr>
                <w:sz w:val="20"/>
                <w:szCs w:val="20"/>
              </w:rPr>
            </w:r>
          </w:p>
          <w:p>
            <w:pPr>
              <w:pStyle w:val="1112"/>
              <w:jc w:val="center"/>
              <w:spacing w:before="120" w:after="40"/>
              <w:widowControl w:val="off"/>
              <w:tabs>
                <w:tab w:val="left" w:pos="2844" w:leader="none"/>
              </w:tabs>
              <w:rPr>
                <w:sz w:val="20"/>
                <w:szCs w:val="20"/>
              </w:rPr>
            </w:pPr>
            <w:r>
              <w:rPr>
                <w:sz w:val="20"/>
                <w:szCs w:val="20"/>
              </w:rPr>
              <w:t xml:space="preserve">Не взимается</w:t>
            </w:r>
            <w:r>
              <w:rPr>
                <w:sz w:val="20"/>
                <w:szCs w:val="20"/>
              </w:rPr>
            </w:r>
            <w:r>
              <w:rPr>
                <w:sz w:val="20"/>
                <w:szCs w:val="20"/>
              </w:rPr>
            </w:r>
          </w:p>
          <w:p>
            <w:pPr>
              <w:pStyle w:val="1112"/>
              <w:jc w:val="center"/>
              <w:spacing w:before="120" w:after="40"/>
              <w:widowControl w:val="off"/>
              <w:tabs>
                <w:tab w:val="left" w:pos="2844" w:leader="none"/>
              </w:tabs>
              <w:rPr>
                <w:sz w:val="20"/>
                <w:szCs w:val="20"/>
              </w:rPr>
            </w:pPr>
            <w:r>
              <w:rPr>
                <w:sz w:val="20"/>
                <w:szCs w:val="20"/>
              </w:rPr>
            </w:r>
            <w:r>
              <w:rPr>
                <w:sz w:val="20"/>
                <w:szCs w:val="20"/>
              </w:rPr>
            </w:r>
            <w:r>
              <w:rPr>
                <w:sz w:val="20"/>
                <w:szCs w:val="20"/>
              </w:rPr>
            </w:r>
          </w:p>
          <w:p>
            <w:pPr>
              <w:pStyle w:val="1112"/>
              <w:jc w:val="center"/>
              <w:spacing w:before="120" w:after="40"/>
              <w:widowControl w:val="off"/>
              <w:tabs>
                <w:tab w:val="left" w:pos="2844" w:leader="none"/>
              </w:tabs>
              <w:rPr>
                <w:sz w:val="20"/>
                <w:szCs w:val="20"/>
              </w:rPr>
            </w:pPr>
            <w:r>
              <w:rPr>
                <w:sz w:val="20"/>
                <w:szCs w:val="20"/>
              </w:rPr>
            </w:r>
            <w:r>
              <w:rPr>
                <w:sz w:val="20"/>
                <w:szCs w:val="20"/>
              </w:rPr>
            </w:r>
            <w:r>
              <w:rPr>
                <w:sz w:val="20"/>
                <w:szCs w:val="20"/>
              </w:rPr>
            </w:r>
          </w:p>
          <w:p>
            <w:pPr>
              <w:pStyle w:val="1112"/>
              <w:jc w:val="center"/>
              <w:spacing w:before="120" w:after="40"/>
              <w:widowControl w:val="off"/>
              <w:tabs>
                <w:tab w:val="left" w:pos="2844" w:leader="none"/>
              </w:tabs>
              <w:rPr>
                <w:sz w:val="20"/>
                <w:szCs w:val="20"/>
              </w:rPr>
            </w:pPr>
            <w:r>
              <w:rPr>
                <w:sz w:val="20"/>
                <w:szCs w:val="20"/>
              </w:rPr>
            </w:r>
            <w:r>
              <w:rPr>
                <w:sz w:val="20"/>
                <w:szCs w:val="20"/>
              </w:rPr>
            </w:r>
            <w:r>
              <w:rPr>
                <w:sz w:val="20"/>
                <w:szCs w:val="20"/>
              </w:rPr>
            </w:r>
          </w:p>
          <w:p>
            <w:pPr>
              <w:pStyle w:val="1112"/>
              <w:jc w:val="center"/>
              <w:spacing w:before="120" w:after="40"/>
              <w:widowControl w:val="off"/>
              <w:tabs>
                <w:tab w:val="left" w:pos="2844" w:leader="none"/>
              </w:tabs>
              <w:rPr>
                <w:sz w:val="20"/>
                <w:szCs w:val="20"/>
              </w:rPr>
            </w:pPr>
            <w:r>
              <w:rPr>
                <w:sz w:val="20"/>
                <w:szCs w:val="20"/>
              </w:rPr>
            </w:r>
            <w:r>
              <w:rPr>
                <w:sz w:val="20"/>
                <w:szCs w:val="20"/>
              </w:rPr>
            </w:r>
            <w:r>
              <w:rPr>
                <w:sz w:val="20"/>
                <w:szCs w:val="20"/>
              </w:rPr>
            </w:r>
          </w:p>
          <w:p>
            <w:pPr>
              <w:pStyle w:val="1112"/>
              <w:jc w:val="center"/>
              <w:spacing w:before="120" w:after="40"/>
              <w:widowControl w:val="off"/>
              <w:tabs>
                <w:tab w:val="left" w:pos="2844" w:leader="none"/>
              </w:tabs>
              <w:rPr>
                <w:sz w:val="20"/>
                <w:szCs w:val="20"/>
              </w:rPr>
            </w:pPr>
            <w:r>
              <w:rPr>
                <w:sz w:val="20"/>
                <w:szCs w:val="20"/>
              </w:rPr>
              <w:t xml:space="preserve">Не взимается</w:t>
            </w:r>
            <w:r>
              <w:rPr>
                <w:sz w:val="20"/>
                <w:szCs w:val="20"/>
              </w:rPr>
            </w:r>
            <w:r>
              <w:rPr>
                <w:sz w:val="20"/>
                <w:szCs w:val="20"/>
              </w:rPr>
            </w:r>
          </w:p>
          <w:p>
            <w:pPr>
              <w:pStyle w:val="1112"/>
              <w:jc w:val="center"/>
              <w:spacing w:before="120" w:after="40"/>
              <w:widowControl w:val="off"/>
              <w:tabs>
                <w:tab w:val="left" w:pos="2844" w:leader="none"/>
              </w:tabs>
              <w:rPr>
                <w:sz w:val="20"/>
                <w:szCs w:val="20"/>
              </w:rPr>
            </w:pPr>
            <w:r>
              <w:rPr>
                <w:sz w:val="20"/>
                <w:szCs w:val="20"/>
              </w:rPr>
            </w:r>
            <w:r>
              <w:rPr>
                <w:sz w:val="20"/>
                <w:szCs w:val="20"/>
              </w:rPr>
            </w:r>
            <w:r>
              <w:rPr>
                <w:sz w:val="20"/>
                <w:szCs w:val="20"/>
              </w:rPr>
            </w:r>
          </w:p>
          <w:p>
            <w:pPr>
              <w:pStyle w:val="1112"/>
              <w:jc w:val="center"/>
              <w:spacing w:before="120" w:after="40"/>
              <w:widowControl w:val="off"/>
              <w:tabs>
                <w:tab w:val="left" w:pos="2844" w:leader="none"/>
              </w:tabs>
              <w:rPr>
                <w:sz w:val="20"/>
                <w:szCs w:val="20"/>
              </w:rPr>
            </w:pPr>
            <w:r>
              <w:rPr>
                <w:sz w:val="20"/>
                <w:szCs w:val="20"/>
              </w:rPr>
            </w:r>
            <w:r>
              <w:rPr>
                <w:sz w:val="20"/>
                <w:szCs w:val="20"/>
              </w:rPr>
            </w:r>
            <w:r>
              <w:rPr>
                <w:sz w:val="20"/>
                <w:szCs w:val="20"/>
              </w:rPr>
            </w:r>
          </w:p>
          <w:p>
            <w:pPr>
              <w:pStyle w:val="1112"/>
              <w:jc w:val="center"/>
              <w:spacing w:before="120" w:after="40"/>
              <w:widowControl w:val="off"/>
              <w:tabs>
                <w:tab w:val="left" w:pos="2844" w:leader="none"/>
              </w:tabs>
              <w:rPr>
                <w:sz w:val="20"/>
                <w:szCs w:val="20"/>
              </w:rPr>
            </w:pPr>
            <w:r>
              <w:rPr>
                <w:sz w:val="20"/>
                <w:szCs w:val="20"/>
              </w:rPr>
            </w:r>
            <w:r>
              <w:rPr>
                <w:sz w:val="20"/>
                <w:szCs w:val="20"/>
              </w:rPr>
            </w:r>
            <w:r>
              <w:rPr>
                <w:sz w:val="20"/>
                <w:szCs w:val="20"/>
              </w:rPr>
            </w:r>
          </w:p>
          <w:p>
            <w:pPr>
              <w:pStyle w:val="1112"/>
              <w:jc w:val="center"/>
              <w:spacing w:before="120" w:after="40"/>
              <w:widowControl w:val="off"/>
              <w:tabs>
                <w:tab w:val="left" w:pos="2844" w:leader="none"/>
              </w:tabs>
              <w:rPr>
                <w:sz w:val="20"/>
                <w:szCs w:val="20"/>
              </w:rPr>
            </w:pPr>
            <w:r>
              <w:rPr>
                <w:sz w:val="20"/>
                <w:szCs w:val="20"/>
              </w:rPr>
              <w:t xml:space="preserve">Не взимается</w:t>
            </w:r>
            <w:r>
              <w:rPr>
                <w:sz w:val="20"/>
                <w:szCs w:val="20"/>
              </w:rPr>
            </w:r>
            <w:r>
              <w:rPr>
                <w:sz w:val="20"/>
                <w:szCs w:val="20"/>
              </w:rPr>
            </w:r>
          </w:p>
          <w:p>
            <w:pPr>
              <w:pStyle w:val="1112"/>
              <w:jc w:val="center"/>
              <w:spacing w:before="120" w:after="40"/>
              <w:widowControl w:val="off"/>
              <w:tabs>
                <w:tab w:val="left" w:pos="2844" w:leader="none"/>
              </w:tabs>
              <w:rPr>
                <w:sz w:val="20"/>
                <w:szCs w:val="20"/>
              </w:rPr>
            </w:pPr>
            <w:r>
              <w:rPr>
                <w:sz w:val="20"/>
                <w:szCs w:val="20"/>
              </w:rPr>
            </w:r>
            <w:r>
              <w:rPr>
                <w:sz w:val="20"/>
                <w:szCs w:val="20"/>
              </w:rPr>
            </w:r>
            <w:r>
              <w:rPr>
                <w:sz w:val="20"/>
                <w:szCs w:val="20"/>
              </w:rPr>
            </w:r>
          </w:p>
          <w:p>
            <w:pPr>
              <w:pStyle w:val="1112"/>
              <w:jc w:val="center"/>
              <w:spacing w:before="120" w:after="40"/>
              <w:widowControl w:val="off"/>
              <w:tabs>
                <w:tab w:val="left" w:pos="2844" w:leader="none"/>
              </w:tabs>
              <w:rPr>
                <w:sz w:val="20"/>
                <w:szCs w:val="20"/>
              </w:rPr>
            </w:pPr>
            <w:r>
              <w:rPr>
                <w:sz w:val="20"/>
                <w:szCs w:val="20"/>
              </w:rPr>
            </w:r>
            <w:r>
              <w:rPr>
                <w:sz w:val="20"/>
                <w:szCs w:val="20"/>
              </w:rPr>
            </w:r>
            <w:r>
              <w:rPr>
                <w:sz w:val="20"/>
                <w:szCs w:val="20"/>
              </w:rPr>
            </w:r>
          </w:p>
          <w:p>
            <w:pPr>
              <w:pStyle w:val="1112"/>
              <w:jc w:val="center"/>
              <w:spacing w:before="120" w:after="40"/>
              <w:widowControl w:val="off"/>
              <w:tabs>
                <w:tab w:val="left" w:pos="2844" w:leader="none"/>
              </w:tabs>
              <w:rPr>
                <w:sz w:val="20"/>
                <w:szCs w:val="20"/>
              </w:rPr>
            </w:pPr>
            <w:r>
              <w:rPr>
                <w:sz w:val="20"/>
                <w:szCs w:val="20"/>
              </w:rPr>
            </w:r>
            <w:r>
              <w:rPr>
                <w:sz w:val="20"/>
                <w:szCs w:val="20"/>
              </w:rPr>
            </w:r>
            <w:r>
              <w:rPr>
                <w:sz w:val="20"/>
                <w:szCs w:val="20"/>
              </w:rPr>
            </w:r>
          </w:p>
          <w:p>
            <w:pPr>
              <w:pStyle w:val="1112"/>
              <w:jc w:val="center"/>
              <w:spacing w:before="120" w:after="40"/>
              <w:widowControl w:val="off"/>
              <w:tabs>
                <w:tab w:val="left" w:pos="2844" w:leader="none"/>
              </w:tabs>
              <w:rPr>
                <w:sz w:val="20"/>
                <w:szCs w:val="20"/>
              </w:rPr>
            </w:pPr>
            <w:r>
              <w:rPr>
                <w:sz w:val="20"/>
                <w:szCs w:val="20"/>
              </w:rPr>
            </w:r>
            <w:r>
              <w:rPr>
                <w:sz w:val="20"/>
                <w:szCs w:val="20"/>
              </w:rPr>
            </w:r>
            <w:r>
              <w:rPr>
                <w:sz w:val="20"/>
                <w:szCs w:val="20"/>
              </w:rPr>
            </w:r>
          </w:p>
          <w:p>
            <w:pPr>
              <w:pStyle w:val="1112"/>
              <w:jc w:val="center"/>
              <w:spacing w:before="120" w:after="40"/>
              <w:widowControl w:val="off"/>
              <w:tabs>
                <w:tab w:val="left" w:pos="2844" w:leader="none"/>
              </w:tabs>
              <w:rPr>
                <w:sz w:val="20"/>
                <w:szCs w:val="20"/>
              </w:rPr>
            </w:pPr>
            <w:r>
              <w:rPr>
                <w:sz w:val="20"/>
                <w:szCs w:val="20"/>
              </w:rPr>
            </w:r>
            <w:r>
              <w:rPr>
                <w:sz w:val="20"/>
                <w:szCs w:val="20"/>
              </w:rPr>
            </w:r>
            <w:r>
              <w:rPr>
                <w:sz w:val="20"/>
                <w:szCs w:val="20"/>
              </w:rPr>
            </w:r>
          </w:p>
          <w:p>
            <w:pPr>
              <w:pStyle w:val="1112"/>
              <w:jc w:val="center"/>
              <w:spacing w:before="120" w:after="40"/>
              <w:widowControl w:val="off"/>
              <w:tabs>
                <w:tab w:val="left" w:pos="2844" w:leader="none"/>
              </w:tabs>
              <w:rPr>
                <w:sz w:val="20"/>
                <w:szCs w:val="20"/>
              </w:rPr>
            </w:pPr>
            <w:r>
              <w:rPr>
                <w:sz w:val="20"/>
                <w:szCs w:val="20"/>
              </w:rPr>
              <w:t xml:space="preserve">Не взимается</w:t>
            </w:r>
            <w:r>
              <w:rPr>
                <w:sz w:val="20"/>
                <w:szCs w:val="20"/>
              </w:rPr>
            </w:r>
            <w:r>
              <w:rPr>
                <w:sz w:val="20"/>
                <w:szCs w:val="20"/>
              </w:rPr>
            </w:r>
          </w:p>
          <w:p>
            <w:pPr>
              <w:pStyle w:val="1112"/>
              <w:jc w:val="center"/>
              <w:spacing w:before="120" w:after="40"/>
              <w:widowControl w:val="off"/>
              <w:tabs>
                <w:tab w:val="left" w:pos="2844" w:leader="none"/>
              </w:tabs>
              <w:rPr>
                <w:sz w:val="20"/>
                <w:szCs w:val="20"/>
              </w:rPr>
            </w:pPr>
            <w:r>
              <w:rPr>
                <w:sz w:val="20"/>
                <w:szCs w:val="20"/>
              </w:rPr>
            </w:r>
            <w:r>
              <w:rPr>
                <w:sz w:val="20"/>
                <w:szCs w:val="20"/>
              </w:rPr>
            </w:r>
            <w:r>
              <w:rPr>
                <w:sz w:val="20"/>
                <w:szCs w:val="20"/>
              </w:rPr>
            </w:r>
          </w:p>
          <w:p>
            <w:pPr>
              <w:pStyle w:val="1112"/>
              <w:jc w:val="center"/>
              <w:spacing w:before="120" w:after="40"/>
              <w:widowControl w:val="off"/>
              <w:tabs>
                <w:tab w:val="left" w:pos="2844" w:leader="none"/>
              </w:tabs>
              <w:rPr>
                <w:sz w:val="20"/>
                <w:szCs w:val="20"/>
              </w:rPr>
            </w:pPr>
            <w:r>
              <w:rPr>
                <w:sz w:val="20"/>
                <w:szCs w:val="20"/>
              </w:rPr>
            </w:r>
            <w:r>
              <w:rPr>
                <w:sz w:val="20"/>
                <w:szCs w:val="20"/>
              </w:rPr>
            </w:r>
            <w:r>
              <w:rPr>
                <w:sz w:val="20"/>
                <w:szCs w:val="20"/>
              </w:rPr>
            </w:r>
          </w:p>
          <w:p>
            <w:pPr>
              <w:pStyle w:val="1112"/>
              <w:jc w:val="center"/>
              <w:spacing w:before="120" w:after="40"/>
              <w:widowControl w:val="off"/>
              <w:tabs>
                <w:tab w:val="left" w:pos="2844" w:leader="none"/>
              </w:tabs>
              <w:rPr>
                <w:sz w:val="20"/>
                <w:szCs w:val="20"/>
              </w:rPr>
            </w:pPr>
            <w:r>
              <w:rPr>
                <w:sz w:val="20"/>
                <w:szCs w:val="20"/>
              </w:rPr>
            </w:r>
            <w:r>
              <w:rPr>
                <w:sz w:val="20"/>
                <w:szCs w:val="20"/>
              </w:rPr>
            </w:r>
            <w:r>
              <w:rPr>
                <w:sz w:val="20"/>
                <w:szCs w:val="20"/>
              </w:rPr>
            </w:r>
          </w:p>
          <w:p>
            <w:pPr>
              <w:pStyle w:val="1112"/>
              <w:jc w:val="center"/>
              <w:spacing w:before="120" w:after="40"/>
              <w:widowControl w:val="off"/>
              <w:tabs>
                <w:tab w:val="left" w:pos="2844" w:leader="none"/>
              </w:tabs>
              <w:rPr>
                <w:sz w:val="20"/>
                <w:szCs w:val="20"/>
              </w:rPr>
            </w:pPr>
            <w:r>
              <w:rPr>
                <w:sz w:val="20"/>
                <w:szCs w:val="20"/>
              </w:rPr>
              <w:t xml:space="preserve">Не взимается</w:t>
            </w:r>
            <w:r>
              <w:rPr>
                <w:sz w:val="20"/>
                <w:szCs w:val="20"/>
              </w:rPr>
            </w:r>
            <w:r>
              <w:rPr>
                <w:sz w:val="20"/>
                <w:szCs w:val="20"/>
              </w:rPr>
            </w:r>
          </w:p>
          <w:p>
            <w:pPr>
              <w:pStyle w:val="1112"/>
              <w:jc w:val="center"/>
              <w:spacing w:before="120" w:after="40"/>
              <w:widowControl w:val="off"/>
              <w:tabs>
                <w:tab w:val="left" w:pos="2844" w:leader="none"/>
              </w:tabs>
              <w:rPr>
                <w:sz w:val="20"/>
                <w:szCs w:val="20"/>
              </w:rPr>
            </w:pPr>
            <w:r>
              <w:rPr>
                <w:sz w:val="20"/>
                <w:szCs w:val="20"/>
              </w:rPr>
            </w:r>
            <w:r>
              <w:rPr>
                <w:sz w:val="20"/>
                <w:szCs w:val="20"/>
              </w:rPr>
            </w:r>
            <w:r>
              <w:rPr>
                <w:sz w:val="20"/>
                <w:szCs w:val="20"/>
              </w:rPr>
            </w:r>
          </w:p>
          <w:p>
            <w:pPr>
              <w:pStyle w:val="1112"/>
              <w:jc w:val="center"/>
              <w:spacing w:before="120" w:after="40"/>
              <w:widowControl w:val="off"/>
              <w:tabs>
                <w:tab w:val="left" w:pos="2844" w:leader="none"/>
              </w:tabs>
              <w:rPr>
                <w:sz w:val="20"/>
                <w:szCs w:val="20"/>
              </w:rPr>
            </w:pPr>
            <w:r>
              <w:rPr>
                <w:sz w:val="20"/>
                <w:szCs w:val="20"/>
              </w:rPr>
            </w:r>
            <w:r>
              <w:rPr>
                <w:sz w:val="20"/>
                <w:szCs w:val="20"/>
              </w:rPr>
            </w:r>
            <w:r>
              <w:rPr>
                <w:sz w:val="20"/>
                <w:szCs w:val="20"/>
              </w:rPr>
            </w:r>
          </w:p>
          <w:p>
            <w:pPr>
              <w:pStyle w:val="1112"/>
              <w:jc w:val="center"/>
              <w:spacing w:before="120" w:after="40"/>
              <w:widowControl w:val="off"/>
              <w:tabs>
                <w:tab w:val="left" w:pos="2844" w:leader="none"/>
              </w:tabs>
              <w:rPr>
                <w:sz w:val="20"/>
                <w:szCs w:val="20"/>
              </w:rPr>
            </w:pPr>
            <w:r>
              <w:rPr>
                <w:sz w:val="20"/>
                <w:szCs w:val="20"/>
              </w:rPr>
              <w:t xml:space="preserve">Не взимается</w:t>
            </w:r>
            <w:r>
              <w:rPr>
                <w:sz w:val="20"/>
                <w:szCs w:val="20"/>
              </w:rPr>
            </w:r>
            <w:r>
              <w:rPr>
                <w:sz w:val="20"/>
                <w:szCs w:val="20"/>
              </w:rPr>
            </w:r>
          </w:p>
          <w:p>
            <w:pPr>
              <w:pStyle w:val="1112"/>
              <w:jc w:val="center"/>
              <w:spacing w:before="120" w:after="40"/>
              <w:widowControl w:val="off"/>
              <w:tabs>
                <w:tab w:val="left" w:pos="2844" w:leader="none"/>
              </w:tabs>
              <w:rPr>
                <w:sz w:val="20"/>
                <w:szCs w:val="20"/>
              </w:rPr>
            </w:pPr>
            <w:r>
              <w:rPr>
                <w:sz w:val="20"/>
                <w:szCs w:val="20"/>
              </w:rPr>
            </w:r>
            <w:r>
              <w:rPr>
                <w:sz w:val="20"/>
                <w:szCs w:val="20"/>
              </w:rPr>
            </w:r>
            <w:r>
              <w:rPr>
                <w:sz w:val="20"/>
                <w:szCs w:val="20"/>
              </w:rPr>
            </w:r>
          </w:p>
          <w:p>
            <w:pPr>
              <w:pStyle w:val="1112"/>
              <w:jc w:val="center"/>
              <w:spacing w:before="120" w:after="40"/>
              <w:widowControl w:val="off"/>
              <w:tabs>
                <w:tab w:val="left" w:pos="2844" w:leader="none"/>
              </w:tabs>
              <w:rPr>
                <w:sz w:val="20"/>
                <w:szCs w:val="20"/>
              </w:rPr>
            </w:pPr>
            <w:r>
              <w:rPr>
                <w:sz w:val="20"/>
                <w:szCs w:val="20"/>
              </w:rPr>
            </w:r>
            <w:r>
              <w:rPr>
                <w:sz w:val="20"/>
                <w:szCs w:val="20"/>
              </w:rPr>
            </w:r>
            <w:r>
              <w:rPr>
                <w:sz w:val="20"/>
                <w:szCs w:val="20"/>
              </w:rPr>
            </w:r>
          </w:p>
          <w:p>
            <w:pPr>
              <w:pStyle w:val="1112"/>
              <w:jc w:val="center"/>
              <w:spacing w:before="120" w:after="40"/>
              <w:widowControl w:val="off"/>
              <w:tabs>
                <w:tab w:val="left" w:pos="2844" w:leader="none"/>
              </w:tabs>
              <w:rPr>
                <w:sz w:val="20"/>
                <w:szCs w:val="20"/>
              </w:rPr>
            </w:pPr>
            <w:r>
              <w:rPr>
                <w:sz w:val="20"/>
                <w:szCs w:val="20"/>
              </w:rPr>
              <w:t xml:space="preserve">Не взимается</w:t>
            </w:r>
            <w:r>
              <w:rPr>
                <w:sz w:val="20"/>
                <w:szCs w:val="20"/>
              </w:rPr>
            </w:r>
            <w:r>
              <w:rPr>
                <w:sz w:val="20"/>
                <w:szCs w:val="20"/>
              </w:rPr>
            </w:r>
          </w:p>
          <w:p>
            <w:pPr>
              <w:pStyle w:val="1112"/>
              <w:jc w:val="center"/>
              <w:spacing w:before="120" w:after="40"/>
              <w:widowControl w:val="off"/>
              <w:tabs>
                <w:tab w:val="left" w:pos="2844" w:leader="none"/>
              </w:tabs>
              <w:rPr>
                <w:sz w:val="20"/>
                <w:szCs w:val="20"/>
              </w:rPr>
            </w:pPr>
            <w:r>
              <w:rPr>
                <w:sz w:val="20"/>
                <w:szCs w:val="20"/>
              </w:rPr>
            </w:r>
            <w:r>
              <w:rPr>
                <w:sz w:val="20"/>
                <w:szCs w:val="20"/>
              </w:rPr>
            </w:r>
            <w:r>
              <w:rPr>
                <w:sz w:val="20"/>
                <w:szCs w:val="20"/>
              </w:rPr>
            </w:r>
          </w:p>
          <w:p>
            <w:pPr>
              <w:pStyle w:val="1112"/>
              <w:jc w:val="center"/>
              <w:spacing w:before="120" w:after="40"/>
              <w:widowControl w:val="off"/>
              <w:tabs>
                <w:tab w:val="left" w:pos="2844" w:leader="none"/>
              </w:tabs>
              <w:rPr>
                <w:sz w:val="20"/>
                <w:szCs w:val="20"/>
              </w:rPr>
            </w:pPr>
            <w:r>
              <w:rPr>
                <w:sz w:val="20"/>
                <w:szCs w:val="20"/>
              </w:rPr>
            </w:r>
            <w:r>
              <w:rPr>
                <w:sz w:val="20"/>
                <w:szCs w:val="20"/>
              </w:rPr>
            </w:r>
            <w:r>
              <w:rPr>
                <w:sz w:val="20"/>
                <w:szCs w:val="20"/>
              </w:rPr>
            </w:r>
          </w:p>
          <w:p>
            <w:pPr>
              <w:pStyle w:val="1112"/>
              <w:jc w:val="center"/>
              <w:spacing w:before="120" w:after="40"/>
              <w:widowControl w:val="off"/>
              <w:tabs>
                <w:tab w:val="left" w:pos="2844" w:leader="none"/>
              </w:tabs>
              <w:rPr>
                <w:sz w:val="20"/>
                <w:szCs w:val="20"/>
              </w:rPr>
            </w:pPr>
            <w:r>
              <w:rPr>
                <w:sz w:val="20"/>
                <w:szCs w:val="20"/>
              </w:rPr>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112"/>
              <w:jc w:val="both"/>
              <w:spacing w:before="120" w:after="40"/>
              <w:rPr>
                <w:sz w:val="20"/>
                <w:szCs w:val="20"/>
              </w:rPr>
            </w:pPr>
            <w:r>
              <w:rPr>
                <w:sz w:val="20"/>
                <w:szCs w:val="20"/>
              </w:rPr>
              <w:t xml:space="preserve">Комиссия начисляется на сумму кредита (лимита кредитования) и уплачивается единовременно до выдачи кредита (первой части кредита). </w:t>
            </w:r>
            <w:r>
              <w:rPr>
                <w:sz w:val="20"/>
                <w:szCs w:val="20"/>
              </w:rPr>
            </w:r>
            <w:r>
              <w:rPr>
                <w:sz w:val="20"/>
                <w:szCs w:val="20"/>
              </w:rPr>
            </w:r>
          </w:p>
          <w:p>
            <w:pPr>
              <w:pStyle w:val="1112"/>
              <w:jc w:val="both"/>
              <w:spacing w:before="40" w:after="40"/>
              <w:rPr>
                <w:sz w:val="20"/>
                <w:szCs w:val="20"/>
              </w:rPr>
            </w:pPr>
            <w:r>
              <w:rPr>
                <w:sz w:val="20"/>
                <w:szCs w:val="20"/>
              </w:rPr>
              <w:t xml:space="preserve">При увеличении лимита кредитования (лимита овердрафта) комиссия начисляется на сумму увеличения данного лимита и уплачивается в день заключения соответствующего дополнительного соглашения к договору</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112"/>
              <w:jc w:val="center"/>
              <w:rPr>
                <w:sz w:val="20"/>
                <w:szCs w:val="20"/>
              </w:rPr>
            </w:pPr>
            <w:r>
              <w:rPr>
                <w:sz w:val="20"/>
                <w:szCs w:val="20"/>
              </w:rPr>
              <w:t xml:space="preserve">12.2.</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12"/>
              <w:rPr>
                <w:sz w:val="20"/>
                <w:szCs w:val="20"/>
              </w:rPr>
            </w:pPr>
            <w:r>
              <w:rPr>
                <w:sz w:val="20"/>
                <w:szCs w:val="20"/>
              </w:rPr>
              <w:t xml:space="preserve">Обслуживание кредита, кредитной линии и кредита в форме «овердрафт» в течение всего периода действия</w:t>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t xml:space="preserve">- при кредитовании в рамках кредитного продукта «Агростарт» в соответствии с Положением о кредитовании АО «Россельхозбанк» начинающих фермеров № 423-П</w:t>
            </w:r>
            <w:r>
              <w:rPr>
                <w:sz w:val="20"/>
                <w:szCs w:val="20"/>
              </w:rPr>
            </w:r>
            <w:r>
              <w:rPr>
                <w:sz w:val="20"/>
                <w:szCs w:val="20"/>
              </w:rPr>
            </w:r>
          </w:p>
          <w:p>
            <w:pPr>
              <w:pStyle w:val="1112"/>
              <w:rPr>
                <w:sz w:val="20"/>
                <w:szCs w:val="20"/>
              </w:rPr>
            </w:pPr>
            <w:r>
              <w:rPr>
                <w:sz w:val="20"/>
                <w:szCs w:val="20"/>
              </w:rPr>
              <w:t xml:space="preserve">- при кредитовании на проведение сезонных работ в рамках Порядка предоставления АО «Россельхозбанк» кредитов на цели, связанные с проведением сезонных работ, № 411-П, Порядка предоставления </w:t>
            </w:r>
            <w:r>
              <w:rPr>
                <w:sz w:val="20"/>
                <w:szCs w:val="20"/>
              </w:rPr>
            </w:r>
            <w:r>
              <w:rPr>
                <w:sz w:val="20"/>
                <w:szCs w:val="20"/>
              </w:rPr>
            </w:r>
          </w:p>
          <w:p>
            <w:pPr>
              <w:pStyle w:val="1112"/>
              <w:rPr>
                <w:sz w:val="20"/>
                <w:szCs w:val="20"/>
              </w:rPr>
            </w:pPr>
            <w:r>
              <w:rPr>
                <w:sz w:val="20"/>
                <w:szCs w:val="20"/>
              </w:rPr>
              <w:t xml:space="preserve">АО «Россельхозбанк» кредитов на приобретение зерна из федерального интервенционного фонда № 372-П</w:t>
            </w:r>
            <w:r>
              <w:rPr>
                <w:sz w:val="20"/>
                <w:szCs w:val="20"/>
              </w:rPr>
            </w:r>
            <w:r>
              <w:rPr>
                <w:sz w:val="20"/>
                <w:szCs w:val="20"/>
              </w:rPr>
            </w:r>
          </w:p>
          <w:p>
            <w:pPr>
              <w:pStyle w:val="1112"/>
              <w:rPr>
                <w:sz w:val="20"/>
                <w:szCs w:val="20"/>
              </w:rPr>
            </w:pPr>
            <w:r>
              <w:rPr>
                <w:sz w:val="20"/>
                <w:szCs w:val="20"/>
              </w:rPr>
              <w:t xml:space="preserve">- при кредитовании с использованием связанного финансирования</w:t>
            </w:r>
            <w:r>
              <w:rPr>
                <w:sz w:val="20"/>
                <w:szCs w:val="20"/>
              </w:rPr>
            </w:r>
            <w:r>
              <w:rPr>
                <w:sz w:val="20"/>
                <w:szCs w:val="20"/>
              </w:rPr>
            </w:r>
          </w:p>
          <w:p>
            <w:pPr>
              <w:pStyle w:val="1112"/>
              <w:rPr>
                <w:sz w:val="20"/>
                <w:szCs w:val="20"/>
              </w:rPr>
            </w:pPr>
            <w:r>
              <w:rPr>
                <w:sz w:val="20"/>
                <w:szCs w:val="20"/>
              </w:rPr>
              <w:t xml:space="preserve">- при кредитовании в рамках Положения о предоставлении кредитов «Оборотный – стандарт» № 495-П</w:t>
            </w:r>
            <w:r>
              <w:rPr>
                <w:sz w:val="20"/>
                <w:szCs w:val="20"/>
              </w:rPr>
            </w:r>
            <w:r>
              <w:rPr>
                <w:sz w:val="20"/>
                <w:szCs w:val="20"/>
              </w:rPr>
            </w:r>
          </w:p>
          <w:p>
            <w:pPr>
              <w:pStyle w:val="1112"/>
              <w:rPr>
                <w:sz w:val="20"/>
                <w:szCs w:val="20"/>
              </w:rPr>
            </w:pPr>
            <w:r>
              <w:rPr>
                <w:sz w:val="20"/>
                <w:szCs w:val="20"/>
              </w:rPr>
              <w:t xml:space="preserve">- при кредитовании в соответствии с Положением о предоставлении кредитов в рамках реализации Программы стимулирования кредитования субъектов малого и среднего предпринимательства </w:t>
            </w:r>
            <w:r>
              <w:rPr>
                <w:sz w:val="20"/>
                <w:szCs w:val="20"/>
              </w:rPr>
            </w:r>
            <w:r>
              <w:rPr>
                <w:sz w:val="20"/>
                <w:szCs w:val="20"/>
              </w:rPr>
            </w:r>
          </w:p>
          <w:p>
            <w:pPr>
              <w:pStyle w:val="1112"/>
              <w:rPr>
                <w:sz w:val="20"/>
                <w:szCs w:val="20"/>
              </w:rPr>
            </w:pPr>
            <w:r>
              <w:rPr>
                <w:sz w:val="20"/>
                <w:szCs w:val="20"/>
              </w:rPr>
              <w:t xml:space="preserve">№ 540-П на период действия льготных условий</w:t>
            </w:r>
            <w:r>
              <w:rPr>
                <w:sz w:val="20"/>
                <w:szCs w:val="20"/>
              </w:rPr>
            </w:r>
            <w:r>
              <w:rPr>
                <w:sz w:val="20"/>
                <w:szCs w:val="20"/>
              </w:rPr>
            </w:r>
          </w:p>
          <w:p>
            <w:pPr>
              <w:pStyle w:val="1112"/>
              <w:rPr>
                <w:sz w:val="20"/>
                <w:szCs w:val="20"/>
              </w:rPr>
            </w:pPr>
            <w:r>
              <w:rPr>
                <w:sz w:val="20"/>
                <w:szCs w:val="20"/>
              </w:rPr>
              <w:t xml:space="preserve">- при кредитовании в соответствии с Положением о предоставлении кредитов субъектам малого и среднего предпринимательства за счет средств </w:t>
            </w:r>
            <w:r>
              <w:rPr>
                <w:sz w:val="20"/>
                <w:szCs w:val="20"/>
              </w:rPr>
            </w:r>
            <w:r>
              <w:rPr>
                <w:sz w:val="20"/>
                <w:szCs w:val="20"/>
              </w:rPr>
            </w:r>
          </w:p>
          <w:p>
            <w:pPr>
              <w:pStyle w:val="1112"/>
              <w:rPr>
                <w:sz w:val="20"/>
                <w:szCs w:val="20"/>
              </w:rPr>
            </w:pPr>
            <w:r>
              <w:rPr>
                <w:sz w:val="20"/>
                <w:szCs w:val="20"/>
              </w:rPr>
              <w:t xml:space="preserve">АО «МСП Банк» № 547-П</w:t>
            </w:r>
            <w:r>
              <w:rPr>
                <w:sz w:val="20"/>
                <w:szCs w:val="20"/>
              </w:rPr>
            </w:r>
            <w:r>
              <w:rPr>
                <w:sz w:val="20"/>
                <w:szCs w:val="20"/>
              </w:rPr>
            </w:r>
          </w:p>
          <w:p>
            <w:pPr>
              <w:pStyle w:val="1112"/>
              <w:rPr>
                <w:sz w:val="20"/>
                <w:szCs w:val="20"/>
              </w:rPr>
            </w:pPr>
            <w:r>
              <w:rPr>
                <w:sz w:val="20"/>
                <w:szCs w:val="20"/>
              </w:rPr>
              <w:t xml:space="preserve">- при кредитовании в рамках Положения о предоставлении </w:t>
            </w:r>
            <w:r>
              <w:rPr>
                <w:sz w:val="20"/>
                <w:szCs w:val="20"/>
              </w:rPr>
            </w:r>
            <w:r>
              <w:rPr>
                <w:sz w:val="20"/>
                <w:szCs w:val="20"/>
              </w:rPr>
            </w:r>
          </w:p>
          <w:p>
            <w:pPr>
              <w:pStyle w:val="1112"/>
              <w:rPr>
                <w:sz w:val="20"/>
                <w:szCs w:val="20"/>
              </w:rPr>
            </w:pPr>
            <w:r>
              <w:rPr>
                <w:sz w:val="20"/>
                <w:szCs w:val="20"/>
              </w:rPr>
              <w:t xml:space="preserve">АО «Россельхозбанк» кредитов в рамках оказания содействия добровольному переселению соотечественников, проживающих за рубежом, и их адаптации в Российской Федерации № 598-П</w:t>
            </w:r>
            <w:r>
              <w:rPr>
                <w:sz w:val="20"/>
                <w:szCs w:val="20"/>
              </w:rPr>
            </w:r>
            <w:r>
              <w:rPr>
                <w:sz w:val="20"/>
                <w:szCs w:val="20"/>
              </w:rPr>
            </w:r>
          </w:p>
          <w:p>
            <w:pPr>
              <w:pStyle w:val="1112"/>
              <w:rPr>
                <w:sz w:val="20"/>
                <w:szCs w:val="20"/>
              </w:rPr>
            </w:pPr>
            <w:r>
              <w:rPr>
                <w:sz w:val="20"/>
                <w:szCs w:val="20"/>
              </w:rPr>
              <w:t xml:space="preserve">- при кредитовании в рамках кредитных продуктов «АПК_Инвест» и «Микро_АПК» в соответствии с Положением о кредитовании клиентов микробизнеса в АО «Россельхозбанк» № 656-П</w:t>
            </w:r>
            <w:r>
              <w:rPr>
                <w:sz w:val="20"/>
                <w:szCs w:val="20"/>
              </w:rPr>
            </w:r>
            <w:r>
              <w:rPr>
                <w:sz w:val="20"/>
                <w:szCs w:val="20"/>
              </w:rPr>
            </w:r>
          </w:p>
          <w:p>
            <w:pPr>
              <w:pStyle w:val="1112"/>
              <w:rPr>
                <w:sz w:val="20"/>
                <w:szCs w:val="20"/>
              </w:rPr>
            </w:pPr>
            <w:r>
              <w:rPr>
                <w:sz w:val="20"/>
                <w:szCs w:val="20"/>
              </w:rPr>
              <w:t xml:space="preserve">- при кредитовании в соответствии с Порядком рефинансирования </w:t>
            </w:r>
            <w:r>
              <w:rPr>
                <w:sz w:val="20"/>
                <w:szCs w:val="20"/>
              </w:rPr>
            </w:r>
            <w:r>
              <w:rPr>
                <w:sz w:val="20"/>
                <w:szCs w:val="20"/>
              </w:rPr>
            </w:r>
          </w:p>
          <w:p>
            <w:pPr>
              <w:pStyle w:val="1112"/>
              <w:rPr>
                <w:sz w:val="20"/>
                <w:szCs w:val="20"/>
              </w:rPr>
            </w:pPr>
            <w:r>
              <w:rPr>
                <w:sz w:val="20"/>
                <w:szCs w:val="20"/>
              </w:rPr>
              <w:t xml:space="preserve">АО «Россельхозбанк» кредитов, предоставленных сторонними кредитными организациями № 376-П в рамках кредитных продуктов «Сезонный Рефинанс», «Оборотный-стандарт Рефинанс»</w:t>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t xml:space="preserve">- при кредитовании в рамках Порядка кредитования клиентов микробизнеса по кредитному продукту «Бизнес-карта с лимитом кредитования» в </w:t>
            </w:r>
            <w:r>
              <w:rPr>
                <w:sz w:val="20"/>
                <w:szCs w:val="20"/>
              </w:rPr>
            </w:r>
            <w:r>
              <w:rPr>
                <w:sz w:val="20"/>
                <w:szCs w:val="20"/>
              </w:rPr>
            </w:r>
          </w:p>
          <w:p>
            <w:pPr>
              <w:pStyle w:val="1112"/>
              <w:rPr>
                <w:sz w:val="20"/>
                <w:szCs w:val="20"/>
              </w:rPr>
            </w:pPr>
            <w:r>
              <w:rPr>
                <w:sz w:val="20"/>
                <w:szCs w:val="20"/>
              </w:rPr>
              <w:t xml:space="preserve">АО «Россельхозбанк» № 738-П</w:t>
            </w:r>
            <w:r>
              <w:rPr>
                <w:sz w:val="20"/>
                <w:szCs w:val="20"/>
              </w:rPr>
            </w:r>
            <w:r>
              <w:rPr>
                <w:sz w:val="20"/>
                <w:szCs w:val="20"/>
              </w:rPr>
            </w:r>
          </w:p>
          <w:p>
            <w:pPr>
              <w:pStyle w:val="1112"/>
              <w:rPr>
                <w:sz w:val="20"/>
                <w:szCs w:val="20"/>
              </w:rPr>
            </w:pPr>
            <w:r>
              <w:rPr>
                <w:sz w:val="20"/>
                <w:szCs w:val="20"/>
              </w:rPr>
              <w:t xml:space="preserve">- при рефинансировании (реструктурировании) за счет средств АО «МСП Банк» кредитов, предоставленных АО «Россельхозбанк» субъектам малого и среднего предпринимательства</w:t>
            </w:r>
            <w:r>
              <w:rPr>
                <w:sz w:val="20"/>
                <w:szCs w:val="20"/>
              </w:rPr>
            </w:r>
            <w:r>
              <w:rPr>
                <w:sz w:val="20"/>
                <w:szCs w:val="20"/>
              </w:rPr>
            </w:r>
          </w:p>
          <w:p>
            <w:pPr>
              <w:pStyle w:val="1112"/>
              <w:rPr>
                <w:sz w:val="20"/>
                <w:szCs w:val="20"/>
              </w:rPr>
            </w:pPr>
            <w:r>
              <w:rPr>
                <w:sz w:val="20"/>
                <w:szCs w:val="20"/>
              </w:rPr>
              <w:t xml:space="preserve">- при кредитовании в рамках льготных программ в соответствии с Перечнем 1 раздела 12 «Кредитные операции» настоящих Тарифов на период действия льготной/ увеличенной льготной ставки</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6" w:type="dxa"/>
            <w:vAlign w:val="top"/>
            <w:textDirection w:val="lrTb"/>
            <w:noWrap w:val="false"/>
          </w:tcPr>
          <w:p>
            <w:pPr>
              <w:pStyle w:val="1112"/>
              <w:jc w:val="center"/>
              <w:spacing w:before="40"/>
              <w:rPr>
                <w:sz w:val="20"/>
                <w:szCs w:val="20"/>
              </w:rPr>
            </w:pPr>
            <w:r>
              <w:rPr>
                <w:sz w:val="20"/>
                <w:szCs w:val="20"/>
              </w:rPr>
              <w:t xml:space="preserve">Не менее 0,5% годовых</w:t>
            </w:r>
            <w:r>
              <w:rPr>
                <w:sz w:val="20"/>
                <w:szCs w:val="20"/>
              </w:rPr>
            </w:r>
            <w:r>
              <w:rPr>
                <w:sz w:val="20"/>
                <w:szCs w:val="20"/>
              </w:rPr>
            </w:r>
          </w:p>
          <w:p>
            <w:pPr>
              <w:pStyle w:val="1112"/>
              <w:jc w:val="center"/>
              <w:spacing w:before="40"/>
              <w:rPr>
                <w:sz w:val="20"/>
                <w:szCs w:val="20"/>
              </w:rPr>
            </w:pPr>
            <w:r>
              <w:rPr>
                <w:sz w:val="20"/>
                <w:szCs w:val="20"/>
              </w:rPr>
            </w:r>
            <w:r>
              <w:rPr>
                <w:sz w:val="20"/>
                <w:szCs w:val="20"/>
              </w:rPr>
            </w:r>
            <w:r>
              <w:rPr>
                <w:sz w:val="20"/>
                <w:szCs w:val="20"/>
              </w:rPr>
            </w:r>
          </w:p>
          <w:p>
            <w:pPr>
              <w:pStyle w:val="1112"/>
              <w:jc w:val="center"/>
              <w:spacing w:before="40"/>
              <w:rPr>
                <w:sz w:val="20"/>
                <w:szCs w:val="20"/>
              </w:rPr>
            </w:pPr>
            <w:r>
              <w:rPr>
                <w:sz w:val="20"/>
                <w:szCs w:val="20"/>
              </w:rPr>
            </w:r>
            <w:r>
              <w:rPr>
                <w:sz w:val="20"/>
                <w:szCs w:val="20"/>
              </w:rPr>
            </w:r>
            <w:r>
              <w:rPr>
                <w:sz w:val="20"/>
                <w:szCs w:val="20"/>
              </w:rPr>
            </w:r>
          </w:p>
          <w:p>
            <w:pPr>
              <w:pStyle w:val="1112"/>
              <w:jc w:val="center"/>
              <w:spacing w:before="40"/>
              <w:rPr>
                <w:sz w:val="20"/>
                <w:szCs w:val="20"/>
              </w:rPr>
            </w:pPr>
            <w:r>
              <w:rPr>
                <w:sz w:val="20"/>
                <w:szCs w:val="20"/>
              </w:rPr>
              <w:t xml:space="preserve">Не взимается</w:t>
            </w:r>
            <w:r>
              <w:rPr>
                <w:sz w:val="20"/>
                <w:szCs w:val="20"/>
              </w:rPr>
            </w:r>
            <w:r>
              <w:rPr>
                <w:sz w:val="20"/>
                <w:szCs w:val="20"/>
              </w:rPr>
            </w:r>
          </w:p>
          <w:p>
            <w:pPr>
              <w:pStyle w:val="1112"/>
              <w:jc w:val="center"/>
              <w:spacing w:before="40"/>
              <w:rPr>
                <w:sz w:val="20"/>
                <w:szCs w:val="20"/>
              </w:rPr>
            </w:pPr>
            <w:r>
              <w:rPr>
                <w:sz w:val="20"/>
                <w:szCs w:val="20"/>
              </w:rPr>
            </w:r>
            <w:r>
              <w:rPr>
                <w:sz w:val="20"/>
                <w:szCs w:val="20"/>
              </w:rPr>
            </w:r>
            <w:r>
              <w:rPr>
                <w:sz w:val="20"/>
                <w:szCs w:val="20"/>
              </w:rPr>
            </w:r>
          </w:p>
          <w:p>
            <w:pPr>
              <w:pStyle w:val="1112"/>
              <w:jc w:val="center"/>
              <w:spacing w:before="40"/>
              <w:rPr>
                <w:sz w:val="20"/>
                <w:szCs w:val="20"/>
              </w:rPr>
            </w:pPr>
            <w:r>
              <w:rPr>
                <w:sz w:val="20"/>
                <w:szCs w:val="20"/>
              </w:rPr>
            </w:r>
            <w:r>
              <w:rPr>
                <w:sz w:val="20"/>
                <w:szCs w:val="20"/>
              </w:rPr>
            </w:r>
            <w:r>
              <w:rPr>
                <w:sz w:val="20"/>
                <w:szCs w:val="20"/>
              </w:rPr>
            </w:r>
          </w:p>
          <w:p>
            <w:pPr>
              <w:pStyle w:val="1112"/>
              <w:jc w:val="center"/>
              <w:spacing w:before="40"/>
              <w:rPr>
                <w:sz w:val="20"/>
                <w:szCs w:val="20"/>
              </w:rPr>
            </w:pPr>
            <w:r>
              <w:rPr>
                <w:sz w:val="20"/>
                <w:szCs w:val="20"/>
              </w:rPr>
            </w:r>
            <w:r>
              <w:rPr>
                <w:sz w:val="20"/>
                <w:szCs w:val="20"/>
              </w:rPr>
            </w:r>
            <w:r>
              <w:rPr>
                <w:sz w:val="20"/>
                <w:szCs w:val="20"/>
              </w:rPr>
            </w:r>
          </w:p>
          <w:p>
            <w:pPr>
              <w:pStyle w:val="1112"/>
              <w:jc w:val="center"/>
              <w:spacing w:before="40"/>
              <w:rPr>
                <w:sz w:val="20"/>
                <w:szCs w:val="20"/>
              </w:rPr>
            </w:pPr>
            <w:r>
              <w:rPr>
                <w:sz w:val="20"/>
                <w:szCs w:val="20"/>
              </w:rPr>
              <w:t xml:space="preserve">Не взимается</w:t>
            </w:r>
            <w:r>
              <w:rPr>
                <w:sz w:val="20"/>
                <w:szCs w:val="20"/>
              </w:rPr>
            </w:r>
            <w:r>
              <w:rPr>
                <w:sz w:val="20"/>
                <w:szCs w:val="20"/>
              </w:rPr>
            </w:r>
          </w:p>
          <w:p>
            <w:pPr>
              <w:pStyle w:val="1112"/>
              <w:jc w:val="center"/>
              <w:spacing w:before="40"/>
              <w:rPr>
                <w:sz w:val="20"/>
                <w:szCs w:val="20"/>
              </w:rPr>
            </w:pPr>
            <w:r>
              <w:rPr>
                <w:sz w:val="20"/>
                <w:szCs w:val="20"/>
              </w:rPr>
            </w:r>
            <w:r>
              <w:rPr>
                <w:sz w:val="20"/>
                <w:szCs w:val="20"/>
              </w:rPr>
            </w:r>
            <w:r>
              <w:rPr>
                <w:sz w:val="20"/>
                <w:szCs w:val="20"/>
              </w:rPr>
            </w:r>
          </w:p>
          <w:p>
            <w:pPr>
              <w:pStyle w:val="1112"/>
              <w:jc w:val="center"/>
              <w:spacing w:before="40"/>
              <w:rPr>
                <w:sz w:val="20"/>
                <w:szCs w:val="20"/>
              </w:rPr>
            </w:pPr>
            <w:r>
              <w:rPr>
                <w:sz w:val="20"/>
                <w:szCs w:val="20"/>
              </w:rPr>
            </w:r>
            <w:r>
              <w:rPr>
                <w:sz w:val="20"/>
                <w:szCs w:val="20"/>
              </w:rPr>
            </w:r>
            <w:r>
              <w:rPr>
                <w:sz w:val="20"/>
                <w:szCs w:val="20"/>
              </w:rPr>
            </w:r>
          </w:p>
          <w:p>
            <w:pPr>
              <w:pStyle w:val="1112"/>
              <w:jc w:val="center"/>
              <w:spacing w:before="40"/>
              <w:rPr>
                <w:sz w:val="20"/>
                <w:szCs w:val="20"/>
              </w:rPr>
            </w:pPr>
            <w:r>
              <w:rPr>
                <w:sz w:val="20"/>
                <w:szCs w:val="20"/>
              </w:rPr>
            </w:r>
            <w:r>
              <w:rPr>
                <w:sz w:val="20"/>
                <w:szCs w:val="20"/>
              </w:rPr>
            </w:r>
            <w:r>
              <w:rPr>
                <w:sz w:val="20"/>
                <w:szCs w:val="20"/>
              </w:rPr>
            </w:r>
          </w:p>
          <w:p>
            <w:pPr>
              <w:pStyle w:val="1112"/>
              <w:jc w:val="center"/>
              <w:spacing w:before="40"/>
              <w:rPr>
                <w:sz w:val="20"/>
                <w:szCs w:val="20"/>
              </w:rPr>
            </w:pPr>
            <w:r>
              <w:rPr>
                <w:sz w:val="20"/>
                <w:szCs w:val="20"/>
              </w:rPr>
            </w:r>
            <w:r>
              <w:rPr>
                <w:sz w:val="20"/>
                <w:szCs w:val="20"/>
              </w:rPr>
            </w:r>
            <w:r>
              <w:rPr>
                <w:sz w:val="20"/>
                <w:szCs w:val="20"/>
              </w:rPr>
            </w:r>
          </w:p>
          <w:p>
            <w:pPr>
              <w:pStyle w:val="1112"/>
              <w:jc w:val="center"/>
              <w:spacing w:before="40"/>
              <w:rPr>
                <w:sz w:val="20"/>
                <w:szCs w:val="20"/>
              </w:rPr>
            </w:pPr>
            <w:r>
              <w:rPr>
                <w:sz w:val="20"/>
                <w:szCs w:val="20"/>
              </w:rPr>
            </w:r>
            <w:r>
              <w:rPr>
                <w:sz w:val="20"/>
                <w:szCs w:val="20"/>
              </w:rPr>
            </w:r>
            <w:r>
              <w:rPr>
                <w:sz w:val="20"/>
                <w:szCs w:val="20"/>
              </w:rPr>
            </w:r>
          </w:p>
          <w:p>
            <w:pPr>
              <w:pStyle w:val="1112"/>
              <w:jc w:val="center"/>
              <w:spacing w:before="40"/>
              <w:rPr>
                <w:sz w:val="20"/>
                <w:szCs w:val="20"/>
              </w:rPr>
            </w:pPr>
            <w:r>
              <w:rPr>
                <w:sz w:val="20"/>
                <w:szCs w:val="20"/>
              </w:rPr>
            </w:r>
            <w:r>
              <w:rPr>
                <w:sz w:val="20"/>
                <w:szCs w:val="20"/>
              </w:rPr>
            </w:r>
            <w:r>
              <w:rPr>
                <w:sz w:val="20"/>
                <w:szCs w:val="20"/>
              </w:rPr>
            </w:r>
          </w:p>
          <w:p>
            <w:pPr>
              <w:pStyle w:val="1112"/>
              <w:jc w:val="center"/>
              <w:spacing w:before="40"/>
              <w:rPr>
                <w:sz w:val="20"/>
                <w:szCs w:val="20"/>
              </w:rPr>
            </w:pPr>
            <w:r>
              <w:rPr>
                <w:sz w:val="20"/>
                <w:szCs w:val="20"/>
              </w:rPr>
              <w:t xml:space="preserve">Не взимается</w:t>
            </w:r>
            <w:r>
              <w:rPr>
                <w:sz w:val="20"/>
                <w:szCs w:val="20"/>
              </w:rPr>
            </w:r>
            <w:r>
              <w:rPr>
                <w:sz w:val="20"/>
                <w:szCs w:val="20"/>
              </w:rPr>
            </w:r>
          </w:p>
          <w:p>
            <w:pPr>
              <w:pStyle w:val="1112"/>
              <w:jc w:val="center"/>
              <w:spacing w:before="40"/>
              <w:rPr>
                <w:sz w:val="20"/>
                <w:szCs w:val="20"/>
              </w:rPr>
            </w:pPr>
            <w:r>
              <w:rPr>
                <w:sz w:val="20"/>
                <w:szCs w:val="20"/>
              </w:rPr>
            </w:r>
            <w:r>
              <w:rPr>
                <w:sz w:val="20"/>
                <w:szCs w:val="20"/>
              </w:rPr>
            </w:r>
            <w:r>
              <w:rPr>
                <w:sz w:val="20"/>
                <w:szCs w:val="20"/>
              </w:rPr>
            </w:r>
          </w:p>
          <w:p>
            <w:pPr>
              <w:pStyle w:val="1112"/>
              <w:jc w:val="center"/>
              <w:spacing w:before="40"/>
              <w:rPr>
                <w:sz w:val="20"/>
                <w:szCs w:val="20"/>
              </w:rPr>
            </w:pPr>
            <w:r>
              <w:rPr>
                <w:sz w:val="20"/>
                <w:szCs w:val="20"/>
              </w:rPr>
              <w:t xml:space="preserve">Не взимается</w:t>
            </w:r>
            <w:r>
              <w:rPr>
                <w:sz w:val="20"/>
                <w:szCs w:val="20"/>
              </w:rPr>
            </w:r>
            <w:r>
              <w:rPr>
                <w:sz w:val="20"/>
                <w:szCs w:val="20"/>
              </w:rPr>
            </w:r>
          </w:p>
          <w:p>
            <w:pPr>
              <w:pStyle w:val="1112"/>
              <w:jc w:val="center"/>
              <w:spacing w:before="40"/>
              <w:rPr>
                <w:sz w:val="20"/>
                <w:szCs w:val="20"/>
              </w:rPr>
            </w:pPr>
            <w:r>
              <w:rPr>
                <w:sz w:val="20"/>
                <w:szCs w:val="20"/>
              </w:rPr>
            </w:r>
            <w:r>
              <w:rPr>
                <w:sz w:val="20"/>
                <w:szCs w:val="20"/>
              </w:rPr>
            </w:r>
            <w:r>
              <w:rPr>
                <w:sz w:val="20"/>
                <w:szCs w:val="20"/>
              </w:rPr>
            </w:r>
          </w:p>
          <w:p>
            <w:pPr>
              <w:pStyle w:val="1112"/>
              <w:jc w:val="center"/>
              <w:spacing w:before="40"/>
              <w:rPr>
                <w:sz w:val="20"/>
                <w:szCs w:val="20"/>
              </w:rPr>
            </w:pPr>
            <w:r>
              <w:rPr>
                <w:sz w:val="20"/>
                <w:szCs w:val="20"/>
              </w:rPr>
            </w:r>
            <w:r>
              <w:rPr>
                <w:sz w:val="20"/>
                <w:szCs w:val="20"/>
              </w:rPr>
            </w:r>
            <w:r>
              <w:rPr>
                <w:sz w:val="20"/>
                <w:szCs w:val="20"/>
              </w:rPr>
            </w:r>
          </w:p>
          <w:p>
            <w:pPr>
              <w:pStyle w:val="1112"/>
              <w:jc w:val="center"/>
              <w:spacing w:before="40"/>
              <w:rPr>
                <w:sz w:val="20"/>
                <w:szCs w:val="20"/>
              </w:rPr>
            </w:pPr>
            <w:r>
              <w:rPr>
                <w:sz w:val="20"/>
                <w:szCs w:val="20"/>
              </w:rPr>
              <w:t xml:space="preserve">Не взимается</w:t>
            </w:r>
            <w:r>
              <w:rPr>
                <w:sz w:val="20"/>
                <w:szCs w:val="20"/>
              </w:rPr>
            </w:r>
            <w:r>
              <w:rPr>
                <w:sz w:val="20"/>
                <w:szCs w:val="20"/>
              </w:rPr>
            </w:r>
          </w:p>
          <w:p>
            <w:pPr>
              <w:pStyle w:val="1112"/>
              <w:jc w:val="center"/>
              <w:spacing w:before="40"/>
              <w:rPr>
                <w:sz w:val="20"/>
                <w:szCs w:val="20"/>
              </w:rPr>
            </w:pPr>
            <w:r>
              <w:rPr>
                <w:sz w:val="20"/>
                <w:szCs w:val="20"/>
              </w:rPr>
            </w:r>
            <w:r>
              <w:rPr>
                <w:sz w:val="20"/>
                <w:szCs w:val="20"/>
              </w:rPr>
            </w:r>
            <w:r>
              <w:rPr>
                <w:sz w:val="20"/>
                <w:szCs w:val="20"/>
              </w:rPr>
            </w:r>
          </w:p>
          <w:p>
            <w:pPr>
              <w:pStyle w:val="1112"/>
              <w:jc w:val="center"/>
              <w:spacing w:before="40"/>
              <w:rPr>
                <w:sz w:val="20"/>
                <w:szCs w:val="20"/>
              </w:rPr>
            </w:pPr>
            <w:r>
              <w:rPr>
                <w:sz w:val="20"/>
                <w:szCs w:val="20"/>
              </w:rPr>
            </w:r>
            <w:r>
              <w:rPr>
                <w:sz w:val="20"/>
                <w:szCs w:val="20"/>
              </w:rPr>
            </w:r>
            <w:r>
              <w:rPr>
                <w:sz w:val="20"/>
                <w:szCs w:val="20"/>
              </w:rPr>
            </w:r>
          </w:p>
          <w:p>
            <w:pPr>
              <w:pStyle w:val="1112"/>
              <w:jc w:val="center"/>
              <w:spacing w:before="40"/>
              <w:rPr>
                <w:sz w:val="20"/>
                <w:szCs w:val="20"/>
              </w:rPr>
            </w:pPr>
            <w:r>
              <w:rPr>
                <w:sz w:val="20"/>
                <w:szCs w:val="20"/>
              </w:rPr>
            </w:r>
            <w:r>
              <w:rPr>
                <w:sz w:val="20"/>
                <w:szCs w:val="20"/>
              </w:rPr>
            </w:r>
            <w:r>
              <w:rPr>
                <w:sz w:val="20"/>
                <w:szCs w:val="20"/>
              </w:rPr>
            </w:r>
          </w:p>
          <w:p>
            <w:pPr>
              <w:pStyle w:val="1112"/>
              <w:jc w:val="center"/>
              <w:spacing w:before="40"/>
              <w:rPr>
                <w:sz w:val="20"/>
                <w:szCs w:val="20"/>
              </w:rPr>
            </w:pPr>
            <w:r>
              <w:rPr>
                <w:sz w:val="20"/>
                <w:szCs w:val="20"/>
              </w:rPr>
            </w:r>
            <w:r>
              <w:rPr>
                <w:sz w:val="20"/>
                <w:szCs w:val="20"/>
              </w:rPr>
            </w:r>
            <w:r>
              <w:rPr>
                <w:sz w:val="20"/>
                <w:szCs w:val="20"/>
              </w:rPr>
            </w:r>
          </w:p>
          <w:p>
            <w:pPr>
              <w:pStyle w:val="1112"/>
              <w:jc w:val="center"/>
              <w:spacing w:before="40"/>
              <w:rPr>
                <w:sz w:val="20"/>
                <w:szCs w:val="20"/>
              </w:rPr>
            </w:pPr>
            <w:r>
              <w:rPr>
                <w:sz w:val="20"/>
                <w:szCs w:val="20"/>
              </w:rPr>
            </w:r>
            <w:r>
              <w:rPr>
                <w:sz w:val="20"/>
                <w:szCs w:val="20"/>
              </w:rPr>
            </w:r>
            <w:r>
              <w:rPr>
                <w:sz w:val="20"/>
                <w:szCs w:val="20"/>
              </w:rPr>
            </w:r>
          </w:p>
          <w:p>
            <w:pPr>
              <w:pStyle w:val="1112"/>
              <w:jc w:val="center"/>
              <w:spacing w:before="40"/>
              <w:rPr>
                <w:sz w:val="20"/>
                <w:szCs w:val="20"/>
              </w:rPr>
            </w:pPr>
            <w:r>
              <w:rPr>
                <w:sz w:val="20"/>
                <w:szCs w:val="20"/>
              </w:rPr>
              <w:t xml:space="preserve">Не взимается</w:t>
            </w:r>
            <w:r>
              <w:rPr>
                <w:sz w:val="20"/>
                <w:szCs w:val="20"/>
              </w:rPr>
            </w:r>
            <w:r>
              <w:rPr>
                <w:sz w:val="20"/>
                <w:szCs w:val="20"/>
              </w:rPr>
            </w:r>
          </w:p>
          <w:p>
            <w:pPr>
              <w:pStyle w:val="1112"/>
              <w:jc w:val="center"/>
              <w:spacing w:before="40"/>
              <w:rPr>
                <w:sz w:val="20"/>
                <w:szCs w:val="20"/>
              </w:rPr>
            </w:pPr>
            <w:r>
              <w:rPr>
                <w:sz w:val="20"/>
                <w:szCs w:val="20"/>
              </w:rPr>
            </w:r>
            <w:r>
              <w:rPr>
                <w:sz w:val="20"/>
                <w:szCs w:val="20"/>
              </w:rPr>
            </w:r>
            <w:r>
              <w:rPr>
                <w:sz w:val="20"/>
                <w:szCs w:val="20"/>
              </w:rPr>
            </w:r>
          </w:p>
          <w:p>
            <w:pPr>
              <w:pStyle w:val="1112"/>
              <w:jc w:val="center"/>
              <w:spacing w:before="40"/>
              <w:rPr>
                <w:sz w:val="20"/>
                <w:szCs w:val="20"/>
              </w:rPr>
            </w:pPr>
            <w:r>
              <w:rPr>
                <w:sz w:val="20"/>
                <w:szCs w:val="20"/>
              </w:rPr>
            </w:r>
            <w:r>
              <w:rPr>
                <w:sz w:val="20"/>
                <w:szCs w:val="20"/>
              </w:rPr>
            </w:r>
            <w:r>
              <w:rPr>
                <w:sz w:val="20"/>
                <w:szCs w:val="20"/>
              </w:rPr>
            </w:r>
          </w:p>
          <w:p>
            <w:pPr>
              <w:pStyle w:val="1112"/>
              <w:jc w:val="center"/>
              <w:spacing w:before="40"/>
              <w:rPr>
                <w:sz w:val="20"/>
                <w:szCs w:val="20"/>
              </w:rPr>
            </w:pPr>
            <w:r>
              <w:rPr>
                <w:sz w:val="20"/>
                <w:szCs w:val="20"/>
              </w:rPr>
            </w:r>
            <w:r>
              <w:rPr>
                <w:sz w:val="20"/>
                <w:szCs w:val="20"/>
              </w:rPr>
            </w:r>
            <w:r>
              <w:rPr>
                <w:sz w:val="20"/>
                <w:szCs w:val="20"/>
              </w:rPr>
            </w:r>
          </w:p>
          <w:p>
            <w:pPr>
              <w:pStyle w:val="1112"/>
              <w:jc w:val="center"/>
              <w:spacing w:before="40"/>
              <w:rPr>
                <w:sz w:val="20"/>
                <w:szCs w:val="20"/>
              </w:rPr>
            </w:pPr>
            <w:r>
              <w:rPr>
                <w:sz w:val="20"/>
                <w:szCs w:val="20"/>
              </w:rPr>
              <w:t xml:space="preserve">Не взимается</w:t>
            </w:r>
            <w:r>
              <w:rPr>
                <w:sz w:val="20"/>
                <w:szCs w:val="20"/>
              </w:rPr>
            </w:r>
            <w:r>
              <w:rPr>
                <w:sz w:val="20"/>
                <w:szCs w:val="20"/>
              </w:rPr>
            </w:r>
          </w:p>
          <w:p>
            <w:pPr>
              <w:pStyle w:val="1112"/>
              <w:jc w:val="center"/>
              <w:spacing w:before="40"/>
              <w:rPr>
                <w:sz w:val="20"/>
                <w:szCs w:val="20"/>
              </w:rPr>
            </w:pPr>
            <w:r>
              <w:rPr>
                <w:sz w:val="20"/>
                <w:szCs w:val="20"/>
              </w:rPr>
            </w:r>
            <w:r>
              <w:rPr>
                <w:sz w:val="20"/>
                <w:szCs w:val="20"/>
              </w:rPr>
            </w:r>
            <w:r>
              <w:rPr>
                <w:sz w:val="20"/>
                <w:szCs w:val="20"/>
              </w:rPr>
            </w:r>
          </w:p>
          <w:p>
            <w:pPr>
              <w:pStyle w:val="1112"/>
              <w:jc w:val="center"/>
              <w:spacing w:before="40"/>
              <w:rPr>
                <w:sz w:val="20"/>
                <w:szCs w:val="20"/>
              </w:rPr>
            </w:pPr>
            <w:r>
              <w:rPr>
                <w:sz w:val="20"/>
                <w:szCs w:val="20"/>
              </w:rPr>
            </w:r>
            <w:r>
              <w:rPr>
                <w:sz w:val="20"/>
                <w:szCs w:val="20"/>
              </w:rPr>
            </w:r>
            <w:r>
              <w:rPr>
                <w:sz w:val="20"/>
                <w:szCs w:val="20"/>
              </w:rPr>
            </w:r>
          </w:p>
          <w:p>
            <w:pPr>
              <w:pStyle w:val="1112"/>
              <w:jc w:val="center"/>
              <w:spacing w:before="40"/>
              <w:rPr>
                <w:sz w:val="20"/>
                <w:szCs w:val="20"/>
              </w:rPr>
            </w:pPr>
            <w:r>
              <w:rPr>
                <w:sz w:val="20"/>
                <w:szCs w:val="20"/>
              </w:rPr>
            </w:r>
            <w:r>
              <w:rPr>
                <w:sz w:val="20"/>
                <w:szCs w:val="20"/>
              </w:rPr>
            </w:r>
            <w:r>
              <w:rPr>
                <w:sz w:val="20"/>
                <w:szCs w:val="20"/>
              </w:rPr>
            </w:r>
          </w:p>
          <w:p>
            <w:pPr>
              <w:pStyle w:val="1112"/>
              <w:jc w:val="center"/>
              <w:spacing w:before="40"/>
              <w:rPr>
                <w:sz w:val="20"/>
                <w:szCs w:val="20"/>
              </w:rPr>
            </w:pPr>
            <w:r>
              <w:rPr>
                <w:sz w:val="20"/>
                <w:szCs w:val="20"/>
              </w:rPr>
            </w:r>
            <w:r>
              <w:rPr>
                <w:sz w:val="20"/>
                <w:szCs w:val="20"/>
              </w:rPr>
            </w:r>
            <w:r>
              <w:rPr>
                <w:sz w:val="20"/>
                <w:szCs w:val="20"/>
              </w:rPr>
            </w:r>
          </w:p>
          <w:p>
            <w:pPr>
              <w:pStyle w:val="1112"/>
              <w:jc w:val="center"/>
              <w:spacing w:before="40"/>
              <w:rPr>
                <w:sz w:val="20"/>
                <w:szCs w:val="20"/>
              </w:rPr>
            </w:pPr>
            <w:r>
              <w:rPr>
                <w:sz w:val="20"/>
                <w:szCs w:val="20"/>
              </w:rPr>
            </w:r>
            <w:r>
              <w:rPr>
                <w:sz w:val="20"/>
                <w:szCs w:val="20"/>
              </w:rPr>
            </w:r>
            <w:r>
              <w:rPr>
                <w:sz w:val="20"/>
                <w:szCs w:val="20"/>
              </w:rPr>
            </w:r>
          </w:p>
          <w:p>
            <w:pPr>
              <w:pStyle w:val="1112"/>
              <w:jc w:val="center"/>
              <w:spacing w:before="40"/>
              <w:rPr>
                <w:sz w:val="20"/>
                <w:szCs w:val="20"/>
              </w:rPr>
            </w:pPr>
            <w:r>
              <w:rPr>
                <w:sz w:val="20"/>
                <w:szCs w:val="20"/>
              </w:rPr>
              <w:t xml:space="preserve">Не взимается</w:t>
            </w:r>
            <w:r>
              <w:rPr>
                <w:sz w:val="20"/>
                <w:szCs w:val="20"/>
              </w:rPr>
            </w:r>
            <w:r>
              <w:rPr>
                <w:sz w:val="20"/>
                <w:szCs w:val="20"/>
              </w:rPr>
            </w:r>
          </w:p>
          <w:p>
            <w:pPr>
              <w:pStyle w:val="1112"/>
              <w:jc w:val="center"/>
              <w:spacing w:before="40"/>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t xml:space="preserve">Не взимается</w:t>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t xml:space="preserve">Не взимается</w:t>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t xml:space="preserve">Не взимается</w:t>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t xml:space="preserve">Не взимается</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112"/>
              <w:rPr>
                <w:sz w:val="20"/>
                <w:szCs w:val="20"/>
              </w:rPr>
            </w:pPr>
            <w:r>
              <w:rPr>
                <w:sz w:val="20"/>
                <w:szCs w:val="20"/>
              </w:rPr>
              <w:t xml:space="preserve">Комиссия начисляется и уплачивается в порядке, предусмотренном для упл</w:t>
            </w:r>
            <w:r>
              <w:rPr>
                <w:sz w:val="20"/>
                <w:szCs w:val="20"/>
              </w:rPr>
              <w:t xml:space="preserve">аты процентов за пользование кредитом, в течение всего периода действия кредитного договора/договора об открытии кредитной линии / дополнительного соглашения к договору банковского счета о кредитовании счета путем предоставления кредита в форме «овердрафт»</w:t>
            </w:r>
            <w:r>
              <w:rPr>
                <w:sz w:val="20"/>
                <w:szCs w:val="20"/>
              </w:rPr>
              <w:t xml:space="preserve">.</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112"/>
              <w:jc w:val="center"/>
              <w:rPr>
                <w:sz w:val="20"/>
                <w:szCs w:val="20"/>
              </w:rPr>
            </w:pPr>
            <w:r>
              <w:rPr>
                <w:sz w:val="20"/>
                <w:szCs w:val="20"/>
              </w:rPr>
              <w:t xml:space="preserve">12.3.</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12"/>
              <w:rPr>
                <w:sz w:val="20"/>
                <w:szCs w:val="20"/>
              </w:rPr>
            </w:pPr>
            <w:r>
              <w:rPr>
                <w:sz w:val="20"/>
                <w:szCs w:val="20"/>
              </w:rPr>
              <w:t xml:space="preserve">Резервирование (бронирование) денежных средств для выдачи кредита:</w:t>
            </w:r>
            <w:r>
              <w:rPr>
                <w:sz w:val="20"/>
                <w:szCs w:val="20"/>
              </w:rPr>
            </w:r>
            <w:r>
              <w:rPr>
                <w:sz w:val="20"/>
                <w:szCs w:val="20"/>
              </w:rPr>
            </w:r>
          </w:p>
          <w:p>
            <w:pPr>
              <w:pStyle w:val="1112"/>
              <w:rPr>
                <w:sz w:val="20"/>
                <w:szCs w:val="20"/>
              </w:rPr>
            </w:pPr>
            <w:r>
              <w:rPr>
                <w:sz w:val="20"/>
                <w:szCs w:val="20"/>
              </w:rPr>
              <w:t xml:space="preserve">- по договору об открытии кредитной линии</w:t>
            </w:r>
            <w:r>
              <w:rPr>
                <w:sz w:val="20"/>
                <w:szCs w:val="20"/>
              </w:rPr>
            </w:r>
            <w:r>
              <w:rPr>
                <w:sz w:val="20"/>
                <w:szCs w:val="20"/>
              </w:rPr>
            </w:r>
          </w:p>
          <w:p>
            <w:pPr>
              <w:pStyle w:val="1112"/>
              <w:rPr>
                <w:sz w:val="20"/>
                <w:szCs w:val="20"/>
              </w:rPr>
            </w:pPr>
            <w:r>
              <w:rPr>
                <w:sz w:val="20"/>
                <w:szCs w:val="20"/>
              </w:rPr>
              <w:t xml:space="preserve">- в форме «овердрафт» </w:t>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t xml:space="preserve">- при кредитовании в рамках Порядка кредитования клиентов микробизнеса по кредитному продукту «Бизнес-карта с лимитом кредитования» в </w:t>
            </w:r>
            <w:r>
              <w:rPr>
                <w:sz w:val="20"/>
                <w:szCs w:val="20"/>
              </w:rPr>
            </w:r>
            <w:r>
              <w:rPr>
                <w:sz w:val="20"/>
                <w:szCs w:val="20"/>
              </w:rPr>
            </w:r>
          </w:p>
          <w:p>
            <w:pPr>
              <w:pStyle w:val="1112"/>
              <w:rPr>
                <w:sz w:val="20"/>
                <w:szCs w:val="20"/>
              </w:rPr>
            </w:pPr>
            <w:r>
              <w:rPr>
                <w:sz w:val="20"/>
                <w:szCs w:val="20"/>
              </w:rPr>
              <w:t xml:space="preserve">АО «Россельхозбанк» № 738-П</w:t>
            </w:r>
            <w:r>
              <w:rPr>
                <w:sz w:val="20"/>
                <w:szCs w:val="20"/>
              </w:rPr>
            </w:r>
            <w:r>
              <w:rPr>
                <w:sz w:val="20"/>
                <w:szCs w:val="20"/>
              </w:rPr>
            </w:r>
          </w:p>
          <w:p>
            <w:pPr>
              <w:pStyle w:val="1112"/>
              <w:rPr>
                <w:sz w:val="20"/>
                <w:szCs w:val="20"/>
              </w:rPr>
            </w:pPr>
            <w:r>
              <w:rPr>
                <w:sz w:val="20"/>
                <w:szCs w:val="20"/>
              </w:rPr>
              <w:t xml:space="preserve">- с использованием связанного финансирования</w:t>
            </w:r>
            <w:r>
              <w:rPr>
                <w:sz w:val="20"/>
                <w:szCs w:val="20"/>
              </w:rPr>
            </w:r>
            <w:r>
              <w:rPr>
                <w:sz w:val="20"/>
                <w:szCs w:val="20"/>
              </w:rPr>
            </w:r>
          </w:p>
          <w:p>
            <w:pPr>
              <w:pStyle w:val="1112"/>
              <w:rPr>
                <w:sz w:val="20"/>
                <w:szCs w:val="20"/>
              </w:rPr>
            </w:pPr>
            <w:r>
              <w:rPr>
                <w:sz w:val="20"/>
                <w:szCs w:val="20"/>
              </w:rPr>
              <w:t xml:space="preserve">- при кредитовании в соответствии с Положением о предоставлении кредитов субъектам малого и среднего предпринимательства за счет средств </w:t>
            </w:r>
            <w:r>
              <w:rPr>
                <w:sz w:val="20"/>
                <w:szCs w:val="20"/>
              </w:rPr>
            </w:r>
            <w:r>
              <w:rPr>
                <w:sz w:val="20"/>
                <w:szCs w:val="20"/>
              </w:rPr>
            </w:r>
          </w:p>
          <w:p>
            <w:pPr>
              <w:pStyle w:val="1112"/>
              <w:rPr>
                <w:sz w:val="20"/>
                <w:szCs w:val="20"/>
              </w:rPr>
            </w:pPr>
            <w:r>
              <w:rPr>
                <w:sz w:val="20"/>
                <w:szCs w:val="20"/>
              </w:rPr>
              <w:t xml:space="preserve">АО «МСП Банк» № 547-П</w:t>
            </w:r>
            <w:r>
              <w:rPr>
                <w:sz w:val="20"/>
                <w:szCs w:val="20"/>
              </w:rPr>
            </w:r>
            <w:r>
              <w:rPr>
                <w:sz w:val="20"/>
                <w:szCs w:val="20"/>
              </w:rPr>
            </w:r>
          </w:p>
          <w:p>
            <w:pPr>
              <w:pStyle w:val="1112"/>
              <w:rPr>
                <w:sz w:val="20"/>
                <w:szCs w:val="20"/>
              </w:rPr>
            </w:pPr>
            <w:r>
              <w:rPr>
                <w:sz w:val="20"/>
                <w:szCs w:val="20"/>
              </w:rPr>
              <w:t xml:space="preserve">- при кредитовании в рамках Положения о предоставлении АО «Россельхозбанк» кредитов в рамках оказания содействия добровольному переселению соотечественников, проживающих за рубежом, и их адаптации в Российской Федерации </w:t>
            </w:r>
            <w:r>
              <w:rPr>
                <w:sz w:val="20"/>
                <w:szCs w:val="20"/>
              </w:rPr>
            </w:r>
            <w:r>
              <w:rPr>
                <w:sz w:val="20"/>
                <w:szCs w:val="20"/>
              </w:rPr>
            </w:r>
          </w:p>
          <w:p>
            <w:pPr>
              <w:pStyle w:val="1112"/>
              <w:rPr>
                <w:sz w:val="20"/>
                <w:szCs w:val="20"/>
              </w:rPr>
            </w:pPr>
            <w:r>
              <w:rPr>
                <w:sz w:val="20"/>
                <w:szCs w:val="20"/>
              </w:rPr>
              <w:t xml:space="preserve">№ 598-П</w:t>
            </w:r>
            <w:r>
              <w:rPr>
                <w:sz w:val="20"/>
                <w:szCs w:val="20"/>
              </w:rPr>
            </w:r>
            <w:r>
              <w:rPr>
                <w:sz w:val="20"/>
                <w:szCs w:val="20"/>
              </w:rPr>
            </w:r>
          </w:p>
          <w:p>
            <w:pPr>
              <w:pStyle w:val="1112"/>
              <w:rPr>
                <w:sz w:val="20"/>
                <w:szCs w:val="20"/>
              </w:rPr>
            </w:pPr>
            <w:r>
              <w:rPr>
                <w:sz w:val="20"/>
                <w:szCs w:val="20"/>
              </w:rPr>
              <w:t xml:space="preserve">- при рефинансировании (реструктурировании) за счет средств АО «МСП Банк» кредитов, предоставленных АО «Россельхозбанк» субъектам малого и среднего предпринимательства</w:t>
            </w:r>
            <w:r>
              <w:rPr>
                <w:sz w:val="20"/>
                <w:szCs w:val="20"/>
              </w:rPr>
            </w:r>
            <w:r>
              <w:rPr>
                <w:sz w:val="20"/>
                <w:szCs w:val="20"/>
              </w:rPr>
            </w:r>
          </w:p>
          <w:p>
            <w:pPr>
              <w:pStyle w:val="1112"/>
              <w:rPr>
                <w:sz w:val="20"/>
                <w:szCs w:val="20"/>
              </w:rPr>
            </w:pPr>
            <w:r>
              <w:rPr>
                <w:sz w:val="20"/>
                <w:szCs w:val="20"/>
              </w:rPr>
              <w:t xml:space="preserve">- при кредитовании по договору об открытии кредитной линии,  заключенному в рамках льготных программ в соответствии с Перечнем 2 раздела 12 «Кредитные операции» настоящих Тарифов </w:t>
            </w:r>
            <w:r>
              <w:rPr>
                <w:sz w:val="20"/>
                <w:szCs w:val="20"/>
              </w:rPr>
            </w:r>
            <w:r>
              <w:rPr>
                <w:sz w:val="20"/>
                <w:szCs w:val="20"/>
              </w:rPr>
            </w:r>
          </w:p>
          <w:p>
            <w:pPr>
              <w:pStyle w:val="1112"/>
              <w:rPr>
                <w:sz w:val="20"/>
                <w:szCs w:val="20"/>
              </w:rPr>
            </w:pPr>
            <w:r>
              <w:rPr>
                <w:bCs/>
                <w:sz w:val="20"/>
                <w:szCs w:val="20"/>
              </w:rPr>
              <w:t xml:space="preserve">-при кредитовании по договору об открытии кредитной линии,  заключенному </w:t>
            </w:r>
            <w:r>
              <w:rPr>
                <w:sz w:val="20"/>
                <w:szCs w:val="20"/>
              </w:rPr>
              <w:t xml:space="preserve">в рамках решения Министерства промышленности и торговли Российской Федерации о порядке предоставления субсидии № 23-60109-00982-Р</w:t>
            </w:r>
            <w:r>
              <w:rPr>
                <w:bCs/>
                <w:sz w:val="20"/>
                <w:szCs w:val="20"/>
              </w:rPr>
              <w:t xml:space="preserve"> (принятому в соответствии с постановлением Правительства Российской Федерации от 25.10.2023 № 1780) в течение периода льготного кредитования</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6" w:type="dxa"/>
            <w:vAlign w:val="top"/>
            <w:textDirection w:val="lrTb"/>
            <w:noWrap w:val="false"/>
          </w:tcPr>
          <w:p>
            <w:pPr>
              <w:pStyle w:val="1112"/>
              <w:jc w:val="center"/>
              <w:spacing w:before="40"/>
              <w:widowControl w:val="off"/>
              <w:tabs>
                <w:tab w:val="left" w:pos="2844" w:leader="none"/>
              </w:tabs>
            </w:pPr>
            <w:r/>
            <w:r/>
          </w:p>
          <w:p>
            <w:pPr>
              <w:pStyle w:val="1112"/>
              <w:jc w:val="both"/>
              <w:tabs>
                <w:tab w:val="left" w:pos="1276" w:leader="none"/>
              </w:tabs>
              <w:rPr>
                <w:sz w:val="20"/>
                <w:szCs w:val="20"/>
              </w:rPr>
            </w:pPr>
            <w:r>
              <w:rPr>
                <w:sz w:val="20"/>
                <w:szCs w:val="20"/>
              </w:rPr>
            </w:r>
            <w:r>
              <w:rPr>
                <w:sz w:val="20"/>
                <w:szCs w:val="20"/>
              </w:rPr>
            </w:r>
            <w:r>
              <w:rPr>
                <w:sz w:val="20"/>
                <w:szCs w:val="20"/>
              </w:rPr>
            </w:r>
          </w:p>
          <w:p>
            <w:pPr>
              <w:pStyle w:val="1112"/>
              <w:jc w:val="both"/>
              <w:tabs>
                <w:tab w:val="left" w:pos="1276" w:leader="none"/>
              </w:tabs>
              <w:rPr>
                <w:sz w:val="20"/>
                <w:szCs w:val="20"/>
              </w:rPr>
            </w:pPr>
            <w:r>
              <w:rPr>
                <w:sz w:val="20"/>
                <w:szCs w:val="20"/>
              </w:rPr>
              <w:t xml:space="preserve">По договоренности сторон</w:t>
            </w:r>
            <w:r>
              <w:rPr>
                <w:sz w:val="20"/>
                <w:szCs w:val="20"/>
              </w:rPr>
            </w:r>
            <w:r>
              <w:rPr>
                <w:sz w:val="20"/>
                <w:szCs w:val="20"/>
              </w:rPr>
            </w:r>
          </w:p>
          <w:p>
            <w:pPr>
              <w:pStyle w:val="1112"/>
              <w:jc w:val="both"/>
              <w:tabs>
                <w:tab w:val="left" w:pos="1276" w:leader="none"/>
              </w:tabs>
            </w:pPr>
            <w:r>
              <w:rPr>
                <w:sz w:val="20"/>
                <w:szCs w:val="20"/>
              </w:rPr>
              <w:t xml:space="preserve">По договоренности сторон</w:t>
            </w:r>
            <w:r/>
          </w:p>
          <w:p>
            <w:pPr>
              <w:pStyle w:val="1112"/>
              <w:rPr>
                <w:sz w:val="20"/>
                <w:szCs w:val="20"/>
              </w:rPr>
            </w:pPr>
            <w:r>
              <w:rPr>
                <w:sz w:val="20"/>
                <w:szCs w:val="20"/>
              </w:rPr>
            </w:r>
            <w:r>
              <w:rPr>
                <w:sz w:val="20"/>
                <w:szCs w:val="20"/>
              </w:rPr>
            </w:r>
            <w:r>
              <w:rPr>
                <w:sz w:val="20"/>
                <w:szCs w:val="20"/>
              </w:rPr>
            </w:r>
          </w:p>
          <w:p>
            <w:pPr>
              <w:pStyle w:val="1112"/>
            </w:pPr>
            <w:r>
              <w:rPr>
                <w:sz w:val="20"/>
                <w:szCs w:val="20"/>
              </w:rPr>
              <w:t xml:space="preserve">Не взимается</w:t>
            </w:r>
            <w:r/>
          </w:p>
          <w:p>
            <w:pPr>
              <w:pStyle w:val="1112"/>
            </w:pPr>
            <w:r/>
            <w:r/>
          </w:p>
          <w:p>
            <w:pPr>
              <w:pStyle w:val="1112"/>
            </w:pPr>
            <w:r/>
            <w:r/>
          </w:p>
          <w:p>
            <w:pPr>
              <w:pStyle w:val="1112"/>
            </w:pPr>
            <w:r/>
            <w:r/>
          </w:p>
          <w:p>
            <w:pPr>
              <w:pStyle w:val="1112"/>
            </w:pPr>
            <w:r>
              <w:rPr>
                <w:sz w:val="20"/>
                <w:szCs w:val="20"/>
              </w:rPr>
              <w:t xml:space="preserve">Не взимается</w:t>
            </w:r>
            <w:r/>
          </w:p>
          <w:p>
            <w:pPr>
              <w:pStyle w:val="1112"/>
            </w:pPr>
            <w:r/>
            <w:r/>
          </w:p>
          <w:p>
            <w:pPr>
              <w:pStyle w:val="1112"/>
            </w:pPr>
            <w:r>
              <w:rPr>
                <w:sz w:val="20"/>
                <w:szCs w:val="20"/>
              </w:rPr>
              <w:t xml:space="preserve">Не взимается</w:t>
            </w:r>
            <w:r/>
          </w:p>
          <w:p>
            <w:pPr>
              <w:pStyle w:val="1112"/>
            </w:pPr>
            <w:r/>
            <w:r/>
          </w:p>
          <w:p>
            <w:pPr>
              <w:pStyle w:val="1112"/>
            </w:pPr>
            <w:r/>
            <w:r/>
          </w:p>
          <w:p>
            <w:pPr>
              <w:pStyle w:val="1112"/>
            </w:pPr>
            <w:r/>
            <w:r/>
          </w:p>
          <w:p>
            <w:pPr>
              <w:pStyle w:val="1112"/>
              <w:rPr>
                <w:sz w:val="20"/>
                <w:szCs w:val="20"/>
              </w:rPr>
            </w:pPr>
            <w:r>
              <w:rPr>
                <w:sz w:val="20"/>
                <w:szCs w:val="20"/>
              </w:rPr>
            </w:r>
            <w:r>
              <w:rPr>
                <w:sz w:val="20"/>
                <w:szCs w:val="20"/>
              </w:rPr>
            </w:r>
            <w:r>
              <w:rPr>
                <w:sz w:val="20"/>
                <w:szCs w:val="20"/>
              </w:rPr>
            </w:r>
          </w:p>
          <w:p>
            <w:pPr>
              <w:pStyle w:val="1112"/>
            </w:pPr>
            <w:r>
              <w:rPr>
                <w:sz w:val="20"/>
                <w:szCs w:val="20"/>
              </w:rPr>
              <w:t xml:space="preserve">Не взимается</w:t>
            </w:r>
            <w:r/>
          </w:p>
          <w:p>
            <w:pPr>
              <w:pStyle w:val="1112"/>
            </w:pPr>
            <w:r/>
            <w:r/>
          </w:p>
          <w:p>
            <w:pPr>
              <w:pStyle w:val="1112"/>
            </w:pPr>
            <w:r/>
            <w:r/>
          </w:p>
          <w:p>
            <w:pPr>
              <w:pStyle w:val="1112"/>
            </w:pPr>
            <w:r/>
            <w:r/>
          </w:p>
          <w:p>
            <w:pPr>
              <w:pStyle w:val="1112"/>
            </w:pPr>
            <w:r/>
            <w:r/>
          </w:p>
          <w:p>
            <w:pPr>
              <w:pStyle w:val="1112"/>
            </w:pPr>
            <w:r/>
            <w:r/>
          </w:p>
          <w:p>
            <w:pPr>
              <w:pStyle w:val="1112"/>
              <w:rPr>
                <w:sz w:val="20"/>
                <w:szCs w:val="20"/>
              </w:rPr>
            </w:pPr>
            <w:r>
              <w:rPr>
                <w:sz w:val="20"/>
                <w:szCs w:val="20"/>
              </w:rPr>
            </w:r>
            <w:r>
              <w:rPr>
                <w:sz w:val="20"/>
                <w:szCs w:val="20"/>
              </w:rPr>
            </w:r>
            <w:r>
              <w:rPr>
                <w:sz w:val="20"/>
                <w:szCs w:val="20"/>
              </w:rPr>
            </w:r>
          </w:p>
          <w:p>
            <w:pPr>
              <w:pStyle w:val="1112"/>
            </w:pPr>
            <w:r>
              <w:rPr>
                <w:sz w:val="20"/>
                <w:szCs w:val="20"/>
              </w:rPr>
              <w:t xml:space="preserve">Не взимается</w:t>
            </w:r>
            <w:r/>
          </w:p>
          <w:p>
            <w:pPr>
              <w:pStyle w:val="1112"/>
            </w:pPr>
            <w:r/>
            <w:r/>
          </w:p>
          <w:p>
            <w:pPr>
              <w:pStyle w:val="1112"/>
            </w:pPr>
            <w:r/>
            <w:r/>
          </w:p>
          <w:p>
            <w:pPr>
              <w:pStyle w:val="1112"/>
            </w:pPr>
            <w:r/>
            <w:r/>
          </w:p>
          <w:p>
            <w:pPr>
              <w:pStyle w:val="1112"/>
              <w:rPr>
                <w:sz w:val="20"/>
                <w:szCs w:val="20"/>
              </w:rPr>
            </w:pPr>
            <w:r>
              <w:rPr>
                <w:sz w:val="20"/>
                <w:szCs w:val="20"/>
              </w:rPr>
              <w:t xml:space="preserve">Не взимается</w:t>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jc w:val="center"/>
              <w:spacing w:before="120"/>
              <w:tabs>
                <w:tab w:val="left" w:pos="709" w:leader="none"/>
              </w:tabs>
              <w:rPr>
                <w:sz w:val="20"/>
                <w:szCs w:val="20"/>
              </w:rPr>
            </w:pPr>
            <w:r>
              <w:rPr>
                <w:sz w:val="20"/>
                <w:szCs w:val="20"/>
              </w:rPr>
              <w:t xml:space="preserve">Не более </w:t>
            </w:r>
            <w:r>
              <w:rPr>
                <w:sz w:val="20"/>
                <w:szCs w:val="20"/>
              </w:rPr>
            </w:r>
            <w:r>
              <w:rPr>
                <w:sz w:val="20"/>
                <w:szCs w:val="20"/>
              </w:rPr>
            </w:r>
          </w:p>
          <w:p>
            <w:pPr>
              <w:pStyle w:val="1112"/>
              <w:jc w:val="center"/>
            </w:pPr>
            <w:r>
              <w:rPr>
                <w:sz w:val="20"/>
                <w:szCs w:val="20"/>
              </w:rPr>
              <w:t xml:space="preserve">1% годовых</w:t>
            </w: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112"/>
              <w:jc w:val="both"/>
              <w:tabs>
                <w:tab w:val="left" w:pos="1276" w:leader="none"/>
              </w:tabs>
              <w:rPr>
                <w:sz w:val="20"/>
                <w:szCs w:val="20"/>
              </w:rPr>
            </w:pPr>
            <w:r>
              <w:rPr>
                <w:sz w:val="20"/>
                <w:szCs w:val="20"/>
              </w:rPr>
              <w:t xml:space="preserve">Комиссия начисляется по формуле простых процентов на сумму неиспользованного остатка лимита кредитования  со дня, следующего за: </w:t>
            </w:r>
            <w:r>
              <w:rPr>
                <w:sz w:val="20"/>
                <w:szCs w:val="20"/>
              </w:rPr>
            </w:r>
            <w:r>
              <w:rPr>
                <w:sz w:val="20"/>
                <w:szCs w:val="20"/>
              </w:rPr>
            </w:r>
          </w:p>
          <w:p>
            <w:pPr>
              <w:pStyle w:val="1112"/>
              <w:jc w:val="both"/>
              <w:tabs>
                <w:tab w:val="left" w:pos="1276" w:leader="none"/>
              </w:tabs>
              <w:rPr>
                <w:sz w:val="20"/>
                <w:szCs w:val="20"/>
              </w:rPr>
            </w:pPr>
            <w:r>
              <w:rPr>
                <w:sz w:val="20"/>
                <w:szCs w:val="20"/>
              </w:rPr>
              <w:t xml:space="preserve">- при отсутствии отлагательных условий выдачи кредитных средств:</w:t>
            </w:r>
            <w:r>
              <w:rPr>
                <w:sz w:val="20"/>
                <w:szCs w:val="20"/>
              </w:rPr>
            </w:r>
            <w:r>
              <w:rPr>
                <w:sz w:val="20"/>
                <w:szCs w:val="20"/>
              </w:rPr>
            </w:r>
          </w:p>
          <w:p>
            <w:pPr>
              <w:pStyle w:val="1112"/>
              <w:jc w:val="both"/>
              <w:tabs>
                <w:tab w:val="left" w:pos="1276" w:leader="none"/>
              </w:tabs>
              <w:rPr>
                <w:sz w:val="20"/>
                <w:szCs w:val="20"/>
              </w:rPr>
            </w:pPr>
            <w:r>
              <w:rPr>
                <w:sz w:val="20"/>
                <w:szCs w:val="20"/>
              </w:rPr>
              <w:t xml:space="preserve">датой заключения договора (об открытии кредитной линии/ дополнительного соглашения к договору о кредитовании путем предоставления кредита в форме «овердрафт»);</w:t>
            </w:r>
            <w:r>
              <w:rPr>
                <w:sz w:val="20"/>
                <w:szCs w:val="20"/>
              </w:rPr>
            </w:r>
            <w:r>
              <w:rPr>
                <w:sz w:val="20"/>
                <w:szCs w:val="20"/>
              </w:rPr>
            </w:r>
          </w:p>
          <w:p>
            <w:pPr>
              <w:pStyle w:val="1112"/>
              <w:jc w:val="both"/>
              <w:tabs>
                <w:tab w:val="left" w:pos="1276" w:leader="none"/>
              </w:tabs>
              <w:rPr>
                <w:sz w:val="20"/>
                <w:szCs w:val="20"/>
              </w:rPr>
            </w:pPr>
            <w:r>
              <w:rPr>
                <w:sz w:val="20"/>
                <w:szCs w:val="20"/>
              </w:rPr>
              <w:t xml:space="preserve">или</w:t>
            </w:r>
            <w:r>
              <w:rPr>
                <w:sz w:val="20"/>
                <w:szCs w:val="20"/>
              </w:rPr>
            </w:r>
            <w:r>
              <w:rPr>
                <w:sz w:val="20"/>
                <w:szCs w:val="20"/>
              </w:rPr>
            </w:r>
          </w:p>
          <w:p>
            <w:pPr>
              <w:pStyle w:val="1112"/>
              <w:jc w:val="both"/>
              <w:tabs>
                <w:tab w:val="left" w:pos="1276" w:leader="none"/>
              </w:tabs>
              <w:rPr>
                <w:sz w:val="20"/>
                <w:szCs w:val="20"/>
              </w:rPr>
            </w:pPr>
            <w:r>
              <w:rPr>
                <w:sz w:val="20"/>
                <w:szCs w:val="20"/>
              </w:rPr>
              <w:t xml:space="preserve">датой заключения дополнительного соглашения к договору о выдаче транша (если выдача кредитных средств осуществляется на основании дополнительного соглашения к договору);</w:t>
            </w:r>
            <w:r>
              <w:rPr>
                <w:sz w:val="20"/>
                <w:szCs w:val="20"/>
              </w:rPr>
            </w:r>
            <w:r>
              <w:rPr>
                <w:sz w:val="20"/>
                <w:szCs w:val="20"/>
              </w:rPr>
            </w:r>
          </w:p>
          <w:p>
            <w:pPr>
              <w:pStyle w:val="1112"/>
              <w:jc w:val="both"/>
              <w:tabs>
                <w:tab w:val="left" w:pos="1276" w:leader="none"/>
              </w:tabs>
              <w:rPr>
                <w:sz w:val="20"/>
                <w:szCs w:val="20"/>
              </w:rPr>
            </w:pPr>
            <w:r>
              <w:rPr>
                <w:sz w:val="20"/>
                <w:szCs w:val="20"/>
              </w:rPr>
              <w:t xml:space="preserve">- при наличии отлагательных условий выдачи кредитных средств:</w:t>
            </w:r>
            <w:r>
              <w:rPr>
                <w:sz w:val="20"/>
                <w:szCs w:val="20"/>
              </w:rPr>
            </w:r>
            <w:r>
              <w:rPr>
                <w:sz w:val="20"/>
                <w:szCs w:val="20"/>
              </w:rPr>
            </w:r>
          </w:p>
          <w:p>
            <w:pPr>
              <w:pStyle w:val="1112"/>
              <w:jc w:val="both"/>
              <w:tabs>
                <w:tab w:val="left" w:pos="1276" w:leader="none"/>
              </w:tabs>
              <w:rPr>
                <w:sz w:val="20"/>
                <w:szCs w:val="20"/>
              </w:rPr>
            </w:pPr>
            <w:r>
              <w:rPr>
                <w:sz w:val="20"/>
                <w:szCs w:val="20"/>
              </w:rPr>
              <w:t xml:space="preserve">датой выполнения отлагательных условий выдачи кредита/ транша.</w:t>
            </w:r>
            <w:r>
              <w:rPr>
                <w:sz w:val="20"/>
                <w:szCs w:val="20"/>
              </w:rPr>
            </w:r>
            <w:r>
              <w:rPr>
                <w:sz w:val="20"/>
                <w:szCs w:val="20"/>
              </w:rPr>
            </w:r>
          </w:p>
          <w:p>
            <w:pPr>
              <w:pStyle w:val="1112"/>
              <w:jc w:val="both"/>
              <w:tabs>
                <w:tab w:val="left" w:pos="1276" w:leader="none"/>
              </w:tabs>
              <w:rPr>
                <w:sz w:val="20"/>
                <w:szCs w:val="20"/>
              </w:rPr>
            </w:pPr>
            <w:r>
              <w:rPr>
                <w:sz w:val="20"/>
                <w:szCs w:val="20"/>
              </w:rPr>
              <w:t xml:space="preserve">Комиссия начисляется по дату окончания срока предоставления кредитных средств/ срока действия лимита кредитования (включительно), определенную договором.</w:t>
            </w:r>
            <w:r>
              <w:rPr>
                <w:sz w:val="20"/>
                <w:szCs w:val="20"/>
              </w:rPr>
            </w:r>
            <w:r>
              <w:rPr>
                <w:sz w:val="20"/>
                <w:szCs w:val="20"/>
              </w:rPr>
            </w:r>
          </w:p>
          <w:p>
            <w:pPr>
              <w:pStyle w:val="1112"/>
              <w:jc w:val="both"/>
              <w:tabs>
                <w:tab w:val="left" w:pos="1276" w:leader="none"/>
              </w:tabs>
              <w:rPr>
                <w:sz w:val="20"/>
                <w:szCs w:val="20"/>
              </w:rPr>
            </w:pPr>
            <w:r>
              <w:rPr>
                <w:sz w:val="20"/>
                <w:szCs w:val="20"/>
              </w:rPr>
              <w:t xml:space="preserve">Комиссия уплачивается в порядке, предусмотренном договором.</w:t>
            </w:r>
            <w:r>
              <w:rPr>
                <w:sz w:val="20"/>
                <w:szCs w:val="20"/>
              </w:rPr>
            </w:r>
            <w:r>
              <w:rPr>
                <w:sz w:val="20"/>
                <w:szCs w:val="20"/>
              </w:rPr>
            </w:r>
          </w:p>
          <w:p>
            <w:pPr>
              <w:pStyle w:val="1112"/>
              <w:rPr>
                <w:rFonts w:eastAsia="Calibri"/>
                <w:sz w:val="20"/>
                <w:szCs w:val="20"/>
              </w:rPr>
            </w:pPr>
            <w:r>
              <w:rPr>
                <w:rFonts w:eastAsia="Calibri"/>
                <w:sz w:val="20"/>
                <w:szCs w:val="20"/>
              </w:rPr>
            </w:r>
            <w:r>
              <w:rPr>
                <w:rFonts w:eastAsia="Calibri"/>
                <w:sz w:val="20"/>
                <w:szCs w:val="20"/>
              </w:rPr>
            </w:r>
            <w:r>
              <w:rPr>
                <w:rFonts w:eastAsia="Calibri"/>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112"/>
              <w:jc w:val="center"/>
              <w:rPr>
                <w:sz w:val="20"/>
                <w:szCs w:val="20"/>
              </w:rPr>
            </w:pPr>
            <w:r>
              <w:rPr>
                <w:sz w:val="20"/>
                <w:szCs w:val="20"/>
              </w:rPr>
              <w:t xml:space="preserve">12.4.</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12"/>
              <w:rPr>
                <w:sz w:val="20"/>
                <w:szCs w:val="20"/>
              </w:rPr>
            </w:pPr>
            <w:r>
              <w:rPr>
                <w:sz w:val="20"/>
                <w:szCs w:val="20"/>
              </w:rPr>
              <w:t xml:space="preserve"> </w:t>
            </w:r>
            <w:r>
              <w:rPr>
                <w:sz w:val="20"/>
                <w:szCs w:val="20"/>
              </w:rPr>
              <w:t xml:space="preserve">Изменение срока(ов) возврата кредита (основного долга) по инициативе заемщика </w:t>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rFonts w:eastAsia="Calibri"/>
                <w:sz w:val="20"/>
                <w:szCs w:val="20"/>
              </w:rPr>
            </w:pPr>
            <w:r>
              <w:rPr>
                <w:rFonts w:eastAsia="Calibri"/>
                <w:sz w:val="20"/>
                <w:szCs w:val="20"/>
              </w:rPr>
            </w:r>
            <w:r>
              <w:rPr>
                <w:rFonts w:eastAsia="Calibri"/>
                <w:sz w:val="20"/>
                <w:szCs w:val="20"/>
              </w:rPr>
            </w:r>
            <w:r>
              <w:rPr>
                <w:rFonts w:eastAsia="Calibri"/>
                <w:sz w:val="20"/>
                <w:szCs w:val="20"/>
              </w:rPr>
            </w:r>
          </w:p>
          <w:p>
            <w:pPr>
              <w:pStyle w:val="1112"/>
              <w:rPr>
                <w:rFonts w:eastAsia="Calibri"/>
                <w:sz w:val="20"/>
                <w:szCs w:val="20"/>
              </w:rPr>
            </w:pPr>
            <w:r>
              <w:rPr>
                <w:rFonts w:eastAsia="Calibri"/>
                <w:sz w:val="20"/>
                <w:szCs w:val="20"/>
              </w:rPr>
              <w:t xml:space="preserve">- при кредитовании в соответствии с Положением о предоставлении кредитов субъектам малого и среднего предпринимательства за счет средств </w:t>
            </w:r>
            <w:r>
              <w:rPr>
                <w:rFonts w:eastAsia="Calibri"/>
                <w:sz w:val="20"/>
                <w:szCs w:val="20"/>
              </w:rPr>
            </w:r>
            <w:r>
              <w:rPr>
                <w:rFonts w:eastAsia="Calibri"/>
                <w:sz w:val="20"/>
                <w:szCs w:val="20"/>
              </w:rPr>
            </w:r>
          </w:p>
          <w:p>
            <w:pPr>
              <w:pStyle w:val="1112"/>
              <w:rPr>
                <w:rFonts w:eastAsia="Calibri"/>
                <w:sz w:val="20"/>
                <w:szCs w:val="20"/>
              </w:rPr>
            </w:pPr>
            <w:r>
              <w:rPr>
                <w:rFonts w:eastAsia="Calibri"/>
                <w:sz w:val="20"/>
                <w:szCs w:val="20"/>
              </w:rPr>
              <w:t xml:space="preserve">АО «МСП Банк» № 547-П</w:t>
            </w:r>
            <w:r>
              <w:rPr>
                <w:rFonts w:eastAsia="Calibri"/>
                <w:sz w:val="20"/>
                <w:szCs w:val="20"/>
              </w:rPr>
            </w:r>
            <w:r>
              <w:rPr>
                <w:rFonts w:eastAsia="Calibri"/>
                <w:sz w:val="20"/>
                <w:szCs w:val="20"/>
              </w:rPr>
            </w:r>
          </w:p>
          <w:p>
            <w:pPr>
              <w:pStyle w:val="1112"/>
              <w:rPr>
                <w:rFonts w:eastAsia="Calibri"/>
                <w:sz w:val="20"/>
                <w:szCs w:val="20"/>
              </w:rPr>
            </w:pPr>
            <w:r>
              <w:rPr>
                <w:rFonts w:eastAsia="Calibri"/>
                <w:sz w:val="20"/>
                <w:szCs w:val="20"/>
              </w:rPr>
              <w:t xml:space="preserve">- при кредитовании в рамках Положения о предоставлении </w:t>
            </w:r>
            <w:r>
              <w:rPr>
                <w:rFonts w:eastAsia="Calibri"/>
                <w:sz w:val="20"/>
                <w:szCs w:val="20"/>
              </w:rPr>
            </w:r>
            <w:r>
              <w:rPr>
                <w:rFonts w:eastAsia="Calibri"/>
                <w:sz w:val="20"/>
                <w:szCs w:val="20"/>
              </w:rPr>
            </w:r>
          </w:p>
          <w:p>
            <w:pPr>
              <w:pStyle w:val="1112"/>
              <w:rPr>
                <w:rFonts w:eastAsia="Calibri"/>
                <w:sz w:val="20"/>
                <w:szCs w:val="20"/>
              </w:rPr>
            </w:pPr>
            <w:r>
              <w:rPr>
                <w:rFonts w:eastAsia="Calibri"/>
                <w:sz w:val="20"/>
                <w:szCs w:val="20"/>
              </w:rPr>
              <w:t xml:space="preserve">АО «Россельхозбанк» кредитов в рамках оказания содействия добровольному переселению соотечественников, проживающих за рубежом, и их адаптации в Российской Федерации № 598-П</w:t>
            </w:r>
            <w:r>
              <w:rPr>
                <w:rFonts w:eastAsia="Calibri"/>
                <w:sz w:val="20"/>
                <w:szCs w:val="20"/>
              </w:rPr>
            </w:r>
            <w:r>
              <w:rPr>
                <w:rFonts w:eastAsia="Calibri"/>
                <w:sz w:val="20"/>
                <w:szCs w:val="20"/>
              </w:rPr>
            </w:r>
          </w:p>
          <w:p>
            <w:pPr>
              <w:pStyle w:val="1112"/>
              <w:rPr>
                <w:rFonts w:eastAsia="Calibri"/>
                <w:sz w:val="20"/>
                <w:szCs w:val="20"/>
              </w:rPr>
            </w:pPr>
            <w:r>
              <w:rPr>
                <w:rFonts w:eastAsia="Calibri"/>
                <w:sz w:val="20"/>
                <w:szCs w:val="20"/>
              </w:rPr>
              <w:t xml:space="preserve">- при кредитовании в соответствии с Положением о предоставлении кредитов в рамках реализации Программы стимулирования кредитования субъектов малого и среднего предпринимательства </w:t>
            </w:r>
            <w:r>
              <w:rPr>
                <w:rFonts w:eastAsia="Calibri"/>
                <w:sz w:val="20"/>
                <w:szCs w:val="20"/>
              </w:rPr>
            </w:r>
            <w:r>
              <w:rPr>
                <w:rFonts w:eastAsia="Calibri"/>
                <w:sz w:val="20"/>
                <w:szCs w:val="20"/>
              </w:rPr>
            </w:r>
          </w:p>
          <w:p>
            <w:pPr>
              <w:pStyle w:val="1112"/>
              <w:rPr>
                <w:rFonts w:eastAsia="Calibri"/>
                <w:sz w:val="20"/>
                <w:szCs w:val="20"/>
              </w:rPr>
            </w:pPr>
            <w:r>
              <w:rPr>
                <w:rFonts w:eastAsia="Calibri"/>
                <w:sz w:val="20"/>
                <w:szCs w:val="20"/>
              </w:rPr>
              <w:t xml:space="preserve">№ 540-П на период действия льготных условий</w:t>
            </w:r>
            <w:r>
              <w:rPr>
                <w:rFonts w:eastAsia="Calibri"/>
                <w:sz w:val="20"/>
                <w:szCs w:val="20"/>
              </w:rPr>
            </w:r>
            <w:r>
              <w:rPr>
                <w:rFonts w:eastAsia="Calibri"/>
                <w:sz w:val="20"/>
                <w:szCs w:val="20"/>
              </w:rPr>
            </w:r>
          </w:p>
          <w:p>
            <w:pPr>
              <w:pStyle w:val="1112"/>
              <w:rPr>
                <w:rFonts w:eastAsia="Calibri"/>
                <w:sz w:val="20"/>
                <w:szCs w:val="20"/>
              </w:rPr>
            </w:pPr>
            <w:r>
              <w:rPr>
                <w:rFonts w:eastAsia="Calibri"/>
                <w:sz w:val="20"/>
                <w:szCs w:val="20"/>
              </w:rPr>
              <w:t xml:space="preserve">- при рефинансировании (реструктурировании) за счет средств АО «МСП Банк» кредитов, предоставленных АО «Россельхозбанк» субъектам малого и среднего предпринимательства</w:t>
            </w:r>
            <w:r>
              <w:rPr>
                <w:rFonts w:eastAsia="Calibri"/>
                <w:sz w:val="20"/>
                <w:szCs w:val="20"/>
              </w:rPr>
            </w:r>
            <w:r>
              <w:rPr>
                <w:rFonts w:eastAsia="Calibri"/>
                <w:sz w:val="20"/>
                <w:szCs w:val="20"/>
              </w:rPr>
            </w:r>
          </w:p>
          <w:p>
            <w:pPr>
              <w:pStyle w:val="1112"/>
              <w:rPr>
                <w:sz w:val="20"/>
                <w:szCs w:val="20"/>
              </w:rPr>
            </w:pPr>
            <w:r>
              <w:rPr>
                <w:rFonts w:eastAsia="Calibri"/>
                <w:sz w:val="20"/>
                <w:szCs w:val="20"/>
              </w:rPr>
              <w:t xml:space="preserve">- при кредитовании в рамках льготных программ в соответствии с Перечнем 1 раздела 12 «Кредитные операции» настоящих Тарифов на период действия льготной/увеличенной льготной </w:t>
            </w:r>
            <w:r>
              <w:rPr>
                <w:rFonts w:eastAsia="Calibri"/>
                <w:sz w:val="20"/>
                <w:szCs w:val="20"/>
              </w:rPr>
              <w:t xml:space="preserve">ставки</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6" w:type="dxa"/>
            <w:vAlign w:val="top"/>
            <w:textDirection w:val="lrTb"/>
            <w:noWrap w:val="false"/>
          </w:tcPr>
          <w:p>
            <w:pPr>
              <w:pStyle w:val="1112"/>
              <w:jc w:val="center"/>
              <w:spacing w:before="40"/>
              <w:rPr>
                <w:sz w:val="20"/>
                <w:szCs w:val="20"/>
              </w:rPr>
            </w:pPr>
            <w:r>
              <w:rPr>
                <w:sz w:val="20"/>
                <w:szCs w:val="20"/>
              </w:rPr>
              <w:t xml:space="preserve">При изменении:</w:t>
            </w:r>
            <w:r>
              <w:rPr>
                <w:sz w:val="20"/>
                <w:szCs w:val="20"/>
              </w:rPr>
            </w:r>
            <w:r>
              <w:rPr>
                <w:sz w:val="20"/>
                <w:szCs w:val="20"/>
              </w:rPr>
            </w:r>
          </w:p>
          <w:p>
            <w:pPr>
              <w:pStyle w:val="1112"/>
              <w:jc w:val="center"/>
              <w:spacing w:before="40"/>
              <w:rPr>
                <w:sz w:val="20"/>
                <w:szCs w:val="20"/>
              </w:rPr>
            </w:pPr>
            <w:r>
              <w:rPr>
                <w:sz w:val="20"/>
                <w:szCs w:val="20"/>
              </w:rPr>
              <w:t xml:space="preserve">1) окончательного срока возврата кредита (основного долга) – не менее 1%;</w:t>
            </w:r>
            <w:r>
              <w:rPr>
                <w:sz w:val="20"/>
                <w:szCs w:val="20"/>
              </w:rPr>
            </w:r>
            <w:r>
              <w:rPr>
                <w:sz w:val="20"/>
                <w:szCs w:val="20"/>
              </w:rPr>
            </w:r>
          </w:p>
          <w:p>
            <w:pPr>
              <w:pStyle w:val="1112"/>
              <w:jc w:val="center"/>
              <w:spacing w:before="40"/>
              <w:rPr>
                <w:sz w:val="20"/>
                <w:szCs w:val="20"/>
              </w:rPr>
            </w:pPr>
            <w:r>
              <w:rPr>
                <w:sz w:val="20"/>
                <w:szCs w:val="20"/>
              </w:rPr>
              <w:t xml:space="preserve">2) промежуточного (ых) срока(ов) возврата кредита:</w:t>
            </w:r>
            <w:r>
              <w:rPr>
                <w:sz w:val="20"/>
                <w:szCs w:val="20"/>
              </w:rPr>
            </w:r>
            <w:r>
              <w:rPr>
                <w:sz w:val="20"/>
                <w:szCs w:val="20"/>
              </w:rPr>
            </w:r>
          </w:p>
          <w:p>
            <w:pPr>
              <w:pStyle w:val="1112"/>
              <w:jc w:val="center"/>
              <w:spacing w:before="40"/>
              <w:rPr>
                <w:sz w:val="20"/>
                <w:szCs w:val="20"/>
              </w:rPr>
            </w:pPr>
            <w:r>
              <w:rPr>
                <w:sz w:val="20"/>
                <w:szCs w:val="20"/>
              </w:rPr>
              <w:t xml:space="preserve">до 5 календарных дней (включительно) – не менее 0,15%;</w:t>
            </w:r>
            <w:r>
              <w:rPr>
                <w:sz w:val="20"/>
                <w:szCs w:val="20"/>
              </w:rPr>
            </w:r>
            <w:r>
              <w:rPr>
                <w:sz w:val="20"/>
                <w:szCs w:val="20"/>
              </w:rPr>
            </w:r>
          </w:p>
          <w:p>
            <w:pPr>
              <w:pStyle w:val="1112"/>
              <w:jc w:val="center"/>
              <w:spacing w:before="40"/>
              <w:rPr>
                <w:sz w:val="20"/>
                <w:szCs w:val="20"/>
              </w:rPr>
            </w:pPr>
            <w:r>
              <w:rPr>
                <w:sz w:val="20"/>
                <w:szCs w:val="20"/>
              </w:rPr>
              <w:t xml:space="preserve">от 6 до 30 календарных дней (включительно) – не менее 0,35%;</w:t>
            </w:r>
            <w:r>
              <w:rPr>
                <w:sz w:val="20"/>
                <w:szCs w:val="20"/>
              </w:rPr>
            </w:r>
            <w:r>
              <w:rPr>
                <w:sz w:val="20"/>
                <w:szCs w:val="20"/>
              </w:rPr>
            </w:r>
          </w:p>
          <w:p>
            <w:pPr>
              <w:pStyle w:val="1112"/>
              <w:jc w:val="center"/>
              <w:spacing w:before="40"/>
              <w:rPr>
                <w:sz w:val="20"/>
                <w:szCs w:val="20"/>
              </w:rPr>
            </w:pPr>
            <w:r>
              <w:rPr>
                <w:sz w:val="20"/>
                <w:szCs w:val="20"/>
              </w:rPr>
              <w:t xml:space="preserve">от 31 до 60 календарных дней (включительно) – не менее 0,7%;</w:t>
            </w:r>
            <w:r>
              <w:rPr>
                <w:sz w:val="20"/>
                <w:szCs w:val="20"/>
              </w:rPr>
            </w:r>
            <w:r>
              <w:rPr>
                <w:sz w:val="20"/>
                <w:szCs w:val="20"/>
              </w:rPr>
            </w:r>
          </w:p>
          <w:p>
            <w:pPr>
              <w:pStyle w:val="1112"/>
              <w:jc w:val="center"/>
              <w:spacing w:before="40"/>
            </w:pPr>
            <w:r>
              <w:rPr>
                <w:sz w:val="20"/>
                <w:szCs w:val="20"/>
              </w:rPr>
              <w:t xml:space="preserve">свыше 60 календарных дней – не менее 1%</w:t>
            </w:r>
            <w:r/>
          </w:p>
          <w:p>
            <w:pPr>
              <w:pStyle w:val="1112"/>
            </w:pPr>
            <w:r>
              <w:rPr>
                <w:sz w:val="20"/>
                <w:szCs w:val="20"/>
              </w:rPr>
              <w:t xml:space="preserve">Не взимается</w:t>
            </w:r>
            <w:r/>
          </w:p>
          <w:p>
            <w:pPr>
              <w:pStyle w:val="1112"/>
            </w:pPr>
            <w:r/>
            <w:r/>
          </w:p>
          <w:p>
            <w:pPr>
              <w:pStyle w:val="1112"/>
            </w:pPr>
            <w:r/>
            <w:r/>
          </w:p>
          <w:p>
            <w:pPr>
              <w:pStyle w:val="1112"/>
            </w:pPr>
            <w:r/>
            <w:r/>
          </w:p>
          <w:p>
            <w:pPr>
              <w:pStyle w:val="1112"/>
            </w:pPr>
            <w:r>
              <w:rPr>
                <w:sz w:val="20"/>
                <w:szCs w:val="20"/>
              </w:rPr>
              <w:t xml:space="preserve">Не взимается</w:t>
            </w:r>
            <w:r/>
          </w:p>
          <w:p>
            <w:pPr>
              <w:pStyle w:val="1112"/>
            </w:pPr>
            <w:r/>
            <w:r/>
          </w:p>
          <w:p>
            <w:pPr>
              <w:pStyle w:val="1112"/>
            </w:pPr>
            <w:r/>
            <w:r/>
          </w:p>
          <w:p>
            <w:pPr>
              <w:pStyle w:val="1112"/>
            </w:pPr>
            <w:r/>
            <w:r/>
          </w:p>
          <w:p>
            <w:pPr>
              <w:pStyle w:val="1112"/>
            </w:pPr>
            <w:r/>
            <w:r/>
          </w:p>
          <w:p>
            <w:pPr>
              <w:pStyle w:val="1112"/>
            </w:pPr>
            <w:r/>
            <w:r/>
          </w:p>
          <w:p>
            <w:pPr>
              <w:pStyle w:val="1112"/>
              <w:rPr>
                <w:sz w:val="20"/>
                <w:szCs w:val="20"/>
              </w:rPr>
            </w:pPr>
            <w:r>
              <w:rPr>
                <w:sz w:val="20"/>
                <w:szCs w:val="20"/>
              </w:rPr>
            </w:r>
            <w:r>
              <w:rPr>
                <w:sz w:val="20"/>
                <w:szCs w:val="20"/>
              </w:rPr>
            </w:r>
            <w:r>
              <w:rPr>
                <w:sz w:val="20"/>
                <w:szCs w:val="20"/>
              </w:rPr>
            </w:r>
          </w:p>
          <w:p>
            <w:pPr>
              <w:pStyle w:val="1112"/>
            </w:pPr>
            <w:r>
              <w:rPr>
                <w:sz w:val="20"/>
                <w:szCs w:val="20"/>
              </w:rPr>
              <w:t xml:space="preserve">Не взимается</w:t>
            </w:r>
            <w:r/>
          </w:p>
          <w:p>
            <w:pPr>
              <w:pStyle w:val="1112"/>
            </w:pPr>
            <w:r/>
            <w:r/>
          </w:p>
          <w:p>
            <w:pPr>
              <w:pStyle w:val="1112"/>
            </w:pPr>
            <w:r/>
            <w:r/>
          </w:p>
          <w:p>
            <w:pPr>
              <w:pStyle w:val="1112"/>
            </w:pPr>
            <w:r/>
            <w:r/>
          </w:p>
          <w:p>
            <w:pPr>
              <w:pStyle w:val="1112"/>
            </w:pPr>
            <w:r/>
            <w:r/>
          </w:p>
          <w:p>
            <w:pPr>
              <w:pStyle w:val="1112"/>
            </w:pPr>
            <w:r/>
            <w:r/>
          </w:p>
          <w:p>
            <w:pPr>
              <w:pStyle w:val="1112"/>
            </w:pPr>
            <w:r>
              <w:rPr>
                <w:sz w:val="20"/>
                <w:szCs w:val="20"/>
              </w:rPr>
              <w:t xml:space="preserve">Не взимается</w:t>
            </w:r>
            <w:r/>
          </w:p>
          <w:p>
            <w:pPr>
              <w:pStyle w:val="1112"/>
            </w:pPr>
            <w:r/>
            <w:r/>
          </w:p>
          <w:p>
            <w:pPr>
              <w:pStyle w:val="1112"/>
            </w:pPr>
            <w:r/>
            <w:r/>
          </w:p>
          <w:p>
            <w:pPr>
              <w:pStyle w:val="1112"/>
            </w:pPr>
            <w:r/>
            <w:r/>
          </w:p>
          <w:p>
            <w:pPr>
              <w:pStyle w:val="1112"/>
              <w:rPr>
                <w:sz w:val="20"/>
                <w:szCs w:val="20"/>
              </w:rPr>
            </w:pPr>
            <w:r>
              <w:rPr>
                <w:sz w:val="20"/>
                <w:szCs w:val="20"/>
              </w:rPr>
            </w:r>
            <w:r>
              <w:rPr>
                <w:sz w:val="20"/>
                <w:szCs w:val="20"/>
              </w:rPr>
            </w:r>
            <w:r>
              <w:rPr>
                <w:sz w:val="20"/>
                <w:szCs w:val="20"/>
              </w:rPr>
            </w:r>
          </w:p>
          <w:p>
            <w:pPr>
              <w:pStyle w:val="1112"/>
            </w:pPr>
            <w:r>
              <w:rPr>
                <w:sz w:val="20"/>
                <w:szCs w:val="20"/>
              </w:rPr>
              <w:t xml:space="preserve">Не взимается</w:t>
            </w: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112"/>
              <w:rPr>
                <w:sz w:val="20"/>
                <w:szCs w:val="20"/>
              </w:rPr>
            </w:pPr>
            <w:r>
              <w:rPr>
                <w:sz w:val="20"/>
                <w:szCs w:val="20"/>
              </w:rPr>
              <w:t xml:space="preserve">Комиссия исчисляется от суммы пролонгируемой ссудной задолженности по кредиту и уплачивается единовременно в день заключения дополнительного соглашения о пролонгации к кредитному договору/договору об открытии кредитной линии.</w:t>
            </w:r>
            <w:r>
              <w:rPr>
                <w:sz w:val="20"/>
                <w:szCs w:val="20"/>
              </w:rPr>
            </w:r>
            <w:r>
              <w:rPr>
                <w:sz w:val="20"/>
                <w:szCs w:val="20"/>
              </w:rPr>
            </w:r>
          </w:p>
          <w:p>
            <w:pPr>
              <w:pStyle w:val="1112"/>
              <w:rPr>
                <w:sz w:val="20"/>
                <w:szCs w:val="20"/>
              </w:rPr>
            </w:pPr>
            <w:r>
              <w:rPr>
                <w:sz w:val="20"/>
                <w:szCs w:val="20"/>
              </w:rPr>
              <w:t xml:space="preserve">Данная комиссия не применяется в отношении изменения срока возврата кредита при осуществлении досрочного возврата кредита по инициативе заемщика</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112"/>
              <w:jc w:val="center"/>
              <w:rPr>
                <w:sz w:val="20"/>
                <w:szCs w:val="20"/>
              </w:rPr>
            </w:pPr>
            <w:r>
              <w:rPr>
                <w:sz w:val="20"/>
                <w:szCs w:val="20"/>
              </w:rPr>
              <w:t xml:space="preserve">12.5.</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12"/>
              <w:rPr>
                <w:sz w:val="20"/>
                <w:szCs w:val="20"/>
              </w:rPr>
            </w:pPr>
            <w:r>
              <w:rPr>
                <w:sz w:val="20"/>
                <w:szCs w:val="20"/>
              </w:rPr>
              <w:t xml:space="preserve">Изменение условий кредитной сделки по инициативе заемщика при изменении процентной ставки по кредиту</w:t>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t xml:space="preserve">- при уменьшении процентной ставки по кредиту при проведении реструктуризации инвестиционных кредитов сроком до 3-х лет</w:t>
            </w:r>
            <w:r>
              <w:rPr>
                <w:sz w:val="20"/>
                <w:szCs w:val="20"/>
              </w:rPr>
            </w:r>
            <w:r>
              <w:rPr>
                <w:sz w:val="20"/>
                <w:szCs w:val="20"/>
              </w:rPr>
            </w:r>
          </w:p>
          <w:p>
            <w:pPr>
              <w:pStyle w:val="1112"/>
              <w:rPr>
                <w:sz w:val="20"/>
                <w:szCs w:val="20"/>
              </w:rPr>
            </w:pPr>
            <w:r>
              <w:rPr>
                <w:sz w:val="20"/>
                <w:szCs w:val="20"/>
              </w:rPr>
              <w:t xml:space="preserve">- при кредитовании в соответствии с Положением о предоставлении кредитов субъектам малого и среднего предпринимательства за счет средств АО «МСП Банк» № 547-П</w:t>
            </w:r>
            <w:r>
              <w:rPr>
                <w:sz w:val="20"/>
                <w:szCs w:val="20"/>
              </w:rPr>
            </w:r>
            <w:r>
              <w:rPr>
                <w:sz w:val="20"/>
                <w:szCs w:val="20"/>
              </w:rPr>
            </w:r>
          </w:p>
          <w:p>
            <w:pPr>
              <w:pStyle w:val="1112"/>
              <w:rPr>
                <w:sz w:val="20"/>
                <w:szCs w:val="20"/>
              </w:rPr>
            </w:pPr>
            <w:r>
              <w:rPr>
                <w:sz w:val="20"/>
                <w:szCs w:val="20"/>
              </w:rPr>
              <w:t xml:space="preserve">- при кредитовании в рамках Положения о предоставлении </w:t>
            </w:r>
            <w:r>
              <w:rPr>
                <w:sz w:val="20"/>
                <w:szCs w:val="20"/>
              </w:rPr>
            </w:r>
            <w:r>
              <w:rPr>
                <w:sz w:val="20"/>
                <w:szCs w:val="20"/>
              </w:rPr>
            </w:r>
          </w:p>
          <w:p>
            <w:pPr>
              <w:pStyle w:val="1112"/>
              <w:rPr>
                <w:sz w:val="20"/>
                <w:szCs w:val="20"/>
              </w:rPr>
            </w:pPr>
            <w:r>
              <w:rPr>
                <w:sz w:val="20"/>
                <w:szCs w:val="20"/>
              </w:rPr>
              <w:t xml:space="preserve">АО «Россельхозбанк» кредитов в рамках оказания содействия добровольному переселению соотечественников, проживающих за рубежом, и их адаптации в Российской Федерации  № 598-П</w:t>
            </w:r>
            <w:r>
              <w:rPr>
                <w:sz w:val="20"/>
                <w:szCs w:val="20"/>
              </w:rPr>
            </w:r>
            <w:r>
              <w:rPr>
                <w:sz w:val="20"/>
                <w:szCs w:val="20"/>
              </w:rPr>
            </w:r>
          </w:p>
          <w:p>
            <w:pPr>
              <w:pStyle w:val="1112"/>
              <w:rPr>
                <w:sz w:val="20"/>
                <w:szCs w:val="20"/>
              </w:rPr>
            </w:pPr>
            <w:r>
              <w:rPr>
                <w:sz w:val="20"/>
                <w:szCs w:val="20"/>
              </w:rPr>
              <w:t xml:space="preserve">- при кредитовании в соответствии с Положением о предоставлении кредитов в рамках реализации Программы стимулирования кредитования субъектов малого и среднего предпринимательства </w:t>
            </w:r>
            <w:r>
              <w:rPr>
                <w:sz w:val="20"/>
                <w:szCs w:val="20"/>
              </w:rPr>
            </w:r>
            <w:r>
              <w:rPr>
                <w:sz w:val="20"/>
                <w:szCs w:val="20"/>
              </w:rPr>
            </w:r>
          </w:p>
          <w:p>
            <w:pPr>
              <w:pStyle w:val="1112"/>
              <w:rPr>
                <w:sz w:val="20"/>
                <w:szCs w:val="20"/>
              </w:rPr>
            </w:pPr>
            <w:r>
              <w:rPr>
                <w:sz w:val="20"/>
                <w:szCs w:val="20"/>
              </w:rPr>
              <w:t xml:space="preserve">№ 540-П на период действия льготных условий</w:t>
            </w:r>
            <w:r>
              <w:rPr>
                <w:sz w:val="20"/>
                <w:szCs w:val="20"/>
              </w:rPr>
            </w:r>
            <w:r>
              <w:rPr>
                <w:sz w:val="20"/>
                <w:szCs w:val="20"/>
              </w:rPr>
            </w:r>
          </w:p>
          <w:p>
            <w:pPr>
              <w:pStyle w:val="1112"/>
              <w:rPr>
                <w:sz w:val="20"/>
                <w:szCs w:val="20"/>
              </w:rPr>
            </w:pPr>
            <w:r>
              <w:rPr>
                <w:sz w:val="20"/>
                <w:szCs w:val="20"/>
              </w:rPr>
              <w:t xml:space="preserve">- при рефинансировании (реструктурировании) за счет средств АО «МСП Банк» кредитов, предоставленных АО «Россельхозбанк» субъектам малого и среднего предпринимательства</w:t>
            </w:r>
            <w:r>
              <w:rPr>
                <w:sz w:val="20"/>
                <w:szCs w:val="20"/>
              </w:rPr>
            </w:r>
            <w:r>
              <w:rPr>
                <w:sz w:val="20"/>
                <w:szCs w:val="20"/>
              </w:rPr>
            </w:r>
          </w:p>
          <w:p>
            <w:pPr>
              <w:pStyle w:val="1112"/>
              <w:rPr>
                <w:rFonts w:eastAsia="Calibri"/>
                <w:sz w:val="20"/>
                <w:szCs w:val="20"/>
              </w:rPr>
            </w:pPr>
            <w:r>
              <w:rPr>
                <w:sz w:val="20"/>
                <w:szCs w:val="20"/>
              </w:rPr>
              <w:t xml:space="preserve">- при кредитовании в рамках льготных программ в соответствии с Перечнем 1 данного раздела 12 «Кредитные операции» настоящих Тарифов на период действия льготной/ увеличенной льготной ставки</w:t>
            </w:r>
            <w:r>
              <w:rPr>
                <w:rFonts w:eastAsia="Calibri"/>
                <w:sz w:val="20"/>
                <w:szCs w:val="20"/>
              </w:rPr>
            </w:r>
            <w:r>
              <w:rPr>
                <w:rFonts w:eastAsia="Calibri"/>
                <w:sz w:val="20"/>
                <w:szCs w:val="20"/>
              </w:rPr>
            </w:r>
          </w:p>
        </w:tc>
        <w:tc>
          <w:tcPr>
            <w:tcBorders>
              <w:top w:val="single" w:color="000000" w:sz="4" w:space="0"/>
              <w:left w:val="single" w:color="000000" w:sz="4" w:space="0"/>
              <w:bottom w:val="single" w:color="000000" w:sz="4" w:space="0"/>
              <w:right w:val="single" w:color="000000" w:sz="4" w:space="0"/>
            </w:tcBorders>
            <w:tcW w:w="1986" w:type="dxa"/>
            <w:vAlign w:val="top"/>
            <w:textDirection w:val="lrTb"/>
            <w:noWrap w:val="false"/>
          </w:tcPr>
          <w:p>
            <w:pPr>
              <w:pStyle w:val="1112"/>
              <w:jc w:val="center"/>
              <w:spacing w:before="40"/>
              <w:rPr>
                <w:sz w:val="20"/>
                <w:szCs w:val="20"/>
              </w:rPr>
            </w:pPr>
            <w:r>
              <w:rPr>
                <w:sz w:val="20"/>
                <w:szCs w:val="20"/>
              </w:rPr>
              <w:t xml:space="preserve">При сумме, на которую начисляется комиссия:</w:t>
            </w:r>
            <w:r>
              <w:rPr>
                <w:sz w:val="20"/>
                <w:szCs w:val="20"/>
              </w:rPr>
            </w:r>
            <w:r>
              <w:rPr>
                <w:sz w:val="20"/>
                <w:szCs w:val="20"/>
              </w:rPr>
            </w:r>
          </w:p>
          <w:p>
            <w:pPr>
              <w:pStyle w:val="1112"/>
              <w:jc w:val="center"/>
              <w:spacing w:before="40"/>
              <w:rPr>
                <w:sz w:val="20"/>
                <w:szCs w:val="20"/>
              </w:rPr>
            </w:pPr>
            <w:r>
              <w:rPr>
                <w:sz w:val="20"/>
                <w:szCs w:val="20"/>
              </w:rPr>
              <w:t xml:space="preserve">до 1 000 000,00 руб. (включительно) – </w:t>
            </w:r>
            <w:r>
              <w:rPr>
                <w:sz w:val="20"/>
                <w:szCs w:val="20"/>
              </w:rPr>
            </w:r>
            <w:r>
              <w:rPr>
                <w:sz w:val="20"/>
                <w:szCs w:val="20"/>
              </w:rPr>
            </w:r>
          </w:p>
          <w:p>
            <w:pPr>
              <w:pStyle w:val="1112"/>
              <w:jc w:val="center"/>
              <w:spacing w:before="40"/>
              <w:rPr>
                <w:sz w:val="20"/>
                <w:szCs w:val="20"/>
              </w:rPr>
            </w:pPr>
            <w:r>
              <w:rPr>
                <w:sz w:val="20"/>
                <w:szCs w:val="20"/>
              </w:rPr>
              <w:t xml:space="preserve">не менее 1%;</w:t>
            </w:r>
            <w:r>
              <w:rPr>
                <w:sz w:val="20"/>
                <w:szCs w:val="20"/>
              </w:rPr>
            </w:r>
            <w:r>
              <w:rPr>
                <w:sz w:val="20"/>
                <w:szCs w:val="20"/>
              </w:rPr>
            </w:r>
          </w:p>
          <w:p>
            <w:pPr>
              <w:pStyle w:val="1112"/>
              <w:jc w:val="center"/>
              <w:spacing w:before="40"/>
              <w:rPr>
                <w:sz w:val="20"/>
                <w:szCs w:val="20"/>
              </w:rPr>
            </w:pPr>
            <w:r>
              <w:rPr>
                <w:sz w:val="20"/>
                <w:szCs w:val="20"/>
              </w:rPr>
              <w:t xml:space="preserve">от 1 000 000,01 до 50 000 000,00 руб. (включительно) – </w:t>
            </w:r>
            <w:r>
              <w:rPr>
                <w:sz w:val="20"/>
                <w:szCs w:val="20"/>
              </w:rPr>
            </w:r>
            <w:r>
              <w:rPr>
                <w:sz w:val="20"/>
                <w:szCs w:val="20"/>
              </w:rPr>
            </w:r>
          </w:p>
          <w:p>
            <w:pPr>
              <w:pStyle w:val="1112"/>
              <w:jc w:val="center"/>
              <w:spacing w:before="40"/>
              <w:rPr>
                <w:sz w:val="20"/>
                <w:szCs w:val="20"/>
              </w:rPr>
            </w:pPr>
            <w:r>
              <w:rPr>
                <w:sz w:val="20"/>
                <w:szCs w:val="20"/>
              </w:rPr>
              <w:t xml:space="preserve">не менее 0,8%;</w:t>
            </w:r>
            <w:r>
              <w:rPr>
                <w:sz w:val="20"/>
                <w:szCs w:val="20"/>
              </w:rPr>
            </w:r>
            <w:r>
              <w:rPr>
                <w:sz w:val="20"/>
                <w:szCs w:val="20"/>
              </w:rPr>
            </w:r>
          </w:p>
          <w:p>
            <w:pPr>
              <w:pStyle w:val="1112"/>
              <w:jc w:val="center"/>
              <w:spacing w:before="40"/>
              <w:rPr>
                <w:sz w:val="20"/>
                <w:szCs w:val="20"/>
              </w:rPr>
            </w:pPr>
            <w:r>
              <w:rPr>
                <w:sz w:val="20"/>
                <w:szCs w:val="20"/>
              </w:rPr>
              <w:t xml:space="preserve">от 50 000 000,01 до 100 000 000,00 руб. (включительно) – </w:t>
            </w:r>
            <w:r>
              <w:rPr>
                <w:sz w:val="20"/>
                <w:szCs w:val="20"/>
              </w:rPr>
            </w:r>
            <w:r>
              <w:rPr>
                <w:sz w:val="20"/>
                <w:szCs w:val="20"/>
              </w:rPr>
            </w:r>
          </w:p>
          <w:p>
            <w:pPr>
              <w:pStyle w:val="1112"/>
              <w:jc w:val="center"/>
              <w:spacing w:before="40"/>
              <w:rPr>
                <w:sz w:val="20"/>
                <w:szCs w:val="20"/>
              </w:rPr>
            </w:pPr>
            <w:r>
              <w:rPr>
                <w:sz w:val="20"/>
                <w:szCs w:val="20"/>
              </w:rPr>
              <w:t xml:space="preserve">не менее 0,5%;</w:t>
            </w:r>
            <w:r>
              <w:rPr>
                <w:sz w:val="20"/>
                <w:szCs w:val="20"/>
              </w:rPr>
            </w:r>
            <w:r>
              <w:rPr>
                <w:sz w:val="20"/>
                <w:szCs w:val="20"/>
              </w:rPr>
            </w:r>
          </w:p>
          <w:p>
            <w:pPr>
              <w:pStyle w:val="1112"/>
              <w:jc w:val="center"/>
              <w:spacing w:before="40"/>
              <w:rPr>
                <w:sz w:val="20"/>
                <w:szCs w:val="20"/>
              </w:rPr>
            </w:pPr>
            <w:r>
              <w:rPr>
                <w:sz w:val="20"/>
                <w:szCs w:val="20"/>
              </w:rPr>
              <w:t xml:space="preserve">свыше 100 000 000,01 руб. – не менее 0,15%</w:t>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t xml:space="preserve">Не взимается</w:t>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t xml:space="preserve">Не взимается</w:t>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t xml:space="preserve">Не взимается</w:t>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t xml:space="preserve">Не взимается</w:t>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t xml:space="preserve">Не взимается</w:t>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t xml:space="preserve">Не взимается</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112"/>
              <w:rPr>
                <w:sz w:val="20"/>
                <w:szCs w:val="20"/>
              </w:rPr>
            </w:pPr>
            <w:r>
              <w:rPr>
                <w:sz w:val="20"/>
                <w:szCs w:val="20"/>
              </w:rPr>
              <w:t xml:space="preserve">Комиссия начисляется на сумму кредита (лимита кредитования), по которому уменьшается размер процентной ставки;</w:t>
            </w:r>
            <w:r>
              <w:rPr>
                <w:sz w:val="20"/>
                <w:szCs w:val="20"/>
              </w:rPr>
            </w:r>
            <w:r>
              <w:rPr>
                <w:sz w:val="20"/>
                <w:szCs w:val="20"/>
              </w:rPr>
            </w:r>
          </w:p>
          <w:p>
            <w:pPr>
              <w:pStyle w:val="1112"/>
              <w:rPr>
                <w:sz w:val="20"/>
                <w:szCs w:val="20"/>
              </w:rPr>
            </w:pPr>
            <w:r>
              <w:rPr>
                <w:sz w:val="20"/>
                <w:szCs w:val="20"/>
              </w:rPr>
              <w:t xml:space="preserve">Комиссия уплачивается единовременно в день заключения дополнительного(ых) соглашения(ий) об изменении условий действующего кредитного договора (договора об открытии кредитной линии)</w:t>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112"/>
              <w:jc w:val="center"/>
              <w:rPr>
                <w:sz w:val="20"/>
                <w:szCs w:val="20"/>
              </w:rPr>
            </w:pPr>
            <w:r>
              <w:rPr>
                <w:sz w:val="20"/>
                <w:szCs w:val="20"/>
              </w:rPr>
              <w:t xml:space="preserve">12.6.</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12"/>
              <w:rPr>
                <w:sz w:val="20"/>
                <w:szCs w:val="20"/>
              </w:rPr>
            </w:pPr>
            <w:r>
              <w:rPr>
                <w:sz w:val="20"/>
                <w:szCs w:val="20"/>
              </w:rPr>
              <w:t xml:space="preserve">Согласование Банком досрочного погашения кредита (основного долга) по инициативе заемщика без соблюдения процедуры предварительного письменного согласования</w:t>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t xml:space="preserve">- при кредитовании с использованием связанного финансирования</w:t>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t xml:space="preserve">- при кредитовании в соответствии с Положением о предоставлении кредитов субъектам малого и среднего предпринимательства за счет средств </w:t>
            </w:r>
            <w:r>
              <w:rPr>
                <w:sz w:val="20"/>
                <w:szCs w:val="20"/>
              </w:rPr>
            </w:r>
            <w:r>
              <w:rPr>
                <w:sz w:val="20"/>
                <w:szCs w:val="20"/>
              </w:rPr>
            </w:r>
          </w:p>
          <w:p>
            <w:pPr>
              <w:pStyle w:val="1112"/>
              <w:rPr>
                <w:sz w:val="20"/>
                <w:szCs w:val="20"/>
              </w:rPr>
            </w:pPr>
            <w:r>
              <w:rPr>
                <w:sz w:val="20"/>
                <w:szCs w:val="20"/>
              </w:rPr>
              <w:t xml:space="preserve">АО «МСП Банк» № 547-П</w:t>
            </w:r>
            <w:r>
              <w:rPr>
                <w:sz w:val="20"/>
                <w:szCs w:val="20"/>
              </w:rPr>
            </w:r>
            <w:r>
              <w:rPr>
                <w:sz w:val="20"/>
                <w:szCs w:val="20"/>
              </w:rPr>
            </w:r>
          </w:p>
          <w:p>
            <w:pPr>
              <w:pStyle w:val="1112"/>
              <w:rPr>
                <w:sz w:val="20"/>
                <w:szCs w:val="20"/>
              </w:rPr>
            </w:pPr>
            <w:r>
              <w:rPr>
                <w:sz w:val="20"/>
                <w:szCs w:val="20"/>
              </w:rPr>
              <w:t xml:space="preserve">- при рефинансировании (реструктурировании) за счет средств АО «МСП Банк» кредитов, предоставленных АО «Россельхозбанк» субъектам малого и среднего предпринимательства</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6" w:type="dxa"/>
            <w:vAlign w:val="top"/>
            <w:textDirection w:val="lrTb"/>
            <w:noWrap w:val="false"/>
          </w:tcPr>
          <w:p>
            <w:pPr>
              <w:pStyle w:val="1112"/>
              <w:ind w:left="72"/>
              <w:jc w:val="center"/>
              <w:spacing w:before="40"/>
              <w:rPr>
                <w:bCs/>
                <w:sz w:val="20"/>
                <w:szCs w:val="20"/>
              </w:rPr>
            </w:pPr>
            <w:r>
              <w:rPr>
                <w:bCs/>
                <w:sz w:val="20"/>
                <w:szCs w:val="20"/>
              </w:rPr>
              <w:t xml:space="preserve">По кредитным сделкам со сроком(ами), оставшимся(ися) до погашения в соответствии </w:t>
            </w:r>
            <w:r>
              <w:rPr>
                <w:bCs/>
                <w:sz w:val="20"/>
                <w:szCs w:val="20"/>
              </w:rPr>
            </w:r>
            <w:r>
              <w:rPr>
                <w:bCs/>
                <w:sz w:val="20"/>
                <w:szCs w:val="20"/>
              </w:rPr>
            </w:r>
          </w:p>
          <w:p>
            <w:pPr>
              <w:pStyle w:val="1112"/>
              <w:ind w:left="72"/>
              <w:jc w:val="center"/>
              <w:spacing w:before="40"/>
              <w:rPr>
                <w:bCs/>
                <w:sz w:val="20"/>
                <w:szCs w:val="20"/>
              </w:rPr>
            </w:pPr>
            <w:r>
              <w:rPr>
                <w:bCs/>
                <w:sz w:val="20"/>
                <w:szCs w:val="20"/>
              </w:rPr>
              <w:t xml:space="preserve">с графиком погашения (возврата) кредита (основного долга)/ окончательной даты возврата кредита </w:t>
            </w:r>
            <w:r>
              <w:rPr>
                <w:bCs/>
                <w:sz w:val="20"/>
                <w:szCs w:val="20"/>
              </w:rPr>
            </w:r>
            <w:r>
              <w:rPr>
                <w:bCs/>
                <w:sz w:val="20"/>
                <w:szCs w:val="20"/>
              </w:rPr>
            </w:r>
          </w:p>
          <w:p>
            <w:pPr>
              <w:pStyle w:val="1112"/>
              <w:ind w:left="72"/>
              <w:jc w:val="center"/>
              <w:spacing w:before="40"/>
              <w:rPr>
                <w:bCs/>
                <w:sz w:val="20"/>
                <w:szCs w:val="20"/>
              </w:rPr>
            </w:pPr>
            <w:r>
              <w:rPr>
                <w:bCs/>
                <w:sz w:val="20"/>
                <w:szCs w:val="20"/>
              </w:rPr>
              <w:t xml:space="preserve">(при отсутствии графика погашения (возврата) кредита (основного долга)):</w:t>
            </w:r>
            <w:r>
              <w:rPr>
                <w:bCs/>
                <w:sz w:val="20"/>
                <w:szCs w:val="20"/>
              </w:rPr>
            </w:r>
            <w:r>
              <w:rPr>
                <w:bCs/>
                <w:sz w:val="20"/>
                <w:szCs w:val="20"/>
              </w:rPr>
            </w:r>
          </w:p>
          <w:p>
            <w:pPr>
              <w:pStyle w:val="1112"/>
              <w:ind w:left="72"/>
              <w:jc w:val="center"/>
              <w:spacing w:before="40"/>
              <w:rPr>
                <w:bCs/>
                <w:sz w:val="20"/>
                <w:szCs w:val="20"/>
              </w:rPr>
            </w:pPr>
            <w:r>
              <w:rPr>
                <w:bCs/>
                <w:sz w:val="20"/>
                <w:szCs w:val="20"/>
              </w:rPr>
              <w:t xml:space="preserve">- в течение 30 календарных дней до плановой даты погашения по кредитному договору/траншу (включительно) комиссия – не взимается;</w:t>
            </w:r>
            <w:r>
              <w:rPr>
                <w:bCs/>
                <w:sz w:val="20"/>
                <w:szCs w:val="20"/>
              </w:rPr>
            </w:r>
            <w:r>
              <w:rPr>
                <w:bCs/>
                <w:sz w:val="20"/>
                <w:szCs w:val="20"/>
              </w:rPr>
            </w:r>
          </w:p>
          <w:p>
            <w:pPr>
              <w:pStyle w:val="1112"/>
              <w:ind w:left="72"/>
              <w:jc w:val="center"/>
              <w:spacing w:before="40"/>
              <w:rPr>
                <w:bCs/>
                <w:sz w:val="20"/>
                <w:szCs w:val="20"/>
              </w:rPr>
            </w:pPr>
            <w:r>
              <w:rPr>
                <w:bCs/>
                <w:sz w:val="20"/>
                <w:szCs w:val="20"/>
              </w:rPr>
              <w:t xml:space="preserve">- до 180 календарных дней (включительно) – не менее 1,0%;</w:t>
            </w:r>
            <w:r>
              <w:rPr>
                <w:bCs/>
                <w:sz w:val="20"/>
                <w:szCs w:val="20"/>
              </w:rPr>
            </w:r>
            <w:r>
              <w:rPr>
                <w:bCs/>
                <w:sz w:val="20"/>
                <w:szCs w:val="20"/>
              </w:rPr>
            </w:r>
          </w:p>
          <w:p>
            <w:pPr>
              <w:pStyle w:val="1112"/>
              <w:ind w:left="72"/>
              <w:jc w:val="center"/>
              <w:spacing w:before="40"/>
              <w:rPr>
                <w:bCs/>
                <w:sz w:val="20"/>
                <w:szCs w:val="20"/>
              </w:rPr>
            </w:pPr>
            <w:r>
              <w:rPr>
                <w:bCs/>
                <w:sz w:val="20"/>
                <w:szCs w:val="20"/>
              </w:rPr>
              <w:t xml:space="preserve">- от 181 до 365 календарных дней (включительно) – не менее 3,5%;</w:t>
            </w:r>
            <w:r>
              <w:rPr>
                <w:bCs/>
                <w:sz w:val="20"/>
                <w:szCs w:val="20"/>
              </w:rPr>
            </w:r>
            <w:r>
              <w:rPr>
                <w:bCs/>
                <w:sz w:val="20"/>
                <w:szCs w:val="20"/>
              </w:rPr>
            </w:r>
          </w:p>
          <w:p>
            <w:pPr>
              <w:pStyle w:val="1112"/>
              <w:ind w:left="72"/>
              <w:jc w:val="center"/>
              <w:spacing w:before="40"/>
              <w:rPr>
                <w:bCs/>
                <w:sz w:val="20"/>
                <w:szCs w:val="20"/>
              </w:rPr>
            </w:pPr>
            <w:r>
              <w:rPr>
                <w:bCs/>
                <w:sz w:val="20"/>
                <w:szCs w:val="20"/>
              </w:rPr>
              <w:t xml:space="preserve">- свыше 365 календарных дней – </w:t>
            </w:r>
            <w:r>
              <w:rPr>
                <w:bCs/>
                <w:sz w:val="20"/>
                <w:szCs w:val="20"/>
              </w:rPr>
            </w:r>
            <w:r>
              <w:rPr>
                <w:bCs/>
                <w:sz w:val="20"/>
                <w:szCs w:val="20"/>
              </w:rPr>
            </w:r>
          </w:p>
          <w:p>
            <w:pPr>
              <w:pStyle w:val="1112"/>
              <w:ind w:left="72"/>
              <w:jc w:val="center"/>
              <w:spacing w:before="40"/>
              <w:rPr>
                <w:bCs/>
                <w:sz w:val="20"/>
                <w:szCs w:val="20"/>
              </w:rPr>
            </w:pPr>
            <w:r>
              <w:rPr>
                <w:bCs/>
                <w:sz w:val="20"/>
                <w:szCs w:val="20"/>
              </w:rPr>
              <w:t xml:space="preserve">не менее 7,0%</w:t>
            </w:r>
            <w:r>
              <w:rPr>
                <w:bCs/>
                <w:sz w:val="20"/>
                <w:szCs w:val="20"/>
              </w:rPr>
            </w:r>
            <w:r>
              <w:rPr>
                <w:bCs/>
                <w:sz w:val="20"/>
                <w:szCs w:val="20"/>
              </w:rPr>
            </w:r>
          </w:p>
          <w:p>
            <w:pPr>
              <w:pStyle w:val="1112"/>
              <w:rPr>
                <w:sz w:val="20"/>
                <w:szCs w:val="20"/>
              </w:rPr>
            </w:pPr>
            <w:r>
              <w:rPr>
                <w:sz w:val="20"/>
                <w:szCs w:val="20"/>
              </w:rPr>
              <w:t xml:space="preserve">Дополнительно к вышеуказанной комиссии взимаются комиссии финансирующего банка за досрочное погашение</w:t>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t xml:space="preserve">Не взимается</w:t>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t xml:space="preserve">Не взимается</w:t>
            </w:r>
            <w:r>
              <w:rPr>
                <w:sz w:val="20"/>
                <w:szCs w:val="20"/>
              </w:rPr>
            </w:r>
            <w:r>
              <w:rPr>
                <w:sz w:val="20"/>
                <w:szCs w:val="20"/>
              </w:rPr>
            </w:r>
          </w:p>
          <w:p>
            <w:pPr>
              <w:pStyle w:val="1112"/>
              <w:rPr>
                <w:sz w:val="20"/>
                <w:szCs w:val="20"/>
              </w:rPr>
            </w:pPr>
            <w:r>
              <w:rPr>
                <w:sz w:val="20"/>
                <w:szCs w:val="20"/>
              </w:rPr>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112"/>
              <w:rPr>
                <w:sz w:val="20"/>
                <w:szCs w:val="20"/>
              </w:rPr>
            </w:pPr>
            <w:r>
              <w:rPr>
                <w:sz w:val="20"/>
                <w:szCs w:val="20"/>
              </w:rPr>
              <w:t xml:space="preserve">Комиссия исчисляется от досрочно возвращенной суммы кредита или его части и уплачивается в дату досрочного возврата кредита либо его части.</w:t>
            </w:r>
            <w:r>
              <w:rPr>
                <w:sz w:val="20"/>
                <w:szCs w:val="20"/>
              </w:rPr>
            </w:r>
            <w:r>
              <w:rPr>
                <w:sz w:val="20"/>
                <w:szCs w:val="20"/>
              </w:rPr>
            </w:r>
          </w:p>
          <w:p>
            <w:pPr>
              <w:pStyle w:val="1112"/>
              <w:rPr>
                <w:sz w:val="20"/>
                <w:szCs w:val="20"/>
              </w:rPr>
            </w:pPr>
            <w:r>
              <w:rPr>
                <w:sz w:val="20"/>
                <w:szCs w:val="20"/>
              </w:rPr>
              <w:t xml:space="preserve">По вновь заключаемым кредитным сделкам данная комиссия не взимается (комиссия действует только в отношении кредитных сделок, в рамках которых соответствующими кредитными договорами/договорами об открытии кредитной линии предусмотрено условие о ее взимании</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112"/>
              <w:jc w:val="center"/>
              <w:rPr>
                <w:sz w:val="20"/>
                <w:szCs w:val="20"/>
              </w:rPr>
            </w:pPr>
            <w:r>
              <w:rPr>
                <w:sz w:val="20"/>
                <w:szCs w:val="20"/>
              </w:rPr>
              <w:t xml:space="preserve">12.7.</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12"/>
              <w:rPr>
                <w:bCs/>
                <w:sz w:val="20"/>
                <w:szCs w:val="20"/>
              </w:rPr>
            </w:pPr>
            <w:r>
              <w:rPr>
                <w:bCs/>
                <w:sz w:val="20"/>
                <w:szCs w:val="20"/>
              </w:rPr>
              <w:t xml:space="preserve">Досрочный возврат кредита (основного долга) по инициативе заемщика</w:t>
            </w:r>
            <w:r>
              <w:rPr>
                <w:bCs/>
                <w:sz w:val="20"/>
                <w:szCs w:val="20"/>
              </w:rPr>
            </w:r>
            <w:r>
              <w:rPr>
                <w:bCs/>
                <w:sz w:val="20"/>
                <w:szCs w:val="20"/>
              </w:rPr>
            </w:r>
          </w:p>
          <w:p>
            <w:pPr>
              <w:pStyle w:val="1112"/>
              <w:rPr>
                <w:bCs/>
                <w:sz w:val="20"/>
                <w:szCs w:val="20"/>
              </w:rPr>
            </w:pPr>
            <w:r>
              <w:rPr>
                <w:bCs/>
                <w:sz w:val="20"/>
                <w:szCs w:val="20"/>
              </w:rPr>
            </w:r>
            <w:r>
              <w:rPr>
                <w:bCs/>
                <w:sz w:val="20"/>
                <w:szCs w:val="20"/>
              </w:rPr>
            </w:r>
            <w:r>
              <w:rPr>
                <w:bCs/>
                <w:sz w:val="20"/>
                <w:szCs w:val="20"/>
              </w:rPr>
            </w:r>
          </w:p>
          <w:p>
            <w:pPr>
              <w:pStyle w:val="1112"/>
              <w:rPr>
                <w:bCs/>
                <w:sz w:val="20"/>
                <w:szCs w:val="20"/>
              </w:rPr>
            </w:pPr>
            <w:r>
              <w:rPr>
                <w:bCs/>
                <w:sz w:val="20"/>
                <w:szCs w:val="20"/>
              </w:rPr>
            </w:r>
            <w:r>
              <w:rPr>
                <w:bCs/>
                <w:sz w:val="20"/>
                <w:szCs w:val="20"/>
              </w:rPr>
            </w:r>
            <w:r>
              <w:rPr>
                <w:bCs/>
                <w:sz w:val="20"/>
                <w:szCs w:val="20"/>
              </w:rPr>
            </w:r>
          </w:p>
          <w:p>
            <w:pPr>
              <w:pStyle w:val="1112"/>
              <w:rPr>
                <w:bCs/>
                <w:sz w:val="20"/>
                <w:szCs w:val="20"/>
              </w:rPr>
            </w:pPr>
            <w:r>
              <w:rPr>
                <w:bCs/>
                <w:sz w:val="20"/>
                <w:szCs w:val="20"/>
              </w:rPr>
            </w:r>
            <w:r>
              <w:rPr>
                <w:bCs/>
                <w:sz w:val="20"/>
                <w:szCs w:val="20"/>
              </w:rPr>
            </w:r>
            <w:r>
              <w:rPr>
                <w:bCs/>
                <w:sz w:val="20"/>
                <w:szCs w:val="20"/>
              </w:rPr>
            </w:r>
          </w:p>
          <w:p>
            <w:pPr>
              <w:pStyle w:val="1112"/>
              <w:rPr>
                <w:bCs/>
                <w:sz w:val="20"/>
                <w:szCs w:val="20"/>
              </w:rPr>
            </w:pPr>
            <w:r>
              <w:rPr>
                <w:bCs/>
                <w:sz w:val="20"/>
                <w:szCs w:val="20"/>
              </w:rPr>
            </w:r>
            <w:r>
              <w:rPr>
                <w:bCs/>
                <w:sz w:val="20"/>
                <w:szCs w:val="20"/>
              </w:rPr>
            </w:r>
            <w:r>
              <w:rPr>
                <w:bCs/>
                <w:sz w:val="20"/>
                <w:szCs w:val="20"/>
              </w:rPr>
            </w:r>
          </w:p>
          <w:p>
            <w:pPr>
              <w:pStyle w:val="1112"/>
              <w:rPr>
                <w:bCs/>
                <w:sz w:val="20"/>
                <w:szCs w:val="20"/>
              </w:rPr>
            </w:pPr>
            <w:r>
              <w:rPr>
                <w:bCs/>
                <w:sz w:val="20"/>
                <w:szCs w:val="20"/>
              </w:rPr>
            </w:r>
            <w:r>
              <w:rPr>
                <w:bCs/>
                <w:sz w:val="20"/>
                <w:szCs w:val="20"/>
              </w:rPr>
            </w:r>
            <w:r>
              <w:rPr>
                <w:bCs/>
                <w:sz w:val="20"/>
                <w:szCs w:val="20"/>
              </w:rPr>
            </w:r>
          </w:p>
          <w:p>
            <w:pPr>
              <w:pStyle w:val="1112"/>
              <w:rPr>
                <w:bCs/>
                <w:sz w:val="20"/>
                <w:szCs w:val="20"/>
              </w:rPr>
            </w:pPr>
            <w:r>
              <w:rPr>
                <w:bCs/>
                <w:sz w:val="20"/>
                <w:szCs w:val="20"/>
              </w:rPr>
              <w:t xml:space="preserve">- по договору об открытии кредитной линии с лимитом выдачи </w:t>
            </w:r>
            <w:r>
              <w:rPr>
                <w:bCs/>
                <w:sz w:val="20"/>
                <w:szCs w:val="20"/>
              </w:rPr>
            </w:r>
            <w:r>
              <w:rPr>
                <w:bCs/>
                <w:sz w:val="20"/>
                <w:szCs w:val="20"/>
              </w:rPr>
            </w:r>
          </w:p>
          <w:p>
            <w:pPr>
              <w:pStyle w:val="1112"/>
              <w:rPr>
                <w:bCs/>
                <w:sz w:val="20"/>
                <w:szCs w:val="20"/>
              </w:rPr>
            </w:pPr>
            <w:r>
              <w:rPr>
                <w:bCs/>
                <w:sz w:val="20"/>
                <w:szCs w:val="20"/>
              </w:rPr>
            </w:r>
            <w:r>
              <w:rPr>
                <w:bCs/>
                <w:sz w:val="20"/>
                <w:szCs w:val="20"/>
              </w:rPr>
            </w:r>
            <w:r>
              <w:rPr>
                <w:bCs/>
                <w:sz w:val="20"/>
                <w:szCs w:val="20"/>
              </w:rPr>
            </w:r>
          </w:p>
          <w:p>
            <w:pPr>
              <w:pStyle w:val="1112"/>
              <w:rPr>
                <w:bCs/>
                <w:sz w:val="20"/>
                <w:szCs w:val="20"/>
              </w:rPr>
            </w:pPr>
            <w:r>
              <w:rPr>
                <w:bCs/>
                <w:sz w:val="20"/>
                <w:szCs w:val="20"/>
              </w:rPr>
              <w:t xml:space="preserve">- по договору об открытии кредитной линии с лимитом задолженности </w:t>
            </w:r>
            <w:r>
              <w:rPr>
                <w:bCs/>
                <w:sz w:val="20"/>
                <w:szCs w:val="20"/>
              </w:rPr>
            </w:r>
            <w:r>
              <w:rPr>
                <w:bCs/>
                <w:sz w:val="20"/>
                <w:szCs w:val="20"/>
              </w:rPr>
            </w:r>
          </w:p>
          <w:p>
            <w:pPr>
              <w:pStyle w:val="1112"/>
              <w:rPr>
                <w:bCs/>
                <w:sz w:val="20"/>
                <w:szCs w:val="20"/>
              </w:rPr>
            </w:pPr>
            <w:r>
              <w:rPr>
                <w:bCs/>
                <w:sz w:val="20"/>
                <w:szCs w:val="20"/>
              </w:rPr>
            </w:r>
            <w:r>
              <w:rPr>
                <w:bCs/>
                <w:sz w:val="20"/>
                <w:szCs w:val="20"/>
              </w:rPr>
            </w:r>
            <w:r>
              <w:rPr>
                <w:bCs/>
                <w:sz w:val="20"/>
                <w:szCs w:val="20"/>
              </w:rPr>
            </w:r>
          </w:p>
          <w:p>
            <w:pPr>
              <w:pStyle w:val="1112"/>
              <w:rPr>
                <w:bCs/>
                <w:sz w:val="20"/>
                <w:szCs w:val="20"/>
              </w:rPr>
            </w:pPr>
            <w:r>
              <w:rPr>
                <w:bCs/>
                <w:sz w:val="20"/>
                <w:szCs w:val="20"/>
              </w:rPr>
              <w:t xml:space="preserve">- по договору об открытии кредитной линии с лимитом выдачи и лимитом задолженности </w:t>
            </w:r>
            <w:r>
              <w:rPr>
                <w:bCs/>
                <w:sz w:val="20"/>
                <w:szCs w:val="20"/>
              </w:rPr>
            </w:r>
            <w:r>
              <w:rPr>
                <w:bCs/>
                <w:sz w:val="20"/>
                <w:szCs w:val="20"/>
              </w:rPr>
            </w:r>
          </w:p>
          <w:p>
            <w:pPr>
              <w:pStyle w:val="1112"/>
              <w:rPr>
                <w:bCs/>
                <w:sz w:val="20"/>
                <w:szCs w:val="20"/>
              </w:rPr>
            </w:pPr>
            <w:r>
              <w:rPr>
                <w:bCs/>
                <w:sz w:val="20"/>
                <w:szCs w:val="20"/>
              </w:rPr>
              <w:t xml:space="preserve">- при кредитовании в форме «овердрафт»</w:t>
            </w:r>
            <w:r>
              <w:rPr>
                <w:bCs/>
                <w:sz w:val="20"/>
                <w:szCs w:val="20"/>
              </w:rPr>
            </w:r>
            <w:r>
              <w:rPr>
                <w:bCs/>
                <w:sz w:val="20"/>
                <w:szCs w:val="20"/>
              </w:rPr>
            </w:r>
          </w:p>
          <w:p>
            <w:pPr>
              <w:pStyle w:val="1112"/>
              <w:rPr>
                <w:bCs/>
                <w:sz w:val="20"/>
                <w:szCs w:val="20"/>
              </w:rPr>
            </w:pPr>
            <w:r>
              <w:rPr>
                <w:bCs/>
                <w:sz w:val="20"/>
                <w:szCs w:val="20"/>
              </w:rPr>
            </w:r>
            <w:r>
              <w:rPr>
                <w:bCs/>
                <w:sz w:val="20"/>
                <w:szCs w:val="20"/>
              </w:rPr>
            </w:r>
            <w:r>
              <w:rPr>
                <w:bCs/>
                <w:sz w:val="20"/>
                <w:szCs w:val="20"/>
              </w:rPr>
            </w:r>
          </w:p>
          <w:p>
            <w:pPr>
              <w:pStyle w:val="1112"/>
              <w:rPr>
                <w:bCs/>
                <w:sz w:val="20"/>
                <w:szCs w:val="20"/>
              </w:rPr>
            </w:pPr>
            <w:r>
              <w:rPr>
                <w:bCs/>
                <w:sz w:val="20"/>
                <w:szCs w:val="20"/>
              </w:rPr>
              <w:t xml:space="preserve">- при кредитовании с использованием связанного финансирования</w:t>
            </w:r>
            <w:r>
              <w:rPr>
                <w:bCs/>
                <w:sz w:val="20"/>
                <w:szCs w:val="20"/>
              </w:rPr>
            </w:r>
            <w:r>
              <w:rPr>
                <w:bCs/>
                <w:sz w:val="20"/>
                <w:szCs w:val="20"/>
              </w:rPr>
            </w:r>
          </w:p>
          <w:p>
            <w:pPr>
              <w:pStyle w:val="1112"/>
              <w:rPr>
                <w:bCs/>
                <w:sz w:val="20"/>
                <w:szCs w:val="20"/>
              </w:rPr>
            </w:pPr>
            <w:r>
              <w:rPr>
                <w:bCs/>
                <w:sz w:val="20"/>
                <w:szCs w:val="20"/>
              </w:rPr>
            </w:r>
            <w:r>
              <w:rPr>
                <w:bCs/>
                <w:sz w:val="20"/>
                <w:szCs w:val="20"/>
              </w:rPr>
            </w:r>
            <w:r>
              <w:rPr>
                <w:bCs/>
                <w:sz w:val="20"/>
                <w:szCs w:val="20"/>
              </w:rPr>
            </w:r>
          </w:p>
          <w:p>
            <w:pPr>
              <w:pStyle w:val="1112"/>
              <w:rPr>
                <w:bCs/>
                <w:sz w:val="20"/>
                <w:szCs w:val="20"/>
              </w:rPr>
            </w:pPr>
            <w:r>
              <w:rPr>
                <w:bCs/>
                <w:sz w:val="20"/>
                <w:szCs w:val="20"/>
              </w:rPr>
            </w:r>
            <w:r>
              <w:rPr>
                <w:bCs/>
                <w:sz w:val="20"/>
                <w:szCs w:val="20"/>
              </w:rPr>
            </w:r>
            <w:r>
              <w:rPr>
                <w:bCs/>
                <w:sz w:val="20"/>
                <w:szCs w:val="20"/>
              </w:rPr>
            </w:r>
          </w:p>
          <w:p>
            <w:pPr>
              <w:pStyle w:val="1112"/>
              <w:rPr>
                <w:bCs/>
                <w:sz w:val="20"/>
                <w:szCs w:val="20"/>
              </w:rPr>
            </w:pPr>
            <w:r>
              <w:rPr>
                <w:bCs/>
                <w:sz w:val="20"/>
                <w:szCs w:val="20"/>
              </w:rPr>
            </w:r>
            <w:r>
              <w:rPr>
                <w:bCs/>
                <w:sz w:val="20"/>
                <w:szCs w:val="20"/>
              </w:rPr>
            </w:r>
            <w:r>
              <w:rPr>
                <w:bCs/>
                <w:sz w:val="20"/>
                <w:szCs w:val="20"/>
              </w:rPr>
            </w:r>
          </w:p>
          <w:p>
            <w:pPr>
              <w:pStyle w:val="1112"/>
              <w:rPr>
                <w:bCs/>
                <w:sz w:val="20"/>
                <w:szCs w:val="20"/>
              </w:rPr>
            </w:pPr>
            <w:r>
              <w:rPr>
                <w:bCs/>
                <w:sz w:val="20"/>
                <w:szCs w:val="20"/>
              </w:rPr>
            </w:r>
            <w:r>
              <w:rPr>
                <w:bCs/>
                <w:sz w:val="20"/>
                <w:szCs w:val="20"/>
              </w:rPr>
            </w:r>
            <w:r>
              <w:rPr>
                <w:bCs/>
                <w:sz w:val="20"/>
                <w:szCs w:val="20"/>
              </w:rPr>
            </w:r>
          </w:p>
          <w:p>
            <w:pPr>
              <w:pStyle w:val="1112"/>
              <w:rPr>
                <w:bCs/>
                <w:sz w:val="20"/>
                <w:szCs w:val="20"/>
              </w:rPr>
            </w:pPr>
            <w:r>
              <w:rPr>
                <w:bCs/>
                <w:sz w:val="20"/>
                <w:szCs w:val="20"/>
              </w:rPr>
            </w:r>
            <w:r>
              <w:rPr>
                <w:bCs/>
                <w:sz w:val="20"/>
                <w:szCs w:val="20"/>
              </w:rPr>
            </w:r>
            <w:r>
              <w:rPr>
                <w:bCs/>
                <w:sz w:val="20"/>
                <w:szCs w:val="20"/>
              </w:rPr>
            </w:r>
          </w:p>
          <w:p>
            <w:pPr>
              <w:pStyle w:val="1112"/>
              <w:rPr>
                <w:bCs/>
                <w:sz w:val="20"/>
                <w:szCs w:val="20"/>
              </w:rPr>
            </w:pPr>
            <w:r>
              <w:rPr>
                <w:bCs/>
                <w:sz w:val="20"/>
                <w:szCs w:val="20"/>
              </w:rPr>
            </w:r>
            <w:r>
              <w:rPr>
                <w:bCs/>
                <w:sz w:val="20"/>
                <w:szCs w:val="20"/>
              </w:rPr>
            </w:r>
            <w:r>
              <w:rPr>
                <w:bCs/>
                <w:sz w:val="20"/>
                <w:szCs w:val="20"/>
              </w:rPr>
            </w:r>
          </w:p>
          <w:p>
            <w:pPr>
              <w:pStyle w:val="1112"/>
              <w:rPr>
                <w:bCs/>
                <w:sz w:val="20"/>
                <w:szCs w:val="20"/>
              </w:rPr>
            </w:pPr>
            <w:r>
              <w:rPr>
                <w:bCs/>
                <w:sz w:val="20"/>
                <w:szCs w:val="20"/>
              </w:rPr>
              <w:t xml:space="preserve">- при кредитовании в рамках Порядка предоставления АО «Россельхозбанк» кредитов на цели, связанные с проведением сезонных работ, № 411-П</w:t>
            </w:r>
            <w:r>
              <w:rPr>
                <w:bCs/>
                <w:sz w:val="20"/>
                <w:szCs w:val="20"/>
              </w:rPr>
            </w:r>
            <w:r>
              <w:rPr>
                <w:bCs/>
                <w:sz w:val="20"/>
                <w:szCs w:val="20"/>
              </w:rPr>
            </w:r>
          </w:p>
          <w:p>
            <w:pPr>
              <w:pStyle w:val="1112"/>
              <w:rPr>
                <w:bCs/>
                <w:sz w:val="20"/>
                <w:szCs w:val="20"/>
              </w:rPr>
            </w:pPr>
            <w:r>
              <w:rPr>
                <w:bCs/>
                <w:sz w:val="20"/>
                <w:szCs w:val="20"/>
              </w:rPr>
              <w:t xml:space="preserve">- при кредитовании в соответствии с Положением о предоставлении кредитов субъектам малого и среднего предпринимательства за счет средств АО «МСП Банк» № 547-П</w:t>
            </w:r>
            <w:r>
              <w:rPr>
                <w:bCs/>
                <w:sz w:val="20"/>
                <w:szCs w:val="20"/>
              </w:rPr>
            </w:r>
            <w:r>
              <w:rPr>
                <w:bCs/>
                <w:sz w:val="20"/>
                <w:szCs w:val="20"/>
              </w:rPr>
            </w:r>
          </w:p>
          <w:p>
            <w:pPr>
              <w:pStyle w:val="1112"/>
              <w:rPr>
                <w:bCs/>
                <w:sz w:val="20"/>
                <w:szCs w:val="20"/>
              </w:rPr>
            </w:pPr>
            <w:r>
              <w:rPr>
                <w:bCs/>
                <w:sz w:val="20"/>
                <w:szCs w:val="20"/>
              </w:rPr>
              <w:t xml:space="preserve">- при кредитовании в рамках Положения о предоставлении </w:t>
            </w:r>
            <w:r>
              <w:rPr>
                <w:bCs/>
                <w:sz w:val="20"/>
                <w:szCs w:val="20"/>
              </w:rPr>
            </w:r>
            <w:r>
              <w:rPr>
                <w:bCs/>
                <w:sz w:val="20"/>
                <w:szCs w:val="20"/>
              </w:rPr>
            </w:r>
          </w:p>
          <w:p>
            <w:pPr>
              <w:pStyle w:val="1112"/>
              <w:rPr>
                <w:bCs/>
                <w:sz w:val="20"/>
                <w:szCs w:val="20"/>
              </w:rPr>
            </w:pPr>
            <w:r>
              <w:rPr>
                <w:bCs/>
                <w:sz w:val="20"/>
                <w:szCs w:val="20"/>
              </w:rPr>
              <w:t xml:space="preserve">АО «Россельхозбанк» кредитов в рамках оказания содействия добровольному переселению соотечественников, проживающих за рубежом, и их адаптации в Российской Федерации № 598-П</w:t>
            </w:r>
            <w:r>
              <w:rPr>
                <w:bCs/>
                <w:sz w:val="20"/>
                <w:szCs w:val="20"/>
              </w:rPr>
            </w:r>
            <w:r>
              <w:rPr>
                <w:bCs/>
                <w:sz w:val="20"/>
                <w:szCs w:val="20"/>
              </w:rPr>
            </w:r>
          </w:p>
          <w:p>
            <w:pPr>
              <w:pStyle w:val="1112"/>
              <w:rPr>
                <w:bCs/>
                <w:sz w:val="20"/>
                <w:szCs w:val="20"/>
              </w:rPr>
            </w:pPr>
            <w:r>
              <w:rPr>
                <w:bCs/>
                <w:sz w:val="20"/>
                <w:szCs w:val="20"/>
              </w:rPr>
              <w:t xml:space="preserve">- при кредитовании в рамках кредитного продукта «Микро_АПК» в соответствии с Положением о кредитовании клиентов микробизнеса в АО «Россельхозбанк» № 656-П</w:t>
            </w:r>
            <w:r>
              <w:rPr>
                <w:bCs/>
                <w:sz w:val="20"/>
                <w:szCs w:val="20"/>
              </w:rPr>
            </w:r>
            <w:r>
              <w:rPr>
                <w:bCs/>
                <w:sz w:val="20"/>
                <w:szCs w:val="20"/>
              </w:rPr>
            </w:r>
          </w:p>
          <w:p>
            <w:pPr>
              <w:pStyle w:val="1112"/>
              <w:rPr>
                <w:bCs/>
                <w:sz w:val="20"/>
                <w:szCs w:val="20"/>
              </w:rPr>
            </w:pPr>
            <w:r>
              <w:rPr>
                <w:bCs/>
                <w:sz w:val="20"/>
                <w:szCs w:val="20"/>
              </w:rPr>
              <w:t xml:space="preserve">- при кредитовании в соответствии с Порядком рефинансирования </w:t>
            </w:r>
            <w:r>
              <w:rPr>
                <w:bCs/>
                <w:sz w:val="20"/>
                <w:szCs w:val="20"/>
              </w:rPr>
            </w:r>
            <w:r>
              <w:rPr>
                <w:bCs/>
                <w:sz w:val="20"/>
                <w:szCs w:val="20"/>
              </w:rPr>
            </w:r>
          </w:p>
          <w:p>
            <w:pPr>
              <w:pStyle w:val="1112"/>
              <w:rPr>
                <w:bCs/>
                <w:sz w:val="20"/>
                <w:szCs w:val="20"/>
              </w:rPr>
            </w:pPr>
            <w:r>
              <w:rPr>
                <w:bCs/>
                <w:sz w:val="20"/>
                <w:szCs w:val="20"/>
              </w:rPr>
              <w:t xml:space="preserve">АО «Россельхозбанк» кредитов, предоставленных сторонними кредитными организациями № 376-П в рамках кредитных продуктов «Сезонный Рефинанс», </w:t>
            </w:r>
            <w:r>
              <w:rPr>
                <w:bCs/>
                <w:sz w:val="20"/>
                <w:szCs w:val="20"/>
              </w:rPr>
            </w:r>
            <w:r>
              <w:rPr>
                <w:bCs/>
                <w:sz w:val="20"/>
                <w:szCs w:val="20"/>
              </w:rPr>
            </w:r>
          </w:p>
          <w:p>
            <w:pPr>
              <w:pStyle w:val="1112"/>
              <w:rPr>
                <w:bCs/>
                <w:sz w:val="20"/>
                <w:szCs w:val="20"/>
              </w:rPr>
            </w:pPr>
            <w:r>
              <w:rPr>
                <w:bCs/>
                <w:sz w:val="20"/>
                <w:szCs w:val="20"/>
              </w:rPr>
            </w:r>
            <w:r>
              <w:rPr>
                <w:bCs/>
                <w:sz w:val="20"/>
                <w:szCs w:val="20"/>
              </w:rPr>
            </w:r>
            <w:r>
              <w:rPr>
                <w:bCs/>
                <w:sz w:val="20"/>
                <w:szCs w:val="20"/>
              </w:rPr>
            </w:r>
          </w:p>
          <w:p>
            <w:pPr>
              <w:pStyle w:val="1112"/>
              <w:rPr>
                <w:bCs/>
                <w:sz w:val="20"/>
                <w:szCs w:val="20"/>
              </w:rPr>
            </w:pPr>
            <w:r>
              <w:rPr>
                <w:bCs/>
                <w:sz w:val="20"/>
                <w:szCs w:val="20"/>
              </w:rPr>
            </w:r>
            <w:r>
              <w:rPr>
                <w:bCs/>
                <w:sz w:val="20"/>
                <w:szCs w:val="20"/>
              </w:rPr>
            </w:r>
            <w:r>
              <w:rPr>
                <w:bCs/>
                <w:sz w:val="20"/>
                <w:szCs w:val="20"/>
              </w:rPr>
            </w:r>
          </w:p>
          <w:p>
            <w:pPr>
              <w:pStyle w:val="1112"/>
              <w:rPr>
                <w:bCs/>
                <w:sz w:val="20"/>
                <w:szCs w:val="20"/>
              </w:rPr>
            </w:pPr>
            <w:r>
              <w:rPr>
                <w:bCs/>
                <w:sz w:val="20"/>
                <w:szCs w:val="20"/>
              </w:rPr>
              <w:t xml:space="preserve">- при кредитовании в рамках Порядка кредитования клиентов микробизнеса по кредитному продукту «Бизнес-карта с лимитом кредитования» в </w:t>
            </w:r>
            <w:r>
              <w:rPr>
                <w:bCs/>
                <w:sz w:val="20"/>
                <w:szCs w:val="20"/>
              </w:rPr>
            </w:r>
            <w:r>
              <w:rPr>
                <w:bCs/>
                <w:sz w:val="20"/>
                <w:szCs w:val="20"/>
              </w:rPr>
            </w:r>
          </w:p>
          <w:p>
            <w:pPr>
              <w:pStyle w:val="1112"/>
              <w:rPr>
                <w:bCs/>
                <w:sz w:val="20"/>
                <w:szCs w:val="20"/>
              </w:rPr>
            </w:pPr>
            <w:r>
              <w:rPr>
                <w:bCs/>
                <w:sz w:val="20"/>
                <w:szCs w:val="20"/>
              </w:rPr>
              <w:t xml:space="preserve">АО «Россельхозбанк» № 738-П</w:t>
            </w:r>
            <w:r>
              <w:rPr>
                <w:bCs/>
                <w:sz w:val="20"/>
                <w:szCs w:val="20"/>
              </w:rPr>
            </w:r>
            <w:r>
              <w:rPr>
                <w:bCs/>
                <w:sz w:val="20"/>
                <w:szCs w:val="20"/>
              </w:rPr>
            </w:r>
          </w:p>
          <w:p>
            <w:pPr>
              <w:pStyle w:val="1112"/>
              <w:rPr>
                <w:bCs/>
                <w:sz w:val="20"/>
                <w:szCs w:val="20"/>
              </w:rPr>
            </w:pPr>
            <w:r>
              <w:rPr>
                <w:bCs/>
                <w:sz w:val="20"/>
                <w:szCs w:val="20"/>
              </w:rPr>
              <w:t xml:space="preserve">- при кредитовании в рамках Порядка кредитования АО «Россельхозбанк» юридических лиц – публичных обществ в рамках Генерального соглашения о порядке заключения кредитных сделок № 447-П</w:t>
            </w:r>
            <w:r>
              <w:rPr>
                <w:bCs/>
                <w:sz w:val="20"/>
                <w:szCs w:val="20"/>
              </w:rPr>
            </w:r>
            <w:r>
              <w:rPr>
                <w:bCs/>
                <w:sz w:val="20"/>
                <w:szCs w:val="20"/>
              </w:rPr>
            </w:r>
          </w:p>
          <w:p>
            <w:pPr>
              <w:pStyle w:val="1112"/>
              <w:rPr>
                <w:bCs/>
                <w:sz w:val="20"/>
                <w:szCs w:val="20"/>
              </w:rPr>
            </w:pPr>
            <w:r>
              <w:rPr>
                <w:bCs/>
                <w:sz w:val="20"/>
                <w:szCs w:val="20"/>
              </w:rPr>
              <w:t xml:space="preserve">- при рефинансировании (реструктурировании) за счет средств АО «МСП Банк» кредитов, предоставленных АО «Россельхозбанк» субъектам малого и среднего предпринимательства</w:t>
            </w:r>
            <w:r>
              <w:rPr>
                <w:bCs/>
                <w:sz w:val="20"/>
                <w:szCs w:val="20"/>
              </w:rPr>
            </w:r>
            <w:r>
              <w:rPr>
                <w:bCs/>
                <w:sz w:val="20"/>
                <w:szCs w:val="20"/>
              </w:rPr>
            </w:r>
          </w:p>
          <w:p>
            <w:pPr>
              <w:pStyle w:val="1112"/>
              <w:rPr>
                <w:bCs/>
                <w:sz w:val="20"/>
                <w:szCs w:val="20"/>
              </w:rPr>
            </w:pPr>
            <w:r>
              <w:rPr>
                <w:bCs/>
                <w:sz w:val="20"/>
                <w:szCs w:val="20"/>
              </w:rPr>
              <w:t xml:space="preserve">- при кредитовании в рамках льготных программ в соответствии с Перечнем 2 данного раздела 12 «Кредитные операции» настоящих Тарифов на период действия льготной/ увеличенной льготной ставки</w:t>
            </w:r>
            <w:r>
              <w:rPr>
                <w:bCs/>
                <w:sz w:val="20"/>
                <w:szCs w:val="20"/>
              </w:rPr>
            </w:r>
            <w:r>
              <w:rPr>
                <w:bCs/>
                <w:sz w:val="20"/>
                <w:szCs w:val="20"/>
              </w:rPr>
            </w:r>
          </w:p>
          <w:p>
            <w:pPr>
              <w:pStyle w:val="1112"/>
              <w:rPr>
                <w:bCs/>
                <w:sz w:val="20"/>
                <w:szCs w:val="20"/>
              </w:rPr>
            </w:pPr>
            <w:r>
              <w:rPr>
                <w:bCs/>
                <w:sz w:val="20"/>
                <w:szCs w:val="20"/>
              </w:rPr>
            </w:r>
            <w:r>
              <w:rPr>
                <w:bCs/>
                <w:sz w:val="20"/>
                <w:szCs w:val="20"/>
              </w:rPr>
            </w:r>
            <w:r>
              <w:rPr>
                <w:bCs/>
                <w:sz w:val="20"/>
                <w:szCs w:val="20"/>
              </w:rPr>
            </w:r>
          </w:p>
          <w:p>
            <w:pPr>
              <w:pStyle w:val="1112"/>
              <w:rPr>
                <w:sz w:val="20"/>
                <w:szCs w:val="20"/>
              </w:rPr>
            </w:pPr>
            <w:r>
              <w:rPr>
                <w:bCs/>
                <w:sz w:val="20"/>
                <w:szCs w:val="20"/>
              </w:rPr>
              <w:t xml:space="preserve">-при кредитовании в рамках решен</w:t>
            </w:r>
            <w:r>
              <w:rPr>
                <w:bCs/>
                <w:sz w:val="20"/>
                <w:szCs w:val="20"/>
              </w:rPr>
              <w:t xml:space="preserve">ия Министерства промышленности и торговли Российской Федерации о порядке предоставления субсидии № 23-60109-00982-Р (принятому в соответствии с постановлением Правительства Российской Федерации от 25.10.2023 № 1780) в течение периода льготного кредитования</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6" w:type="dxa"/>
            <w:vAlign w:val="top"/>
            <w:textDirection w:val="lrTb"/>
            <w:noWrap w:val="false"/>
          </w:tcPr>
          <w:p>
            <w:pPr>
              <w:pStyle w:val="1112"/>
              <w:ind w:left="72"/>
              <w:jc w:val="center"/>
              <w:spacing w:before="40"/>
            </w:pPr>
            <w:r>
              <w:rPr>
                <w:bCs/>
                <w:sz w:val="20"/>
                <w:szCs w:val="20"/>
              </w:rPr>
              <w:t xml:space="preserve">По договоренности сторон в зависимости от срока, оставшегося до погашения</w:t>
            </w:r>
            <w:r>
              <w:rPr>
                <w:bCs/>
                <w:sz w:val="20"/>
                <w:szCs w:val="20"/>
              </w:rPr>
              <w:footnoteReference w:id="3"/>
            </w:r>
            <w:r>
              <w:rPr>
                <w:bCs/>
                <w:sz w:val="20"/>
                <w:szCs w:val="20"/>
              </w:rPr>
              <w:t xml:space="preserve">,</w:t>
            </w:r>
            <w:r>
              <w:rPr>
                <w:bCs/>
                <w:sz w:val="20"/>
                <w:szCs w:val="20"/>
              </w:rPr>
              <w:footnoteReference w:id="4"/>
            </w:r>
            <w:r/>
          </w:p>
          <w:p>
            <w:pPr>
              <w:pStyle w:val="1112"/>
            </w:pPr>
            <w:r/>
            <w:r/>
          </w:p>
          <w:p>
            <w:pPr>
              <w:pStyle w:val="1112"/>
            </w:pPr>
            <w:r>
              <w:rPr>
                <w:bCs/>
                <w:sz w:val="20"/>
                <w:szCs w:val="20"/>
              </w:rPr>
              <w:t xml:space="preserve">По договоренности сторон</w:t>
            </w:r>
            <w:r/>
          </w:p>
          <w:p>
            <w:pPr>
              <w:pStyle w:val="1112"/>
            </w:pPr>
            <w:r/>
            <w:r/>
          </w:p>
          <w:p>
            <w:pPr>
              <w:pStyle w:val="1112"/>
            </w:pPr>
            <w:r>
              <w:rPr>
                <w:bCs/>
                <w:sz w:val="20"/>
                <w:szCs w:val="20"/>
              </w:rPr>
              <w:t xml:space="preserve">По договоренности сторон</w:t>
            </w:r>
            <w:r/>
          </w:p>
          <w:p>
            <w:pPr>
              <w:pStyle w:val="1112"/>
            </w:pPr>
            <w:r/>
            <w:r/>
          </w:p>
          <w:p>
            <w:pPr>
              <w:pStyle w:val="1112"/>
            </w:pPr>
            <w:r>
              <w:rPr>
                <w:bCs/>
                <w:sz w:val="20"/>
                <w:szCs w:val="20"/>
              </w:rPr>
              <w:t xml:space="preserve">По договоренности сторон</w:t>
            </w:r>
            <w:r/>
          </w:p>
          <w:p>
            <w:pPr>
              <w:pStyle w:val="1112"/>
            </w:pPr>
            <w:r/>
            <w:r/>
          </w:p>
          <w:p>
            <w:pPr>
              <w:pStyle w:val="1112"/>
              <w:rPr>
                <w:sz w:val="20"/>
                <w:szCs w:val="20"/>
              </w:rPr>
            </w:pPr>
            <w:r>
              <w:rPr>
                <w:sz w:val="20"/>
                <w:szCs w:val="20"/>
              </w:rPr>
              <w:t xml:space="preserve">Не взимается</w:t>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pPr>
            <w:r>
              <w:rPr>
                <w:bCs/>
                <w:sz w:val="20"/>
                <w:szCs w:val="20"/>
              </w:rPr>
              <w:t xml:space="preserve">Не взимается, </w:t>
              <w:br w:type="textWrapping" w:clear="all"/>
              <w:t xml:space="preserve">за исключением комиссий, возмещаемых финансирующему банку за досрочное погашение</w:t>
            </w:r>
            <w:r/>
          </w:p>
          <w:p>
            <w:pPr>
              <w:pStyle w:val="1112"/>
            </w:pPr>
            <w:r/>
            <w:r/>
          </w:p>
          <w:p>
            <w:pPr>
              <w:pStyle w:val="1112"/>
              <w:rPr>
                <w:sz w:val="20"/>
                <w:szCs w:val="20"/>
              </w:rPr>
            </w:pPr>
            <w:r>
              <w:rPr>
                <w:sz w:val="20"/>
                <w:szCs w:val="20"/>
              </w:rPr>
              <w:t xml:space="preserve">Не взимается</w:t>
            </w:r>
            <w:r>
              <w:rPr>
                <w:sz w:val="20"/>
                <w:szCs w:val="20"/>
              </w:rPr>
            </w:r>
            <w:r>
              <w:rPr>
                <w:sz w:val="20"/>
                <w:szCs w:val="20"/>
              </w:rPr>
            </w:r>
          </w:p>
          <w:p>
            <w:pPr>
              <w:pStyle w:val="1112"/>
            </w:pPr>
            <w:r/>
            <w:r/>
          </w:p>
          <w:p>
            <w:pPr>
              <w:pStyle w:val="1112"/>
            </w:pPr>
            <w:r/>
            <w:r/>
          </w:p>
          <w:p>
            <w:pPr>
              <w:pStyle w:val="1112"/>
            </w:pPr>
            <w:r/>
            <w:r/>
          </w:p>
          <w:p>
            <w:pPr>
              <w:pStyle w:val="1112"/>
              <w:rPr>
                <w:sz w:val="20"/>
                <w:szCs w:val="20"/>
              </w:rPr>
            </w:pPr>
            <w:r>
              <w:rPr>
                <w:sz w:val="20"/>
                <w:szCs w:val="20"/>
              </w:rPr>
              <w:t xml:space="preserve">Не взимается</w:t>
            </w:r>
            <w:r>
              <w:rPr>
                <w:sz w:val="20"/>
                <w:szCs w:val="20"/>
              </w:rPr>
            </w:r>
            <w:r>
              <w:rPr>
                <w:sz w:val="20"/>
                <w:szCs w:val="20"/>
              </w:rPr>
            </w:r>
          </w:p>
          <w:p>
            <w:pPr>
              <w:pStyle w:val="1112"/>
            </w:pPr>
            <w:r/>
            <w:r/>
          </w:p>
          <w:p>
            <w:pPr>
              <w:pStyle w:val="1112"/>
            </w:pPr>
            <w:r/>
            <w:r/>
          </w:p>
          <w:p>
            <w:pPr>
              <w:pStyle w:val="1112"/>
            </w:pPr>
            <w:r/>
            <w:r/>
          </w:p>
          <w:p>
            <w:pPr>
              <w:pStyle w:val="1112"/>
              <w:rPr>
                <w:sz w:val="20"/>
                <w:szCs w:val="20"/>
              </w:rPr>
            </w:pPr>
            <w:r>
              <w:rPr>
                <w:sz w:val="20"/>
                <w:szCs w:val="20"/>
              </w:rPr>
              <w:t xml:space="preserve">Не взимается</w:t>
            </w:r>
            <w:r>
              <w:rPr>
                <w:sz w:val="20"/>
                <w:szCs w:val="20"/>
              </w:rPr>
            </w:r>
            <w:r>
              <w:rPr>
                <w:sz w:val="20"/>
                <w:szCs w:val="20"/>
              </w:rPr>
            </w:r>
          </w:p>
          <w:p>
            <w:pPr>
              <w:pStyle w:val="1112"/>
            </w:pPr>
            <w:r/>
            <w:r/>
          </w:p>
          <w:p>
            <w:pPr>
              <w:pStyle w:val="1112"/>
            </w:pPr>
            <w:r/>
            <w:r/>
          </w:p>
          <w:p>
            <w:pPr>
              <w:pStyle w:val="1112"/>
            </w:pPr>
            <w:r/>
            <w:r/>
          </w:p>
          <w:p>
            <w:pPr>
              <w:pStyle w:val="1112"/>
            </w:pPr>
            <w:r/>
            <w:r/>
          </w:p>
          <w:p>
            <w:pPr>
              <w:pStyle w:val="1112"/>
            </w:pPr>
            <w:r/>
            <w:r/>
          </w:p>
          <w:p>
            <w:pPr>
              <w:pStyle w:val="1112"/>
              <w:rPr>
                <w:sz w:val="20"/>
                <w:szCs w:val="20"/>
              </w:rPr>
            </w:pPr>
            <w:r>
              <w:rPr>
                <w:sz w:val="20"/>
                <w:szCs w:val="20"/>
              </w:rPr>
              <w:t xml:space="preserve">Не взимается</w:t>
            </w:r>
            <w:r>
              <w:rPr>
                <w:sz w:val="20"/>
                <w:szCs w:val="20"/>
              </w:rPr>
            </w:r>
            <w:r>
              <w:rPr>
                <w:sz w:val="20"/>
                <w:szCs w:val="20"/>
              </w:rPr>
            </w:r>
          </w:p>
          <w:p>
            <w:pPr>
              <w:pStyle w:val="1112"/>
            </w:pPr>
            <w:r/>
            <w:r/>
          </w:p>
          <w:p>
            <w:pPr>
              <w:pStyle w:val="1112"/>
            </w:pPr>
            <w:r/>
            <w:r/>
          </w:p>
          <w:p>
            <w:pPr>
              <w:pStyle w:val="1112"/>
            </w:pPr>
            <w:r/>
            <w:r/>
          </w:p>
          <w:p>
            <w:pPr>
              <w:pStyle w:val="1112"/>
            </w:pPr>
            <w:r/>
            <w:r/>
          </w:p>
          <w:p>
            <w:pPr>
              <w:pStyle w:val="1112"/>
              <w:rPr>
                <w:sz w:val="20"/>
                <w:szCs w:val="20"/>
              </w:rPr>
            </w:pPr>
            <w:r>
              <w:rPr>
                <w:sz w:val="20"/>
                <w:szCs w:val="20"/>
              </w:rPr>
              <w:t xml:space="preserve">Не взимается</w:t>
            </w:r>
            <w:r>
              <w:rPr>
                <w:sz w:val="20"/>
                <w:szCs w:val="20"/>
              </w:rPr>
            </w:r>
            <w:r>
              <w:rPr>
                <w:sz w:val="20"/>
                <w:szCs w:val="20"/>
              </w:rPr>
            </w:r>
          </w:p>
          <w:p>
            <w:pPr>
              <w:pStyle w:val="1112"/>
            </w:pPr>
            <w:r/>
            <w:r/>
          </w:p>
          <w:p>
            <w:pPr>
              <w:pStyle w:val="1112"/>
            </w:pPr>
            <w:r/>
            <w:r/>
          </w:p>
          <w:p>
            <w:pPr>
              <w:pStyle w:val="1112"/>
            </w:pPr>
            <w:r/>
            <w:r/>
          </w:p>
          <w:p>
            <w:pPr>
              <w:pStyle w:val="1112"/>
            </w:pPr>
            <w:r/>
            <w:r/>
          </w:p>
          <w:p>
            <w:pPr>
              <w:pStyle w:val="1112"/>
            </w:pPr>
            <w:r/>
            <w:r/>
          </w:p>
          <w:p>
            <w:pPr>
              <w:pStyle w:val="1112"/>
            </w:pPr>
            <w:r/>
            <w:r/>
          </w:p>
          <w:p>
            <w:pPr>
              <w:pStyle w:val="1112"/>
              <w:rPr>
                <w:sz w:val="20"/>
                <w:szCs w:val="20"/>
              </w:rPr>
            </w:pPr>
            <w:r>
              <w:rPr>
                <w:sz w:val="20"/>
                <w:szCs w:val="20"/>
              </w:rPr>
              <w:t xml:space="preserve">Не взимается</w:t>
            </w:r>
            <w:r>
              <w:rPr>
                <w:sz w:val="20"/>
                <w:szCs w:val="20"/>
              </w:rPr>
            </w:r>
            <w:r>
              <w:rPr>
                <w:sz w:val="20"/>
                <w:szCs w:val="20"/>
              </w:rPr>
            </w:r>
          </w:p>
          <w:p>
            <w:pPr>
              <w:pStyle w:val="1112"/>
            </w:pPr>
            <w:r/>
            <w:r/>
          </w:p>
          <w:p>
            <w:pPr>
              <w:pStyle w:val="1112"/>
            </w:pPr>
            <w:r/>
            <w:r/>
          </w:p>
          <w:p>
            <w:pPr>
              <w:pStyle w:val="1112"/>
            </w:pPr>
            <w:r/>
            <w:r/>
          </w:p>
          <w:p>
            <w:pPr>
              <w:pStyle w:val="1112"/>
              <w:rPr>
                <w:sz w:val="20"/>
                <w:szCs w:val="20"/>
              </w:rPr>
            </w:pPr>
            <w:r>
              <w:rPr>
                <w:sz w:val="20"/>
                <w:szCs w:val="20"/>
              </w:rPr>
              <w:t xml:space="preserve">Не взимается</w:t>
            </w:r>
            <w:r>
              <w:rPr>
                <w:sz w:val="20"/>
                <w:szCs w:val="20"/>
              </w:rPr>
            </w:r>
            <w:r>
              <w:rPr>
                <w:sz w:val="20"/>
                <w:szCs w:val="20"/>
              </w:rPr>
            </w:r>
          </w:p>
          <w:p>
            <w:pPr>
              <w:pStyle w:val="1112"/>
            </w:pPr>
            <w:r/>
            <w:r/>
          </w:p>
          <w:p>
            <w:pPr>
              <w:pStyle w:val="1112"/>
            </w:pPr>
            <w:r/>
            <w:r/>
          </w:p>
          <w:p>
            <w:pPr>
              <w:pStyle w:val="1112"/>
            </w:pPr>
            <w:r/>
            <w:r/>
          </w:p>
          <w:p>
            <w:pPr>
              <w:pStyle w:val="1112"/>
            </w:pPr>
            <w:r/>
            <w:r/>
          </w:p>
          <w:p>
            <w:pPr>
              <w:pStyle w:val="1112"/>
            </w:pPr>
            <w:r/>
            <w:r/>
          </w:p>
          <w:p>
            <w:pPr>
              <w:pStyle w:val="1112"/>
              <w:rPr>
                <w:sz w:val="20"/>
                <w:szCs w:val="20"/>
              </w:rPr>
            </w:pPr>
            <w:r>
              <w:rPr>
                <w:sz w:val="20"/>
                <w:szCs w:val="20"/>
              </w:rPr>
              <w:t xml:space="preserve">Не взимается</w:t>
            </w:r>
            <w:r>
              <w:rPr>
                <w:sz w:val="20"/>
                <w:szCs w:val="20"/>
              </w:rPr>
            </w:r>
            <w:r>
              <w:rPr>
                <w:sz w:val="20"/>
                <w:szCs w:val="20"/>
              </w:rPr>
            </w:r>
          </w:p>
          <w:p>
            <w:pPr>
              <w:pStyle w:val="1112"/>
            </w:pPr>
            <w:r/>
            <w:r/>
          </w:p>
          <w:p>
            <w:pPr>
              <w:pStyle w:val="1112"/>
            </w:pPr>
            <w:r/>
            <w:r/>
          </w:p>
          <w:p>
            <w:pPr>
              <w:pStyle w:val="1112"/>
              <w:rPr>
                <w:sz w:val="20"/>
                <w:szCs w:val="20"/>
              </w:rPr>
            </w:pPr>
            <w:r>
              <w:rPr>
                <w:sz w:val="20"/>
                <w:szCs w:val="20"/>
              </w:rPr>
              <w:t xml:space="preserve">Не взимается</w:t>
            </w:r>
            <w:r>
              <w:rPr>
                <w:sz w:val="20"/>
                <w:szCs w:val="20"/>
              </w:rPr>
            </w:r>
            <w:r>
              <w:rPr>
                <w:sz w:val="20"/>
                <w:szCs w:val="20"/>
              </w:rPr>
            </w:r>
          </w:p>
          <w:p>
            <w:pPr>
              <w:pStyle w:val="1112"/>
            </w:pPr>
            <w:r/>
            <w:r/>
          </w:p>
          <w:p>
            <w:pPr>
              <w:pStyle w:val="1112"/>
            </w:pPr>
            <w:r/>
            <w:r/>
          </w:p>
          <w:p>
            <w:pPr>
              <w:pStyle w:val="1112"/>
            </w:pPr>
            <w:r/>
            <w:r/>
          </w:p>
          <w:p>
            <w:pPr>
              <w:pStyle w:val="1112"/>
            </w:pPr>
            <w:r/>
            <w:r/>
          </w:p>
          <w:p>
            <w:pPr>
              <w:pStyle w:val="1112"/>
              <w:jc w:val="center"/>
              <w:spacing w:before="120"/>
              <w:tabs>
                <w:tab w:val="left" w:pos="709" w:leader="none"/>
              </w:tabs>
              <w:rPr>
                <w:sz w:val="20"/>
                <w:szCs w:val="20"/>
              </w:rPr>
            </w:pPr>
            <w:r>
              <w:rPr>
                <w:sz w:val="20"/>
                <w:szCs w:val="20"/>
              </w:rPr>
              <w:t xml:space="preserve">Не более</w:t>
            </w:r>
            <w:r>
              <w:rPr>
                <w:sz w:val="20"/>
                <w:szCs w:val="20"/>
              </w:rPr>
            </w:r>
            <w:r>
              <w:rPr>
                <w:sz w:val="20"/>
                <w:szCs w:val="20"/>
              </w:rPr>
            </w:r>
          </w:p>
          <w:p>
            <w:pPr>
              <w:pStyle w:val="1112"/>
              <w:jc w:val="center"/>
            </w:pPr>
            <w:r>
              <w:rPr>
                <w:sz w:val="20"/>
                <w:szCs w:val="20"/>
              </w:rPr>
              <w:t xml:space="preserve">1,5% годовых</w:t>
            </w: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112"/>
              <w:rPr>
                <w:bCs/>
                <w:sz w:val="20"/>
                <w:szCs w:val="20"/>
              </w:rPr>
            </w:pPr>
            <w:r>
              <w:rPr>
                <w:bCs/>
                <w:sz w:val="20"/>
                <w:szCs w:val="20"/>
              </w:rPr>
              <w:t xml:space="preserve">Комиссия исчисляется от досрочно возвращенной суммы кредита или его части и уплачивается в дату досрочного возврата кредита либо его части.</w:t>
            </w:r>
            <w:r>
              <w:rPr>
                <w:bCs/>
                <w:sz w:val="20"/>
                <w:szCs w:val="20"/>
              </w:rPr>
            </w:r>
            <w:r>
              <w:rPr>
                <w:bCs/>
                <w:sz w:val="20"/>
                <w:szCs w:val="20"/>
              </w:rPr>
            </w:r>
          </w:p>
          <w:p>
            <w:pPr>
              <w:pStyle w:val="1112"/>
              <w:rPr>
                <w:bCs/>
                <w:sz w:val="20"/>
                <w:szCs w:val="20"/>
              </w:rPr>
            </w:pPr>
            <w:r>
              <w:rPr>
                <w:bCs/>
                <w:sz w:val="20"/>
                <w:szCs w:val="20"/>
              </w:rPr>
              <w:t xml:space="preserve">По договору об открытии кредитной линии с лимитом задолженности и договору </w:t>
            </w:r>
            <w:r>
              <w:rPr>
                <w:bCs/>
                <w:sz w:val="20"/>
                <w:szCs w:val="20"/>
              </w:rPr>
            </w:r>
            <w:r>
              <w:rPr>
                <w:bCs/>
                <w:sz w:val="20"/>
                <w:szCs w:val="20"/>
              </w:rPr>
            </w:r>
          </w:p>
          <w:p>
            <w:pPr>
              <w:pStyle w:val="1112"/>
              <w:rPr>
                <w:bCs/>
                <w:sz w:val="20"/>
                <w:szCs w:val="20"/>
              </w:rPr>
            </w:pPr>
            <w:r>
              <w:rPr>
                <w:bCs/>
                <w:sz w:val="20"/>
                <w:szCs w:val="20"/>
              </w:rPr>
              <w:t xml:space="preserve">об открытии кредитной линии с лимитом выдачи и лимитом задолженности </w:t>
            </w:r>
            <w:r>
              <w:rPr>
                <w:bCs/>
                <w:sz w:val="20"/>
                <w:szCs w:val="20"/>
              </w:rPr>
            </w:r>
            <w:r>
              <w:rPr>
                <w:bCs/>
                <w:sz w:val="20"/>
                <w:szCs w:val="20"/>
              </w:rPr>
            </w:r>
          </w:p>
          <w:p>
            <w:pPr>
              <w:pStyle w:val="1112"/>
              <w:rPr>
                <w:bCs/>
                <w:sz w:val="20"/>
                <w:szCs w:val="20"/>
              </w:rPr>
            </w:pPr>
            <w:r>
              <w:rPr>
                <w:bCs/>
                <w:sz w:val="20"/>
                <w:szCs w:val="20"/>
              </w:rPr>
              <w:t xml:space="preserve">при установлении срока транша до 90 календарных дней (включительно) комиссия не взимается.</w:t>
            </w:r>
            <w:r>
              <w:rPr>
                <w:bCs/>
                <w:sz w:val="20"/>
                <w:szCs w:val="20"/>
              </w:rPr>
            </w:r>
            <w:r>
              <w:rPr>
                <w:bCs/>
                <w:sz w:val="20"/>
                <w:szCs w:val="20"/>
              </w:rPr>
            </w:r>
          </w:p>
          <w:p>
            <w:pPr>
              <w:pStyle w:val="1112"/>
              <w:rPr>
                <w:bCs/>
                <w:sz w:val="20"/>
                <w:szCs w:val="20"/>
              </w:rPr>
            </w:pPr>
            <w:r>
              <w:rPr>
                <w:bCs/>
                <w:sz w:val="20"/>
                <w:szCs w:val="20"/>
              </w:rPr>
              <w:t xml:space="preserve">В течение 30 календарных дней, оставшихся до даты погашения (возврата) Кредита/части кредита (включительно) комиссия не взимается.</w:t>
            </w:r>
            <w:r>
              <w:rPr>
                <w:bCs/>
                <w:sz w:val="20"/>
                <w:szCs w:val="20"/>
              </w:rPr>
            </w:r>
            <w:r>
              <w:rPr>
                <w:bCs/>
                <w:sz w:val="20"/>
                <w:szCs w:val="20"/>
              </w:rPr>
            </w:r>
          </w:p>
          <w:p>
            <w:pPr>
              <w:pStyle w:val="1112"/>
              <w:rPr>
                <w:bCs/>
                <w:sz w:val="20"/>
                <w:szCs w:val="20"/>
              </w:rPr>
            </w:pPr>
            <w:r>
              <w:rPr>
                <w:bCs/>
                <w:sz w:val="20"/>
                <w:szCs w:val="20"/>
              </w:rPr>
            </w:r>
            <w:r>
              <w:rPr>
                <w:bCs/>
                <w:sz w:val="20"/>
                <w:szCs w:val="20"/>
              </w:rPr>
            </w:r>
            <w:r>
              <w:rPr>
                <w:bCs/>
                <w:sz w:val="20"/>
                <w:szCs w:val="20"/>
              </w:rPr>
            </w:r>
          </w:p>
          <w:p>
            <w:pPr>
              <w:pStyle w:val="1112"/>
              <w:rPr>
                <w:bCs/>
                <w:sz w:val="20"/>
                <w:szCs w:val="20"/>
              </w:rPr>
            </w:pPr>
            <w:r>
              <w:rPr>
                <w:bCs/>
                <w:sz w:val="20"/>
                <w:szCs w:val="20"/>
              </w:rPr>
            </w:r>
            <w:r>
              <w:rPr>
                <w:bCs/>
                <w:sz w:val="20"/>
                <w:szCs w:val="20"/>
              </w:rPr>
            </w:r>
            <w:r>
              <w:rPr>
                <w:bCs/>
                <w:sz w:val="20"/>
                <w:szCs w:val="20"/>
              </w:rPr>
            </w:r>
          </w:p>
          <w:p>
            <w:pPr>
              <w:pStyle w:val="1112"/>
              <w:rPr>
                <w:bCs/>
                <w:sz w:val="20"/>
                <w:szCs w:val="20"/>
              </w:rPr>
            </w:pPr>
            <w:r>
              <w:rPr>
                <w:bCs/>
                <w:sz w:val="20"/>
                <w:szCs w:val="20"/>
              </w:rPr>
            </w:r>
            <w:r>
              <w:rPr>
                <w:bCs/>
                <w:sz w:val="20"/>
                <w:szCs w:val="20"/>
              </w:rPr>
            </w:r>
            <w:r>
              <w:rPr>
                <w:bCs/>
                <w:sz w:val="20"/>
                <w:szCs w:val="20"/>
              </w:rPr>
            </w:r>
          </w:p>
          <w:p>
            <w:pPr>
              <w:pStyle w:val="1112"/>
              <w:rPr>
                <w:bCs/>
                <w:sz w:val="20"/>
                <w:szCs w:val="20"/>
              </w:rPr>
            </w:pPr>
            <w:r>
              <w:rPr>
                <w:bCs/>
                <w:sz w:val="20"/>
                <w:szCs w:val="20"/>
              </w:rPr>
            </w:r>
            <w:r>
              <w:rPr>
                <w:bCs/>
                <w:sz w:val="20"/>
                <w:szCs w:val="20"/>
              </w:rPr>
            </w:r>
            <w:r>
              <w:rPr>
                <w:bCs/>
                <w:sz w:val="20"/>
                <w:szCs w:val="20"/>
              </w:rPr>
            </w:r>
          </w:p>
          <w:p>
            <w:pPr>
              <w:pStyle w:val="1112"/>
              <w:rPr>
                <w:bCs/>
                <w:sz w:val="20"/>
                <w:szCs w:val="20"/>
              </w:rPr>
            </w:pPr>
            <w:r>
              <w:rPr>
                <w:bCs/>
                <w:sz w:val="20"/>
                <w:szCs w:val="20"/>
              </w:rPr>
            </w:r>
            <w:r>
              <w:rPr>
                <w:bCs/>
                <w:sz w:val="20"/>
                <w:szCs w:val="20"/>
              </w:rPr>
            </w:r>
            <w:r>
              <w:rPr>
                <w:bCs/>
                <w:sz w:val="20"/>
                <w:szCs w:val="20"/>
              </w:rPr>
            </w:r>
          </w:p>
          <w:p>
            <w:pPr>
              <w:pStyle w:val="1112"/>
              <w:rPr>
                <w:bCs/>
                <w:sz w:val="20"/>
                <w:szCs w:val="20"/>
              </w:rPr>
            </w:pPr>
            <w:r>
              <w:rPr>
                <w:bCs/>
                <w:sz w:val="20"/>
                <w:szCs w:val="20"/>
              </w:rPr>
            </w:r>
            <w:r>
              <w:rPr>
                <w:bCs/>
                <w:sz w:val="20"/>
                <w:szCs w:val="20"/>
              </w:rPr>
            </w:r>
            <w:r>
              <w:rPr>
                <w:bCs/>
                <w:sz w:val="20"/>
                <w:szCs w:val="20"/>
              </w:rPr>
            </w:r>
          </w:p>
          <w:p>
            <w:pPr>
              <w:pStyle w:val="1112"/>
              <w:rPr>
                <w:bCs/>
                <w:sz w:val="20"/>
                <w:szCs w:val="20"/>
              </w:rPr>
            </w:pPr>
            <w:r>
              <w:rPr>
                <w:bCs/>
                <w:sz w:val="20"/>
                <w:szCs w:val="20"/>
              </w:rPr>
            </w:r>
            <w:r>
              <w:rPr>
                <w:bCs/>
                <w:sz w:val="20"/>
                <w:szCs w:val="20"/>
              </w:rPr>
            </w:r>
            <w:r>
              <w:rPr>
                <w:bCs/>
                <w:sz w:val="20"/>
                <w:szCs w:val="20"/>
              </w:rPr>
            </w:r>
          </w:p>
          <w:p>
            <w:pPr>
              <w:pStyle w:val="1112"/>
              <w:rPr>
                <w:bCs/>
                <w:sz w:val="20"/>
                <w:szCs w:val="20"/>
              </w:rPr>
            </w:pPr>
            <w:r>
              <w:rPr>
                <w:bCs/>
                <w:sz w:val="20"/>
                <w:szCs w:val="20"/>
              </w:rPr>
            </w:r>
            <w:r>
              <w:rPr>
                <w:bCs/>
                <w:sz w:val="20"/>
                <w:szCs w:val="20"/>
              </w:rPr>
            </w:r>
            <w:r>
              <w:rPr>
                <w:bCs/>
                <w:sz w:val="20"/>
                <w:szCs w:val="20"/>
              </w:rPr>
            </w:r>
          </w:p>
          <w:p>
            <w:pPr>
              <w:pStyle w:val="1112"/>
              <w:rPr>
                <w:bCs/>
                <w:sz w:val="20"/>
                <w:szCs w:val="20"/>
              </w:rPr>
            </w:pPr>
            <w:r>
              <w:rPr>
                <w:bCs/>
                <w:sz w:val="20"/>
                <w:szCs w:val="20"/>
              </w:rPr>
            </w:r>
            <w:r>
              <w:rPr>
                <w:bCs/>
                <w:sz w:val="20"/>
                <w:szCs w:val="20"/>
              </w:rPr>
            </w:r>
            <w:r>
              <w:rPr>
                <w:bCs/>
                <w:sz w:val="20"/>
                <w:szCs w:val="20"/>
              </w:rPr>
            </w:r>
          </w:p>
          <w:p>
            <w:pPr>
              <w:pStyle w:val="1112"/>
              <w:rPr>
                <w:bCs/>
                <w:sz w:val="20"/>
                <w:szCs w:val="20"/>
              </w:rPr>
            </w:pPr>
            <w:r>
              <w:rPr>
                <w:bCs/>
                <w:sz w:val="20"/>
                <w:szCs w:val="20"/>
              </w:rPr>
            </w:r>
            <w:r>
              <w:rPr>
                <w:bCs/>
                <w:sz w:val="20"/>
                <w:szCs w:val="20"/>
              </w:rPr>
            </w:r>
            <w:r>
              <w:rPr>
                <w:bCs/>
                <w:sz w:val="20"/>
                <w:szCs w:val="20"/>
              </w:rPr>
            </w:r>
          </w:p>
          <w:p>
            <w:pPr>
              <w:pStyle w:val="1112"/>
              <w:rPr>
                <w:bCs/>
                <w:sz w:val="20"/>
                <w:szCs w:val="20"/>
              </w:rPr>
            </w:pPr>
            <w:r>
              <w:rPr>
                <w:bCs/>
                <w:sz w:val="20"/>
                <w:szCs w:val="20"/>
              </w:rPr>
            </w:r>
            <w:r>
              <w:rPr>
                <w:bCs/>
                <w:sz w:val="20"/>
                <w:szCs w:val="20"/>
              </w:rPr>
            </w:r>
            <w:r>
              <w:rPr>
                <w:bCs/>
                <w:sz w:val="20"/>
                <w:szCs w:val="20"/>
              </w:rPr>
            </w:r>
          </w:p>
          <w:p>
            <w:pPr>
              <w:pStyle w:val="1112"/>
              <w:rPr>
                <w:bCs/>
                <w:sz w:val="20"/>
                <w:szCs w:val="20"/>
              </w:rPr>
            </w:pPr>
            <w:r>
              <w:rPr>
                <w:bCs/>
                <w:sz w:val="20"/>
                <w:szCs w:val="20"/>
              </w:rPr>
            </w:r>
            <w:r>
              <w:rPr>
                <w:bCs/>
                <w:sz w:val="20"/>
                <w:szCs w:val="20"/>
              </w:rPr>
            </w:r>
            <w:r>
              <w:rPr>
                <w:bCs/>
                <w:sz w:val="20"/>
                <w:szCs w:val="20"/>
              </w:rPr>
            </w:r>
          </w:p>
          <w:p>
            <w:pPr>
              <w:pStyle w:val="1112"/>
              <w:rPr>
                <w:bCs/>
                <w:sz w:val="20"/>
                <w:szCs w:val="20"/>
              </w:rPr>
            </w:pPr>
            <w:r>
              <w:rPr>
                <w:bCs/>
                <w:sz w:val="20"/>
                <w:szCs w:val="20"/>
              </w:rPr>
            </w:r>
            <w:r>
              <w:rPr>
                <w:bCs/>
                <w:sz w:val="20"/>
                <w:szCs w:val="20"/>
              </w:rPr>
            </w:r>
            <w:r>
              <w:rPr>
                <w:bCs/>
                <w:sz w:val="20"/>
                <w:szCs w:val="20"/>
              </w:rPr>
            </w:r>
          </w:p>
          <w:p>
            <w:pPr>
              <w:pStyle w:val="1112"/>
              <w:rPr>
                <w:bCs/>
                <w:sz w:val="20"/>
                <w:szCs w:val="20"/>
              </w:rPr>
            </w:pPr>
            <w:r>
              <w:rPr>
                <w:bCs/>
                <w:sz w:val="20"/>
                <w:szCs w:val="20"/>
              </w:rPr>
            </w:r>
            <w:r>
              <w:rPr>
                <w:bCs/>
                <w:sz w:val="20"/>
                <w:szCs w:val="20"/>
              </w:rPr>
            </w:r>
            <w:r>
              <w:rPr>
                <w:bCs/>
                <w:sz w:val="20"/>
                <w:szCs w:val="20"/>
              </w:rPr>
            </w:r>
          </w:p>
          <w:p>
            <w:pPr>
              <w:pStyle w:val="1112"/>
              <w:rPr>
                <w:bCs/>
                <w:sz w:val="20"/>
                <w:szCs w:val="20"/>
              </w:rPr>
            </w:pPr>
            <w:r>
              <w:rPr>
                <w:bCs/>
                <w:sz w:val="20"/>
                <w:szCs w:val="20"/>
              </w:rPr>
            </w:r>
            <w:r>
              <w:rPr>
                <w:bCs/>
                <w:sz w:val="20"/>
                <w:szCs w:val="20"/>
              </w:rPr>
            </w:r>
            <w:r>
              <w:rPr>
                <w:bCs/>
                <w:sz w:val="20"/>
                <w:szCs w:val="20"/>
              </w:rPr>
            </w:r>
          </w:p>
          <w:p>
            <w:pPr>
              <w:pStyle w:val="1112"/>
              <w:rPr>
                <w:bCs/>
                <w:sz w:val="20"/>
                <w:szCs w:val="20"/>
              </w:rPr>
            </w:pPr>
            <w:r>
              <w:rPr>
                <w:bCs/>
                <w:sz w:val="20"/>
                <w:szCs w:val="20"/>
              </w:rPr>
            </w:r>
            <w:r>
              <w:rPr>
                <w:bCs/>
                <w:sz w:val="20"/>
                <w:szCs w:val="20"/>
              </w:rPr>
            </w:r>
            <w:r>
              <w:rPr>
                <w:bCs/>
                <w:sz w:val="20"/>
                <w:szCs w:val="20"/>
              </w:rPr>
            </w:r>
          </w:p>
          <w:p>
            <w:pPr>
              <w:pStyle w:val="1112"/>
              <w:rPr>
                <w:bCs/>
                <w:sz w:val="20"/>
                <w:szCs w:val="20"/>
              </w:rPr>
            </w:pPr>
            <w:r>
              <w:rPr>
                <w:bCs/>
                <w:sz w:val="20"/>
                <w:szCs w:val="20"/>
              </w:rPr>
            </w:r>
            <w:r>
              <w:rPr>
                <w:bCs/>
                <w:sz w:val="20"/>
                <w:szCs w:val="20"/>
              </w:rPr>
            </w:r>
            <w:r>
              <w:rPr>
                <w:bCs/>
                <w:sz w:val="20"/>
                <w:szCs w:val="20"/>
              </w:rPr>
            </w:r>
          </w:p>
          <w:p>
            <w:pPr>
              <w:pStyle w:val="1112"/>
              <w:rPr>
                <w:bCs/>
                <w:sz w:val="20"/>
                <w:szCs w:val="20"/>
              </w:rPr>
            </w:pPr>
            <w:r>
              <w:rPr>
                <w:bCs/>
                <w:sz w:val="20"/>
                <w:szCs w:val="20"/>
              </w:rPr>
            </w:r>
            <w:r>
              <w:rPr>
                <w:bCs/>
                <w:sz w:val="20"/>
                <w:szCs w:val="20"/>
              </w:rPr>
            </w:r>
            <w:r>
              <w:rPr>
                <w:bCs/>
                <w:sz w:val="20"/>
                <w:szCs w:val="20"/>
              </w:rPr>
            </w:r>
          </w:p>
          <w:p>
            <w:pPr>
              <w:pStyle w:val="1112"/>
              <w:rPr>
                <w:bCs/>
                <w:sz w:val="20"/>
                <w:szCs w:val="20"/>
              </w:rPr>
            </w:pPr>
            <w:r>
              <w:rPr>
                <w:bCs/>
                <w:sz w:val="20"/>
                <w:szCs w:val="20"/>
              </w:rPr>
            </w:r>
            <w:r>
              <w:rPr>
                <w:bCs/>
                <w:sz w:val="20"/>
                <w:szCs w:val="20"/>
              </w:rPr>
            </w:r>
            <w:r>
              <w:rPr>
                <w:bCs/>
                <w:sz w:val="20"/>
                <w:szCs w:val="20"/>
              </w:rPr>
            </w:r>
          </w:p>
          <w:p>
            <w:pPr>
              <w:pStyle w:val="1112"/>
              <w:rPr>
                <w:bCs/>
                <w:sz w:val="20"/>
                <w:szCs w:val="20"/>
              </w:rPr>
            </w:pPr>
            <w:r>
              <w:rPr>
                <w:bCs/>
                <w:sz w:val="20"/>
                <w:szCs w:val="20"/>
              </w:rPr>
            </w:r>
            <w:r>
              <w:rPr>
                <w:bCs/>
                <w:sz w:val="20"/>
                <w:szCs w:val="20"/>
              </w:rPr>
            </w:r>
            <w:r>
              <w:rPr>
                <w:bCs/>
                <w:sz w:val="20"/>
                <w:szCs w:val="20"/>
              </w:rPr>
            </w:r>
          </w:p>
          <w:p>
            <w:pPr>
              <w:pStyle w:val="1112"/>
              <w:rPr>
                <w:bCs/>
                <w:sz w:val="20"/>
                <w:szCs w:val="20"/>
              </w:rPr>
            </w:pPr>
            <w:r>
              <w:rPr>
                <w:bCs/>
                <w:sz w:val="20"/>
                <w:szCs w:val="20"/>
              </w:rPr>
            </w:r>
            <w:r>
              <w:rPr>
                <w:bCs/>
                <w:sz w:val="20"/>
                <w:szCs w:val="20"/>
              </w:rPr>
            </w:r>
            <w:r>
              <w:rPr>
                <w:bCs/>
                <w:sz w:val="20"/>
                <w:szCs w:val="20"/>
              </w:rPr>
            </w:r>
          </w:p>
          <w:p>
            <w:pPr>
              <w:pStyle w:val="1112"/>
              <w:rPr>
                <w:bCs/>
                <w:sz w:val="20"/>
                <w:szCs w:val="20"/>
              </w:rPr>
            </w:pPr>
            <w:r>
              <w:rPr>
                <w:bCs/>
                <w:sz w:val="20"/>
                <w:szCs w:val="20"/>
              </w:rPr>
            </w:r>
            <w:r>
              <w:rPr>
                <w:bCs/>
                <w:sz w:val="20"/>
                <w:szCs w:val="20"/>
              </w:rPr>
            </w:r>
            <w:r>
              <w:rPr>
                <w:bCs/>
                <w:sz w:val="20"/>
                <w:szCs w:val="20"/>
              </w:rPr>
            </w:r>
          </w:p>
          <w:p>
            <w:pPr>
              <w:pStyle w:val="1112"/>
              <w:rPr>
                <w:bCs/>
                <w:sz w:val="20"/>
                <w:szCs w:val="20"/>
              </w:rPr>
            </w:pPr>
            <w:r>
              <w:rPr>
                <w:bCs/>
                <w:sz w:val="20"/>
                <w:szCs w:val="20"/>
              </w:rPr>
            </w:r>
            <w:r>
              <w:rPr>
                <w:bCs/>
                <w:sz w:val="20"/>
                <w:szCs w:val="20"/>
              </w:rPr>
            </w:r>
            <w:r>
              <w:rPr>
                <w:bCs/>
                <w:sz w:val="20"/>
                <w:szCs w:val="20"/>
              </w:rPr>
            </w:r>
          </w:p>
          <w:p>
            <w:pPr>
              <w:pStyle w:val="1112"/>
              <w:rPr>
                <w:bCs/>
                <w:sz w:val="20"/>
                <w:szCs w:val="20"/>
              </w:rPr>
            </w:pPr>
            <w:r>
              <w:rPr>
                <w:bCs/>
                <w:sz w:val="20"/>
                <w:szCs w:val="20"/>
              </w:rPr>
            </w:r>
            <w:r>
              <w:rPr>
                <w:bCs/>
                <w:sz w:val="20"/>
                <w:szCs w:val="20"/>
              </w:rPr>
            </w:r>
            <w:r>
              <w:rPr>
                <w:bCs/>
                <w:sz w:val="20"/>
                <w:szCs w:val="20"/>
              </w:rPr>
            </w:r>
          </w:p>
          <w:p>
            <w:pPr>
              <w:pStyle w:val="1112"/>
              <w:rPr>
                <w:bCs/>
                <w:sz w:val="20"/>
                <w:szCs w:val="20"/>
              </w:rPr>
            </w:pPr>
            <w:r>
              <w:rPr>
                <w:bCs/>
                <w:sz w:val="20"/>
                <w:szCs w:val="20"/>
              </w:rPr>
            </w:r>
            <w:r>
              <w:rPr>
                <w:bCs/>
                <w:sz w:val="20"/>
                <w:szCs w:val="20"/>
              </w:rPr>
            </w:r>
            <w:r>
              <w:rPr>
                <w:bCs/>
                <w:sz w:val="20"/>
                <w:szCs w:val="20"/>
              </w:rPr>
            </w:r>
          </w:p>
          <w:p>
            <w:pPr>
              <w:pStyle w:val="1112"/>
              <w:rPr>
                <w:bCs/>
                <w:sz w:val="20"/>
                <w:szCs w:val="20"/>
              </w:rPr>
            </w:pPr>
            <w:r>
              <w:rPr>
                <w:bCs/>
                <w:sz w:val="20"/>
                <w:szCs w:val="20"/>
              </w:rPr>
            </w:r>
            <w:r>
              <w:rPr>
                <w:bCs/>
                <w:sz w:val="20"/>
                <w:szCs w:val="20"/>
              </w:rPr>
            </w:r>
            <w:r>
              <w:rPr>
                <w:bCs/>
                <w:sz w:val="20"/>
                <w:szCs w:val="20"/>
              </w:rPr>
            </w:r>
          </w:p>
          <w:p>
            <w:pPr>
              <w:pStyle w:val="1112"/>
              <w:rPr>
                <w:bCs/>
                <w:sz w:val="20"/>
                <w:szCs w:val="20"/>
              </w:rPr>
            </w:pPr>
            <w:r>
              <w:rPr>
                <w:bCs/>
                <w:sz w:val="20"/>
                <w:szCs w:val="20"/>
              </w:rPr>
            </w:r>
            <w:r>
              <w:rPr>
                <w:bCs/>
                <w:sz w:val="20"/>
                <w:szCs w:val="20"/>
              </w:rPr>
            </w:r>
            <w:r>
              <w:rPr>
                <w:bCs/>
                <w:sz w:val="20"/>
                <w:szCs w:val="20"/>
              </w:rPr>
            </w:r>
          </w:p>
          <w:p>
            <w:pPr>
              <w:pStyle w:val="1112"/>
              <w:rPr>
                <w:bCs/>
                <w:sz w:val="20"/>
                <w:szCs w:val="20"/>
              </w:rPr>
            </w:pPr>
            <w:r>
              <w:rPr>
                <w:bCs/>
                <w:sz w:val="20"/>
                <w:szCs w:val="20"/>
              </w:rPr>
            </w:r>
            <w:r>
              <w:rPr>
                <w:bCs/>
                <w:sz w:val="20"/>
                <w:szCs w:val="20"/>
              </w:rPr>
            </w:r>
            <w:r>
              <w:rPr>
                <w:bCs/>
                <w:sz w:val="20"/>
                <w:szCs w:val="20"/>
              </w:rPr>
            </w:r>
          </w:p>
          <w:p>
            <w:pPr>
              <w:pStyle w:val="1112"/>
              <w:rPr>
                <w:bCs/>
                <w:sz w:val="20"/>
                <w:szCs w:val="20"/>
              </w:rPr>
            </w:pPr>
            <w:r>
              <w:rPr>
                <w:bCs/>
                <w:sz w:val="20"/>
                <w:szCs w:val="20"/>
              </w:rPr>
            </w:r>
            <w:r>
              <w:rPr>
                <w:bCs/>
                <w:sz w:val="20"/>
                <w:szCs w:val="20"/>
              </w:rPr>
            </w:r>
            <w:r>
              <w:rPr>
                <w:bCs/>
                <w:sz w:val="20"/>
                <w:szCs w:val="20"/>
              </w:rPr>
            </w:r>
          </w:p>
          <w:p>
            <w:pPr>
              <w:pStyle w:val="1112"/>
              <w:rPr>
                <w:bCs/>
                <w:sz w:val="20"/>
                <w:szCs w:val="20"/>
              </w:rPr>
            </w:pPr>
            <w:r>
              <w:rPr>
                <w:bCs/>
                <w:sz w:val="20"/>
                <w:szCs w:val="20"/>
              </w:rPr>
            </w:r>
            <w:r>
              <w:rPr>
                <w:bCs/>
                <w:sz w:val="20"/>
                <w:szCs w:val="20"/>
              </w:rPr>
            </w:r>
            <w:r>
              <w:rPr>
                <w:bCs/>
                <w:sz w:val="20"/>
                <w:szCs w:val="20"/>
              </w:rPr>
            </w:r>
          </w:p>
          <w:p>
            <w:pPr>
              <w:pStyle w:val="1112"/>
              <w:rPr>
                <w:bCs/>
                <w:sz w:val="20"/>
                <w:szCs w:val="20"/>
              </w:rPr>
            </w:pPr>
            <w:r>
              <w:rPr>
                <w:bCs/>
                <w:sz w:val="20"/>
                <w:szCs w:val="20"/>
              </w:rPr>
            </w:r>
            <w:r>
              <w:rPr>
                <w:bCs/>
                <w:sz w:val="20"/>
                <w:szCs w:val="20"/>
              </w:rPr>
            </w:r>
            <w:r>
              <w:rPr>
                <w:bCs/>
                <w:sz w:val="20"/>
                <w:szCs w:val="20"/>
              </w:rPr>
            </w:r>
          </w:p>
          <w:p>
            <w:pPr>
              <w:pStyle w:val="1112"/>
              <w:rPr>
                <w:bCs/>
                <w:sz w:val="20"/>
                <w:szCs w:val="20"/>
              </w:rPr>
            </w:pPr>
            <w:r>
              <w:rPr>
                <w:bCs/>
                <w:sz w:val="20"/>
                <w:szCs w:val="20"/>
              </w:rPr>
            </w:r>
            <w:r>
              <w:rPr>
                <w:bCs/>
                <w:sz w:val="20"/>
                <w:szCs w:val="20"/>
              </w:rPr>
            </w:r>
            <w:r>
              <w:rPr>
                <w:bCs/>
                <w:sz w:val="20"/>
                <w:szCs w:val="20"/>
              </w:rPr>
            </w:r>
          </w:p>
          <w:p>
            <w:pPr>
              <w:pStyle w:val="1112"/>
              <w:rPr>
                <w:bCs/>
                <w:sz w:val="20"/>
                <w:szCs w:val="20"/>
              </w:rPr>
            </w:pPr>
            <w:r>
              <w:rPr>
                <w:bCs/>
                <w:sz w:val="20"/>
                <w:szCs w:val="20"/>
              </w:rPr>
            </w:r>
            <w:r>
              <w:rPr>
                <w:bCs/>
                <w:sz w:val="20"/>
                <w:szCs w:val="20"/>
              </w:rPr>
            </w:r>
            <w:r>
              <w:rPr>
                <w:bCs/>
                <w:sz w:val="20"/>
                <w:szCs w:val="20"/>
              </w:rPr>
            </w:r>
          </w:p>
          <w:p>
            <w:pPr>
              <w:pStyle w:val="1112"/>
              <w:rPr>
                <w:bCs/>
                <w:sz w:val="20"/>
                <w:szCs w:val="20"/>
              </w:rPr>
            </w:pPr>
            <w:r>
              <w:rPr>
                <w:bCs/>
                <w:sz w:val="20"/>
                <w:szCs w:val="20"/>
              </w:rPr>
            </w:r>
            <w:r>
              <w:rPr>
                <w:bCs/>
                <w:sz w:val="20"/>
                <w:szCs w:val="20"/>
              </w:rPr>
            </w:r>
            <w:r>
              <w:rPr>
                <w:bCs/>
                <w:sz w:val="20"/>
                <w:szCs w:val="20"/>
              </w:rPr>
            </w:r>
          </w:p>
          <w:p>
            <w:pPr>
              <w:pStyle w:val="1112"/>
              <w:rPr>
                <w:bCs/>
                <w:sz w:val="20"/>
                <w:szCs w:val="20"/>
              </w:rPr>
            </w:pPr>
            <w:r>
              <w:rPr>
                <w:bCs/>
                <w:sz w:val="20"/>
                <w:szCs w:val="20"/>
              </w:rPr>
            </w:r>
            <w:r>
              <w:rPr>
                <w:bCs/>
                <w:sz w:val="20"/>
                <w:szCs w:val="20"/>
              </w:rPr>
            </w:r>
            <w:r>
              <w:rPr>
                <w:bCs/>
                <w:sz w:val="20"/>
                <w:szCs w:val="20"/>
              </w:rPr>
            </w:r>
          </w:p>
          <w:p>
            <w:pPr>
              <w:pStyle w:val="1112"/>
              <w:rPr>
                <w:bCs/>
                <w:sz w:val="20"/>
                <w:szCs w:val="20"/>
              </w:rPr>
            </w:pPr>
            <w:r>
              <w:rPr>
                <w:bCs/>
                <w:sz w:val="20"/>
                <w:szCs w:val="20"/>
              </w:rPr>
            </w:r>
            <w:r>
              <w:rPr>
                <w:bCs/>
                <w:sz w:val="20"/>
                <w:szCs w:val="20"/>
              </w:rPr>
            </w:r>
            <w:r>
              <w:rPr>
                <w:bCs/>
                <w:sz w:val="20"/>
                <w:szCs w:val="20"/>
              </w:rPr>
            </w:r>
          </w:p>
          <w:p>
            <w:pPr>
              <w:pStyle w:val="1112"/>
              <w:rPr>
                <w:bCs/>
                <w:sz w:val="20"/>
                <w:szCs w:val="20"/>
              </w:rPr>
            </w:pPr>
            <w:r>
              <w:rPr>
                <w:bCs/>
                <w:sz w:val="20"/>
                <w:szCs w:val="20"/>
              </w:rPr>
            </w:r>
            <w:r>
              <w:rPr>
                <w:bCs/>
                <w:sz w:val="20"/>
                <w:szCs w:val="20"/>
              </w:rPr>
            </w:r>
            <w:r>
              <w:rPr>
                <w:bCs/>
                <w:sz w:val="20"/>
                <w:szCs w:val="20"/>
              </w:rPr>
            </w:r>
          </w:p>
          <w:p>
            <w:pPr>
              <w:pStyle w:val="1112"/>
              <w:rPr>
                <w:bCs/>
                <w:sz w:val="20"/>
                <w:szCs w:val="20"/>
              </w:rPr>
            </w:pPr>
            <w:r>
              <w:rPr>
                <w:bCs/>
                <w:sz w:val="20"/>
                <w:szCs w:val="20"/>
              </w:rPr>
            </w:r>
            <w:r>
              <w:rPr>
                <w:bCs/>
                <w:sz w:val="20"/>
                <w:szCs w:val="20"/>
              </w:rPr>
            </w:r>
            <w:r>
              <w:rPr>
                <w:bCs/>
                <w:sz w:val="20"/>
                <w:szCs w:val="20"/>
              </w:rPr>
            </w:r>
          </w:p>
          <w:p>
            <w:pPr>
              <w:pStyle w:val="1112"/>
              <w:rPr>
                <w:bCs/>
                <w:sz w:val="20"/>
                <w:szCs w:val="20"/>
              </w:rPr>
            </w:pPr>
            <w:r>
              <w:rPr>
                <w:bCs/>
                <w:sz w:val="20"/>
                <w:szCs w:val="20"/>
              </w:rPr>
            </w:r>
            <w:r>
              <w:rPr>
                <w:bCs/>
                <w:sz w:val="20"/>
                <w:szCs w:val="20"/>
              </w:rPr>
            </w:r>
            <w:r>
              <w:rPr>
                <w:bCs/>
                <w:sz w:val="20"/>
                <w:szCs w:val="20"/>
              </w:rPr>
            </w:r>
          </w:p>
          <w:p>
            <w:pPr>
              <w:pStyle w:val="1112"/>
              <w:rPr>
                <w:bCs/>
                <w:sz w:val="20"/>
                <w:szCs w:val="20"/>
              </w:rPr>
            </w:pPr>
            <w:r>
              <w:rPr>
                <w:bCs/>
                <w:sz w:val="20"/>
                <w:szCs w:val="20"/>
              </w:rPr>
            </w:r>
            <w:r>
              <w:rPr>
                <w:bCs/>
                <w:sz w:val="20"/>
                <w:szCs w:val="20"/>
              </w:rPr>
            </w:r>
            <w:r>
              <w:rPr>
                <w:bCs/>
                <w:sz w:val="20"/>
                <w:szCs w:val="20"/>
              </w:rPr>
            </w:r>
          </w:p>
          <w:p>
            <w:pPr>
              <w:pStyle w:val="1112"/>
              <w:rPr>
                <w:bCs/>
                <w:sz w:val="20"/>
                <w:szCs w:val="20"/>
              </w:rPr>
            </w:pPr>
            <w:r>
              <w:rPr>
                <w:bCs/>
                <w:sz w:val="20"/>
                <w:szCs w:val="20"/>
              </w:rPr>
            </w:r>
            <w:r>
              <w:rPr>
                <w:bCs/>
                <w:sz w:val="20"/>
                <w:szCs w:val="20"/>
              </w:rPr>
            </w:r>
            <w:r>
              <w:rPr>
                <w:bCs/>
                <w:sz w:val="20"/>
                <w:szCs w:val="20"/>
              </w:rPr>
            </w:r>
          </w:p>
          <w:p>
            <w:pPr>
              <w:pStyle w:val="1112"/>
              <w:rPr>
                <w:bCs/>
                <w:sz w:val="20"/>
                <w:szCs w:val="20"/>
              </w:rPr>
            </w:pPr>
            <w:r>
              <w:rPr>
                <w:bCs/>
                <w:sz w:val="20"/>
                <w:szCs w:val="20"/>
              </w:rPr>
            </w:r>
            <w:r>
              <w:rPr>
                <w:bCs/>
                <w:sz w:val="20"/>
                <w:szCs w:val="20"/>
              </w:rPr>
            </w:r>
            <w:r>
              <w:rPr>
                <w:bCs/>
                <w:sz w:val="20"/>
                <w:szCs w:val="20"/>
              </w:rPr>
            </w:r>
          </w:p>
          <w:p>
            <w:pPr>
              <w:pStyle w:val="1112"/>
              <w:rPr>
                <w:bCs/>
                <w:sz w:val="20"/>
                <w:szCs w:val="20"/>
              </w:rPr>
            </w:pPr>
            <w:r>
              <w:rPr>
                <w:bCs/>
                <w:sz w:val="20"/>
                <w:szCs w:val="20"/>
              </w:rPr>
            </w:r>
            <w:r>
              <w:rPr>
                <w:bCs/>
                <w:sz w:val="20"/>
                <w:szCs w:val="20"/>
              </w:rPr>
            </w:r>
            <w:r>
              <w:rPr>
                <w:bCs/>
                <w:sz w:val="20"/>
                <w:szCs w:val="20"/>
              </w:rPr>
            </w:r>
          </w:p>
          <w:p>
            <w:pPr>
              <w:pStyle w:val="1112"/>
              <w:rPr>
                <w:bCs/>
                <w:sz w:val="20"/>
                <w:szCs w:val="20"/>
              </w:rPr>
            </w:pPr>
            <w:r>
              <w:rPr>
                <w:bCs/>
                <w:sz w:val="20"/>
                <w:szCs w:val="20"/>
              </w:rPr>
            </w:r>
            <w:r>
              <w:rPr>
                <w:bCs/>
                <w:sz w:val="20"/>
                <w:szCs w:val="20"/>
              </w:rPr>
            </w:r>
            <w:r>
              <w:rPr>
                <w:bCs/>
                <w:sz w:val="20"/>
                <w:szCs w:val="20"/>
              </w:rPr>
            </w:r>
          </w:p>
          <w:p>
            <w:pPr>
              <w:pStyle w:val="1112"/>
              <w:rPr>
                <w:bCs/>
                <w:sz w:val="20"/>
                <w:szCs w:val="20"/>
              </w:rPr>
            </w:pPr>
            <w:r>
              <w:rPr>
                <w:bCs/>
                <w:sz w:val="20"/>
                <w:szCs w:val="20"/>
              </w:rPr>
            </w:r>
            <w:r>
              <w:rPr>
                <w:bCs/>
                <w:sz w:val="20"/>
                <w:szCs w:val="20"/>
              </w:rPr>
            </w:r>
            <w:r>
              <w:rPr>
                <w:bCs/>
                <w:sz w:val="20"/>
                <w:szCs w:val="20"/>
              </w:rPr>
            </w:r>
          </w:p>
          <w:p>
            <w:pPr>
              <w:pStyle w:val="1112"/>
              <w:rPr>
                <w:bCs/>
                <w:sz w:val="20"/>
                <w:szCs w:val="20"/>
              </w:rPr>
            </w:pPr>
            <w:r>
              <w:rPr>
                <w:bCs/>
                <w:sz w:val="20"/>
                <w:szCs w:val="20"/>
              </w:rPr>
            </w:r>
            <w:r>
              <w:rPr>
                <w:bCs/>
                <w:sz w:val="20"/>
                <w:szCs w:val="20"/>
              </w:rPr>
            </w:r>
            <w:r>
              <w:rPr>
                <w:bCs/>
                <w:sz w:val="20"/>
                <w:szCs w:val="20"/>
              </w:rPr>
            </w:r>
          </w:p>
          <w:p>
            <w:pPr>
              <w:pStyle w:val="1112"/>
              <w:rPr>
                <w:bCs/>
                <w:sz w:val="20"/>
                <w:szCs w:val="20"/>
              </w:rPr>
            </w:pPr>
            <w:r>
              <w:rPr>
                <w:bCs/>
                <w:sz w:val="20"/>
                <w:szCs w:val="20"/>
              </w:rPr>
            </w:r>
            <w:r>
              <w:rPr>
                <w:bCs/>
                <w:sz w:val="20"/>
                <w:szCs w:val="20"/>
              </w:rPr>
            </w:r>
            <w:r>
              <w:rPr>
                <w:bCs/>
                <w:sz w:val="20"/>
                <w:szCs w:val="20"/>
              </w:rPr>
            </w:r>
          </w:p>
          <w:p>
            <w:pPr>
              <w:pStyle w:val="1112"/>
              <w:rPr>
                <w:bCs/>
                <w:sz w:val="20"/>
                <w:szCs w:val="20"/>
              </w:rPr>
            </w:pPr>
            <w:r>
              <w:rPr>
                <w:bCs/>
                <w:sz w:val="20"/>
                <w:szCs w:val="20"/>
              </w:rPr>
            </w:r>
            <w:r>
              <w:rPr>
                <w:bCs/>
                <w:sz w:val="20"/>
                <w:szCs w:val="20"/>
              </w:rPr>
            </w:r>
            <w:r>
              <w:rPr>
                <w:bCs/>
                <w:sz w:val="20"/>
                <w:szCs w:val="20"/>
              </w:rPr>
            </w:r>
          </w:p>
          <w:p>
            <w:pPr>
              <w:pStyle w:val="1112"/>
              <w:rPr>
                <w:bCs/>
                <w:sz w:val="20"/>
                <w:szCs w:val="20"/>
              </w:rPr>
            </w:pPr>
            <w:r>
              <w:rPr>
                <w:bCs/>
                <w:sz w:val="20"/>
                <w:szCs w:val="20"/>
              </w:rPr>
            </w:r>
            <w:r>
              <w:rPr>
                <w:bCs/>
                <w:sz w:val="20"/>
                <w:szCs w:val="20"/>
              </w:rPr>
            </w:r>
            <w:r>
              <w:rPr>
                <w:bCs/>
                <w:sz w:val="20"/>
                <w:szCs w:val="20"/>
              </w:rPr>
            </w:r>
          </w:p>
          <w:p>
            <w:pPr>
              <w:pStyle w:val="1112"/>
              <w:rPr>
                <w:bCs/>
                <w:sz w:val="20"/>
                <w:szCs w:val="20"/>
              </w:rPr>
            </w:pPr>
            <w:r>
              <w:rPr>
                <w:bCs/>
                <w:sz w:val="20"/>
                <w:szCs w:val="20"/>
              </w:rPr>
            </w:r>
            <w:r>
              <w:rPr>
                <w:bCs/>
                <w:sz w:val="20"/>
                <w:szCs w:val="20"/>
              </w:rPr>
            </w:r>
            <w:r>
              <w:rPr>
                <w:bCs/>
                <w:sz w:val="20"/>
                <w:szCs w:val="20"/>
              </w:rPr>
            </w:r>
          </w:p>
          <w:p>
            <w:pPr>
              <w:pStyle w:val="1112"/>
              <w:rPr>
                <w:bCs/>
                <w:sz w:val="20"/>
                <w:szCs w:val="20"/>
              </w:rPr>
            </w:pPr>
            <w:r>
              <w:rPr>
                <w:bCs/>
                <w:sz w:val="20"/>
                <w:szCs w:val="20"/>
              </w:rPr>
            </w:r>
            <w:r>
              <w:rPr>
                <w:bCs/>
                <w:sz w:val="20"/>
                <w:szCs w:val="20"/>
              </w:rPr>
            </w:r>
            <w:r>
              <w:rPr>
                <w:bCs/>
                <w:sz w:val="20"/>
                <w:szCs w:val="20"/>
              </w:rPr>
            </w:r>
          </w:p>
          <w:p>
            <w:pPr>
              <w:pStyle w:val="1112"/>
              <w:rPr>
                <w:bCs/>
                <w:sz w:val="20"/>
                <w:szCs w:val="20"/>
              </w:rPr>
            </w:pPr>
            <w:r>
              <w:rPr>
                <w:bCs/>
                <w:sz w:val="20"/>
                <w:szCs w:val="20"/>
              </w:rPr>
            </w:r>
            <w:r>
              <w:rPr>
                <w:bCs/>
                <w:sz w:val="20"/>
                <w:szCs w:val="20"/>
              </w:rPr>
            </w:r>
            <w:r>
              <w:rPr>
                <w:bCs/>
                <w:sz w:val="20"/>
                <w:szCs w:val="20"/>
              </w:rPr>
            </w:r>
          </w:p>
          <w:p>
            <w:pPr>
              <w:pStyle w:val="1112"/>
              <w:rPr>
                <w:bCs/>
                <w:sz w:val="20"/>
                <w:szCs w:val="20"/>
              </w:rPr>
            </w:pPr>
            <w:r>
              <w:rPr>
                <w:bCs/>
                <w:sz w:val="20"/>
                <w:szCs w:val="20"/>
              </w:rPr>
            </w:r>
            <w:r>
              <w:rPr>
                <w:bCs/>
                <w:sz w:val="20"/>
                <w:szCs w:val="20"/>
              </w:rPr>
            </w:r>
            <w:r>
              <w:rPr>
                <w:bCs/>
                <w:sz w:val="20"/>
                <w:szCs w:val="20"/>
              </w:rPr>
            </w:r>
          </w:p>
          <w:p>
            <w:pPr>
              <w:pStyle w:val="1112"/>
              <w:rPr>
                <w:bCs/>
                <w:sz w:val="20"/>
                <w:szCs w:val="20"/>
              </w:rPr>
            </w:pPr>
            <w:r>
              <w:rPr>
                <w:bCs/>
                <w:sz w:val="20"/>
                <w:szCs w:val="20"/>
              </w:rPr>
            </w:r>
            <w:r>
              <w:rPr>
                <w:bCs/>
                <w:sz w:val="20"/>
                <w:szCs w:val="20"/>
              </w:rPr>
            </w:r>
            <w:r>
              <w:rPr>
                <w:bCs/>
                <w:sz w:val="20"/>
                <w:szCs w:val="20"/>
              </w:rPr>
            </w:r>
          </w:p>
          <w:p>
            <w:pPr>
              <w:pStyle w:val="1112"/>
              <w:rPr>
                <w:bCs/>
                <w:sz w:val="20"/>
                <w:szCs w:val="20"/>
              </w:rPr>
            </w:pPr>
            <w:r>
              <w:rPr>
                <w:bCs/>
                <w:sz w:val="20"/>
                <w:szCs w:val="20"/>
              </w:rPr>
            </w:r>
            <w:r>
              <w:rPr>
                <w:bCs/>
                <w:sz w:val="20"/>
                <w:szCs w:val="20"/>
              </w:rPr>
            </w:r>
            <w:r>
              <w:rPr>
                <w:bCs/>
                <w:sz w:val="20"/>
                <w:szCs w:val="20"/>
              </w:rPr>
            </w:r>
          </w:p>
          <w:p>
            <w:pPr>
              <w:pStyle w:val="1112"/>
              <w:rPr>
                <w:bCs/>
                <w:sz w:val="20"/>
                <w:szCs w:val="20"/>
              </w:rPr>
            </w:pPr>
            <w:r>
              <w:rPr>
                <w:bCs/>
                <w:sz w:val="20"/>
                <w:szCs w:val="20"/>
              </w:rPr>
            </w:r>
            <w:r>
              <w:rPr>
                <w:bCs/>
                <w:sz w:val="20"/>
                <w:szCs w:val="20"/>
              </w:rPr>
            </w:r>
            <w:r>
              <w:rPr>
                <w:bCs/>
                <w:sz w:val="20"/>
                <w:szCs w:val="20"/>
              </w:rPr>
            </w:r>
          </w:p>
          <w:p>
            <w:pPr>
              <w:pStyle w:val="1112"/>
              <w:rPr>
                <w:bCs/>
                <w:sz w:val="20"/>
                <w:szCs w:val="20"/>
              </w:rPr>
            </w:pPr>
            <w:r>
              <w:rPr>
                <w:bCs/>
                <w:sz w:val="20"/>
                <w:szCs w:val="20"/>
              </w:rPr>
            </w:r>
            <w:r>
              <w:rPr>
                <w:bCs/>
                <w:sz w:val="20"/>
                <w:szCs w:val="20"/>
              </w:rPr>
            </w:r>
            <w:r>
              <w:rPr>
                <w:bCs/>
                <w:sz w:val="20"/>
                <w:szCs w:val="20"/>
              </w:rPr>
            </w:r>
          </w:p>
          <w:p>
            <w:pPr>
              <w:pStyle w:val="1112"/>
              <w:rPr>
                <w:bCs/>
                <w:sz w:val="20"/>
                <w:szCs w:val="20"/>
              </w:rPr>
            </w:pPr>
            <w:r>
              <w:rPr>
                <w:bCs/>
                <w:sz w:val="20"/>
                <w:szCs w:val="20"/>
              </w:rPr>
            </w:r>
            <w:r>
              <w:rPr>
                <w:bCs/>
                <w:sz w:val="20"/>
                <w:szCs w:val="20"/>
              </w:rPr>
            </w:r>
            <w:r>
              <w:rPr>
                <w:bCs/>
                <w:sz w:val="20"/>
                <w:szCs w:val="20"/>
              </w:rPr>
            </w:r>
          </w:p>
          <w:p>
            <w:pPr>
              <w:pStyle w:val="1112"/>
              <w:rPr>
                <w:bCs/>
                <w:sz w:val="20"/>
                <w:szCs w:val="20"/>
              </w:rPr>
            </w:pPr>
            <w:r>
              <w:rPr>
                <w:bCs/>
                <w:sz w:val="20"/>
                <w:szCs w:val="20"/>
              </w:rPr>
            </w:r>
            <w:r>
              <w:rPr>
                <w:bCs/>
                <w:sz w:val="20"/>
                <w:szCs w:val="20"/>
              </w:rPr>
            </w:r>
            <w:r>
              <w:rPr>
                <w:bCs/>
                <w:sz w:val="20"/>
                <w:szCs w:val="20"/>
              </w:rPr>
            </w:r>
          </w:p>
          <w:p>
            <w:pPr>
              <w:pStyle w:val="1112"/>
              <w:rPr>
                <w:bCs/>
                <w:sz w:val="20"/>
                <w:szCs w:val="20"/>
              </w:rPr>
            </w:pPr>
            <w:r>
              <w:rPr>
                <w:bCs/>
                <w:sz w:val="20"/>
                <w:szCs w:val="20"/>
              </w:rPr>
              <w:t xml:space="preserve">Комиссия исчисляется от досрочно возвращаемой суммы кредита или его части на срок от даты досрочного погашения до плановой даты погашения и уплачивается в дату досрочного возврата кредита либо его части.</w:t>
            </w:r>
            <w:r>
              <w:rPr>
                <w:bCs/>
                <w:sz w:val="20"/>
                <w:szCs w:val="20"/>
              </w:rPr>
            </w:r>
            <w:r>
              <w:rPr>
                <w:bCs/>
                <w:sz w:val="20"/>
                <w:szCs w:val="20"/>
              </w:rPr>
            </w:r>
          </w:p>
          <w:p>
            <w:pPr>
              <w:pStyle w:val="1112"/>
              <w:rPr>
                <w:bCs/>
                <w:sz w:val="20"/>
                <w:szCs w:val="20"/>
              </w:rPr>
            </w:pPr>
            <w:r>
              <w:rPr>
                <w:bCs/>
                <w:sz w:val="20"/>
                <w:szCs w:val="20"/>
              </w:rPr>
            </w:r>
            <w:r>
              <w:rPr>
                <w:bCs/>
                <w:sz w:val="20"/>
                <w:szCs w:val="20"/>
              </w:rPr>
            </w:r>
            <w:r>
              <w:rPr>
                <w:bCs/>
                <w:sz w:val="20"/>
                <w:szCs w:val="20"/>
              </w:rPr>
            </w:r>
          </w:p>
          <w:p>
            <w:pPr>
              <w:pStyle w:val="1112"/>
              <w:rPr>
                <w:bCs/>
                <w:sz w:val="20"/>
                <w:szCs w:val="20"/>
              </w:rPr>
            </w:pPr>
            <w:r>
              <w:rPr>
                <w:bCs/>
                <w:sz w:val="20"/>
                <w:szCs w:val="20"/>
              </w:rPr>
            </w:r>
            <w:r>
              <w:rPr>
                <w:bCs/>
                <w:sz w:val="20"/>
                <w:szCs w:val="20"/>
              </w:rPr>
            </w:r>
            <w:r>
              <w:rPr>
                <w:bCs/>
                <w:sz w:val="20"/>
                <w:szCs w:val="20"/>
              </w:rPr>
            </w:r>
          </w:p>
          <w:p>
            <w:pPr>
              <w:pStyle w:val="1112"/>
              <w:rPr>
                <w:bCs/>
                <w:sz w:val="20"/>
                <w:szCs w:val="20"/>
              </w:rPr>
            </w:pPr>
            <w:r>
              <w:rPr>
                <w:bCs/>
                <w:sz w:val="20"/>
                <w:szCs w:val="20"/>
              </w:rPr>
            </w:r>
            <w:r>
              <w:rPr>
                <w:bCs/>
                <w:sz w:val="20"/>
                <w:szCs w:val="20"/>
              </w:rPr>
            </w:r>
            <w:r>
              <w:rPr>
                <w:bCs/>
                <w:sz w:val="20"/>
                <w:szCs w:val="20"/>
              </w:rPr>
            </w:r>
          </w:p>
          <w:p>
            <w:pPr>
              <w:pStyle w:val="1112"/>
              <w:rPr>
                <w:bCs/>
                <w:sz w:val="20"/>
                <w:szCs w:val="20"/>
              </w:rPr>
            </w:pPr>
            <w:r>
              <w:rPr>
                <w:bCs/>
                <w:sz w:val="20"/>
                <w:szCs w:val="20"/>
              </w:rPr>
            </w:r>
            <w:r>
              <w:rPr>
                <w:bCs/>
                <w:sz w:val="20"/>
                <w:szCs w:val="20"/>
              </w:rPr>
            </w:r>
            <w:r>
              <w:rPr>
                <w:bCs/>
                <w:sz w:val="20"/>
                <w:szCs w:val="20"/>
              </w:rPr>
            </w:r>
          </w:p>
          <w:p>
            <w:pPr>
              <w:pStyle w:val="1112"/>
              <w:rPr>
                <w:bCs/>
                <w:sz w:val="20"/>
                <w:szCs w:val="20"/>
              </w:rPr>
            </w:pPr>
            <w:r>
              <w:rPr>
                <w:bCs/>
                <w:sz w:val="20"/>
                <w:szCs w:val="20"/>
              </w:rPr>
            </w:r>
            <w:r>
              <w:rPr>
                <w:bCs/>
                <w:sz w:val="20"/>
                <w:szCs w:val="20"/>
              </w:rPr>
            </w:r>
            <w:r>
              <w:rPr>
                <w:bCs/>
                <w:sz w:val="20"/>
                <w:szCs w:val="20"/>
              </w:rPr>
            </w:r>
          </w:p>
          <w:p>
            <w:pPr>
              <w:pStyle w:val="1112"/>
              <w:rPr>
                <w:bCs/>
                <w:sz w:val="20"/>
                <w:szCs w:val="20"/>
              </w:rPr>
            </w:pPr>
            <w:r>
              <w:rPr>
                <w:bCs/>
                <w:sz w:val="20"/>
                <w:szCs w:val="20"/>
              </w:rPr>
            </w:r>
            <w:r>
              <w:rPr>
                <w:bCs/>
                <w:sz w:val="20"/>
                <w:szCs w:val="20"/>
              </w:rPr>
            </w:r>
            <w:r>
              <w:rPr>
                <w:bCs/>
                <w:sz w:val="20"/>
                <w:szCs w:val="20"/>
              </w:rPr>
            </w:r>
          </w:p>
          <w:p>
            <w:pPr>
              <w:pStyle w:val="1112"/>
              <w:rPr>
                <w:bCs/>
                <w:sz w:val="20"/>
                <w:szCs w:val="20"/>
              </w:rPr>
            </w:pPr>
            <w:r>
              <w:rPr>
                <w:bCs/>
                <w:sz w:val="20"/>
                <w:szCs w:val="20"/>
              </w:rPr>
            </w:r>
            <w:r>
              <w:rPr>
                <w:bCs/>
                <w:sz w:val="20"/>
                <w:szCs w:val="20"/>
              </w:rPr>
            </w:r>
            <w:r>
              <w:rPr>
                <w:bCs/>
                <w:sz w:val="20"/>
                <w:szCs w:val="20"/>
              </w:rPr>
            </w:r>
          </w:p>
          <w:p>
            <w:pPr>
              <w:pStyle w:val="1112"/>
              <w:rPr>
                <w:bCs/>
                <w:sz w:val="20"/>
                <w:szCs w:val="20"/>
              </w:rPr>
            </w:pPr>
            <w:r>
              <w:rPr>
                <w:bCs/>
                <w:sz w:val="20"/>
                <w:szCs w:val="20"/>
              </w:rPr>
            </w:r>
            <w:r>
              <w:rPr>
                <w:bCs/>
                <w:sz w:val="20"/>
                <w:szCs w:val="20"/>
              </w:rPr>
            </w:r>
            <w:r>
              <w:rPr>
                <w:bCs/>
                <w:sz w:val="20"/>
                <w:szCs w:val="20"/>
              </w:rPr>
            </w:r>
          </w:p>
          <w:p>
            <w:pPr>
              <w:pStyle w:val="1112"/>
              <w:rPr>
                <w:bCs/>
                <w:sz w:val="20"/>
                <w:szCs w:val="20"/>
              </w:rPr>
            </w:pPr>
            <w:r>
              <w:rPr>
                <w:bCs/>
                <w:sz w:val="20"/>
                <w:szCs w:val="20"/>
              </w:rPr>
            </w:r>
            <w:r>
              <w:rPr>
                <w:bCs/>
                <w:sz w:val="20"/>
                <w:szCs w:val="20"/>
              </w:rPr>
            </w:r>
            <w:r>
              <w:rPr>
                <w:bCs/>
                <w:sz w:val="20"/>
                <w:szCs w:val="20"/>
              </w:rPr>
            </w:r>
          </w:p>
          <w:p>
            <w:pPr>
              <w:pStyle w:val="1112"/>
              <w:rPr>
                <w:bCs/>
                <w:sz w:val="20"/>
                <w:szCs w:val="20"/>
              </w:rPr>
            </w:pPr>
            <w:r>
              <w:rPr>
                <w:bCs/>
                <w:sz w:val="20"/>
                <w:szCs w:val="20"/>
              </w:rPr>
            </w:r>
            <w:r>
              <w:rPr>
                <w:bCs/>
                <w:sz w:val="20"/>
                <w:szCs w:val="20"/>
              </w:rPr>
            </w:r>
            <w:r>
              <w:rPr>
                <w:bCs/>
                <w:sz w:val="20"/>
                <w:szCs w:val="20"/>
              </w:rPr>
            </w:r>
          </w:p>
          <w:p>
            <w:pPr>
              <w:pStyle w:val="1112"/>
              <w:rPr>
                <w:bCs/>
                <w:sz w:val="20"/>
                <w:szCs w:val="20"/>
              </w:rPr>
            </w:pPr>
            <w:r>
              <w:rPr>
                <w:bCs/>
                <w:sz w:val="20"/>
                <w:szCs w:val="20"/>
              </w:rPr>
            </w:r>
            <w:r>
              <w:rPr>
                <w:bCs/>
                <w:sz w:val="20"/>
                <w:szCs w:val="20"/>
              </w:rPr>
            </w:r>
            <w:r>
              <w:rPr>
                <w:bCs/>
                <w:sz w:val="20"/>
                <w:szCs w:val="20"/>
              </w:rPr>
            </w:r>
          </w:p>
          <w:p>
            <w:pPr>
              <w:pStyle w:val="1112"/>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112"/>
              <w:jc w:val="center"/>
              <w:rPr>
                <w:sz w:val="20"/>
                <w:szCs w:val="20"/>
              </w:rPr>
            </w:pPr>
            <w:r>
              <w:rPr>
                <w:sz w:val="20"/>
                <w:szCs w:val="20"/>
              </w:rPr>
              <w:t xml:space="preserve">12.8.</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12"/>
              <w:rPr>
                <w:rFonts w:eastAsia="TimesNewRomanPSMT"/>
                <w:sz w:val="20"/>
                <w:szCs w:val="20"/>
              </w:rPr>
            </w:pPr>
            <w:r>
              <w:rPr>
                <w:rFonts w:eastAsia="TimesNewRomanPSMT"/>
                <w:sz w:val="20"/>
                <w:szCs w:val="20"/>
              </w:rPr>
              <w:t xml:space="preserve">Уменьшение/замена предмета залога (залогового имущества) по договору о залоге по инициативе заемщика в случаях, предусмотренных договором о залоге/ ипотеке</w:t>
            </w:r>
            <w:r>
              <w:rPr>
                <w:rFonts w:eastAsia="TimesNewRomanPSMT"/>
                <w:sz w:val="20"/>
                <w:szCs w:val="20"/>
              </w:rPr>
            </w:r>
            <w:r>
              <w:rPr>
                <w:rFonts w:eastAsia="TimesNewRomanPSMT"/>
                <w:sz w:val="20"/>
                <w:szCs w:val="20"/>
              </w:rPr>
            </w:r>
          </w:p>
          <w:p>
            <w:pPr>
              <w:pStyle w:val="1112"/>
              <w:rPr>
                <w:rFonts w:eastAsia="TimesNewRomanPSMT"/>
                <w:sz w:val="20"/>
                <w:szCs w:val="20"/>
              </w:rPr>
            </w:pPr>
            <w:r>
              <w:rPr>
                <w:rFonts w:eastAsia="TimesNewRomanPSMT"/>
                <w:sz w:val="20"/>
                <w:szCs w:val="20"/>
              </w:rPr>
            </w:r>
            <w:r>
              <w:rPr>
                <w:rFonts w:eastAsia="TimesNewRomanPSMT"/>
                <w:sz w:val="20"/>
                <w:szCs w:val="20"/>
              </w:rPr>
            </w:r>
            <w:r>
              <w:rPr>
                <w:rFonts w:eastAsia="TimesNewRomanPSMT"/>
                <w:sz w:val="20"/>
                <w:szCs w:val="20"/>
              </w:rPr>
            </w:r>
          </w:p>
          <w:p>
            <w:pPr>
              <w:pStyle w:val="1112"/>
              <w:rPr>
                <w:rFonts w:eastAsia="TimesNewRomanPSMT"/>
                <w:sz w:val="20"/>
                <w:szCs w:val="20"/>
              </w:rPr>
            </w:pPr>
            <w:r>
              <w:rPr>
                <w:rFonts w:eastAsia="TimesNewRomanPSMT"/>
                <w:sz w:val="20"/>
                <w:szCs w:val="20"/>
              </w:rPr>
            </w:r>
            <w:r>
              <w:rPr>
                <w:rFonts w:eastAsia="TimesNewRomanPSMT"/>
                <w:sz w:val="20"/>
                <w:szCs w:val="20"/>
              </w:rPr>
            </w:r>
            <w:r>
              <w:rPr>
                <w:rFonts w:eastAsia="TimesNewRomanPSMT"/>
                <w:sz w:val="20"/>
                <w:szCs w:val="20"/>
              </w:rPr>
            </w:r>
          </w:p>
          <w:p>
            <w:pPr>
              <w:pStyle w:val="1112"/>
              <w:rPr>
                <w:rFonts w:eastAsia="TimesNewRomanPSMT"/>
                <w:sz w:val="20"/>
                <w:szCs w:val="20"/>
              </w:rPr>
            </w:pPr>
            <w:r>
              <w:rPr>
                <w:rFonts w:eastAsia="TimesNewRomanPSMT"/>
                <w:sz w:val="20"/>
                <w:szCs w:val="20"/>
              </w:rPr>
              <w:t xml:space="preserve">- при кредитовании в рамках Положения о предоставлении </w:t>
            </w:r>
            <w:r>
              <w:rPr>
                <w:rFonts w:eastAsia="TimesNewRomanPSMT"/>
                <w:sz w:val="20"/>
                <w:szCs w:val="20"/>
              </w:rPr>
            </w:r>
            <w:r>
              <w:rPr>
                <w:rFonts w:eastAsia="TimesNewRomanPSMT"/>
                <w:sz w:val="20"/>
                <w:szCs w:val="20"/>
              </w:rPr>
            </w:r>
          </w:p>
          <w:p>
            <w:pPr>
              <w:pStyle w:val="1112"/>
              <w:rPr>
                <w:rFonts w:eastAsia="TimesNewRomanPSMT"/>
                <w:sz w:val="20"/>
                <w:szCs w:val="20"/>
              </w:rPr>
            </w:pPr>
            <w:r>
              <w:rPr>
                <w:rFonts w:eastAsia="TimesNewRomanPSMT"/>
                <w:sz w:val="20"/>
                <w:szCs w:val="20"/>
              </w:rPr>
              <w:t xml:space="preserve">АО «Россельхозбанк» кредитов в рамках оказания содействия добровольному переселению соотечественников, проживающих за рубежом, и их адаптации в Российской Федерации № 598-П</w:t>
            </w:r>
            <w:r>
              <w:rPr>
                <w:rFonts w:eastAsia="TimesNewRomanPSMT"/>
                <w:sz w:val="20"/>
                <w:szCs w:val="20"/>
              </w:rPr>
            </w:r>
            <w:r>
              <w:rPr>
                <w:rFonts w:eastAsia="TimesNewRomanPSMT"/>
                <w:sz w:val="20"/>
                <w:szCs w:val="20"/>
              </w:rPr>
            </w:r>
          </w:p>
          <w:p>
            <w:pPr>
              <w:pStyle w:val="1112"/>
              <w:rPr>
                <w:rFonts w:eastAsia="TimesNewRomanPSMT"/>
                <w:sz w:val="20"/>
                <w:szCs w:val="20"/>
              </w:rPr>
            </w:pPr>
            <w:r>
              <w:rPr>
                <w:rFonts w:eastAsia="TimesNewRomanPSMT"/>
                <w:sz w:val="20"/>
                <w:szCs w:val="20"/>
              </w:rPr>
              <w:t xml:space="preserve">- при кредитовании в соответствии с Положением о предоставлении кредитов в рамках реализации Программы стимулирования кредитования субъектов малого и среднего предпринимательства </w:t>
            </w:r>
            <w:r>
              <w:rPr>
                <w:rFonts w:eastAsia="TimesNewRomanPSMT"/>
                <w:sz w:val="20"/>
                <w:szCs w:val="20"/>
              </w:rPr>
            </w:r>
            <w:r>
              <w:rPr>
                <w:rFonts w:eastAsia="TimesNewRomanPSMT"/>
                <w:sz w:val="20"/>
                <w:szCs w:val="20"/>
              </w:rPr>
            </w:r>
          </w:p>
          <w:p>
            <w:pPr>
              <w:pStyle w:val="1112"/>
              <w:rPr>
                <w:rFonts w:eastAsia="TimesNewRomanPSMT"/>
                <w:sz w:val="20"/>
                <w:szCs w:val="20"/>
              </w:rPr>
            </w:pPr>
            <w:r>
              <w:rPr>
                <w:rFonts w:eastAsia="TimesNewRomanPSMT"/>
                <w:sz w:val="20"/>
                <w:szCs w:val="20"/>
              </w:rPr>
              <w:t xml:space="preserve">№ 540-П на период действия льготных условий</w:t>
            </w:r>
            <w:r>
              <w:rPr>
                <w:rFonts w:eastAsia="TimesNewRomanPSMT"/>
                <w:sz w:val="20"/>
                <w:szCs w:val="20"/>
              </w:rPr>
            </w:r>
            <w:r>
              <w:rPr>
                <w:rFonts w:eastAsia="TimesNewRomanPSMT"/>
                <w:sz w:val="20"/>
                <w:szCs w:val="20"/>
              </w:rPr>
            </w:r>
          </w:p>
          <w:p>
            <w:pPr>
              <w:pStyle w:val="1112"/>
              <w:rPr>
                <w:sz w:val="20"/>
                <w:szCs w:val="20"/>
              </w:rPr>
            </w:pPr>
            <w:r>
              <w:rPr>
                <w:rFonts w:eastAsia="TimesNewRomanPSMT"/>
                <w:sz w:val="20"/>
                <w:szCs w:val="20"/>
              </w:rPr>
              <w:t xml:space="preserve">- при кредитовании в рамках льготных программ в соответствии с Перечнем 1 раздела 12 «Кредитные операции» настоящих Тарифов на период действия льготной/ увеличенной льготной ставки</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6" w:type="dxa"/>
            <w:vAlign w:val="top"/>
            <w:textDirection w:val="lrTb"/>
            <w:noWrap w:val="false"/>
          </w:tcPr>
          <w:p>
            <w:pPr>
              <w:pStyle w:val="1112"/>
              <w:ind w:left="74"/>
              <w:jc w:val="center"/>
              <w:spacing w:before="40"/>
              <w:tabs>
                <w:tab w:val="left" w:pos="0" w:leader="none"/>
              </w:tabs>
              <w:rPr>
                <w:rFonts w:eastAsia="TimesNewRomanPSMT"/>
                <w:sz w:val="20"/>
                <w:szCs w:val="20"/>
              </w:rPr>
            </w:pPr>
            <w:r>
              <w:rPr>
                <w:rFonts w:eastAsia="TimesNewRomanPSMT"/>
                <w:sz w:val="20"/>
                <w:szCs w:val="20"/>
              </w:rPr>
              <w:t xml:space="preserve">0,2% от суммы, </w:t>
            </w:r>
            <w:r>
              <w:rPr>
                <w:rFonts w:eastAsia="TimesNewRomanPSMT"/>
                <w:sz w:val="20"/>
                <w:szCs w:val="20"/>
              </w:rPr>
            </w:r>
            <w:r>
              <w:rPr>
                <w:rFonts w:eastAsia="TimesNewRomanPSMT"/>
                <w:sz w:val="20"/>
                <w:szCs w:val="20"/>
              </w:rPr>
            </w:r>
          </w:p>
          <w:p>
            <w:pPr>
              <w:pStyle w:val="1112"/>
              <w:ind w:left="74"/>
              <w:jc w:val="center"/>
              <w:spacing w:before="40"/>
              <w:tabs>
                <w:tab w:val="left" w:pos="0" w:leader="none"/>
              </w:tabs>
              <w:rPr>
                <w:rFonts w:eastAsia="TimesNewRomanPSMT"/>
                <w:sz w:val="20"/>
                <w:szCs w:val="20"/>
              </w:rPr>
            </w:pPr>
            <w:r>
              <w:rPr>
                <w:rFonts w:eastAsia="TimesNewRomanPSMT"/>
                <w:sz w:val="20"/>
                <w:szCs w:val="20"/>
              </w:rPr>
              <w:t xml:space="preserve">минимум - 30 000 руб.,</w:t>
            </w:r>
            <w:r>
              <w:rPr>
                <w:rFonts w:eastAsia="TimesNewRomanPSMT"/>
                <w:sz w:val="20"/>
                <w:szCs w:val="20"/>
              </w:rPr>
            </w:r>
            <w:r>
              <w:rPr>
                <w:rFonts w:eastAsia="TimesNewRomanPSMT"/>
                <w:sz w:val="20"/>
                <w:szCs w:val="20"/>
              </w:rPr>
            </w:r>
          </w:p>
          <w:p>
            <w:pPr>
              <w:pStyle w:val="1112"/>
              <w:ind w:left="74"/>
              <w:jc w:val="center"/>
              <w:spacing w:before="40"/>
              <w:tabs>
                <w:tab w:val="left" w:pos="0" w:leader="none"/>
              </w:tabs>
              <w:rPr>
                <w:rFonts w:eastAsia="TimesNewRomanPSMT"/>
                <w:sz w:val="20"/>
                <w:szCs w:val="20"/>
              </w:rPr>
            </w:pPr>
            <w:r>
              <w:rPr>
                <w:rFonts w:eastAsia="TimesNewRomanPSMT"/>
                <w:sz w:val="20"/>
                <w:szCs w:val="20"/>
              </w:rPr>
              <w:t xml:space="preserve">максимум - 150 000 руб.</w:t>
            </w:r>
            <w:r>
              <w:rPr>
                <w:rFonts w:eastAsia="TimesNewRomanPSMT"/>
                <w:sz w:val="20"/>
                <w:szCs w:val="20"/>
              </w:rPr>
            </w:r>
            <w:r>
              <w:rPr>
                <w:rFonts w:eastAsia="TimesNewRomanPSMT"/>
                <w:sz w:val="20"/>
                <w:szCs w:val="20"/>
              </w:rPr>
            </w:r>
          </w:p>
          <w:p>
            <w:pPr>
              <w:pStyle w:val="1112"/>
              <w:rPr>
                <w:rFonts w:eastAsia="TimesNewRomanPSMT"/>
                <w:sz w:val="20"/>
                <w:szCs w:val="20"/>
              </w:rPr>
            </w:pPr>
            <w:r>
              <w:rPr>
                <w:rFonts w:eastAsia="TimesNewRomanPSMT"/>
                <w:sz w:val="20"/>
                <w:szCs w:val="20"/>
              </w:rPr>
            </w:r>
            <w:r>
              <w:rPr>
                <w:rFonts w:eastAsia="TimesNewRomanPSMT"/>
                <w:sz w:val="20"/>
                <w:szCs w:val="20"/>
              </w:rPr>
            </w:r>
            <w:r>
              <w:rPr>
                <w:rFonts w:eastAsia="TimesNewRomanPSMT"/>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t xml:space="preserve">Не взимается</w:t>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t xml:space="preserve">Не взимается</w:t>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t xml:space="preserve">Не взимается</w:t>
            </w:r>
            <w:r>
              <w:rPr>
                <w:sz w:val="20"/>
                <w:szCs w:val="20"/>
              </w:rPr>
            </w:r>
            <w:r>
              <w:rPr>
                <w:sz w:val="20"/>
                <w:szCs w:val="20"/>
              </w:rPr>
            </w:r>
          </w:p>
          <w:p>
            <w:pPr>
              <w:pStyle w:val="1112"/>
              <w:rPr>
                <w:sz w:val="20"/>
                <w:szCs w:val="20"/>
              </w:rPr>
            </w:pPr>
            <w:r>
              <w:rPr>
                <w:sz w:val="20"/>
                <w:szCs w:val="20"/>
              </w:rPr>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112"/>
              <w:rPr>
                <w:rFonts w:eastAsia="TimesNewRomanPSMT"/>
                <w:sz w:val="20"/>
                <w:szCs w:val="20"/>
              </w:rPr>
            </w:pPr>
            <w:r>
              <w:rPr>
                <w:rFonts w:eastAsia="TimesNewRomanPSMT"/>
                <w:sz w:val="20"/>
                <w:szCs w:val="20"/>
              </w:rPr>
              <w:t xml:space="preserve">Услуга облагается НДС, сумма которого взимается дополнительно.</w:t>
            </w:r>
            <w:r>
              <w:rPr>
                <w:rFonts w:eastAsia="TimesNewRomanPSMT"/>
                <w:sz w:val="20"/>
                <w:szCs w:val="20"/>
              </w:rPr>
            </w:r>
            <w:r>
              <w:rPr>
                <w:rFonts w:eastAsia="TimesNewRomanPSMT"/>
                <w:sz w:val="20"/>
                <w:szCs w:val="20"/>
              </w:rPr>
            </w:r>
          </w:p>
          <w:p>
            <w:pPr>
              <w:pStyle w:val="1112"/>
              <w:rPr>
                <w:rFonts w:eastAsia="TimesNewRomanPSMT"/>
                <w:sz w:val="20"/>
                <w:szCs w:val="20"/>
              </w:rPr>
            </w:pPr>
            <w:r>
              <w:rPr>
                <w:rFonts w:eastAsia="TimesNewRomanPSMT"/>
                <w:sz w:val="20"/>
                <w:szCs w:val="20"/>
              </w:rPr>
              <w:t xml:space="preserve">Комиссия взимается в случае, если залогодателем по кредитной сделке, в рамках которой по инициативе заемщика требуется уменьшение/ замена предмета залога, является сам заемщик.</w:t>
            </w:r>
            <w:r>
              <w:rPr>
                <w:rFonts w:eastAsia="TimesNewRomanPSMT"/>
                <w:sz w:val="20"/>
                <w:szCs w:val="20"/>
              </w:rPr>
            </w:r>
            <w:r>
              <w:rPr>
                <w:rFonts w:eastAsia="TimesNewRomanPSMT"/>
                <w:sz w:val="20"/>
                <w:szCs w:val="20"/>
              </w:rPr>
            </w:r>
          </w:p>
          <w:p>
            <w:pPr>
              <w:pStyle w:val="1112"/>
              <w:rPr>
                <w:rFonts w:eastAsia="TimesNewRomanPSMT"/>
                <w:sz w:val="20"/>
                <w:szCs w:val="20"/>
              </w:rPr>
            </w:pPr>
            <w:r>
              <w:rPr>
                <w:rFonts w:eastAsia="TimesNewRomanPSMT"/>
                <w:sz w:val="20"/>
                <w:szCs w:val="20"/>
              </w:rPr>
              <w:t xml:space="preserve">Комиссия начисляется на сумму залоговой стоимости имущества, выводимого из состава обеспечения по кредитной сделке. </w:t>
            </w:r>
            <w:r>
              <w:rPr>
                <w:rFonts w:eastAsia="TimesNewRomanPSMT"/>
                <w:sz w:val="20"/>
                <w:szCs w:val="20"/>
              </w:rPr>
            </w:r>
            <w:r>
              <w:rPr>
                <w:rFonts w:eastAsia="TimesNewRomanPSMT"/>
                <w:sz w:val="20"/>
                <w:szCs w:val="20"/>
              </w:rPr>
            </w:r>
          </w:p>
          <w:p>
            <w:pPr>
              <w:pStyle w:val="1112"/>
              <w:rPr>
                <w:sz w:val="20"/>
                <w:szCs w:val="20"/>
              </w:rPr>
            </w:pPr>
            <w:r>
              <w:rPr>
                <w:rFonts w:eastAsia="TimesNewRomanPSMT"/>
                <w:sz w:val="20"/>
                <w:szCs w:val="20"/>
              </w:rPr>
              <w:t xml:space="preserve">Комиссия уплачивается единовременно в день заключения соответствующего(их) дополнительного(ых) соглашения(</w:t>
            </w:r>
            <w:r>
              <w:rPr>
                <w:rFonts w:eastAsia="TimesNewRomanPSMT"/>
                <w:sz w:val="20"/>
                <w:szCs w:val="20"/>
              </w:rPr>
              <w:t xml:space="preserve">ий) об изменении условий действующего договора о залоге/ ипотеке и/или кредитного договора (договора об открытии кредитной линии/ дополнительного соглашения к договору банковского счета о кредитовании счета путем предоставления кредита в форме «овердрафт»)</w:t>
            </w:r>
            <w:r>
              <w:rPr>
                <w:sz w:val="20"/>
                <w:szCs w:val="20"/>
              </w:rPr>
            </w:r>
            <w:r>
              <w:rPr>
                <w:sz w:val="20"/>
                <w:szCs w:val="20"/>
              </w:rPr>
            </w:r>
          </w:p>
        </w:tc>
      </w:tr>
    </w:tbl>
    <w:p>
      <w:pPr>
        <w:pStyle w:val="1112"/>
        <w:keepNext/>
        <w:spacing w:after="120"/>
        <w:rPr>
          <w:sz w:val="18"/>
          <w:szCs w:val="18"/>
        </w:rPr>
        <w:outlineLvl w:val="5"/>
      </w:pPr>
      <w:r>
        <w:rPr>
          <w:sz w:val="18"/>
          <w:szCs w:val="18"/>
        </w:rPr>
        <w:t xml:space="preserve">В настоящем разделе Тарифов Банка используется следующий термин:</w:t>
      </w:r>
      <w:r>
        <w:rPr>
          <w:sz w:val="18"/>
          <w:szCs w:val="18"/>
        </w:rPr>
      </w:r>
      <w:r>
        <w:rPr>
          <w:sz w:val="18"/>
          <w:szCs w:val="18"/>
        </w:rPr>
      </w:r>
    </w:p>
    <w:p>
      <w:pPr>
        <w:pStyle w:val="1112"/>
        <w:keepNext/>
        <w:spacing w:after="120"/>
        <w:rPr>
          <w:sz w:val="18"/>
          <w:szCs w:val="18"/>
        </w:rPr>
        <w:outlineLvl w:val="5"/>
      </w:pPr>
      <w:r>
        <w:rPr>
          <w:sz w:val="18"/>
          <w:szCs w:val="18"/>
        </w:rPr>
        <w:t xml:space="preserve">Лимит кредитования (от которого исчисляется сумма комиссионного вознаграждения) – установленный заемщику по договору об открытии кредитной линии лимит вы</w:t>
      </w:r>
      <w:r>
        <w:rPr>
          <w:sz w:val="18"/>
          <w:szCs w:val="18"/>
        </w:rPr>
        <w:t xml:space="preserve">дачи или лимит единовременной задолженности, а в случае открытия кредитной линии с одновременным установлением лимита выдачи и лимита единовременной задолженности – лимит задолженности, либо в случае выдачи кредита в форме «овердрафт» – лимит «овердрафта».</w:t>
      </w:r>
      <w:r>
        <w:rPr>
          <w:sz w:val="18"/>
          <w:szCs w:val="18"/>
        </w:rPr>
      </w:r>
      <w:r>
        <w:rPr>
          <w:sz w:val="18"/>
          <w:szCs w:val="18"/>
        </w:rPr>
      </w:r>
    </w:p>
    <w:p>
      <w:pPr>
        <w:pStyle w:val="1112"/>
        <w:keepNext/>
        <w:spacing w:after="120"/>
        <w:rPr>
          <w:sz w:val="18"/>
          <w:szCs w:val="18"/>
        </w:rPr>
        <w:outlineLvl w:val="5"/>
      </w:pPr>
      <w:r>
        <w:rPr>
          <w:sz w:val="18"/>
          <w:szCs w:val="18"/>
        </w:rPr>
        <w:t xml:space="preserve">Примечание: </w:t>
      </w:r>
      <w:r>
        <w:rPr>
          <w:sz w:val="18"/>
          <w:szCs w:val="18"/>
        </w:rPr>
      </w:r>
      <w:r>
        <w:rPr>
          <w:sz w:val="18"/>
          <w:szCs w:val="18"/>
        </w:rPr>
      </w:r>
    </w:p>
    <w:p>
      <w:pPr>
        <w:pStyle w:val="1112"/>
        <w:keepNext/>
        <w:spacing w:after="120"/>
        <w:rPr>
          <w:sz w:val="18"/>
          <w:szCs w:val="18"/>
        </w:rPr>
        <w:outlineLvl w:val="5"/>
      </w:pPr>
      <w:r>
        <w:rPr>
          <w:sz w:val="18"/>
          <w:szCs w:val="18"/>
        </w:rPr>
        <w:t xml:space="preserve">1.Точный размер комиссии определяется уполномоченным органом Банка, к компетенции которого относится принятие решения по кредитной сделке.</w:t>
      </w:r>
      <w:r>
        <w:rPr>
          <w:sz w:val="18"/>
          <w:szCs w:val="18"/>
        </w:rPr>
      </w:r>
      <w:r>
        <w:rPr>
          <w:sz w:val="18"/>
          <w:szCs w:val="18"/>
        </w:rPr>
      </w:r>
    </w:p>
    <w:p>
      <w:pPr>
        <w:pStyle w:val="1112"/>
        <w:keepNext/>
        <w:spacing w:after="120"/>
        <w:rPr>
          <w:sz w:val="18"/>
          <w:szCs w:val="18"/>
        </w:rPr>
        <w:outlineLvl w:val="5"/>
      </w:pPr>
      <w:r>
        <w:rPr>
          <w:sz w:val="18"/>
          <w:szCs w:val="18"/>
        </w:rPr>
        <w:t xml:space="preserve">2.Установление размера(ов) ком</w:t>
      </w:r>
      <w:r>
        <w:rPr>
          <w:sz w:val="18"/>
          <w:szCs w:val="18"/>
        </w:rPr>
        <w:t xml:space="preserve">иссии(ий) и/или иного порядка её(их) уплаты, не предусмотренных настоящим разделом Тарифов, при наличии соответствующего экономического обоснования регионального филиала/ кредитного подразделения головного офиса Банка, осуществляется в соответствии с решен</w:t>
      </w:r>
      <w:r>
        <w:rPr>
          <w:sz w:val="18"/>
          <w:szCs w:val="18"/>
        </w:rPr>
        <w:t xml:space="preserve">ием уполномоченного органа головного офиса Банка (Комитета по управлению активами и пассивами АО «Россельхозбанк» либо Кредитного комитета АО «Россельхозбанк», либо Правления АО «Россельхозбанк») и оформляется отдельным соглашением между Банком и Клиентом.</w:t>
      </w:r>
      <w:r>
        <w:rPr>
          <w:sz w:val="18"/>
          <w:szCs w:val="18"/>
        </w:rPr>
      </w:r>
      <w:r>
        <w:rPr>
          <w:sz w:val="18"/>
          <w:szCs w:val="18"/>
        </w:rPr>
      </w:r>
    </w:p>
    <w:p>
      <w:pPr>
        <w:pStyle w:val="1112"/>
        <w:keepNext/>
        <w:spacing w:after="120"/>
        <w:rPr>
          <w:b/>
          <w:sz w:val="18"/>
          <w:szCs w:val="18"/>
        </w:rPr>
        <w:outlineLvl w:val="5"/>
      </w:pPr>
      <w:r>
        <w:rPr>
          <w:b/>
          <w:sz w:val="18"/>
          <w:szCs w:val="18"/>
        </w:rPr>
        <w:t xml:space="preserve">Льготные программы, комиссии по которым не взимаются в соответствии с Перечнями 1-2:</w:t>
      </w:r>
      <w:r>
        <w:rPr>
          <w:b/>
          <w:sz w:val="18"/>
          <w:szCs w:val="18"/>
        </w:rPr>
      </w:r>
      <w:r>
        <w:rPr>
          <w:b/>
          <w:sz w:val="18"/>
          <w:szCs w:val="18"/>
        </w:rPr>
      </w:r>
    </w:p>
    <w:p>
      <w:pPr>
        <w:pStyle w:val="1112"/>
        <w:jc w:val="both"/>
        <w:spacing w:before="120"/>
        <w:tabs>
          <w:tab w:val="left" w:pos="284" w:leader="none"/>
          <w:tab w:val="left" w:pos="1134" w:leader="none"/>
        </w:tabs>
        <w:rPr>
          <w:bCs/>
          <w:sz w:val="18"/>
          <w:szCs w:val="18"/>
        </w:rPr>
      </w:pPr>
      <w:r>
        <w:rPr>
          <w:bCs/>
          <w:sz w:val="18"/>
          <w:szCs w:val="18"/>
        </w:rPr>
        <w:t xml:space="preserve">- при кредитовании в рамках Правил предоставления субсидий из фед</w:t>
      </w:r>
      <w:r>
        <w:rPr>
          <w:bCs/>
          <w:sz w:val="18"/>
          <w:szCs w:val="18"/>
        </w:rPr>
        <w:t xml:space="preserve">ерального бюджета российским кредитным организациям и государственной корпорации развития «ВЭБ.РФ» на возмещение недополученных ими доходов по кредитам, выданным по льготной ставке инвесторам для реализации инвестиционных проектов, необходимых для устойчив</w:t>
      </w:r>
      <w:r>
        <w:rPr>
          <w:bCs/>
          <w:sz w:val="18"/>
          <w:szCs w:val="18"/>
        </w:rPr>
        <w:t xml:space="preserve">ого развития внутреннего и въездного туризма, создания и развития туристских кластеров, способствующих развитию внутреннего и въездного туризма (утв. постановлением Правительства Российской Федерации от 09.02.2021 № 141) (далее – ППРФ от 09.02.2021 № 141);</w:t>
      </w:r>
      <w:r>
        <w:rPr>
          <w:bCs/>
          <w:sz w:val="18"/>
          <w:szCs w:val="18"/>
        </w:rPr>
      </w:r>
      <w:r>
        <w:rPr>
          <w:bCs/>
          <w:sz w:val="18"/>
          <w:szCs w:val="18"/>
        </w:rPr>
      </w:r>
    </w:p>
    <w:p>
      <w:pPr>
        <w:pStyle w:val="1112"/>
        <w:jc w:val="both"/>
        <w:spacing w:before="120"/>
        <w:tabs>
          <w:tab w:val="left" w:pos="284" w:leader="none"/>
          <w:tab w:val="left" w:pos="1134" w:leader="none"/>
        </w:tabs>
        <w:rPr>
          <w:bCs/>
          <w:sz w:val="18"/>
          <w:szCs w:val="18"/>
        </w:rPr>
      </w:pPr>
      <w:r>
        <w:rPr>
          <w:bCs/>
          <w:sz w:val="18"/>
          <w:szCs w:val="18"/>
        </w:rPr>
        <w:t xml:space="preserve">- при кредитовании в рамках Правил правила предоставления из федерального бюджета субсидий в целях обеспе</w:t>
      </w:r>
      <w:r>
        <w:rPr>
          <w:bCs/>
          <w:sz w:val="18"/>
          <w:szCs w:val="18"/>
        </w:rPr>
        <w:t xml:space="preserve">чения льготного кредитования проектов по цифровой трансформации, реализуемых на основе российских решений в сфере информационных технологий (утв. постановлением Правительства Российской Федерации  от 05.12.2019 № 1598) (далее – ППРФ от 05.12.2019 № 1598); </w:t>
      </w:r>
      <w:r>
        <w:rPr>
          <w:bCs/>
          <w:sz w:val="18"/>
          <w:szCs w:val="18"/>
        </w:rPr>
      </w:r>
      <w:r>
        <w:rPr>
          <w:bCs/>
          <w:sz w:val="18"/>
          <w:szCs w:val="18"/>
        </w:rPr>
      </w:r>
    </w:p>
    <w:p>
      <w:pPr>
        <w:pStyle w:val="1112"/>
        <w:jc w:val="both"/>
        <w:spacing w:before="120"/>
        <w:tabs>
          <w:tab w:val="left" w:pos="284" w:leader="none"/>
          <w:tab w:val="left" w:pos="1134" w:leader="none"/>
        </w:tabs>
        <w:rPr>
          <w:bCs/>
          <w:sz w:val="18"/>
          <w:szCs w:val="18"/>
        </w:rPr>
      </w:pPr>
      <w:r>
        <w:rPr>
          <w:bCs/>
          <w:sz w:val="18"/>
          <w:szCs w:val="18"/>
        </w:rPr>
        <w:t xml:space="preserve">- при кредитовании в рамках Правил предоставления субсидий из федерального бюджета российским кредитным организациям на возмещение недополученных ими дох</w:t>
      </w:r>
      <w:r>
        <w:rPr>
          <w:bCs/>
          <w:sz w:val="18"/>
          <w:szCs w:val="18"/>
        </w:rPr>
        <w:t xml:space="preserve">одов по кредитам, выданным субъектам малого и среднего предпринимательства на реализацию проектов в приоритетных отраслях по льготной ставке (утв. постановлением Правительства Российской Федерации от 30.12.2017 № 1706) (далее – ППРФ от 30.12.2017 № 1706); </w:t>
      </w:r>
      <w:r>
        <w:rPr>
          <w:bCs/>
          <w:sz w:val="18"/>
          <w:szCs w:val="18"/>
        </w:rPr>
      </w:r>
      <w:r>
        <w:rPr>
          <w:bCs/>
          <w:sz w:val="18"/>
          <w:szCs w:val="18"/>
        </w:rPr>
      </w:r>
    </w:p>
    <w:p>
      <w:pPr>
        <w:pStyle w:val="1112"/>
        <w:jc w:val="both"/>
        <w:spacing w:before="120"/>
        <w:tabs>
          <w:tab w:val="left" w:pos="284" w:leader="none"/>
          <w:tab w:val="left" w:pos="1134" w:leader="none"/>
        </w:tabs>
        <w:rPr>
          <w:bCs/>
          <w:sz w:val="18"/>
          <w:szCs w:val="18"/>
        </w:rPr>
      </w:pPr>
      <w:r>
        <w:rPr>
          <w:bCs/>
          <w:sz w:val="18"/>
          <w:szCs w:val="18"/>
        </w:rPr>
        <w:t xml:space="preserve">- при кредитовании в рамках Правил предоставления из федерального бюджета с</w:t>
      </w:r>
      <w:r>
        <w:rPr>
          <w:bCs/>
          <w:sz w:val="18"/>
          <w:szCs w:val="18"/>
        </w:rPr>
        <w:t xml:space="preserve">убсидий российским кредитным организациям, международным финансовым организациям и государственной корпорации развития «ВЭБ.РФ» на возмещение недополученных ими доходов по кредитам, выданным сельскохозяйственным товаропроизводителям (за исключением сельско</w:t>
      </w:r>
      <w:r>
        <w:rPr>
          <w:bCs/>
          <w:sz w:val="18"/>
          <w:szCs w:val="18"/>
        </w:rPr>
        <w:t xml:space="preserve">хозяйственных кредитных потребительских кооперативов),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 </w:t>
      </w:r>
      <w:r>
        <w:rPr>
          <w:bCs/>
          <w:sz w:val="18"/>
          <w:szCs w:val="18"/>
        </w:rPr>
      </w:r>
      <w:r>
        <w:rPr>
          <w:bCs/>
          <w:sz w:val="18"/>
          <w:szCs w:val="18"/>
        </w:rPr>
      </w:r>
    </w:p>
    <w:p>
      <w:pPr>
        <w:pStyle w:val="1112"/>
        <w:jc w:val="both"/>
        <w:spacing w:before="120"/>
        <w:tabs>
          <w:tab w:val="left" w:pos="284" w:leader="none"/>
          <w:tab w:val="left" w:pos="1134" w:leader="none"/>
        </w:tabs>
        <w:rPr>
          <w:bCs/>
          <w:sz w:val="18"/>
          <w:szCs w:val="18"/>
        </w:rPr>
      </w:pPr>
      <w:r>
        <w:rPr>
          <w:bCs/>
          <w:sz w:val="18"/>
          <w:szCs w:val="18"/>
        </w:rPr>
        <w:t xml:space="preserve">(утв. постановлением Правительства Российской Федерации от 29.12.2016 № 1528) (далее – ППРФ от 29.12.2016 № 1528); </w:t>
      </w:r>
      <w:r>
        <w:rPr>
          <w:bCs/>
          <w:sz w:val="18"/>
          <w:szCs w:val="18"/>
        </w:rPr>
      </w:r>
      <w:r>
        <w:rPr>
          <w:bCs/>
          <w:sz w:val="18"/>
          <w:szCs w:val="18"/>
        </w:rPr>
      </w:r>
    </w:p>
    <w:p>
      <w:pPr>
        <w:pStyle w:val="1112"/>
        <w:jc w:val="both"/>
        <w:spacing w:before="120"/>
        <w:tabs>
          <w:tab w:val="left" w:pos="284" w:leader="none"/>
          <w:tab w:val="left" w:pos="1134" w:leader="none"/>
        </w:tabs>
        <w:rPr>
          <w:bCs/>
          <w:sz w:val="18"/>
          <w:szCs w:val="18"/>
        </w:rPr>
      </w:pPr>
      <w:r>
        <w:rPr>
          <w:bCs/>
          <w:sz w:val="18"/>
          <w:szCs w:val="18"/>
        </w:rPr>
        <w:t xml:space="preserve">- при кредитовании в рамках Правил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w:t>
      </w:r>
      <w:r>
        <w:rPr>
          <w:bCs/>
          <w:sz w:val="18"/>
          <w:szCs w:val="18"/>
        </w:rPr>
        <w:t xml:space="preserve">вития «ВЭБ.РФ» на возмещение недополученных ими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w:t>
      </w:r>
      <w:r>
        <w:rPr>
          <w:bCs/>
          <w:sz w:val="18"/>
          <w:szCs w:val="18"/>
        </w:rPr>
        <w:t xml:space="preserve">ющим производство, первичную и (или) последующую (промышленную) переработку сельскохозяйственной продукции и ее реализацию, по льготной ставке (утв. постановлением Правительства Российской Федерации от 26.04.2019 № 512) (далее – ППРФ от 26.04.2019 № 512); </w:t>
      </w:r>
      <w:r>
        <w:rPr>
          <w:bCs/>
          <w:sz w:val="18"/>
          <w:szCs w:val="18"/>
        </w:rPr>
      </w:r>
      <w:r>
        <w:rPr>
          <w:bCs/>
          <w:sz w:val="18"/>
          <w:szCs w:val="18"/>
        </w:rPr>
      </w:r>
    </w:p>
    <w:p>
      <w:pPr>
        <w:pStyle w:val="1112"/>
        <w:jc w:val="both"/>
        <w:spacing w:before="120"/>
        <w:tabs>
          <w:tab w:val="left" w:pos="284" w:leader="none"/>
          <w:tab w:val="left" w:pos="1134" w:leader="none"/>
        </w:tabs>
        <w:rPr>
          <w:bCs/>
          <w:sz w:val="18"/>
          <w:szCs w:val="18"/>
        </w:rPr>
      </w:pPr>
      <w:r>
        <w:rPr>
          <w:bCs/>
          <w:sz w:val="18"/>
          <w:szCs w:val="18"/>
        </w:rPr>
        <w:t xml:space="preserve">- при кредитовании в рамках Правил предоставления субсидий из федерального бюджета россий</w:t>
      </w:r>
      <w:r>
        <w:rPr>
          <w:bCs/>
          <w:sz w:val="18"/>
          <w:szCs w:val="18"/>
        </w:rPr>
        <w:t xml:space="preserve">ским кредитным организациям, международным финансовым организациям и государственной корпорации развития «ВЭБ.РФ» на возмещение недополученных доходов по кредитам (займам), выданным индивидуальным предпринимателям и организациям, зарегистрированным на сель</w:t>
      </w:r>
      <w:r>
        <w:rPr>
          <w:bCs/>
          <w:sz w:val="18"/>
          <w:szCs w:val="18"/>
        </w:rPr>
        <w:t xml:space="preserve">ских территориях (сельских агломерациях), на развитие инженерной и транспортной инфраструктуры, строительство жилых зданий по льготной ставке (утв. постановлением Правительства Российской Федерации от 24.12.2019 № 1804) (далее – ППРФ от 24.12.2019 № 1804);</w:t>
      </w:r>
      <w:r>
        <w:rPr>
          <w:bCs/>
          <w:sz w:val="18"/>
          <w:szCs w:val="18"/>
        </w:rPr>
      </w:r>
      <w:r>
        <w:rPr>
          <w:bCs/>
          <w:sz w:val="18"/>
          <w:szCs w:val="18"/>
        </w:rPr>
      </w:r>
    </w:p>
    <w:p>
      <w:pPr>
        <w:pStyle w:val="1112"/>
        <w:jc w:val="both"/>
        <w:spacing w:before="120"/>
        <w:tabs>
          <w:tab w:val="left" w:pos="284" w:leader="none"/>
          <w:tab w:val="left" w:pos="1134" w:leader="none"/>
        </w:tabs>
        <w:rPr>
          <w:bCs/>
          <w:sz w:val="18"/>
          <w:szCs w:val="18"/>
        </w:rPr>
      </w:pPr>
      <w:r>
        <w:rPr>
          <w:bCs/>
          <w:sz w:val="18"/>
          <w:szCs w:val="18"/>
        </w:rPr>
        <w:t xml:space="preserve">- при кредит</w:t>
      </w:r>
      <w:r>
        <w:rPr>
          <w:bCs/>
          <w:sz w:val="18"/>
          <w:szCs w:val="18"/>
        </w:rPr>
        <w:t xml:space="preserve">овании в рамках Правил предоставления субсидий из федерального бюджета российским кредитным организациям и специализированным финансовым обществам на возмещение недополученных ими доходов по кредитам, выданным в 2019-2024 годах субъектам малого и среднего </w:t>
      </w:r>
      <w:r>
        <w:rPr>
          <w:bCs/>
          <w:sz w:val="18"/>
          <w:szCs w:val="18"/>
        </w:rPr>
        <w:t xml:space="preserve">предпринимательства, а также физическим лицам, применяющим специальный налоговый режим «налог на профессиональный доход», по льготной ставке (утв. постановлением Правительства Российской Федерации от 30.12.2018 № 1764) (далее – ППРФ от 30.12.2018 № 1764); </w:t>
      </w:r>
      <w:r>
        <w:rPr>
          <w:bCs/>
          <w:sz w:val="18"/>
          <w:szCs w:val="18"/>
        </w:rPr>
      </w:r>
      <w:r>
        <w:rPr>
          <w:bCs/>
          <w:sz w:val="18"/>
          <w:szCs w:val="18"/>
        </w:rPr>
      </w:r>
    </w:p>
    <w:p>
      <w:pPr>
        <w:pStyle w:val="1112"/>
        <w:jc w:val="both"/>
        <w:spacing w:before="40" w:after="40"/>
        <w:rPr>
          <w:sz w:val="18"/>
          <w:szCs w:val="18"/>
        </w:rPr>
        <w:outlineLvl w:val="5"/>
      </w:pPr>
      <w:r>
        <w:rPr>
          <w:sz w:val="18"/>
          <w:szCs w:val="18"/>
        </w:rPr>
        <w:t xml:space="preserve">- при кредитовании в рамках Правил предоставления субсидий из федерального бюджета российским кредитным организациям на возмещение недополученных ими доходов по кредитам, выданным российским организациям и (или) индивидуальным предпринимателям на прио</w:t>
      </w:r>
      <w:r>
        <w:rPr>
          <w:sz w:val="18"/>
          <w:szCs w:val="18"/>
        </w:rPr>
        <w:t xml:space="preserve">бретение, строительство, модернизацию, реконструкцию объектов недвижимого имущества в целях осуществления деятельности в сфере промышленности (утв. постановлением Правительства Российской Федерации от 06.09.2022 № 1570) (далее – ППРФ от 06.09.2022 № 1570);</w:t>
      </w:r>
      <w:r>
        <w:rPr>
          <w:sz w:val="18"/>
          <w:szCs w:val="18"/>
        </w:rPr>
      </w:r>
      <w:r>
        <w:rPr>
          <w:sz w:val="18"/>
          <w:szCs w:val="18"/>
        </w:rPr>
      </w:r>
    </w:p>
    <w:p>
      <w:pPr>
        <w:pStyle w:val="1112"/>
        <w:jc w:val="both"/>
        <w:spacing w:before="40" w:after="40"/>
        <w:rPr>
          <w:sz w:val="18"/>
          <w:szCs w:val="18"/>
        </w:rPr>
        <w:outlineLvl w:val="5"/>
      </w:pPr>
      <w:r>
        <w:rPr>
          <w:sz w:val="18"/>
          <w:szCs w:val="18"/>
        </w:rPr>
        <w:t xml:space="preserve"> - при кредитовании в рамках решения Мин</w:t>
      </w:r>
      <w:r>
        <w:rPr>
          <w:sz w:val="18"/>
          <w:szCs w:val="18"/>
        </w:rPr>
        <w:t xml:space="preserve">истерства сельского хозяйства Российской Федерации о порядке предоставления субсидии № 22-68850-00258-Р «Возмещение недополученных российскими кредитными организациями, международными финансовыми организациями и государственной корпорацией развития «ВЭБ.РФ</w:t>
      </w:r>
      <w:r>
        <w:rPr>
          <w:sz w:val="18"/>
          <w:szCs w:val="18"/>
        </w:rPr>
        <w:t xml:space="preserve">»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w:t>
        <w:br/>
        <w:t xml:space="preserve">и индивидуальным предпринимателям, осуществляющим производство, первичную и (или) последующ</w:t>
      </w:r>
      <w:r>
        <w:rPr>
          <w:sz w:val="18"/>
          <w:szCs w:val="18"/>
        </w:rPr>
        <w:t xml:space="preserve">ую (промышленную) переработку сельскохозяйственной продукции и ее реализацию, по льготной ставке» (далее – Решение № 258-Р), принятого в соответствии с постановлением Правительства Российской Федерации от 25.10.2023 № 1780 «Об утверждении Правил предоставл</w:t>
      </w:r>
      <w:r>
        <w:rPr>
          <w:sz w:val="18"/>
          <w:szCs w:val="18"/>
        </w:rPr>
        <w:t xml:space="preserve">ения из бюджетов бюджетной системы Российской Федерации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(далее – ППРФ от 25.10.2023 № 1780);</w:t>
      </w:r>
      <w:r>
        <w:rPr>
          <w:sz w:val="18"/>
          <w:szCs w:val="18"/>
        </w:rPr>
      </w:r>
      <w:r>
        <w:rPr>
          <w:sz w:val="18"/>
          <w:szCs w:val="18"/>
        </w:rPr>
      </w:r>
    </w:p>
    <w:p>
      <w:pPr>
        <w:pStyle w:val="1112"/>
        <w:jc w:val="both"/>
        <w:spacing w:before="40" w:after="40"/>
        <w:rPr>
          <w:sz w:val="18"/>
          <w:szCs w:val="18"/>
        </w:rPr>
        <w:outlineLvl w:val="5"/>
      </w:pPr>
      <w:r>
        <w:rPr>
          <w:sz w:val="18"/>
          <w:szCs w:val="18"/>
        </w:rPr>
        <w:t xml:space="preserve">- при кредитовании в рамках решения Министерства сельского хозяйства Российской Федерации о порядке предоставления субсидии № 22-68850-00358-Р «Возмещение недополученных российскими кредитными организациями, междунаро</w:t>
      </w:r>
      <w:r>
        <w:rPr>
          <w:sz w:val="18"/>
          <w:szCs w:val="18"/>
        </w:rPr>
        <w:t xml:space="preserve">дными финансовыми организациями и государственной корпорацией развития «ВЭБ.РФ»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w:t>
        <w:br/>
        <w:t xml:space="preserve">и индивидуаль</w:t>
      </w:r>
      <w:r>
        <w:rPr>
          <w:sz w:val="18"/>
          <w:szCs w:val="18"/>
        </w:rPr>
        <w:t xml:space="preserve">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 (далее – Решение № 358-Р), принятого в соответствии с ППРФ от 25.10.2023 № 1780;</w:t>
      </w:r>
      <w:r>
        <w:rPr>
          <w:sz w:val="18"/>
          <w:szCs w:val="18"/>
        </w:rPr>
      </w:r>
      <w:r>
        <w:rPr>
          <w:sz w:val="18"/>
          <w:szCs w:val="18"/>
        </w:rPr>
      </w:r>
    </w:p>
    <w:p>
      <w:pPr>
        <w:pStyle w:val="1112"/>
        <w:jc w:val="both"/>
        <w:rPr>
          <w:sz w:val="18"/>
          <w:szCs w:val="18"/>
        </w:rPr>
      </w:pPr>
      <w:r>
        <w:rPr>
          <w:sz w:val="18"/>
          <w:szCs w:val="18"/>
        </w:rPr>
        <w:t xml:space="preserve">- при кредитовании в рамках решения Министерства экономического развития Российской Федерации о порядке предоставлени</w:t>
      </w:r>
      <w:r>
        <w:rPr>
          <w:sz w:val="18"/>
          <w:szCs w:val="18"/>
        </w:rPr>
        <w:t xml:space="preserve">я субсидии № 23-61781-01201-Р «Реализация механизма государственной поддержки инвестиционных проектов по созданию туристической инфраструктуры в форме льготного кредитования» (далее – Решение № 1201-Р), принятого в соответствии с ППРФ от 25.10.2023 № 1780.</w:t>
      </w:r>
      <w:r>
        <w:rPr>
          <w:sz w:val="18"/>
          <w:szCs w:val="18"/>
        </w:rPr>
      </w:r>
      <w:r>
        <w:rPr>
          <w:sz w:val="18"/>
          <w:szCs w:val="18"/>
        </w:rPr>
      </w:r>
    </w:p>
    <w:p>
      <w:pPr>
        <w:pStyle w:val="1112"/>
        <w:jc w:val="both"/>
        <w:tabs>
          <w:tab w:val="left" w:pos="1134" w:leader="none"/>
        </w:tabs>
        <w:rPr>
          <w:sz w:val="18"/>
          <w:szCs w:val="18"/>
        </w:rPr>
      </w:pPr>
      <w:r>
        <w:rPr>
          <w:sz w:val="18"/>
          <w:szCs w:val="18"/>
        </w:rPr>
        <w:t xml:space="preserve">- при кредитовании в рамках решения Министерства сельского хозяйства Российской Федерации о поря</w:t>
      </w:r>
      <w:r>
        <w:rPr>
          <w:sz w:val="18"/>
          <w:szCs w:val="18"/>
        </w:rPr>
        <w:t xml:space="preserve">дке предоставления субсидии </w:t>
        <w:br/>
        <w:t xml:space="preserve">№ 24-68701-01553-Р «Субсидии Государственному специализированному Российскому экспортно-импортному банку (акционерное общество) и Акционерному обществу «Российский Сельскохозяйственный банк» в целях компенсации недополученных д</w:t>
      </w:r>
      <w:r>
        <w:rPr>
          <w:sz w:val="18"/>
          <w:szCs w:val="18"/>
        </w:rPr>
        <w:t xml:space="preserve">оходов по кредитам и (или) по иным инструментам финансирования, предоставленным для поддержки производства и поставки продукции агропромышленного комплекса на внешние рынки» (далее – Решение № 1553-Р), принятого в соответствии с ППРФ от 25.10.2023 </w:t>
        <w:br/>
        <w:t xml:space="preserve">№ 1780.</w:t>
      </w:r>
      <w:r>
        <w:rPr>
          <w:sz w:val="18"/>
          <w:szCs w:val="18"/>
        </w:rPr>
      </w:r>
      <w:r>
        <w:rPr>
          <w:sz w:val="18"/>
          <w:szCs w:val="18"/>
        </w:rPr>
      </w:r>
    </w:p>
    <w:p>
      <w:pPr>
        <w:pStyle w:val="1112"/>
        <w:jc w:val="both"/>
        <w:rPr>
          <w:sz w:val="18"/>
          <w:szCs w:val="18"/>
        </w:rPr>
        <w:outlineLvl w:val="5"/>
      </w:pPr>
      <w:r>
        <w:rPr>
          <w:sz w:val="18"/>
          <w:szCs w:val="18"/>
        </w:rPr>
        <w:t xml:space="preserve">- при кредитовании в рамках решения М</w:t>
      </w:r>
      <w:r>
        <w:rPr>
          <w:sz w:val="18"/>
          <w:szCs w:val="18"/>
        </w:rPr>
        <w:t xml:space="preserve">инистерства промышленности и торговли Российской Федерации о порядке предоставления субсидии № 23-60109-00982-Р «Субсидии российским кредитным организациям на возмещение недополученных ими доходов п кредитам, выданным российским организациям и (или) индиви</w:t>
      </w:r>
      <w:r>
        <w:rPr>
          <w:sz w:val="18"/>
          <w:szCs w:val="18"/>
        </w:rPr>
        <w:t xml:space="preserve">дуальным предпринимателям на приобретение, строительство, модернизацию, реконструкцию объектов недвижимого имущества в целях осуществления деятельности в сфере промышленности» (далее – Решение № 982-Р), принятого в соответствии с ППРФ от 25.10.2023 № 1780;</w:t>
      </w:r>
      <w:r>
        <w:rPr>
          <w:sz w:val="18"/>
          <w:szCs w:val="18"/>
        </w:rPr>
      </w:r>
      <w:r>
        <w:rPr>
          <w:sz w:val="18"/>
          <w:szCs w:val="18"/>
        </w:rPr>
      </w:r>
    </w:p>
    <w:p>
      <w:pPr>
        <w:pStyle w:val="1112"/>
        <w:jc w:val="both"/>
        <w:tabs>
          <w:tab w:val="left" w:pos="1134" w:leader="none"/>
        </w:tabs>
        <w:rPr>
          <w:sz w:val="18"/>
          <w:szCs w:val="18"/>
        </w:rPr>
      </w:pPr>
      <w:r>
        <w:rPr>
          <w:sz w:val="18"/>
          <w:szCs w:val="18"/>
        </w:rPr>
        <w:t xml:space="preserve">- при кредитовании в рамках решения Министерства сельского хозяйства Российской Федерации о порядке предоставления субсидии № 2</w:t>
      </w:r>
      <w:r>
        <w:rPr>
          <w:sz w:val="18"/>
          <w:szCs w:val="18"/>
        </w:rPr>
        <w:t xml:space="preserve">2-62282-00665-Р «Субсидии российским кредитным организациям, международным финансовым организациям и государственной корпорации развития «ВЭБ.РФ» на возмещение недополученных доходов по кредитам (займам), выданным индивидуальным предпринимателям и организа</w:t>
      </w:r>
      <w:r>
        <w:rPr>
          <w:sz w:val="18"/>
          <w:szCs w:val="18"/>
        </w:rPr>
        <w:t xml:space="preserve">циям, зарегистрированным на сельских территориях (сельских агломерациях), на развитие инженерной и транспортной инфраструктуры, строительство жилых зданий, по льготной ставке» (далее – Решение № 665-Р), принятого в соответствии с ППРФ от 25.10.2023 № 1780.</w:t>
      </w:r>
      <w:r>
        <w:rPr>
          <w:sz w:val="18"/>
          <w:szCs w:val="18"/>
        </w:rPr>
      </w:r>
      <w:r>
        <w:rPr>
          <w:sz w:val="18"/>
          <w:szCs w:val="18"/>
        </w:rPr>
      </w:r>
    </w:p>
    <w:p>
      <w:pPr>
        <w:contextualSpacing w:val="0"/>
        <w:ind w:left="0" w:right="0" w:firstLine="0"/>
        <w:jc w:val="both"/>
        <w:spacing w:before="40" w:after="0" w:line="240" w:lineRule="auto"/>
        <w:rPr>
          <w:rFonts w:ascii="Times New Roman" w:hAnsi="Times New Roman" w:cs="Times New Roman"/>
          <w:sz w:val="20"/>
          <w:szCs w:val="20"/>
          <w:highlight w:val="none"/>
        </w:rPr>
        <w:outlineLvl w:val="5"/>
        <w:suppressLineNumbers w:val="0"/>
      </w:pPr>
      <w:r>
        <w:rPr>
          <w:rFonts w:ascii="Times New Roman" w:hAnsi="Times New Roman" w:eastAsia="Times New Roman" w:cs="Times New Roman"/>
          <w:sz w:val="18"/>
          <w:szCs w:val="18"/>
          <w:highlight w:val="none"/>
        </w:rPr>
        <w:t xml:space="preserve">- </w:t>
      </w:r>
      <w:r>
        <w:rPr>
          <w:rFonts w:ascii="Times New Roman" w:hAnsi="Times New Roman" w:eastAsia="Times New Roman" w:cs="Times New Roman"/>
          <w:sz w:val="18"/>
          <w:szCs w:val="18"/>
          <w:highlight w:val="none"/>
        </w:rPr>
        <w:t xml:space="preserve">при </w:t>
      </w:r>
      <w:r>
        <w:rPr>
          <w:rFonts w:ascii="Times New Roman" w:hAnsi="Times New Roman" w:eastAsia="Times New Roman" w:cs="Times New Roman"/>
          <w:sz w:val="18"/>
          <w:szCs w:val="18"/>
          <w:highlight w:val="none"/>
        </w:rPr>
        <w:t xml:space="preserve">кредитовании </w:t>
      </w:r>
      <w:r>
        <w:rPr>
          <w:rFonts w:ascii="Times New Roman" w:hAnsi="Times New Roman" w:eastAsia="Times New Roman" w:cs="Times New Roman"/>
          <w:sz w:val="18"/>
          <w:szCs w:val="18"/>
          <w:highlight w:val="none"/>
        </w:rPr>
        <w:t xml:space="preserve">в рамках решения Министерства сельского хозяйства Российской Федерации о порядке предоставления субсидии </w:t>
      </w:r>
      <w:r>
        <w:rPr>
          <w:rFonts w:ascii="Times New Roman" w:hAnsi="Times New Roman" w:eastAsia="Times New Roman" w:cs="Times New Roman"/>
          <w:sz w:val="18"/>
          <w:szCs w:val="18"/>
          <w:highlight w:val="none"/>
        </w:rPr>
        <w:t xml:space="preserve">№ </w:t>
      </w:r>
      <w:hyperlink w:history="1">
        <w:r>
          <w:rPr>
            <w:rFonts w:ascii="Times New Roman" w:hAnsi="Times New Roman" w:eastAsia="Times New Roman" w:cs="Times New Roman"/>
            <w:sz w:val="18"/>
            <w:szCs w:val="18"/>
            <w:highlight w:val="none"/>
          </w:rPr>
          <w:t xml:space="preserve">25-66428-01969-Р</w:t>
        </w:r>
      </w:hyperlink>
      <w:r>
        <w:rPr>
          <w:rFonts w:ascii="Times New Roman" w:hAnsi="Times New Roman" w:eastAsia="Times New Roman" w:cs="Times New Roman"/>
          <w:sz w:val="18"/>
          <w:szCs w:val="18"/>
          <w:highlight w:val="none"/>
        </w:rPr>
        <w:t xml:space="preserve"> «</w:t>
      </w:r>
      <w:r>
        <w:rPr>
          <w:rFonts w:ascii="Times New Roman" w:hAnsi="Times New Roman" w:eastAsia="Times New Roman" w:cs="Times New Roman"/>
          <w:sz w:val="18"/>
          <w:szCs w:val="18"/>
          <w:highlight w:val="none"/>
        </w:rPr>
        <w:t xml:space="preserve">Возмещение недополученных российскими кредитными организациями, международными финансовыми организациями и государстве</w:t>
      </w:r>
      <w:r>
        <w:rPr>
          <w:rFonts w:ascii="Times New Roman" w:hAnsi="Times New Roman" w:eastAsia="Times New Roman" w:cs="Times New Roman"/>
          <w:sz w:val="18"/>
          <w:szCs w:val="18"/>
          <w:highlight w:val="none"/>
        </w:rPr>
        <w:t xml:space="preserve">нной корпорацией развития «ВЭБ.РФ»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производ</w:t>
      </w:r>
      <w:r>
        <w:rPr>
          <w:rFonts w:ascii="Times New Roman" w:hAnsi="Times New Roman" w:eastAsia="Times New Roman" w:cs="Times New Roman"/>
          <w:sz w:val="18"/>
          <w:szCs w:val="18"/>
          <w:highlight w:val="none"/>
        </w:rPr>
        <w:t xml:space="preserve">ство, первичную и (или) последующую (промышленную) переработку сельскохозяйственной продукции и ее реализацию, по льготной ставке» (далее – Решение № 1969</w:t>
      </w:r>
      <w:r>
        <w:rPr>
          <w:rFonts w:ascii="Times New Roman" w:hAnsi="Times New Roman" w:eastAsia="Times New Roman" w:cs="Times New Roman"/>
          <w:sz w:val="18"/>
          <w:szCs w:val="18"/>
          <w:highlight w:val="none"/>
        </w:rPr>
        <w:t xml:space="preserve">-Р), принятого в соответствии </w:t>
      </w:r>
      <w:r>
        <w:rPr>
          <w:rFonts w:ascii="Times New Roman" w:hAnsi="Times New Roman" w:eastAsia="Times New Roman" w:cs="Times New Roman"/>
          <w:sz w:val="18"/>
          <w:szCs w:val="18"/>
          <w:highlight w:val="none"/>
        </w:rPr>
        <w:t xml:space="preserve">с ППРФ от 25.10.2023 № 1780</w:t>
      </w:r>
      <w:r>
        <w:rPr>
          <w:rFonts w:ascii="Times New Roman" w:hAnsi="Times New Roman" w:eastAsia="Times New Roman" w:cs="Times New Roman"/>
          <w:sz w:val="18"/>
          <w:szCs w:val="18"/>
          <w:highlight w:val="none"/>
        </w:rPr>
        <w:t xml:space="preserve">;</w:t>
      </w:r>
      <w:r>
        <w:rPr>
          <w:rFonts w:ascii="Times New Roman" w:hAnsi="Times New Roman" w:cs="Times New Roman"/>
          <w:sz w:val="20"/>
          <w:szCs w:val="20"/>
          <w:highlight w:val="none"/>
        </w:rPr>
      </w:r>
      <w:r>
        <w:rPr>
          <w:rFonts w:ascii="Times New Roman" w:hAnsi="Times New Roman" w:cs="Times New Roman"/>
          <w:sz w:val="20"/>
          <w:szCs w:val="20"/>
          <w:highlight w:val="none"/>
        </w:rPr>
      </w:r>
    </w:p>
    <w:p>
      <w:pPr>
        <w:pStyle w:val="1112"/>
        <w:jc w:val="both"/>
        <w:rPr>
          <w:sz w:val="18"/>
          <w:szCs w:val="18"/>
          <w:highlight w:val="none"/>
        </w:rPr>
      </w:pPr>
      <w:r>
        <w:rPr>
          <w:rFonts w:ascii="Times New Roman" w:hAnsi="Times New Roman" w:eastAsia="Times New Roman" w:cs="Times New Roman"/>
          <w:sz w:val="18"/>
          <w:szCs w:val="18"/>
          <w:highlight w:val="none"/>
        </w:rPr>
      </w:r>
      <w:r>
        <w:rPr>
          <w:rFonts w:ascii="Times New Roman" w:hAnsi="Times New Roman" w:eastAsia="Times New Roman" w:cs="Times New Roman"/>
          <w:sz w:val="18"/>
          <w:szCs w:val="18"/>
          <w:highlight w:val="none"/>
        </w:rPr>
        <w:t xml:space="preserve">- при </w:t>
      </w:r>
      <w:r>
        <w:rPr>
          <w:rFonts w:ascii="Times New Roman" w:hAnsi="Times New Roman" w:eastAsia="Times New Roman" w:cs="Times New Roman"/>
          <w:sz w:val="18"/>
          <w:szCs w:val="18"/>
          <w:highlight w:val="none"/>
        </w:rPr>
        <w:t xml:space="preserve">кредитовании </w:t>
      </w:r>
      <w:r>
        <w:rPr>
          <w:rFonts w:ascii="Times New Roman" w:hAnsi="Times New Roman" w:eastAsia="Times New Roman" w:cs="Times New Roman"/>
          <w:sz w:val="18"/>
          <w:szCs w:val="18"/>
          <w:highlight w:val="none"/>
        </w:rPr>
        <w:t xml:space="preserve">в рамках решения Министерства сельского хозяйства Российской Федерации о порядке предоставления субсидии </w:t>
      </w:r>
      <w:r>
        <w:rPr>
          <w:rFonts w:ascii="Times New Roman" w:hAnsi="Times New Roman" w:eastAsia="Times New Roman" w:cs="Times New Roman"/>
          <w:sz w:val="18"/>
          <w:szCs w:val="18"/>
          <w:highlight w:val="none"/>
        </w:rPr>
        <w:t xml:space="preserve">№ </w:t>
      </w:r>
      <w:r>
        <w:rPr>
          <w:rFonts w:ascii="Times New Roman" w:hAnsi="Times New Roman" w:eastAsia="Times New Roman" w:cs="Times New Roman"/>
          <w:sz w:val="18"/>
          <w:szCs w:val="18"/>
          <w:highlight w:val="none"/>
        </w:rPr>
        <w:t xml:space="preserve">25-68850-01698-Р</w:t>
      </w:r>
      <w:r>
        <w:rPr>
          <w:rFonts w:ascii="Times New Roman" w:hAnsi="Times New Roman" w:eastAsia="Times New Roman" w:cs="Times New Roman"/>
          <w:sz w:val="18"/>
          <w:szCs w:val="18"/>
          <w:highlight w:val="none"/>
        </w:rPr>
        <w:t xml:space="preserve"> «Возмещение недополученных российскими кредитными организациями, междунаро</w:t>
      </w:r>
      <w:r>
        <w:rPr>
          <w:rFonts w:ascii="Times New Roman" w:hAnsi="Times New Roman" w:eastAsia="Times New Roman" w:cs="Times New Roman"/>
          <w:sz w:val="18"/>
          <w:szCs w:val="18"/>
          <w:highlight w:val="none"/>
        </w:rPr>
        <w:t xml:space="preserve">дными финансовыми организациями и государственной корпорацией развития «ВЭБ.РФ»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w:t>
      </w:r>
      <w:r>
        <w:rPr>
          <w:rFonts w:ascii="Times New Roman" w:hAnsi="Times New Roman" w:eastAsia="Times New Roman" w:cs="Times New Roman"/>
          <w:sz w:val="18"/>
          <w:szCs w:val="18"/>
          <w:highlight w:val="none"/>
        </w:rPr>
        <w:t xml:space="preserve">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 (далее – Решен</w:t>
      </w:r>
      <w:r>
        <w:rPr>
          <w:rFonts w:ascii="Times New Roman" w:hAnsi="Times New Roman" w:eastAsia="Times New Roman" w:cs="Times New Roman"/>
          <w:sz w:val="18"/>
          <w:szCs w:val="18"/>
          <w:highlight w:val="none"/>
        </w:rPr>
        <w:t xml:space="preserve">ие № </w:t>
      </w:r>
      <w:r>
        <w:rPr>
          <w:rFonts w:ascii="Times New Roman" w:hAnsi="Times New Roman" w:eastAsia="Times New Roman" w:cs="Times New Roman"/>
          <w:sz w:val="18"/>
          <w:szCs w:val="18"/>
          <w:highlight w:val="none"/>
        </w:rPr>
        <w:t xml:space="preserve">169</w:t>
      </w:r>
      <w:r>
        <w:rPr>
          <w:rFonts w:ascii="Times New Roman" w:hAnsi="Times New Roman" w:eastAsia="Times New Roman" w:cs="Times New Roman"/>
          <w:sz w:val="18"/>
          <w:szCs w:val="18"/>
          <w:highlight w:val="none"/>
        </w:rPr>
        <w:t xml:space="preserve">8-Р</w:t>
      </w:r>
      <w:r>
        <w:rPr>
          <w:rFonts w:ascii="Times New Roman" w:hAnsi="Times New Roman" w:eastAsia="Times New Roman" w:cs="Times New Roman"/>
          <w:sz w:val="18"/>
          <w:szCs w:val="18"/>
          <w:highlight w:val="none"/>
        </w:rPr>
        <w:t xml:space="preserve">), принятого в соответствии с ППРФ от 25.10.2023 № 1780</w:t>
      </w:r>
      <w:r>
        <w:rPr>
          <w:sz w:val="18"/>
          <w:szCs w:val="18"/>
          <w:highlight w:val="none"/>
        </w:rPr>
      </w:r>
      <w:r>
        <w:rPr>
          <w:sz w:val="18"/>
          <w:szCs w:val="18"/>
          <w:highlight w:val="none"/>
        </w:rPr>
      </w:r>
    </w:p>
    <w:p>
      <w:pPr>
        <w:jc w:val="both"/>
        <w:rPr>
          <w:sz w:val="18"/>
          <w:szCs w:val="18"/>
        </w:rPr>
      </w:pPr>
      <w:r>
        <w:rPr>
          <w:sz w:val="18"/>
          <w:szCs w:val="18"/>
          <w:highlight w:val="none"/>
        </w:rPr>
      </w:r>
      <w:r>
        <w:rPr>
          <w:rFonts w:ascii="Times New Roman" w:hAnsi="Times New Roman"/>
          <w:sz w:val="18"/>
          <w:szCs w:val="18"/>
        </w:rPr>
        <w:t xml:space="preserve">- при кредитовании в рамках решения Министерства экономического развития Российской Федерации о порядке предоставлени</w:t>
      </w:r>
      <w:r>
        <w:rPr>
          <w:rFonts w:ascii="Times New Roman" w:hAnsi="Times New Roman"/>
          <w:sz w:val="18"/>
          <w:szCs w:val="18"/>
        </w:rPr>
        <w:t xml:space="preserve">я субсидии № 25-61781-02070-Р «Реализация механизма государственной поддержки инвестиционных проектов по созданию туристической инфраструктуры в форме льготного кредитования» (далее – Решение № 2070-Р), принятого в соответствии с ППРФ от 25.10.2023 № 1780</w:t>
      </w:r>
      <w:r>
        <w:rPr>
          <w:rFonts w:ascii="Times New Roman" w:hAnsi="Times New Roman"/>
          <w:sz w:val="18"/>
          <w:szCs w:val="18"/>
        </w:rPr>
        <w:t xml:space="preserve">.</w:t>
      </w:r>
      <w:r>
        <w:rPr>
          <w:sz w:val="18"/>
          <w:szCs w:val="18"/>
        </w:rPr>
      </w:r>
      <w:r>
        <w:rPr>
          <w:sz w:val="18"/>
          <w:szCs w:val="18"/>
        </w:rPr>
      </w:r>
    </w:p>
    <w:p>
      <w:pPr>
        <w:pStyle w:val="1112"/>
        <w:jc w:val="both"/>
        <w:rPr>
          <w:sz w:val="18"/>
          <w:szCs w:val="18"/>
        </w:rPr>
      </w:pPr>
      <w:r>
        <w:rPr>
          <w:sz w:val="18"/>
          <w:szCs w:val="18"/>
        </w:rPr>
      </w:r>
      <w:r>
        <w:rPr>
          <w:sz w:val="18"/>
          <w:szCs w:val="18"/>
        </w:rPr>
      </w:r>
      <w:r>
        <w:rPr>
          <w:sz w:val="18"/>
          <w:szCs w:val="18"/>
        </w:rPr>
      </w:r>
    </w:p>
    <w:p>
      <w:pPr>
        <w:pStyle w:val="1112"/>
        <w:jc w:val="both"/>
        <w:rPr>
          <w:sz w:val="18"/>
          <w:szCs w:val="18"/>
        </w:rPr>
      </w:pPr>
      <w:r>
        <w:rPr>
          <w:sz w:val="18"/>
          <w:szCs w:val="18"/>
        </w:rPr>
      </w:r>
      <w:r>
        <w:rPr>
          <w:sz w:val="18"/>
          <w:szCs w:val="18"/>
        </w:rPr>
      </w:r>
      <w:r>
        <w:rPr>
          <w:sz w:val="18"/>
          <w:szCs w:val="18"/>
        </w:rPr>
      </w:r>
    </w:p>
    <w:tbl>
      <w:tblPr>
        <w:tblW w:w="0" w:type="auto"/>
        <w:tblInd w:w="5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992"/>
        <w:gridCol w:w="3118"/>
        <w:gridCol w:w="382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2" w:type="dxa"/>
            <w:vAlign w:val="center"/>
            <w:vMerge w:val="restart"/>
            <w:textDirection w:val="lrTb"/>
            <w:noWrap w:val="false"/>
          </w:tcPr>
          <w:p>
            <w:pPr>
              <w:pStyle w:val="1112"/>
              <w:jc w:val="center"/>
              <w:spacing w:before="40" w:after="40"/>
              <w:rPr>
                <w:b/>
                <w:bCs/>
                <w:iCs/>
                <w:sz w:val="18"/>
                <w:szCs w:val="18"/>
              </w:rPr>
              <w:outlineLvl w:val="5"/>
            </w:pPr>
            <w:r>
              <w:rPr>
                <w:b/>
                <w:bCs/>
                <w:iCs/>
                <w:sz w:val="18"/>
                <w:szCs w:val="18"/>
              </w:rPr>
              <w:t xml:space="preserve">«№</w:t>
              <w:br w:type="textWrapping" w:clear="all"/>
              <w:t xml:space="preserve">п/п</w:t>
            </w:r>
            <w:r>
              <w:rPr>
                <w:b/>
                <w:bCs/>
                <w:iCs/>
                <w:sz w:val="18"/>
                <w:szCs w:val="18"/>
              </w:rPr>
            </w:r>
            <w:r>
              <w:rPr>
                <w:b/>
                <w:bCs/>
                <w:iCs/>
                <w:sz w:val="18"/>
                <w:szCs w:val="18"/>
              </w:rPr>
            </w:r>
          </w:p>
        </w:tc>
        <w:tc>
          <w:tcPr>
            <w:gridSpan w:val="2"/>
            <w:tcW w:w="6946" w:type="dxa"/>
            <w:vAlign w:val="top"/>
            <w:textDirection w:val="lrTb"/>
            <w:noWrap w:val="false"/>
          </w:tcPr>
          <w:p>
            <w:pPr>
              <w:pStyle w:val="1112"/>
              <w:jc w:val="center"/>
              <w:keepNext/>
              <w:spacing w:before="40" w:after="40"/>
              <w:rPr>
                <w:b/>
                <w:bCs/>
                <w:iCs/>
                <w:sz w:val="18"/>
                <w:szCs w:val="18"/>
              </w:rPr>
              <w:outlineLvl w:val="5"/>
            </w:pPr>
            <w:r>
              <w:rPr>
                <w:b/>
                <w:bCs/>
                <w:iCs/>
                <w:sz w:val="18"/>
                <w:szCs w:val="18"/>
              </w:rPr>
              <w:t xml:space="preserve">Перечень льготных программ</w:t>
            </w:r>
            <w:r>
              <w:rPr>
                <w:b/>
                <w:bCs/>
                <w:iCs/>
                <w:sz w:val="18"/>
                <w:szCs w:val="18"/>
              </w:rPr>
            </w:r>
            <w:r>
              <w:rPr>
                <w:b/>
                <w:bCs/>
                <w:iCs/>
                <w:sz w:val="18"/>
                <w:szCs w:val="18"/>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2" w:type="dxa"/>
            <w:vAlign w:val="top"/>
            <w:vMerge w:val="continue"/>
            <w:textDirection w:val="lrTb"/>
            <w:noWrap w:val="false"/>
          </w:tcPr>
          <w:p>
            <w:pPr>
              <w:pStyle w:val="1112"/>
              <w:keepNext/>
              <w:spacing w:after="120"/>
              <w:rPr>
                <w:bCs/>
                <w:i/>
                <w:iCs/>
                <w:sz w:val="18"/>
                <w:szCs w:val="18"/>
              </w:rPr>
              <w:outlineLvl w:val="5"/>
            </w:pPr>
            <w:r>
              <w:rPr>
                <w:bCs/>
                <w:i/>
                <w:iCs/>
                <w:sz w:val="18"/>
                <w:szCs w:val="18"/>
              </w:rPr>
            </w:r>
            <w:r>
              <w:rPr>
                <w:bCs/>
                <w:i/>
                <w:iCs/>
                <w:sz w:val="18"/>
                <w:szCs w:val="18"/>
              </w:rPr>
            </w:r>
            <w:r>
              <w:rPr>
                <w:bCs/>
                <w:i/>
                <w:iCs/>
                <w:sz w:val="18"/>
                <w:szCs w:val="18"/>
              </w:rPr>
            </w:r>
          </w:p>
        </w:tc>
        <w:tc>
          <w:tcPr>
            <w:tcW w:w="3118" w:type="dxa"/>
            <w:vAlign w:val="top"/>
            <w:textDirection w:val="lrTb"/>
            <w:noWrap w:val="false"/>
          </w:tcPr>
          <w:p>
            <w:pPr>
              <w:pStyle w:val="1112"/>
              <w:jc w:val="center"/>
              <w:keepNext/>
              <w:spacing w:before="40" w:after="40"/>
              <w:rPr>
                <w:b/>
                <w:bCs/>
                <w:iCs/>
                <w:sz w:val="18"/>
                <w:szCs w:val="18"/>
              </w:rPr>
              <w:outlineLvl w:val="5"/>
            </w:pPr>
            <w:r>
              <w:rPr>
                <w:b/>
                <w:bCs/>
                <w:iCs/>
                <w:sz w:val="18"/>
                <w:szCs w:val="18"/>
              </w:rPr>
              <w:t xml:space="preserve">Перечень 1</w:t>
            </w:r>
            <w:r>
              <w:rPr>
                <w:b/>
                <w:bCs/>
                <w:iCs/>
                <w:sz w:val="18"/>
                <w:szCs w:val="18"/>
              </w:rPr>
            </w:r>
            <w:r>
              <w:rPr>
                <w:b/>
                <w:bCs/>
                <w:iCs/>
                <w:sz w:val="18"/>
                <w:szCs w:val="18"/>
              </w:rPr>
            </w:r>
          </w:p>
        </w:tc>
        <w:tc>
          <w:tcPr>
            <w:tcW w:w="3828" w:type="dxa"/>
            <w:vAlign w:val="top"/>
            <w:textDirection w:val="lrTb"/>
            <w:noWrap w:val="false"/>
          </w:tcPr>
          <w:p>
            <w:pPr>
              <w:pStyle w:val="1112"/>
              <w:jc w:val="center"/>
              <w:keepNext/>
              <w:spacing w:before="40" w:after="40"/>
              <w:rPr>
                <w:b/>
                <w:bCs/>
                <w:iCs/>
                <w:sz w:val="18"/>
                <w:szCs w:val="18"/>
              </w:rPr>
              <w:outlineLvl w:val="5"/>
            </w:pPr>
            <w:r>
              <w:rPr>
                <w:b/>
                <w:bCs/>
                <w:iCs/>
                <w:sz w:val="18"/>
                <w:szCs w:val="18"/>
              </w:rPr>
              <w:t xml:space="preserve">Перечень 2</w:t>
            </w:r>
            <w:r>
              <w:rPr>
                <w:b/>
                <w:bCs/>
                <w:iCs/>
                <w:sz w:val="18"/>
                <w:szCs w:val="18"/>
              </w:rPr>
            </w:r>
            <w:r>
              <w:rPr>
                <w:b/>
                <w:bCs/>
                <w:iCs/>
                <w:sz w:val="18"/>
                <w:szCs w:val="18"/>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2" w:type="dxa"/>
            <w:vAlign w:val="top"/>
            <w:vMerge w:val="continue"/>
            <w:textDirection w:val="lrTb"/>
            <w:noWrap w:val="false"/>
          </w:tcPr>
          <w:p>
            <w:pPr>
              <w:pStyle w:val="1112"/>
              <w:keepNext/>
              <w:spacing w:after="120"/>
              <w:rPr>
                <w:b/>
                <w:bCs/>
                <w:i/>
                <w:iCs/>
                <w:sz w:val="18"/>
                <w:szCs w:val="18"/>
              </w:rPr>
              <w:outlineLvl w:val="5"/>
            </w:pPr>
            <w:r>
              <w:rPr>
                <w:b/>
                <w:bCs/>
                <w:i/>
                <w:iCs/>
                <w:sz w:val="18"/>
                <w:szCs w:val="18"/>
              </w:rPr>
            </w:r>
            <w:r>
              <w:rPr>
                <w:b/>
                <w:bCs/>
                <w:i/>
                <w:iCs/>
                <w:sz w:val="18"/>
                <w:szCs w:val="18"/>
              </w:rPr>
            </w:r>
            <w:r>
              <w:rPr>
                <w:b/>
                <w:bCs/>
                <w:i/>
                <w:iCs/>
                <w:sz w:val="18"/>
                <w:szCs w:val="18"/>
              </w:rPr>
            </w:r>
          </w:p>
        </w:tc>
        <w:tc>
          <w:tcPr>
            <w:gridSpan w:val="2"/>
            <w:tcW w:w="6946" w:type="dxa"/>
            <w:vAlign w:val="top"/>
            <w:textDirection w:val="lrTb"/>
            <w:noWrap w:val="false"/>
          </w:tcPr>
          <w:p>
            <w:pPr>
              <w:pStyle w:val="1112"/>
              <w:jc w:val="center"/>
              <w:keepNext/>
              <w:spacing w:after="120"/>
              <w:rPr>
                <w:b/>
                <w:bCs/>
                <w:i/>
                <w:iCs/>
                <w:sz w:val="18"/>
                <w:szCs w:val="18"/>
              </w:rPr>
              <w:outlineLvl w:val="5"/>
            </w:pPr>
            <w:r>
              <w:rPr>
                <w:b/>
                <w:bCs/>
                <w:iCs/>
                <w:sz w:val="18"/>
                <w:szCs w:val="18"/>
              </w:rPr>
              <w:t xml:space="preserve">Пункты раздела 12 «Кредитные операции»</w:t>
            </w:r>
            <w:r>
              <w:rPr>
                <w:b/>
                <w:bCs/>
                <w:i/>
                <w:iCs/>
                <w:sz w:val="18"/>
                <w:szCs w:val="18"/>
              </w:rPr>
            </w:r>
            <w:r>
              <w:rPr>
                <w:b/>
                <w:bCs/>
                <w:i/>
                <w:iCs/>
                <w:sz w:val="18"/>
                <w:szCs w:val="18"/>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2" w:type="dxa"/>
            <w:vAlign w:val="top"/>
            <w:vMerge w:val="continue"/>
            <w:textDirection w:val="lrTb"/>
            <w:noWrap w:val="false"/>
          </w:tcPr>
          <w:p>
            <w:pPr>
              <w:pStyle w:val="1112"/>
              <w:keepNext/>
              <w:spacing w:after="120"/>
              <w:rPr>
                <w:b/>
                <w:bCs/>
                <w:i/>
                <w:iCs/>
                <w:sz w:val="18"/>
                <w:szCs w:val="18"/>
              </w:rPr>
              <w:outlineLvl w:val="5"/>
            </w:pPr>
            <w:r>
              <w:rPr>
                <w:b/>
                <w:bCs/>
                <w:i/>
                <w:iCs/>
                <w:sz w:val="18"/>
                <w:szCs w:val="18"/>
              </w:rPr>
            </w:r>
            <w:r>
              <w:rPr>
                <w:b/>
                <w:bCs/>
                <w:i/>
                <w:iCs/>
                <w:sz w:val="18"/>
                <w:szCs w:val="18"/>
              </w:rPr>
            </w:r>
            <w:r>
              <w:rPr>
                <w:b/>
                <w:bCs/>
                <w:i/>
                <w:iCs/>
                <w:sz w:val="18"/>
                <w:szCs w:val="18"/>
              </w:rPr>
            </w:r>
          </w:p>
        </w:tc>
        <w:tc>
          <w:tcPr>
            <w:tcW w:w="3118" w:type="dxa"/>
            <w:vAlign w:val="top"/>
            <w:textDirection w:val="lrTb"/>
            <w:noWrap w:val="false"/>
          </w:tcPr>
          <w:p>
            <w:pPr>
              <w:pStyle w:val="1112"/>
              <w:jc w:val="center"/>
              <w:keepNext/>
              <w:spacing w:before="40" w:after="40"/>
              <w:rPr>
                <w:b/>
                <w:bCs/>
                <w:iCs/>
                <w:sz w:val="18"/>
                <w:szCs w:val="18"/>
              </w:rPr>
              <w:outlineLvl w:val="5"/>
            </w:pPr>
            <w:r>
              <w:rPr>
                <w:b/>
                <w:bCs/>
                <w:iCs/>
                <w:sz w:val="18"/>
                <w:szCs w:val="18"/>
              </w:rPr>
              <w:t xml:space="preserve">12.1, 12.2, 12.4, 12.5, 12.8</w:t>
            </w:r>
            <w:r>
              <w:rPr>
                <w:b/>
                <w:bCs/>
                <w:iCs/>
                <w:sz w:val="18"/>
                <w:szCs w:val="18"/>
              </w:rPr>
            </w:r>
            <w:r>
              <w:rPr>
                <w:b/>
                <w:bCs/>
                <w:iCs/>
                <w:sz w:val="18"/>
                <w:szCs w:val="18"/>
              </w:rPr>
            </w:r>
          </w:p>
        </w:tc>
        <w:tc>
          <w:tcPr>
            <w:tcW w:w="3828" w:type="dxa"/>
            <w:vAlign w:val="top"/>
            <w:textDirection w:val="lrTb"/>
            <w:noWrap w:val="false"/>
          </w:tcPr>
          <w:p>
            <w:pPr>
              <w:pStyle w:val="1112"/>
              <w:jc w:val="center"/>
              <w:keepNext/>
              <w:spacing w:before="40" w:after="40"/>
              <w:rPr>
                <w:b/>
                <w:bCs/>
                <w:iCs/>
                <w:sz w:val="18"/>
                <w:szCs w:val="18"/>
              </w:rPr>
              <w:outlineLvl w:val="5"/>
            </w:pPr>
            <w:r>
              <w:rPr>
                <w:b/>
                <w:bCs/>
                <w:iCs/>
                <w:sz w:val="18"/>
                <w:szCs w:val="18"/>
              </w:rPr>
              <w:t xml:space="preserve">12.3, 12.7</w:t>
            </w:r>
            <w:r>
              <w:rPr>
                <w:b/>
                <w:bCs/>
                <w:iCs/>
                <w:sz w:val="18"/>
                <w:szCs w:val="18"/>
              </w:rPr>
            </w:r>
            <w:r>
              <w:rPr>
                <w:b/>
                <w:bCs/>
                <w:iCs/>
                <w:sz w:val="18"/>
                <w:szCs w:val="18"/>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2" w:type="dxa"/>
            <w:vAlign w:val="top"/>
            <w:textDirection w:val="lrTb"/>
            <w:noWrap w:val="false"/>
          </w:tcPr>
          <w:p>
            <w:pPr>
              <w:pStyle w:val="1112"/>
              <w:jc w:val="center"/>
              <w:spacing w:before="40" w:after="40"/>
              <w:rPr>
                <w:bCs/>
                <w:iCs/>
                <w:sz w:val="18"/>
                <w:szCs w:val="18"/>
              </w:rPr>
              <w:outlineLvl w:val="5"/>
            </w:pPr>
            <w:r>
              <w:rPr>
                <w:bCs/>
                <w:iCs/>
                <w:sz w:val="18"/>
                <w:szCs w:val="18"/>
              </w:rPr>
              <w:t xml:space="preserve">1</w:t>
            </w:r>
            <w:r>
              <w:rPr>
                <w:bCs/>
                <w:iCs/>
                <w:sz w:val="18"/>
                <w:szCs w:val="18"/>
              </w:rPr>
            </w:r>
            <w:r>
              <w:rPr>
                <w:bCs/>
                <w:iCs/>
                <w:sz w:val="18"/>
                <w:szCs w:val="18"/>
              </w:rPr>
            </w:r>
          </w:p>
        </w:tc>
        <w:tc>
          <w:tcPr>
            <w:tcW w:w="3118" w:type="dxa"/>
            <w:vAlign w:val="top"/>
            <w:textDirection w:val="lrTb"/>
            <w:noWrap w:val="false"/>
          </w:tcPr>
          <w:p>
            <w:pPr>
              <w:pStyle w:val="1112"/>
              <w:keepNext/>
              <w:spacing w:before="40"/>
              <w:rPr>
                <w:bCs/>
                <w:iCs/>
                <w:sz w:val="18"/>
                <w:szCs w:val="18"/>
              </w:rPr>
              <w:outlineLvl w:val="5"/>
            </w:pPr>
            <w:r>
              <w:rPr>
                <w:bCs/>
                <w:iCs/>
                <w:sz w:val="18"/>
                <w:szCs w:val="18"/>
              </w:rPr>
              <w:t xml:space="preserve">- ППРФ от 29.12.2016 № 1528 </w:t>
            </w:r>
            <w:r>
              <w:rPr>
                <w:bCs/>
                <w:iCs/>
                <w:sz w:val="18"/>
                <w:szCs w:val="18"/>
              </w:rPr>
            </w:r>
            <w:r>
              <w:rPr>
                <w:bCs/>
                <w:iCs/>
                <w:sz w:val="18"/>
                <w:szCs w:val="18"/>
              </w:rPr>
            </w:r>
          </w:p>
          <w:p>
            <w:pPr>
              <w:pStyle w:val="1112"/>
              <w:keepNext/>
              <w:spacing w:after="40"/>
              <w:rPr>
                <w:bCs/>
                <w:iCs/>
                <w:sz w:val="18"/>
                <w:szCs w:val="18"/>
              </w:rPr>
              <w:outlineLvl w:val="5"/>
            </w:pPr>
            <w:r>
              <w:rPr>
                <w:bCs/>
                <w:iCs/>
                <w:sz w:val="18"/>
                <w:szCs w:val="18"/>
              </w:rPr>
              <w:t xml:space="preserve">(за исключением п. 12.1)</w:t>
            </w:r>
            <w:r>
              <w:rPr>
                <w:bCs/>
                <w:iCs/>
                <w:sz w:val="18"/>
                <w:szCs w:val="18"/>
              </w:rPr>
            </w:r>
            <w:r>
              <w:rPr>
                <w:bCs/>
                <w:iCs/>
                <w:sz w:val="18"/>
                <w:szCs w:val="18"/>
              </w:rPr>
            </w:r>
          </w:p>
        </w:tc>
        <w:tc>
          <w:tcPr>
            <w:tcW w:w="3828" w:type="dxa"/>
            <w:vAlign w:val="center"/>
            <w:textDirection w:val="lrTb"/>
            <w:noWrap w:val="false"/>
          </w:tcPr>
          <w:p>
            <w:pPr>
              <w:pStyle w:val="1112"/>
              <w:keepNext/>
              <w:spacing w:before="40" w:after="40"/>
              <w:rPr>
                <w:bCs/>
                <w:iCs/>
                <w:sz w:val="18"/>
                <w:szCs w:val="18"/>
              </w:rPr>
              <w:outlineLvl w:val="5"/>
            </w:pPr>
            <w:r>
              <w:rPr>
                <w:bCs/>
                <w:iCs/>
                <w:sz w:val="18"/>
                <w:szCs w:val="18"/>
              </w:rPr>
              <w:t xml:space="preserve">- ППРФ от 29.12.2016 № 1528 </w:t>
            </w:r>
            <w:r>
              <w:rPr>
                <w:bCs/>
                <w:iCs/>
                <w:sz w:val="18"/>
                <w:szCs w:val="18"/>
              </w:rPr>
            </w:r>
            <w:r>
              <w:rPr>
                <w:bCs/>
                <w:iCs/>
                <w:sz w:val="18"/>
                <w:szCs w:val="18"/>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2" w:type="dxa"/>
            <w:vAlign w:val="top"/>
            <w:textDirection w:val="lrTb"/>
            <w:noWrap w:val="false"/>
          </w:tcPr>
          <w:p>
            <w:pPr>
              <w:pStyle w:val="1112"/>
              <w:jc w:val="center"/>
              <w:spacing w:before="40" w:after="40"/>
              <w:rPr>
                <w:bCs/>
                <w:iCs/>
                <w:sz w:val="18"/>
                <w:szCs w:val="18"/>
              </w:rPr>
              <w:outlineLvl w:val="5"/>
            </w:pPr>
            <w:r>
              <w:rPr>
                <w:bCs/>
                <w:iCs/>
                <w:sz w:val="18"/>
                <w:szCs w:val="18"/>
              </w:rPr>
              <w:t xml:space="preserve">2</w:t>
            </w:r>
            <w:r>
              <w:rPr>
                <w:bCs/>
                <w:iCs/>
                <w:sz w:val="18"/>
                <w:szCs w:val="18"/>
              </w:rPr>
            </w:r>
            <w:r>
              <w:rPr>
                <w:bCs/>
                <w:iCs/>
                <w:sz w:val="18"/>
                <w:szCs w:val="18"/>
              </w:rPr>
            </w:r>
          </w:p>
        </w:tc>
        <w:tc>
          <w:tcPr>
            <w:tcW w:w="3118" w:type="dxa"/>
            <w:vAlign w:val="top"/>
            <w:textDirection w:val="lrTb"/>
            <w:noWrap w:val="false"/>
          </w:tcPr>
          <w:p>
            <w:pPr>
              <w:pStyle w:val="1112"/>
              <w:keepNext/>
              <w:spacing w:before="40"/>
              <w:rPr>
                <w:bCs/>
                <w:iCs/>
                <w:sz w:val="18"/>
                <w:szCs w:val="18"/>
              </w:rPr>
              <w:outlineLvl w:val="5"/>
            </w:pPr>
            <w:r>
              <w:rPr>
                <w:bCs/>
                <w:iCs/>
                <w:sz w:val="18"/>
                <w:szCs w:val="18"/>
              </w:rPr>
              <w:t xml:space="preserve">- ППРФ от 26.04.2019 № 512 </w:t>
            </w:r>
            <w:r>
              <w:rPr>
                <w:bCs/>
                <w:iCs/>
                <w:sz w:val="18"/>
                <w:szCs w:val="18"/>
              </w:rPr>
            </w:r>
            <w:r>
              <w:rPr>
                <w:bCs/>
                <w:iCs/>
                <w:sz w:val="18"/>
                <w:szCs w:val="18"/>
              </w:rPr>
            </w:r>
          </w:p>
          <w:p>
            <w:pPr>
              <w:pStyle w:val="1112"/>
              <w:keepNext/>
              <w:spacing w:after="40"/>
              <w:rPr>
                <w:bCs/>
                <w:iCs/>
                <w:sz w:val="18"/>
                <w:szCs w:val="18"/>
              </w:rPr>
              <w:outlineLvl w:val="5"/>
            </w:pPr>
            <w:r>
              <w:rPr>
                <w:bCs/>
                <w:iCs/>
                <w:sz w:val="18"/>
                <w:szCs w:val="18"/>
              </w:rPr>
              <w:t xml:space="preserve">(за исключением п. 12.1)</w:t>
            </w:r>
            <w:r>
              <w:rPr>
                <w:bCs/>
                <w:iCs/>
                <w:sz w:val="18"/>
                <w:szCs w:val="18"/>
              </w:rPr>
            </w:r>
            <w:r>
              <w:rPr>
                <w:bCs/>
                <w:iCs/>
                <w:sz w:val="18"/>
                <w:szCs w:val="18"/>
              </w:rPr>
            </w:r>
          </w:p>
        </w:tc>
        <w:tc>
          <w:tcPr>
            <w:tcW w:w="3828" w:type="dxa"/>
            <w:vAlign w:val="center"/>
            <w:textDirection w:val="lrTb"/>
            <w:noWrap w:val="false"/>
          </w:tcPr>
          <w:p>
            <w:pPr>
              <w:pStyle w:val="1112"/>
              <w:spacing w:before="40" w:after="40"/>
              <w:rPr>
                <w:bCs/>
                <w:iCs/>
                <w:sz w:val="18"/>
                <w:szCs w:val="18"/>
              </w:rPr>
            </w:pPr>
            <w:r>
              <w:rPr>
                <w:bCs/>
                <w:iCs/>
                <w:sz w:val="18"/>
                <w:szCs w:val="18"/>
              </w:rPr>
              <w:t xml:space="preserve">- ППРФ от 26.04.2019 № 512 </w:t>
            </w:r>
            <w:r>
              <w:rPr>
                <w:bCs/>
                <w:iCs/>
                <w:sz w:val="18"/>
                <w:szCs w:val="18"/>
              </w:rPr>
            </w:r>
            <w:r>
              <w:rPr>
                <w:bCs/>
                <w:iCs/>
                <w:sz w:val="18"/>
                <w:szCs w:val="18"/>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2" w:type="dxa"/>
            <w:vAlign w:val="top"/>
            <w:textDirection w:val="lrTb"/>
            <w:noWrap w:val="false"/>
          </w:tcPr>
          <w:p>
            <w:pPr>
              <w:pStyle w:val="1112"/>
              <w:jc w:val="center"/>
              <w:spacing w:before="40" w:after="40"/>
              <w:rPr>
                <w:bCs/>
                <w:iCs/>
                <w:sz w:val="18"/>
                <w:szCs w:val="18"/>
              </w:rPr>
            </w:pPr>
            <w:r>
              <w:rPr>
                <w:bCs/>
                <w:iCs/>
                <w:sz w:val="18"/>
                <w:szCs w:val="18"/>
              </w:rPr>
              <w:t xml:space="preserve">3</w:t>
            </w:r>
            <w:r>
              <w:rPr>
                <w:bCs/>
                <w:iCs/>
                <w:sz w:val="18"/>
                <w:szCs w:val="18"/>
              </w:rPr>
            </w:r>
            <w:r>
              <w:rPr>
                <w:bCs/>
                <w:iCs/>
                <w:sz w:val="18"/>
                <w:szCs w:val="18"/>
              </w:rPr>
            </w:r>
          </w:p>
        </w:tc>
        <w:tc>
          <w:tcPr>
            <w:tcW w:w="3118" w:type="dxa"/>
            <w:vAlign w:val="top"/>
            <w:textDirection w:val="lrTb"/>
            <w:noWrap w:val="false"/>
          </w:tcPr>
          <w:p>
            <w:pPr>
              <w:pStyle w:val="1112"/>
              <w:spacing w:before="40" w:after="40"/>
              <w:rPr>
                <w:bCs/>
                <w:iCs/>
                <w:sz w:val="18"/>
                <w:szCs w:val="18"/>
              </w:rPr>
            </w:pPr>
            <w:r>
              <w:rPr>
                <w:bCs/>
                <w:iCs/>
                <w:sz w:val="18"/>
                <w:szCs w:val="18"/>
              </w:rPr>
              <w:t xml:space="preserve">- ППРФ от 24.12.2019 № 1804 </w:t>
            </w:r>
            <w:r>
              <w:rPr>
                <w:bCs/>
                <w:iCs/>
                <w:sz w:val="18"/>
                <w:szCs w:val="18"/>
              </w:rPr>
            </w:r>
            <w:r>
              <w:rPr>
                <w:bCs/>
                <w:iCs/>
                <w:sz w:val="18"/>
                <w:szCs w:val="18"/>
              </w:rPr>
            </w:r>
          </w:p>
        </w:tc>
        <w:tc>
          <w:tcPr>
            <w:tcW w:w="3828" w:type="dxa"/>
            <w:vAlign w:val="top"/>
            <w:textDirection w:val="lrTb"/>
            <w:noWrap w:val="false"/>
          </w:tcPr>
          <w:p>
            <w:pPr>
              <w:pStyle w:val="1112"/>
              <w:spacing w:before="40" w:after="40"/>
              <w:rPr>
                <w:bCs/>
                <w:iCs/>
                <w:sz w:val="18"/>
                <w:szCs w:val="18"/>
              </w:rPr>
            </w:pPr>
            <w:r>
              <w:rPr>
                <w:bCs/>
                <w:iCs/>
                <w:sz w:val="18"/>
                <w:szCs w:val="18"/>
              </w:rPr>
              <w:t xml:space="preserve">- ППРФ от 24.12.2019 № 1804 </w:t>
            </w:r>
            <w:r>
              <w:rPr>
                <w:bCs/>
                <w:iCs/>
                <w:sz w:val="18"/>
                <w:szCs w:val="18"/>
              </w:rPr>
            </w:r>
            <w:r>
              <w:rPr>
                <w:bCs/>
                <w:iCs/>
                <w:sz w:val="18"/>
                <w:szCs w:val="18"/>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2" w:type="dxa"/>
            <w:vAlign w:val="top"/>
            <w:textDirection w:val="lrTb"/>
            <w:noWrap w:val="false"/>
          </w:tcPr>
          <w:p>
            <w:pPr>
              <w:pStyle w:val="1112"/>
              <w:jc w:val="center"/>
              <w:spacing w:before="40" w:after="40"/>
              <w:rPr>
                <w:bCs/>
                <w:iCs/>
                <w:sz w:val="18"/>
                <w:szCs w:val="18"/>
              </w:rPr>
            </w:pPr>
            <w:r>
              <w:rPr>
                <w:bCs/>
                <w:iCs/>
                <w:sz w:val="18"/>
                <w:szCs w:val="18"/>
              </w:rPr>
              <w:t xml:space="preserve">4</w:t>
            </w:r>
            <w:r>
              <w:rPr>
                <w:bCs/>
                <w:iCs/>
                <w:sz w:val="18"/>
                <w:szCs w:val="18"/>
              </w:rPr>
            </w:r>
            <w:r>
              <w:rPr>
                <w:bCs/>
                <w:iCs/>
                <w:sz w:val="18"/>
                <w:szCs w:val="18"/>
              </w:rPr>
            </w:r>
          </w:p>
        </w:tc>
        <w:tc>
          <w:tcPr>
            <w:tcW w:w="3118" w:type="dxa"/>
            <w:vAlign w:val="top"/>
            <w:textDirection w:val="lrTb"/>
            <w:noWrap w:val="false"/>
          </w:tcPr>
          <w:p>
            <w:pPr>
              <w:pStyle w:val="1112"/>
              <w:spacing w:before="40" w:after="40"/>
              <w:rPr>
                <w:bCs/>
                <w:iCs/>
                <w:sz w:val="18"/>
                <w:szCs w:val="18"/>
              </w:rPr>
            </w:pPr>
            <w:r>
              <w:rPr>
                <w:bCs/>
                <w:iCs/>
                <w:sz w:val="18"/>
                <w:szCs w:val="18"/>
              </w:rPr>
              <w:t xml:space="preserve">- ППРФ от 30.12.2018 № 1764 </w:t>
            </w:r>
            <w:r>
              <w:rPr>
                <w:bCs/>
                <w:iCs/>
                <w:sz w:val="18"/>
                <w:szCs w:val="18"/>
              </w:rPr>
            </w:r>
            <w:r>
              <w:rPr>
                <w:bCs/>
                <w:iCs/>
                <w:sz w:val="18"/>
                <w:szCs w:val="18"/>
              </w:rPr>
            </w:r>
          </w:p>
        </w:tc>
        <w:tc>
          <w:tcPr>
            <w:tcW w:w="3828" w:type="dxa"/>
            <w:vAlign w:val="top"/>
            <w:textDirection w:val="lrTb"/>
            <w:noWrap w:val="false"/>
          </w:tcPr>
          <w:p>
            <w:pPr>
              <w:pStyle w:val="1112"/>
              <w:spacing w:before="40" w:after="40"/>
              <w:rPr>
                <w:bCs/>
                <w:iCs/>
                <w:sz w:val="18"/>
                <w:szCs w:val="18"/>
              </w:rPr>
            </w:pPr>
            <w:r>
              <w:rPr>
                <w:bCs/>
                <w:iCs/>
                <w:sz w:val="18"/>
                <w:szCs w:val="18"/>
              </w:rPr>
            </w:r>
            <w:r>
              <w:rPr>
                <w:bCs/>
                <w:iCs/>
                <w:sz w:val="18"/>
                <w:szCs w:val="18"/>
              </w:rPr>
            </w:r>
            <w:r>
              <w:rPr>
                <w:bCs/>
                <w:iCs/>
                <w:sz w:val="18"/>
                <w:szCs w:val="18"/>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2" w:type="dxa"/>
            <w:vAlign w:val="top"/>
            <w:textDirection w:val="lrTb"/>
            <w:noWrap w:val="false"/>
          </w:tcPr>
          <w:p>
            <w:pPr>
              <w:pStyle w:val="1112"/>
              <w:jc w:val="center"/>
              <w:spacing w:before="40" w:after="40"/>
              <w:rPr>
                <w:bCs/>
                <w:iCs/>
                <w:sz w:val="18"/>
                <w:szCs w:val="18"/>
              </w:rPr>
            </w:pPr>
            <w:r>
              <w:rPr>
                <w:bCs/>
                <w:iCs/>
                <w:sz w:val="18"/>
                <w:szCs w:val="18"/>
              </w:rPr>
              <w:t xml:space="preserve">5</w:t>
            </w:r>
            <w:r>
              <w:rPr>
                <w:bCs/>
                <w:iCs/>
                <w:sz w:val="18"/>
                <w:szCs w:val="18"/>
              </w:rPr>
            </w:r>
            <w:r>
              <w:rPr>
                <w:bCs/>
                <w:iCs/>
                <w:sz w:val="18"/>
                <w:szCs w:val="18"/>
              </w:rPr>
            </w:r>
          </w:p>
        </w:tc>
        <w:tc>
          <w:tcPr>
            <w:tcW w:w="3118" w:type="dxa"/>
            <w:vAlign w:val="top"/>
            <w:textDirection w:val="lrTb"/>
            <w:noWrap w:val="false"/>
          </w:tcPr>
          <w:p>
            <w:pPr>
              <w:pStyle w:val="1112"/>
              <w:spacing w:before="40" w:after="40"/>
              <w:rPr>
                <w:bCs/>
                <w:iCs/>
                <w:sz w:val="18"/>
                <w:szCs w:val="18"/>
              </w:rPr>
            </w:pPr>
            <w:r>
              <w:rPr>
                <w:bCs/>
                <w:iCs/>
                <w:sz w:val="18"/>
                <w:szCs w:val="18"/>
              </w:rPr>
              <w:t xml:space="preserve">- ППРФ от 09.02.2021 № 141 </w:t>
            </w:r>
            <w:r>
              <w:rPr>
                <w:bCs/>
                <w:iCs/>
                <w:sz w:val="18"/>
                <w:szCs w:val="18"/>
              </w:rPr>
            </w:r>
            <w:r>
              <w:rPr>
                <w:bCs/>
                <w:iCs/>
                <w:sz w:val="18"/>
                <w:szCs w:val="18"/>
              </w:rPr>
            </w:r>
          </w:p>
        </w:tc>
        <w:tc>
          <w:tcPr>
            <w:tcW w:w="3828" w:type="dxa"/>
            <w:vAlign w:val="top"/>
            <w:textDirection w:val="lrTb"/>
            <w:noWrap w:val="false"/>
          </w:tcPr>
          <w:p>
            <w:pPr>
              <w:pStyle w:val="1112"/>
              <w:spacing w:before="40" w:after="40"/>
              <w:rPr>
                <w:bCs/>
                <w:iCs/>
                <w:sz w:val="18"/>
                <w:szCs w:val="18"/>
              </w:rPr>
            </w:pPr>
            <w:r>
              <w:rPr>
                <w:bCs/>
                <w:iCs/>
                <w:sz w:val="18"/>
                <w:szCs w:val="18"/>
              </w:rPr>
              <w:t xml:space="preserve">- ППРФ от 09.02.2021 № 141</w:t>
            </w:r>
            <w:r>
              <w:rPr>
                <w:bCs/>
                <w:iCs/>
                <w:sz w:val="18"/>
                <w:szCs w:val="18"/>
              </w:rPr>
            </w:r>
            <w:r>
              <w:rPr>
                <w:bCs/>
                <w:iCs/>
                <w:sz w:val="18"/>
                <w:szCs w:val="18"/>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2" w:type="dxa"/>
            <w:vAlign w:val="top"/>
            <w:textDirection w:val="lrTb"/>
            <w:noWrap w:val="false"/>
          </w:tcPr>
          <w:p>
            <w:pPr>
              <w:pStyle w:val="1112"/>
              <w:jc w:val="center"/>
              <w:spacing w:before="40" w:after="40"/>
              <w:rPr>
                <w:bCs/>
                <w:iCs/>
                <w:sz w:val="18"/>
                <w:szCs w:val="18"/>
              </w:rPr>
            </w:pPr>
            <w:r>
              <w:rPr>
                <w:bCs/>
                <w:iCs/>
                <w:sz w:val="18"/>
                <w:szCs w:val="18"/>
              </w:rPr>
              <w:t xml:space="preserve">6</w:t>
            </w:r>
            <w:r>
              <w:rPr>
                <w:bCs/>
                <w:iCs/>
                <w:sz w:val="18"/>
                <w:szCs w:val="18"/>
              </w:rPr>
            </w:r>
            <w:r>
              <w:rPr>
                <w:bCs/>
                <w:iCs/>
                <w:sz w:val="18"/>
                <w:szCs w:val="18"/>
              </w:rPr>
            </w:r>
          </w:p>
        </w:tc>
        <w:tc>
          <w:tcPr>
            <w:tcW w:w="3118" w:type="dxa"/>
            <w:vAlign w:val="top"/>
            <w:textDirection w:val="lrTb"/>
            <w:noWrap w:val="false"/>
          </w:tcPr>
          <w:p>
            <w:pPr>
              <w:pStyle w:val="1112"/>
              <w:spacing w:before="40" w:after="40"/>
              <w:rPr>
                <w:bCs/>
                <w:iCs/>
                <w:sz w:val="18"/>
                <w:szCs w:val="18"/>
              </w:rPr>
            </w:pPr>
            <w:r>
              <w:rPr>
                <w:bCs/>
                <w:iCs/>
                <w:sz w:val="18"/>
                <w:szCs w:val="18"/>
              </w:rPr>
              <w:t xml:space="preserve">- ППРФ от 05.12.2019 № 1598 </w:t>
            </w:r>
            <w:r>
              <w:rPr>
                <w:bCs/>
                <w:iCs/>
                <w:sz w:val="18"/>
                <w:szCs w:val="18"/>
              </w:rPr>
            </w:r>
            <w:r>
              <w:rPr>
                <w:bCs/>
                <w:iCs/>
                <w:sz w:val="18"/>
                <w:szCs w:val="18"/>
              </w:rPr>
            </w:r>
          </w:p>
        </w:tc>
        <w:tc>
          <w:tcPr>
            <w:tcW w:w="3828" w:type="dxa"/>
            <w:vAlign w:val="top"/>
            <w:textDirection w:val="lrTb"/>
            <w:noWrap w:val="false"/>
          </w:tcPr>
          <w:p>
            <w:pPr>
              <w:pStyle w:val="1112"/>
              <w:spacing w:before="40" w:after="40"/>
              <w:rPr>
                <w:bCs/>
                <w:iCs/>
                <w:sz w:val="18"/>
                <w:szCs w:val="18"/>
              </w:rPr>
            </w:pPr>
            <w:r>
              <w:rPr>
                <w:bCs/>
                <w:iCs/>
                <w:sz w:val="18"/>
                <w:szCs w:val="18"/>
              </w:rPr>
              <w:t xml:space="preserve">- ППРФ от 05.12.2019 № 1598</w:t>
            </w:r>
            <w:r>
              <w:rPr>
                <w:bCs/>
                <w:iCs/>
                <w:sz w:val="18"/>
                <w:szCs w:val="18"/>
              </w:rPr>
            </w:r>
            <w:r>
              <w:rPr>
                <w:bCs/>
                <w:iCs/>
                <w:sz w:val="18"/>
                <w:szCs w:val="18"/>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2" w:type="dxa"/>
            <w:vAlign w:val="top"/>
            <w:textDirection w:val="lrTb"/>
            <w:noWrap w:val="false"/>
          </w:tcPr>
          <w:p>
            <w:pPr>
              <w:pStyle w:val="1112"/>
              <w:jc w:val="center"/>
              <w:spacing w:before="40" w:after="40"/>
              <w:rPr>
                <w:bCs/>
                <w:iCs/>
                <w:sz w:val="18"/>
                <w:szCs w:val="18"/>
              </w:rPr>
              <w:outlineLvl w:val="5"/>
            </w:pPr>
            <w:r>
              <w:rPr>
                <w:bCs/>
                <w:iCs/>
                <w:sz w:val="18"/>
                <w:szCs w:val="18"/>
              </w:rPr>
              <w:t xml:space="preserve">7</w:t>
            </w:r>
            <w:r>
              <w:rPr>
                <w:bCs/>
                <w:iCs/>
                <w:sz w:val="18"/>
                <w:szCs w:val="18"/>
              </w:rPr>
            </w:r>
            <w:r>
              <w:rPr>
                <w:bCs/>
                <w:iCs/>
                <w:sz w:val="18"/>
                <w:szCs w:val="18"/>
              </w:rPr>
            </w:r>
          </w:p>
        </w:tc>
        <w:tc>
          <w:tcPr>
            <w:tcW w:w="3118" w:type="dxa"/>
            <w:vAlign w:val="top"/>
            <w:textDirection w:val="lrTb"/>
            <w:noWrap w:val="false"/>
          </w:tcPr>
          <w:p>
            <w:pPr>
              <w:pStyle w:val="1112"/>
              <w:keepNext/>
              <w:spacing w:before="40" w:after="40"/>
              <w:rPr>
                <w:bCs/>
                <w:iCs/>
                <w:sz w:val="18"/>
                <w:szCs w:val="18"/>
              </w:rPr>
              <w:outlineLvl w:val="5"/>
            </w:pPr>
            <w:r>
              <w:rPr>
                <w:bCs/>
                <w:iCs/>
                <w:sz w:val="18"/>
                <w:szCs w:val="18"/>
              </w:rPr>
              <w:t xml:space="preserve">- ППРФ от 30.12.2017 № 1706 </w:t>
            </w:r>
            <w:r>
              <w:rPr>
                <w:bCs/>
                <w:iCs/>
                <w:sz w:val="18"/>
                <w:szCs w:val="18"/>
              </w:rPr>
            </w:r>
            <w:r>
              <w:rPr>
                <w:bCs/>
                <w:iCs/>
                <w:sz w:val="18"/>
                <w:szCs w:val="18"/>
              </w:rPr>
            </w:r>
          </w:p>
        </w:tc>
        <w:tc>
          <w:tcPr>
            <w:tcW w:w="3828" w:type="dxa"/>
            <w:vAlign w:val="top"/>
            <w:textDirection w:val="lrTb"/>
            <w:noWrap w:val="false"/>
          </w:tcPr>
          <w:p>
            <w:pPr>
              <w:pStyle w:val="1112"/>
              <w:keepNext/>
              <w:spacing w:before="40" w:after="40"/>
              <w:rPr>
                <w:bCs/>
                <w:iCs/>
                <w:sz w:val="18"/>
                <w:szCs w:val="18"/>
              </w:rPr>
              <w:outlineLvl w:val="5"/>
            </w:pPr>
            <w:r>
              <w:rPr>
                <w:bCs/>
                <w:iCs/>
                <w:sz w:val="18"/>
                <w:szCs w:val="18"/>
              </w:rPr>
            </w:r>
            <w:r>
              <w:rPr>
                <w:bCs/>
                <w:iCs/>
                <w:sz w:val="18"/>
                <w:szCs w:val="18"/>
              </w:rPr>
            </w:r>
            <w:r>
              <w:rPr>
                <w:bCs/>
                <w:iCs/>
                <w:sz w:val="18"/>
                <w:szCs w:val="18"/>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2" w:type="dxa"/>
            <w:vAlign w:val="top"/>
            <w:textDirection w:val="lrTb"/>
            <w:noWrap w:val="false"/>
          </w:tcPr>
          <w:p>
            <w:pPr>
              <w:pStyle w:val="1112"/>
              <w:jc w:val="center"/>
              <w:spacing w:before="40" w:after="40"/>
              <w:rPr>
                <w:bCs/>
                <w:iCs/>
                <w:sz w:val="18"/>
                <w:szCs w:val="18"/>
              </w:rPr>
              <w:outlineLvl w:val="5"/>
            </w:pPr>
            <w:r>
              <w:rPr>
                <w:bCs/>
                <w:iCs/>
                <w:sz w:val="18"/>
                <w:szCs w:val="18"/>
              </w:rPr>
              <w:t xml:space="preserve">8</w:t>
            </w:r>
            <w:r>
              <w:rPr>
                <w:bCs/>
                <w:iCs/>
                <w:sz w:val="18"/>
                <w:szCs w:val="18"/>
              </w:rPr>
            </w:r>
            <w:r>
              <w:rPr>
                <w:bCs/>
                <w:iCs/>
                <w:sz w:val="18"/>
                <w:szCs w:val="18"/>
              </w:rPr>
            </w:r>
          </w:p>
        </w:tc>
        <w:tc>
          <w:tcPr>
            <w:tcW w:w="3118" w:type="dxa"/>
            <w:vAlign w:val="top"/>
            <w:textDirection w:val="lrTb"/>
            <w:noWrap w:val="false"/>
          </w:tcPr>
          <w:p>
            <w:pPr>
              <w:pStyle w:val="1112"/>
              <w:keepNext/>
              <w:spacing w:before="40" w:after="40"/>
              <w:rPr>
                <w:bCs/>
                <w:iCs/>
                <w:sz w:val="18"/>
                <w:szCs w:val="18"/>
              </w:rPr>
              <w:outlineLvl w:val="5"/>
            </w:pPr>
            <w:r>
              <w:rPr>
                <w:bCs/>
                <w:iCs/>
                <w:sz w:val="18"/>
                <w:szCs w:val="18"/>
              </w:rPr>
              <w:t xml:space="preserve">- ППРФ от 06.09.2022 № 1570 </w:t>
              <w:br w:type="textWrapping" w:clear="all"/>
              <w:t xml:space="preserve">(за исключением п. 12.1)</w:t>
            </w:r>
            <w:r>
              <w:rPr>
                <w:bCs/>
                <w:iCs/>
                <w:sz w:val="18"/>
                <w:szCs w:val="18"/>
              </w:rPr>
            </w:r>
            <w:r>
              <w:rPr>
                <w:bCs/>
                <w:iCs/>
                <w:sz w:val="18"/>
                <w:szCs w:val="18"/>
              </w:rPr>
            </w:r>
          </w:p>
        </w:tc>
        <w:tc>
          <w:tcPr>
            <w:tcW w:w="3828" w:type="dxa"/>
            <w:vAlign w:val="center"/>
            <w:textDirection w:val="lrTb"/>
            <w:noWrap w:val="false"/>
          </w:tcPr>
          <w:p>
            <w:pPr>
              <w:pStyle w:val="1112"/>
              <w:keepNext/>
              <w:spacing w:before="40" w:after="40"/>
              <w:rPr>
                <w:bCs/>
                <w:iCs/>
                <w:sz w:val="18"/>
                <w:szCs w:val="18"/>
              </w:rPr>
              <w:outlineLvl w:val="5"/>
            </w:pPr>
            <w:r>
              <w:rPr>
                <w:bCs/>
                <w:iCs/>
                <w:sz w:val="18"/>
                <w:szCs w:val="18"/>
              </w:rPr>
              <w:t xml:space="preserve">- ППРФ от 06.092022 № 1570</w:t>
            </w:r>
            <w:r>
              <w:rPr>
                <w:bCs/>
                <w:iCs/>
                <w:sz w:val="18"/>
                <w:szCs w:val="18"/>
              </w:rPr>
            </w:r>
            <w:r>
              <w:rPr>
                <w:bCs/>
                <w:iCs/>
                <w:sz w:val="18"/>
                <w:szCs w:val="18"/>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2" w:type="dxa"/>
            <w:vAlign w:val="top"/>
            <w:textDirection w:val="lrTb"/>
            <w:noWrap w:val="false"/>
          </w:tcPr>
          <w:p>
            <w:pPr>
              <w:pStyle w:val="1112"/>
              <w:jc w:val="center"/>
              <w:spacing w:before="40" w:after="40"/>
              <w:rPr>
                <w:bCs/>
                <w:iCs/>
                <w:sz w:val="18"/>
                <w:szCs w:val="18"/>
              </w:rPr>
              <w:outlineLvl w:val="5"/>
            </w:pPr>
            <w:r>
              <w:rPr>
                <w:bCs/>
                <w:iCs/>
                <w:sz w:val="18"/>
                <w:szCs w:val="18"/>
              </w:rPr>
              <w:t xml:space="preserve">9</w:t>
            </w:r>
            <w:r>
              <w:rPr>
                <w:bCs/>
                <w:iCs/>
                <w:sz w:val="18"/>
                <w:szCs w:val="18"/>
              </w:rPr>
            </w:r>
            <w:r>
              <w:rPr>
                <w:bCs/>
                <w:iCs/>
                <w:sz w:val="18"/>
                <w:szCs w:val="18"/>
              </w:rPr>
            </w:r>
          </w:p>
        </w:tc>
        <w:tc>
          <w:tcPr>
            <w:tcW w:w="3118" w:type="dxa"/>
            <w:vAlign w:val="top"/>
            <w:textDirection w:val="lrTb"/>
            <w:noWrap w:val="false"/>
          </w:tcPr>
          <w:p>
            <w:pPr>
              <w:pStyle w:val="1112"/>
              <w:keepNext/>
              <w:spacing w:before="40" w:after="40"/>
              <w:rPr>
                <w:bCs/>
                <w:iCs/>
                <w:sz w:val="18"/>
                <w:szCs w:val="18"/>
              </w:rPr>
              <w:outlineLvl w:val="5"/>
            </w:pPr>
            <w:r>
              <w:rPr>
                <w:bCs/>
                <w:iCs/>
                <w:sz w:val="18"/>
                <w:szCs w:val="18"/>
              </w:rPr>
              <w:t xml:space="preserve">- Решение № 258-Р (в рамках ППРФ </w:t>
              <w:br w:type="textWrapping" w:clear="all"/>
              <w:t xml:space="preserve">от 25.10.2023 № 1780)</w:t>
            </w:r>
            <w:r>
              <w:rPr>
                <w:bCs/>
                <w:iCs/>
                <w:sz w:val="18"/>
                <w:szCs w:val="18"/>
              </w:rPr>
            </w:r>
            <w:r>
              <w:rPr>
                <w:bCs/>
                <w:iCs/>
                <w:sz w:val="18"/>
                <w:szCs w:val="18"/>
              </w:rPr>
            </w:r>
          </w:p>
        </w:tc>
        <w:tc>
          <w:tcPr>
            <w:tcW w:w="3828" w:type="dxa"/>
            <w:vAlign w:val="top"/>
            <w:textDirection w:val="lrTb"/>
            <w:noWrap w:val="false"/>
          </w:tcPr>
          <w:p>
            <w:pPr>
              <w:pStyle w:val="1112"/>
              <w:keepNext/>
              <w:spacing w:before="40" w:after="40"/>
              <w:rPr>
                <w:bCs/>
                <w:iCs/>
                <w:sz w:val="18"/>
                <w:szCs w:val="18"/>
              </w:rPr>
              <w:outlineLvl w:val="5"/>
            </w:pPr>
            <w:r>
              <w:rPr>
                <w:bCs/>
                <w:iCs/>
                <w:sz w:val="18"/>
                <w:szCs w:val="18"/>
              </w:rPr>
              <w:t xml:space="preserve">- Решение № 258-Р (в рамках ППРФ </w:t>
              <w:br w:type="textWrapping" w:clear="all"/>
              <w:t xml:space="preserve">от 25.10.2023 № 1780)</w:t>
            </w:r>
            <w:r>
              <w:rPr>
                <w:bCs/>
                <w:iCs/>
                <w:sz w:val="18"/>
                <w:szCs w:val="18"/>
              </w:rPr>
            </w:r>
            <w:r>
              <w:rPr>
                <w:bCs/>
                <w:iCs/>
                <w:sz w:val="18"/>
                <w:szCs w:val="18"/>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2" w:type="dxa"/>
            <w:vAlign w:val="top"/>
            <w:textDirection w:val="lrTb"/>
            <w:noWrap w:val="false"/>
          </w:tcPr>
          <w:p>
            <w:pPr>
              <w:pStyle w:val="1112"/>
              <w:jc w:val="center"/>
              <w:spacing w:before="40" w:after="40"/>
              <w:rPr>
                <w:bCs/>
                <w:iCs/>
                <w:sz w:val="18"/>
                <w:szCs w:val="18"/>
              </w:rPr>
              <w:outlineLvl w:val="5"/>
            </w:pPr>
            <w:r>
              <w:rPr>
                <w:bCs/>
                <w:iCs/>
                <w:sz w:val="18"/>
                <w:szCs w:val="18"/>
              </w:rPr>
              <w:t xml:space="preserve">10</w:t>
            </w:r>
            <w:r>
              <w:rPr>
                <w:bCs/>
                <w:iCs/>
                <w:sz w:val="18"/>
                <w:szCs w:val="18"/>
              </w:rPr>
            </w:r>
            <w:r>
              <w:rPr>
                <w:bCs/>
                <w:iCs/>
                <w:sz w:val="18"/>
                <w:szCs w:val="18"/>
              </w:rPr>
            </w:r>
          </w:p>
        </w:tc>
        <w:tc>
          <w:tcPr>
            <w:tcW w:w="3118" w:type="dxa"/>
            <w:vAlign w:val="top"/>
            <w:textDirection w:val="lrTb"/>
            <w:noWrap w:val="false"/>
          </w:tcPr>
          <w:p>
            <w:pPr>
              <w:pStyle w:val="1112"/>
              <w:keepNext/>
              <w:spacing w:before="40" w:after="40"/>
              <w:rPr>
                <w:bCs/>
                <w:iCs/>
                <w:sz w:val="18"/>
                <w:szCs w:val="18"/>
              </w:rPr>
              <w:outlineLvl w:val="5"/>
            </w:pPr>
            <w:r>
              <w:rPr>
                <w:bCs/>
                <w:iCs/>
                <w:sz w:val="18"/>
                <w:szCs w:val="18"/>
              </w:rPr>
              <w:t xml:space="preserve">- Решение № 358-Р (в рамках ППРФ </w:t>
              <w:br w:type="textWrapping" w:clear="all"/>
              <w:t xml:space="preserve">от 25.10.2023 № 1780)</w:t>
            </w:r>
            <w:r>
              <w:rPr>
                <w:bCs/>
                <w:iCs/>
                <w:sz w:val="18"/>
                <w:szCs w:val="18"/>
              </w:rPr>
            </w:r>
            <w:r>
              <w:rPr>
                <w:bCs/>
                <w:iCs/>
                <w:sz w:val="18"/>
                <w:szCs w:val="18"/>
              </w:rPr>
            </w:r>
          </w:p>
        </w:tc>
        <w:tc>
          <w:tcPr>
            <w:tcW w:w="3828" w:type="dxa"/>
            <w:vAlign w:val="top"/>
            <w:textDirection w:val="lrTb"/>
            <w:noWrap w:val="false"/>
          </w:tcPr>
          <w:p>
            <w:pPr>
              <w:pStyle w:val="1112"/>
              <w:keepNext/>
              <w:spacing w:before="40" w:after="40"/>
              <w:rPr>
                <w:bCs/>
                <w:iCs/>
                <w:sz w:val="18"/>
                <w:szCs w:val="18"/>
              </w:rPr>
              <w:outlineLvl w:val="5"/>
            </w:pPr>
            <w:r>
              <w:rPr>
                <w:bCs/>
                <w:iCs/>
                <w:sz w:val="18"/>
                <w:szCs w:val="18"/>
              </w:rPr>
              <w:t xml:space="preserve">- Решение № 358-Р (в рамках ППРФ </w:t>
              <w:br w:type="textWrapping" w:clear="all"/>
              <w:t xml:space="preserve">от 25.10.2023 № 1780)</w:t>
            </w:r>
            <w:r>
              <w:rPr>
                <w:bCs/>
                <w:iCs/>
                <w:sz w:val="18"/>
                <w:szCs w:val="18"/>
              </w:rPr>
            </w:r>
            <w:r>
              <w:rPr>
                <w:bCs/>
                <w:iCs/>
                <w:sz w:val="18"/>
                <w:szCs w:val="18"/>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2" w:type="dxa"/>
            <w:vAlign w:val="top"/>
            <w:textDirection w:val="lrTb"/>
            <w:noWrap w:val="false"/>
          </w:tcPr>
          <w:p>
            <w:pPr>
              <w:pStyle w:val="1112"/>
              <w:jc w:val="center"/>
              <w:spacing w:before="40" w:after="40"/>
              <w:rPr>
                <w:bCs/>
                <w:iCs/>
                <w:sz w:val="18"/>
                <w:szCs w:val="18"/>
              </w:rPr>
              <w:outlineLvl w:val="5"/>
            </w:pPr>
            <w:r>
              <w:rPr>
                <w:bCs/>
                <w:iCs/>
                <w:sz w:val="18"/>
                <w:szCs w:val="18"/>
              </w:rPr>
              <w:t xml:space="preserve">11</w:t>
            </w:r>
            <w:r>
              <w:rPr>
                <w:bCs/>
                <w:iCs/>
                <w:sz w:val="18"/>
                <w:szCs w:val="18"/>
              </w:rPr>
            </w:r>
            <w:r>
              <w:rPr>
                <w:bCs/>
                <w:iCs/>
                <w:sz w:val="18"/>
                <w:szCs w:val="18"/>
              </w:rPr>
            </w:r>
          </w:p>
        </w:tc>
        <w:tc>
          <w:tcPr>
            <w:tcW w:w="3118" w:type="dxa"/>
            <w:vAlign w:val="top"/>
            <w:textDirection w:val="lrTb"/>
            <w:noWrap w:val="false"/>
          </w:tcPr>
          <w:p>
            <w:pPr>
              <w:pStyle w:val="1112"/>
              <w:keepNext/>
              <w:spacing w:before="40" w:after="40"/>
              <w:rPr>
                <w:bCs/>
                <w:iCs/>
                <w:sz w:val="18"/>
                <w:szCs w:val="18"/>
              </w:rPr>
              <w:outlineLvl w:val="5"/>
            </w:pPr>
            <w:r>
              <w:rPr>
                <w:bCs/>
                <w:iCs/>
                <w:sz w:val="18"/>
                <w:szCs w:val="18"/>
              </w:rPr>
              <w:t xml:space="preserve">- Решение № 1201-Р (в рамках ППРФ </w:t>
              <w:br w:type="textWrapping" w:clear="all"/>
              <w:t xml:space="preserve">от 25.10.2023 № 1780)</w:t>
            </w:r>
            <w:r>
              <w:rPr>
                <w:bCs/>
                <w:iCs/>
                <w:sz w:val="18"/>
                <w:szCs w:val="18"/>
              </w:rPr>
            </w:r>
            <w:r>
              <w:rPr>
                <w:bCs/>
                <w:iCs/>
                <w:sz w:val="18"/>
                <w:szCs w:val="18"/>
              </w:rPr>
            </w:r>
          </w:p>
        </w:tc>
        <w:tc>
          <w:tcPr>
            <w:tcW w:w="3828" w:type="dxa"/>
            <w:vAlign w:val="top"/>
            <w:textDirection w:val="lrTb"/>
            <w:noWrap w:val="false"/>
          </w:tcPr>
          <w:p>
            <w:pPr>
              <w:pStyle w:val="1112"/>
              <w:keepNext/>
              <w:spacing w:before="40" w:after="40"/>
              <w:rPr>
                <w:bCs/>
                <w:iCs/>
                <w:sz w:val="18"/>
                <w:szCs w:val="18"/>
              </w:rPr>
              <w:outlineLvl w:val="5"/>
            </w:pPr>
            <w:r>
              <w:rPr>
                <w:bCs/>
                <w:iCs/>
                <w:sz w:val="18"/>
                <w:szCs w:val="18"/>
              </w:rPr>
              <w:t xml:space="preserve">- Решение № 1201-Р (в рамках ППРФ </w:t>
              <w:br w:type="textWrapping" w:clear="all"/>
              <w:t xml:space="preserve">от 25.10.2023 № 1780)</w:t>
            </w:r>
            <w:r>
              <w:rPr>
                <w:bCs/>
                <w:iCs/>
                <w:sz w:val="18"/>
                <w:szCs w:val="18"/>
              </w:rPr>
            </w:r>
            <w:r>
              <w:rPr>
                <w:bCs/>
                <w:iCs/>
                <w:sz w:val="18"/>
                <w:szCs w:val="18"/>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2" w:type="dxa"/>
            <w:vAlign w:val="top"/>
            <w:textDirection w:val="lrTb"/>
            <w:noWrap w:val="false"/>
          </w:tcPr>
          <w:p>
            <w:pPr>
              <w:pStyle w:val="1112"/>
              <w:jc w:val="center"/>
              <w:spacing w:before="40" w:after="40"/>
              <w:rPr>
                <w:bCs/>
                <w:iCs/>
                <w:sz w:val="18"/>
                <w:szCs w:val="18"/>
              </w:rPr>
              <w:outlineLvl w:val="5"/>
            </w:pPr>
            <w:r>
              <w:rPr>
                <w:bCs/>
                <w:iCs/>
                <w:sz w:val="18"/>
                <w:szCs w:val="18"/>
              </w:rPr>
              <w:t xml:space="preserve">12</w:t>
            </w:r>
            <w:r>
              <w:rPr>
                <w:bCs/>
                <w:iCs/>
                <w:sz w:val="18"/>
                <w:szCs w:val="18"/>
              </w:rPr>
            </w:r>
            <w:r>
              <w:rPr>
                <w:bCs/>
                <w:iCs/>
                <w:sz w:val="18"/>
                <w:szCs w:val="18"/>
              </w:rPr>
            </w:r>
          </w:p>
        </w:tc>
        <w:tc>
          <w:tcPr>
            <w:tcW w:w="3118" w:type="dxa"/>
            <w:vAlign w:val="top"/>
            <w:textDirection w:val="lrTb"/>
            <w:noWrap w:val="false"/>
          </w:tcPr>
          <w:p>
            <w:pPr>
              <w:pStyle w:val="1112"/>
              <w:keepNext/>
              <w:spacing w:before="40" w:after="40"/>
              <w:rPr>
                <w:bCs/>
                <w:iCs/>
                <w:sz w:val="18"/>
                <w:szCs w:val="18"/>
              </w:rPr>
              <w:outlineLvl w:val="5"/>
            </w:pPr>
            <w:r>
              <w:rPr>
                <w:bCs/>
                <w:iCs/>
                <w:sz w:val="18"/>
                <w:szCs w:val="18"/>
              </w:rPr>
              <w:t xml:space="preserve">- Решение № 1553-Р (в рамках ППРФ </w:t>
              <w:br w:type="textWrapping" w:clear="all"/>
              <w:t xml:space="preserve">от 25.10.2023 № 1780)</w:t>
            </w:r>
            <w:r>
              <w:rPr>
                <w:bCs/>
                <w:iCs/>
                <w:sz w:val="18"/>
                <w:szCs w:val="18"/>
              </w:rPr>
            </w:r>
            <w:r>
              <w:rPr>
                <w:bCs/>
                <w:iCs/>
                <w:sz w:val="18"/>
                <w:szCs w:val="18"/>
              </w:rPr>
            </w:r>
          </w:p>
        </w:tc>
        <w:tc>
          <w:tcPr>
            <w:tcW w:w="3828" w:type="dxa"/>
            <w:vAlign w:val="top"/>
            <w:textDirection w:val="lrTb"/>
            <w:noWrap w:val="false"/>
          </w:tcPr>
          <w:p>
            <w:pPr>
              <w:pStyle w:val="1112"/>
              <w:keepNext/>
              <w:spacing w:before="40" w:after="40"/>
              <w:rPr>
                <w:bCs/>
                <w:iCs/>
                <w:sz w:val="18"/>
                <w:szCs w:val="18"/>
              </w:rPr>
              <w:outlineLvl w:val="5"/>
            </w:pPr>
            <w:r>
              <w:rPr>
                <w:bCs/>
                <w:iCs/>
                <w:sz w:val="18"/>
                <w:szCs w:val="18"/>
              </w:rPr>
              <w:t xml:space="preserve">- Решение № 1553-Р (в рамках ППРФ </w:t>
              <w:br w:type="textWrapping" w:clear="all"/>
              <w:t xml:space="preserve">от 25.10.2023 № 1780)</w:t>
            </w:r>
            <w:r>
              <w:rPr>
                <w:bCs/>
                <w:iCs/>
                <w:sz w:val="18"/>
                <w:szCs w:val="18"/>
              </w:rPr>
            </w:r>
            <w:r>
              <w:rPr>
                <w:bCs/>
                <w:iCs/>
                <w:sz w:val="18"/>
                <w:szCs w:val="18"/>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2" w:type="dxa"/>
            <w:vAlign w:val="top"/>
            <w:textDirection w:val="lrTb"/>
            <w:noWrap w:val="false"/>
          </w:tcPr>
          <w:p>
            <w:pPr>
              <w:pStyle w:val="1112"/>
              <w:jc w:val="center"/>
              <w:spacing w:before="40" w:after="40"/>
              <w:rPr>
                <w:bCs/>
                <w:iCs/>
                <w:sz w:val="18"/>
                <w:szCs w:val="18"/>
              </w:rPr>
              <w:outlineLvl w:val="5"/>
            </w:pPr>
            <w:r>
              <w:rPr>
                <w:bCs/>
                <w:iCs/>
                <w:sz w:val="18"/>
                <w:szCs w:val="18"/>
              </w:rPr>
              <w:t xml:space="preserve">13</w:t>
            </w:r>
            <w:r>
              <w:rPr>
                <w:bCs/>
                <w:iCs/>
                <w:sz w:val="18"/>
                <w:szCs w:val="18"/>
              </w:rPr>
            </w:r>
            <w:r>
              <w:rPr>
                <w:bCs/>
                <w:iCs/>
                <w:sz w:val="18"/>
                <w:szCs w:val="18"/>
              </w:rPr>
            </w:r>
          </w:p>
        </w:tc>
        <w:tc>
          <w:tcPr>
            <w:tcW w:w="3118" w:type="dxa"/>
            <w:vAlign w:val="top"/>
            <w:textDirection w:val="lrTb"/>
            <w:noWrap w:val="false"/>
          </w:tcPr>
          <w:p>
            <w:pPr>
              <w:pStyle w:val="1112"/>
              <w:keepNext/>
              <w:spacing w:before="40" w:after="40"/>
              <w:rPr>
                <w:bCs/>
                <w:iCs/>
                <w:sz w:val="18"/>
                <w:szCs w:val="18"/>
              </w:rPr>
              <w:outlineLvl w:val="5"/>
            </w:pPr>
            <w:r>
              <w:rPr>
                <w:bCs/>
                <w:iCs/>
                <w:sz w:val="18"/>
                <w:szCs w:val="18"/>
              </w:rPr>
              <w:t xml:space="preserve">- Решение № 982-Р (в рамках ППРФ </w:t>
              <w:br w:type="textWrapping" w:clear="all"/>
              <w:t xml:space="preserve">от 25.10.2023 № 1780) »</w:t>
            </w:r>
            <w:r>
              <w:rPr>
                <w:bCs/>
                <w:iCs/>
                <w:sz w:val="18"/>
                <w:szCs w:val="18"/>
              </w:rPr>
            </w:r>
            <w:r>
              <w:rPr>
                <w:bCs/>
                <w:iCs/>
                <w:sz w:val="18"/>
                <w:szCs w:val="18"/>
              </w:rPr>
            </w:r>
          </w:p>
        </w:tc>
        <w:tc>
          <w:tcPr>
            <w:tcW w:w="3828" w:type="dxa"/>
            <w:vAlign w:val="top"/>
            <w:textDirection w:val="lrTb"/>
            <w:noWrap w:val="false"/>
          </w:tcPr>
          <w:p>
            <w:pPr>
              <w:pStyle w:val="1112"/>
              <w:keepNext/>
              <w:spacing w:before="40" w:after="40"/>
              <w:rPr>
                <w:bCs/>
                <w:iCs/>
                <w:sz w:val="18"/>
                <w:szCs w:val="18"/>
              </w:rPr>
              <w:outlineLvl w:val="5"/>
            </w:pPr>
            <w:r>
              <w:rPr>
                <w:bCs/>
                <w:iCs/>
                <w:sz w:val="18"/>
                <w:szCs w:val="18"/>
              </w:rPr>
            </w:r>
            <w:r>
              <w:rPr>
                <w:bCs/>
                <w:iCs/>
                <w:sz w:val="18"/>
                <w:szCs w:val="18"/>
              </w:rPr>
            </w:r>
            <w:r>
              <w:rPr>
                <w:bCs/>
                <w:iCs/>
                <w:sz w:val="18"/>
                <w:szCs w:val="18"/>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2" w:type="dxa"/>
            <w:vAlign w:val="top"/>
            <w:textDirection w:val="lrTb"/>
            <w:noWrap w:val="false"/>
          </w:tcPr>
          <w:p>
            <w:pPr>
              <w:pStyle w:val="1112"/>
              <w:jc w:val="center"/>
              <w:spacing w:before="40" w:after="40"/>
              <w:rPr>
                <w:bCs/>
                <w:iCs/>
                <w:sz w:val="18"/>
                <w:szCs w:val="18"/>
              </w:rPr>
              <w:outlineLvl w:val="5"/>
            </w:pPr>
            <w:r>
              <w:rPr>
                <w:bCs/>
                <w:iCs/>
                <w:sz w:val="18"/>
                <w:szCs w:val="18"/>
              </w:rPr>
              <w:t xml:space="preserve">14</w:t>
            </w:r>
            <w:r>
              <w:rPr>
                <w:bCs/>
                <w:iCs/>
                <w:sz w:val="18"/>
                <w:szCs w:val="18"/>
              </w:rPr>
            </w:r>
            <w:r>
              <w:rPr>
                <w:bCs/>
                <w:iCs/>
                <w:sz w:val="18"/>
                <w:szCs w:val="18"/>
              </w:rPr>
            </w:r>
          </w:p>
        </w:tc>
        <w:tc>
          <w:tcPr>
            <w:tcW w:w="3118" w:type="dxa"/>
            <w:vAlign w:val="top"/>
            <w:textDirection w:val="lrTb"/>
            <w:noWrap w:val="false"/>
          </w:tcPr>
          <w:p>
            <w:pPr>
              <w:pStyle w:val="1112"/>
              <w:keepNext/>
              <w:spacing w:before="40" w:after="40"/>
              <w:rPr>
                <w:bCs/>
                <w:iCs/>
                <w:sz w:val="18"/>
                <w:szCs w:val="18"/>
              </w:rPr>
              <w:outlineLvl w:val="5"/>
            </w:pPr>
            <w:r>
              <w:rPr>
                <w:bCs/>
                <w:iCs/>
                <w:sz w:val="18"/>
                <w:szCs w:val="18"/>
              </w:rPr>
              <w:t xml:space="preserve">- Решение № 665-Р (в рамках ППРФ </w:t>
              <w:br w:type="textWrapping" w:clear="all"/>
              <w:t xml:space="preserve">от 25.10.2023 № 1780)</w:t>
            </w:r>
            <w:r>
              <w:rPr>
                <w:bCs/>
                <w:iCs/>
                <w:sz w:val="18"/>
                <w:szCs w:val="18"/>
              </w:rPr>
            </w:r>
            <w:r>
              <w:rPr>
                <w:bCs/>
                <w:iCs/>
                <w:sz w:val="18"/>
                <w:szCs w:val="18"/>
              </w:rPr>
            </w:r>
          </w:p>
        </w:tc>
        <w:tc>
          <w:tcPr>
            <w:tcW w:w="3828" w:type="dxa"/>
            <w:vAlign w:val="top"/>
            <w:textDirection w:val="lrTb"/>
            <w:noWrap w:val="false"/>
          </w:tcPr>
          <w:p>
            <w:pPr>
              <w:pStyle w:val="1112"/>
              <w:keepNext/>
              <w:spacing w:before="40" w:after="40"/>
              <w:rPr>
                <w:bCs/>
                <w:iCs/>
                <w:sz w:val="18"/>
                <w:szCs w:val="18"/>
              </w:rPr>
              <w:outlineLvl w:val="5"/>
            </w:pPr>
            <w:r>
              <w:rPr>
                <w:bCs/>
                <w:iCs/>
                <w:sz w:val="18"/>
                <w:szCs w:val="18"/>
              </w:rPr>
              <w:t xml:space="preserve">- Решение № 665-Р (в рамках ППРФ </w:t>
              <w:br w:type="textWrapping" w:clear="all"/>
              <w:t xml:space="preserve">от 25.10.2023 № 1780)</w:t>
            </w:r>
            <w:r>
              <w:rPr>
                <w:bCs/>
                <w:iCs/>
                <w:sz w:val="18"/>
                <w:szCs w:val="18"/>
              </w:rPr>
            </w:r>
            <w:r>
              <w:rPr>
                <w:bCs/>
                <w:iCs/>
                <w:sz w:val="18"/>
                <w:szCs w:val="18"/>
              </w:rPr>
            </w:r>
          </w:p>
        </w:tc>
      </w:tr>
      <w:tr>
        <w:tblPrEx/>
        <w:trPr/>
        <w:tc>
          <w:tcPr>
            <w:tcW w:w="992" w:type="dxa"/>
            <w:vAlign w:val="top"/>
            <w:vMerge w:val="restart"/>
            <w:textDirection w:val="lrTb"/>
            <w:noWrap w:val="false"/>
          </w:tcPr>
          <w:p>
            <w:pPr>
              <w:jc w:val="center"/>
              <w:spacing w:before="40" w:after="40" w:line="240" w:lineRule="auto"/>
              <w:rPr>
                <w:rFonts w:ascii="Times New Roman" w:hAnsi="Times New Roman" w:eastAsia="Times New Roman"/>
                <w:bCs/>
                <w:iCs/>
                <w:sz w:val="20"/>
                <w:szCs w:val="20"/>
                <w:highlight w:val="none"/>
              </w:rPr>
              <w:outlineLvl w:val="5"/>
            </w:pPr>
            <w:r>
              <w:rPr>
                <w:rFonts w:ascii="Times New Roman" w:hAnsi="Times New Roman" w:eastAsia="Times New Roman"/>
                <w:bCs/>
                <w:iCs/>
                <w:sz w:val="20"/>
                <w:szCs w:val="20"/>
                <w:highlight w:val="none"/>
              </w:rPr>
              <w:t xml:space="preserve">15</w:t>
            </w:r>
            <w:r>
              <w:rPr>
                <w:rFonts w:ascii="Times New Roman" w:hAnsi="Times New Roman" w:eastAsia="Times New Roman"/>
                <w:bCs/>
                <w:iCs/>
                <w:sz w:val="20"/>
                <w:szCs w:val="20"/>
                <w:highlight w:val="none"/>
              </w:rPr>
            </w:r>
            <w:r>
              <w:rPr>
                <w:rFonts w:ascii="Times New Roman" w:hAnsi="Times New Roman" w:eastAsia="Times New Roman"/>
                <w:bCs/>
                <w:iCs/>
                <w:sz w:val="20"/>
                <w:szCs w:val="20"/>
                <w:highlight w:val="none"/>
              </w:rPr>
            </w:r>
          </w:p>
        </w:tc>
        <w:tc>
          <w:tcPr>
            <w:tcW w:w="3118" w:type="dxa"/>
            <w:vAlign w:val="top"/>
            <w:vMerge w:val="restart"/>
            <w:textDirection w:val="lrTb"/>
            <w:noWrap w:val="false"/>
          </w:tcPr>
          <w:p>
            <w:pPr>
              <w:keepNext/>
              <w:spacing w:before="40" w:after="40" w:line="240" w:lineRule="auto"/>
              <w:rPr>
                <w:rFonts w:ascii="Times New Roman" w:hAnsi="Times New Roman" w:eastAsia="Times New Roman"/>
                <w:bCs/>
                <w:iCs/>
                <w:sz w:val="20"/>
                <w:szCs w:val="20"/>
                <w:highlight w:val="none"/>
              </w:rPr>
              <w:outlineLvl w:val="5"/>
            </w:pPr>
            <w:r>
              <w:rPr>
                <w:rFonts w:ascii="Times New Roman" w:hAnsi="Times New Roman" w:eastAsia="Times New Roman"/>
                <w:bCs/>
                <w:iCs/>
                <w:sz w:val="20"/>
                <w:szCs w:val="20"/>
                <w:highlight w:val="none"/>
              </w:rPr>
              <w:t xml:space="preserve">- </w:t>
            </w:r>
            <w:r>
              <w:rPr>
                <w:rFonts w:ascii="Times New Roman" w:hAnsi="Times New Roman" w:eastAsia="Times New Roman"/>
                <w:bCs/>
                <w:iCs/>
                <w:sz w:val="20"/>
                <w:szCs w:val="20"/>
                <w:highlight w:val="none"/>
              </w:rPr>
              <w:t xml:space="preserve">Решение № </w:t>
            </w:r>
            <w:r>
              <w:rPr>
                <w:rFonts w:ascii="Times New Roman" w:hAnsi="Times New Roman"/>
                <w:sz w:val="20"/>
                <w:szCs w:val="20"/>
                <w:highlight w:val="none"/>
              </w:rPr>
              <w:t xml:space="preserve">1969</w:t>
            </w:r>
            <w:r>
              <w:rPr>
                <w:rFonts w:ascii="Times New Roman" w:hAnsi="Times New Roman" w:eastAsia="Times New Roman"/>
                <w:bCs/>
                <w:iCs/>
                <w:sz w:val="20"/>
                <w:szCs w:val="20"/>
                <w:highlight w:val="none"/>
              </w:rPr>
              <w:t xml:space="preserve">-Р (в рамках </w:t>
            </w:r>
            <w:r>
              <w:rPr>
                <w:rFonts w:ascii="Times New Roman" w:hAnsi="Times New Roman" w:eastAsia="Times New Roman"/>
                <w:bCs/>
                <w:iCs/>
                <w:sz w:val="20"/>
                <w:szCs w:val="20"/>
                <w:highlight w:val="none"/>
              </w:rPr>
              <w:t xml:space="preserve">ППРФ </w:t>
            </w:r>
            <w:r>
              <w:rPr>
                <w:rFonts w:ascii="Times New Roman" w:hAnsi="Times New Roman" w:eastAsia="Times New Roman"/>
                <w:bCs/>
                <w:iCs/>
                <w:sz w:val="20"/>
                <w:szCs w:val="20"/>
                <w:highlight w:val="none"/>
              </w:rPr>
              <w:br/>
            </w:r>
            <w:r>
              <w:rPr>
                <w:rFonts w:ascii="Times New Roman" w:hAnsi="Times New Roman" w:eastAsia="Times New Roman"/>
                <w:bCs/>
                <w:iCs/>
                <w:sz w:val="20"/>
                <w:szCs w:val="20"/>
                <w:highlight w:val="none"/>
              </w:rPr>
              <w:t xml:space="preserve">от 25.10.2023 №</w:t>
            </w:r>
            <w:r>
              <w:rPr>
                <w:rFonts w:ascii="Times New Roman" w:hAnsi="Times New Roman" w:eastAsia="Times New Roman"/>
                <w:bCs/>
                <w:iCs/>
                <w:sz w:val="20"/>
                <w:szCs w:val="20"/>
                <w:highlight w:val="none"/>
              </w:rPr>
              <w:t xml:space="preserve"> </w:t>
            </w:r>
            <w:r>
              <w:rPr>
                <w:rFonts w:ascii="Times New Roman" w:hAnsi="Times New Roman" w:eastAsia="Times New Roman"/>
                <w:bCs/>
                <w:iCs/>
                <w:sz w:val="20"/>
                <w:szCs w:val="20"/>
                <w:highlight w:val="none"/>
              </w:rPr>
              <w:t xml:space="preserve">1780</w:t>
            </w:r>
            <w:r>
              <w:rPr>
                <w:rFonts w:ascii="Times New Roman" w:hAnsi="Times New Roman" w:eastAsia="Times New Roman"/>
                <w:bCs/>
                <w:iCs/>
                <w:sz w:val="20"/>
                <w:szCs w:val="20"/>
                <w:highlight w:val="none"/>
              </w:rPr>
              <w:t xml:space="preserve">)</w:t>
            </w:r>
            <w:r>
              <w:rPr>
                <w:rFonts w:ascii="Times New Roman" w:hAnsi="Times New Roman" w:eastAsia="Times New Roman"/>
                <w:bCs/>
                <w:iCs/>
                <w:sz w:val="20"/>
                <w:szCs w:val="20"/>
                <w:highlight w:val="none"/>
              </w:rPr>
            </w:r>
            <w:r>
              <w:rPr>
                <w:rFonts w:ascii="Times New Roman" w:hAnsi="Times New Roman" w:eastAsia="Times New Roman"/>
                <w:bCs/>
                <w:iCs/>
                <w:sz w:val="20"/>
                <w:szCs w:val="20"/>
                <w:highlight w:val="none"/>
              </w:rPr>
            </w:r>
          </w:p>
        </w:tc>
        <w:tc>
          <w:tcPr>
            <w:tcW w:w="3828" w:type="dxa"/>
            <w:vAlign w:val="top"/>
            <w:vMerge w:val="restart"/>
            <w:textDirection w:val="lrTb"/>
            <w:noWrap w:val="false"/>
          </w:tcPr>
          <w:p>
            <w:pPr>
              <w:keepNext/>
              <w:spacing w:before="40" w:after="40" w:line="240" w:lineRule="auto"/>
              <w:rPr>
                <w:rFonts w:ascii="Times New Roman" w:hAnsi="Times New Roman" w:eastAsia="Times New Roman"/>
                <w:bCs/>
                <w:iCs/>
                <w:sz w:val="20"/>
                <w:szCs w:val="20"/>
                <w:highlight w:val="none"/>
              </w:rPr>
              <w:outlineLvl w:val="5"/>
            </w:pPr>
            <w:r>
              <w:rPr>
                <w:rFonts w:ascii="Times New Roman" w:hAnsi="Times New Roman" w:eastAsia="Times New Roman"/>
                <w:bCs/>
                <w:iCs/>
                <w:sz w:val="20"/>
                <w:szCs w:val="20"/>
                <w:highlight w:val="none"/>
              </w:rPr>
              <w:t xml:space="preserve">- </w:t>
            </w:r>
            <w:r>
              <w:rPr>
                <w:rFonts w:ascii="Times New Roman" w:hAnsi="Times New Roman" w:eastAsia="Times New Roman"/>
                <w:bCs/>
                <w:iCs/>
                <w:sz w:val="20"/>
                <w:szCs w:val="20"/>
                <w:highlight w:val="none"/>
              </w:rPr>
              <w:t xml:space="preserve">Решение № </w:t>
            </w:r>
            <w:r>
              <w:rPr>
                <w:rFonts w:ascii="Times New Roman" w:hAnsi="Times New Roman"/>
                <w:sz w:val="20"/>
                <w:szCs w:val="20"/>
                <w:highlight w:val="none"/>
              </w:rPr>
              <w:t xml:space="preserve">1969</w:t>
            </w:r>
            <w:r>
              <w:rPr>
                <w:rFonts w:ascii="Times New Roman" w:hAnsi="Times New Roman" w:eastAsia="Times New Roman"/>
                <w:bCs/>
                <w:iCs/>
                <w:sz w:val="20"/>
                <w:szCs w:val="20"/>
                <w:highlight w:val="none"/>
              </w:rPr>
              <w:t xml:space="preserve">-Р (в рамках </w:t>
            </w:r>
            <w:r>
              <w:rPr>
                <w:rFonts w:ascii="Times New Roman" w:hAnsi="Times New Roman" w:eastAsia="Times New Roman"/>
                <w:bCs/>
                <w:iCs/>
                <w:sz w:val="20"/>
                <w:szCs w:val="20"/>
                <w:highlight w:val="none"/>
              </w:rPr>
              <w:t xml:space="preserve">ППРФ </w:t>
            </w:r>
            <w:r>
              <w:rPr>
                <w:rFonts w:ascii="Times New Roman" w:hAnsi="Times New Roman" w:eastAsia="Times New Roman"/>
                <w:bCs/>
                <w:iCs/>
                <w:sz w:val="20"/>
                <w:szCs w:val="20"/>
                <w:highlight w:val="none"/>
              </w:rPr>
              <w:br/>
            </w:r>
            <w:r>
              <w:rPr>
                <w:rFonts w:ascii="Times New Roman" w:hAnsi="Times New Roman" w:eastAsia="Times New Roman"/>
                <w:bCs/>
                <w:iCs/>
                <w:sz w:val="20"/>
                <w:szCs w:val="20"/>
                <w:highlight w:val="none"/>
              </w:rPr>
              <w:t xml:space="preserve">от 25.10.2023 №</w:t>
            </w:r>
            <w:r>
              <w:rPr>
                <w:rFonts w:ascii="Times New Roman" w:hAnsi="Times New Roman" w:eastAsia="Times New Roman"/>
                <w:bCs/>
                <w:iCs/>
                <w:sz w:val="20"/>
                <w:szCs w:val="20"/>
                <w:highlight w:val="none"/>
              </w:rPr>
              <w:t xml:space="preserve"> </w:t>
            </w:r>
            <w:r>
              <w:rPr>
                <w:rFonts w:ascii="Times New Roman" w:hAnsi="Times New Roman" w:eastAsia="Times New Roman"/>
                <w:bCs/>
                <w:iCs/>
                <w:sz w:val="20"/>
                <w:szCs w:val="20"/>
                <w:highlight w:val="none"/>
              </w:rPr>
              <w:t xml:space="preserve">1780</w:t>
            </w:r>
            <w:r>
              <w:rPr>
                <w:rFonts w:ascii="Times New Roman" w:hAnsi="Times New Roman" w:eastAsia="Times New Roman"/>
                <w:bCs/>
                <w:iCs/>
                <w:sz w:val="20"/>
                <w:szCs w:val="20"/>
                <w:highlight w:val="none"/>
              </w:rPr>
              <w:t xml:space="preserve">)</w:t>
            </w:r>
            <w:r>
              <w:rPr>
                <w:rFonts w:ascii="Times New Roman" w:hAnsi="Times New Roman" w:eastAsia="Times New Roman"/>
                <w:bCs/>
                <w:iCs/>
                <w:sz w:val="20"/>
                <w:szCs w:val="20"/>
                <w:highlight w:val="none"/>
              </w:rPr>
            </w:r>
            <w:r>
              <w:rPr>
                <w:rFonts w:ascii="Times New Roman" w:hAnsi="Times New Roman" w:eastAsia="Times New Roman"/>
                <w:bCs/>
                <w:iCs/>
                <w:sz w:val="20"/>
                <w:szCs w:val="20"/>
                <w:highlight w:val="none"/>
              </w:rPr>
            </w:r>
          </w:p>
        </w:tc>
      </w:tr>
      <w:tr>
        <w:tblPrEx/>
        <w:trPr/>
        <w:tc>
          <w:tcPr>
            <w:tcW w:w="992" w:type="dxa"/>
            <w:vAlign w:val="top"/>
            <w:vMerge w:val="restart"/>
            <w:textDirection w:val="lrTb"/>
            <w:noWrap w:val="false"/>
          </w:tcPr>
          <w:p>
            <w:pPr>
              <w:jc w:val="center"/>
              <w:spacing w:before="40" w:after="40" w:line="240" w:lineRule="auto"/>
              <w:rPr>
                <w:rFonts w:ascii="Times New Roman" w:hAnsi="Times New Roman" w:eastAsia="Times New Roman"/>
                <w:bCs/>
                <w:iCs/>
                <w:sz w:val="20"/>
                <w:szCs w:val="20"/>
                <w:highlight w:val="none"/>
              </w:rPr>
              <w:outlineLvl w:val="5"/>
            </w:pPr>
            <w:r>
              <w:rPr>
                <w:rFonts w:ascii="Times New Roman" w:hAnsi="Times New Roman" w:eastAsia="Times New Roman"/>
                <w:bCs/>
                <w:iCs/>
                <w:sz w:val="20"/>
                <w:szCs w:val="20"/>
                <w:highlight w:val="none"/>
              </w:rPr>
              <w:t xml:space="preserve">16</w:t>
            </w:r>
            <w:r>
              <w:rPr>
                <w:rFonts w:ascii="Times New Roman" w:hAnsi="Times New Roman" w:eastAsia="Times New Roman"/>
                <w:bCs/>
                <w:iCs/>
                <w:sz w:val="20"/>
                <w:szCs w:val="20"/>
                <w:highlight w:val="none"/>
              </w:rPr>
            </w:r>
            <w:r>
              <w:rPr>
                <w:rFonts w:ascii="Times New Roman" w:hAnsi="Times New Roman" w:eastAsia="Times New Roman"/>
                <w:bCs/>
                <w:iCs/>
                <w:sz w:val="20"/>
                <w:szCs w:val="20"/>
                <w:highlight w:val="none"/>
              </w:rPr>
            </w:r>
          </w:p>
        </w:tc>
        <w:tc>
          <w:tcPr>
            <w:tcW w:w="3118" w:type="dxa"/>
            <w:vAlign w:val="top"/>
            <w:vMerge w:val="restart"/>
            <w:textDirection w:val="lrTb"/>
            <w:noWrap w:val="false"/>
          </w:tcPr>
          <w:p>
            <w:pPr>
              <w:keepNext/>
              <w:spacing w:before="40" w:after="40" w:line="240" w:lineRule="auto"/>
              <w:rPr>
                <w:rFonts w:ascii="Times New Roman" w:hAnsi="Times New Roman" w:eastAsia="Times New Roman"/>
                <w:bCs/>
                <w:iCs/>
                <w:sz w:val="20"/>
                <w:szCs w:val="20"/>
                <w:highlight w:val="none"/>
              </w:rPr>
              <w:outlineLvl w:val="5"/>
            </w:pPr>
            <w:r>
              <w:rPr>
                <w:rFonts w:ascii="Times New Roman" w:hAnsi="Times New Roman" w:eastAsia="Times New Roman"/>
                <w:bCs/>
                <w:iCs/>
                <w:sz w:val="20"/>
                <w:szCs w:val="20"/>
                <w:highlight w:val="none"/>
              </w:rPr>
              <w:t xml:space="preserve">- </w:t>
            </w:r>
            <w:r>
              <w:rPr>
                <w:rFonts w:ascii="Times New Roman" w:hAnsi="Times New Roman" w:eastAsia="Times New Roman"/>
                <w:bCs/>
                <w:iCs/>
                <w:sz w:val="20"/>
                <w:szCs w:val="20"/>
                <w:highlight w:val="none"/>
              </w:rPr>
              <w:t xml:space="preserve">Решение № 1698-Р (в рамках </w:t>
            </w:r>
            <w:r>
              <w:rPr>
                <w:rFonts w:ascii="Times New Roman" w:hAnsi="Times New Roman" w:eastAsia="Times New Roman"/>
                <w:bCs/>
                <w:iCs/>
                <w:sz w:val="20"/>
                <w:szCs w:val="20"/>
                <w:highlight w:val="none"/>
              </w:rPr>
              <w:t xml:space="preserve">ППРФ </w:t>
            </w:r>
            <w:r>
              <w:rPr>
                <w:rFonts w:ascii="Times New Roman" w:hAnsi="Times New Roman" w:eastAsia="Times New Roman"/>
                <w:bCs/>
                <w:iCs/>
                <w:sz w:val="20"/>
                <w:szCs w:val="20"/>
                <w:highlight w:val="none"/>
              </w:rPr>
              <w:br/>
            </w:r>
            <w:r>
              <w:rPr>
                <w:rFonts w:ascii="Times New Roman" w:hAnsi="Times New Roman" w:eastAsia="Times New Roman"/>
                <w:bCs/>
                <w:iCs/>
                <w:sz w:val="20"/>
                <w:szCs w:val="20"/>
                <w:highlight w:val="none"/>
              </w:rPr>
              <w:t xml:space="preserve">от 25.10.2023 №</w:t>
            </w:r>
            <w:r>
              <w:rPr>
                <w:rFonts w:ascii="Times New Roman" w:hAnsi="Times New Roman" w:eastAsia="Times New Roman"/>
                <w:bCs/>
                <w:iCs/>
                <w:sz w:val="20"/>
                <w:szCs w:val="20"/>
                <w:highlight w:val="none"/>
              </w:rPr>
              <w:t xml:space="preserve"> </w:t>
            </w:r>
            <w:r>
              <w:rPr>
                <w:rFonts w:ascii="Times New Roman" w:hAnsi="Times New Roman" w:eastAsia="Times New Roman"/>
                <w:bCs/>
                <w:iCs/>
                <w:sz w:val="20"/>
                <w:szCs w:val="20"/>
                <w:highlight w:val="none"/>
              </w:rPr>
              <w:t xml:space="preserve">1780</w:t>
            </w:r>
            <w:r>
              <w:rPr>
                <w:rFonts w:ascii="Times New Roman" w:hAnsi="Times New Roman" w:eastAsia="Times New Roman"/>
                <w:bCs/>
                <w:iCs/>
                <w:sz w:val="20"/>
                <w:szCs w:val="20"/>
                <w:highlight w:val="none"/>
              </w:rPr>
              <w:t xml:space="preserve">)</w:t>
            </w:r>
            <w:r>
              <w:rPr>
                <w:rFonts w:ascii="Times New Roman" w:hAnsi="Times New Roman" w:eastAsia="Times New Roman"/>
                <w:bCs/>
                <w:iCs/>
                <w:sz w:val="20"/>
                <w:szCs w:val="20"/>
                <w:highlight w:val="none"/>
              </w:rPr>
            </w:r>
            <w:r>
              <w:rPr>
                <w:rFonts w:ascii="Times New Roman" w:hAnsi="Times New Roman" w:eastAsia="Times New Roman"/>
                <w:bCs/>
                <w:iCs/>
                <w:sz w:val="20"/>
                <w:szCs w:val="20"/>
                <w:highlight w:val="none"/>
              </w:rPr>
            </w:r>
          </w:p>
        </w:tc>
        <w:tc>
          <w:tcPr>
            <w:tcW w:w="3828" w:type="dxa"/>
            <w:vAlign w:val="top"/>
            <w:vMerge w:val="restart"/>
            <w:textDirection w:val="lrTb"/>
            <w:noWrap w:val="false"/>
          </w:tcPr>
          <w:p>
            <w:pPr>
              <w:keepNext/>
              <w:spacing w:before="40" w:after="40" w:line="240" w:lineRule="auto"/>
              <w:rPr>
                <w:rFonts w:ascii="Times New Roman" w:hAnsi="Times New Roman" w:eastAsia="Times New Roman"/>
                <w:bCs/>
                <w:iCs/>
                <w:sz w:val="20"/>
                <w:szCs w:val="20"/>
                <w:highlight w:val="none"/>
              </w:rPr>
              <w:outlineLvl w:val="5"/>
            </w:pPr>
            <w:r>
              <w:rPr>
                <w:rFonts w:ascii="Times New Roman" w:hAnsi="Times New Roman" w:eastAsia="Times New Roman"/>
                <w:bCs/>
                <w:iCs/>
                <w:sz w:val="20"/>
                <w:szCs w:val="20"/>
                <w:highlight w:val="none"/>
              </w:rPr>
              <w:t xml:space="preserve">- </w:t>
            </w:r>
            <w:r>
              <w:rPr>
                <w:rFonts w:ascii="Times New Roman" w:hAnsi="Times New Roman" w:eastAsia="Times New Roman"/>
                <w:bCs/>
                <w:iCs/>
                <w:sz w:val="20"/>
                <w:szCs w:val="20"/>
                <w:highlight w:val="none"/>
              </w:rPr>
              <w:t xml:space="preserve">Решение № 1698-Р (в рамках </w:t>
            </w:r>
            <w:r>
              <w:rPr>
                <w:rFonts w:ascii="Times New Roman" w:hAnsi="Times New Roman" w:eastAsia="Times New Roman"/>
                <w:bCs/>
                <w:iCs/>
                <w:sz w:val="20"/>
                <w:szCs w:val="20"/>
                <w:highlight w:val="none"/>
              </w:rPr>
              <w:t xml:space="preserve">ППРФ </w:t>
            </w:r>
            <w:r>
              <w:rPr>
                <w:rFonts w:ascii="Times New Roman" w:hAnsi="Times New Roman" w:eastAsia="Times New Roman"/>
                <w:bCs/>
                <w:iCs/>
                <w:sz w:val="20"/>
                <w:szCs w:val="20"/>
                <w:highlight w:val="none"/>
              </w:rPr>
              <w:br/>
            </w:r>
            <w:r>
              <w:rPr>
                <w:rFonts w:ascii="Times New Roman" w:hAnsi="Times New Roman" w:eastAsia="Times New Roman"/>
                <w:bCs/>
                <w:iCs/>
                <w:sz w:val="20"/>
                <w:szCs w:val="20"/>
                <w:highlight w:val="none"/>
              </w:rPr>
              <w:t xml:space="preserve">от 25.10.2023 №</w:t>
            </w:r>
            <w:r>
              <w:rPr>
                <w:rFonts w:ascii="Times New Roman" w:hAnsi="Times New Roman" w:eastAsia="Times New Roman"/>
                <w:bCs/>
                <w:iCs/>
                <w:sz w:val="20"/>
                <w:szCs w:val="20"/>
                <w:highlight w:val="none"/>
              </w:rPr>
              <w:t xml:space="preserve"> </w:t>
            </w:r>
            <w:r>
              <w:rPr>
                <w:rFonts w:ascii="Times New Roman" w:hAnsi="Times New Roman" w:eastAsia="Times New Roman"/>
                <w:bCs/>
                <w:iCs/>
                <w:sz w:val="20"/>
                <w:szCs w:val="20"/>
                <w:highlight w:val="none"/>
              </w:rPr>
              <w:t xml:space="preserve">1780</w:t>
            </w:r>
            <w:r>
              <w:rPr>
                <w:rFonts w:ascii="Times New Roman" w:hAnsi="Times New Roman" w:eastAsia="Times New Roman"/>
                <w:bCs/>
                <w:iCs/>
                <w:sz w:val="20"/>
                <w:szCs w:val="20"/>
                <w:highlight w:val="none"/>
              </w:rPr>
              <w:t xml:space="preserve">)</w:t>
            </w:r>
            <w:r>
              <w:rPr>
                <w:rFonts w:ascii="Times New Roman" w:hAnsi="Times New Roman" w:eastAsia="Times New Roman"/>
                <w:bCs/>
                <w:iCs/>
                <w:sz w:val="20"/>
                <w:szCs w:val="20"/>
                <w:highlight w:val="none"/>
              </w:rPr>
              <w:t xml:space="preserve">.</w:t>
            </w:r>
            <w:r>
              <w:rPr>
                <w:rFonts w:ascii="Times New Roman" w:hAnsi="Times New Roman" w:eastAsia="Times New Roman"/>
                <w:bCs/>
                <w:iCs/>
                <w:sz w:val="20"/>
                <w:szCs w:val="20"/>
                <w:highlight w:val="none"/>
              </w:rPr>
            </w:r>
            <w:r>
              <w:rPr>
                <w:rFonts w:ascii="Times New Roman" w:hAnsi="Times New Roman" w:eastAsia="Times New Roman"/>
                <w:bCs/>
                <w:iCs/>
                <w:sz w:val="20"/>
                <w:szCs w:val="20"/>
                <w:highlight w:val="none"/>
              </w:rPr>
            </w:r>
          </w:p>
        </w:tc>
      </w:tr>
      <w:tr>
        <w:tblPrEx/>
        <w:trPr/>
        <w:tc>
          <w:tcPr>
            <w:tcW w:w="992" w:type="dxa"/>
            <w:vAlign w:val="top"/>
            <w:vMerge w:val="restart"/>
            <w:textDirection w:val="lrTb"/>
            <w:noWrap w:val="false"/>
          </w:tcPr>
          <w:p>
            <w:pPr>
              <w:jc w:val="center"/>
              <w:spacing w:before="40" w:after="40" w:line="240" w:lineRule="auto"/>
              <w:rPr>
                <w:rFonts w:ascii="Times New Roman" w:hAnsi="Times New Roman" w:eastAsia="Times New Roman"/>
                <w:bCs/>
                <w:iCs/>
                <w:sz w:val="20"/>
                <w:szCs w:val="20"/>
                <w:highlight w:val="none"/>
              </w:rPr>
              <w:outlineLvl w:val="5"/>
            </w:pPr>
            <w:r>
              <w:rPr>
                <w:rFonts w:ascii="Times New Roman" w:hAnsi="Times New Roman" w:eastAsia="Times New Roman"/>
                <w:bCs/>
                <w:iCs/>
                <w:sz w:val="20"/>
                <w:szCs w:val="20"/>
                <w:highlight w:val="none"/>
              </w:rPr>
              <w:t xml:space="preserve">1</w:t>
            </w:r>
            <w:r>
              <w:rPr>
                <w:rFonts w:ascii="Times New Roman" w:hAnsi="Times New Roman" w:eastAsia="Times New Roman"/>
                <w:bCs/>
                <w:iCs/>
                <w:sz w:val="20"/>
                <w:szCs w:val="20"/>
                <w:highlight w:val="none"/>
              </w:rPr>
              <w:t xml:space="preserve">7</w:t>
            </w:r>
            <w:r>
              <w:rPr>
                <w:rFonts w:ascii="Times New Roman" w:hAnsi="Times New Roman" w:eastAsia="Times New Roman"/>
                <w:bCs/>
                <w:iCs/>
                <w:sz w:val="20"/>
                <w:szCs w:val="20"/>
                <w:highlight w:val="none"/>
              </w:rPr>
            </w:r>
            <w:r>
              <w:rPr>
                <w:rFonts w:ascii="Times New Roman" w:hAnsi="Times New Roman" w:eastAsia="Times New Roman"/>
                <w:bCs/>
                <w:iCs/>
                <w:sz w:val="20"/>
                <w:szCs w:val="20"/>
                <w:highlight w:val="none"/>
              </w:rPr>
            </w:r>
          </w:p>
        </w:tc>
        <w:tc>
          <w:tcPr>
            <w:tcW w:w="3118" w:type="dxa"/>
            <w:vAlign w:val="top"/>
            <w:vMerge w:val="restart"/>
            <w:textDirection w:val="lrTb"/>
            <w:noWrap w:val="false"/>
          </w:tcPr>
          <w:p>
            <w:pPr>
              <w:keepNext/>
              <w:spacing w:before="40" w:after="40" w:line="240" w:lineRule="auto"/>
              <w:rPr>
                <w:rFonts w:ascii="Times New Roman" w:hAnsi="Times New Roman" w:eastAsia="Times New Roman"/>
                <w:bCs/>
                <w:iCs/>
                <w:sz w:val="20"/>
                <w:szCs w:val="20"/>
                <w:highlight w:val="none"/>
              </w:rPr>
              <w:outlineLvl w:val="5"/>
            </w:pPr>
            <w:r>
              <w:rPr>
                <w:rFonts w:ascii="Times New Roman" w:hAnsi="Times New Roman" w:eastAsia="Times New Roman"/>
                <w:bCs/>
                <w:iCs/>
                <w:sz w:val="20"/>
                <w:szCs w:val="20"/>
                <w:highlight w:val="none"/>
              </w:rPr>
              <w:t xml:space="preserve">- </w:t>
            </w:r>
            <w:r>
              <w:rPr>
                <w:rFonts w:ascii="Times New Roman" w:hAnsi="Times New Roman" w:eastAsia="Times New Roman"/>
                <w:bCs/>
                <w:iCs/>
                <w:sz w:val="20"/>
                <w:szCs w:val="20"/>
                <w:highlight w:val="none"/>
              </w:rPr>
              <w:t xml:space="preserve">Решение № </w:t>
            </w:r>
            <w:r>
              <w:rPr>
                <w:rFonts w:ascii="Times New Roman" w:hAnsi="Times New Roman"/>
                <w:sz w:val="20"/>
                <w:szCs w:val="20"/>
                <w:highlight w:val="none"/>
              </w:rPr>
              <w:t xml:space="preserve">2070</w:t>
            </w:r>
            <w:r>
              <w:rPr>
                <w:rFonts w:ascii="Times New Roman" w:hAnsi="Times New Roman" w:eastAsia="Times New Roman"/>
                <w:bCs/>
                <w:iCs/>
                <w:sz w:val="20"/>
                <w:szCs w:val="20"/>
                <w:highlight w:val="none"/>
              </w:rPr>
              <w:t xml:space="preserve">-Р (в рамках </w:t>
            </w:r>
            <w:r>
              <w:rPr>
                <w:rFonts w:ascii="Times New Roman" w:hAnsi="Times New Roman" w:eastAsia="Times New Roman"/>
                <w:bCs/>
                <w:iCs/>
                <w:sz w:val="20"/>
                <w:szCs w:val="20"/>
                <w:highlight w:val="none"/>
              </w:rPr>
              <w:t xml:space="preserve">ППРФ </w:t>
            </w:r>
            <w:r>
              <w:rPr>
                <w:rFonts w:ascii="Times New Roman" w:hAnsi="Times New Roman" w:eastAsia="Times New Roman"/>
                <w:bCs/>
                <w:iCs/>
                <w:sz w:val="20"/>
                <w:szCs w:val="20"/>
                <w:highlight w:val="none"/>
              </w:rPr>
              <w:br/>
            </w:r>
            <w:r>
              <w:rPr>
                <w:rFonts w:ascii="Times New Roman" w:hAnsi="Times New Roman" w:eastAsia="Times New Roman"/>
                <w:bCs/>
                <w:iCs/>
                <w:sz w:val="20"/>
                <w:szCs w:val="20"/>
                <w:highlight w:val="none"/>
              </w:rPr>
              <w:t xml:space="preserve">от 25.10.2023 №</w:t>
            </w:r>
            <w:r>
              <w:rPr>
                <w:rFonts w:ascii="Times New Roman" w:hAnsi="Times New Roman" w:eastAsia="Times New Roman"/>
                <w:bCs/>
                <w:iCs/>
                <w:sz w:val="20"/>
                <w:szCs w:val="20"/>
                <w:highlight w:val="none"/>
              </w:rPr>
              <w:t xml:space="preserve"> </w:t>
            </w:r>
            <w:r>
              <w:rPr>
                <w:rFonts w:ascii="Times New Roman" w:hAnsi="Times New Roman" w:eastAsia="Times New Roman"/>
                <w:bCs/>
                <w:iCs/>
                <w:sz w:val="20"/>
                <w:szCs w:val="20"/>
                <w:highlight w:val="none"/>
              </w:rPr>
              <w:t xml:space="preserve">1780</w:t>
            </w:r>
            <w:r>
              <w:rPr>
                <w:rFonts w:ascii="Times New Roman" w:hAnsi="Times New Roman" w:eastAsia="Times New Roman"/>
                <w:bCs/>
                <w:iCs/>
                <w:sz w:val="20"/>
                <w:szCs w:val="20"/>
                <w:highlight w:val="none"/>
              </w:rPr>
              <w:t xml:space="preserve">)</w:t>
            </w:r>
            <w:r>
              <w:rPr>
                <w:rFonts w:ascii="Times New Roman" w:hAnsi="Times New Roman" w:eastAsia="Times New Roman"/>
                <w:bCs/>
                <w:iCs/>
                <w:sz w:val="20"/>
                <w:szCs w:val="20"/>
                <w:highlight w:val="none"/>
              </w:rPr>
            </w:r>
            <w:r>
              <w:rPr>
                <w:rFonts w:ascii="Times New Roman" w:hAnsi="Times New Roman" w:eastAsia="Times New Roman"/>
                <w:bCs/>
                <w:iCs/>
                <w:sz w:val="20"/>
                <w:szCs w:val="20"/>
                <w:highlight w:val="none"/>
              </w:rPr>
            </w:r>
          </w:p>
        </w:tc>
        <w:tc>
          <w:tcPr>
            <w:tcW w:w="3828" w:type="dxa"/>
            <w:vAlign w:val="top"/>
            <w:vMerge w:val="restart"/>
            <w:textDirection w:val="lrTb"/>
            <w:noWrap w:val="false"/>
          </w:tcPr>
          <w:p>
            <w:pPr>
              <w:keepNext/>
              <w:spacing w:before="40" w:after="40" w:line="240" w:lineRule="auto"/>
              <w:rPr>
                <w:rFonts w:ascii="Times New Roman" w:hAnsi="Times New Roman" w:eastAsia="Times New Roman"/>
                <w:bCs/>
                <w:iCs/>
                <w:sz w:val="20"/>
                <w:szCs w:val="20"/>
                <w:highlight w:val="none"/>
              </w:rPr>
              <w:outlineLvl w:val="5"/>
            </w:pPr>
            <w:r>
              <w:rPr>
                <w:rFonts w:ascii="Times New Roman" w:hAnsi="Times New Roman" w:eastAsia="Times New Roman"/>
                <w:bCs/>
                <w:iCs/>
                <w:sz w:val="20"/>
                <w:szCs w:val="20"/>
                <w:highlight w:val="none"/>
              </w:rPr>
              <w:t xml:space="preserve">- </w:t>
            </w:r>
            <w:r>
              <w:rPr>
                <w:rFonts w:ascii="Times New Roman" w:hAnsi="Times New Roman" w:eastAsia="Times New Roman"/>
                <w:bCs/>
                <w:iCs/>
                <w:sz w:val="20"/>
                <w:szCs w:val="20"/>
                <w:highlight w:val="none"/>
              </w:rPr>
              <w:t xml:space="preserve">Решение № </w:t>
            </w:r>
            <w:r>
              <w:rPr>
                <w:rFonts w:ascii="Times New Roman" w:hAnsi="Times New Roman"/>
                <w:sz w:val="20"/>
                <w:szCs w:val="20"/>
                <w:highlight w:val="none"/>
              </w:rPr>
              <w:t xml:space="preserve">2070</w:t>
            </w:r>
            <w:r>
              <w:rPr>
                <w:rFonts w:ascii="Times New Roman" w:hAnsi="Times New Roman" w:eastAsia="Times New Roman"/>
                <w:bCs/>
                <w:iCs/>
                <w:sz w:val="20"/>
                <w:szCs w:val="20"/>
                <w:highlight w:val="none"/>
              </w:rPr>
              <w:t xml:space="preserve">-Р (в рамках </w:t>
            </w:r>
            <w:r>
              <w:rPr>
                <w:rFonts w:ascii="Times New Roman" w:hAnsi="Times New Roman" w:eastAsia="Times New Roman"/>
                <w:bCs/>
                <w:iCs/>
                <w:sz w:val="20"/>
                <w:szCs w:val="20"/>
                <w:highlight w:val="none"/>
              </w:rPr>
              <w:t xml:space="preserve">ППРФ </w:t>
            </w:r>
            <w:r>
              <w:rPr>
                <w:rFonts w:ascii="Times New Roman" w:hAnsi="Times New Roman" w:eastAsia="Times New Roman"/>
                <w:bCs/>
                <w:iCs/>
                <w:sz w:val="20"/>
                <w:szCs w:val="20"/>
                <w:highlight w:val="none"/>
              </w:rPr>
              <w:br/>
            </w:r>
            <w:r>
              <w:rPr>
                <w:rFonts w:ascii="Times New Roman" w:hAnsi="Times New Roman" w:eastAsia="Times New Roman"/>
                <w:bCs/>
                <w:iCs/>
                <w:sz w:val="20"/>
                <w:szCs w:val="20"/>
                <w:highlight w:val="none"/>
              </w:rPr>
              <w:t xml:space="preserve">от 25.10.2023 №</w:t>
            </w:r>
            <w:r>
              <w:rPr>
                <w:rFonts w:ascii="Times New Roman" w:hAnsi="Times New Roman" w:eastAsia="Times New Roman"/>
                <w:bCs/>
                <w:iCs/>
                <w:sz w:val="20"/>
                <w:szCs w:val="20"/>
                <w:highlight w:val="none"/>
              </w:rPr>
              <w:t xml:space="preserve"> </w:t>
            </w:r>
            <w:r>
              <w:rPr>
                <w:rFonts w:ascii="Times New Roman" w:hAnsi="Times New Roman" w:eastAsia="Times New Roman"/>
                <w:bCs/>
                <w:iCs/>
                <w:sz w:val="20"/>
                <w:szCs w:val="20"/>
                <w:highlight w:val="none"/>
              </w:rPr>
              <w:t xml:space="preserve">1780</w:t>
            </w:r>
            <w:r>
              <w:rPr>
                <w:rFonts w:ascii="Times New Roman" w:hAnsi="Times New Roman" w:eastAsia="Times New Roman"/>
                <w:bCs/>
                <w:iCs/>
                <w:sz w:val="20"/>
                <w:szCs w:val="20"/>
                <w:highlight w:val="none"/>
              </w:rPr>
              <w:t xml:space="preserve">)</w:t>
            </w:r>
            <w:r>
              <w:rPr>
                <w:rFonts w:ascii="Times New Roman" w:hAnsi="Times New Roman" w:eastAsia="Times New Roman"/>
                <w:bCs/>
                <w:iCs/>
                <w:sz w:val="20"/>
                <w:szCs w:val="20"/>
                <w:highlight w:val="none"/>
              </w:rPr>
            </w:r>
            <w:r>
              <w:rPr>
                <w:rFonts w:ascii="Times New Roman" w:hAnsi="Times New Roman" w:eastAsia="Times New Roman"/>
                <w:bCs/>
                <w:iCs/>
                <w:sz w:val="20"/>
                <w:szCs w:val="20"/>
                <w:highlight w:val="none"/>
              </w:rPr>
            </w:r>
          </w:p>
        </w:tc>
      </w:tr>
    </w:tbl>
    <w:p>
      <w:pPr>
        <w:pStyle w:val="1112"/>
        <w:keepNext/>
        <w:spacing w:after="120"/>
        <w:rPr>
          <w:i/>
          <w:sz w:val="16"/>
          <w:szCs w:val="16"/>
        </w:rPr>
        <w:outlineLvl w:val="5"/>
      </w:pPr>
      <w:r>
        <w:rPr>
          <w:i/>
          <w:sz w:val="16"/>
          <w:szCs w:val="16"/>
        </w:rPr>
      </w:r>
      <w:r>
        <w:rPr>
          <w:i/>
          <w:sz w:val="16"/>
          <w:szCs w:val="16"/>
        </w:rPr>
      </w:r>
      <w:r>
        <w:rPr>
          <w:i/>
          <w:sz w:val="16"/>
          <w:szCs w:val="16"/>
        </w:rPr>
      </w:r>
    </w:p>
    <w:p>
      <w:pPr>
        <w:pStyle w:val="1112"/>
        <w:jc w:val="both"/>
        <w:spacing w:before="120"/>
        <w:rPr>
          <w:bCs/>
          <w:iCs/>
          <w:sz w:val="20"/>
          <w:szCs w:val="20"/>
        </w:rPr>
      </w:pPr>
      <w:r>
        <w:rPr>
          <w:bCs/>
          <w:iCs/>
          <w:sz w:val="20"/>
          <w:szCs w:val="20"/>
        </w:rPr>
        <w:t xml:space="preserve">*Льготные программы кредитования в рамках </w:t>
      </w:r>
      <w:r>
        <w:rPr>
          <w:bCs/>
          <w:iCs/>
          <w:sz w:val="20"/>
          <w:szCs w:val="20"/>
        </w:rPr>
        <w:t xml:space="preserve">решений о порядке предоставления субсидии, разработанных в соответствии</w:t>
      </w:r>
      <w:r>
        <w:rPr>
          <w:bCs/>
          <w:iCs/>
          <w:sz w:val="20"/>
          <w:szCs w:val="20"/>
        </w:rPr>
        <w:t xml:space="preserve"> </w:t>
      </w:r>
      <w:r>
        <w:rPr>
          <w:bCs/>
          <w:iCs/>
          <w:sz w:val="20"/>
          <w:szCs w:val="20"/>
        </w:rPr>
        <w:t xml:space="preserve">с требованиями постановления Правительства Российской Федерации от 25.10.2023 № 1780 </w:t>
      </w:r>
      <w:r>
        <w:rPr>
          <w:bCs/>
          <w:iCs/>
          <w:sz w:val="20"/>
          <w:szCs w:val="20"/>
        </w:rPr>
        <w:t xml:space="preserve">«Об утверждении Правил предоставления из бюджетов бюджетной системы Российской Федерации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w:t>
      </w:r>
      <w:r>
        <w:rPr>
          <w:bCs/>
          <w:iCs/>
          <w:sz w:val="20"/>
          <w:szCs w:val="20"/>
        </w:rPr>
        <w:t xml:space="preserve">».</w:t>
      </w:r>
      <w:r>
        <w:rPr>
          <w:bCs/>
          <w:iCs/>
          <w:sz w:val="20"/>
          <w:szCs w:val="20"/>
        </w:rPr>
      </w:r>
      <w:r>
        <w:rPr>
          <w:bCs/>
          <w:iCs/>
          <w:sz w:val="20"/>
          <w:szCs w:val="20"/>
        </w:rPr>
      </w:r>
    </w:p>
    <w:p>
      <w:pPr>
        <w:pStyle w:val="1112"/>
        <w:keepNext/>
        <w:spacing w:after="120"/>
        <w:rPr>
          <w:i/>
          <w:sz w:val="16"/>
          <w:szCs w:val="16"/>
        </w:rPr>
        <w:outlineLvl w:val="5"/>
      </w:pPr>
      <w:r>
        <w:rPr>
          <w:i/>
          <w:sz w:val="16"/>
          <w:szCs w:val="16"/>
        </w:rPr>
      </w:r>
      <w:r>
        <w:rPr>
          <w:i/>
          <w:sz w:val="16"/>
          <w:szCs w:val="16"/>
        </w:rPr>
      </w:r>
      <w:r>
        <w:rPr>
          <w:i/>
          <w:sz w:val="16"/>
          <w:szCs w:val="16"/>
        </w:rPr>
      </w:r>
    </w:p>
    <w:p>
      <w:pPr>
        <w:pStyle w:val="1112"/>
        <w:keepNext/>
        <w:spacing w:after="120"/>
        <w:rPr>
          <w:i/>
          <w:sz w:val="16"/>
          <w:szCs w:val="16"/>
        </w:rPr>
        <w:outlineLvl w:val="5"/>
      </w:pPr>
      <w:r>
        <w:rPr>
          <w:i/>
          <w:sz w:val="16"/>
          <w:szCs w:val="16"/>
        </w:rPr>
      </w:r>
      <w:r>
        <w:rPr>
          <w:i/>
          <w:sz w:val="16"/>
          <w:szCs w:val="16"/>
        </w:rPr>
      </w:r>
      <w:r>
        <w:rPr>
          <w:i/>
          <w:sz w:val="16"/>
          <w:szCs w:val="16"/>
        </w:rPr>
      </w:r>
    </w:p>
    <w:p>
      <w:pPr>
        <w:pStyle w:val="1112"/>
        <w:keepNext/>
        <w:spacing w:after="120"/>
        <w:rPr>
          <w:b/>
          <w:bCs/>
          <w:sz w:val="20"/>
          <w:szCs w:val="20"/>
        </w:rPr>
        <w:outlineLvl w:val="5"/>
      </w:pPr>
      <w:r>
        <w:rPr>
          <w:b/>
          <w:bCs/>
          <w:sz w:val="20"/>
          <w:szCs w:val="20"/>
        </w:rPr>
        <w:t xml:space="preserve">13. </w:t>
      </w:r>
      <w:r>
        <w:rPr>
          <w:b/>
          <w:sz w:val="20"/>
          <w:szCs w:val="20"/>
        </w:rPr>
        <w:t xml:space="preserve">Обслуживание торгово-сервисных предприятий</w:t>
      </w:r>
      <w:r>
        <w:rPr>
          <w:b/>
          <w:sz w:val="20"/>
          <w:szCs w:val="20"/>
          <w:vertAlign w:val="superscript"/>
        </w:rPr>
        <w:footnoteReference w:id="5"/>
      </w:r>
      <w:r>
        <w:rPr>
          <w:b/>
          <w:sz w:val="20"/>
          <w:szCs w:val="20"/>
        </w:rPr>
        <w:t xml:space="preserve">, принимающих к оплате </w:t>
        <w:br w:type="textWrapping" w:clear="all"/>
        <w:t xml:space="preserve">платежные карты, а также принимающих оплату через сервис быстрых платежей платежной системы Банка России</w:t>
      </w:r>
      <w:r>
        <w:rPr>
          <w:b/>
          <w:bCs/>
          <w:sz w:val="20"/>
          <w:szCs w:val="20"/>
        </w:rPr>
      </w:r>
      <w:r>
        <w:rPr>
          <w:b/>
          <w:bCs/>
          <w:sz w:val="20"/>
          <w:szCs w:val="20"/>
        </w:rPr>
      </w:r>
    </w:p>
    <w:tbl>
      <w:tblPr>
        <w:tblW w:w="10080"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993"/>
        <w:gridCol w:w="3260"/>
        <w:gridCol w:w="2977"/>
        <w:gridCol w:w="28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97"/>
        </w:trPr>
        <w:tc>
          <w:tcPr>
            <w:tcW w:w="993" w:type="dxa"/>
            <w:vAlign w:val="center"/>
            <w:textDirection w:val="lrTb"/>
            <w:noWrap w:val="false"/>
          </w:tcPr>
          <w:p>
            <w:pPr>
              <w:pStyle w:val="1112"/>
              <w:jc w:val="center"/>
              <w:spacing w:before="40" w:after="40"/>
              <w:rPr>
                <w:b/>
                <w:bCs/>
                <w:sz w:val="20"/>
                <w:szCs w:val="20"/>
              </w:rPr>
            </w:pPr>
            <w:r>
              <w:rPr>
                <w:b/>
                <w:bCs/>
                <w:sz w:val="20"/>
                <w:szCs w:val="20"/>
              </w:rPr>
              <w:t xml:space="preserve">№ </w:t>
              <w:br w:type="textWrapping" w:clear="all"/>
              <w:t xml:space="preserve">п/п</w:t>
            </w:r>
            <w:r>
              <w:rPr>
                <w:b/>
                <w:bCs/>
                <w:sz w:val="20"/>
                <w:szCs w:val="20"/>
              </w:rPr>
            </w:r>
            <w:r>
              <w:rPr>
                <w:b/>
                <w:bCs/>
                <w:sz w:val="20"/>
                <w:szCs w:val="20"/>
              </w:rPr>
            </w:r>
          </w:p>
        </w:tc>
        <w:tc>
          <w:tcPr>
            <w:tcBorders>
              <w:bottom w:val="single" w:color="000000" w:sz="4" w:space="0"/>
            </w:tcBorders>
            <w:tcW w:w="3260" w:type="dxa"/>
            <w:vAlign w:val="center"/>
            <w:textDirection w:val="lrTb"/>
            <w:noWrap w:val="false"/>
          </w:tcPr>
          <w:p>
            <w:pPr>
              <w:pStyle w:val="1112"/>
              <w:jc w:val="center"/>
              <w:spacing w:before="40" w:after="40"/>
              <w:rPr>
                <w:b/>
                <w:bCs/>
                <w:sz w:val="20"/>
                <w:szCs w:val="20"/>
              </w:rPr>
            </w:pPr>
            <w:r>
              <w:rPr>
                <w:b/>
                <w:bCs/>
                <w:sz w:val="20"/>
                <w:szCs w:val="20"/>
              </w:rPr>
              <w:t xml:space="preserve">Наименование услуги</w:t>
            </w:r>
            <w:r>
              <w:rPr>
                <w:b/>
                <w:bCs/>
                <w:sz w:val="20"/>
                <w:szCs w:val="20"/>
              </w:rPr>
            </w:r>
            <w:r>
              <w:rPr>
                <w:b/>
                <w:bCs/>
                <w:sz w:val="20"/>
                <w:szCs w:val="20"/>
              </w:rPr>
            </w:r>
          </w:p>
        </w:tc>
        <w:tc>
          <w:tcPr>
            <w:tcBorders>
              <w:bottom w:val="single" w:color="000000" w:sz="4" w:space="0"/>
            </w:tcBorders>
            <w:tcW w:w="2977" w:type="dxa"/>
            <w:vAlign w:val="center"/>
            <w:textDirection w:val="lrTb"/>
            <w:noWrap w:val="false"/>
          </w:tcPr>
          <w:p>
            <w:pPr>
              <w:pStyle w:val="1112"/>
              <w:jc w:val="center"/>
              <w:spacing w:before="40" w:after="40"/>
              <w:rPr>
                <w:b/>
                <w:bCs/>
                <w:sz w:val="20"/>
                <w:szCs w:val="20"/>
              </w:rPr>
            </w:pPr>
            <w:r>
              <w:rPr>
                <w:b/>
                <w:bCs/>
                <w:sz w:val="20"/>
                <w:szCs w:val="20"/>
              </w:rPr>
              <w:t xml:space="preserve">Тариф</w:t>
            </w:r>
            <w:r>
              <w:rPr>
                <w:b/>
                <w:bCs/>
                <w:sz w:val="20"/>
                <w:szCs w:val="20"/>
              </w:rPr>
            </w:r>
            <w:r>
              <w:rPr>
                <w:b/>
                <w:bCs/>
                <w:sz w:val="20"/>
                <w:szCs w:val="20"/>
              </w:rPr>
            </w:r>
          </w:p>
        </w:tc>
        <w:tc>
          <w:tcPr>
            <w:tcW w:w="2850" w:type="dxa"/>
            <w:vAlign w:val="center"/>
            <w:textDirection w:val="lrTb"/>
            <w:noWrap w:val="false"/>
          </w:tcPr>
          <w:p>
            <w:pPr>
              <w:pStyle w:val="1112"/>
              <w:jc w:val="center"/>
              <w:spacing w:before="40" w:after="40"/>
              <w:rPr>
                <w:b/>
                <w:bCs/>
                <w:sz w:val="20"/>
                <w:szCs w:val="20"/>
              </w:rPr>
            </w:pPr>
            <w:r>
              <w:rPr>
                <w:b/>
                <w:bCs/>
                <w:sz w:val="20"/>
                <w:szCs w:val="20"/>
              </w:rPr>
              <w:t xml:space="preserve">Примечание</w:t>
            </w:r>
            <w:r>
              <w:rPr>
                <w:b/>
                <w:bCs/>
                <w:sz w:val="20"/>
                <w:szCs w:val="20"/>
              </w:rPr>
            </w:r>
            <w:r>
              <w:rPr>
                <w:b/>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top"/>
            <w:textDirection w:val="lrTb"/>
            <w:noWrap w:val="false"/>
          </w:tcPr>
          <w:p>
            <w:pPr>
              <w:pStyle w:val="1112"/>
              <w:jc w:val="center"/>
              <w:spacing w:before="40" w:after="40"/>
              <w:rPr>
                <w:iCs/>
                <w:color w:val="000000"/>
                <w:sz w:val="20"/>
                <w:szCs w:val="20"/>
              </w:rPr>
            </w:pPr>
            <w:r>
              <w:rPr>
                <w:iCs/>
                <w:color w:val="000000"/>
                <w:sz w:val="20"/>
                <w:szCs w:val="20"/>
              </w:rPr>
              <w:t xml:space="preserve">13.1.</w:t>
            </w:r>
            <w:r>
              <w:rPr>
                <w:iCs/>
                <w:color w:val="000000"/>
                <w:sz w:val="20"/>
                <w:szCs w:val="20"/>
              </w:rPr>
            </w:r>
            <w:r>
              <w:rPr>
                <w:iCs/>
                <w:color w:val="000000"/>
                <w:sz w:val="20"/>
                <w:szCs w:val="20"/>
              </w:rPr>
            </w:r>
          </w:p>
        </w:tc>
        <w:tc>
          <w:tcPr>
            <w:tcW w:w="3260" w:type="dxa"/>
            <w:vAlign w:val="center"/>
            <w:textDirection w:val="lrTb"/>
            <w:noWrap w:val="false"/>
          </w:tcPr>
          <w:p>
            <w:pPr>
              <w:pStyle w:val="1112"/>
              <w:jc w:val="both"/>
              <w:spacing w:before="40" w:after="40"/>
              <w:rPr>
                <w:iCs/>
                <w:color w:val="000000"/>
                <w:sz w:val="20"/>
                <w:szCs w:val="20"/>
              </w:rPr>
            </w:pPr>
            <w:r>
              <w:rPr>
                <w:sz w:val="20"/>
                <w:szCs w:val="20"/>
              </w:rPr>
              <w:t xml:space="preserve">Комиссия за услугу «Торговый эквайринг», подключенную путем присоединения к Условиям эквайрингового обслуживания клиентов АО «Россельхозбанк» (торговый эквайринг) в соответствии с Тарифам</w:t>
            </w:r>
            <w:r>
              <w:rPr>
                <w:sz w:val="20"/>
                <w:szCs w:val="20"/>
              </w:rPr>
              <w:t xml:space="preserve">и Банка, с использованием карты JCB International, UnionPay International, национальной платежной системы «Мир» и иных международных платежных систем (В) (М), осуществление операций по картам которых обеспечивается АО «Национальная система платежных карт».</w:t>
            </w:r>
            <w:r>
              <w:rPr>
                <w:iCs/>
                <w:color w:val="000000"/>
                <w:sz w:val="20"/>
                <w:szCs w:val="20"/>
              </w:rPr>
            </w:r>
            <w:r>
              <w:rPr>
                <w:iCs/>
                <w:color w:val="000000"/>
                <w:sz w:val="20"/>
                <w:szCs w:val="20"/>
              </w:rPr>
            </w:r>
          </w:p>
        </w:tc>
        <w:tc>
          <w:tcPr>
            <w:tcW w:w="2977" w:type="dxa"/>
            <w:vAlign w:val="top"/>
            <w:textDirection w:val="lrTb"/>
            <w:noWrap w:val="false"/>
          </w:tcPr>
          <w:p>
            <w:pPr>
              <w:pStyle w:val="1112"/>
              <w:jc w:val="center"/>
              <w:spacing w:before="40" w:after="40"/>
              <w:rPr>
                <w:iCs/>
                <w:color w:val="000000"/>
                <w:sz w:val="20"/>
                <w:szCs w:val="20"/>
              </w:rPr>
            </w:pPr>
            <w:r>
              <w:rPr>
                <w:iCs/>
                <w:color w:val="000000"/>
                <w:sz w:val="20"/>
                <w:szCs w:val="20"/>
              </w:rPr>
              <w:t xml:space="preserve">Согласно </w:t>
              <w:br w:type="textWrapping" w:clear="all"/>
              <w:t xml:space="preserve">Приложению к Тарифам</w:t>
            </w:r>
            <w:r>
              <w:rPr>
                <w:iCs/>
                <w:color w:val="000000"/>
                <w:sz w:val="20"/>
                <w:szCs w:val="20"/>
              </w:rPr>
            </w:r>
            <w:r>
              <w:rPr>
                <w:iCs/>
                <w:color w:val="000000"/>
                <w:sz w:val="20"/>
                <w:szCs w:val="20"/>
              </w:rPr>
            </w:r>
          </w:p>
        </w:tc>
        <w:tc>
          <w:tcPr>
            <w:tcW w:w="2850" w:type="dxa"/>
            <w:vAlign w:val="top"/>
            <w:textDirection w:val="lrTb"/>
            <w:noWrap w:val="false"/>
          </w:tcPr>
          <w:p>
            <w:pPr>
              <w:pStyle w:val="1112"/>
              <w:jc w:val="both"/>
              <w:spacing w:before="40" w:after="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top"/>
            <w:textDirection w:val="lrTb"/>
            <w:noWrap w:val="false"/>
          </w:tcPr>
          <w:p>
            <w:pPr>
              <w:pStyle w:val="1112"/>
              <w:jc w:val="center"/>
              <w:spacing w:before="40" w:after="40"/>
              <w:rPr>
                <w:sz w:val="20"/>
                <w:szCs w:val="20"/>
              </w:rPr>
            </w:pPr>
            <w:r>
              <w:rPr>
                <w:bCs/>
                <w:sz w:val="20"/>
                <w:szCs w:val="20"/>
              </w:rPr>
              <w:t xml:space="preserve">13.2.</w:t>
            </w:r>
            <w:r>
              <w:rPr>
                <w:sz w:val="20"/>
                <w:szCs w:val="20"/>
              </w:rPr>
            </w:r>
            <w:r>
              <w:rPr>
                <w:sz w:val="20"/>
                <w:szCs w:val="20"/>
              </w:rPr>
            </w:r>
          </w:p>
        </w:tc>
        <w:tc>
          <w:tcPr>
            <w:tcW w:w="3260" w:type="dxa"/>
            <w:vAlign w:val="top"/>
            <w:textDirection w:val="lrTb"/>
            <w:noWrap w:val="false"/>
          </w:tcPr>
          <w:p>
            <w:pPr>
              <w:pStyle w:val="1112"/>
              <w:jc w:val="both"/>
              <w:spacing w:before="40" w:after="40"/>
              <w:rPr>
                <w:sz w:val="20"/>
                <w:szCs w:val="20"/>
              </w:rPr>
            </w:pPr>
            <w:r>
              <w:rPr>
                <w:bCs/>
                <w:sz w:val="20"/>
                <w:szCs w:val="20"/>
              </w:rPr>
              <w:t xml:space="preserve">Ежемесячная комиссия за оказание услуги по сбору, обработке и рассылке участникам расчетов информации по операциям с платежными картами</w:t>
            </w:r>
            <w:r>
              <w:rPr>
                <w:sz w:val="20"/>
                <w:szCs w:val="20"/>
              </w:rPr>
            </w:r>
            <w:r>
              <w:rPr>
                <w:sz w:val="20"/>
                <w:szCs w:val="20"/>
              </w:rPr>
            </w:r>
          </w:p>
        </w:tc>
        <w:tc>
          <w:tcPr>
            <w:tcW w:w="2977" w:type="dxa"/>
            <w:vAlign w:val="top"/>
            <w:textDirection w:val="lrTb"/>
            <w:noWrap w:val="false"/>
          </w:tcPr>
          <w:p>
            <w:pPr>
              <w:pStyle w:val="1112"/>
              <w:jc w:val="center"/>
              <w:spacing w:before="40" w:after="40"/>
              <w:rPr>
                <w:sz w:val="20"/>
                <w:szCs w:val="20"/>
              </w:rPr>
            </w:pPr>
            <w:r>
              <w:rPr>
                <w:sz w:val="20"/>
                <w:szCs w:val="20"/>
              </w:rPr>
              <w:t xml:space="preserve">Не взимается</w:t>
            </w:r>
            <w:r>
              <w:rPr>
                <w:sz w:val="20"/>
                <w:szCs w:val="20"/>
              </w:rPr>
            </w:r>
            <w:r>
              <w:rPr>
                <w:sz w:val="20"/>
                <w:szCs w:val="20"/>
              </w:rPr>
            </w:r>
          </w:p>
        </w:tc>
        <w:tc>
          <w:tcPr>
            <w:tcW w:w="2850" w:type="dxa"/>
            <w:vAlign w:val="center"/>
            <w:textDirection w:val="lrTb"/>
            <w:noWrap w:val="false"/>
          </w:tcPr>
          <w:p>
            <w:pPr>
              <w:pStyle w:val="1112"/>
              <w:jc w:val="both"/>
              <w:spacing w:before="40" w:after="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top"/>
            <w:textDirection w:val="lrTb"/>
            <w:noWrap w:val="false"/>
          </w:tcPr>
          <w:p>
            <w:pPr>
              <w:pStyle w:val="1112"/>
              <w:jc w:val="center"/>
              <w:spacing w:before="40" w:after="40"/>
              <w:rPr>
                <w:bCs/>
                <w:sz w:val="20"/>
                <w:szCs w:val="20"/>
              </w:rPr>
            </w:pPr>
            <w:r>
              <w:rPr>
                <w:bCs/>
                <w:sz w:val="20"/>
                <w:szCs w:val="20"/>
              </w:rPr>
              <w:t xml:space="preserve">13.3.</w:t>
            </w:r>
            <w:r>
              <w:rPr>
                <w:bCs/>
                <w:sz w:val="20"/>
                <w:szCs w:val="20"/>
              </w:rPr>
            </w:r>
            <w:r>
              <w:rPr>
                <w:bCs/>
                <w:sz w:val="20"/>
                <w:szCs w:val="20"/>
              </w:rPr>
            </w:r>
          </w:p>
        </w:tc>
        <w:tc>
          <w:tcPr>
            <w:tcW w:w="3260" w:type="dxa"/>
            <w:vAlign w:val="center"/>
            <w:textDirection w:val="lrTb"/>
            <w:noWrap w:val="false"/>
          </w:tcPr>
          <w:p>
            <w:pPr>
              <w:pStyle w:val="1112"/>
              <w:ind w:left="74"/>
              <w:jc w:val="both"/>
              <w:spacing w:before="40" w:after="40"/>
              <w:rPr>
                <w:rFonts w:eastAsia="Calibri"/>
                <w:bCs/>
                <w:sz w:val="20"/>
                <w:szCs w:val="20"/>
                <w:lang w:eastAsia="en-US"/>
              </w:rPr>
            </w:pPr>
            <w:r>
              <w:rPr>
                <w:rFonts w:eastAsia="Calibri"/>
                <w:sz w:val="20"/>
                <w:szCs w:val="20"/>
                <w:lang w:eastAsia="en-US"/>
              </w:rPr>
              <w:t xml:space="preserve">Комиссия за совершение операции в сети Интернет:</w:t>
            </w:r>
            <w:r>
              <w:rPr>
                <w:rFonts w:eastAsia="Calibri"/>
                <w:bCs/>
                <w:sz w:val="20"/>
                <w:szCs w:val="20"/>
                <w:lang w:eastAsia="en-US"/>
              </w:rPr>
            </w:r>
            <w:r>
              <w:rPr>
                <w:rFonts w:eastAsia="Calibri"/>
                <w:bCs/>
                <w:sz w:val="20"/>
                <w:szCs w:val="20"/>
                <w:lang w:eastAsia="en-US"/>
              </w:rPr>
            </w:r>
          </w:p>
        </w:tc>
        <w:tc>
          <w:tcPr>
            <w:tcW w:w="2977" w:type="dxa"/>
            <w:vAlign w:val="top"/>
            <w:textDirection w:val="lrTb"/>
            <w:noWrap w:val="false"/>
          </w:tcPr>
          <w:p>
            <w:pPr>
              <w:pStyle w:val="1112"/>
              <w:jc w:val="center"/>
              <w:spacing w:before="40" w:after="40"/>
              <w:rPr>
                <w:sz w:val="20"/>
                <w:szCs w:val="20"/>
              </w:rPr>
            </w:pPr>
            <w:r>
              <w:rPr>
                <w:sz w:val="20"/>
                <w:szCs w:val="20"/>
              </w:rPr>
            </w:r>
            <w:r>
              <w:rPr>
                <w:sz w:val="20"/>
                <w:szCs w:val="20"/>
              </w:rPr>
            </w:r>
            <w:r>
              <w:rPr>
                <w:sz w:val="20"/>
                <w:szCs w:val="20"/>
              </w:rPr>
            </w:r>
          </w:p>
        </w:tc>
        <w:tc>
          <w:tcPr>
            <w:tcW w:w="2850" w:type="dxa"/>
            <w:vAlign w:val="center"/>
            <w:textDirection w:val="lrTb"/>
            <w:noWrap w:val="false"/>
          </w:tcPr>
          <w:p>
            <w:pPr>
              <w:pStyle w:val="1112"/>
              <w:jc w:val="both"/>
              <w:spacing w:before="40" w:after="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top"/>
            <w:textDirection w:val="lrTb"/>
            <w:noWrap w:val="false"/>
          </w:tcPr>
          <w:p>
            <w:pPr>
              <w:pStyle w:val="1112"/>
              <w:jc w:val="center"/>
              <w:spacing w:before="40" w:after="40"/>
              <w:rPr>
                <w:rFonts w:eastAsia="Calibri"/>
                <w:sz w:val="20"/>
                <w:szCs w:val="20"/>
                <w:lang w:eastAsia="en-US"/>
              </w:rPr>
            </w:pPr>
            <w:r>
              <w:rPr>
                <w:rFonts w:eastAsia="Calibri"/>
                <w:sz w:val="20"/>
                <w:szCs w:val="20"/>
                <w:lang w:eastAsia="en-US"/>
              </w:rPr>
              <w:t xml:space="preserve">13.3.1.</w:t>
            </w:r>
            <w:r>
              <w:rPr>
                <w:rFonts w:eastAsia="Calibri"/>
                <w:sz w:val="20"/>
                <w:szCs w:val="20"/>
                <w:lang w:eastAsia="en-US"/>
              </w:rPr>
            </w:r>
            <w:r>
              <w:rPr>
                <w:rFonts w:eastAsia="Calibri"/>
                <w:sz w:val="20"/>
                <w:szCs w:val="20"/>
                <w:lang w:eastAsia="en-US"/>
              </w:rPr>
            </w:r>
          </w:p>
        </w:tc>
        <w:tc>
          <w:tcPr>
            <w:tcW w:w="3260" w:type="dxa"/>
            <w:vAlign w:val="center"/>
            <w:textDirection w:val="lrTb"/>
            <w:noWrap w:val="false"/>
          </w:tcPr>
          <w:p>
            <w:pPr>
              <w:pStyle w:val="1112"/>
              <w:ind w:left="74"/>
              <w:jc w:val="both"/>
              <w:spacing w:before="40" w:after="40"/>
              <w:rPr>
                <w:rFonts w:eastAsia="Calibri"/>
                <w:sz w:val="20"/>
                <w:szCs w:val="20"/>
                <w:lang w:eastAsia="en-US"/>
              </w:rPr>
            </w:pPr>
            <w:r>
              <w:rPr>
                <w:rFonts w:eastAsia="Calibri"/>
                <w:sz w:val="20"/>
                <w:szCs w:val="20"/>
                <w:lang w:val="en-US" w:eastAsia="en-US"/>
              </w:rPr>
              <w:t xml:space="preserve">C</w:t>
            </w:r>
            <w:r>
              <w:rPr>
                <w:rFonts w:eastAsia="Calibri"/>
                <w:sz w:val="20"/>
                <w:szCs w:val="20"/>
                <w:lang w:eastAsia="en-US"/>
              </w:rPr>
              <w:t xml:space="preserve"> использованием карты JCB International, UnionPay Inte</w:t>
            </w:r>
            <w:r>
              <w:rPr>
                <w:rFonts w:eastAsia="Calibri"/>
                <w:sz w:val="20"/>
                <w:szCs w:val="20"/>
                <w:lang w:eastAsia="en-US"/>
              </w:rPr>
              <w:t xml:space="preserve">rnational, национальной платежной системы «Мир» и иных международных платежных систем (В) (М), осуществление операций </w:t>
              <w:br/>
              <w:t xml:space="preserve">по картам которых обеспечивается АО «Национальная система платежных карт» и производится исключительно на территории Российской Федерации</w:t>
            </w:r>
            <w:r>
              <w:rPr>
                <w:rFonts w:eastAsia="Calibri"/>
                <w:sz w:val="20"/>
                <w:szCs w:val="20"/>
                <w:lang w:eastAsia="en-US"/>
              </w:rPr>
              <w:t xml:space="preserve"> </w:t>
            </w:r>
            <w:r>
              <w:rPr>
                <w:rFonts w:eastAsia="Calibri"/>
                <w:sz w:val="20"/>
                <w:szCs w:val="20"/>
                <w:lang w:eastAsia="en-US"/>
              </w:rPr>
              <w:t xml:space="preserve">(кроме карт, выпущенных АО «Россельхозбанк»)</w:t>
            </w:r>
            <w:r>
              <w:rPr>
                <w:rFonts w:eastAsia="Calibri"/>
                <w:sz w:val="20"/>
                <w:szCs w:val="20"/>
                <w:lang w:eastAsia="en-US"/>
              </w:rPr>
            </w:r>
            <w:r>
              <w:rPr>
                <w:rFonts w:eastAsia="Calibri"/>
                <w:sz w:val="20"/>
                <w:szCs w:val="20"/>
                <w:lang w:eastAsia="en-US"/>
              </w:rPr>
            </w:r>
          </w:p>
        </w:tc>
        <w:tc>
          <w:tcPr>
            <w:tcW w:w="2977" w:type="dxa"/>
            <w:vAlign w:val="top"/>
            <w:textDirection w:val="lrTb"/>
            <w:noWrap w:val="false"/>
          </w:tcPr>
          <w:p>
            <w:pPr>
              <w:pStyle w:val="1112"/>
              <w:ind w:left="72"/>
              <w:jc w:val="center"/>
              <w:spacing w:before="40" w:after="40"/>
              <w:rPr>
                <w:rFonts w:eastAsia="Calibri"/>
                <w:sz w:val="20"/>
                <w:szCs w:val="20"/>
                <w:lang w:eastAsia="en-US"/>
              </w:rPr>
            </w:pPr>
            <w:r>
              <w:rPr>
                <w:rFonts w:eastAsia="Calibri"/>
                <w:sz w:val="20"/>
                <w:szCs w:val="20"/>
                <w:lang w:eastAsia="en-US"/>
              </w:rPr>
              <w:t xml:space="preserve">По договоренности</w:t>
            </w:r>
            <w:r>
              <w:rPr>
                <w:rFonts w:eastAsia="Calibri"/>
                <w:sz w:val="20"/>
                <w:szCs w:val="20"/>
                <w:lang w:val="en-US" w:eastAsia="en-US"/>
              </w:rPr>
              <w:t xml:space="preserve"> </w:t>
            </w:r>
            <w:r>
              <w:rPr>
                <w:rFonts w:eastAsia="Calibri"/>
                <w:sz w:val="20"/>
                <w:szCs w:val="20"/>
                <w:lang w:eastAsia="en-US"/>
              </w:rPr>
              <w:t xml:space="preserve">сторон</w:t>
            </w:r>
            <w:r>
              <w:rPr>
                <w:rFonts w:eastAsia="Calibri"/>
                <w:sz w:val="20"/>
                <w:szCs w:val="20"/>
                <w:lang w:eastAsia="en-US"/>
              </w:rPr>
            </w:r>
            <w:r>
              <w:rPr>
                <w:rFonts w:eastAsia="Calibri"/>
                <w:sz w:val="20"/>
                <w:szCs w:val="20"/>
                <w:lang w:eastAsia="en-US"/>
              </w:rPr>
            </w:r>
          </w:p>
        </w:tc>
        <w:tc>
          <w:tcPr>
            <w:tcW w:w="2850" w:type="dxa"/>
            <w:vAlign w:val="center"/>
            <w:textDirection w:val="lrTb"/>
            <w:noWrap w:val="false"/>
          </w:tcPr>
          <w:p>
            <w:pPr>
              <w:pStyle w:val="1112"/>
              <w:jc w:val="both"/>
              <w:spacing w:before="40" w:after="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top"/>
            <w:textDirection w:val="lrTb"/>
            <w:noWrap w:val="false"/>
          </w:tcPr>
          <w:p>
            <w:pPr>
              <w:pStyle w:val="1112"/>
              <w:jc w:val="center"/>
              <w:spacing w:before="40" w:after="40"/>
              <w:rPr>
                <w:rFonts w:eastAsia="Calibri"/>
                <w:sz w:val="20"/>
                <w:szCs w:val="20"/>
                <w:lang w:eastAsia="en-US"/>
              </w:rPr>
            </w:pPr>
            <w:r>
              <w:rPr>
                <w:rFonts w:eastAsia="Calibri"/>
                <w:sz w:val="20"/>
                <w:szCs w:val="20"/>
                <w:lang w:eastAsia="en-US"/>
              </w:rPr>
              <w:t xml:space="preserve">13.3.2.</w:t>
            </w:r>
            <w:r>
              <w:rPr>
                <w:rFonts w:eastAsia="Calibri"/>
                <w:sz w:val="20"/>
                <w:szCs w:val="20"/>
                <w:lang w:eastAsia="en-US"/>
              </w:rPr>
            </w:r>
            <w:r>
              <w:rPr>
                <w:rFonts w:eastAsia="Calibri"/>
                <w:sz w:val="20"/>
                <w:szCs w:val="20"/>
                <w:lang w:eastAsia="en-US"/>
              </w:rPr>
            </w:r>
          </w:p>
        </w:tc>
        <w:tc>
          <w:tcPr>
            <w:tcW w:w="3260" w:type="dxa"/>
            <w:vAlign w:val="center"/>
            <w:textDirection w:val="lrTb"/>
            <w:noWrap w:val="false"/>
          </w:tcPr>
          <w:p>
            <w:pPr>
              <w:pStyle w:val="1112"/>
              <w:ind w:left="74"/>
              <w:jc w:val="both"/>
              <w:spacing w:before="40" w:after="40"/>
              <w:rPr>
                <w:rFonts w:eastAsia="Calibri"/>
                <w:sz w:val="20"/>
                <w:szCs w:val="20"/>
                <w:lang w:eastAsia="en-US"/>
              </w:rPr>
            </w:pPr>
            <w:r>
              <w:rPr>
                <w:rFonts w:eastAsia="Calibri"/>
                <w:sz w:val="20"/>
                <w:szCs w:val="20"/>
                <w:lang w:val="en-US" w:eastAsia="en-US"/>
              </w:rPr>
              <w:t xml:space="preserve">C</w:t>
            </w:r>
            <w:r>
              <w:rPr>
                <w:rFonts w:eastAsia="Calibri"/>
                <w:sz w:val="20"/>
                <w:szCs w:val="20"/>
                <w:lang w:eastAsia="en-US"/>
              </w:rPr>
              <w:t xml:space="preserve"> использованием карты, выпущенной АО «Россельхозбанк» (JCB International, UnionPay International, национал</w:t>
            </w:r>
            <w:r>
              <w:rPr>
                <w:rFonts w:eastAsia="Calibri"/>
                <w:sz w:val="20"/>
                <w:szCs w:val="20"/>
                <w:lang w:eastAsia="en-US"/>
              </w:rPr>
              <w:t xml:space="preserve">ьная платежная система «Мир» и иные международные платежные системы (В) (М), осуществление операций </w:t>
              <w:br/>
              <w:t xml:space="preserve">по картам которых обеспечивается АО «Национальная система платежных карт» и производится исключительно на территории Российской Федерации (всех категорий))</w:t>
            </w:r>
            <w:r>
              <w:rPr>
                <w:rFonts w:eastAsia="Calibri"/>
                <w:sz w:val="20"/>
                <w:szCs w:val="20"/>
                <w:lang w:eastAsia="en-US"/>
              </w:rPr>
            </w:r>
            <w:r>
              <w:rPr>
                <w:rFonts w:eastAsia="Calibri"/>
                <w:sz w:val="20"/>
                <w:szCs w:val="20"/>
                <w:lang w:eastAsia="en-US"/>
              </w:rPr>
            </w:r>
          </w:p>
        </w:tc>
        <w:tc>
          <w:tcPr>
            <w:tcW w:w="2977" w:type="dxa"/>
            <w:vAlign w:val="top"/>
            <w:textDirection w:val="lrTb"/>
            <w:noWrap w:val="false"/>
          </w:tcPr>
          <w:p>
            <w:pPr>
              <w:pStyle w:val="1112"/>
              <w:ind w:left="72"/>
              <w:jc w:val="center"/>
              <w:spacing w:before="40" w:after="40"/>
              <w:rPr>
                <w:rFonts w:eastAsia="Calibri"/>
                <w:sz w:val="20"/>
                <w:szCs w:val="20"/>
                <w:lang w:eastAsia="en-US"/>
              </w:rPr>
            </w:pPr>
            <w:r>
              <w:rPr>
                <w:rFonts w:eastAsia="Calibri"/>
                <w:sz w:val="20"/>
                <w:szCs w:val="20"/>
                <w:lang w:eastAsia="en-US"/>
              </w:rPr>
              <w:t xml:space="preserve">По договоренности сторон</w:t>
            </w:r>
            <w:r>
              <w:rPr>
                <w:rFonts w:eastAsia="Calibri"/>
                <w:sz w:val="20"/>
                <w:szCs w:val="20"/>
                <w:lang w:eastAsia="en-US"/>
              </w:rPr>
            </w:r>
            <w:r>
              <w:rPr>
                <w:rFonts w:eastAsia="Calibri"/>
                <w:sz w:val="20"/>
                <w:szCs w:val="20"/>
                <w:lang w:eastAsia="en-US"/>
              </w:rPr>
            </w:r>
          </w:p>
        </w:tc>
        <w:tc>
          <w:tcPr>
            <w:tcW w:w="2850" w:type="dxa"/>
            <w:vAlign w:val="center"/>
            <w:textDirection w:val="lrTb"/>
            <w:noWrap w:val="false"/>
          </w:tcPr>
          <w:p>
            <w:pPr>
              <w:pStyle w:val="1112"/>
              <w:jc w:val="both"/>
              <w:spacing w:before="40" w:after="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top"/>
            <w:textDirection w:val="lrTb"/>
            <w:noWrap w:val="false"/>
          </w:tcPr>
          <w:p>
            <w:pPr>
              <w:pStyle w:val="1112"/>
              <w:jc w:val="center"/>
              <w:spacing w:before="40" w:after="40"/>
              <w:rPr>
                <w:rFonts w:eastAsia="Calibri"/>
                <w:sz w:val="20"/>
                <w:szCs w:val="20"/>
                <w:lang w:eastAsia="en-US"/>
              </w:rPr>
            </w:pPr>
            <w:r>
              <w:rPr>
                <w:rFonts w:eastAsia="Calibri"/>
                <w:sz w:val="20"/>
                <w:szCs w:val="20"/>
                <w:lang w:eastAsia="en-US"/>
              </w:rPr>
              <w:t xml:space="preserve">13.4.</w:t>
            </w:r>
            <w:r>
              <w:rPr>
                <w:rFonts w:eastAsia="Calibri"/>
                <w:sz w:val="20"/>
                <w:szCs w:val="20"/>
                <w:lang w:eastAsia="en-US"/>
              </w:rPr>
            </w:r>
            <w:r>
              <w:rPr>
                <w:rFonts w:eastAsia="Calibri"/>
                <w:sz w:val="20"/>
                <w:szCs w:val="20"/>
                <w:lang w:eastAsia="en-US"/>
              </w:rPr>
            </w:r>
          </w:p>
        </w:tc>
        <w:tc>
          <w:tcPr>
            <w:tcW w:w="3260" w:type="dxa"/>
            <w:vAlign w:val="top"/>
            <w:textDirection w:val="lrTb"/>
            <w:noWrap w:val="false"/>
          </w:tcPr>
          <w:p>
            <w:pPr>
              <w:pStyle w:val="1112"/>
              <w:ind w:left="74"/>
              <w:jc w:val="both"/>
              <w:spacing w:before="40" w:after="40"/>
              <w:rPr>
                <w:rFonts w:eastAsia="Calibri"/>
                <w:sz w:val="20"/>
                <w:szCs w:val="20"/>
                <w:lang w:eastAsia="en-US"/>
              </w:rPr>
            </w:pPr>
            <w:r>
              <w:rPr>
                <w:rFonts w:eastAsia="Calibri"/>
                <w:sz w:val="20"/>
                <w:szCs w:val="20"/>
                <w:lang w:eastAsia="en-US"/>
              </w:rPr>
              <w:t xml:space="preserve">Ежемесячная комиссия за оказание услуги по сбору, обработке и рассылке участникам расчетов информации по операциям с платежными картами, совершаемым в сети Интернет.</w:t>
            </w:r>
            <w:r>
              <w:rPr>
                <w:rFonts w:eastAsia="Calibri"/>
                <w:sz w:val="20"/>
                <w:szCs w:val="20"/>
                <w:lang w:eastAsia="en-US"/>
              </w:rPr>
            </w:r>
            <w:r>
              <w:rPr>
                <w:rFonts w:eastAsia="Calibri"/>
                <w:sz w:val="20"/>
                <w:szCs w:val="20"/>
                <w:lang w:eastAsia="en-US"/>
              </w:rPr>
            </w:r>
          </w:p>
        </w:tc>
        <w:tc>
          <w:tcPr>
            <w:tcW w:w="2977" w:type="dxa"/>
            <w:vAlign w:val="top"/>
            <w:textDirection w:val="lrTb"/>
            <w:noWrap w:val="false"/>
          </w:tcPr>
          <w:p>
            <w:pPr>
              <w:pStyle w:val="1112"/>
              <w:ind w:left="72"/>
              <w:jc w:val="center"/>
              <w:spacing w:before="40" w:after="40"/>
              <w:rPr>
                <w:rFonts w:eastAsia="Calibri"/>
                <w:sz w:val="20"/>
                <w:szCs w:val="20"/>
                <w:lang w:eastAsia="en-US"/>
              </w:rPr>
            </w:pPr>
            <w:r>
              <w:rPr>
                <w:rFonts w:eastAsia="Calibri"/>
                <w:sz w:val="20"/>
                <w:szCs w:val="20"/>
                <w:lang w:eastAsia="en-US"/>
              </w:rPr>
              <w:t xml:space="preserve">По договоренности сторон</w:t>
            </w:r>
            <w:r>
              <w:rPr>
                <w:rFonts w:eastAsia="Calibri"/>
                <w:sz w:val="20"/>
                <w:szCs w:val="20"/>
                <w:lang w:eastAsia="en-US"/>
              </w:rPr>
            </w:r>
            <w:r>
              <w:rPr>
                <w:rFonts w:eastAsia="Calibri"/>
                <w:sz w:val="20"/>
                <w:szCs w:val="20"/>
                <w:lang w:eastAsia="en-US"/>
              </w:rPr>
            </w:r>
          </w:p>
        </w:tc>
        <w:tc>
          <w:tcPr>
            <w:tcW w:w="2850" w:type="dxa"/>
            <w:vAlign w:val="center"/>
            <w:textDirection w:val="lrTb"/>
            <w:noWrap w:val="false"/>
          </w:tcPr>
          <w:p>
            <w:pPr>
              <w:pStyle w:val="1112"/>
              <w:jc w:val="both"/>
              <w:spacing w:before="40" w:after="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top"/>
            <w:textDirection w:val="lrTb"/>
            <w:noWrap w:val="false"/>
          </w:tcPr>
          <w:p>
            <w:pPr>
              <w:pStyle w:val="1112"/>
              <w:jc w:val="center"/>
              <w:spacing w:before="40" w:after="40"/>
              <w:rPr>
                <w:rFonts w:eastAsia="Calibri"/>
                <w:sz w:val="20"/>
                <w:szCs w:val="20"/>
                <w:lang w:eastAsia="en-US"/>
              </w:rPr>
            </w:pPr>
            <w:r>
              <w:rPr>
                <w:rFonts w:eastAsia="Calibri"/>
                <w:sz w:val="20"/>
                <w:szCs w:val="20"/>
                <w:lang w:eastAsia="en-US"/>
              </w:rPr>
              <w:t xml:space="preserve">13.5.</w:t>
            </w:r>
            <w:r>
              <w:rPr>
                <w:rFonts w:eastAsia="Calibri"/>
                <w:sz w:val="20"/>
                <w:szCs w:val="20"/>
                <w:lang w:eastAsia="en-US"/>
              </w:rPr>
            </w:r>
            <w:r>
              <w:rPr>
                <w:rFonts w:eastAsia="Calibri"/>
                <w:sz w:val="20"/>
                <w:szCs w:val="20"/>
                <w:lang w:eastAsia="en-US"/>
              </w:rPr>
            </w:r>
          </w:p>
        </w:tc>
        <w:tc>
          <w:tcPr>
            <w:tcW w:w="3260" w:type="dxa"/>
            <w:vAlign w:val="top"/>
            <w:textDirection w:val="lrTb"/>
            <w:noWrap w:val="false"/>
          </w:tcPr>
          <w:p>
            <w:pPr>
              <w:pStyle w:val="1112"/>
              <w:ind w:left="74"/>
              <w:jc w:val="both"/>
              <w:spacing w:before="40" w:after="40"/>
              <w:rPr>
                <w:rFonts w:eastAsia="Calibri"/>
                <w:sz w:val="20"/>
                <w:szCs w:val="20"/>
                <w:lang w:eastAsia="en-US"/>
              </w:rPr>
            </w:pPr>
            <w:r>
              <w:rPr>
                <w:sz w:val="20"/>
                <w:szCs w:val="20"/>
              </w:rPr>
              <w:t xml:space="preserve">Комиссия за с</w:t>
            </w:r>
            <w:r>
              <w:rPr>
                <w:sz w:val="20"/>
                <w:szCs w:val="20"/>
              </w:rPr>
              <w:t xml:space="preserve">овершение операции с использованием сервиса быстрых платежей платежной системы Банка России, уплачиваемая получателями денежных средств при осуществлении их перевода физическими лицами в пользу юридических лиц, индивидуальных предпринимателей и самозанятых</w:t>
            </w:r>
            <w:r>
              <w:rPr>
                <w:rFonts w:eastAsia="Calibri"/>
                <w:sz w:val="20"/>
                <w:szCs w:val="20"/>
                <w:lang w:eastAsia="en-US"/>
              </w:rPr>
            </w:r>
            <w:r>
              <w:rPr>
                <w:rFonts w:eastAsia="Calibri"/>
                <w:sz w:val="20"/>
                <w:szCs w:val="20"/>
                <w:lang w:eastAsia="en-US"/>
              </w:rPr>
            </w:r>
          </w:p>
        </w:tc>
        <w:tc>
          <w:tcPr>
            <w:tcW w:w="2977" w:type="dxa"/>
            <w:vAlign w:val="top"/>
            <w:textDirection w:val="lrTb"/>
            <w:noWrap w:val="false"/>
          </w:tcPr>
          <w:p>
            <w:pPr>
              <w:pStyle w:val="1112"/>
              <w:ind w:left="72"/>
              <w:jc w:val="center"/>
              <w:spacing w:before="40" w:after="40"/>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tc>
        <w:tc>
          <w:tcPr>
            <w:tcW w:w="2850" w:type="dxa"/>
            <w:vAlign w:val="center"/>
            <w:textDirection w:val="lrTb"/>
            <w:noWrap w:val="false"/>
          </w:tcPr>
          <w:p>
            <w:pPr>
              <w:pStyle w:val="1112"/>
              <w:jc w:val="both"/>
              <w:spacing w:before="40" w:after="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top"/>
            <w:textDirection w:val="lrTb"/>
            <w:noWrap w:val="false"/>
          </w:tcPr>
          <w:p>
            <w:pPr>
              <w:pStyle w:val="1112"/>
              <w:jc w:val="center"/>
              <w:spacing w:before="40" w:after="40"/>
              <w:rPr>
                <w:rFonts w:eastAsia="Calibri"/>
                <w:sz w:val="20"/>
                <w:szCs w:val="20"/>
                <w:lang w:eastAsia="en-US"/>
              </w:rPr>
            </w:pPr>
            <w:r>
              <w:rPr>
                <w:rFonts w:eastAsia="Calibri"/>
                <w:sz w:val="20"/>
                <w:szCs w:val="20"/>
                <w:lang w:eastAsia="en-US"/>
              </w:rPr>
              <w:t xml:space="preserve">13.5.1.</w:t>
            </w:r>
            <w:r>
              <w:rPr>
                <w:rFonts w:eastAsia="Calibri"/>
                <w:sz w:val="20"/>
                <w:szCs w:val="20"/>
                <w:lang w:eastAsia="en-US"/>
              </w:rPr>
            </w:r>
            <w:r>
              <w:rPr>
                <w:rFonts w:eastAsia="Calibri"/>
                <w:sz w:val="20"/>
                <w:szCs w:val="20"/>
                <w:lang w:eastAsia="en-US"/>
              </w:rPr>
            </w:r>
          </w:p>
        </w:tc>
        <w:tc>
          <w:tcPr>
            <w:tcW w:w="3260" w:type="dxa"/>
            <w:vAlign w:val="top"/>
            <w:textDirection w:val="lrTb"/>
            <w:noWrap w:val="false"/>
          </w:tcPr>
          <w:p>
            <w:pPr>
              <w:pStyle w:val="1112"/>
              <w:ind w:left="74"/>
              <w:jc w:val="both"/>
              <w:spacing w:before="40" w:after="40"/>
              <w:rPr>
                <w:rFonts w:eastAsia="Calibri"/>
                <w:sz w:val="20"/>
                <w:szCs w:val="20"/>
                <w:lang w:eastAsia="en-US"/>
              </w:rPr>
            </w:pPr>
            <w:r>
              <w:rPr>
                <w:rFonts w:eastAsia="Calibri"/>
                <w:sz w:val="20"/>
                <w:szCs w:val="20"/>
                <w:lang w:eastAsia="en-US"/>
              </w:rPr>
              <w:t xml:space="preserve">В зависимости от классификации получателя по типу деятельности: </w:t>
            </w:r>
            <w:r>
              <w:rPr>
                <w:rFonts w:eastAsia="Calibri"/>
                <w:sz w:val="20"/>
                <w:szCs w:val="20"/>
                <w:lang w:eastAsia="en-US"/>
              </w:rPr>
            </w:r>
            <w:r>
              <w:rPr>
                <w:rFonts w:eastAsia="Calibri"/>
                <w:sz w:val="20"/>
                <w:szCs w:val="20"/>
                <w:lang w:eastAsia="en-US"/>
              </w:rPr>
            </w:r>
          </w:p>
        </w:tc>
        <w:tc>
          <w:tcPr>
            <w:tcW w:w="2977" w:type="dxa"/>
            <w:vAlign w:val="top"/>
            <w:textDirection w:val="lrTb"/>
            <w:noWrap w:val="false"/>
          </w:tcPr>
          <w:p>
            <w:pPr>
              <w:pStyle w:val="1112"/>
              <w:ind w:left="72"/>
              <w:jc w:val="center"/>
              <w:spacing w:before="40" w:after="40"/>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tc>
        <w:tc>
          <w:tcPr>
            <w:tcW w:w="2850" w:type="dxa"/>
            <w:vAlign w:val="center"/>
            <w:textDirection w:val="lrTb"/>
            <w:noWrap w:val="false"/>
          </w:tcPr>
          <w:p>
            <w:pPr>
              <w:pStyle w:val="1112"/>
              <w:jc w:val="both"/>
              <w:spacing w:before="40" w:after="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top"/>
            <w:textDirection w:val="lrTb"/>
            <w:noWrap w:val="false"/>
          </w:tcPr>
          <w:p>
            <w:pPr>
              <w:pStyle w:val="1112"/>
              <w:jc w:val="center"/>
              <w:spacing w:before="40" w:after="40"/>
              <w:rPr>
                <w:rFonts w:eastAsia="Calibri"/>
                <w:sz w:val="20"/>
                <w:szCs w:val="20"/>
                <w:lang w:eastAsia="en-US"/>
              </w:rPr>
            </w:pPr>
            <w:r>
              <w:rPr>
                <w:rFonts w:eastAsia="Calibri"/>
                <w:sz w:val="20"/>
                <w:szCs w:val="20"/>
                <w:lang w:eastAsia="en-US"/>
              </w:rPr>
              <w:t xml:space="preserve">13.5.1.1.</w:t>
            </w:r>
            <w:r>
              <w:rPr>
                <w:rFonts w:eastAsia="Calibri"/>
                <w:sz w:val="20"/>
                <w:szCs w:val="20"/>
                <w:lang w:eastAsia="en-US"/>
              </w:rPr>
            </w:r>
            <w:r>
              <w:rPr>
                <w:rFonts w:eastAsia="Calibri"/>
                <w:sz w:val="20"/>
                <w:szCs w:val="20"/>
                <w:lang w:eastAsia="en-US"/>
              </w:rPr>
            </w:r>
          </w:p>
        </w:tc>
        <w:tc>
          <w:tcPr>
            <w:tcW w:w="3260" w:type="dxa"/>
            <w:vAlign w:val="top"/>
            <w:textDirection w:val="lrTb"/>
            <w:noWrap w:val="false"/>
          </w:tcPr>
          <w:p>
            <w:pPr>
              <w:pStyle w:val="1112"/>
              <w:ind w:left="74"/>
              <w:jc w:val="both"/>
              <w:spacing w:before="40" w:after="40"/>
              <w:rPr>
                <w:rFonts w:eastAsia="Calibri"/>
                <w:sz w:val="20"/>
                <w:szCs w:val="20"/>
                <w:lang w:eastAsia="en-US"/>
              </w:rPr>
            </w:pPr>
            <w:r>
              <w:rPr>
                <w:rFonts w:eastAsia="Calibri"/>
                <w:sz w:val="20"/>
                <w:szCs w:val="20"/>
                <w:lang w:eastAsia="en-US"/>
              </w:rPr>
              <w:t xml:space="preserve">Государственные платежи</w:t>
            </w:r>
            <w:r>
              <w:rPr>
                <w:rFonts w:eastAsia="Calibri"/>
                <w:sz w:val="20"/>
                <w:szCs w:val="20"/>
                <w:lang w:eastAsia="en-US"/>
              </w:rPr>
            </w:r>
            <w:r>
              <w:rPr>
                <w:rFonts w:eastAsia="Calibri"/>
                <w:sz w:val="20"/>
                <w:szCs w:val="20"/>
                <w:lang w:eastAsia="en-US"/>
              </w:rPr>
            </w:r>
          </w:p>
        </w:tc>
        <w:tc>
          <w:tcPr>
            <w:tcW w:w="2977" w:type="dxa"/>
            <w:vAlign w:val="top"/>
            <w:textDirection w:val="lrTb"/>
            <w:noWrap w:val="false"/>
          </w:tcPr>
          <w:p>
            <w:pPr>
              <w:pStyle w:val="1112"/>
              <w:ind w:left="72"/>
              <w:jc w:val="center"/>
              <w:spacing w:before="40" w:after="40"/>
              <w:rPr>
                <w:rFonts w:eastAsia="Calibri"/>
                <w:sz w:val="20"/>
                <w:szCs w:val="20"/>
                <w:lang w:eastAsia="en-US"/>
              </w:rPr>
            </w:pPr>
            <w:r>
              <w:rPr>
                <w:sz w:val="20"/>
                <w:szCs w:val="20"/>
              </w:rPr>
              <w:t xml:space="preserve">Не взимается</w:t>
            </w:r>
            <w:r>
              <w:rPr>
                <w:rFonts w:eastAsia="Calibri"/>
                <w:sz w:val="20"/>
                <w:szCs w:val="20"/>
                <w:lang w:eastAsia="en-US"/>
              </w:rPr>
            </w:r>
            <w:r>
              <w:rPr>
                <w:rFonts w:eastAsia="Calibri"/>
                <w:sz w:val="20"/>
                <w:szCs w:val="20"/>
                <w:lang w:eastAsia="en-US"/>
              </w:rPr>
            </w:r>
          </w:p>
        </w:tc>
        <w:tc>
          <w:tcPr>
            <w:tcW w:w="2850" w:type="dxa"/>
            <w:vAlign w:val="center"/>
            <w:textDirection w:val="lrTb"/>
            <w:noWrap w:val="false"/>
          </w:tcPr>
          <w:p>
            <w:pPr>
              <w:pStyle w:val="1112"/>
              <w:jc w:val="both"/>
              <w:spacing w:before="40" w:after="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top"/>
            <w:textDirection w:val="lrTb"/>
            <w:noWrap w:val="false"/>
          </w:tcPr>
          <w:p>
            <w:pPr>
              <w:pStyle w:val="1112"/>
              <w:jc w:val="center"/>
              <w:spacing w:before="40" w:after="40" w:line="276" w:lineRule="auto"/>
              <w:rPr>
                <w:rFonts w:eastAsia="Calibri"/>
                <w:sz w:val="20"/>
                <w:szCs w:val="20"/>
                <w:lang w:eastAsia="en-US"/>
              </w:rPr>
            </w:pPr>
            <w:r>
              <w:rPr>
                <w:rFonts w:eastAsia="Calibri"/>
                <w:sz w:val="20"/>
                <w:szCs w:val="20"/>
                <w:lang w:eastAsia="en-US"/>
              </w:rPr>
              <w:t xml:space="preserve">13.5.1.2.</w:t>
            </w:r>
            <w:r>
              <w:rPr>
                <w:rFonts w:eastAsia="Calibri"/>
                <w:sz w:val="20"/>
                <w:szCs w:val="20"/>
                <w:lang w:eastAsia="en-US"/>
              </w:rPr>
            </w:r>
            <w:r>
              <w:rPr>
                <w:rFonts w:eastAsia="Calibri"/>
                <w:sz w:val="20"/>
                <w:szCs w:val="20"/>
                <w:lang w:eastAsia="en-US"/>
              </w:rPr>
            </w:r>
          </w:p>
        </w:tc>
        <w:tc>
          <w:tcPr>
            <w:tcW w:w="3260" w:type="dxa"/>
            <w:vAlign w:val="top"/>
            <w:textDirection w:val="lrTb"/>
            <w:noWrap w:val="false"/>
          </w:tcPr>
          <w:p>
            <w:pPr>
              <w:pStyle w:val="1112"/>
              <w:ind w:left="74"/>
              <w:jc w:val="both"/>
              <w:rPr>
                <w:rFonts w:eastAsia="Calibri"/>
                <w:sz w:val="20"/>
                <w:szCs w:val="20"/>
                <w:lang w:eastAsia="en-US"/>
              </w:rPr>
            </w:pPr>
            <w:r>
              <w:rPr>
                <w:rFonts w:eastAsia="Calibri"/>
                <w:sz w:val="20"/>
                <w:szCs w:val="20"/>
                <w:lang w:eastAsia="en-US"/>
              </w:rPr>
              <w:t xml:space="preserve">Оплата услуг медицинских и образовательных учреждений, платежи в пользу благотворительных ор</w:t>
            </w:r>
            <w:r>
              <w:rPr>
                <w:rFonts w:eastAsia="Calibri"/>
                <w:sz w:val="20"/>
                <w:szCs w:val="20"/>
                <w:lang w:eastAsia="en-US"/>
              </w:rPr>
              <w:t xml:space="preserve">ганизаций, оплата услуг транспортной инфраструктуры, оплата телекоммуникационных, информационных и почтовых услуг, оплата потребительских товаров и товаров повседневного спроса, оплата лекарств, биологически-активных добавок и иных товаров медицинского наз</w:t>
            </w:r>
            <w:r>
              <w:rPr>
                <w:rFonts w:eastAsia="Calibri"/>
                <w:sz w:val="20"/>
                <w:szCs w:val="20"/>
                <w:lang w:eastAsia="en-US"/>
              </w:rPr>
              <w:t xml:space="preserve">начения, исключая медтехнику, оплата услуг страховых компаний, перевод денежных средств на счета профессиональных участников рынка ценных бумаг и управляющих компаний инвестиционных фондов, паевых инвестиционных фондов и негосударственных пенсионных фондов</w:t>
            </w:r>
            <w:r>
              <w:rPr>
                <w:rFonts w:eastAsia="Calibri"/>
                <w:sz w:val="20"/>
                <w:szCs w:val="20"/>
                <w:lang w:eastAsia="en-US"/>
              </w:rPr>
            </w:r>
            <w:r>
              <w:rPr>
                <w:rFonts w:eastAsia="Calibri"/>
                <w:sz w:val="20"/>
                <w:szCs w:val="20"/>
                <w:lang w:eastAsia="en-US"/>
              </w:rPr>
            </w:r>
          </w:p>
        </w:tc>
        <w:tc>
          <w:tcPr>
            <w:tcW w:w="2977" w:type="dxa"/>
            <w:vAlign w:val="top"/>
            <w:textDirection w:val="lrTb"/>
            <w:noWrap w:val="false"/>
          </w:tcPr>
          <w:p>
            <w:pPr>
              <w:pStyle w:val="1112"/>
              <w:ind w:left="72"/>
              <w:jc w:val="center"/>
              <w:spacing w:line="276" w:lineRule="auto"/>
              <w:rPr>
                <w:rFonts w:eastAsia="Calibri"/>
                <w:sz w:val="20"/>
                <w:szCs w:val="20"/>
                <w:lang w:eastAsia="en-US"/>
              </w:rPr>
            </w:pPr>
            <w:r>
              <w:rPr>
                <w:rFonts w:eastAsia="Calibri"/>
                <w:sz w:val="20"/>
                <w:szCs w:val="20"/>
                <w:lang w:eastAsia="en-US"/>
              </w:rPr>
              <w:t xml:space="preserve">0,40% от суммы операции, но не более 1 500 руб. за операцию</w:t>
            </w:r>
            <w:r>
              <w:rPr>
                <w:rFonts w:eastAsia="Calibri"/>
                <w:sz w:val="20"/>
                <w:szCs w:val="20"/>
                <w:lang w:eastAsia="en-US"/>
              </w:rPr>
            </w:r>
            <w:r>
              <w:rPr>
                <w:rFonts w:eastAsia="Calibri"/>
                <w:sz w:val="20"/>
                <w:szCs w:val="20"/>
                <w:lang w:eastAsia="en-US"/>
              </w:rPr>
            </w:r>
          </w:p>
        </w:tc>
        <w:tc>
          <w:tcPr>
            <w:tcW w:w="2850" w:type="dxa"/>
            <w:vAlign w:val="center"/>
            <w:textDirection w:val="lrTb"/>
            <w:noWrap w:val="false"/>
          </w:tcPr>
          <w:p>
            <w:pPr>
              <w:pStyle w:val="1112"/>
              <w:jc w:val="both"/>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top"/>
            <w:textDirection w:val="lrTb"/>
            <w:noWrap w:val="false"/>
          </w:tcPr>
          <w:p>
            <w:pPr>
              <w:pStyle w:val="1112"/>
              <w:jc w:val="center"/>
              <w:spacing w:before="40" w:after="40" w:line="276" w:lineRule="auto"/>
              <w:rPr>
                <w:rFonts w:eastAsia="Calibri"/>
                <w:sz w:val="20"/>
                <w:szCs w:val="20"/>
                <w:lang w:eastAsia="en-US"/>
              </w:rPr>
            </w:pPr>
            <w:r>
              <w:rPr>
                <w:rFonts w:eastAsia="Calibri"/>
                <w:sz w:val="20"/>
                <w:szCs w:val="20"/>
                <w:lang w:eastAsia="en-US"/>
              </w:rPr>
              <w:t xml:space="preserve">13.5.1.3.</w:t>
            </w:r>
            <w:r>
              <w:rPr>
                <w:rFonts w:eastAsia="Calibri"/>
                <w:sz w:val="20"/>
                <w:szCs w:val="20"/>
                <w:lang w:eastAsia="en-US"/>
              </w:rPr>
            </w:r>
            <w:r>
              <w:rPr>
                <w:rFonts w:eastAsia="Calibri"/>
                <w:sz w:val="20"/>
                <w:szCs w:val="20"/>
                <w:lang w:eastAsia="en-US"/>
              </w:rPr>
            </w:r>
          </w:p>
        </w:tc>
        <w:tc>
          <w:tcPr>
            <w:tcW w:w="3260" w:type="dxa"/>
            <w:vAlign w:val="top"/>
            <w:textDirection w:val="lrTb"/>
            <w:noWrap w:val="false"/>
          </w:tcPr>
          <w:p>
            <w:pPr>
              <w:pStyle w:val="1112"/>
              <w:ind w:left="74"/>
              <w:jc w:val="both"/>
              <w:rPr>
                <w:rFonts w:eastAsia="Calibri"/>
                <w:sz w:val="20"/>
                <w:szCs w:val="20"/>
                <w:lang w:eastAsia="en-US"/>
              </w:rPr>
            </w:pPr>
            <w:r>
              <w:rPr>
                <w:rFonts w:eastAsia="Calibri"/>
                <w:sz w:val="20"/>
                <w:szCs w:val="20"/>
                <w:lang w:eastAsia="en-US"/>
              </w:rPr>
              <w:t xml:space="preserve">Оплата жилищно-коммунальных услуг</w:t>
            </w:r>
            <w:r>
              <w:rPr>
                <w:rFonts w:eastAsia="Calibri"/>
                <w:sz w:val="20"/>
                <w:szCs w:val="20"/>
                <w:lang w:eastAsia="en-US"/>
              </w:rPr>
            </w:r>
            <w:r>
              <w:rPr>
                <w:rFonts w:eastAsia="Calibri"/>
                <w:sz w:val="20"/>
                <w:szCs w:val="20"/>
                <w:lang w:eastAsia="en-US"/>
              </w:rPr>
            </w:r>
          </w:p>
        </w:tc>
        <w:tc>
          <w:tcPr>
            <w:tcW w:w="2977" w:type="dxa"/>
            <w:vAlign w:val="top"/>
            <w:textDirection w:val="lrTb"/>
            <w:noWrap w:val="false"/>
          </w:tcPr>
          <w:p>
            <w:pPr>
              <w:pStyle w:val="1112"/>
              <w:jc w:val="center"/>
              <w:spacing w:before="40" w:after="40"/>
              <w:rPr>
                <w:rFonts w:eastAsia="Calibri"/>
                <w:sz w:val="20"/>
                <w:szCs w:val="20"/>
                <w:lang w:eastAsia="en-US"/>
              </w:rPr>
            </w:pPr>
            <w:r>
              <w:rPr>
                <w:rFonts w:eastAsia="Calibri"/>
                <w:sz w:val="20"/>
                <w:szCs w:val="20"/>
                <w:lang w:eastAsia="en-US"/>
              </w:rPr>
              <w:t xml:space="preserve">0,70% от суммы операции, но не более </w:t>
            </w:r>
            <w:r>
              <w:rPr>
                <w:rFonts w:eastAsia="Calibri"/>
                <w:sz w:val="20"/>
                <w:szCs w:val="20"/>
                <w:lang w:eastAsia="en-US"/>
              </w:rPr>
            </w:r>
            <w:r>
              <w:rPr>
                <w:rFonts w:eastAsia="Calibri"/>
                <w:sz w:val="20"/>
                <w:szCs w:val="20"/>
                <w:lang w:eastAsia="en-US"/>
              </w:rPr>
            </w:r>
          </w:p>
          <w:p>
            <w:pPr>
              <w:pStyle w:val="1112"/>
              <w:ind w:left="72"/>
              <w:jc w:val="center"/>
              <w:spacing w:line="276" w:lineRule="auto"/>
              <w:rPr>
                <w:rFonts w:eastAsia="Calibri"/>
                <w:sz w:val="20"/>
                <w:szCs w:val="20"/>
                <w:lang w:eastAsia="en-US"/>
              </w:rPr>
            </w:pPr>
            <w:r>
              <w:rPr>
                <w:rFonts w:eastAsia="Calibri"/>
                <w:sz w:val="20"/>
                <w:szCs w:val="20"/>
                <w:lang w:eastAsia="en-US"/>
              </w:rPr>
              <w:t xml:space="preserve">1 500 руб. за операцию</w:t>
            </w:r>
            <w:r>
              <w:rPr>
                <w:rFonts w:eastAsia="Calibri"/>
                <w:sz w:val="20"/>
                <w:szCs w:val="20"/>
                <w:lang w:eastAsia="en-US"/>
              </w:rPr>
            </w:r>
            <w:r>
              <w:rPr>
                <w:rFonts w:eastAsia="Calibri"/>
                <w:sz w:val="20"/>
                <w:szCs w:val="20"/>
                <w:lang w:eastAsia="en-US"/>
              </w:rPr>
            </w:r>
          </w:p>
        </w:tc>
        <w:tc>
          <w:tcPr>
            <w:tcW w:w="2850" w:type="dxa"/>
            <w:vAlign w:val="center"/>
            <w:textDirection w:val="lrTb"/>
            <w:noWrap w:val="false"/>
          </w:tcPr>
          <w:p>
            <w:pPr>
              <w:pStyle w:val="1112"/>
              <w:jc w:val="both"/>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top"/>
            <w:textDirection w:val="lrTb"/>
            <w:noWrap w:val="false"/>
          </w:tcPr>
          <w:p>
            <w:pPr>
              <w:pStyle w:val="1112"/>
              <w:jc w:val="center"/>
              <w:spacing w:before="40" w:after="40" w:line="276" w:lineRule="auto"/>
              <w:rPr>
                <w:rFonts w:eastAsia="Calibri"/>
                <w:sz w:val="20"/>
                <w:szCs w:val="20"/>
                <w:lang w:eastAsia="en-US"/>
              </w:rPr>
            </w:pPr>
            <w:r>
              <w:rPr>
                <w:rFonts w:eastAsia="Calibri"/>
                <w:sz w:val="20"/>
                <w:szCs w:val="20"/>
                <w:lang w:eastAsia="en-US"/>
              </w:rPr>
              <w:t xml:space="preserve">13.5.1.4.</w:t>
            </w:r>
            <w:r>
              <w:rPr>
                <w:rFonts w:eastAsia="Calibri"/>
                <w:sz w:val="20"/>
                <w:szCs w:val="20"/>
                <w:lang w:eastAsia="en-US"/>
              </w:rPr>
            </w:r>
            <w:r>
              <w:rPr>
                <w:rFonts w:eastAsia="Calibri"/>
                <w:sz w:val="20"/>
                <w:szCs w:val="20"/>
                <w:lang w:eastAsia="en-US"/>
              </w:rPr>
            </w:r>
          </w:p>
        </w:tc>
        <w:tc>
          <w:tcPr>
            <w:tcW w:w="3260" w:type="dxa"/>
            <w:vAlign w:val="top"/>
            <w:textDirection w:val="lrTb"/>
            <w:noWrap w:val="false"/>
          </w:tcPr>
          <w:p>
            <w:pPr>
              <w:pStyle w:val="1112"/>
              <w:ind w:left="74"/>
              <w:jc w:val="both"/>
              <w:rPr>
                <w:rFonts w:eastAsia="Calibri"/>
                <w:sz w:val="20"/>
                <w:szCs w:val="20"/>
                <w:lang w:eastAsia="en-US"/>
              </w:rPr>
            </w:pPr>
            <w:r>
              <w:rPr>
                <w:rFonts w:eastAsia="Calibri"/>
                <w:sz w:val="20"/>
                <w:szCs w:val="20"/>
                <w:lang w:eastAsia="en-US"/>
              </w:rPr>
              <w:t xml:space="preserve">Оплата товаров (работ, услуг), не включенных в </w:t>
              <w:br w:type="textWrapping" w:clear="all"/>
              <w:t xml:space="preserve">п.п. 13.5.1.1, 13.5.1.2 и 13.5.1.3</w:t>
            </w:r>
            <w:r>
              <w:rPr>
                <w:rFonts w:eastAsia="Calibri"/>
                <w:sz w:val="20"/>
                <w:szCs w:val="20"/>
                <w:lang w:eastAsia="en-US"/>
              </w:rPr>
            </w:r>
            <w:r>
              <w:rPr>
                <w:rFonts w:eastAsia="Calibri"/>
                <w:sz w:val="20"/>
                <w:szCs w:val="20"/>
                <w:lang w:eastAsia="en-US"/>
              </w:rPr>
            </w:r>
          </w:p>
        </w:tc>
        <w:tc>
          <w:tcPr>
            <w:tcW w:w="2977" w:type="dxa"/>
            <w:vAlign w:val="top"/>
            <w:textDirection w:val="lrTb"/>
            <w:noWrap w:val="false"/>
          </w:tcPr>
          <w:p>
            <w:pPr>
              <w:pStyle w:val="1112"/>
              <w:jc w:val="center"/>
              <w:spacing w:before="40" w:after="40"/>
              <w:rPr>
                <w:rFonts w:eastAsia="Calibri"/>
                <w:sz w:val="20"/>
                <w:szCs w:val="20"/>
                <w:lang w:eastAsia="en-US"/>
              </w:rPr>
            </w:pPr>
            <w:r>
              <w:rPr>
                <w:sz w:val="20"/>
                <w:szCs w:val="20"/>
              </w:rPr>
              <w:t xml:space="preserve">0,70% от суммы операции, но не более 1 500 руб. </w:t>
              <w:br w:type="textWrapping" w:clear="all"/>
              <w:t xml:space="preserve">за операцию</w:t>
            </w:r>
            <w:r>
              <w:rPr>
                <w:rFonts w:eastAsia="Calibri"/>
                <w:sz w:val="20"/>
                <w:szCs w:val="20"/>
                <w:lang w:eastAsia="en-US"/>
              </w:rPr>
            </w:r>
            <w:r>
              <w:rPr>
                <w:rFonts w:eastAsia="Calibri"/>
                <w:sz w:val="20"/>
                <w:szCs w:val="20"/>
                <w:lang w:eastAsia="en-US"/>
              </w:rPr>
            </w:r>
          </w:p>
        </w:tc>
        <w:tc>
          <w:tcPr>
            <w:tcW w:w="2850" w:type="dxa"/>
            <w:vAlign w:val="center"/>
            <w:textDirection w:val="lrTb"/>
            <w:noWrap w:val="false"/>
          </w:tcPr>
          <w:p>
            <w:pPr>
              <w:pStyle w:val="1112"/>
              <w:jc w:val="both"/>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top"/>
            <w:textDirection w:val="lrTb"/>
            <w:noWrap w:val="false"/>
          </w:tcPr>
          <w:p>
            <w:pPr>
              <w:pStyle w:val="1112"/>
              <w:jc w:val="center"/>
              <w:spacing w:before="40" w:after="40" w:line="276" w:lineRule="auto"/>
              <w:rPr>
                <w:rFonts w:eastAsia="Calibri"/>
                <w:sz w:val="20"/>
                <w:szCs w:val="20"/>
                <w:lang w:eastAsia="en-US"/>
              </w:rPr>
            </w:pPr>
            <w:r>
              <w:rPr>
                <w:rFonts w:eastAsia="Calibri"/>
                <w:sz w:val="20"/>
                <w:szCs w:val="20"/>
                <w:lang w:eastAsia="en-US"/>
              </w:rPr>
              <w:t xml:space="preserve">13.5.2.</w:t>
            </w:r>
            <w:r>
              <w:rPr>
                <w:rFonts w:eastAsia="Calibri"/>
                <w:sz w:val="20"/>
                <w:szCs w:val="20"/>
                <w:lang w:eastAsia="en-US"/>
              </w:rPr>
            </w:r>
            <w:r>
              <w:rPr>
                <w:rFonts w:eastAsia="Calibri"/>
                <w:sz w:val="20"/>
                <w:szCs w:val="20"/>
                <w:lang w:eastAsia="en-US"/>
              </w:rPr>
            </w:r>
          </w:p>
        </w:tc>
        <w:tc>
          <w:tcPr>
            <w:tcW w:w="3260" w:type="dxa"/>
            <w:vAlign w:val="top"/>
            <w:textDirection w:val="lrTb"/>
            <w:noWrap w:val="false"/>
          </w:tcPr>
          <w:p>
            <w:pPr>
              <w:pStyle w:val="1112"/>
              <w:ind w:left="74"/>
              <w:jc w:val="both"/>
              <w:rPr>
                <w:rFonts w:eastAsia="Calibri"/>
                <w:sz w:val="20"/>
                <w:szCs w:val="20"/>
                <w:lang w:eastAsia="en-US"/>
              </w:rPr>
            </w:pPr>
            <w:r>
              <w:rPr>
                <w:sz w:val="20"/>
                <w:szCs w:val="20"/>
              </w:rPr>
              <w:t xml:space="preserve">Обработка операции, инициируемой ТСП, по возврату плательщику ранее перечисленных им денежных средств в счет оплаты товаров (работ, услуг)</w:t>
            </w:r>
            <w:r>
              <w:rPr>
                <w:rFonts w:eastAsia="Calibri"/>
                <w:sz w:val="20"/>
                <w:szCs w:val="20"/>
                <w:lang w:eastAsia="en-US"/>
              </w:rPr>
            </w:r>
            <w:r>
              <w:rPr>
                <w:rFonts w:eastAsia="Calibri"/>
                <w:sz w:val="20"/>
                <w:szCs w:val="20"/>
                <w:lang w:eastAsia="en-US"/>
              </w:rPr>
            </w:r>
          </w:p>
        </w:tc>
        <w:tc>
          <w:tcPr>
            <w:tcW w:w="2977" w:type="dxa"/>
            <w:vAlign w:val="top"/>
            <w:textDirection w:val="lrTb"/>
            <w:noWrap w:val="false"/>
          </w:tcPr>
          <w:p>
            <w:pPr>
              <w:pStyle w:val="1112"/>
              <w:ind w:left="72"/>
              <w:jc w:val="center"/>
              <w:spacing w:line="276" w:lineRule="auto"/>
              <w:rPr>
                <w:rFonts w:eastAsia="Calibri"/>
                <w:sz w:val="20"/>
                <w:szCs w:val="20"/>
                <w:lang w:eastAsia="en-US"/>
              </w:rPr>
            </w:pPr>
            <w:r>
              <w:rPr>
                <w:sz w:val="20"/>
                <w:szCs w:val="20"/>
              </w:rPr>
              <w:t xml:space="preserve">Не взимается</w:t>
            </w:r>
            <w:r>
              <w:rPr>
                <w:rFonts w:eastAsia="Calibri"/>
                <w:sz w:val="20"/>
                <w:szCs w:val="20"/>
                <w:lang w:eastAsia="en-US"/>
              </w:rPr>
            </w:r>
            <w:r>
              <w:rPr>
                <w:rFonts w:eastAsia="Calibri"/>
                <w:sz w:val="20"/>
                <w:szCs w:val="20"/>
                <w:lang w:eastAsia="en-US"/>
              </w:rPr>
            </w:r>
          </w:p>
        </w:tc>
        <w:tc>
          <w:tcPr>
            <w:tcW w:w="2850" w:type="dxa"/>
            <w:vAlign w:val="center"/>
            <w:textDirection w:val="lrTb"/>
            <w:noWrap w:val="false"/>
          </w:tcPr>
          <w:p>
            <w:pPr>
              <w:pStyle w:val="1112"/>
              <w:jc w:val="both"/>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top"/>
            <w:textDirection w:val="lrTb"/>
            <w:noWrap w:val="false"/>
          </w:tcPr>
          <w:p>
            <w:pPr>
              <w:pStyle w:val="1112"/>
              <w:jc w:val="center"/>
              <w:spacing w:before="40" w:after="40" w:line="276" w:lineRule="auto"/>
              <w:rPr>
                <w:rFonts w:eastAsia="Calibri"/>
                <w:sz w:val="20"/>
                <w:szCs w:val="20"/>
                <w:lang w:eastAsia="en-US"/>
              </w:rPr>
            </w:pPr>
            <w:r>
              <w:rPr>
                <w:rFonts w:eastAsia="Calibri"/>
                <w:sz w:val="20"/>
                <w:szCs w:val="20"/>
                <w:lang w:eastAsia="en-US"/>
              </w:rPr>
              <w:t xml:space="preserve">13.6</w:t>
            </w:r>
            <w:r>
              <w:rPr>
                <w:rFonts w:eastAsia="Calibri"/>
                <w:sz w:val="20"/>
                <w:szCs w:val="20"/>
                <w:lang w:eastAsia="en-US"/>
              </w:rPr>
            </w:r>
            <w:r>
              <w:rPr>
                <w:rFonts w:eastAsia="Calibri"/>
                <w:sz w:val="20"/>
                <w:szCs w:val="20"/>
                <w:lang w:eastAsia="en-US"/>
              </w:rPr>
            </w:r>
          </w:p>
        </w:tc>
        <w:tc>
          <w:tcPr>
            <w:tcW w:w="3260" w:type="dxa"/>
            <w:vAlign w:val="top"/>
            <w:textDirection w:val="lrTb"/>
            <w:noWrap w:val="false"/>
          </w:tcPr>
          <w:p>
            <w:pPr>
              <w:pStyle w:val="1112"/>
              <w:ind w:left="74"/>
              <w:jc w:val="both"/>
              <w:rPr>
                <w:sz w:val="20"/>
                <w:szCs w:val="20"/>
              </w:rPr>
            </w:pPr>
            <w:r>
              <w:rPr>
                <w:sz w:val="20"/>
                <w:szCs w:val="20"/>
              </w:rPr>
              <w:t xml:space="preserve">Комиссия за совершение операции с использованием сервиса быстрых платежей платежной системы Банка России, при осуществлении их перевода юридическими лицами, индивидуальными предпринимателями в пользу юридических лиц и индивидуальных предпринимателей</w:t>
            </w:r>
            <w:r>
              <w:rPr>
                <w:sz w:val="20"/>
                <w:szCs w:val="20"/>
              </w:rPr>
              <w:t xml:space="preserve">:</w:t>
            </w:r>
            <w:r>
              <w:rPr>
                <w:sz w:val="20"/>
                <w:szCs w:val="20"/>
              </w:rPr>
            </w:r>
            <w:r>
              <w:rPr>
                <w:sz w:val="20"/>
                <w:szCs w:val="20"/>
              </w:rPr>
            </w:r>
          </w:p>
        </w:tc>
        <w:tc>
          <w:tcPr>
            <w:tcW w:w="2977" w:type="dxa"/>
            <w:vAlign w:val="top"/>
            <w:textDirection w:val="lrTb"/>
            <w:noWrap w:val="false"/>
          </w:tcPr>
          <w:p>
            <w:pPr>
              <w:pStyle w:val="1112"/>
              <w:ind w:left="72"/>
              <w:jc w:val="center"/>
              <w:spacing w:line="276" w:lineRule="auto"/>
              <w:rPr>
                <w:sz w:val="20"/>
                <w:szCs w:val="20"/>
              </w:rPr>
            </w:pPr>
            <w:r>
              <w:rPr>
                <w:sz w:val="20"/>
                <w:szCs w:val="20"/>
              </w:rPr>
            </w:r>
            <w:r>
              <w:rPr>
                <w:sz w:val="20"/>
                <w:szCs w:val="20"/>
              </w:rPr>
            </w:r>
            <w:r>
              <w:rPr>
                <w:sz w:val="20"/>
                <w:szCs w:val="20"/>
              </w:rPr>
            </w:r>
          </w:p>
        </w:tc>
        <w:tc>
          <w:tcPr>
            <w:tcW w:w="2850" w:type="dxa"/>
            <w:vAlign w:val="center"/>
            <w:textDirection w:val="lrTb"/>
            <w:noWrap w:val="false"/>
          </w:tcPr>
          <w:p>
            <w:pPr>
              <w:pStyle w:val="1112"/>
              <w:jc w:val="both"/>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top"/>
            <w:textDirection w:val="lrTb"/>
            <w:noWrap w:val="false"/>
          </w:tcPr>
          <w:p>
            <w:pPr>
              <w:pStyle w:val="1112"/>
              <w:jc w:val="center"/>
              <w:spacing w:before="40" w:after="40"/>
              <w:rPr>
                <w:color w:val="000000"/>
                <w:sz w:val="20"/>
                <w:szCs w:val="20"/>
              </w:rPr>
            </w:pPr>
            <w:r>
              <w:rPr>
                <w:color w:val="000000"/>
                <w:sz w:val="20"/>
                <w:szCs w:val="20"/>
              </w:rPr>
              <w:t xml:space="preserve">13.6.1</w:t>
            </w:r>
            <w:r>
              <w:rPr>
                <w:color w:val="000000"/>
                <w:sz w:val="20"/>
                <w:szCs w:val="20"/>
              </w:rPr>
            </w:r>
            <w:r>
              <w:rPr>
                <w:color w:val="000000"/>
                <w:sz w:val="20"/>
                <w:szCs w:val="20"/>
              </w:rPr>
            </w:r>
          </w:p>
        </w:tc>
        <w:tc>
          <w:tcPr>
            <w:tcW w:w="3260" w:type="dxa"/>
            <w:vAlign w:val="center"/>
            <w:textDirection w:val="lrTb"/>
            <w:noWrap w:val="false"/>
          </w:tcPr>
          <w:p>
            <w:pPr>
              <w:pStyle w:val="1112"/>
              <w:jc w:val="both"/>
              <w:spacing w:before="40" w:after="40"/>
              <w:tabs>
                <w:tab w:val="left" w:pos="708" w:leader="none"/>
                <w:tab w:val="center" w:pos="4677" w:leader="none"/>
                <w:tab w:val="right" w:pos="9355" w:leader="none"/>
              </w:tabs>
              <w:rPr>
                <w:sz w:val="20"/>
                <w:szCs w:val="20"/>
              </w:rPr>
            </w:pPr>
            <w:r>
              <w:rPr>
                <w:sz w:val="20"/>
                <w:szCs w:val="20"/>
              </w:rPr>
              <w:t xml:space="preserve">- уплачиваемая клиентами Банка, являющимися отправителями денежных средств</w:t>
            </w:r>
            <w:r>
              <w:rPr>
                <w:sz w:val="20"/>
                <w:szCs w:val="20"/>
              </w:rPr>
            </w:r>
            <w:r>
              <w:rPr>
                <w:sz w:val="20"/>
                <w:szCs w:val="20"/>
              </w:rPr>
            </w:r>
          </w:p>
        </w:tc>
        <w:tc>
          <w:tcPr>
            <w:tcW w:w="2977" w:type="dxa"/>
            <w:vAlign w:val="center"/>
            <w:textDirection w:val="lrTb"/>
            <w:noWrap w:val="false"/>
          </w:tcPr>
          <w:p>
            <w:pPr>
              <w:pStyle w:val="1112"/>
              <w:jc w:val="center"/>
              <w:spacing w:before="40" w:after="40"/>
              <w:tabs>
                <w:tab w:val="left" w:pos="708" w:leader="none"/>
                <w:tab w:val="center" w:pos="4677" w:leader="none"/>
                <w:tab w:val="right" w:pos="9355" w:leader="none"/>
              </w:tabs>
              <w:rPr>
                <w:sz w:val="20"/>
                <w:szCs w:val="20"/>
                <w:lang w:eastAsia="en-US"/>
              </w:rPr>
            </w:pPr>
            <w:r>
              <w:rPr>
                <w:sz w:val="20"/>
                <w:szCs w:val="20"/>
                <w:lang w:eastAsia="en-US"/>
              </w:rPr>
              <w:t xml:space="preserve">37 руб. за операцию</w:t>
            </w:r>
            <w:r>
              <w:rPr>
                <w:sz w:val="20"/>
                <w:szCs w:val="20"/>
                <w:lang w:eastAsia="en-US"/>
              </w:rPr>
            </w:r>
            <w:r>
              <w:rPr>
                <w:sz w:val="20"/>
                <w:szCs w:val="20"/>
                <w:lang w:eastAsia="en-US"/>
              </w:rPr>
            </w:r>
          </w:p>
        </w:tc>
        <w:tc>
          <w:tcPr>
            <w:tcW w:w="2850" w:type="dxa"/>
            <w:vAlign w:val="center"/>
            <w:textDirection w:val="lrTb"/>
            <w:noWrap w:val="false"/>
          </w:tcPr>
          <w:p>
            <w:pPr>
              <w:pStyle w:val="1112"/>
              <w:jc w:val="center"/>
              <w:spacing w:before="40" w:after="40"/>
              <w:rPr>
                <w:sz w:val="20"/>
                <w:szCs w:val="20"/>
              </w:rPr>
            </w:pPr>
            <w:r>
              <w:rPr>
                <w:sz w:val="20"/>
                <w:szCs w:val="20"/>
              </w:rPr>
              <w:t xml:space="preserve">лимит одного перевода </w:t>
            </w:r>
            <w:r>
              <w:rPr>
                <w:sz w:val="20"/>
                <w:szCs w:val="20"/>
              </w:rPr>
            </w:r>
            <w:r>
              <w:rPr>
                <w:sz w:val="20"/>
                <w:szCs w:val="20"/>
              </w:rPr>
            </w:r>
          </w:p>
          <w:p>
            <w:pPr>
              <w:pStyle w:val="1112"/>
              <w:jc w:val="center"/>
              <w:spacing w:before="40" w:after="40"/>
              <w:rPr>
                <w:sz w:val="20"/>
                <w:szCs w:val="20"/>
              </w:rPr>
            </w:pPr>
            <w:r>
              <w:rPr>
                <w:sz w:val="20"/>
                <w:szCs w:val="20"/>
              </w:rPr>
              <w:t xml:space="preserve">– 999 999,99 руб.</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top"/>
            <w:textDirection w:val="lrTb"/>
            <w:noWrap w:val="false"/>
          </w:tcPr>
          <w:p>
            <w:pPr>
              <w:pStyle w:val="1112"/>
              <w:jc w:val="center"/>
              <w:spacing w:before="40" w:after="40"/>
              <w:rPr>
                <w:color w:val="000000"/>
                <w:sz w:val="20"/>
                <w:szCs w:val="20"/>
              </w:rPr>
            </w:pPr>
            <w:r>
              <w:rPr>
                <w:color w:val="000000"/>
                <w:sz w:val="20"/>
                <w:szCs w:val="20"/>
              </w:rPr>
              <w:t xml:space="preserve">13.6.2</w:t>
            </w:r>
            <w:r>
              <w:rPr>
                <w:color w:val="000000"/>
                <w:sz w:val="20"/>
                <w:szCs w:val="20"/>
              </w:rPr>
            </w:r>
            <w:r>
              <w:rPr>
                <w:color w:val="000000"/>
                <w:sz w:val="20"/>
                <w:szCs w:val="20"/>
              </w:rPr>
            </w:r>
          </w:p>
        </w:tc>
        <w:tc>
          <w:tcPr>
            <w:tcW w:w="3260" w:type="dxa"/>
            <w:vAlign w:val="center"/>
            <w:textDirection w:val="lrTb"/>
            <w:noWrap w:val="false"/>
          </w:tcPr>
          <w:p>
            <w:pPr>
              <w:pStyle w:val="1112"/>
              <w:jc w:val="both"/>
              <w:spacing w:before="40" w:after="40"/>
              <w:tabs>
                <w:tab w:val="left" w:pos="708" w:leader="none"/>
                <w:tab w:val="center" w:pos="4677" w:leader="none"/>
                <w:tab w:val="right" w:pos="9355" w:leader="none"/>
              </w:tabs>
              <w:rPr>
                <w:sz w:val="20"/>
                <w:szCs w:val="20"/>
              </w:rPr>
            </w:pPr>
            <w:r>
              <w:rPr>
                <w:sz w:val="20"/>
                <w:szCs w:val="20"/>
              </w:rPr>
              <w:t xml:space="preserve">- уплачиваемая клиентами Банка, являющимися получателями денежных средств</w:t>
            </w:r>
            <w:r>
              <w:rPr>
                <w:sz w:val="20"/>
                <w:szCs w:val="20"/>
              </w:rPr>
            </w:r>
            <w:r>
              <w:rPr>
                <w:sz w:val="20"/>
                <w:szCs w:val="20"/>
              </w:rPr>
            </w:r>
          </w:p>
        </w:tc>
        <w:tc>
          <w:tcPr>
            <w:tcW w:w="2977" w:type="dxa"/>
            <w:vAlign w:val="center"/>
            <w:textDirection w:val="lrTb"/>
            <w:noWrap w:val="false"/>
          </w:tcPr>
          <w:p>
            <w:pPr>
              <w:pStyle w:val="1112"/>
              <w:jc w:val="center"/>
              <w:spacing w:before="40" w:after="40"/>
              <w:tabs>
                <w:tab w:val="left" w:pos="708" w:leader="none"/>
                <w:tab w:val="center" w:pos="4677" w:leader="none"/>
                <w:tab w:val="right" w:pos="9355" w:leader="none"/>
              </w:tabs>
              <w:rPr>
                <w:sz w:val="20"/>
                <w:szCs w:val="20"/>
                <w:lang w:eastAsia="en-US"/>
              </w:rPr>
            </w:pPr>
            <w:r>
              <w:rPr>
                <w:sz w:val="20"/>
                <w:szCs w:val="20"/>
                <w:lang w:eastAsia="en-US"/>
              </w:rPr>
              <w:t xml:space="preserve">Не взимается</w:t>
            </w:r>
            <w:r>
              <w:rPr>
                <w:sz w:val="20"/>
                <w:szCs w:val="20"/>
                <w:lang w:eastAsia="en-US"/>
              </w:rPr>
            </w:r>
            <w:r>
              <w:rPr>
                <w:sz w:val="20"/>
                <w:szCs w:val="20"/>
                <w:lang w:eastAsia="en-US"/>
              </w:rPr>
            </w:r>
          </w:p>
        </w:tc>
        <w:tc>
          <w:tcPr>
            <w:tcW w:w="2850" w:type="dxa"/>
            <w:vAlign w:val="center"/>
            <w:textDirection w:val="lrTb"/>
            <w:noWrap w:val="false"/>
          </w:tcPr>
          <w:p>
            <w:pPr>
              <w:pStyle w:val="1112"/>
              <w:jc w:val="center"/>
              <w:spacing w:before="40" w:after="40"/>
              <w:rPr>
                <w:b/>
                <w:sz w:val="20"/>
                <w:szCs w:val="20"/>
              </w:rPr>
            </w:pPr>
            <w:r>
              <w:rPr>
                <w:b/>
                <w:sz w:val="20"/>
                <w:szCs w:val="20"/>
              </w:rPr>
            </w:r>
            <w:r>
              <w:rPr>
                <w:b/>
                <w:sz w:val="20"/>
                <w:szCs w:val="20"/>
              </w:rPr>
            </w:r>
            <w:r>
              <w:rPr>
                <w:b/>
                <w:sz w:val="20"/>
                <w:szCs w:val="20"/>
              </w:rPr>
            </w:r>
          </w:p>
        </w:tc>
      </w:tr>
    </w:tbl>
    <w:p>
      <w:pPr>
        <w:pStyle w:val="1112"/>
        <w:jc w:val="both"/>
        <w:spacing w:before="120"/>
        <w:rPr>
          <w:sz w:val="20"/>
          <w:szCs w:val="20"/>
        </w:rPr>
      </w:pPr>
      <w:r>
        <w:rPr>
          <w:sz w:val="20"/>
          <w:szCs w:val="20"/>
          <w:u w:val="single"/>
        </w:rPr>
        <w:t xml:space="preserve">Примечание:</w:t>
      </w:r>
      <w:r>
        <w:rPr>
          <w:sz w:val="20"/>
          <w:szCs w:val="20"/>
        </w:rPr>
        <w:t xml:space="preserve"> </w:t>
      </w:r>
      <w:r>
        <w:rPr>
          <w:sz w:val="20"/>
          <w:szCs w:val="20"/>
        </w:rPr>
      </w:r>
      <w:r>
        <w:rPr>
          <w:sz w:val="20"/>
          <w:szCs w:val="20"/>
        </w:rPr>
      </w:r>
    </w:p>
    <w:p>
      <w:pPr>
        <w:pStyle w:val="1116"/>
        <w:jc w:val="left"/>
        <w:rPr>
          <w:b w:val="0"/>
          <w:sz w:val="20"/>
          <w:szCs w:val="20"/>
        </w:rPr>
      </w:pPr>
      <w:r>
        <w:rPr>
          <w:b w:val="0"/>
          <w:sz w:val="20"/>
          <w:szCs w:val="20"/>
        </w:rPr>
        <w:t xml:space="preserve">Обслуживание бюджетных учреждений, принимающих к оплате платежные карты, осуществляется без взимания комиссионного вознаграждения.</w:t>
      </w:r>
      <w:r>
        <w:rPr>
          <w:b w:val="0"/>
          <w:sz w:val="20"/>
          <w:szCs w:val="20"/>
        </w:rPr>
      </w:r>
      <w:r>
        <w:rPr>
          <w:b w:val="0"/>
          <w:sz w:val="20"/>
          <w:szCs w:val="20"/>
        </w:rPr>
      </w:r>
    </w:p>
    <w:p>
      <w:pPr>
        <w:pStyle w:val="1116"/>
      </w:pPr>
      <w:r>
        <w:t xml:space="preserve">14</w:t>
      </w:r>
      <w:r>
        <w:t xml:space="preserve">.</w:t>
      </w:r>
      <w:r>
        <w:t xml:space="preserve"> </w:t>
      </w:r>
      <w:r>
        <w:t xml:space="preserve">Депозитарные</w:t>
      </w:r>
      <w:r>
        <w:t xml:space="preserve"> </w:t>
      </w:r>
      <w:r>
        <w:t xml:space="preserve">услуги</w:t>
      </w:r>
      <w:r>
        <w:rPr>
          <w:sz w:val="20"/>
          <w:szCs w:val="20"/>
        </w:rPr>
        <w:t xml:space="preserve">*</w:t>
      </w:r>
      <w:r>
        <w:rPr>
          <w:sz w:val="20"/>
          <w:szCs w:val="20"/>
        </w:rPr>
        <w:t xml:space="preserve">*</w:t>
      </w:r>
      <w:r/>
    </w:p>
    <w:p>
      <w:pPr>
        <w:pStyle w:val="1112"/>
      </w:pPr>
      <w:r/>
      <w:r/>
    </w:p>
    <w:tbl>
      <w:tblPr>
        <w:tblW w:w="10348"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856"/>
        <w:gridCol w:w="3967"/>
        <w:gridCol w:w="998"/>
        <w:gridCol w:w="986"/>
        <w:gridCol w:w="13"/>
        <w:gridCol w:w="352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blHeader/>
        </w:trPr>
        <w:tc>
          <w:tcPr>
            <w:tcBorders>
              <w:top w:val="single" w:color="000000" w:sz="4" w:space="0"/>
              <w:left w:val="single" w:color="000000" w:sz="4" w:space="0"/>
              <w:bottom w:val="single" w:color="000000" w:sz="4" w:space="0"/>
              <w:right w:val="single" w:color="000000" w:sz="4" w:space="0"/>
            </w:tcBorders>
            <w:tcW w:w="856" w:type="dxa"/>
            <w:vAlign w:val="top"/>
            <w:textDirection w:val="lrTb"/>
            <w:noWrap w:val="false"/>
          </w:tcPr>
          <w:p>
            <w:pPr>
              <w:pStyle w:val="1112"/>
              <w:jc w:val="center"/>
              <w:rPr>
                <w:b/>
                <w:sz w:val="20"/>
                <w:szCs w:val="20"/>
              </w:rPr>
            </w:pPr>
            <w:r>
              <w:rPr>
                <w:b/>
                <w:sz w:val="20"/>
                <w:szCs w:val="20"/>
              </w:rPr>
              <w:t xml:space="preserve">№</w:t>
            </w:r>
            <w:r>
              <w:rPr>
                <w:b/>
                <w:sz w:val="20"/>
                <w:szCs w:val="20"/>
              </w:rPr>
              <w:t xml:space="preserve"> </w:t>
            </w:r>
            <w:r>
              <w:rPr>
                <w:b/>
                <w:sz w:val="20"/>
                <w:szCs w:val="20"/>
              </w:rPr>
              <w:t xml:space="preserve">п/п</w:t>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3967" w:type="dxa"/>
            <w:vAlign w:val="top"/>
            <w:textDirection w:val="lrTb"/>
            <w:noWrap w:val="false"/>
          </w:tcPr>
          <w:p>
            <w:pPr>
              <w:pStyle w:val="1112"/>
              <w:jc w:val="center"/>
              <w:rPr>
                <w:b/>
                <w:sz w:val="20"/>
                <w:szCs w:val="20"/>
              </w:rPr>
            </w:pPr>
            <w:r>
              <w:rPr>
                <w:b/>
                <w:sz w:val="20"/>
                <w:szCs w:val="20"/>
              </w:rPr>
              <w:t xml:space="preserve">Наименование</w:t>
            </w:r>
            <w:r>
              <w:rPr>
                <w:b/>
                <w:sz w:val="20"/>
                <w:szCs w:val="20"/>
              </w:rPr>
              <w:t xml:space="preserve"> </w:t>
            </w:r>
            <w:r>
              <w:rPr>
                <w:b/>
                <w:sz w:val="20"/>
                <w:szCs w:val="20"/>
              </w:rPr>
              <w:t xml:space="preserve">услуги</w:t>
            </w:r>
            <w:r>
              <w:rPr>
                <w:b/>
                <w:sz w:val="20"/>
                <w:szCs w:val="20"/>
              </w:rPr>
            </w:r>
            <w:r>
              <w:rPr>
                <w:b/>
                <w:sz w:val="20"/>
                <w:szCs w:val="20"/>
              </w:rPr>
            </w:r>
          </w:p>
        </w:tc>
        <w:tc>
          <w:tcPr>
            <w:gridSpan w:val="2"/>
            <w:tcBorders>
              <w:top w:val="single" w:color="000000" w:sz="4" w:space="0"/>
              <w:left w:val="single" w:color="000000" w:sz="4" w:space="0"/>
              <w:bottom w:val="single" w:color="000000" w:sz="4" w:space="0"/>
              <w:right w:val="single" w:color="000000" w:sz="4" w:space="0"/>
            </w:tcBorders>
            <w:tcW w:w="1984" w:type="dxa"/>
            <w:vAlign w:val="top"/>
            <w:textDirection w:val="lrTb"/>
            <w:noWrap w:val="false"/>
          </w:tcPr>
          <w:p>
            <w:pPr>
              <w:pStyle w:val="1112"/>
              <w:jc w:val="center"/>
              <w:rPr>
                <w:b/>
                <w:sz w:val="20"/>
                <w:szCs w:val="20"/>
              </w:rPr>
            </w:pPr>
            <w:r>
              <w:rPr>
                <w:b/>
                <w:sz w:val="20"/>
                <w:szCs w:val="20"/>
              </w:rPr>
              <w:t xml:space="preserve">Тариф</w:t>
            </w:r>
            <w:r>
              <w:rPr>
                <w:b/>
                <w:sz w:val="20"/>
                <w:szCs w:val="20"/>
              </w:rPr>
            </w:r>
            <w:r>
              <w:rPr>
                <w:b/>
                <w:sz w:val="20"/>
                <w:szCs w:val="20"/>
              </w:rPr>
            </w:r>
          </w:p>
        </w:tc>
        <w:tc>
          <w:tcPr>
            <w:gridSpan w:val="2"/>
            <w:tcBorders>
              <w:top w:val="single" w:color="000000" w:sz="4" w:space="0"/>
              <w:left w:val="single" w:color="000000" w:sz="4" w:space="0"/>
              <w:bottom w:val="single" w:color="000000" w:sz="4" w:space="0"/>
              <w:right w:val="single" w:color="000000" w:sz="4" w:space="0"/>
            </w:tcBorders>
            <w:tcW w:w="3541" w:type="dxa"/>
            <w:vAlign w:val="top"/>
            <w:textDirection w:val="lrTb"/>
            <w:noWrap w:val="false"/>
          </w:tcPr>
          <w:p>
            <w:pPr>
              <w:pStyle w:val="1112"/>
              <w:jc w:val="center"/>
              <w:rPr>
                <w:b/>
                <w:sz w:val="20"/>
                <w:szCs w:val="20"/>
              </w:rPr>
            </w:pPr>
            <w:r>
              <w:rPr>
                <w:b/>
                <w:sz w:val="20"/>
                <w:szCs w:val="20"/>
              </w:rPr>
              <w:t xml:space="preserve">Примечание</w:t>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6"/>
            <w:tcBorders>
              <w:top w:val="single" w:color="000000" w:sz="4" w:space="0"/>
              <w:left w:val="single" w:color="000000" w:sz="4" w:space="0"/>
              <w:bottom w:val="single" w:color="000000" w:sz="4" w:space="0"/>
              <w:right w:val="single" w:color="000000" w:sz="4" w:space="0"/>
            </w:tcBorders>
            <w:tcW w:w="10348" w:type="dxa"/>
            <w:vAlign w:val="top"/>
            <w:textDirection w:val="lrTb"/>
            <w:noWrap w:val="false"/>
          </w:tcPr>
          <w:p>
            <w:pPr>
              <w:pStyle w:val="1112"/>
              <w:jc w:val="center"/>
              <w:rPr>
                <w:sz w:val="20"/>
                <w:szCs w:val="20"/>
              </w:rPr>
            </w:pPr>
            <w:r>
              <w:rPr>
                <w:sz w:val="20"/>
                <w:szCs w:val="20"/>
              </w:rPr>
              <w:t xml:space="preserve">14</w:t>
            </w:r>
            <w:r>
              <w:rPr>
                <w:sz w:val="20"/>
                <w:szCs w:val="20"/>
              </w:rPr>
              <w:t xml:space="preserve">.1.</w:t>
            </w:r>
            <w:r>
              <w:rPr>
                <w:sz w:val="20"/>
                <w:szCs w:val="20"/>
              </w:rPr>
              <w:t xml:space="preserve"> </w:t>
            </w:r>
            <w:r>
              <w:rPr>
                <w:sz w:val="20"/>
                <w:szCs w:val="20"/>
              </w:rPr>
              <w:t xml:space="preserve">Административные</w:t>
            </w:r>
            <w:r>
              <w:rPr>
                <w:sz w:val="20"/>
                <w:szCs w:val="20"/>
              </w:rPr>
              <w:t xml:space="preserve"> </w:t>
            </w:r>
            <w:r>
              <w:rPr>
                <w:sz w:val="20"/>
                <w:szCs w:val="20"/>
              </w:rPr>
              <w:t xml:space="preserve">операции</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6" w:type="dxa"/>
            <w:vAlign w:val="top"/>
            <w:textDirection w:val="lrTb"/>
            <w:noWrap w:val="false"/>
          </w:tcPr>
          <w:p>
            <w:pPr>
              <w:pStyle w:val="1112"/>
              <w:jc w:val="center"/>
              <w:rPr>
                <w:sz w:val="20"/>
                <w:szCs w:val="20"/>
              </w:rPr>
            </w:pPr>
            <w:r>
              <w:rPr>
                <w:sz w:val="20"/>
                <w:szCs w:val="20"/>
              </w:rPr>
              <w:t xml:space="preserve">14</w:t>
            </w:r>
            <w:r>
              <w:rPr>
                <w:sz w:val="20"/>
                <w:szCs w:val="20"/>
              </w:rPr>
              <w:t xml:space="preserve">.1.1.</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7" w:type="dxa"/>
            <w:vAlign w:val="top"/>
            <w:textDirection w:val="lrTb"/>
            <w:noWrap w:val="false"/>
          </w:tcPr>
          <w:p>
            <w:pPr>
              <w:pStyle w:val="1112"/>
              <w:rPr>
                <w:sz w:val="20"/>
                <w:szCs w:val="20"/>
              </w:rPr>
            </w:pPr>
            <w:r>
              <w:rPr>
                <w:sz w:val="20"/>
                <w:szCs w:val="20"/>
              </w:rPr>
              <w:t xml:space="preserve">Открытие</w:t>
            </w:r>
            <w:r>
              <w:rPr>
                <w:sz w:val="20"/>
                <w:szCs w:val="20"/>
              </w:rPr>
              <w:t xml:space="preserve"> </w:t>
            </w:r>
            <w:r>
              <w:rPr>
                <w:sz w:val="20"/>
                <w:szCs w:val="20"/>
              </w:rPr>
              <w:t xml:space="preserve">счета</w:t>
            </w:r>
            <w:r>
              <w:rPr>
                <w:sz w:val="20"/>
                <w:szCs w:val="20"/>
              </w:rPr>
              <w:t xml:space="preserve"> </w:t>
            </w:r>
            <w:r>
              <w:rPr>
                <w:sz w:val="20"/>
                <w:szCs w:val="20"/>
              </w:rPr>
              <w:t xml:space="preserve">депо</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1984" w:type="dxa"/>
            <w:vAlign w:val="top"/>
            <w:textDirection w:val="lrTb"/>
            <w:noWrap w:val="false"/>
          </w:tcPr>
          <w:p>
            <w:pPr>
              <w:pStyle w:val="1112"/>
              <w:jc w:val="center"/>
              <w:spacing w:before="40" w:after="40"/>
              <w:rPr>
                <w:rFonts w:eastAsia="Arial Unicode MS"/>
                <w:iCs/>
                <w:color w:val="000000"/>
                <w:sz w:val="20"/>
                <w:szCs w:val="20"/>
              </w:rPr>
            </w:pPr>
            <w:r>
              <w:rPr>
                <w:rFonts w:eastAsia="Arial Unicode MS"/>
                <w:iCs/>
                <w:color w:val="000000"/>
                <w:sz w:val="20"/>
                <w:szCs w:val="20"/>
              </w:rPr>
              <w:t xml:space="preserve">2 000 руб., </w:t>
            </w:r>
            <w:r>
              <w:rPr>
                <w:rFonts w:eastAsia="Arial Unicode MS"/>
                <w:iCs/>
                <w:color w:val="000000"/>
                <w:sz w:val="20"/>
                <w:szCs w:val="20"/>
              </w:rPr>
            </w:r>
            <w:r>
              <w:rPr>
                <w:rFonts w:eastAsia="Arial Unicode MS"/>
                <w:iCs/>
                <w:color w:val="000000"/>
                <w:sz w:val="20"/>
                <w:szCs w:val="20"/>
              </w:rPr>
            </w:r>
          </w:p>
          <w:p>
            <w:pPr>
              <w:pStyle w:val="1112"/>
              <w:jc w:val="center"/>
              <w:rPr>
                <w:sz w:val="20"/>
                <w:szCs w:val="20"/>
              </w:rPr>
            </w:pPr>
            <w:r>
              <w:rPr>
                <w:rFonts w:eastAsia="Arial Unicode MS"/>
                <w:iCs/>
                <w:sz w:val="20"/>
                <w:szCs w:val="20"/>
              </w:rPr>
              <w:t xml:space="preserve">100 руб. за каждый последующий счет</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3541" w:type="dxa"/>
            <w:vAlign w:val="top"/>
            <w:textDirection w:val="lrTb"/>
            <w:noWrap w:val="false"/>
          </w:tcPr>
          <w:p>
            <w:pPr>
              <w:pStyle w:val="1112"/>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6" w:type="dxa"/>
            <w:vAlign w:val="top"/>
            <w:textDirection w:val="lrTb"/>
            <w:noWrap w:val="false"/>
          </w:tcPr>
          <w:p>
            <w:pPr>
              <w:pStyle w:val="1112"/>
              <w:jc w:val="center"/>
              <w:rPr>
                <w:sz w:val="20"/>
                <w:szCs w:val="20"/>
              </w:rPr>
            </w:pPr>
            <w:r>
              <w:rPr>
                <w:sz w:val="20"/>
                <w:szCs w:val="20"/>
              </w:rPr>
              <w:t xml:space="preserve">14</w:t>
            </w:r>
            <w:r>
              <w:rPr>
                <w:sz w:val="20"/>
                <w:szCs w:val="20"/>
              </w:rPr>
              <w:t xml:space="preserve">.1.2.</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7" w:type="dxa"/>
            <w:vAlign w:val="top"/>
            <w:textDirection w:val="lrTb"/>
            <w:noWrap w:val="false"/>
          </w:tcPr>
          <w:p>
            <w:pPr>
              <w:pStyle w:val="1112"/>
              <w:rPr>
                <w:sz w:val="20"/>
                <w:szCs w:val="20"/>
              </w:rPr>
            </w:pPr>
            <w:r>
              <w:rPr>
                <w:bCs/>
                <w:sz w:val="20"/>
                <w:szCs w:val="20"/>
              </w:rPr>
              <w:t xml:space="preserve">Открытие индивидуального раздела на междепозитарном счете </w:t>
              <w:br w:type="textWrapping" w:clear="all"/>
              <w:t xml:space="preserve">АО «Россельхозбанк» в НКО </w:t>
              <w:br w:type="textWrapping" w:clear="all"/>
              <w:t xml:space="preserve">АО НРД и в других депозитариях по поручению клиента</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1984" w:type="dxa"/>
            <w:vAlign w:val="top"/>
            <w:textDirection w:val="lrTb"/>
            <w:noWrap w:val="false"/>
          </w:tcPr>
          <w:p>
            <w:pPr>
              <w:pStyle w:val="1112"/>
              <w:jc w:val="center"/>
              <w:rPr>
                <w:sz w:val="20"/>
                <w:szCs w:val="20"/>
              </w:rPr>
            </w:pPr>
            <w:r>
              <w:rPr>
                <w:sz w:val="20"/>
                <w:szCs w:val="20"/>
              </w:rPr>
              <w:t xml:space="preserve">1</w:t>
            </w:r>
            <w:r>
              <w:rPr>
                <w:sz w:val="20"/>
                <w:szCs w:val="20"/>
              </w:rPr>
              <w:t xml:space="preserve"> </w:t>
            </w:r>
            <w:r>
              <w:rPr>
                <w:sz w:val="20"/>
                <w:szCs w:val="20"/>
              </w:rPr>
              <w:t xml:space="preserve">00</w:t>
            </w:r>
            <w:r>
              <w:rPr>
                <w:sz w:val="20"/>
                <w:szCs w:val="20"/>
              </w:rPr>
              <w:t xml:space="preserve">0</w:t>
            </w:r>
            <w:r>
              <w:rPr>
                <w:sz w:val="20"/>
                <w:szCs w:val="20"/>
              </w:rPr>
              <w:t xml:space="preserve"> </w:t>
            </w:r>
            <w:r>
              <w:rPr>
                <w:sz w:val="20"/>
                <w:szCs w:val="20"/>
              </w:rPr>
              <w:t xml:space="preserve">руб.</w:t>
            </w:r>
            <w:r>
              <w:rPr>
                <w:sz w:val="20"/>
                <w:szCs w:val="20"/>
              </w:rPr>
              <w:t xml:space="preserve"> </w:t>
            </w:r>
            <w:r>
              <w:rPr>
                <w:sz w:val="20"/>
                <w:szCs w:val="20"/>
              </w:rPr>
              <w:t xml:space="preserve">за</w:t>
            </w:r>
            <w:r>
              <w:rPr>
                <w:sz w:val="20"/>
                <w:szCs w:val="20"/>
              </w:rPr>
              <w:t xml:space="preserve"> </w:t>
            </w:r>
            <w:r>
              <w:rPr>
                <w:sz w:val="20"/>
                <w:szCs w:val="20"/>
              </w:rPr>
              <w:t xml:space="preserve">каждый</w:t>
            </w:r>
            <w:r>
              <w:rPr>
                <w:sz w:val="20"/>
                <w:szCs w:val="20"/>
              </w:rPr>
              <w:t xml:space="preserve"> </w:t>
            </w:r>
            <w:r>
              <w:rPr>
                <w:sz w:val="20"/>
                <w:szCs w:val="20"/>
              </w:rPr>
              <w:t xml:space="preserve">раздел</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3541" w:type="dxa"/>
            <w:vAlign w:val="top"/>
            <w:textDirection w:val="lrTb"/>
            <w:noWrap w:val="false"/>
          </w:tcPr>
          <w:p>
            <w:pPr>
              <w:pStyle w:val="1112"/>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6" w:type="dxa"/>
            <w:vAlign w:val="top"/>
            <w:textDirection w:val="lrTb"/>
            <w:noWrap w:val="false"/>
          </w:tcPr>
          <w:p>
            <w:pPr>
              <w:pStyle w:val="1112"/>
              <w:jc w:val="center"/>
              <w:rPr>
                <w:sz w:val="20"/>
                <w:szCs w:val="20"/>
              </w:rPr>
            </w:pPr>
            <w:r>
              <w:rPr>
                <w:sz w:val="20"/>
                <w:szCs w:val="20"/>
              </w:rPr>
              <w:t xml:space="preserve">14</w:t>
            </w:r>
            <w:r>
              <w:rPr>
                <w:sz w:val="20"/>
                <w:szCs w:val="20"/>
              </w:rPr>
              <w:t xml:space="preserve">.1.3.</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7" w:type="dxa"/>
            <w:vAlign w:val="top"/>
            <w:textDirection w:val="lrTb"/>
            <w:noWrap w:val="false"/>
          </w:tcPr>
          <w:p>
            <w:pPr>
              <w:pStyle w:val="1112"/>
              <w:rPr>
                <w:sz w:val="20"/>
                <w:szCs w:val="20"/>
              </w:rPr>
            </w:pPr>
            <w:r>
              <w:rPr>
                <w:sz w:val="20"/>
                <w:szCs w:val="20"/>
              </w:rPr>
              <w:t xml:space="preserve">Ведение</w:t>
            </w:r>
            <w:r>
              <w:rPr>
                <w:sz w:val="20"/>
                <w:szCs w:val="20"/>
              </w:rPr>
              <w:t xml:space="preserve"> </w:t>
            </w:r>
            <w:r>
              <w:rPr>
                <w:sz w:val="20"/>
                <w:szCs w:val="20"/>
              </w:rPr>
              <w:t xml:space="preserve">счета</w:t>
            </w:r>
            <w:r>
              <w:rPr>
                <w:sz w:val="20"/>
                <w:szCs w:val="20"/>
              </w:rPr>
              <w:t xml:space="preserve"> </w:t>
            </w:r>
            <w:r>
              <w:rPr>
                <w:sz w:val="20"/>
                <w:szCs w:val="20"/>
              </w:rPr>
              <w:t xml:space="preserve">депо</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1984" w:type="dxa"/>
            <w:vAlign w:val="top"/>
            <w:textDirection w:val="lrTb"/>
            <w:noWrap w:val="false"/>
          </w:tcPr>
          <w:p>
            <w:pPr>
              <w:pStyle w:val="1112"/>
              <w:jc w:val="center"/>
              <w:rPr>
                <w:sz w:val="20"/>
                <w:szCs w:val="20"/>
              </w:rPr>
            </w:pPr>
            <w:r>
              <w:rPr>
                <w:sz w:val="20"/>
                <w:szCs w:val="20"/>
              </w:rPr>
              <w:t xml:space="preserve">Комиссия</w:t>
            </w:r>
            <w:r>
              <w:rPr>
                <w:sz w:val="20"/>
                <w:szCs w:val="20"/>
              </w:rPr>
              <w:t xml:space="preserve"> </w:t>
            </w:r>
            <w:r>
              <w:rPr>
                <w:sz w:val="20"/>
                <w:szCs w:val="20"/>
              </w:rPr>
              <w:t xml:space="preserve">не</w:t>
            </w:r>
            <w:r>
              <w:rPr>
                <w:sz w:val="20"/>
                <w:szCs w:val="20"/>
              </w:rPr>
              <w:t xml:space="preserve"> </w:t>
            </w:r>
            <w:r>
              <w:rPr>
                <w:sz w:val="20"/>
                <w:szCs w:val="20"/>
              </w:rPr>
              <w:t xml:space="preserve">взимается</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3541" w:type="dxa"/>
            <w:vAlign w:val="top"/>
            <w:textDirection w:val="lrTb"/>
            <w:noWrap w:val="false"/>
          </w:tcPr>
          <w:p>
            <w:pPr>
              <w:pStyle w:val="1112"/>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6" w:type="dxa"/>
            <w:vAlign w:val="top"/>
            <w:textDirection w:val="lrTb"/>
            <w:noWrap w:val="false"/>
          </w:tcPr>
          <w:p>
            <w:pPr>
              <w:pStyle w:val="1112"/>
              <w:jc w:val="center"/>
              <w:rPr>
                <w:sz w:val="20"/>
                <w:szCs w:val="20"/>
              </w:rPr>
            </w:pPr>
            <w:r>
              <w:rPr>
                <w:sz w:val="20"/>
                <w:szCs w:val="20"/>
              </w:rPr>
              <w:t xml:space="preserve">14.1.4</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7" w:type="dxa"/>
            <w:vAlign w:val="top"/>
            <w:textDirection w:val="lrTb"/>
            <w:noWrap w:val="false"/>
          </w:tcPr>
          <w:p>
            <w:pPr>
              <w:pStyle w:val="1112"/>
              <w:rPr>
                <w:sz w:val="20"/>
                <w:szCs w:val="20"/>
              </w:rPr>
            </w:pPr>
            <w:r>
              <w:rPr>
                <w:bCs/>
                <w:sz w:val="20"/>
                <w:szCs w:val="20"/>
              </w:rPr>
              <w:t xml:space="preserve">Открытие счета номинального держателя АО «Россельхозбанк» в реестре владельцев ценных бумаг</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1984" w:type="dxa"/>
            <w:vAlign w:val="top"/>
            <w:textDirection w:val="lrTb"/>
            <w:noWrap w:val="false"/>
          </w:tcPr>
          <w:p>
            <w:pPr>
              <w:pStyle w:val="1112"/>
              <w:jc w:val="center"/>
              <w:rPr>
                <w:sz w:val="20"/>
                <w:szCs w:val="20"/>
              </w:rPr>
            </w:pPr>
            <w:r>
              <w:rPr>
                <w:iCs/>
                <w:sz w:val="20"/>
                <w:szCs w:val="20"/>
              </w:rPr>
              <w:t xml:space="preserve">20 000 руб</w:t>
            </w:r>
            <w:r>
              <w:rPr>
                <w:iCs/>
                <w:sz w:val="20"/>
                <w:szCs w:val="20"/>
              </w:rPr>
              <w:t xml:space="preserve">.</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3541" w:type="dxa"/>
            <w:vAlign w:val="top"/>
            <w:textDirection w:val="lrTb"/>
            <w:noWrap w:val="false"/>
          </w:tcPr>
          <w:p>
            <w:pPr>
              <w:pStyle w:val="1112"/>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6" w:type="dxa"/>
            <w:vAlign w:val="top"/>
            <w:textDirection w:val="lrTb"/>
            <w:noWrap w:val="false"/>
          </w:tcPr>
          <w:p>
            <w:pPr>
              <w:pStyle w:val="1112"/>
              <w:jc w:val="center"/>
              <w:rPr>
                <w:sz w:val="20"/>
                <w:szCs w:val="20"/>
              </w:rPr>
            </w:pPr>
            <w:r>
              <w:rPr>
                <w:sz w:val="20"/>
                <w:szCs w:val="20"/>
              </w:rPr>
              <w:t xml:space="preserve">14</w:t>
            </w:r>
            <w:r>
              <w:rPr>
                <w:sz w:val="20"/>
                <w:szCs w:val="20"/>
              </w:rPr>
              <w:t xml:space="preserve">.1.5</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7" w:type="dxa"/>
            <w:vAlign w:val="top"/>
            <w:textDirection w:val="lrTb"/>
            <w:noWrap w:val="false"/>
          </w:tcPr>
          <w:p>
            <w:pPr>
              <w:pStyle w:val="1112"/>
              <w:rPr>
                <w:sz w:val="20"/>
                <w:szCs w:val="20"/>
              </w:rPr>
            </w:pPr>
            <w:r>
              <w:rPr>
                <w:sz w:val="20"/>
                <w:szCs w:val="20"/>
              </w:rPr>
              <w:t xml:space="preserve">Закрытие</w:t>
            </w:r>
            <w:r>
              <w:rPr>
                <w:sz w:val="20"/>
                <w:szCs w:val="20"/>
              </w:rPr>
              <w:t xml:space="preserve"> </w:t>
            </w:r>
            <w:r>
              <w:rPr>
                <w:sz w:val="20"/>
                <w:szCs w:val="20"/>
              </w:rPr>
              <w:t xml:space="preserve">счета</w:t>
            </w:r>
            <w:r>
              <w:rPr>
                <w:sz w:val="20"/>
                <w:szCs w:val="20"/>
              </w:rPr>
              <w:t xml:space="preserve"> </w:t>
            </w:r>
            <w:r>
              <w:rPr>
                <w:sz w:val="20"/>
                <w:szCs w:val="20"/>
              </w:rPr>
              <w:t xml:space="preserve">депо</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1984" w:type="dxa"/>
            <w:vAlign w:val="top"/>
            <w:textDirection w:val="lrTb"/>
            <w:noWrap w:val="false"/>
          </w:tcPr>
          <w:p>
            <w:pPr>
              <w:pStyle w:val="1112"/>
              <w:jc w:val="center"/>
              <w:rPr>
                <w:sz w:val="20"/>
                <w:szCs w:val="20"/>
              </w:rPr>
            </w:pPr>
            <w:r>
              <w:rPr>
                <w:sz w:val="20"/>
                <w:szCs w:val="20"/>
              </w:rPr>
              <w:t xml:space="preserve">Комиссия</w:t>
            </w:r>
            <w:r>
              <w:rPr>
                <w:sz w:val="20"/>
                <w:szCs w:val="20"/>
              </w:rPr>
              <w:t xml:space="preserve"> </w:t>
            </w:r>
            <w:r>
              <w:rPr>
                <w:sz w:val="20"/>
                <w:szCs w:val="20"/>
              </w:rPr>
              <w:t xml:space="preserve">не</w:t>
            </w:r>
            <w:r>
              <w:rPr>
                <w:sz w:val="20"/>
                <w:szCs w:val="20"/>
              </w:rPr>
              <w:t xml:space="preserve"> </w:t>
            </w:r>
            <w:r>
              <w:rPr>
                <w:sz w:val="20"/>
                <w:szCs w:val="20"/>
              </w:rPr>
              <w:t xml:space="preserve">взимается</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3541" w:type="dxa"/>
            <w:vAlign w:val="top"/>
            <w:textDirection w:val="lrTb"/>
            <w:noWrap w:val="false"/>
          </w:tcPr>
          <w:p>
            <w:pPr>
              <w:pStyle w:val="1112"/>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6"/>
            <w:tcBorders>
              <w:top w:val="single" w:color="000000" w:sz="4" w:space="0"/>
              <w:left w:val="single" w:color="000000" w:sz="4" w:space="0"/>
              <w:bottom w:val="single" w:color="000000" w:sz="4" w:space="0"/>
              <w:right w:val="single" w:color="000000" w:sz="4" w:space="0"/>
            </w:tcBorders>
            <w:tcW w:w="10348" w:type="dxa"/>
            <w:vAlign w:val="top"/>
            <w:textDirection w:val="lrTb"/>
            <w:noWrap w:val="false"/>
          </w:tcPr>
          <w:p>
            <w:pPr>
              <w:pStyle w:val="1112"/>
              <w:jc w:val="center"/>
              <w:rPr>
                <w:sz w:val="20"/>
                <w:szCs w:val="20"/>
              </w:rPr>
            </w:pPr>
            <w:r>
              <w:rPr>
                <w:sz w:val="20"/>
                <w:szCs w:val="20"/>
              </w:rPr>
              <w:t xml:space="preserve">14</w:t>
            </w:r>
            <w:r>
              <w:rPr>
                <w:sz w:val="20"/>
                <w:szCs w:val="20"/>
              </w:rPr>
              <w:t xml:space="preserve">.2.</w:t>
            </w:r>
            <w:r>
              <w:rPr>
                <w:sz w:val="20"/>
                <w:szCs w:val="20"/>
              </w:rPr>
              <w:t xml:space="preserve"> </w:t>
            </w:r>
            <w:r>
              <w:rPr>
                <w:sz w:val="20"/>
                <w:szCs w:val="20"/>
              </w:rPr>
              <w:t xml:space="preserve">Хранение</w:t>
            </w:r>
            <w:r>
              <w:rPr>
                <w:sz w:val="20"/>
                <w:szCs w:val="20"/>
              </w:rPr>
              <w:t xml:space="preserve"> </w:t>
            </w:r>
            <w:r>
              <w:rPr>
                <w:sz w:val="20"/>
                <w:szCs w:val="20"/>
              </w:rPr>
              <w:t xml:space="preserve">и</w:t>
            </w:r>
            <w:r>
              <w:rPr>
                <w:sz w:val="20"/>
                <w:szCs w:val="20"/>
              </w:rPr>
              <w:t xml:space="preserve"> </w:t>
            </w:r>
            <w:r>
              <w:rPr>
                <w:sz w:val="20"/>
                <w:szCs w:val="20"/>
              </w:rPr>
              <w:t xml:space="preserve">учет</w:t>
            </w:r>
            <w:r>
              <w:rPr>
                <w:sz w:val="20"/>
                <w:szCs w:val="20"/>
              </w:rPr>
              <w:t xml:space="preserve"> </w:t>
            </w:r>
            <w:r>
              <w:rPr>
                <w:sz w:val="20"/>
                <w:szCs w:val="20"/>
              </w:rPr>
              <w:t xml:space="preserve">ценных</w:t>
            </w:r>
            <w:r>
              <w:rPr>
                <w:sz w:val="20"/>
                <w:szCs w:val="20"/>
              </w:rPr>
              <w:t xml:space="preserve"> </w:t>
            </w:r>
            <w:r>
              <w:rPr>
                <w:sz w:val="20"/>
                <w:szCs w:val="20"/>
              </w:rPr>
              <w:t xml:space="preserve">бумаг</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6" w:type="dxa"/>
            <w:vAlign w:val="top"/>
            <w:textDirection w:val="lrTb"/>
            <w:noWrap w:val="false"/>
          </w:tcPr>
          <w:p>
            <w:pPr>
              <w:pStyle w:val="1112"/>
              <w:jc w:val="center"/>
              <w:rPr>
                <w:sz w:val="20"/>
                <w:szCs w:val="20"/>
              </w:rPr>
            </w:pPr>
            <w:r>
              <w:rPr>
                <w:sz w:val="20"/>
                <w:szCs w:val="20"/>
              </w:rPr>
              <w:t xml:space="preserve">14</w:t>
            </w:r>
            <w:r>
              <w:rPr>
                <w:sz w:val="20"/>
                <w:szCs w:val="20"/>
              </w:rPr>
              <w:t xml:space="preserve">.2.1.</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7" w:type="dxa"/>
            <w:vAlign w:val="top"/>
            <w:textDirection w:val="lrTb"/>
            <w:noWrap w:val="false"/>
          </w:tcPr>
          <w:p>
            <w:pPr>
              <w:pStyle w:val="1112"/>
              <w:rPr>
                <w:sz w:val="20"/>
                <w:szCs w:val="20"/>
              </w:rPr>
            </w:pPr>
            <w:r>
              <w:rPr>
                <w:bCs/>
                <w:sz w:val="20"/>
                <w:szCs w:val="20"/>
              </w:rPr>
              <w:t xml:space="preserve">Депозитарный учет акций, облигаций и  российских депозитарных расписок, хранение сертификатов эмиссионных ценных бумаг, выпущенных на территории Российской Федерации  </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1984" w:type="dxa"/>
            <w:vAlign w:val="top"/>
            <w:textDirection w:val="lrTb"/>
            <w:noWrap w:val="false"/>
          </w:tcPr>
          <w:p>
            <w:pPr>
              <w:pStyle w:val="1112"/>
              <w:rPr>
                <w:rFonts w:eastAsia="Calibri"/>
                <w:bCs/>
                <w:sz w:val="20"/>
                <w:szCs w:val="20"/>
              </w:rPr>
            </w:pPr>
            <w:r>
              <w:rPr>
                <w:rFonts w:eastAsia="Calibri"/>
                <w:bCs/>
                <w:sz w:val="20"/>
                <w:szCs w:val="20"/>
              </w:rPr>
              <w:t xml:space="preserve">Акций (депозитарных расписок) до 50 млн. руб. (включительно) - 0,07% годовых, минимум 300 руб. в месяц, свыше 50 млн. руб. - 0,06% годовых, минимум 300 руб. в месяц</w:t>
            </w:r>
            <w:r>
              <w:rPr>
                <w:rFonts w:eastAsia="Calibri"/>
                <w:bCs/>
                <w:sz w:val="20"/>
                <w:szCs w:val="20"/>
              </w:rPr>
            </w:r>
            <w:r>
              <w:rPr>
                <w:rFonts w:eastAsia="Calibri"/>
                <w:bCs/>
                <w:sz w:val="20"/>
                <w:szCs w:val="20"/>
              </w:rPr>
            </w:r>
          </w:p>
          <w:p>
            <w:pPr>
              <w:pStyle w:val="1112"/>
              <w:jc w:val="center"/>
              <w:spacing w:before="40" w:after="40"/>
              <w:rPr>
                <w:sz w:val="20"/>
                <w:szCs w:val="20"/>
              </w:rPr>
            </w:pPr>
            <w:r>
              <w:rPr>
                <w:rFonts w:eastAsia="Calibri"/>
                <w:bCs/>
                <w:sz w:val="20"/>
                <w:szCs w:val="20"/>
              </w:rPr>
              <w:t xml:space="preserve">Облигаций до 50 млн. руб. (включительно) - 0,06% годовых, минимум 300 руб. в месяц, свыше 50 млн. руб. - 0,05% годовых минимум 300 руб. в месяц</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3541" w:type="dxa"/>
            <w:vAlign w:val="top"/>
            <w:textDirection w:val="lrTb"/>
            <w:noWrap w:val="false"/>
          </w:tcPr>
          <w:p>
            <w:pPr>
              <w:pStyle w:val="1112"/>
              <w:rPr>
                <w:sz w:val="20"/>
                <w:szCs w:val="20"/>
              </w:rPr>
            </w:pPr>
            <w:r>
              <w:rPr>
                <w:sz w:val="20"/>
                <w:szCs w:val="20"/>
              </w:rPr>
              <w:t xml:space="preserve">Рассчитывается ежеквартально от ежедневного остатка по рыночной стоимости по акциям, депозитарным распискам и по номинальной стоимости по облигациям и ценным бумагам, не имеющим рыночной стоимости</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6" w:type="dxa"/>
            <w:vAlign w:val="top"/>
            <w:textDirection w:val="lrTb"/>
            <w:noWrap w:val="false"/>
          </w:tcPr>
          <w:p>
            <w:pPr>
              <w:pStyle w:val="1112"/>
              <w:jc w:val="center"/>
              <w:rPr>
                <w:sz w:val="20"/>
                <w:szCs w:val="20"/>
              </w:rPr>
            </w:pPr>
            <w:r>
              <w:rPr>
                <w:sz w:val="20"/>
                <w:szCs w:val="20"/>
              </w:rPr>
              <w:t xml:space="preserve">1</w:t>
            </w:r>
            <w:r>
              <w:rPr>
                <w:sz w:val="20"/>
                <w:szCs w:val="20"/>
              </w:rPr>
              <w:t xml:space="preserve">4</w:t>
            </w:r>
            <w:r>
              <w:rPr>
                <w:sz w:val="20"/>
                <w:szCs w:val="20"/>
              </w:rPr>
              <w:t xml:space="preserve">.2.2.</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7" w:type="dxa"/>
            <w:vAlign w:val="top"/>
            <w:textDirection w:val="lrTb"/>
            <w:noWrap w:val="false"/>
          </w:tcPr>
          <w:p>
            <w:pPr>
              <w:pStyle w:val="1112"/>
              <w:rPr>
                <w:sz w:val="20"/>
                <w:szCs w:val="20"/>
              </w:rPr>
            </w:pPr>
            <w:r>
              <w:rPr>
                <w:bCs/>
                <w:sz w:val="20"/>
                <w:szCs w:val="20"/>
              </w:rPr>
              <w:t xml:space="preserve">Депозитарный учет и/или хранение иностранных финансовых инструментов, выпущенных вне территории Российской Федерации</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1984" w:type="dxa"/>
            <w:vAlign w:val="top"/>
            <w:textDirection w:val="lrTb"/>
            <w:noWrap w:val="false"/>
          </w:tcPr>
          <w:p>
            <w:pPr>
              <w:pStyle w:val="1112"/>
              <w:jc w:val="both"/>
              <w:rPr>
                <w:rFonts w:eastAsia="Calibri"/>
                <w:bCs/>
                <w:sz w:val="20"/>
                <w:szCs w:val="20"/>
              </w:rPr>
            </w:pPr>
            <w:r>
              <w:rPr>
                <w:rFonts w:eastAsia="Calibri"/>
                <w:bCs/>
                <w:sz w:val="20"/>
                <w:szCs w:val="20"/>
              </w:rPr>
              <w:t xml:space="preserve">Акций (депозитарных расписок) до 50 млн. руб. (включительно) - 0,07% годовых, минимум 300 руб. месяц, свыше 50 млн. руб. - 0,06% годовых, минимум 300 руб. в месяц</w:t>
            </w:r>
            <w:r>
              <w:rPr>
                <w:rFonts w:eastAsia="Calibri"/>
                <w:bCs/>
                <w:sz w:val="20"/>
                <w:szCs w:val="20"/>
              </w:rPr>
            </w:r>
            <w:r>
              <w:rPr>
                <w:rFonts w:eastAsia="Calibri"/>
                <w:bCs/>
                <w:sz w:val="20"/>
                <w:szCs w:val="20"/>
              </w:rPr>
            </w:r>
          </w:p>
          <w:p>
            <w:pPr>
              <w:pStyle w:val="1112"/>
              <w:jc w:val="center"/>
              <w:spacing w:before="40" w:after="40"/>
              <w:rPr>
                <w:sz w:val="20"/>
                <w:szCs w:val="20"/>
              </w:rPr>
            </w:pPr>
            <w:r>
              <w:rPr>
                <w:rFonts w:eastAsia="Calibri"/>
                <w:bCs/>
                <w:sz w:val="20"/>
                <w:szCs w:val="20"/>
              </w:rPr>
              <w:t xml:space="preserve">Облигаций до 50 млн. руб. (включительно) - 0,06% годовых, минимум 300 руб. в месяц, свыше 50 млн. руб. - 0,05% годовых, минимум 300 руб. в месяц</w:t>
            </w:r>
            <w:r>
              <w:rPr>
                <w:rFonts w:eastAsia="Calibri"/>
                <w:bCs/>
                <w:sz w:val="20"/>
                <w:szCs w:val="20"/>
              </w:rPr>
              <w:t xml:space="preserve"> </w:t>
            </w:r>
            <w:r>
              <w:rPr>
                <w:rFonts w:eastAsia="Calibri"/>
                <w:bCs/>
                <w:sz w:val="20"/>
                <w:szCs w:val="20"/>
              </w:rPr>
              <w:t xml:space="preserve">годовых</w:t>
            </w:r>
            <w:r>
              <w:rPr>
                <w:rFonts w:eastAsia="Calibri"/>
                <w:bCs/>
                <w:sz w:val="20"/>
                <w:szCs w:val="20"/>
              </w:rPr>
              <w:t xml:space="preserve">.</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3541" w:type="dxa"/>
            <w:vAlign w:val="top"/>
            <w:textDirection w:val="lrTb"/>
            <w:noWrap w:val="false"/>
          </w:tcPr>
          <w:p>
            <w:pPr>
              <w:pStyle w:val="1112"/>
              <w:rPr>
                <w:sz w:val="20"/>
                <w:szCs w:val="20"/>
              </w:rPr>
            </w:pPr>
            <w:r>
              <w:rPr>
                <w:sz w:val="20"/>
                <w:szCs w:val="20"/>
              </w:rPr>
              <w:t xml:space="preserve">Рассчитывается ежеквартально от ежедневного остатка по рыночной стоимости по акциям, депозитарным распискам и по  номинальной стоимости  по облигациям и ценным бумагам, не имеющим рыночной стоимости</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6"/>
            <w:tcBorders>
              <w:top w:val="single" w:color="000000" w:sz="4" w:space="0"/>
              <w:left w:val="single" w:color="000000" w:sz="4" w:space="0"/>
              <w:bottom w:val="single" w:color="000000" w:sz="4" w:space="0"/>
              <w:right w:val="single" w:color="000000" w:sz="4" w:space="0"/>
            </w:tcBorders>
            <w:tcW w:w="10348" w:type="dxa"/>
            <w:vAlign w:val="top"/>
            <w:textDirection w:val="lrTb"/>
            <w:noWrap w:val="false"/>
          </w:tcPr>
          <w:p>
            <w:pPr>
              <w:pStyle w:val="1112"/>
              <w:jc w:val="center"/>
              <w:rPr>
                <w:sz w:val="20"/>
                <w:szCs w:val="20"/>
              </w:rPr>
            </w:pPr>
            <w:r>
              <w:rPr>
                <w:sz w:val="20"/>
                <w:szCs w:val="20"/>
              </w:rPr>
              <w:t xml:space="preserve">14</w:t>
            </w:r>
            <w:r>
              <w:rPr>
                <w:sz w:val="20"/>
                <w:szCs w:val="20"/>
              </w:rPr>
              <w:t xml:space="preserve">.2.3.</w:t>
            </w:r>
            <w:r>
              <w:rPr>
                <w:sz w:val="20"/>
                <w:szCs w:val="20"/>
              </w:rPr>
              <w:t xml:space="preserve"> </w:t>
            </w:r>
            <w:r>
              <w:rPr>
                <w:sz w:val="20"/>
                <w:szCs w:val="20"/>
              </w:rPr>
              <w:t xml:space="preserve">Хранение</w:t>
            </w:r>
            <w:r>
              <w:rPr>
                <w:sz w:val="20"/>
                <w:szCs w:val="20"/>
              </w:rPr>
              <w:t xml:space="preserve"> </w:t>
            </w:r>
            <w:r>
              <w:rPr>
                <w:sz w:val="20"/>
                <w:szCs w:val="20"/>
              </w:rPr>
              <w:t xml:space="preserve">неэмиссионных</w:t>
            </w:r>
            <w:r>
              <w:rPr>
                <w:sz w:val="20"/>
                <w:szCs w:val="20"/>
              </w:rPr>
              <w:t xml:space="preserve"> </w:t>
            </w:r>
            <w:r>
              <w:rPr>
                <w:sz w:val="20"/>
                <w:szCs w:val="20"/>
              </w:rPr>
              <w:t xml:space="preserve">ценных</w:t>
            </w:r>
            <w:r>
              <w:rPr>
                <w:sz w:val="20"/>
                <w:szCs w:val="20"/>
              </w:rPr>
              <w:t xml:space="preserve"> </w:t>
            </w:r>
            <w:r>
              <w:rPr>
                <w:sz w:val="20"/>
                <w:szCs w:val="20"/>
              </w:rPr>
              <w:t xml:space="preserve">бумаг</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6" w:type="dxa"/>
            <w:vAlign w:val="top"/>
            <w:textDirection w:val="lrTb"/>
            <w:noWrap w:val="false"/>
          </w:tcPr>
          <w:p>
            <w:pPr>
              <w:pStyle w:val="1112"/>
              <w:jc w:val="center"/>
              <w:rPr>
                <w:sz w:val="18"/>
                <w:szCs w:val="18"/>
              </w:rPr>
            </w:pPr>
            <w:r>
              <w:rPr>
                <w:sz w:val="18"/>
                <w:szCs w:val="18"/>
              </w:rPr>
              <w:t xml:space="preserve">14</w:t>
            </w:r>
            <w:r>
              <w:rPr>
                <w:sz w:val="18"/>
                <w:szCs w:val="18"/>
              </w:rPr>
              <w:t xml:space="preserve">.2.3.1.</w:t>
            </w:r>
            <w:r>
              <w:rPr>
                <w:sz w:val="18"/>
                <w:szCs w:val="18"/>
              </w:rPr>
            </w:r>
            <w:r>
              <w:rPr>
                <w:sz w:val="18"/>
                <w:szCs w:val="18"/>
              </w:rPr>
            </w:r>
          </w:p>
        </w:tc>
        <w:tc>
          <w:tcPr>
            <w:tcBorders>
              <w:top w:val="single" w:color="000000" w:sz="4" w:space="0"/>
              <w:left w:val="single" w:color="000000" w:sz="4" w:space="0"/>
              <w:bottom w:val="single" w:color="000000" w:sz="4" w:space="0"/>
              <w:right w:val="single" w:color="000000" w:sz="4" w:space="0"/>
            </w:tcBorders>
            <w:tcW w:w="3967" w:type="dxa"/>
            <w:vAlign w:val="top"/>
            <w:textDirection w:val="lrTb"/>
            <w:noWrap w:val="false"/>
          </w:tcPr>
          <w:p>
            <w:pPr>
              <w:pStyle w:val="1112"/>
              <w:rPr>
                <w:sz w:val="20"/>
                <w:szCs w:val="20"/>
              </w:rPr>
            </w:pPr>
            <w:r>
              <w:rPr>
                <w:sz w:val="20"/>
                <w:szCs w:val="20"/>
              </w:rPr>
              <w:t xml:space="preserve">-</w:t>
            </w:r>
            <w:r>
              <w:rPr>
                <w:sz w:val="20"/>
                <w:szCs w:val="20"/>
              </w:rPr>
              <w:t xml:space="preserve"> </w:t>
            </w:r>
            <w:r>
              <w:rPr>
                <w:sz w:val="20"/>
                <w:szCs w:val="20"/>
              </w:rPr>
              <w:t xml:space="preserve">имеющих</w:t>
            </w:r>
            <w:r>
              <w:rPr>
                <w:sz w:val="20"/>
                <w:szCs w:val="20"/>
              </w:rPr>
              <w:t xml:space="preserve"> </w:t>
            </w:r>
            <w:r>
              <w:rPr>
                <w:sz w:val="20"/>
                <w:szCs w:val="20"/>
              </w:rPr>
              <w:t xml:space="preserve">номинальную</w:t>
            </w:r>
            <w:r>
              <w:rPr>
                <w:sz w:val="20"/>
                <w:szCs w:val="20"/>
              </w:rPr>
              <w:t xml:space="preserve"> </w:t>
            </w:r>
            <w:r>
              <w:rPr>
                <w:sz w:val="20"/>
                <w:szCs w:val="20"/>
              </w:rPr>
              <w:t xml:space="preserve">стоимость</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1984" w:type="dxa"/>
            <w:vAlign w:val="top"/>
            <w:textDirection w:val="lrTb"/>
            <w:noWrap w:val="false"/>
          </w:tcPr>
          <w:p>
            <w:pPr>
              <w:pStyle w:val="1112"/>
              <w:jc w:val="center"/>
              <w:rPr>
                <w:sz w:val="20"/>
                <w:szCs w:val="20"/>
              </w:rPr>
            </w:pPr>
            <w:r>
              <w:rPr>
                <w:sz w:val="20"/>
                <w:szCs w:val="20"/>
              </w:rPr>
              <w:t xml:space="preserve">До 300 млн. руб. (включительно) - 0,07% годовых, минимум 300 руб. месяц, от 300 млн. руб. до 500 млн. руб. (включительно) - 0,065% годовых, минимум 300 руб. в месяц, свыше 500 млн. руб. - 0,06% годовых, минимум 300 руб. в месяц</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3541" w:type="dxa"/>
            <w:vAlign w:val="top"/>
            <w:textDirection w:val="lrTb"/>
            <w:noWrap w:val="false"/>
          </w:tcPr>
          <w:p>
            <w:pPr>
              <w:pStyle w:val="1112"/>
              <w:rPr>
                <w:sz w:val="20"/>
                <w:szCs w:val="20"/>
              </w:rPr>
            </w:pPr>
            <w:r>
              <w:rPr>
                <w:sz w:val="20"/>
                <w:szCs w:val="20"/>
              </w:rPr>
              <w:t xml:space="preserve">Рассчитывается</w:t>
            </w:r>
            <w:r>
              <w:rPr>
                <w:sz w:val="20"/>
                <w:szCs w:val="20"/>
              </w:rPr>
              <w:t xml:space="preserve"> </w:t>
            </w:r>
            <w:r>
              <w:rPr>
                <w:sz w:val="20"/>
                <w:szCs w:val="20"/>
              </w:rPr>
              <w:t xml:space="preserve">ежеквартально</w:t>
            </w:r>
            <w:r>
              <w:rPr>
                <w:sz w:val="20"/>
                <w:szCs w:val="20"/>
              </w:rPr>
              <w:t xml:space="preserve"> </w:t>
            </w:r>
            <w:r>
              <w:rPr>
                <w:sz w:val="20"/>
                <w:szCs w:val="20"/>
              </w:rPr>
              <w:t xml:space="preserve">от</w:t>
            </w:r>
            <w:r>
              <w:rPr>
                <w:sz w:val="20"/>
                <w:szCs w:val="20"/>
              </w:rPr>
              <w:t xml:space="preserve"> </w:t>
            </w:r>
            <w:r>
              <w:rPr>
                <w:sz w:val="20"/>
                <w:szCs w:val="20"/>
              </w:rPr>
              <w:t xml:space="preserve">номинальной</w:t>
            </w:r>
            <w:r>
              <w:rPr>
                <w:sz w:val="20"/>
                <w:szCs w:val="20"/>
              </w:rPr>
              <w:t xml:space="preserve"> </w:t>
            </w:r>
            <w:r>
              <w:rPr>
                <w:sz w:val="20"/>
                <w:szCs w:val="20"/>
              </w:rPr>
              <w:t xml:space="preserve">стоимости</w:t>
            </w:r>
            <w:r>
              <w:rPr>
                <w:sz w:val="20"/>
                <w:szCs w:val="20"/>
              </w:rPr>
              <w:t xml:space="preserve"> </w:t>
            </w:r>
            <w:r>
              <w:rPr>
                <w:sz w:val="20"/>
                <w:szCs w:val="20"/>
              </w:rPr>
              <w:t xml:space="preserve">ежедневного</w:t>
            </w:r>
            <w:r>
              <w:rPr>
                <w:sz w:val="20"/>
                <w:szCs w:val="20"/>
              </w:rPr>
              <w:t xml:space="preserve"> </w:t>
            </w:r>
            <w:r>
              <w:rPr>
                <w:sz w:val="20"/>
                <w:szCs w:val="20"/>
              </w:rPr>
              <w:t xml:space="preserve">остатка</w:t>
            </w:r>
            <w:r>
              <w:rPr>
                <w:sz w:val="20"/>
                <w:szCs w:val="20"/>
              </w:rPr>
              <w:t xml:space="preserve"> </w:t>
            </w:r>
            <w:r>
              <w:rPr>
                <w:sz w:val="20"/>
                <w:szCs w:val="20"/>
              </w:rPr>
              <w:t xml:space="preserve">ценных</w:t>
            </w:r>
            <w:r>
              <w:rPr>
                <w:sz w:val="20"/>
                <w:szCs w:val="20"/>
              </w:rPr>
              <w:t xml:space="preserve"> </w:t>
            </w:r>
            <w:r>
              <w:rPr>
                <w:sz w:val="20"/>
                <w:szCs w:val="20"/>
              </w:rPr>
              <w:t xml:space="preserve">бумаг</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6" w:type="dxa"/>
            <w:vAlign w:val="top"/>
            <w:textDirection w:val="lrTb"/>
            <w:noWrap w:val="false"/>
          </w:tcPr>
          <w:p>
            <w:pPr>
              <w:pStyle w:val="1112"/>
              <w:jc w:val="center"/>
              <w:rPr>
                <w:sz w:val="18"/>
                <w:szCs w:val="18"/>
              </w:rPr>
            </w:pPr>
            <w:r>
              <w:rPr>
                <w:sz w:val="18"/>
                <w:szCs w:val="18"/>
              </w:rPr>
              <w:t xml:space="preserve">14</w:t>
            </w:r>
            <w:r>
              <w:rPr>
                <w:sz w:val="18"/>
                <w:szCs w:val="18"/>
              </w:rPr>
              <w:t xml:space="preserve">.2.3.2.</w:t>
            </w:r>
            <w:r>
              <w:rPr>
                <w:sz w:val="18"/>
                <w:szCs w:val="18"/>
              </w:rPr>
            </w:r>
            <w:r>
              <w:rPr>
                <w:sz w:val="18"/>
                <w:szCs w:val="18"/>
              </w:rPr>
            </w:r>
          </w:p>
        </w:tc>
        <w:tc>
          <w:tcPr>
            <w:tcBorders>
              <w:top w:val="single" w:color="000000" w:sz="4" w:space="0"/>
              <w:left w:val="single" w:color="000000" w:sz="4" w:space="0"/>
              <w:bottom w:val="single" w:color="000000" w:sz="4" w:space="0"/>
              <w:right w:val="single" w:color="000000" w:sz="4" w:space="0"/>
            </w:tcBorders>
            <w:tcW w:w="3967" w:type="dxa"/>
            <w:vAlign w:val="top"/>
            <w:textDirection w:val="lrTb"/>
            <w:noWrap w:val="false"/>
          </w:tcPr>
          <w:p>
            <w:pPr>
              <w:pStyle w:val="1112"/>
              <w:rPr>
                <w:sz w:val="20"/>
                <w:szCs w:val="20"/>
              </w:rPr>
            </w:pPr>
            <w:r>
              <w:rPr>
                <w:sz w:val="20"/>
                <w:szCs w:val="20"/>
              </w:rPr>
              <w:t xml:space="preserve">-</w:t>
            </w:r>
            <w:r>
              <w:rPr>
                <w:sz w:val="20"/>
                <w:szCs w:val="20"/>
              </w:rPr>
              <w:t xml:space="preserve"> </w:t>
            </w:r>
            <w:r>
              <w:rPr>
                <w:sz w:val="20"/>
                <w:szCs w:val="20"/>
              </w:rPr>
              <w:t xml:space="preserve">не</w:t>
            </w:r>
            <w:r>
              <w:rPr>
                <w:sz w:val="20"/>
                <w:szCs w:val="20"/>
              </w:rPr>
              <w:t xml:space="preserve"> </w:t>
            </w:r>
            <w:r>
              <w:rPr>
                <w:sz w:val="20"/>
                <w:szCs w:val="20"/>
              </w:rPr>
              <w:t xml:space="preserve">имеющих</w:t>
            </w:r>
            <w:r>
              <w:rPr>
                <w:sz w:val="20"/>
                <w:szCs w:val="20"/>
              </w:rPr>
              <w:t xml:space="preserve"> </w:t>
            </w:r>
            <w:r>
              <w:rPr>
                <w:sz w:val="20"/>
                <w:szCs w:val="20"/>
              </w:rPr>
              <w:t xml:space="preserve">номинальную</w:t>
            </w:r>
            <w:r>
              <w:rPr>
                <w:sz w:val="20"/>
                <w:szCs w:val="20"/>
              </w:rPr>
              <w:t xml:space="preserve"> </w:t>
            </w:r>
            <w:r>
              <w:rPr>
                <w:sz w:val="20"/>
                <w:szCs w:val="20"/>
              </w:rPr>
              <w:t xml:space="preserve">стоимость</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1984" w:type="dxa"/>
            <w:vAlign w:val="top"/>
            <w:textDirection w:val="lrTb"/>
            <w:noWrap w:val="false"/>
          </w:tcPr>
          <w:p>
            <w:pPr>
              <w:pStyle w:val="1112"/>
              <w:jc w:val="center"/>
              <w:rPr>
                <w:sz w:val="20"/>
                <w:szCs w:val="20"/>
              </w:rPr>
            </w:pPr>
            <w:r>
              <w:rPr>
                <w:sz w:val="20"/>
                <w:szCs w:val="20"/>
              </w:rPr>
              <w:t xml:space="preserve">1 000 руб. в месяц</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3541" w:type="dxa"/>
            <w:vAlign w:val="top"/>
            <w:textDirection w:val="lrTb"/>
            <w:noWrap w:val="false"/>
          </w:tcPr>
          <w:p>
            <w:pPr>
              <w:pStyle w:val="1112"/>
              <w:rPr>
                <w:sz w:val="20"/>
                <w:szCs w:val="20"/>
              </w:rPr>
            </w:pPr>
            <w:r>
              <w:rPr>
                <w:sz w:val="20"/>
                <w:szCs w:val="20"/>
              </w:rPr>
              <w:t xml:space="preserve">Взимается</w:t>
            </w:r>
            <w:r>
              <w:rPr>
                <w:sz w:val="20"/>
                <w:szCs w:val="20"/>
              </w:rPr>
              <w:t xml:space="preserve"> </w:t>
            </w:r>
            <w:r>
              <w:rPr>
                <w:sz w:val="20"/>
                <w:szCs w:val="20"/>
              </w:rPr>
              <w:t xml:space="preserve">ежеквартально</w:t>
            </w:r>
            <w:r>
              <w:rPr>
                <w:sz w:val="20"/>
                <w:szCs w:val="20"/>
              </w:rPr>
              <w:t xml:space="preserve"> </w:t>
            </w:r>
            <w:r>
              <w:rPr>
                <w:sz w:val="20"/>
                <w:szCs w:val="20"/>
              </w:rPr>
              <w:t xml:space="preserve">независимо</w:t>
            </w:r>
            <w:r>
              <w:rPr>
                <w:sz w:val="20"/>
                <w:szCs w:val="20"/>
              </w:rPr>
              <w:t xml:space="preserve"> </w:t>
            </w:r>
            <w:r>
              <w:rPr>
                <w:sz w:val="20"/>
                <w:szCs w:val="20"/>
              </w:rPr>
              <w:t xml:space="preserve">от</w:t>
            </w:r>
            <w:r>
              <w:rPr>
                <w:sz w:val="20"/>
                <w:szCs w:val="20"/>
              </w:rPr>
              <w:t xml:space="preserve"> </w:t>
            </w:r>
            <w:r>
              <w:rPr>
                <w:sz w:val="20"/>
                <w:szCs w:val="20"/>
              </w:rPr>
              <w:t xml:space="preserve">количества</w:t>
            </w:r>
            <w:r>
              <w:rPr>
                <w:sz w:val="20"/>
                <w:szCs w:val="20"/>
              </w:rPr>
              <w:t xml:space="preserve"> </w:t>
            </w:r>
            <w:r>
              <w:rPr>
                <w:sz w:val="20"/>
                <w:szCs w:val="20"/>
              </w:rPr>
              <w:t xml:space="preserve">ценных</w:t>
            </w:r>
            <w:r>
              <w:rPr>
                <w:sz w:val="20"/>
                <w:szCs w:val="20"/>
              </w:rPr>
              <w:t xml:space="preserve"> </w:t>
            </w:r>
            <w:r>
              <w:rPr>
                <w:sz w:val="20"/>
                <w:szCs w:val="20"/>
              </w:rPr>
              <w:t xml:space="preserve">бумаг</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6" w:type="dxa"/>
            <w:vAlign w:val="top"/>
            <w:textDirection w:val="lrTb"/>
            <w:noWrap w:val="false"/>
          </w:tcPr>
          <w:p>
            <w:pPr>
              <w:pStyle w:val="1112"/>
              <w:jc w:val="center"/>
              <w:rPr>
                <w:sz w:val="20"/>
                <w:szCs w:val="20"/>
              </w:rPr>
            </w:pPr>
            <w:r>
              <w:rPr>
                <w:sz w:val="20"/>
                <w:szCs w:val="20"/>
              </w:rPr>
              <w:t xml:space="preserve">14</w:t>
            </w:r>
            <w:r>
              <w:rPr>
                <w:sz w:val="20"/>
                <w:szCs w:val="20"/>
              </w:rPr>
              <w:t xml:space="preserve">.2.4.</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7" w:type="dxa"/>
            <w:vAlign w:val="top"/>
            <w:textDirection w:val="lrTb"/>
            <w:noWrap w:val="false"/>
          </w:tcPr>
          <w:p>
            <w:pPr>
              <w:pStyle w:val="1112"/>
              <w:rPr>
                <w:sz w:val="20"/>
                <w:szCs w:val="20"/>
              </w:rPr>
            </w:pPr>
            <w:r>
              <w:rPr>
                <w:bCs/>
                <w:color w:val="000000"/>
                <w:sz w:val="20"/>
                <w:szCs w:val="20"/>
              </w:rPr>
              <w:t xml:space="preserve">Депозитарный учет прав на инвестиционные паи паевых инвестиционных фондов выпущенных вне территории Российской Федерации</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1984" w:type="dxa"/>
            <w:vAlign w:val="top"/>
            <w:textDirection w:val="lrTb"/>
            <w:noWrap w:val="false"/>
          </w:tcPr>
          <w:p>
            <w:pPr>
              <w:pStyle w:val="1112"/>
              <w:jc w:val="center"/>
              <w:rPr>
                <w:sz w:val="20"/>
                <w:szCs w:val="20"/>
              </w:rPr>
            </w:pPr>
            <w:r>
              <w:rPr>
                <w:sz w:val="20"/>
                <w:szCs w:val="20"/>
              </w:rPr>
              <w:t xml:space="preserve">500 руб. в месяц</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3541" w:type="dxa"/>
            <w:vAlign w:val="top"/>
            <w:textDirection w:val="lrTb"/>
            <w:noWrap w:val="false"/>
          </w:tcPr>
          <w:p>
            <w:pPr>
              <w:pStyle w:val="1112"/>
              <w:rPr>
                <w:sz w:val="20"/>
                <w:szCs w:val="20"/>
              </w:rPr>
            </w:pPr>
            <w:r>
              <w:rPr>
                <w:sz w:val="20"/>
                <w:szCs w:val="20"/>
              </w:rPr>
              <w:t xml:space="preserve">В</w:t>
            </w:r>
            <w:r>
              <w:rPr>
                <w:sz w:val="20"/>
                <w:szCs w:val="20"/>
              </w:rPr>
              <w:t xml:space="preserve"> </w:t>
            </w:r>
            <w:r>
              <w:rPr>
                <w:sz w:val="20"/>
                <w:szCs w:val="20"/>
              </w:rPr>
              <w:t xml:space="preserve">месяц</w:t>
            </w:r>
            <w:r>
              <w:rPr>
                <w:sz w:val="20"/>
                <w:szCs w:val="20"/>
              </w:rPr>
              <w:t xml:space="preserve"> </w:t>
            </w:r>
            <w:r>
              <w:rPr>
                <w:sz w:val="20"/>
                <w:szCs w:val="20"/>
              </w:rPr>
              <w:t xml:space="preserve">за</w:t>
            </w:r>
            <w:r>
              <w:rPr>
                <w:sz w:val="20"/>
                <w:szCs w:val="20"/>
              </w:rPr>
              <w:t xml:space="preserve"> </w:t>
            </w:r>
            <w:r>
              <w:rPr>
                <w:sz w:val="20"/>
                <w:szCs w:val="20"/>
              </w:rPr>
              <w:t xml:space="preserve">инвестиционные</w:t>
            </w:r>
            <w:r>
              <w:rPr>
                <w:sz w:val="20"/>
                <w:szCs w:val="20"/>
              </w:rPr>
              <w:t xml:space="preserve"> </w:t>
            </w:r>
            <w:r>
              <w:rPr>
                <w:sz w:val="20"/>
                <w:szCs w:val="20"/>
              </w:rPr>
              <w:t xml:space="preserve">паи</w:t>
            </w:r>
            <w:r>
              <w:rPr>
                <w:sz w:val="20"/>
                <w:szCs w:val="20"/>
              </w:rPr>
              <w:t xml:space="preserve"> </w:t>
            </w:r>
            <w:r>
              <w:rPr>
                <w:sz w:val="20"/>
                <w:szCs w:val="20"/>
              </w:rPr>
              <w:t xml:space="preserve">каждого</w:t>
            </w:r>
            <w:r>
              <w:rPr>
                <w:sz w:val="20"/>
                <w:szCs w:val="20"/>
              </w:rPr>
              <w:t xml:space="preserve"> </w:t>
            </w:r>
            <w:r>
              <w:rPr>
                <w:sz w:val="20"/>
                <w:szCs w:val="20"/>
              </w:rPr>
              <w:t xml:space="preserve">инвестиционного</w:t>
            </w:r>
            <w:r>
              <w:rPr>
                <w:sz w:val="20"/>
                <w:szCs w:val="20"/>
              </w:rPr>
              <w:t xml:space="preserve"> </w:t>
            </w:r>
            <w:r>
              <w:rPr>
                <w:sz w:val="20"/>
                <w:szCs w:val="20"/>
              </w:rPr>
              <w:t xml:space="preserve">фонда</w:t>
            </w:r>
            <w:r>
              <w:rPr>
                <w:sz w:val="20"/>
                <w:szCs w:val="20"/>
              </w:rPr>
              <w:t xml:space="preserve"> </w:t>
            </w:r>
            <w:r>
              <w:rPr>
                <w:sz w:val="20"/>
                <w:szCs w:val="20"/>
              </w:rPr>
              <w:t xml:space="preserve">(вне</w:t>
            </w:r>
            <w:r>
              <w:rPr>
                <w:sz w:val="20"/>
                <w:szCs w:val="20"/>
              </w:rPr>
              <w:t xml:space="preserve"> </w:t>
            </w:r>
            <w:r>
              <w:rPr>
                <w:sz w:val="20"/>
                <w:szCs w:val="20"/>
              </w:rPr>
              <w:t xml:space="preserve">зависимости</w:t>
            </w:r>
            <w:r>
              <w:rPr>
                <w:sz w:val="20"/>
                <w:szCs w:val="20"/>
              </w:rPr>
              <w:t xml:space="preserve"> </w:t>
            </w:r>
            <w:r>
              <w:rPr>
                <w:sz w:val="20"/>
                <w:szCs w:val="20"/>
              </w:rPr>
              <w:t xml:space="preserve">от</w:t>
            </w:r>
            <w:r>
              <w:rPr>
                <w:sz w:val="20"/>
                <w:szCs w:val="20"/>
              </w:rPr>
              <w:t xml:space="preserve"> </w:t>
            </w:r>
            <w:r>
              <w:rPr>
                <w:sz w:val="20"/>
                <w:szCs w:val="20"/>
              </w:rPr>
              <w:t xml:space="preserve">количества</w:t>
            </w:r>
            <w:r>
              <w:rPr>
                <w:sz w:val="20"/>
                <w:szCs w:val="20"/>
              </w:rPr>
              <w:t xml:space="preserve"> </w:t>
            </w:r>
            <w:r>
              <w:rPr>
                <w:sz w:val="20"/>
                <w:szCs w:val="20"/>
              </w:rPr>
              <w:t xml:space="preserve">паев)</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6" w:type="dxa"/>
            <w:vAlign w:val="top"/>
            <w:textDirection w:val="lrTb"/>
            <w:noWrap w:val="false"/>
          </w:tcPr>
          <w:p>
            <w:pPr>
              <w:pStyle w:val="1112"/>
              <w:jc w:val="center"/>
              <w:rPr>
                <w:sz w:val="20"/>
                <w:szCs w:val="20"/>
              </w:rPr>
            </w:pPr>
            <w:r>
              <w:rPr>
                <w:sz w:val="20"/>
                <w:szCs w:val="20"/>
              </w:rPr>
              <w:t xml:space="preserve">14.2.5.</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7" w:type="dxa"/>
            <w:vAlign w:val="top"/>
            <w:textDirection w:val="lrTb"/>
            <w:noWrap w:val="false"/>
          </w:tcPr>
          <w:p>
            <w:pPr>
              <w:pStyle w:val="1112"/>
              <w:rPr>
                <w:bCs/>
                <w:sz w:val="20"/>
                <w:szCs w:val="20"/>
              </w:rPr>
            </w:pPr>
            <w:r>
              <w:rPr>
                <w:bCs/>
                <w:color w:val="000000"/>
                <w:sz w:val="20"/>
                <w:szCs w:val="20"/>
              </w:rPr>
              <w:t xml:space="preserve">Депозитарный учет прав на инвестиционные паи паевых инвестиционных фондов выпущенных на территории Российской Федерации</w:t>
            </w:r>
            <w:r>
              <w:rPr>
                <w:bCs/>
                <w:sz w:val="20"/>
                <w:szCs w:val="20"/>
              </w:rPr>
            </w:r>
            <w:r>
              <w:rPr>
                <w:bCs/>
                <w:sz w:val="20"/>
                <w:szCs w:val="20"/>
              </w:rPr>
            </w:r>
          </w:p>
        </w:tc>
        <w:tc>
          <w:tcPr>
            <w:gridSpan w:val="2"/>
            <w:tcBorders>
              <w:top w:val="single" w:color="000000" w:sz="4" w:space="0"/>
              <w:left w:val="single" w:color="000000" w:sz="4" w:space="0"/>
              <w:bottom w:val="single" w:color="000000" w:sz="4" w:space="0"/>
              <w:right w:val="single" w:color="000000" w:sz="4" w:space="0"/>
            </w:tcBorders>
            <w:tcW w:w="1984" w:type="dxa"/>
            <w:vAlign w:val="top"/>
            <w:textDirection w:val="lrTb"/>
            <w:noWrap w:val="false"/>
          </w:tcPr>
          <w:p>
            <w:pPr>
              <w:pStyle w:val="1112"/>
              <w:jc w:val="center"/>
              <w:rPr>
                <w:sz w:val="20"/>
                <w:szCs w:val="20"/>
              </w:rPr>
            </w:pPr>
            <w:r>
              <w:rPr>
                <w:color w:val="000000"/>
                <w:sz w:val="20"/>
                <w:szCs w:val="20"/>
              </w:rPr>
              <w:t xml:space="preserve">300 руб. в месяц</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3541" w:type="dxa"/>
            <w:vAlign w:val="top"/>
            <w:textDirection w:val="lrTb"/>
            <w:noWrap w:val="false"/>
          </w:tcPr>
          <w:p>
            <w:pPr>
              <w:pStyle w:val="1112"/>
              <w:rPr>
                <w:sz w:val="20"/>
                <w:szCs w:val="20"/>
              </w:rPr>
            </w:pPr>
            <w:r>
              <w:rPr>
                <w:color w:val="000000"/>
                <w:sz w:val="20"/>
                <w:szCs w:val="20"/>
              </w:rPr>
              <w:t xml:space="preserve">В месяц за инвестиционные паи  каждого инвестиционного фонда (вне зависимости </w:t>
              <w:br w:type="textWrapping" w:clear="all"/>
              <w:t xml:space="preserve">от количества паев)</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6" w:type="dxa"/>
            <w:vAlign w:val="top"/>
            <w:textDirection w:val="lrTb"/>
            <w:noWrap w:val="false"/>
          </w:tcPr>
          <w:p>
            <w:pPr>
              <w:pStyle w:val="1112"/>
              <w:jc w:val="center"/>
              <w:rPr>
                <w:sz w:val="20"/>
                <w:szCs w:val="20"/>
              </w:rPr>
            </w:pPr>
            <w:r>
              <w:rPr>
                <w:sz w:val="20"/>
                <w:szCs w:val="20"/>
              </w:rPr>
              <w:t xml:space="preserve">14</w:t>
            </w:r>
            <w:r>
              <w:rPr>
                <w:sz w:val="20"/>
                <w:szCs w:val="20"/>
              </w:rPr>
              <w:t xml:space="preserve">.2.6</w:t>
            </w:r>
            <w:r>
              <w:rPr>
                <w:sz w:val="20"/>
                <w:szCs w:val="20"/>
              </w:rPr>
              <w:t xml:space="preserve">.</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7" w:type="dxa"/>
            <w:vAlign w:val="top"/>
            <w:textDirection w:val="lrTb"/>
            <w:noWrap w:val="false"/>
          </w:tcPr>
          <w:p>
            <w:pPr>
              <w:pStyle w:val="1112"/>
              <w:rPr>
                <w:sz w:val="20"/>
                <w:szCs w:val="20"/>
              </w:rPr>
            </w:pPr>
            <w:r>
              <w:rPr>
                <w:sz w:val="20"/>
                <w:szCs w:val="20"/>
              </w:rPr>
              <w:t xml:space="preserve">Хранение</w:t>
            </w:r>
            <w:r>
              <w:rPr>
                <w:sz w:val="20"/>
                <w:szCs w:val="20"/>
              </w:rPr>
              <w:t xml:space="preserve"> </w:t>
            </w:r>
            <w:r>
              <w:rPr>
                <w:sz w:val="20"/>
                <w:szCs w:val="20"/>
              </w:rPr>
              <w:t xml:space="preserve">и</w:t>
            </w:r>
            <w:r>
              <w:rPr>
                <w:sz w:val="20"/>
                <w:szCs w:val="20"/>
              </w:rPr>
              <w:t xml:space="preserve"> </w:t>
            </w:r>
            <w:r>
              <w:rPr>
                <w:sz w:val="20"/>
                <w:szCs w:val="20"/>
              </w:rPr>
              <w:t xml:space="preserve">учет</w:t>
            </w:r>
            <w:r>
              <w:rPr>
                <w:sz w:val="20"/>
                <w:szCs w:val="20"/>
              </w:rPr>
              <w:t xml:space="preserve"> </w:t>
            </w:r>
            <w:r>
              <w:rPr>
                <w:sz w:val="20"/>
                <w:szCs w:val="20"/>
              </w:rPr>
              <w:t xml:space="preserve">ценных</w:t>
            </w:r>
            <w:r>
              <w:rPr>
                <w:sz w:val="20"/>
                <w:szCs w:val="20"/>
              </w:rPr>
              <w:t xml:space="preserve"> </w:t>
            </w:r>
            <w:r>
              <w:rPr>
                <w:sz w:val="20"/>
                <w:szCs w:val="20"/>
              </w:rPr>
              <w:t xml:space="preserve">бумаг,</w:t>
            </w:r>
            <w:r>
              <w:rPr>
                <w:sz w:val="20"/>
                <w:szCs w:val="20"/>
              </w:rPr>
              <w:t xml:space="preserve"> </w:t>
            </w:r>
            <w:r>
              <w:rPr>
                <w:sz w:val="20"/>
                <w:szCs w:val="20"/>
              </w:rPr>
              <w:t xml:space="preserve">являющиеся</w:t>
            </w:r>
            <w:r>
              <w:rPr>
                <w:sz w:val="20"/>
                <w:szCs w:val="20"/>
              </w:rPr>
              <w:t xml:space="preserve"> </w:t>
            </w:r>
            <w:r>
              <w:rPr>
                <w:sz w:val="20"/>
                <w:szCs w:val="20"/>
              </w:rPr>
              <w:t xml:space="preserve">обеспечением</w:t>
            </w:r>
            <w:r>
              <w:rPr>
                <w:sz w:val="20"/>
                <w:szCs w:val="20"/>
              </w:rPr>
              <w:t xml:space="preserve"> </w:t>
            </w:r>
            <w:r>
              <w:rPr>
                <w:sz w:val="20"/>
                <w:szCs w:val="20"/>
              </w:rPr>
              <w:t xml:space="preserve">по</w:t>
            </w:r>
            <w:r>
              <w:rPr>
                <w:sz w:val="20"/>
                <w:szCs w:val="20"/>
              </w:rPr>
              <w:t xml:space="preserve"> </w:t>
            </w:r>
            <w:r>
              <w:rPr>
                <w:sz w:val="20"/>
                <w:szCs w:val="20"/>
              </w:rPr>
              <w:t xml:space="preserve">кредитам,</w:t>
            </w:r>
            <w:r>
              <w:rPr>
                <w:sz w:val="20"/>
                <w:szCs w:val="20"/>
              </w:rPr>
              <w:t xml:space="preserve"> </w:t>
            </w:r>
            <w:r>
              <w:rPr>
                <w:sz w:val="20"/>
                <w:szCs w:val="20"/>
              </w:rPr>
              <w:t xml:space="preserve">выданным</w:t>
            </w:r>
            <w:r>
              <w:rPr>
                <w:sz w:val="20"/>
                <w:szCs w:val="20"/>
              </w:rPr>
              <w:t xml:space="preserve"> ОАО «Россельхозбанк»</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1984" w:type="dxa"/>
            <w:vAlign w:val="top"/>
            <w:textDirection w:val="lrTb"/>
            <w:noWrap w:val="false"/>
          </w:tcPr>
          <w:p>
            <w:pPr>
              <w:pStyle w:val="1112"/>
              <w:jc w:val="center"/>
              <w:rPr>
                <w:sz w:val="20"/>
                <w:szCs w:val="20"/>
              </w:rPr>
            </w:pPr>
            <w:r>
              <w:rPr>
                <w:bCs/>
                <w:sz w:val="20"/>
                <w:szCs w:val="20"/>
              </w:rPr>
              <w:t xml:space="preserve">0,035%, годовых минимум 100 руб. в месяц</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3541" w:type="dxa"/>
            <w:vAlign w:val="top"/>
            <w:textDirection w:val="lrTb"/>
            <w:noWrap w:val="false"/>
          </w:tcPr>
          <w:p>
            <w:pPr>
              <w:pStyle w:val="1112"/>
              <w:rPr>
                <w:sz w:val="20"/>
                <w:szCs w:val="20"/>
              </w:rPr>
            </w:pPr>
            <w:r>
              <w:rPr>
                <w:sz w:val="20"/>
                <w:szCs w:val="20"/>
              </w:rPr>
              <w:t xml:space="preserve">Рассчитывается</w:t>
            </w:r>
            <w:r>
              <w:rPr>
                <w:sz w:val="20"/>
                <w:szCs w:val="20"/>
              </w:rPr>
              <w:t xml:space="preserve"> </w:t>
            </w:r>
            <w:r>
              <w:rPr>
                <w:sz w:val="20"/>
                <w:szCs w:val="20"/>
              </w:rPr>
              <w:t xml:space="preserve">ежеквартально</w:t>
            </w:r>
            <w:r>
              <w:rPr>
                <w:sz w:val="20"/>
                <w:szCs w:val="20"/>
              </w:rPr>
              <w:t xml:space="preserve"> </w:t>
            </w:r>
            <w:r>
              <w:rPr>
                <w:sz w:val="20"/>
                <w:szCs w:val="20"/>
              </w:rPr>
              <w:t xml:space="preserve">от</w:t>
            </w:r>
            <w:r>
              <w:rPr>
                <w:sz w:val="20"/>
                <w:szCs w:val="20"/>
              </w:rPr>
              <w:t xml:space="preserve"> </w:t>
            </w:r>
            <w:r>
              <w:rPr>
                <w:sz w:val="20"/>
                <w:szCs w:val="20"/>
              </w:rPr>
              <w:t xml:space="preserve">ежедневного</w:t>
            </w:r>
            <w:r>
              <w:rPr>
                <w:sz w:val="20"/>
                <w:szCs w:val="20"/>
              </w:rPr>
              <w:t xml:space="preserve"> </w:t>
            </w:r>
            <w:r>
              <w:rPr>
                <w:sz w:val="20"/>
                <w:szCs w:val="20"/>
              </w:rPr>
              <w:t xml:space="preserve">остатка</w:t>
            </w:r>
            <w:r>
              <w:rPr>
                <w:sz w:val="20"/>
                <w:szCs w:val="20"/>
              </w:rPr>
              <w:t xml:space="preserve"> </w:t>
            </w:r>
            <w:r>
              <w:rPr>
                <w:sz w:val="20"/>
                <w:szCs w:val="20"/>
              </w:rPr>
              <w:t xml:space="preserve">по</w:t>
            </w:r>
            <w:r>
              <w:rPr>
                <w:sz w:val="20"/>
                <w:szCs w:val="20"/>
              </w:rPr>
              <w:t xml:space="preserve"> </w:t>
            </w:r>
            <w:r>
              <w:rPr>
                <w:sz w:val="20"/>
                <w:szCs w:val="20"/>
              </w:rPr>
              <w:t xml:space="preserve">рыночной</w:t>
            </w:r>
            <w:r>
              <w:rPr>
                <w:sz w:val="20"/>
                <w:szCs w:val="20"/>
              </w:rPr>
              <w:t xml:space="preserve"> </w:t>
            </w:r>
            <w:r>
              <w:rPr>
                <w:sz w:val="20"/>
                <w:szCs w:val="20"/>
              </w:rPr>
              <w:t xml:space="preserve">стоимости</w:t>
            </w:r>
            <w:r>
              <w:rPr>
                <w:sz w:val="20"/>
                <w:szCs w:val="20"/>
              </w:rPr>
              <w:t xml:space="preserve"> </w:t>
            </w:r>
            <w:r>
              <w:rPr>
                <w:sz w:val="20"/>
                <w:szCs w:val="20"/>
              </w:rPr>
              <w:t xml:space="preserve">по</w:t>
            </w:r>
            <w:r>
              <w:rPr>
                <w:sz w:val="20"/>
                <w:szCs w:val="20"/>
              </w:rPr>
              <w:t xml:space="preserve"> </w:t>
            </w:r>
            <w:r>
              <w:rPr>
                <w:sz w:val="20"/>
                <w:szCs w:val="20"/>
              </w:rPr>
              <w:t xml:space="preserve">акциям</w:t>
            </w:r>
            <w:r>
              <w:rPr>
                <w:sz w:val="20"/>
                <w:szCs w:val="20"/>
              </w:rPr>
              <w:t xml:space="preserve"> </w:t>
            </w:r>
            <w:r>
              <w:rPr>
                <w:sz w:val="20"/>
                <w:szCs w:val="20"/>
              </w:rPr>
              <w:t xml:space="preserve">и</w:t>
            </w:r>
            <w:r>
              <w:rPr>
                <w:sz w:val="20"/>
                <w:szCs w:val="20"/>
              </w:rPr>
              <w:t xml:space="preserve"> </w:t>
            </w:r>
            <w:r>
              <w:rPr>
                <w:sz w:val="20"/>
                <w:szCs w:val="20"/>
              </w:rPr>
              <w:t xml:space="preserve">производным</w:t>
            </w:r>
            <w:r>
              <w:rPr>
                <w:sz w:val="20"/>
                <w:szCs w:val="20"/>
              </w:rPr>
              <w:t xml:space="preserve"> </w:t>
            </w:r>
            <w:r>
              <w:rPr>
                <w:sz w:val="20"/>
                <w:szCs w:val="20"/>
              </w:rPr>
              <w:t xml:space="preserve">инструментам</w:t>
            </w:r>
            <w:r>
              <w:rPr>
                <w:sz w:val="20"/>
                <w:szCs w:val="20"/>
              </w:rPr>
              <w:t xml:space="preserve"> </w:t>
            </w:r>
            <w:r>
              <w:rPr>
                <w:sz w:val="20"/>
                <w:szCs w:val="20"/>
              </w:rPr>
              <w:t xml:space="preserve">и</w:t>
            </w:r>
            <w:r>
              <w:rPr>
                <w:sz w:val="20"/>
                <w:szCs w:val="20"/>
              </w:rPr>
              <w:t xml:space="preserve"> </w:t>
            </w:r>
            <w:r>
              <w:rPr>
                <w:sz w:val="20"/>
                <w:szCs w:val="20"/>
              </w:rPr>
              <w:t xml:space="preserve">по</w:t>
            </w:r>
            <w:r>
              <w:rPr>
                <w:sz w:val="20"/>
                <w:szCs w:val="20"/>
              </w:rPr>
              <w:t xml:space="preserve"> </w:t>
            </w:r>
            <w:r>
              <w:rPr>
                <w:sz w:val="20"/>
                <w:szCs w:val="20"/>
              </w:rPr>
              <w:t xml:space="preserve">номинальной</w:t>
            </w:r>
            <w:r>
              <w:rPr>
                <w:sz w:val="20"/>
                <w:szCs w:val="20"/>
              </w:rPr>
              <w:t xml:space="preserve"> </w:t>
            </w:r>
            <w:r>
              <w:rPr>
                <w:sz w:val="20"/>
                <w:szCs w:val="20"/>
              </w:rPr>
              <w:t xml:space="preserve">стоимости</w:t>
            </w:r>
            <w:r>
              <w:rPr>
                <w:sz w:val="20"/>
                <w:szCs w:val="20"/>
              </w:rPr>
              <w:t xml:space="preserve"> </w:t>
            </w:r>
            <w:r>
              <w:rPr>
                <w:sz w:val="20"/>
                <w:szCs w:val="20"/>
              </w:rPr>
              <w:t xml:space="preserve">по</w:t>
            </w:r>
            <w:r>
              <w:rPr>
                <w:sz w:val="20"/>
                <w:szCs w:val="20"/>
              </w:rPr>
              <w:t xml:space="preserve"> </w:t>
            </w:r>
            <w:r>
              <w:rPr>
                <w:sz w:val="20"/>
                <w:szCs w:val="20"/>
              </w:rPr>
              <w:t xml:space="preserve">облигациям</w:t>
            </w:r>
            <w:r>
              <w:rPr>
                <w:sz w:val="20"/>
                <w:szCs w:val="20"/>
              </w:rPr>
              <w:t xml:space="preserve"> </w:t>
            </w:r>
            <w:r>
              <w:rPr>
                <w:sz w:val="20"/>
                <w:szCs w:val="20"/>
              </w:rPr>
              <w:t xml:space="preserve">и</w:t>
            </w:r>
            <w:r>
              <w:rPr>
                <w:sz w:val="20"/>
                <w:szCs w:val="20"/>
              </w:rPr>
              <w:t xml:space="preserve"> </w:t>
            </w:r>
            <w:r>
              <w:rPr>
                <w:sz w:val="20"/>
                <w:szCs w:val="20"/>
              </w:rPr>
              <w:t xml:space="preserve">акциям,</w:t>
            </w:r>
            <w:r>
              <w:rPr>
                <w:sz w:val="20"/>
                <w:szCs w:val="20"/>
              </w:rPr>
              <w:t xml:space="preserve"> </w:t>
            </w:r>
            <w:r>
              <w:rPr>
                <w:sz w:val="20"/>
                <w:szCs w:val="20"/>
              </w:rPr>
              <w:t xml:space="preserve">не</w:t>
            </w:r>
            <w:r>
              <w:rPr>
                <w:sz w:val="20"/>
                <w:szCs w:val="20"/>
              </w:rPr>
              <w:t xml:space="preserve"> </w:t>
            </w:r>
            <w:r>
              <w:rPr>
                <w:sz w:val="20"/>
                <w:szCs w:val="20"/>
              </w:rPr>
              <w:t xml:space="preserve">имеющим</w:t>
            </w:r>
            <w:r>
              <w:rPr>
                <w:sz w:val="20"/>
                <w:szCs w:val="20"/>
              </w:rPr>
              <w:t xml:space="preserve"> </w:t>
            </w:r>
            <w:r>
              <w:rPr>
                <w:sz w:val="20"/>
                <w:szCs w:val="20"/>
              </w:rPr>
              <w:t xml:space="preserve">рыночной</w:t>
            </w:r>
            <w:r>
              <w:rPr>
                <w:sz w:val="20"/>
                <w:szCs w:val="20"/>
              </w:rPr>
              <w:t xml:space="preserve"> </w:t>
            </w:r>
            <w:r>
              <w:rPr>
                <w:sz w:val="20"/>
                <w:szCs w:val="20"/>
              </w:rPr>
              <w:t xml:space="preserve">стоимости</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02"/>
        </w:trPr>
        <w:tc>
          <w:tcPr>
            <w:tcBorders>
              <w:top w:val="single" w:color="000000" w:sz="4" w:space="0"/>
              <w:left w:val="single" w:color="000000" w:sz="4" w:space="0"/>
              <w:right w:val="single" w:color="000000" w:sz="4" w:space="0"/>
            </w:tcBorders>
            <w:tcW w:w="856" w:type="dxa"/>
            <w:vAlign w:val="top"/>
            <w:vMerge w:val="restart"/>
            <w:textDirection w:val="lrTb"/>
            <w:noWrap w:val="false"/>
          </w:tcPr>
          <w:p>
            <w:pPr>
              <w:pStyle w:val="1112"/>
              <w:rPr>
                <w:sz w:val="20"/>
                <w:szCs w:val="20"/>
              </w:rPr>
            </w:pPr>
            <w:r>
              <w:rPr>
                <w:sz w:val="20"/>
                <w:szCs w:val="20"/>
              </w:rPr>
              <w:t xml:space="preserve">14.2.7</w:t>
            </w:r>
            <w:r>
              <w:rPr>
                <w:sz w:val="20"/>
                <w:szCs w:val="20"/>
              </w:rPr>
              <w:t xml:space="preserve">.</w:t>
            </w:r>
            <w:r>
              <w:rPr>
                <w:sz w:val="20"/>
                <w:szCs w:val="20"/>
              </w:rPr>
            </w:r>
            <w:r>
              <w:rPr>
                <w:sz w:val="20"/>
                <w:szCs w:val="20"/>
              </w:rPr>
            </w:r>
          </w:p>
        </w:tc>
        <w:tc>
          <w:tcPr>
            <w:gridSpan w:val="5"/>
            <w:tcBorders>
              <w:top w:val="single" w:color="000000" w:sz="4" w:space="0"/>
              <w:left w:val="single" w:color="000000" w:sz="4" w:space="0"/>
              <w:bottom w:val="single" w:color="000000" w:sz="4" w:space="0"/>
              <w:right w:val="single" w:color="000000" w:sz="4" w:space="0"/>
            </w:tcBorders>
            <w:tcW w:w="9492" w:type="dxa"/>
            <w:vAlign w:val="top"/>
            <w:textDirection w:val="lrTb"/>
            <w:noWrap w:val="false"/>
          </w:tcPr>
          <w:p>
            <w:pPr>
              <w:pStyle w:val="1112"/>
              <w:rPr>
                <w:sz w:val="20"/>
                <w:szCs w:val="20"/>
              </w:rPr>
            </w:pPr>
            <w:r>
              <w:rPr>
                <w:bCs/>
                <w:sz w:val="20"/>
                <w:szCs w:val="20"/>
              </w:rPr>
              <w:t xml:space="preserve">Хранение и учет на торговом счете ДЕПО ценных бумаг Депонентов, </w:t>
            </w:r>
            <w:r>
              <w:rPr>
                <w:bCs/>
                <w:iCs/>
                <w:sz w:val="20"/>
                <w:szCs w:val="20"/>
              </w:rPr>
              <w:t xml:space="preserve">принятых </w:t>
            </w:r>
            <w:r>
              <w:rPr>
                <w:bCs/>
                <w:iCs/>
                <w:sz w:val="20"/>
                <w:szCs w:val="20"/>
              </w:rPr>
              <w:t xml:space="preserve">АО «Россельхозбанк» на брокерское обслуживание</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02"/>
        </w:trPr>
        <w:tc>
          <w:tcPr>
            <w:tcBorders>
              <w:left w:val="single" w:color="000000" w:sz="4" w:space="0"/>
              <w:bottom w:val="single" w:color="000000" w:sz="4" w:space="0"/>
              <w:right w:val="single" w:color="000000" w:sz="4" w:space="0"/>
            </w:tcBorders>
            <w:tcW w:w="856" w:type="dxa"/>
            <w:vAlign w:val="top"/>
            <w:vMerge w:val="continue"/>
            <w:textDirection w:val="lrTb"/>
            <w:noWrap w:val="false"/>
          </w:tcPr>
          <w:p>
            <w:pPr>
              <w:pStyle w:val="1112"/>
              <w:rPr>
                <w:sz w:val="20"/>
                <w:szCs w:val="20"/>
              </w:rPr>
            </w:pPr>
            <w:r>
              <w:rPr>
                <w:sz w:val="20"/>
                <w:szCs w:val="20"/>
              </w:rPr>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7" w:type="dxa"/>
            <w:vAlign w:val="top"/>
            <w:textDirection w:val="lrTb"/>
            <w:noWrap w:val="false"/>
          </w:tcPr>
          <w:p>
            <w:pPr>
              <w:pStyle w:val="1112"/>
              <w:rPr>
                <w:sz w:val="20"/>
                <w:szCs w:val="20"/>
              </w:rPr>
            </w:pPr>
            <w:r>
              <w:rPr>
                <w:sz w:val="20"/>
                <w:szCs w:val="20"/>
              </w:rPr>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998" w:type="dxa"/>
            <w:vAlign w:val="top"/>
            <w:textDirection w:val="lrTb"/>
            <w:noWrap w:val="false"/>
          </w:tcPr>
          <w:p>
            <w:pPr>
              <w:pStyle w:val="1112"/>
              <w:rPr>
                <w:sz w:val="20"/>
                <w:szCs w:val="20"/>
              </w:rPr>
            </w:pPr>
            <w:r>
              <w:rPr>
                <w:color w:val="000000"/>
                <w:sz w:val="18"/>
                <w:szCs w:val="18"/>
              </w:rPr>
              <w:t xml:space="preserve">Средневзвешенная стоимость</w:t>
            </w:r>
            <w:r>
              <w:rPr>
                <w:sz w:val="20"/>
                <w:szCs w:val="20"/>
                <w:vertAlign w:val="superscript"/>
              </w:rPr>
              <w:footnoteReference w:id="6"/>
            </w:r>
            <w:r>
              <w:rPr>
                <w:color w:val="000000"/>
                <w:sz w:val="18"/>
                <w:szCs w:val="18"/>
              </w:rPr>
              <w:t xml:space="preserve"> ценных бумаг (млрд. руб.)</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999" w:type="dxa"/>
            <w:vAlign w:val="top"/>
            <w:textDirection w:val="lrTb"/>
            <w:noWrap w:val="false"/>
          </w:tcPr>
          <w:p>
            <w:pPr>
              <w:pStyle w:val="1112"/>
              <w:ind w:left="-72" w:right="-101"/>
              <w:jc w:val="center"/>
              <w:rPr>
                <w:bCs/>
                <w:sz w:val="18"/>
                <w:szCs w:val="18"/>
              </w:rPr>
            </w:pPr>
            <w:r>
              <w:rPr>
                <w:bCs/>
                <w:sz w:val="18"/>
                <w:szCs w:val="18"/>
              </w:rPr>
              <w:t xml:space="preserve">%</w:t>
            </w:r>
            <w:r>
              <w:rPr>
                <w:bCs/>
                <w:sz w:val="18"/>
                <w:szCs w:val="18"/>
              </w:rPr>
            </w:r>
            <w:r>
              <w:rPr>
                <w:bCs/>
                <w:sz w:val="18"/>
                <w:szCs w:val="18"/>
              </w:rPr>
            </w:r>
          </w:p>
          <w:p>
            <w:pPr>
              <w:pStyle w:val="1112"/>
              <w:rPr>
                <w:sz w:val="20"/>
                <w:szCs w:val="20"/>
              </w:rPr>
            </w:pPr>
            <w:r>
              <w:rPr>
                <w:sz w:val="20"/>
                <w:szCs w:val="20"/>
              </w:rPr>
              <w:t xml:space="preserve">годовых</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28" w:type="dxa"/>
            <w:vAlign w:val="top"/>
            <w:textDirection w:val="lrTb"/>
            <w:noWrap w:val="false"/>
          </w:tcPr>
          <w:p>
            <w:pPr>
              <w:pStyle w:val="1112"/>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05"/>
        </w:trPr>
        <w:tc>
          <w:tcPr>
            <w:tcBorders>
              <w:left w:val="single" w:color="000000" w:sz="4" w:space="0"/>
              <w:right w:val="single" w:color="000000" w:sz="4" w:space="0"/>
            </w:tcBorders>
            <w:tcW w:w="856" w:type="dxa"/>
            <w:vAlign w:val="top"/>
            <w:vMerge w:val="restart"/>
            <w:textDirection w:val="lrTb"/>
            <w:noWrap w:val="false"/>
          </w:tcPr>
          <w:p>
            <w:pPr>
              <w:pStyle w:val="1112"/>
              <w:rPr>
                <w:sz w:val="20"/>
                <w:szCs w:val="20"/>
              </w:rPr>
            </w:pPr>
            <w:r>
              <w:rPr>
                <w:sz w:val="20"/>
                <w:szCs w:val="20"/>
              </w:rPr>
              <w:t xml:space="preserve">14.2.7</w:t>
            </w:r>
            <w:r>
              <w:rPr>
                <w:sz w:val="20"/>
                <w:szCs w:val="20"/>
              </w:rPr>
              <w:t xml:space="preserve">.1</w:t>
            </w:r>
            <w:r>
              <w:rPr>
                <w:sz w:val="20"/>
                <w:szCs w:val="20"/>
              </w:rPr>
              <w:t xml:space="preserve">.</w:t>
            </w:r>
            <w:r>
              <w:rPr>
                <w:sz w:val="20"/>
                <w:szCs w:val="20"/>
              </w:rPr>
            </w:r>
            <w:r>
              <w:rPr>
                <w:sz w:val="20"/>
                <w:szCs w:val="20"/>
              </w:rPr>
            </w:r>
          </w:p>
        </w:tc>
        <w:tc>
          <w:tcPr>
            <w:tcBorders>
              <w:top w:val="single" w:color="000000" w:sz="4" w:space="0"/>
              <w:left w:val="single" w:color="000000" w:sz="4" w:space="0"/>
              <w:right w:val="single" w:color="000000" w:sz="4" w:space="0"/>
            </w:tcBorders>
            <w:tcW w:w="3967" w:type="dxa"/>
            <w:vAlign w:val="top"/>
            <w:vMerge w:val="restart"/>
            <w:textDirection w:val="lrTb"/>
            <w:noWrap w:val="false"/>
          </w:tcPr>
          <w:p>
            <w:pPr>
              <w:pStyle w:val="1112"/>
              <w:rPr>
                <w:sz w:val="20"/>
                <w:szCs w:val="20"/>
              </w:rPr>
            </w:pPr>
            <w:r>
              <w:rPr>
                <w:bCs/>
                <w:sz w:val="20"/>
                <w:szCs w:val="20"/>
              </w:rPr>
              <w:t xml:space="preserve">Депозитарный учет облигаций, выпущенных на территории Российской Федерации  </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998" w:type="dxa"/>
            <w:vAlign w:val="top"/>
            <w:textDirection w:val="lrTb"/>
            <w:noWrap w:val="false"/>
          </w:tcPr>
          <w:p>
            <w:pPr>
              <w:pStyle w:val="1112"/>
              <w:rPr>
                <w:color w:val="000000"/>
                <w:sz w:val="18"/>
                <w:szCs w:val="18"/>
              </w:rPr>
            </w:pPr>
            <w:r>
              <w:rPr>
                <w:sz w:val="20"/>
                <w:szCs w:val="20"/>
              </w:rPr>
              <w:t xml:space="preserve">до 1</w:t>
            </w:r>
            <w:r>
              <w:rPr>
                <w:color w:val="000000"/>
                <w:sz w:val="18"/>
                <w:szCs w:val="18"/>
              </w:rPr>
            </w:r>
            <w:r>
              <w:rPr>
                <w:color w:val="000000"/>
                <w:sz w:val="18"/>
                <w:szCs w:val="18"/>
              </w:rPr>
            </w:r>
          </w:p>
        </w:tc>
        <w:tc>
          <w:tcPr>
            <w:gridSpan w:val="2"/>
            <w:tcBorders>
              <w:top w:val="single" w:color="000000" w:sz="4" w:space="0"/>
              <w:left w:val="single" w:color="000000" w:sz="4" w:space="0"/>
              <w:right w:val="single" w:color="000000" w:sz="4" w:space="0"/>
            </w:tcBorders>
            <w:tcW w:w="999" w:type="dxa"/>
            <w:vAlign w:val="top"/>
            <w:textDirection w:val="lrTb"/>
            <w:noWrap w:val="false"/>
          </w:tcPr>
          <w:p>
            <w:pPr>
              <w:pStyle w:val="1112"/>
              <w:ind w:left="-72" w:right="-101"/>
              <w:jc w:val="center"/>
              <w:rPr>
                <w:bCs/>
                <w:sz w:val="20"/>
                <w:szCs w:val="20"/>
              </w:rPr>
            </w:pPr>
            <w:r>
              <w:rPr>
                <w:sz w:val="20"/>
                <w:szCs w:val="20"/>
              </w:rPr>
              <w:t xml:space="preserve">0,026% </w:t>
            </w:r>
            <w:r>
              <w:rPr>
                <w:bCs/>
                <w:iCs/>
                <w:sz w:val="20"/>
                <w:szCs w:val="20"/>
              </w:rPr>
              <w:t xml:space="preserve">минимум </w:t>
            </w:r>
            <w:r>
              <w:rPr>
                <w:bCs/>
                <w:iCs/>
                <w:sz w:val="20"/>
                <w:szCs w:val="20"/>
                <w:lang w:val="en-US"/>
              </w:rPr>
              <w:t xml:space="preserve">3</w:t>
            </w:r>
            <w:r>
              <w:rPr>
                <w:bCs/>
                <w:iCs/>
                <w:sz w:val="20"/>
                <w:szCs w:val="20"/>
              </w:rPr>
              <w:t xml:space="preserve">0 руб. в месяц</w:t>
            </w:r>
            <w:r>
              <w:rPr>
                <w:bCs/>
                <w:sz w:val="20"/>
                <w:szCs w:val="20"/>
              </w:rPr>
            </w:r>
            <w:r>
              <w:rPr>
                <w:bCs/>
                <w:sz w:val="20"/>
                <w:szCs w:val="20"/>
              </w:rPr>
            </w:r>
          </w:p>
        </w:tc>
        <w:tc>
          <w:tcPr>
            <w:tcBorders>
              <w:top w:val="single" w:color="000000" w:sz="4" w:space="0"/>
              <w:left w:val="single" w:color="000000" w:sz="4" w:space="0"/>
              <w:right w:val="single" w:color="000000" w:sz="4" w:space="0"/>
            </w:tcBorders>
            <w:tcW w:w="3528" w:type="dxa"/>
            <w:vAlign w:val="top"/>
            <w:vMerge w:val="restart"/>
            <w:textDirection w:val="lrTb"/>
            <w:noWrap w:val="false"/>
          </w:tcPr>
          <w:p>
            <w:pPr>
              <w:pStyle w:val="1112"/>
              <w:ind w:left="-2" w:right="-18"/>
              <w:spacing w:before="40" w:after="40"/>
              <w:tabs>
                <w:tab w:val="left" w:pos="4464" w:leader="none"/>
                <w:tab w:val="left" w:pos="5760" w:leader="none"/>
              </w:tabs>
              <w:rPr>
                <w:sz w:val="20"/>
                <w:szCs w:val="20"/>
              </w:rPr>
            </w:pPr>
            <w:r>
              <w:rPr>
                <w:sz w:val="20"/>
                <w:szCs w:val="20"/>
              </w:rPr>
              <w:t xml:space="preserve">Рассчитывается ежеквартально от ежемесячной средневзвешенной стоимости ценных бумаг на счете депо. </w:t>
            </w:r>
            <w:r>
              <w:rPr>
                <w:sz w:val="20"/>
                <w:szCs w:val="20"/>
              </w:rPr>
            </w:r>
            <w:r>
              <w:rPr>
                <w:sz w:val="20"/>
                <w:szCs w:val="20"/>
              </w:rPr>
            </w:r>
          </w:p>
          <w:p>
            <w:pPr>
              <w:pStyle w:val="1112"/>
              <w:ind w:left="-2" w:right="-18"/>
              <w:spacing w:before="40" w:after="40"/>
              <w:tabs>
                <w:tab w:val="left" w:pos="4464" w:leader="none"/>
                <w:tab w:val="left" w:pos="5760" w:leader="none"/>
              </w:tabs>
              <w:rPr>
                <w:sz w:val="20"/>
                <w:szCs w:val="20"/>
              </w:rPr>
            </w:pPr>
            <w:r>
              <w:rPr>
                <w:sz w:val="20"/>
                <w:szCs w:val="20"/>
              </w:rPr>
            </w:r>
            <w:r>
              <w:rPr>
                <w:sz w:val="20"/>
                <w:szCs w:val="20"/>
              </w:rPr>
            </w:r>
            <w:r>
              <w:rPr>
                <w:sz w:val="20"/>
                <w:szCs w:val="20"/>
              </w:rPr>
            </w:r>
          </w:p>
          <w:p>
            <w:pPr>
              <w:pStyle w:val="1112"/>
              <w:rPr>
                <w:sz w:val="20"/>
                <w:szCs w:val="20"/>
              </w:rPr>
            </w:pPr>
            <w:r>
              <w:rPr>
                <w:sz w:val="20"/>
                <w:szCs w:val="20"/>
              </w:rPr>
              <w:t xml:space="preserve">Ставка ежемесячного вознаграждения определяется на каждый календарный месяц расчетного периода исходя из средневзвешенной стоимости остатка ценных бумаг в соответствии с Тарифом.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04"/>
        </w:trPr>
        <w:tc>
          <w:tcPr>
            <w:tcBorders>
              <w:left w:val="single" w:color="000000" w:sz="4" w:space="0"/>
              <w:right w:val="single" w:color="000000" w:sz="4" w:space="0"/>
            </w:tcBorders>
            <w:tcW w:w="856" w:type="dxa"/>
            <w:vAlign w:val="top"/>
            <w:vMerge w:val="continue"/>
            <w:textDirection w:val="lrTb"/>
            <w:noWrap w:val="false"/>
          </w:tcPr>
          <w:p>
            <w:pPr>
              <w:pStyle w:val="1112"/>
              <w:rPr>
                <w:sz w:val="20"/>
                <w:szCs w:val="20"/>
              </w:rPr>
            </w:pPr>
            <w:r>
              <w:rPr>
                <w:sz w:val="20"/>
                <w:szCs w:val="20"/>
              </w:rPr>
            </w:r>
            <w:r>
              <w:rPr>
                <w:sz w:val="20"/>
                <w:szCs w:val="20"/>
              </w:rPr>
            </w:r>
            <w:r>
              <w:rPr>
                <w:sz w:val="20"/>
                <w:szCs w:val="20"/>
              </w:rPr>
            </w:r>
          </w:p>
        </w:tc>
        <w:tc>
          <w:tcPr>
            <w:tcBorders>
              <w:left w:val="single" w:color="000000" w:sz="4" w:space="0"/>
              <w:right w:val="single" w:color="000000" w:sz="4" w:space="0"/>
            </w:tcBorders>
            <w:tcW w:w="3967" w:type="dxa"/>
            <w:vAlign w:val="top"/>
            <w:vMerge w:val="continue"/>
            <w:textDirection w:val="lrTb"/>
            <w:noWrap w:val="false"/>
          </w:tcPr>
          <w:p>
            <w:pPr>
              <w:pStyle w:val="1112"/>
              <w:rPr>
                <w:bCs/>
                <w:sz w:val="20"/>
                <w:szCs w:val="20"/>
              </w:rPr>
            </w:pPr>
            <w:r>
              <w:rPr>
                <w:bCs/>
                <w:sz w:val="20"/>
                <w:szCs w:val="20"/>
              </w:rPr>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998" w:type="dxa"/>
            <w:vAlign w:val="top"/>
            <w:textDirection w:val="lrTb"/>
            <w:noWrap w:val="false"/>
          </w:tcPr>
          <w:p>
            <w:pPr>
              <w:pStyle w:val="1112"/>
              <w:rPr>
                <w:color w:val="000000"/>
                <w:sz w:val="18"/>
                <w:szCs w:val="18"/>
              </w:rPr>
            </w:pPr>
            <w:r>
              <w:rPr>
                <w:sz w:val="20"/>
                <w:szCs w:val="20"/>
              </w:rPr>
              <w:t xml:space="preserve">от 1 до 5</w:t>
            </w:r>
            <w:r>
              <w:rPr>
                <w:color w:val="000000"/>
                <w:sz w:val="18"/>
                <w:szCs w:val="18"/>
              </w:rPr>
            </w:r>
            <w:r>
              <w:rPr>
                <w:color w:val="000000"/>
                <w:sz w:val="18"/>
                <w:szCs w:val="18"/>
              </w:rPr>
            </w:r>
          </w:p>
        </w:tc>
        <w:tc>
          <w:tcPr>
            <w:gridSpan w:val="2"/>
            <w:tcBorders>
              <w:left w:val="single" w:color="000000" w:sz="4" w:space="0"/>
              <w:right w:val="single" w:color="000000" w:sz="4" w:space="0"/>
            </w:tcBorders>
            <w:tcW w:w="999" w:type="dxa"/>
            <w:vAlign w:val="top"/>
            <w:textDirection w:val="lrTb"/>
            <w:noWrap w:val="false"/>
          </w:tcPr>
          <w:p>
            <w:pPr>
              <w:pStyle w:val="1112"/>
              <w:ind w:left="-72" w:right="-101"/>
              <w:jc w:val="center"/>
              <w:rPr>
                <w:bCs/>
                <w:sz w:val="18"/>
                <w:szCs w:val="18"/>
              </w:rPr>
            </w:pPr>
            <w:r>
              <w:rPr>
                <w:sz w:val="20"/>
                <w:szCs w:val="20"/>
              </w:rPr>
              <w:t xml:space="preserve">0,024 %</w:t>
            </w:r>
            <w:r>
              <w:rPr>
                <w:bCs/>
                <w:sz w:val="18"/>
                <w:szCs w:val="18"/>
              </w:rPr>
            </w:r>
            <w:r>
              <w:rPr>
                <w:bCs/>
                <w:sz w:val="18"/>
                <w:szCs w:val="18"/>
              </w:rPr>
            </w:r>
          </w:p>
        </w:tc>
        <w:tc>
          <w:tcPr>
            <w:tcBorders>
              <w:left w:val="single" w:color="000000" w:sz="4" w:space="0"/>
              <w:right w:val="single" w:color="000000" w:sz="4" w:space="0"/>
            </w:tcBorders>
            <w:tcW w:w="3528" w:type="dxa"/>
            <w:vAlign w:val="top"/>
            <w:vMerge w:val="continue"/>
            <w:textDirection w:val="lrTb"/>
            <w:noWrap w:val="false"/>
          </w:tcPr>
          <w:p>
            <w:pPr>
              <w:pStyle w:val="1112"/>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04"/>
        </w:trPr>
        <w:tc>
          <w:tcPr>
            <w:tcBorders>
              <w:left w:val="single" w:color="000000" w:sz="4" w:space="0"/>
              <w:right w:val="single" w:color="000000" w:sz="4" w:space="0"/>
            </w:tcBorders>
            <w:tcW w:w="856" w:type="dxa"/>
            <w:vAlign w:val="top"/>
            <w:vMerge w:val="continue"/>
            <w:textDirection w:val="lrTb"/>
            <w:noWrap w:val="false"/>
          </w:tcPr>
          <w:p>
            <w:pPr>
              <w:pStyle w:val="1112"/>
              <w:rPr>
                <w:sz w:val="20"/>
                <w:szCs w:val="20"/>
              </w:rPr>
            </w:pPr>
            <w:r>
              <w:rPr>
                <w:sz w:val="20"/>
                <w:szCs w:val="20"/>
              </w:rPr>
            </w:r>
            <w:r>
              <w:rPr>
                <w:sz w:val="20"/>
                <w:szCs w:val="20"/>
              </w:rPr>
            </w:r>
            <w:r>
              <w:rPr>
                <w:sz w:val="20"/>
                <w:szCs w:val="20"/>
              </w:rPr>
            </w:r>
          </w:p>
        </w:tc>
        <w:tc>
          <w:tcPr>
            <w:tcBorders>
              <w:left w:val="single" w:color="000000" w:sz="4" w:space="0"/>
              <w:right w:val="single" w:color="000000" w:sz="4" w:space="0"/>
            </w:tcBorders>
            <w:tcW w:w="3967" w:type="dxa"/>
            <w:vAlign w:val="top"/>
            <w:vMerge w:val="continue"/>
            <w:textDirection w:val="lrTb"/>
            <w:noWrap w:val="false"/>
          </w:tcPr>
          <w:p>
            <w:pPr>
              <w:pStyle w:val="1112"/>
              <w:rPr>
                <w:bCs/>
                <w:sz w:val="20"/>
                <w:szCs w:val="20"/>
              </w:rPr>
            </w:pPr>
            <w:r>
              <w:rPr>
                <w:bCs/>
                <w:sz w:val="20"/>
                <w:szCs w:val="20"/>
              </w:rPr>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998" w:type="dxa"/>
            <w:vAlign w:val="top"/>
            <w:textDirection w:val="lrTb"/>
            <w:noWrap w:val="false"/>
          </w:tcPr>
          <w:p>
            <w:pPr>
              <w:pStyle w:val="1112"/>
              <w:rPr>
                <w:color w:val="000000"/>
                <w:sz w:val="18"/>
                <w:szCs w:val="18"/>
              </w:rPr>
            </w:pPr>
            <w:r>
              <w:rPr>
                <w:sz w:val="20"/>
                <w:szCs w:val="20"/>
              </w:rPr>
              <w:t xml:space="preserve">от 5 до 10</w:t>
            </w:r>
            <w:r>
              <w:rPr>
                <w:color w:val="000000"/>
                <w:sz w:val="18"/>
                <w:szCs w:val="18"/>
              </w:rPr>
            </w:r>
            <w:r>
              <w:rPr>
                <w:color w:val="000000"/>
                <w:sz w:val="18"/>
                <w:szCs w:val="18"/>
              </w:rPr>
            </w:r>
          </w:p>
        </w:tc>
        <w:tc>
          <w:tcPr>
            <w:gridSpan w:val="2"/>
            <w:tcBorders>
              <w:left w:val="single" w:color="000000" w:sz="4" w:space="0"/>
              <w:right w:val="single" w:color="000000" w:sz="4" w:space="0"/>
            </w:tcBorders>
            <w:tcW w:w="999" w:type="dxa"/>
            <w:vAlign w:val="top"/>
            <w:textDirection w:val="lrTb"/>
            <w:noWrap w:val="false"/>
          </w:tcPr>
          <w:p>
            <w:pPr>
              <w:pStyle w:val="1112"/>
              <w:ind w:left="-72" w:right="-101"/>
              <w:jc w:val="center"/>
              <w:rPr>
                <w:bCs/>
                <w:sz w:val="18"/>
                <w:szCs w:val="18"/>
              </w:rPr>
            </w:pPr>
            <w:r>
              <w:rPr>
                <w:sz w:val="20"/>
                <w:szCs w:val="20"/>
              </w:rPr>
              <w:t xml:space="preserve">0,0197%</w:t>
            </w:r>
            <w:r>
              <w:rPr>
                <w:bCs/>
                <w:sz w:val="18"/>
                <w:szCs w:val="18"/>
              </w:rPr>
            </w:r>
            <w:r>
              <w:rPr>
                <w:bCs/>
                <w:sz w:val="18"/>
                <w:szCs w:val="18"/>
              </w:rPr>
            </w:r>
          </w:p>
        </w:tc>
        <w:tc>
          <w:tcPr>
            <w:tcBorders>
              <w:left w:val="single" w:color="000000" w:sz="4" w:space="0"/>
              <w:right w:val="single" w:color="000000" w:sz="4" w:space="0"/>
            </w:tcBorders>
            <w:tcW w:w="3528" w:type="dxa"/>
            <w:vAlign w:val="top"/>
            <w:vMerge w:val="continue"/>
            <w:textDirection w:val="lrTb"/>
            <w:noWrap w:val="false"/>
          </w:tcPr>
          <w:p>
            <w:pPr>
              <w:pStyle w:val="1112"/>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04"/>
        </w:trPr>
        <w:tc>
          <w:tcPr>
            <w:tcBorders>
              <w:left w:val="single" w:color="000000" w:sz="4" w:space="0"/>
              <w:right w:val="single" w:color="000000" w:sz="4" w:space="0"/>
            </w:tcBorders>
            <w:tcW w:w="856" w:type="dxa"/>
            <w:vAlign w:val="top"/>
            <w:vMerge w:val="continue"/>
            <w:textDirection w:val="lrTb"/>
            <w:noWrap w:val="false"/>
          </w:tcPr>
          <w:p>
            <w:pPr>
              <w:pStyle w:val="1112"/>
              <w:rPr>
                <w:sz w:val="20"/>
                <w:szCs w:val="20"/>
              </w:rPr>
            </w:pPr>
            <w:r>
              <w:rPr>
                <w:sz w:val="20"/>
                <w:szCs w:val="20"/>
              </w:rPr>
            </w:r>
            <w:r>
              <w:rPr>
                <w:sz w:val="20"/>
                <w:szCs w:val="20"/>
              </w:rPr>
            </w:r>
            <w:r>
              <w:rPr>
                <w:sz w:val="20"/>
                <w:szCs w:val="20"/>
              </w:rPr>
            </w:r>
          </w:p>
        </w:tc>
        <w:tc>
          <w:tcPr>
            <w:tcBorders>
              <w:left w:val="single" w:color="000000" w:sz="4" w:space="0"/>
              <w:right w:val="single" w:color="000000" w:sz="4" w:space="0"/>
            </w:tcBorders>
            <w:tcW w:w="3967" w:type="dxa"/>
            <w:vAlign w:val="top"/>
            <w:vMerge w:val="continue"/>
            <w:textDirection w:val="lrTb"/>
            <w:noWrap w:val="false"/>
          </w:tcPr>
          <w:p>
            <w:pPr>
              <w:pStyle w:val="1112"/>
              <w:rPr>
                <w:bCs/>
                <w:sz w:val="20"/>
                <w:szCs w:val="20"/>
              </w:rPr>
            </w:pPr>
            <w:r>
              <w:rPr>
                <w:bCs/>
                <w:sz w:val="20"/>
                <w:szCs w:val="20"/>
              </w:rPr>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998" w:type="dxa"/>
            <w:vAlign w:val="top"/>
            <w:textDirection w:val="lrTb"/>
            <w:noWrap w:val="false"/>
          </w:tcPr>
          <w:p>
            <w:pPr>
              <w:pStyle w:val="1112"/>
              <w:rPr>
                <w:color w:val="000000"/>
                <w:sz w:val="18"/>
                <w:szCs w:val="18"/>
              </w:rPr>
            </w:pPr>
            <w:r>
              <w:rPr>
                <w:sz w:val="20"/>
                <w:szCs w:val="20"/>
              </w:rPr>
              <w:t xml:space="preserve">от 10 до 20</w:t>
            </w:r>
            <w:r>
              <w:rPr>
                <w:color w:val="000000"/>
                <w:sz w:val="18"/>
                <w:szCs w:val="18"/>
              </w:rPr>
            </w:r>
            <w:r>
              <w:rPr>
                <w:color w:val="000000"/>
                <w:sz w:val="18"/>
                <w:szCs w:val="18"/>
              </w:rPr>
            </w:r>
          </w:p>
        </w:tc>
        <w:tc>
          <w:tcPr>
            <w:gridSpan w:val="2"/>
            <w:tcBorders>
              <w:left w:val="single" w:color="000000" w:sz="4" w:space="0"/>
              <w:right w:val="single" w:color="000000" w:sz="4" w:space="0"/>
            </w:tcBorders>
            <w:tcW w:w="999" w:type="dxa"/>
            <w:vAlign w:val="top"/>
            <w:textDirection w:val="lrTb"/>
            <w:noWrap w:val="false"/>
          </w:tcPr>
          <w:p>
            <w:pPr>
              <w:pStyle w:val="1112"/>
              <w:ind w:left="-72" w:right="-101"/>
              <w:jc w:val="center"/>
              <w:rPr>
                <w:bCs/>
                <w:sz w:val="18"/>
                <w:szCs w:val="18"/>
              </w:rPr>
            </w:pPr>
            <w:r>
              <w:rPr>
                <w:sz w:val="20"/>
                <w:szCs w:val="20"/>
              </w:rPr>
              <w:t xml:space="preserve">0,0192%</w:t>
            </w:r>
            <w:r>
              <w:rPr>
                <w:bCs/>
                <w:sz w:val="18"/>
                <w:szCs w:val="18"/>
              </w:rPr>
            </w:r>
            <w:r>
              <w:rPr>
                <w:bCs/>
                <w:sz w:val="18"/>
                <w:szCs w:val="18"/>
              </w:rPr>
            </w:r>
          </w:p>
        </w:tc>
        <w:tc>
          <w:tcPr>
            <w:tcBorders>
              <w:left w:val="single" w:color="000000" w:sz="4" w:space="0"/>
              <w:right w:val="single" w:color="000000" w:sz="4" w:space="0"/>
            </w:tcBorders>
            <w:tcW w:w="3528" w:type="dxa"/>
            <w:vAlign w:val="top"/>
            <w:vMerge w:val="continue"/>
            <w:textDirection w:val="lrTb"/>
            <w:noWrap w:val="false"/>
          </w:tcPr>
          <w:p>
            <w:pPr>
              <w:pStyle w:val="1112"/>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04"/>
        </w:trPr>
        <w:tc>
          <w:tcPr>
            <w:tcBorders>
              <w:left w:val="single" w:color="000000" w:sz="4" w:space="0"/>
              <w:right w:val="single" w:color="000000" w:sz="4" w:space="0"/>
            </w:tcBorders>
            <w:tcW w:w="856" w:type="dxa"/>
            <w:vAlign w:val="top"/>
            <w:vMerge w:val="continue"/>
            <w:textDirection w:val="lrTb"/>
            <w:noWrap w:val="false"/>
          </w:tcPr>
          <w:p>
            <w:pPr>
              <w:pStyle w:val="1112"/>
              <w:rPr>
                <w:sz w:val="20"/>
                <w:szCs w:val="20"/>
              </w:rPr>
            </w:pPr>
            <w:r>
              <w:rPr>
                <w:sz w:val="20"/>
                <w:szCs w:val="20"/>
              </w:rPr>
            </w:r>
            <w:r>
              <w:rPr>
                <w:sz w:val="20"/>
                <w:szCs w:val="20"/>
              </w:rPr>
            </w:r>
            <w:r>
              <w:rPr>
                <w:sz w:val="20"/>
                <w:szCs w:val="20"/>
              </w:rPr>
            </w:r>
          </w:p>
        </w:tc>
        <w:tc>
          <w:tcPr>
            <w:tcBorders>
              <w:left w:val="single" w:color="000000" w:sz="4" w:space="0"/>
              <w:right w:val="single" w:color="000000" w:sz="4" w:space="0"/>
            </w:tcBorders>
            <w:tcW w:w="3967" w:type="dxa"/>
            <w:vAlign w:val="top"/>
            <w:vMerge w:val="continue"/>
            <w:textDirection w:val="lrTb"/>
            <w:noWrap w:val="false"/>
          </w:tcPr>
          <w:p>
            <w:pPr>
              <w:pStyle w:val="1112"/>
              <w:rPr>
                <w:bCs/>
                <w:sz w:val="20"/>
                <w:szCs w:val="20"/>
              </w:rPr>
            </w:pPr>
            <w:r>
              <w:rPr>
                <w:bCs/>
                <w:sz w:val="20"/>
                <w:szCs w:val="20"/>
              </w:rPr>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998" w:type="dxa"/>
            <w:vAlign w:val="top"/>
            <w:textDirection w:val="lrTb"/>
            <w:noWrap w:val="false"/>
          </w:tcPr>
          <w:p>
            <w:pPr>
              <w:pStyle w:val="1112"/>
              <w:rPr>
                <w:color w:val="000000"/>
                <w:sz w:val="18"/>
                <w:szCs w:val="18"/>
              </w:rPr>
            </w:pPr>
            <w:r>
              <w:rPr>
                <w:sz w:val="20"/>
                <w:szCs w:val="20"/>
              </w:rPr>
              <w:t xml:space="preserve">от </w:t>
            </w:r>
            <w:r>
              <w:rPr>
                <w:sz w:val="20"/>
                <w:szCs w:val="20"/>
                <w:lang w:val="en-US"/>
              </w:rPr>
              <w:t xml:space="preserve">20</w:t>
            </w:r>
            <w:r>
              <w:rPr>
                <w:sz w:val="20"/>
                <w:szCs w:val="20"/>
              </w:rPr>
              <w:t xml:space="preserve"> до </w:t>
            </w:r>
            <w:r>
              <w:rPr>
                <w:sz w:val="20"/>
                <w:szCs w:val="20"/>
                <w:lang w:val="en-US"/>
              </w:rPr>
              <w:t xml:space="preserve">50</w:t>
            </w:r>
            <w:r>
              <w:rPr>
                <w:color w:val="000000"/>
                <w:sz w:val="18"/>
                <w:szCs w:val="18"/>
              </w:rPr>
            </w:r>
            <w:r>
              <w:rPr>
                <w:color w:val="000000"/>
                <w:sz w:val="18"/>
                <w:szCs w:val="18"/>
              </w:rPr>
            </w:r>
          </w:p>
        </w:tc>
        <w:tc>
          <w:tcPr>
            <w:gridSpan w:val="2"/>
            <w:tcBorders>
              <w:left w:val="single" w:color="000000" w:sz="4" w:space="0"/>
              <w:right w:val="single" w:color="000000" w:sz="4" w:space="0"/>
            </w:tcBorders>
            <w:tcW w:w="999" w:type="dxa"/>
            <w:vAlign w:val="top"/>
            <w:textDirection w:val="lrTb"/>
            <w:noWrap w:val="false"/>
          </w:tcPr>
          <w:p>
            <w:pPr>
              <w:pStyle w:val="1112"/>
              <w:ind w:left="-72" w:right="-101"/>
              <w:jc w:val="center"/>
              <w:rPr>
                <w:bCs/>
                <w:sz w:val="18"/>
                <w:szCs w:val="18"/>
              </w:rPr>
            </w:pPr>
            <w:r>
              <w:rPr>
                <w:sz w:val="20"/>
                <w:szCs w:val="20"/>
              </w:rPr>
              <w:t xml:space="preserve">0,01</w:t>
            </w:r>
            <w:r>
              <w:rPr>
                <w:sz w:val="20"/>
                <w:szCs w:val="20"/>
                <w:lang w:val="en-US"/>
              </w:rPr>
              <w:t xml:space="preserve">72</w:t>
            </w:r>
            <w:r>
              <w:rPr>
                <w:sz w:val="20"/>
                <w:szCs w:val="20"/>
              </w:rPr>
              <w:t xml:space="preserve">%</w:t>
            </w:r>
            <w:r>
              <w:rPr>
                <w:bCs/>
                <w:sz w:val="18"/>
                <w:szCs w:val="18"/>
              </w:rPr>
            </w:r>
            <w:r>
              <w:rPr>
                <w:bCs/>
                <w:sz w:val="18"/>
                <w:szCs w:val="18"/>
              </w:rPr>
            </w:r>
          </w:p>
        </w:tc>
        <w:tc>
          <w:tcPr>
            <w:tcBorders>
              <w:left w:val="single" w:color="000000" w:sz="4" w:space="0"/>
              <w:right w:val="single" w:color="000000" w:sz="4" w:space="0"/>
            </w:tcBorders>
            <w:tcW w:w="3528" w:type="dxa"/>
            <w:vAlign w:val="top"/>
            <w:vMerge w:val="continue"/>
            <w:textDirection w:val="lrTb"/>
            <w:noWrap w:val="false"/>
          </w:tcPr>
          <w:p>
            <w:pPr>
              <w:pStyle w:val="1112"/>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04"/>
        </w:trPr>
        <w:tc>
          <w:tcPr>
            <w:tcBorders>
              <w:left w:val="single" w:color="000000" w:sz="4" w:space="0"/>
              <w:bottom w:val="single" w:color="000000" w:sz="4" w:space="0"/>
              <w:right w:val="single" w:color="000000" w:sz="4" w:space="0"/>
            </w:tcBorders>
            <w:tcW w:w="856" w:type="dxa"/>
            <w:vAlign w:val="top"/>
            <w:vMerge w:val="continue"/>
            <w:textDirection w:val="lrTb"/>
            <w:noWrap w:val="false"/>
          </w:tcPr>
          <w:p>
            <w:pPr>
              <w:pStyle w:val="1112"/>
              <w:rPr>
                <w:sz w:val="20"/>
                <w:szCs w:val="20"/>
              </w:rPr>
            </w:pPr>
            <w:r>
              <w:rPr>
                <w:sz w:val="20"/>
                <w:szCs w:val="20"/>
              </w:rPr>
            </w:r>
            <w:r>
              <w:rPr>
                <w:sz w:val="20"/>
                <w:szCs w:val="20"/>
              </w:rPr>
            </w:r>
            <w:r>
              <w:rPr>
                <w:sz w:val="20"/>
                <w:szCs w:val="20"/>
              </w:rPr>
            </w:r>
          </w:p>
        </w:tc>
        <w:tc>
          <w:tcPr>
            <w:tcBorders>
              <w:left w:val="single" w:color="000000" w:sz="4" w:space="0"/>
              <w:bottom w:val="single" w:color="000000" w:sz="4" w:space="0"/>
              <w:right w:val="single" w:color="000000" w:sz="4" w:space="0"/>
            </w:tcBorders>
            <w:tcW w:w="3967" w:type="dxa"/>
            <w:vAlign w:val="top"/>
            <w:vMerge w:val="continue"/>
            <w:textDirection w:val="lrTb"/>
            <w:noWrap w:val="false"/>
          </w:tcPr>
          <w:p>
            <w:pPr>
              <w:pStyle w:val="1112"/>
              <w:rPr>
                <w:bCs/>
                <w:sz w:val="20"/>
                <w:szCs w:val="20"/>
              </w:rPr>
            </w:pPr>
            <w:r>
              <w:rPr>
                <w:bCs/>
                <w:sz w:val="20"/>
                <w:szCs w:val="20"/>
              </w:rPr>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998" w:type="dxa"/>
            <w:vAlign w:val="top"/>
            <w:textDirection w:val="lrTb"/>
            <w:noWrap w:val="false"/>
          </w:tcPr>
          <w:p>
            <w:pPr>
              <w:pStyle w:val="1112"/>
              <w:rPr>
                <w:color w:val="000000"/>
                <w:sz w:val="18"/>
                <w:szCs w:val="18"/>
              </w:rPr>
            </w:pPr>
            <w:r>
              <w:rPr>
                <w:sz w:val="20"/>
                <w:szCs w:val="20"/>
              </w:rPr>
              <w:t xml:space="preserve">свыше 50</w:t>
            </w:r>
            <w:r>
              <w:rPr>
                <w:color w:val="000000"/>
                <w:sz w:val="18"/>
                <w:szCs w:val="18"/>
              </w:rPr>
            </w:r>
            <w:r>
              <w:rPr>
                <w:color w:val="000000"/>
                <w:sz w:val="18"/>
                <w:szCs w:val="18"/>
              </w:rPr>
            </w:r>
          </w:p>
        </w:tc>
        <w:tc>
          <w:tcPr>
            <w:gridSpan w:val="2"/>
            <w:tcBorders>
              <w:left w:val="single" w:color="000000" w:sz="4" w:space="0"/>
              <w:bottom w:val="single" w:color="000000" w:sz="4" w:space="0"/>
              <w:right w:val="single" w:color="000000" w:sz="4" w:space="0"/>
            </w:tcBorders>
            <w:tcW w:w="999" w:type="dxa"/>
            <w:vAlign w:val="top"/>
            <w:textDirection w:val="lrTb"/>
            <w:noWrap w:val="false"/>
          </w:tcPr>
          <w:p>
            <w:pPr>
              <w:pStyle w:val="1112"/>
              <w:ind w:left="-72" w:right="-101"/>
              <w:jc w:val="center"/>
              <w:rPr>
                <w:bCs/>
                <w:sz w:val="18"/>
                <w:szCs w:val="18"/>
              </w:rPr>
            </w:pPr>
            <w:r>
              <w:rPr>
                <w:sz w:val="20"/>
                <w:szCs w:val="20"/>
              </w:rPr>
              <w:t xml:space="preserve">0,016%</w:t>
            </w:r>
            <w:r>
              <w:rPr>
                <w:bCs/>
                <w:sz w:val="18"/>
                <w:szCs w:val="18"/>
              </w:rPr>
            </w:r>
            <w:r>
              <w:rPr>
                <w:bCs/>
                <w:sz w:val="18"/>
                <w:szCs w:val="18"/>
              </w:rPr>
            </w:r>
          </w:p>
        </w:tc>
        <w:tc>
          <w:tcPr>
            <w:tcBorders>
              <w:left w:val="single" w:color="000000" w:sz="4" w:space="0"/>
              <w:right w:val="single" w:color="000000" w:sz="4" w:space="0"/>
            </w:tcBorders>
            <w:tcW w:w="3528" w:type="dxa"/>
            <w:vAlign w:val="top"/>
            <w:vMerge w:val="continue"/>
            <w:textDirection w:val="lrTb"/>
            <w:noWrap w:val="false"/>
          </w:tcPr>
          <w:p>
            <w:pPr>
              <w:pStyle w:val="1112"/>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07"/>
        </w:trPr>
        <w:tc>
          <w:tcPr>
            <w:tcBorders>
              <w:left w:val="single" w:color="000000" w:sz="4" w:space="0"/>
              <w:right w:val="single" w:color="000000" w:sz="4" w:space="0"/>
            </w:tcBorders>
            <w:tcW w:w="856" w:type="dxa"/>
            <w:vAlign w:val="top"/>
            <w:vMerge w:val="restart"/>
            <w:textDirection w:val="lrTb"/>
            <w:noWrap w:val="false"/>
          </w:tcPr>
          <w:p>
            <w:pPr>
              <w:pStyle w:val="1112"/>
              <w:rPr>
                <w:sz w:val="20"/>
                <w:szCs w:val="20"/>
              </w:rPr>
            </w:pPr>
            <w:r>
              <w:rPr>
                <w:sz w:val="20"/>
                <w:szCs w:val="20"/>
              </w:rPr>
              <w:t xml:space="preserve">14.2.7</w:t>
            </w:r>
            <w:r>
              <w:rPr>
                <w:sz w:val="20"/>
                <w:szCs w:val="20"/>
              </w:rPr>
              <w:t xml:space="preserve">.2</w:t>
            </w:r>
            <w:r>
              <w:rPr>
                <w:sz w:val="20"/>
                <w:szCs w:val="20"/>
              </w:rPr>
              <w:t xml:space="preserve">.</w:t>
            </w:r>
            <w:r>
              <w:rPr>
                <w:sz w:val="20"/>
                <w:szCs w:val="20"/>
              </w:rPr>
            </w:r>
            <w:r>
              <w:rPr>
                <w:sz w:val="20"/>
                <w:szCs w:val="20"/>
              </w:rPr>
            </w:r>
          </w:p>
        </w:tc>
        <w:tc>
          <w:tcPr>
            <w:tcBorders>
              <w:top w:val="single" w:color="000000" w:sz="4" w:space="0"/>
              <w:left w:val="single" w:color="000000" w:sz="4" w:space="0"/>
              <w:right w:val="single" w:color="000000" w:sz="4" w:space="0"/>
            </w:tcBorders>
            <w:tcW w:w="3967" w:type="dxa"/>
            <w:vAlign w:val="top"/>
            <w:vMerge w:val="restart"/>
            <w:textDirection w:val="lrTb"/>
            <w:noWrap w:val="false"/>
          </w:tcPr>
          <w:p>
            <w:pPr>
              <w:pStyle w:val="1112"/>
              <w:rPr>
                <w:sz w:val="20"/>
                <w:szCs w:val="20"/>
              </w:rPr>
            </w:pPr>
            <w:r>
              <w:rPr>
                <w:bCs/>
                <w:sz w:val="20"/>
                <w:szCs w:val="20"/>
              </w:rPr>
              <w:t xml:space="preserve">Депозитарный учет акций и  российских депозитарных расписок, выпущенных на территории Российской Федерации  </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998" w:type="dxa"/>
            <w:vAlign w:val="top"/>
            <w:textDirection w:val="lrTb"/>
            <w:noWrap w:val="false"/>
          </w:tcPr>
          <w:p>
            <w:pPr>
              <w:pStyle w:val="1112"/>
              <w:rPr>
                <w:color w:val="000000"/>
                <w:sz w:val="18"/>
                <w:szCs w:val="18"/>
              </w:rPr>
            </w:pPr>
            <w:r>
              <w:rPr>
                <w:sz w:val="20"/>
                <w:szCs w:val="20"/>
              </w:rPr>
              <w:t xml:space="preserve">до 0,5</w:t>
            </w:r>
            <w:r>
              <w:rPr>
                <w:color w:val="000000"/>
                <w:sz w:val="18"/>
                <w:szCs w:val="18"/>
              </w:rPr>
            </w:r>
            <w:r>
              <w:rPr>
                <w:color w:val="000000"/>
                <w:sz w:val="18"/>
                <w:szCs w:val="18"/>
              </w:rPr>
            </w:r>
          </w:p>
        </w:tc>
        <w:tc>
          <w:tcPr>
            <w:gridSpan w:val="2"/>
            <w:tcBorders>
              <w:top w:val="single" w:color="000000" w:sz="4" w:space="0"/>
              <w:left w:val="single" w:color="000000" w:sz="4" w:space="0"/>
              <w:right w:val="single" w:color="000000" w:sz="4" w:space="0"/>
            </w:tcBorders>
            <w:tcW w:w="999" w:type="dxa"/>
            <w:vAlign w:val="top"/>
            <w:textDirection w:val="lrTb"/>
            <w:noWrap w:val="false"/>
          </w:tcPr>
          <w:p>
            <w:pPr>
              <w:pStyle w:val="1112"/>
              <w:ind w:left="-72" w:right="-101"/>
              <w:jc w:val="center"/>
              <w:rPr>
                <w:bCs/>
                <w:sz w:val="20"/>
                <w:szCs w:val="20"/>
              </w:rPr>
            </w:pPr>
            <w:r>
              <w:rPr>
                <w:sz w:val="20"/>
                <w:szCs w:val="20"/>
              </w:rPr>
              <w:t xml:space="preserve">0,019% </w:t>
            </w:r>
            <w:r>
              <w:rPr>
                <w:bCs/>
                <w:iCs/>
                <w:sz w:val="20"/>
                <w:szCs w:val="20"/>
              </w:rPr>
              <w:t xml:space="preserve">минимум </w:t>
            </w:r>
            <w:r>
              <w:rPr>
                <w:bCs/>
                <w:iCs/>
                <w:sz w:val="20"/>
                <w:szCs w:val="20"/>
                <w:lang w:val="en-US"/>
              </w:rPr>
              <w:t xml:space="preserve">3</w:t>
            </w:r>
            <w:r>
              <w:rPr>
                <w:bCs/>
                <w:iCs/>
                <w:sz w:val="20"/>
                <w:szCs w:val="20"/>
              </w:rPr>
              <w:t xml:space="preserve">0 руб. в месяц</w:t>
            </w:r>
            <w:r>
              <w:rPr>
                <w:bCs/>
                <w:sz w:val="20"/>
                <w:szCs w:val="20"/>
              </w:rPr>
            </w:r>
            <w:r>
              <w:rPr>
                <w:bCs/>
                <w:sz w:val="20"/>
                <w:szCs w:val="20"/>
              </w:rPr>
            </w:r>
          </w:p>
        </w:tc>
        <w:tc>
          <w:tcPr>
            <w:tcBorders>
              <w:left w:val="single" w:color="000000" w:sz="4" w:space="0"/>
              <w:right w:val="single" w:color="000000" w:sz="4" w:space="0"/>
            </w:tcBorders>
            <w:tcW w:w="3528" w:type="dxa"/>
            <w:vAlign w:val="top"/>
            <w:vMerge w:val="continue"/>
            <w:textDirection w:val="lrTb"/>
            <w:noWrap w:val="false"/>
          </w:tcPr>
          <w:p>
            <w:pPr>
              <w:pStyle w:val="1112"/>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34"/>
        </w:trPr>
        <w:tc>
          <w:tcPr>
            <w:tcBorders>
              <w:left w:val="single" w:color="000000" w:sz="4" w:space="0"/>
              <w:right w:val="single" w:color="000000" w:sz="4" w:space="0"/>
            </w:tcBorders>
            <w:tcW w:w="856" w:type="dxa"/>
            <w:vAlign w:val="top"/>
            <w:vMerge w:val="continue"/>
            <w:textDirection w:val="lrTb"/>
            <w:noWrap w:val="false"/>
          </w:tcPr>
          <w:p>
            <w:pPr>
              <w:pStyle w:val="1112"/>
              <w:rPr>
                <w:sz w:val="20"/>
                <w:szCs w:val="20"/>
              </w:rPr>
            </w:pPr>
            <w:r>
              <w:rPr>
                <w:sz w:val="20"/>
                <w:szCs w:val="20"/>
              </w:rPr>
            </w:r>
            <w:r>
              <w:rPr>
                <w:sz w:val="20"/>
                <w:szCs w:val="20"/>
              </w:rPr>
            </w:r>
            <w:r>
              <w:rPr>
                <w:sz w:val="20"/>
                <w:szCs w:val="20"/>
              </w:rPr>
            </w:r>
          </w:p>
        </w:tc>
        <w:tc>
          <w:tcPr>
            <w:tcBorders>
              <w:left w:val="single" w:color="000000" w:sz="4" w:space="0"/>
              <w:right w:val="single" w:color="000000" w:sz="4" w:space="0"/>
            </w:tcBorders>
            <w:tcW w:w="3967" w:type="dxa"/>
            <w:vAlign w:val="top"/>
            <w:vMerge w:val="continue"/>
            <w:textDirection w:val="lrTb"/>
            <w:noWrap w:val="false"/>
          </w:tcPr>
          <w:p>
            <w:pPr>
              <w:pStyle w:val="1112"/>
              <w:rPr>
                <w:bCs/>
                <w:sz w:val="20"/>
                <w:szCs w:val="20"/>
              </w:rPr>
            </w:pPr>
            <w:r>
              <w:rPr>
                <w:bCs/>
                <w:sz w:val="20"/>
                <w:szCs w:val="20"/>
              </w:rPr>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998" w:type="dxa"/>
            <w:vAlign w:val="top"/>
            <w:textDirection w:val="lrTb"/>
            <w:noWrap w:val="false"/>
          </w:tcPr>
          <w:p>
            <w:pPr>
              <w:pStyle w:val="1112"/>
              <w:rPr>
                <w:color w:val="000000"/>
                <w:sz w:val="18"/>
                <w:szCs w:val="18"/>
              </w:rPr>
            </w:pPr>
            <w:r>
              <w:rPr>
                <w:sz w:val="20"/>
                <w:szCs w:val="20"/>
              </w:rPr>
              <w:t xml:space="preserve">от 0,5 до 1</w:t>
            </w:r>
            <w:r>
              <w:rPr>
                <w:color w:val="000000"/>
                <w:sz w:val="18"/>
                <w:szCs w:val="18"/>
              </w:rPr>
            </w:r>
            <w:r>
              <w:rPr>
                <w:color w:val="000000"/>
                <w:sz w:val="18"/>
                <w:szCs w:val="18"/>
              </w:rPr>
            </w:r>
          </w:p>
        </w:tc>
        <w:tc>
          <w:tcPr>
            <w:gridSpan w:val="2"/>
            <w:tcBorders>
              <w:left w:val="single" w:color="000000" w:sz="4" w:space="0"/>
              <w:right w:val="single" w:color="000000" w:sz="4" w:space="0"/>
            </w:tcBorders>
            <w:tcW w:w="999" w:type="dxa"/>
            <w:vAlign w:val="top"/>
            <w:textDirection w:val="lrTb"/>
            <w:noWrap w:val="false"/>
          </w:tcPr>
          <w:p>
            <w:pPr>
              <w:pStyle w:val="1112"/>
              <w:ind w:left="-72" w:right="-101"/>
              <w:jc w:val="center"/>
              <w:rPr>
                <w:bCs/>
                <w:sz w:val="18"/>
                <w:szCs w:val="18"/>
              </w:rPr>
            </w:pPr>
            <w:r>
              <w:rPr>
                <w:sz w:val="20"/>
                <w:szCs w:val="20"/>
              </w:rPr>
              <w:t xml:space="preserve">0,014%</w:t>
            </w:r>
            <w:r>
              <w:rPr>
                <w:bCs/>
                <w:sz w:val="18"/>
                <w:szCs w:val="18"/>
              </w:rPr>
            </w:r>
            <w:r>
              <w:rPr>
                <w:bCs/>
                <w:sz w:val="18"/>
                <w:szCs w:val="18"/>
              </w:rPr>
            </w:r>
          </w:p>
        </w:tc>
        <w:tc>
          <w:tcPr>
            <w:tcBorders>
              <w:left w:val="single" w:color="000000" w:sz="4" w:space="0"/>
              <w:right w:val="single" w:color="000000" w:sz="4" w:space="0"/>
            </w:tcBorders>
            <w:tcW w:w="3528" w:type="dxa"/>
            <w:vAlign w:val="top"/>
            <w:vMerge w:val="continue"/>
            <w:textDirection w:val="lrTb"/>
            <w:noWrap w:val="false"/>
          </w:tcPr>
          <w:p>
            <w:pPr>
              <w:pStyle w:val="1112"/>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56"/>
        </w:trPr>
        <w:tc>
          <w:tcPr>
            <w:tcBorders>
              <w:left w:val="single" w:color="000000" w:sz="4" w:space="0"/>
              <w:right w:val="single" w:color="000000" w:sz="4" w:space="0"/>
            </w:tcBorders>
            <w:tcW w:w="856" w:type="dxa"/>
            <w:vAlign w:val="top"/>
            <w:vMerge w:val="continue"/>
            <w:textDirection w:val="lrTb"/>
            <w:noWrap w:val="false"/>
          </w:tcPr>
          <w:p>
            <w:pPr>
              <w:pStyle w:val="1112"/>
              <w:rPr>
                <w:sz w:val="20"/>
                <w:szCs w:val="20"/>
              </w:rPr>
            </w:pPr>
            <w:r>
              <w:rPr>
                <w:sz w:val="20"/>
                <w:szCs w:val="20"/>
              </w:rPr>
            </w:r>
            <w:r>
              <w:rPr>
                <w:sz w:val="20"/>
                <w:szCs w:val="20"/>
              </w:rPr>
            </w:r>
            <w:r>
              <w:rPr>
                <w:sz w:val="20"/>
                <w:szCs w:val="20"/>
              </w:rPr>
            </w:r>
          </w:p>
        </w:tc>
        <w:tc>
          <w:tcPr>
            <w:tcBorders>
              <w:left w:val="single" w:color="000000" w:sz="4" w:space="0"/>
              <w:right w:val="single" w:color="000000" w:sz="4" w:space="0"/>
            </w:tcBorders>
            <w:tcW w:w="3967" w:type="dxa"/>
            <w:vAlign w:val="top"/>
            <w:vMerge w:val="continue"/>
            <w:textDirection w:val="lrTb"/>
            <w:noWrap w:val="false"/>
          </w:tcPr>
          <w:p>
            <w:pPr>
              <w:pStyle w:val="1112"/>
              <w:rPr>
                <w:bCs/>
                <w:sz w:val="20"/>
                <w:szCs w:val="20"/>
              </w:rPr>
            </w:pPr>
            <w:r>
              <w:rPr>
                <w:bCs/>
                <w:sz w:val="20"/>
                <w:szCs w:val="20"/>
              </w:rPr>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998" w:type="dxa"/>
            <w:vAlign w:val="top"/>
            <w:textDirection w:val="lrTb"/>
            <w:noWrap w:val="false"/>
          </w:tcPr>
          <w:p>
            <w:pPr>
              <w:pStyle w:val="1112"/>
              <w:rPr>
                <w:color w:val="000000"/>
                <w:sz w:val="18"/>
                <w:szCs w:val="18"/>
              </w:rPr>
            </w:pPr>
            <w:r>
              <w:rPr>
                <w:sz w:val="20"/>
                <w:szCs w:val="20"/>
              </w:rPr>
              <w:t xml:space="preserve">от 1 до 5</w:t>
            </w:r>
            <w:r>
              <w:rPr>
                <w:color w:val="000000"/>
                <w:sz w:val="18"/>
                <w:szCs w:val="18"/>
              </w:rPr>
            </w:r>
            <w:r>
              <w:rPr>
                <w:color w:val="000000"/>
                <w:sz w:val="18"/>
                <w:szCs w:val="18"/>
              </w:rPr>
            </w:r>
          </w:p>
        </w:tc>
        <w:tc>
          <w:tcPr>
            <w:gridSpan w:val="2"/>
            <w:tcBorders>
              <w:left w:val="single" w:color="000000" w:sz="4" w:space="0"/>
              <w:right w:val="single" w:color="000000" w:sz="4" w:space="0"/>
            </w:tcBorders>
            <w:tcW w:w="999" w:type="dxa"/>
            <w:vAlign w:val="top"/>
            <w:textDirection w:val="lrTb"/>
            <w:noWrap w:val="false"/>
          </w:tcPr>
          <w:p>
            <w:pPr>
              <w:pStyle w:val="1112"/>
              <w:ind w:left="-72" w:right="-101"/>
              <w:jc w:val="center"/>
              <w:rPr>
                <w:bCs/>
                <w:sz w:val="18"/>
                <w:szCs w:val="18"/>
              </w:rPr>
            </w:pPr>
            <w:r>
              <w:rPr>
                <w:sz w:val="20"/>
                <w:szCs w:val="20"/>
              </w:rPr>
              <w:t xml:space="preserve">0,013%</w:t>
            </w:r>
            <w:r>
              <w:rPr>
                <w:bCs/>
                <w:sz w:val="18"/>
                <w:szCs w:val="18"/>
              </w:rPr>
            </w:r>
            <w:r>
              <w:rPr>
                <w:bCs/>
                <w:sz w:val="18"/>
                <w:szCs w:val="18"/>
              </w:rPr>
            </w:r>
          </w:p>
        </w:tc>
        <w:tc>
          <w:tcPr>
            <w:tcBorders>
              <w:left w:val="single" w:color="000000" w:sz="4" w:space="0"/>
              <w:right w:val="single" w:color="000000" w:sz="4" w:space="0"/>
            </w:tcBorders>
            <w:tcW w:w="3528" w:type="dxa"/>
            <w:vAlign w:val="top"/>
            <w:vMerge w:val="continue"/>
            <w:textDirection w:val="lrTb"/>
            <w:noWrap w:val="false"/>
          </w:tcPr>
          <w:p>
            <w:pPr>
              <w:pStyle w:val="1112"/>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56"/>
        </w:trPr>
        <w:tc>
          <w:tcPr>
            <w:tcBorders>
              <w:left w:val="single" w:color="000000" w:sz="4" w:space="0"/>
              <w:right w:val="single" w:color="000000" w:sz="4" w:space="0"/>
            </w:tcBorders>
            <w:tcW w:w="856" w:type="dxa"/>
            <w:vAlign w:val="top"/>
            <w:vMerge w:val="continue"/>
            <w:textDirection w:val="lrTb"/>
            <w:noWrap w:val="false"/>
          </w:tcPr>
          <w:p>
            <w:pPr>
              <w:pStyle w:val="1112"/>
              <w:rPr>
                <w:sz w:val="20"/>
                <w:szCs w:val="20"/>
              </w:rPr>
            </w:pPr>
            <w:r>
              <w:rPr>
                <w:sz w:val="20"/>
                <w:szCs w:val="20"/>
              </w:rPr>
            </w:r>
            <w:r>
              <w:rPr>
                <w:sz w:val="20"/>
                <w:szCs w:val="20"/>
              </w:rPr>
            </w:r>
            <w:r>
              <w:rPr>
                <w:sz w:val="20"/>
                <w:szCs w:val="20"/>
              </w:rPr>
            </w:r>
          </w:p>
        </w:tc>
        <w:tc>
          <w:tcPr>
            <w:tcBorders>
              <w:left w:val="single" w:color="000000" w:sz="4" w:space="0"/>
              <w:right w:val="single" w:color="000000" w:sz="4" w:space="0"/>
            </w:tcBorders>
            <w:tcW w:w="3967" w:type="dxa"/>
            <w:vAlign w:val="top"/>
            <w:vMerge w:val="continue"/>
            <w:textDirection w:val="lrTb"/>
            <w:noWrap w:val="false"/>
          </w:tcPr>
          <w:p>
            <w:pPr>
              <w:pStyle w:val="1112"/>
              <w:rPr>
                <w:bCs/>
                <w:sz w:val="20"/>
                <w:szCs w:val="20"/>
              </w:rPr>
            </w:pPr>
            <w:r>
              <w:rPr>
                <w:bCs/>
                <w:sz w:val="20"/>
                <w:szCs w:val="20"/>
              </w:rPr>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998" w:type="dxa"/>
            <w:vAlign w:val="top"/>
            <w:textDirection w:val="lrTb"/>
            <w:noWrap w:val="false"/>
          </w:tcPr>
          <w:p>
            <w:pPr>
              <w:pStyle w:val="1112"/>
              <w:rPr>
                <w:color w:val="000000"/>
                <w:sz w:val="18"/>
                <w:szCs w:val="18"/>
              </w:rPr>
            </w:pPr>
            <w:r>
              <w:rPr>
                <w:sz w:val="20"/>
                <w:szCs w:val="20"/>
              </w:rPr>
              <w:t xml:space="preserve">свыше 5</w:t>
            </w:r>
            <w:r>
              <w:rPr>
                <w:color w:val="000000"/>
                <w:sz w:val="18"/>
                <w:szCs w:val="18"/>
              </w:rPr>
            </w:r>
            <w:r>
              <w:rPr>
                <w:color w:val="000000"/>
                <w:sz w:val="18"/>
                <w:szCs w:val="18"/>
              </w:rPr>
            </w:r>
          </w:p>
        </w:tc>
        <w:tc>
          <w:tcPr>
            <w:gridSpan w:val="2"/>
            <w:tcBorders>
              <w:left w:val="single" w:color="000000" w:sz="4" w:space="0"/>
              <w:bottom w:val="single" w:color="000000" w:sz="4" w:space="0"/>
              <w:right w:val="single" w:color="000000" w:sz="4" w:space="0"/>
            </w:tcBorders>
            <w:tcW w:w="999" w:type="dxa"/>
            <w:vAlign w:val="top"/>
            <w:textDirection w:val="lrTb"/>
            <w:noWrap w:val="false"/>
          </w:tcPr>
          <w:p>
            <w:pPr>
              <w:pStyle w:val="1112"/>
              <w:ind w:left="-72" w:right="-101"/>
              <w:jc w:val="center"/>
              <w:rPr>
                <w:bCs/>
                <w:sz w:val="18"/>
                <w:szCs w:val="18"/>
              </w:rPr>
            </w:pPr>
            <w:r>
              <w:rPr>
                <w:sz w:val="20"/>
                <w:szCs w:val="20"/>
              </w:rPr>
              <w:t xml:space="preserve">0,01%</w:t>
            </w:r>
            <w:r>
              <w:rPr>
                <w:bCs/>
                <w:sz w:val="18"/>
                <w:szCs w:val="18"/>
              </w:rPr>
            </w:r>
            <w:r>
              <w:rPr>
                <w:bCs/>
                <w:sz w:val="18"/>
                <w:szCs w:val="18"/>
              </w:rPr>
            </w:r>
          </w:p>
        </w:tc>
        <w:tc>
          <w:tcPr>
            <w:tcBorders>
              <w:left w:val="single" w:color="000000" w:sz="4" w:space="0"/>
              <w:right w:val="single" w:color="000000" w:sz="4" w:space="0"/>
            </w:tcBorders>
            <w:tcW w:w="3528" w:type="dxa"/>
            <w:vAlign w:val="top"/>
            <w:vMerge w:val="continue"/>
            <w:textDirection w:val="lrTb"/>
            <w:noWrap w:val="false"/>
          </w:tcPr>
          <w:p>
            <w:pPr>
              <w:pStyle w:val="1112"/>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56"/>
        </w:trPr>
        <w:tc>
          <w:tcPr>
            <w:tcBorders>
              <w:left w:val="single" w:color="000000" w:sz="4" w:space="0"/>
              <w:right w:val="single" w:color="000000" w:sz="4" w:space="0"/>
            </w:tcBorders>
            <w:tcW w:w="856" w:type="dxa"/>
            <w:vAlign w:val="top"/>
            <w:vMerge w:val="continue"/>
            <w:textDirection w:val="lrTb"/>
            <w:noWrap w:val="false"/>
          </w:tcPr>
          <w:p>
            <w:pPr>
              <w:pStyle w:val="1112"/>
              <w:rPr>
                <w:sz w:val="20"/>
                <w:szCs w:val="20"/>
              </w:rPr>
            </w:pPr>
            <w:r>
              <w:rPr>
                <w:sz w:val="20"/>
                <w:szCs w:val="20"/>
              </w:rPr>
            </w:r>
            <w:r>
              <w:rPr>
                <w:sz w:val="20"/>
                <w:szCs w:val="20"/>
              </w:rPr>
            </w:r>
            <w:r>
              <w:rPr>
                <w:sz w:val="20"/>
                <w:szCs w:val="20"/>
              </w:rPr>
            </w:r>
          </w:p>
        </w:tc>
        <w:tc>
          <w:tcPr>
            <w:tcBorders>
              <w:left w:val="single" w:color="000000" w:sz="4" w:space="0"/>
              <w:right w:val="single" w:color="000000" w:sz="4" w:space="0"/>
            </w:tcBorders>
            <w:tcW w:w="3967" w:type="dxa"/>
            <w:vAlign w:val="top"/>
            <w:vMerge w:val="continue"/>
            <w:textDirection w:val="lrTb"/>
            <w:noWrap w:val="false"/>
          </w:tcPr>
          <w:p>
            <w:pPr>
              <w:pStyle w:val="1112"/>
              <w:rPr>
                <w:bCs/>
                <w:sz w:val="20"/>
                <w:szCs w:val="20"/>
              </w:rPr>
            </w:pPr>
            <w:r>
              <w:rPr>
                <w:bCs/>
                <w:sz w:val="20"/>
                <w:szCs w:val="20"/>
              </w:rPr>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998" w:type="dxa"/>
            <w:vAlign w:val="top"/>
            <w:textDirection w:val="lrTb"/>
            <w:noWrap w:val="false"/>
          </w:tcPr>
          <w:p>
            <w:pPr>
              <w:pStyle w:val="1112"/>
              <w:rPr>
                <w:sz w:val="20"/>
                <w:szCs w:val="20"/>
              </w:rPr>
            </w:pPr>
            <w:r>
              <w:rPr>
                <w:sz w:val="20"/>
                <w:szCs w:val="20"/>
              </w:rPr>
            </w:r>
            <w:r>
              <w:rPr>
                <w:sz w:val="20"/>
                <w:szCs w:val="20"/>
              </w:rPr>
            </w:r>
            <w:r>
              <w:rPr>
                <w:sz w:val="20"/>
                <w:szCs w:val="20"/>
              </w:rPr>
            </w:r>
          </w:p>
        </w:tc>
        <w:tc>
          <w:tcPr>
            <w:gridSpan w:val="2"/>
            <w:tcBorders>
              <w:left w:val="single" w:color="000000" w:sz="4" w:space="0"/>
              <w:right w:val="single" w:color="000000" w:sz="4" w:space="0"/>
            </w:tcBorders>
            <w:tcW w:w="999" w:type="dxa"/>
            <w:vAlign w:val="top"/>
            <w:textDirection w:val="lrTb"/>
            <w:noWrap w:val="false"/>
          </w:tcPr>
          <w:p>
            <w:pPr>
              <w:pStyle w:val="1112"/>
              <w:ind w:left="-72" w:right="-101"/>
              <w:jc w:val="center"/>
              <w:rPr>
                <w:sz w:val="20"/>
                <w:szCs w:val="20"/>
              </w:rPr>
            </w:pPr>
            <w:r>
              <w:rPr>
                <w:sz w:val="20"/>
                <w:szCs w:val="20"/>
              </w:rPr>
            </w:r>
            <w:r>
              <w:rPr>
                <w:sz w:val="20"/>
                <w:szCs w:val="20"/>
              </w:rPr>
            </w:r>
            <w:r>
              <w:rPr>
                <w:sz w:val="20"/>
                <w:szCs w:val="20"/>
              </w:rPr>
            </w:r>
          </w:p>
        </w:tc>
        <w:tc>
          <w:tcPr>
            <w:tcBorders>
              <w:left w:val="single" w:color="000000" w:sz="4" w:space="0"/>
              <w:right w:val="single" w:color="000000" w:sz="4" w:space="0"/>
            </w:tcBorders>
            <w:tcW w:w="3528" w:type="dxa"/>
            <w:vAlign w:val="top"/>
            <w:vMerge w:val="continue"/>
            <w:textDirection w:val="lrTb"/>
            <w:noWrap w:val="false"/>
          </w:tcPr>
          <w:p>
            <w:pPr>
              <w:pStyle w:val="1112"/>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56"/>
        </w:trPr>
        <w:tc>
          <w:tcPr>
            <w:tcBorders>
              <w:left w:val="single" w:color="000000" w:sz="4" w:space="0"/>
              <w:bottom w:val="single" w:color="000000" w:sz="4" w:space="0"/>
              <w:right w:val="single" w:color="000000" w:sz="4" w:space="0"/>
            </w:tcBorders>
            <w:tcW w:w="856" w:type="dxa"/>
            <w:vAlign w:val="top"/>
            <w:vMerge w:val="continue"/>
            <w:textDirection w:val="lrTb"/>
            <w:noWrap w:val="false"/>
          </w:tcPr>
          <w:p>
            <w:pPr>
              <w:pStyle w:val="1112"/>
              <w:rPr>
                <w:sz w:val="20"/>
                <w:szCs w:val="20"/>
              </w:rPr>
            </w:pPr>
            <w:r>
              <w:rPr>
                <w:sz w:val="20"/>
                <w:szCs w:val="20"/>
              </w:rPr>
            </w:r>
            <w:r>
              <w:rPr>
                <w:sz w:val="20"/>
                <w:szCs w:val="20"/>
              </w:rPr>
            </w:r>
            <w:r>
              <w:rPr>
                <w:sz w:val="20"/>
                <w:szCs w:val="20"/>
              </w:rPr>
            </w:r>
          </w:p>
        </w:tc>
        <w:tc>
          <w:tcPr>
            <w:tcBorders>
              <w:left w:val="single" w:color="000000" w:sz="4" w:space="0"/>
              <w:bottom w:val="single" w:color="000000" w:sz="4" w:space="0"/>
              <w:right w:val="single" w:color="000000" w:sz="4" w:space="0"/>
            </w:tcBorders>
            <w:tcW w:w="3967" w:type="dxa"/>
            <w:vAlign w:val="top"/>
            <w:vMerge w:val="continue"/>
            <w:textDirection w:val="lrTb"/>
            <w:noWrap w:val="false"/>
          </w:tcPr>
          <w:p>
            <w:pPr>
              <w:pStyle w:val="1112"/>
              <w:rPr>
                <w:bCs/>
                <w:sz w:val="20"/>
                <w:szCs w:val="20"/>
              </w:rPr>
            </w:pPr>
            <w:r>
              <w:rPr>
                <w:bCs/>
                <w:sz w:val="20"/>
                <w:szCs w:val="20"/>
              </w:rPr>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998" w:type="dxa"/>
            <w:vAlign w:val="top"/>
            <w:textDirection w:val="lrTb"/>
            <w:noWrap w:val="false"/>
          </w:tcPr>
          <w:p>
            <w:pPr>
              <w:pStyle w:val="1112"/>
              <w:rPr>
                <w:color w:val="000000"/>
                <w:sz w:val="18"/>
                <w:szCs w:val="18"/>
              </w:rPr>
            </w:pPr>
            <w:r>
              <w:rPr>
                <w:color w:val="000000"/>
                <w:sz w:val="18"/>
                <w:szCs w:val="18"/>
              </w:rPr>
            </w:r>
            <w:r>
              <w:rPr>
                <w:color w:val="000000"/>
                <w:sz w:val="18"/>
                <w:szCs w:val="18"/>
              </w:rPr>
            </w:r>
            <w:r>
              <w:rPr>
                <w:color w:val="000000"/>
                <w:sz w:val="18"/>
                <w:szCs w:val="18"/>
              </w:rPr>
            </w:r>
          </w:p>
        </w:tc>
        <w:tc>
          <w:tcPr>
            <w:gridSpan w:val="2"/>
            <w:tcBorders>
              <w:left w:val="single" w:color="000000" w:sz="4" w:space="0"/>
              <w:bottom w:val="single" w:color="000000" w:sz="4" w:space="0"/>
              <w:right w:val="single" w:color="000000" w:sz="4" w:space="0"/>
            </w:tcBorders>
            <w:tcW w:w="999" w:type="dxa"/>
            <w:vAlign w:val="top"/>
            <w:textDirection w:val="lrTb"/>
            <w:noWrap w:val="false"/>
          </w:tcPr>
          <w:p>
            <w:pPr>
              <w:pStyle w:val="1112"/>
              <w:ind w:left="-72" w:right="-101"/>
              <w:jc w:val="center"/>
              <w:rPr>
                <w:bCs/>
                <w:sz w:val="18"/>
                <w:szCs w:val="18"/>
              </w:rPr>
            </w:pPr>
            <w:r>
              <w:rPr>
                <w:bCs/>
                <w:sz w:val="18"/>
                <w:szCs w:val="18"/>
              </w:rPr>
            </w:r>
            <w:r>
              <w:rPr>
                <w:bCs/>
                <w:sz w:val="18"/>
                <w:szCs w:val="18"/>
              </w:rPr>
            </w:r>
            <w:r>
              <w:rPr>
                <w:bCs/>
                <w:sz w:val="18"/>
                <w:szCs w:val="18"/>
              </w:rPr>
            </w:r>
          </w:p>
        </w:tc>
        <w:tc>
          <w:tcPr>
            <w:tcBorders>
              <w:left w:val="single" w:color="000000" w:sz="4" w:space="0"/>
              <w:bottom w:val="single" w:color="000000" w:sz="4" w:space="0"/>
              <w:right w:val="single" w:color="000000" w:sz="4" w:space="0"/>
            </w:tcBorders>
            <w:tcW w:w="3528" w:type="dxa"/>
            <w:vAlign w:val="top"/>
            <w:vMerge w:val="continue"/>
            <w:textDirection w:val="lrTb"/>
            <w:noWrap w:val="false"/>
          </w:tcPr>
          <w:p>
            <w:pPr>
              <w:pStyle w:val="1112"/>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56"/>
        </w:trPr>
        <w:tc>
          <w:tcPr>
            <w:tcBorders>
              <w:left w:val="single" w:color="000000" w:sz="4" w:space="0"/>
              <w:bottom w:val="single" w:color="000000" w:sz="4" w:space="0"/>
              <w:right w:val="single" w:color="000000" w:sz="4" w:space="0"/>
            </w:tcBorders>
            <w:tcW w:w="856" w:type="dxa"/>
            <w:vAlign w:val="top"/>
            <w:textDirection w:val="lrTb"/>
            <w:noWrap w:val="false"/>
          </w:tcPr>
          <w:p>
            <w:pPr>
              <w:pStyle w:val="1112"/>
              <w:rPr>
                <w:sz w:val="20"/>
                <w:szCs w:val="20"/>
              </w:rPr>
            </w:pPr>
            <w:r>
              <w:rPr>
                <w:sz w:val="20"/>
                <w:szCs w:val="20"/>
              </w:rPr>
              <w:t xml:space="preserve">14.2.7.3.</w:t>
            </w:r>
            <w:r>
              <w:rPr>
                <w:sz w:val="20"/>
                <w:szCs w:val="20"/>
              </w:rPr>
            </w:r>
            <w:r>
              <w:rPr>
                <w:sz w:val="20"/>
                <w:szCs w:val="20"/>
              </w:rPr>
            </w:r>
          </w:p>
        </w:tc>
        <w:tc>
          <w:tcPr>
            <w:tcBorders>
              <w:left w:val="single" w:color="000000" w:sz="4" w:space="0"/>
              <w:bottom w:val="single" w:color="000000" w:sz="4" w:space="0"/>
              <w:right w:val="single" w:color="000000" w:sz="4" w:space="0"/>
            </w:tcBorders>
            <w:tcW w:w="3967" w:type="dxa"/>
            <w:vAlign w:val="top"/>
            <w:textDirection w:val="lrTb"/>
            <w:noWrap w:val="false"/>
          </w:tcPr>
          <w:p>
            <w:pPr>
              <w:pStyle w:val="1112"/>
              <w:rPr>
                <w:bCs/>
                <w:sz w:val="20"/>
                <w:szCs w:val="20"/>
              </w:rPr>
            </w:pPr>
            <w:r>
              <w:rPr>
                <w:bCs/>
                <w:sz w:val="20"/>
                <w:szCs w:val="20"/>
              </w:rPr>
              <w:t xml:space="preserve">Депозитарный учет и/или хранение иностранных финансовых инструментов, выпущенных вне территории Российской Федерации, за исключением </w:t>
            </w:r>
            <w:r>
              <w:rPr>
                <w:bCs/>
                <w:color w:val="000000"/>
                <w:sz w:val="20"/>
                <w:szCs w:val="20"/>
              </w:rPr>
              <w:t xml:space="preserve">паев инвестиционных фондов</w:t>
            </w:r>
            <w:r>
              <w:rPr>
                <w:bCs/>
                <w:sz w:val="20"/>
                <w:szCs w:val="20"/>
              </w:rPr>
            </w:r>
            <w:r>
              <w:rPr>
                <w:bCs/>
                <w:sz w:val="20"/>
                <w:szCs w:val="20"/>
              </w:rPr>
            </w:r>
          </w:p>
        </w:tc>
        <w:tc>
          <w:tcPr>
            <w:gridSpan w:val="3"/>
            <w:tcBorders>
              <w:top w:val="single" w:color="000000" w:sz="4" w:space="0"/>
              <w:left w:val="single" w:color="000000" w:sz="4" w:space="0"/>
              <w:bottom w:val="single" w:color="000000" w:sz="4" w:space="0"/>
              <w:right w:val="single" w:color="000000" w:sz="4" w:space="0"/>
            </w:tcBorders>
            <w:tcW w:w="1997" w:type="dxa"/>
            <w:vAlign w:val="top"/>
            <w:textDirection w:val="lrTb"/>
            <w:noWrap w:val="false"/>
          </w:tcPr>
          <w:p>
            <w:pPr>
              <w:pStyle w:val="1112"/>
              <w:jc w:val="center"/>
              <w:spacing w:before="40" w:after="40"/>
              <w:rPr>
                <w:sz w:val="20"/>
                <w:szCs w:val="20"/>
              </w:rPr>
            </w:pPr>
            <w:r>
              <w:rPr>
                <w:sz w:val="20"/>
                <w:szCs w:val="20"/>
              </w:rPr>
            </w:r>
            <w:r>
              <w:rPr>
                <w:sz w:val="20"/>
                <w:szCs w:val="20"/>
              </w:rPr>
            </w:r>
            <w:r>
              <w:rPr>
                <w:sz w:val="20"/>
                <w:szCs w:val="20"/>
              </w:rPr>
            </w:r>
          </w:p>
          <w:p>
            <w:pPr>
              <w:pStyle w:val="1112"/>
              <w:jc w:val="center"/>
              <w:spacing w:before="40" w:after="40"/>
              <w:rPr>
                <w:sz w:val="20"/>
                <w:szCs w:val="20"/>
              </w:rPr>
            </w:pPr>
            <w:r>
              <w:rPr>
                <w:bCs/>
                <w:sz w:val="20"/>
                <w:szCs w:val="20"/>
              </w:rPr>
              <w:t xml:space="preserve">0,035% годовых минимум 30 руб. в месяц</w:t>
            </w:r>
            <w:r>
              <w:rPr>
                <w:sz w:val="20"/>
                <w:szCs w:val="20"/>
              </w:rPr>
            </w:r>
            <w:r>
              <w:rPr>
                <w:sz w:val="20"/>
                <w:szCs w:val="20"/>
              </w:rPr>
            </w:r>
          </w:p>
        </w:tc>
        <w:tc>
          <w:tcPr>
            <w:tcBorders>
              <w:left w:val="single" w:color="000000" w:sz="4" w:space="0"/>
              <w:bottom w:val="single" w:color="000000" w:sz="4" w:space="0"/>
              <w:right w:val="single" w:color="000000" w:sz="4" w:space="0"/>
            </w:tcBorders>
            <w:tcW w:w="3528" w:type="dxa"/>
            <w:vAlign w:val="top"/>
            <w:textDirection w:val="lrTb"/>
            <w:noWrap w:val="false"/>
          </w:tcPr>
          <w:p>
            <w:pPr>
              <w:pStyle w:val="1112"/>
              <w:rPr>
                <w:sz w:val="20"/>
                <w:szCs w:val="20"/>
              </w:rPr>
            </w:pPr>
            <w:r>
              <w:rPr>
                <w:bCs/>
                <w:sz w:val="20"/>
                <w:szCs w:val="20"/>
              </w:rPr>
              <w:t xml:space="preserve">Рассчитывается ежеквартально от ежедневного остатка по рыночной стоимости по акциям, депозитарным распискам и по номинальной стоимости по облигациям и ценным бумагам, не имеющим рыночной стоимости</w:t>
            </w:r>
            <w:r>
              <w:rPr>
                <w:bCs/>
                <w:sz w:val="20"/>
                <w:szCs w:val="20"/>
              </w:rPr>
              <w:t xml:space="preserve">.</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56"/>
        </w:trPr>
        <w:tc>
          <w:tcPr>
            <w:tcBorders>
              <w:left w:val="single" w:color="000000" w:sz="4" w:space="0"/>
              <w:bottom w:val="single" w:color="000000" w:sz="4" w:space="0"/>
              <w:right w:val="single" w:color="000000" w:sz="4" w:space="0"/>
            </w:tcBorders>
            <w:tcW w:w="856" w:type="dxa"/>
            <w:vAlign w:val="top"/>
            <w:textDirection w:val="lrTb"/>
            <w:noWrap w:val="false"/>
          </w:tcPr>
          <w:p>
            <w:pPr>
              <w:pStyle w:val="1112"/>
              <w:rPr>
                <w:sz w:val="20"/>
                <w:szCs w:val="20"/>
              </w:rPr>
            </w:pPr>
            <w:r>
              <w:rPr>
                <w:sz w:val="20"/>
                <w:szCs w:val="20"/>
              </w:rPr>
              <w:t xml:space="preserve">14.2.7.4.</w:t>
            </w:r>
            <w:r>
              <w:rPr>
                <w:sz w:val="20"/>
                <w:szCs w:val="20"/>
              </w:rPr>
            </w:r>
            <w:r>
              <w:rPr>
                <w:sz w:val="20"/>
                <w:szCs w:val="20"/>
              </w:rPr>
            </w:r>
          </w:p>
        </w:tc>
        <w:tc>
          <w:tcPr>
            <w:tcBorders>
              <w:left w:val="single" w:color="000000" w:sz="4" w:space="0"/>
              <w:bottom w:val="single" w:color="000000" w:sz="4" w:space="0"/>
              <w:right w:val="single" w:color="000000" w:sz="4" w:space="0"/>
            </w:tcBorders>
            <w:tcW w:w="3967" w:type="dxa"/>
            <w:vAlign w:val="top"/>
            <w:textDirection w:val="lrTb"/>
            <w:noWrap w:val="false"/>
          </w:tcPr>
          <w:p>
            <w:pPr>
              <w:pStyle w:val="1112"/>
              <w:rPr>
                <w:bCs/>
                <w:sz w:val="20"/>
                <w:szCs w:val="20"/>
              </w:rPr>
            </w:pPr>
            <w:r>
              <w:rPr>
                <w:bCs/>
                <w:color w:val="000000"/>
                <w:sz w:val="20"/>
                <w:szCs w:val="20"/>
              </w:rPr>
              <w:t xml:space="preserve">Депозитарный учет прав на инвестиционные паи паевых инвестиционных фондов выпущенных вне территории Российской Федерации</w:t>
            </w:r>
            <w:r>
              <w:rPr>
                <w:bCs/>
                <w:sz w:val="20"/>
                <w:szCs w:val="20"/>
              </w:rPr>
            </w:r>
            <w:r>
              <w:rPr>
                <w:bCs/>
                <w:sz w:val="20"/>
                <w:szCs w:val="20"/>
              </w:rPr>
            </w:r>
          </w:p>
        </w:tc>
        <w:tc>
          <w:tcPr>
            <w:gridSpan w:val="3"/>
            <w:tcBorders>
              <w:top w:val="single" w:color="000000" w:sz="4" w:space="0"/>
              <w:left w:val="single" w:color="000000" w:sz="4" w:space="0"/>
              <w:bottom w:val="single" w:color="000000" w:sz="4" w:space="0"/>
              <w:right w:val="single" w:color="000000" w:sz="4" w:space="0"/>
            </w:tcBorders>
            <w:tcW w:w="1997" w:type="dxa"/>
            <w:vAlign w:val="top"/>
            <w:textDirection w:val="lrTb"/>
            <w:noWrap w:val="false"/>
          </w:tcPr>
          <w:p>
            <w:pPr>
              <w:pStyle w:val="1112"/>
              <w:jc w:val="center"/>
              <w:spacing w:before="40" w:after="40"/>
              <w:rPr>
                <w:sz w:val="20"/>
                <w:szCs w:val="20"/>
              </w:rPr>
            </w:pPr>
            <w:r>
              <w:rPr>
                <w:color w:val="000000"/>
                <w:sz w:val="20"/>
                <w:szCs w:val="20"/>
              </w:rPr>
              <w:t xml:space="preserve">100 руб. в месяц</w:t>
            </w:r>
            <w:r>
              <w:rPr>
                <w:sz w:val="20"/>
                <w:szCs w:val="20"/>
              </w:rPr>
            </w:r>
            <w:r>
              <w:rPr>
                <w:sz w:val="20"/>
                <w:szCs w:val="20"/>
              </w:rPr>
            </w:r>
          </w:p>
        </w:tc>
        <w:tc>
          <w:tcPr>
            <w:tcBorders>
              <w:left w:val="single" w:color="000000" w:sz="4" w:space="0"/>
              <w:bottom w:val="single" w:color="000000" w:sz="4" w:space="0"/>
              <w:right w:val="single" w:color="000000" w:sz="4" w:space="0"/>
            </w:tcBorders>
            <w:tcW w:w="3528" w:type="dxa"/>
            <w:vAlign w:val="top"/>
            <w:textDirection w:val="lrTb"/>
            <w:noWrap w:val="false"/>
          </w:tcPr>
          <w:p>
            <w:pPr>
              <w:pStyle w:val="1112"/>
              <w:rPr>
                <w:bCs/>
                <w:sz w:val="20"/>
                <w:szCs w:val="20"/>
              </w:rPr>
            </w:pPr>
            <w:r>
              <w:rPr>
                <w:color w:val="000000"/>
                <w:sz w:val="20"/>
                <w:szCs w:val="20"/>
              </w:rPr>
              <w:t xml:space="preserve">В месяц за инвестиционные паи каждого инвестиционного фонда (вне зависимости от количества паев)</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56"/>
        </w:trPr>
        <w:tc>
          <w:tcPr>
            <w:tcBorders>
              <w:left w:val="single" w:color="000000" w:sz="4" w:space="0"/>
              <w:bottom w:val="single" w:color="000000" w:sz="4" w:space="0"/>
              <w:right w:val="single" w:color="000000" w:sz="4" w:space="0"/>
            </w:tcBorders>
            <w:tcW w:w="856" w:type="dxa"/>
            <w:vAlign w:val="top"/>
            <w:textDirection w:val="lrTb"/>
            <w:noWrap w:val="false"/>
          </w:tcPr>
          <w:p>
            <w:pPr>
              <w:pStyle w:val="1112"/>
              <w:rPr>
                <w:sz w:val="20"/>
                <w:szCs w:val="20"/>
              </w:rPr>
            </w:pPr>
            <w:r>
              <w:rPr>
                <w:sz w:val="20"/>
                <w:szCs w:val="20"/>
              </w:rPr>
              <w:t xml:space="preserve">14.2.7.5.</w:t>
            </w:r>
            <w:r>
              <w:rPr>
                <w:sz w:val="20"/>
                <w:szCs w:val="20"/>
              </w:rPr>
            </w:r>
            <w:r>
              <w:rPr>
                <w:sz w:val="20"/>
                <w:szCs w:val="20"/>
              </w:rPr>
            </w:r>
          </w:p>
        </w:tc>
        <w:tc>
          <w:tcPr>
            <w:tcBorders>
              <w:left w:val="single" w:color="000000" w:sz="4" w:space="0"/>
              <w:bottom w:val="single" w:color="000000" w:sz="4" w:space="0"/>
              <w:right w:val="single" w:color="000000" w:sz="4" w:space="0"/>
            </w:tcBorders>
            <w:tcW w:w="3967" w:type="dxa"/>
            <w:vAlign w:val="top"/>
            <w:textDirection w:val="lrTb"/>
            <w:noWrap w:val="false"/>
          </w:tcPr>
          <w:p>
            <w:pPr>
              <w:pStyle w:val="1112"/>
              <w:rPr>
                <w:bCs/>
                <w:color w:val="000000"/>
                <w:sz w:val="20"/>
                <w:szCs w:val="20"/>
              </w:rPr>
            </w:pPr>
            <w:r>
              <w:rPr>
                <w:bCs/>
                <w:color w:val="000000"/>
                <w:sz w:val="20"/>
                <w:szCs w:val="20"/>
              </w:rPr>
              <w:t xml:space="preserve">Депозитарный учет прав на инвестиционные паи паевых инвестиционных фондов выпущенных на территории Российской Федерации</w:t>
            </w:r>
            <w:r>
              <w:rPr>
                <w:bCs/>
                <w:color w:val="000000"/>
                <w:sz w:val="20"/>
                <w:szCs w:val="20"/>
              </w:rPr>
            </w:r>
            <w:r>
              <w:rPr>
                <w:bCs/>
                <w:color w:val="000000"/>
                <w:sz w:val="20"/>
                <w:szCs w:val="20"/>
              </w:rPr>
            </w:r>
          </w:p>
        </w:tc>
        <w:tc>
          <w:tcPr>
            <w:gridSpan w:val="3"/>
            <w:tcBorders>
              <w:top w:val="single" w:color="000000" w:sz="4" w:space="0"/>
              <w:left w:val="single" w:color="000000" w:sz="4" w:space="0"/>
              <w:bottom w:val="single" w:color="000000" w:sz="4" w:space="0"/>
              <w:right w:val="single" w:color="000000" w:sz="4" w:space="0"/>
            </w:tcBorders>
            <w:tcW w:w="1997" w:type="dxa"/>
            <w:vAlign w:val="top"/>
            <w:textDirection w:val="lrTb"/>
            <w:noWrap w:val="false"/>
          </w:tcPr>
          <w:p>
            <w:pPr>
              <w:pStyle w:val="1112"/>
              <w:jc w:val="center"/>
              <w:spacing w:before="40" w:after="40"/>
              <w:rPr>
                <w:color w:val="000000"/>
                <w:sz w:val="20"/>
                <w:szCs w:val="20"/>
              </w:rPr>
            </w:pPr>
            <w:r>
              <w:rPr>
                <w:color w:val="000000"/>
                <w:sz w:val="20"/>
                <w:szCs w:val="20"/>
              </w:rPr>
              <w:t xml:space="preserve">30 руб. в месяц</w:t>
            </w:r>
            <w:r>
              <w:rPr>
                <w:color w:val="000000"/>
                <w:sz w:val="20"/>
                <w:szCs w:val="20"/>
              </w:rPr>
            </w:r>
            <w:r>
              <w:rPr>
                <w:color w:val="000000"/>
                <w:sz w:val="20"/>
                <w:szCs w:val="20"/>
              </w:rPr>
            </w:r>
          </w:p>
        </w:tc>
        <w:tc>
          <w:tcPr>
            <w:tcBorders>
              <w:left w:val="single" w:color="000000" w:sz="4" w:space="0"/>
              <w:bottom w:val="single" w:color="000000" w:sz="4" w:space="0"/>
              <w:right w:val="single" w:color="000000" w:sz="4" w:space="0"/>
            </w:tcBorders>
            <w:tcW w:w="3528" w:type="dxa"/>
            <w:vAlign w:val="top"/>
            <w:textDirection w:val="lrTb"/>
            <w:noWrap w:val="false"/>
          </w:tcPr>
          <w:p>
            <w:pPr>
              <w:pStyle w:val="1112"/>
              <w:rPr>
                <w:color w:val="000000"/>
                <w:sz w:val="20"/>
                <w:szCs w:val="20"/>
              </w:rPr>
            </w:pPr>
            <w:r>
              <w:rPr>
                <w:color w:val="000000"/>
                <w:sz w:val="20"/>
                <w:szCs w:val="20"/>
              </w:rPr>
              <w:t xml:space="preserve">В месяц за инвестиционные паи каждого инвестиционного фонда (вне зависимости </w:t>
              <w:br w:type="textWrapping" w:clear="all"/>
              <w:t xml:space="preserve">от количества паев)</w:t>
            </w:r>
            <w:r>
              <w:rPr>
                <w:color w:val="000000"/>
                <w:sz w:val="20"/>
                <w:szCs w:val="20"/>
              </w:rPr>
            </w:r>
            <w:r>
              <w:rPr>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6" w:type="dxa"/>
            <w:vAlign w:val="top"/>
            <w:textDirection w:val="lrTb"/>
            <w:noWrap w:val="false"/>
          </w:tcPr>
          <w:p>
            <w:pPr>
              <w:pStyle w:val="1112"/>
              <w:jc w:val="center"/>
              <w:rPr>
                <w:sz w:val="20"/>
                <w:szCs w:val="20"/>
              </w:rPr>
            </w:pPr>
            <w:r>
              <w:rPr>
                <w:sz w:val="20"/>
                <w:szCs w:val="20"/>
              </w:rPr>
            </w:r>
            <w:r>
              <w:rPr>
                <w:sz w:val="20"/>
                <w:szCs w:val="20"/>
              </w:rPr>
            </w:r>
            <w:r>
              <w:rPr>
                <w:sz w:val="20"/>
                <w:szCs w:val="20"/>
              </w:rPr>
            </w:r>
          </w:p>
        </w:tc>
        <w:tc>
          <w:tcPr>
            <w:gridSpan w:val="5"/>
            <w:tcBorders>
              <w:top w:val="single" w:color="000000" w:sz="4" w:space="0"/>
              <w:left w:val="single" w:color="000000" w:sz="4" w:space="0"/>
              <w:bottom w:val="single" w:color="000000" w:sz="4" w:space="0"/>
              <w:right w:val="single" w:color="000000" w:sz="4" w:space="0"/>
            </w:tcBorders>
            <w:tcW w:w="9492" w:type="dxa"/>
            <w:vAlign w:val="top"/>
            <w:textDirection w:val="lrTb"/>
            <w:noWrap w:val="false"/>
          </w:tcPr>
          <w:p>
            <w:pPr>
              <w:pStyle w:val="1112"/>
              <w:jc w:val="center"/>
              <w:rPr>
                <w:sz w:val="20"/>
                <w:szCs w:val="20"/>
              </w:rPr>
            </w:pPr>
            <w:r>
              <w:rPr>
                <w:sz w:val="20"/>
                <w:szCs w:val="20"/>
              </w:rPr>
              <w:t xml:space="preserve">14</w:t>
            </w:r>
            <w:r>
              <w:rPr>
                <w:sz w:val="20"/>
                <w:szCs w:val="20"/>
              </w:rPr>
              <w:t xml:space="preserve">.3.</w:t>
            </w:r>
            <w:r>
              <w:rPr>
                <w:sz w:val="20"/>
                <w:szCs w:val="20"/>
              </w:rPr>
              <w:t xml:space="preserve"> </w:t>
            </w:r>
            <w:r>
              <w:rPr>
                <w:sz w:val="20"/>
                <w:szCs w:val="20"/>
              </w:rPr>
              <w:t xml:space="preserve">Прием</w:t>
            </w:r>
            <w:r>
              <w:rPr>
                <w:sz w:val="20"/>
                <w:szCs w:val="20"/>
              </w:rPr>
              <w:t xml:space="preserve"> </w:t>
            </w:r>
            <w:r>
              <w:rPr>
                <w:sz w:val="20"/>
                <w:szCs w:val="20"/>
              </w:rPr>
              <w:t xml:space="preserve">/</w:t>
            </w:r>
            <w:r>
              <w:rPr>
                <w:sz w:val="20"/>
                <w:szCs w:val="20"/>
              </w:rPr>
              <w:t xml:space="preserve"> </w:t>
            </w:r>
            <w:r>
              <w:rPr>
                <w:sz w:val="20"/>
                <w:szCs w:val="20"/>
              </w:rPr>
              <w:t xml:space="preserve">выдача</w:t>
            </w:r>
            <w:r>
              <w:rPr>
                <w:sz w:val="20"/>
                <w:szCs w:val="20"/>
              </w:rPr>
              <w:t xml:space="preserve"> </w:t>
            </w:r>
            <w:r>
              <w:rPr>
                <w:sz w:val="20"/>
                <w:szCs w:val="20"/>
              </w:rPr>
              <w:t xml:space="preserve">сертификатов</w:t>
            </w:r>
            <w:r>
              <w:rPr>
                <w:sz w:val="20"/>
                <w:szCs w:val="20"/>
              </w:rPr>
              <w:t xml:space="preserve"> </w:t>
            </w:r>
            <w:r>
              <w:rPr>
                <w:sz w:val="20"/>
                <w:szCs w:val="20"/>
              </w:rPr>
              <w:t xml:space="preserve">ценных</w:t>
            </w:r>
            <w:r>
              <w:rPr>
                <w:sz w:val="20"/>
                <w:szCs w:val="20"/>
              </w:rPr>
              <w:t xml:space="preserve"> </w:t>
            </w:r>
            <w:r>
              <w:rPr>
                <w:sz w:val="20"/>
                <w:szCs w:val="20"/>
              </w:rPr>
              <w:t xml:space="preserve">бумаг</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6" w:type="dxa"/>
            <w:vAlign w:val="top"/>
            <w:textDirection w:val="lrTb"/>
            <w:noWrap w:val="false"/>
          </w:tcPr>
          <w:p>
            <w:pPr>
              <w:pStyle w:val="1112"/>
              <w:jc w:val="center"/>
              <w:rPr>
                <w:sz w:val="20"/>
                <w:szCs w:val="20"/>
              </w:rPr>
            </w:pPr>
            <w:r>
              <w:rPr>
                <w:sz w:val="20"/>
                <w:szCs w:val="20"/>
              </w:rPr>
              <w:t xml:space="preserve">14</w:t>
            </w:r>
            <w:r>
              <w:rPr>
                <w:sz w:val="20"/>
                <w:szCs w:val="20"/>
              </w:rPr>
              <w:t xml:space="preserve">.3.1.</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7" w:type="dxa"/>
            <w:vAlign w:val="top"/>
            <w:textDirection w:val="lrTb"/>
            <w:noWrap w:val="false"/>
          </w:tcPr>
          <w:p>
            <w:pPr>
              <w:pStyle w:val="1112"/>
              <w:rPr>
                <w:sz w:val="20"/>
                <w:szCs w:val="20"/>
              </w:rPr>
            </w:pPr>
            <w:r>
              <w:rPr>
                <w:sz w:val="20"/>
                <w:szCs w:val="20"/>
              </w:rPr>
              <w:t xml:space="preserve">Прием</w:t>
            </w:r>
            <w:r>
              <w:rPr>
                <w:sz w:val="20"/>
                <w:szCs w:val="20"/>
              </w:rPr>
              <w:t xml:space="preserve"> </w:t>
            </w:r>
            <w:r>
              <w:rPr>
                <w:sz w:val="20"/>
                <w:szCs w:val="20"/>
              </w:rPr>
              <w:t xml:space="preserve">сертификатов</w:t>
            </w:r>
            <w:r>
              <w:rPr>
                <w:sz w:val="20"/>
                <w:szCs w:val="20"/>
              </w:rPr>
              <w:t xml:space="preserve"> </w:t>
            </w:r>
            <w:r>
              <w:rPr>
                <w:sz w:val="20"/>
                <w:szCs w:val="20"/>
              </w:rPr>
              <w:t xml:space="preserve">эмисcионных</w:t>
            </w:r>
            <w:r>
              <w:rPr>
                <w:sz w:val="20"/>
                <w:szCs w:val="20"/>
              </w:rPr>
              <w:t xml:space="preserve"> </w:t>
            </w:r>
            <w:r>
              <w:rPr>
                <w:sz w:val="20"/>
                <w:szCs w:val="20"/>
              </w:rPr>
              <w:t xml:space="preserve">ценных</w:t>
            </w:r>
            <w:r>
              <w:rPr>
                <w:sz w:val="20"/>
                <w:szCs w:val="20"/>
              </w:rPr>
              <w:t xml:space="preserve"> </w:t>
            </w:r>
            <w:r>
              <w:rPr>
                <w:sz w:val="20"/>
                <w:szCs w:val="20"/>
              </w:rPr>
              <w:t xml:space="preserve">бумаг</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1984" w:type="dxa"/>
            <w:vAlign w:val="top"/>
            <w:textDirection w:val="lrTb"/>
            <w:noWrap w:val="false"/>
          </w:tcPr>
          <w:p>
            <w:pPr>
              <w:pStyle w:val="1112"/>
              <w:jc w:val="center"/>
              <w:rPr>
                <w:sz w:val="20"/>
                <w:szCs w:val="20"/>
              </w:rPr>
            </w:pPr>
            <w:r>
              <w:rPr>
                <w:sz w:val="20"/>
                <w:szCs w:val="20"/>
              </w:rPr>
              <w:t xml:space="preserve">30</w:t>
            </w:r>
            <w:r>
              <w:rPr>
                <w:sz w:val="20"/>
                <w:szCs w:val="20"/>
              </w:rPr>
              <w:t xml:space="preserve"> </w:t>
            </w:r>
            <w:r>
              <w:rPr>
                <w:sz w:val="20"/>
                <w:szCs w:val="20"/>
              </w:rPr>
              <w:t xml:space="preserve">руб.</w:t>
            </w:r>
            <w:r>
              <w:rPr>
                <w:sz w:val="20"/>
                <w:szCs w:val="20"/>
              </w:rPr>
              <w:t xml:space="preserve"> </w:t>
            </w:r>
            <w:r>
              <w:rPr>
                <w:sz w:val="20"/>
                <w:szCs w:val="20"/>
              </w:rPr>
              <w:t xml:space="preserve">за</w:t>
            </w:r>
            <w:r>
              <w:rPr>
                <w:sz w:val="20"/>
                <w:szCs w:val="20"/>
              </w:rPr>
              <w:t xml:space="preserve"> </w:t>
            </w:r>
            <w:r>
              <w:rPr>
                <w:sz w:val="20"/>
                <w:szCs w:val="20"/>
              </w:rPr>
              <w:t xml:space="preserve">каждый</w:t>
            </w:r>
            <w:r>
              <w:rPr>
                <w:sz w:val="20"/>
                <w:szCs w:val="20"/>
              </w:rPr>
              <w:t xml:space="preserve"> </w:t>
            </w:r>
            <w:r>
              <w:rPr>
                <w:sz w:val="20"/>
                <w:szCs w:val="20"/>
              </w:rPr>
              <w:t xml:space="preserve">лист</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3541" w:type="dxa"/>
            <w:vAlign w:val="top"/>
            <w:textDirection w:val="lrTb"/>
            <w:noWrap w:val="false"/>
          </w:tcPr>
          <w:p>
            <w:pPr>
              <w:pStyle w:val="1112"/>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6" w:type="dxa"/>
            <w:vAlign w:val="top"/>
            <w:textDirection w:val="lrTb"/>
            <w:noWrap w:val="false"/>
          </w:tcPr>
          <w:p>
            <w:pPr>
              <w:pStyle w:val="1112"/>
              <w:jc w:val="center"/>
              <w:rPr>
                <w:sz w:val="20"/>
                <w:szCs w:val="20"/>
              </w:rPr>
            </w:pPr>
            <w:r>
              <w:rPr>
                <w:sz w:val="20"/>
                <w:szCs w:val="20"/>
              </w:rPr>
              <w:t xml:space="preserve">1</w:t>
            </w:r>
            <w:r>
              <w:rPr>
                <w:sz w:val="20"/>
                <w:szCs w:val="20"/>
              </w:rPr>
              <w:t xml:space="preserve">4</w:t>
            </w:r>
            <w:r>
              <w:rPr>
                <w:sz w:val="20"/>
                <w:szCs w:val="20"/>
              </w:rPr>
              <w:t xml:space="preserve">.3.2.</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7" w:type="dxa"/>
            <w:vAlign w:val="top"/>
            <w:textDirection w:val="lrTb"/>
            <w:noWrap w:val="false"/>
          </w:tcPr>
          <w:p>
            <w:pPr>
              <w:pStyle w:val="1112"/>
              <w:rPr>
                <w:sz w:val="20"/>
                <w:szCs w:val="20"/>
              </w:rPr>
            </w:pPr>
            <w:r>
              <w:rPr>
                <w:sz w:val="20"/>
                <w:szCs w:val="20"/>
              </w:rPr>
              <w:t xml:space="preserve">Выдача</w:t>
            </w:r>
            <w:r>
              <w:rPr>
                <w:sz w:val="20"/>
                <w:szCs w:val="20"/>
              </w:rPr>
              <w:t xml:space="preserve"> </w:t>
            </w:r>
            <w:r>
              <w:rPr>
                <w:sz w:val="20"/>
                <w:szCs w:val="20"/>
              </w:rPr>
              <w:t xml:space="preserve">сертификатов</w:t>
            </w:r>
            <w:r>
              <w:rPr>
                <w:sz w:val="20"/>
                <w:szCs w:val="20"/>
              </w:rPr>
              <w:t xml:space="preserve"> </w:t>
            </w:r>
            <w:r>
              <w:rPr>
                <w:sz w:val="20"/>
                <w:szCs w:val="20"/>
              </w:rPr>
              <w:t xml:space="preserve">эмиссионных</w:t>
            </w:r>
            <w:r>
              <w:rPr>
                <w:sz w:val="20"/>
                <w:szCs w:val="20"/>
              </w:rPr>
              <w:t xml:space="preserve"> </w:t>
            </w:r>
            <w:r>
              <w:rPr>
                <w:sz w:val="20"/>
                <w:szCs w:val="20"/>
              </w:rPr>
              <w:t xml:space="preserve">ценных</w:t>
            </w:r>
            <w:r>
              <w:rPr>
                <w:sz w:val="20"/>
                <w:szCs w:val="20"/>
              </w:rPr>
              <w:t xml:space="preserve"> </w:t>
            </w:r>
            <w:r>
              <w:rPr>
                <w:sz w:val="20"/>
                <w:szCs w:val="20"/>
              </w:rPr>
              <w:t xml:space="preserve">бумаг</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1984" w:type="dxa"/>
            <w:vAlign w:val="top"/>
            <w:textDirection w:val="lrTb"/>
            <w:noWrap w:val="false"/>
          </w:tcPr>
          <w:p>
            <w:pPr>
              <w:pStyle w:val="1112"/>
              <w:jc w:val="center"/>
              <w:rPr>
                <w:sz w:val="20"/>
                <w:szCs w:val="20"/>
              </w:rPr>
            </w:pPr>
            <w:r>
              <w:rPr>
                <w:sz w:val="20"/>
                <w:szCs w:val="20"/>
              </w:rPr>
              <w:t xml:space="preserve">10</w:t>
            </w:r>
            <w:r>
              <w:rPr>
                <w:sz w:val="20"/>
                <w:szCs w:val="20"/>
              </w:rPr>
              <w:t xml:space="preserve"> </w:t>
            </w:r>
            <w:r>
              <w:rPr>
                <w:sz w:val="20"/>
                <w:szCs w:val="20"/>
              </w:rPr>
              <w:t xml:space="preserve">руб.</w:t>
            </w:r>
            <w:r>
              <w:rPr>
                <w:sz w:val="20"/>
                <w:szCs w:val="20"/>
              </w:rPr>
              <w:t xml:space="preserve"> </w:t>
            </w:r>
            <w:r>
              <w:rPr>
                <w:sz w:val="20"/>
                <w:szCs w:val="20"/>
              </w:rPr>
              <w:t xml:space="preserve">за</w:t>
            </w:r>
            <w:r>
              <w:rPr>
                <w:sz w:val="20"/>
                <w:szCs w:val="20"/>
              </w:rPr>
              <w:t xml:space="preserve"> </w:t>
            </w:r>
            <w:r>
              <w:rPr>
                <w:sz w:val="20"/>
                <w:szCs w:val="20"/>
              </w:rPr>
              <w:t xml:space="preserve">каждый</w:t>
            </w:r>
            <w:r>
              <w:rPr>
                <w:sz w:val="20"/>
                <w:szCs w:val="20"/>
              </w:rPr>
              <w:t xml:space="preserve"> </w:t>
            </w:r>
            <w:r>
              <w:rPr>
                <w:sz w:val="20"/>
                <w:szCs w:val="20"/>
              </w:rPr>
              <w:t xml:space="preserve">лист</w:t>
            </w:r>
            <w:r>
              <w:rPr>
                <w:sz w:val="20"/>
                <w:szCs w:val="20"/>
              </w:rPr>
            </w:r>
            <w:r>
              <w:rPr>
                <w:sz w:val="20"/>
                <w:szCs w:val="20"/>
              </w:rPr>
            </w:r>
          </w:p>
          <w:p>
            <w:pPr>
              <w:pStyle w:val="1112"/>
              <w:jc w:val="center"/>
              <w:rPr>
                <w:sz w:val="20"/>
                <w:szCs w:val="20"/>
              </w:rPr>
            </w:pPr>
            <w:r>
              <w:rPr>
                <w:sz w:val="20"/>
                <w:szCs w:val="20"/>
              </w:rPr>
              <w:t xml:space="preserve">мин</w:t>
            </w:r>
            <w:r>
              <w:rPr>
                <w:sz w:val="20"/>
                <w:szCs w:val="20"/>
              </w:rPr>
              <w:t xml:space="preserve"> </w:t>
            </w:r>
            <w:r>
              <w:rPr>
                <w:sz w:val="20"/>
                <w:szCs w:val="20"/>
              </w:rPr>
              <w:t xml:space="preserve">300</w:t>
            </w:r>
            <w:r>
              <w:rPr>
                <w:sz w:val="20"/>
                <w:szCs w:val="20"/>
              </w:rPr>
              <w:t xml:space="preserve"> </w:t>
            </w:r>
            <w:r>
              <w:rPr>
                <w:sz w:val="20"/>
                <w:szCs w:val="20"/>
              </w:rPr>
              <w:t xml:space="preserve">руб.</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3541" w:type="dxa"/>
            <w:vAlign w:val="top"/>
            <w:textDirection w:val="lrTb"/>
            <w:noWrap w:val="false"/>
          </w:tcPr>
          <w:p>
            <w:pPr>
              <w:pStyle w:val="1112"/>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6" w:type="dxa"/>
            <w:vAlign w:val="top"/>
            <w:textDirection w:val="lrTb"/>
            <w:noWrap w:val="false"/>
          </w:tcPr>
          <w:p>
            <w:pPr>
              <w:pStyle w:val="1112"/>
              <w:jc w:val="center"/>
              <w:rPr>
                <w:sz w:val="20"/>
                <w:szCs w:val="20"/>
              </w:rPr>
            </w:pPr>
            <w:r>
              <w:rPr>
                <w:sz w:val="20"/>
                <w:szCs w:val="20"/>
              </w:rPr>
              <w:t xml:space="preserve">14</w:t>
            </w:r>
            <w:r>
              <w:rPr>
                <w:sz w:val="20"/>
                <w:szCs w:val="20"/>
              </w:rPr>
              <w:t xml:space="preserve">.3.3.</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7" w:type="dxa"/>
            <w:vAlign w:val="top"/>
            <w:textDirection w:val="lrTb"/>
            <w:noWrap w:val="false"/>
          </w:tcPr>
          <w:p>
            <w:pPr>
              <w:pStyle w:val="1112"/>
              <w:rPr>
                <w:sz w:val="20"/>
                <w:szCs w:val="20"/>
              </w:rPr>
            </w:pPr>
            <w:r>
              <w:rPr>
                <w:sz w:val="20"/>
                <w:szCs w:val="20"/>
              </w:rPr>
              <w:t xml:space="preserve">Прием</w:t>
            </w:r>
            <w:r>
              <w:rPr>
                <w:sz w:val="20"/>
                <w:szCs w:val="20"/>
              </w:rPr>
              <w:t xml:space="preserve"> </w:t>
            </w:r>
            <w:r>
              <w:rPr>
                <w:sz w:val="20"/>
                <w:szCs w:val="20"/>
              </w:rPr>
              <w:t xml:space="preserve">неэмиссионных</w:t>
            </w:r>
            <w:r>
              <w:rPr>
                <w:sz w:val="20"/>
                <w:szCs w:val="20"/>
              </w:rPr>
              <w:t xml:space="preserve"> </w:t>
            </w:r>
            <w:r>
              <w:rPr>
                <w:sz w:val="20"/>
                <w:szCs w:val="20"/>
              </w:rPr>
              <w:t xml:space="preserve">ценных</w:t>
            </w:r>
            <w:r>
              <w:rPr>
                <w:sz w:val="20"/>
                <w:szCs w:val="20"/>
              </w:rPr>
              <w:t xml:space="preserve"> </w:t>
            </w:r>
            <w:r>
              <w:rPr>
                <w:sz w:val="20"/>
                <w:szCs w:val="20"/>
              </w:rPr>
              <w:t xml:space="preserve">бумаг</w:t>
            </w:r>
            <w:r>
              <w:rPr>
                <w:sz w:val="20"/>
                <w:szCs w:val="20"/>
              </w:rPr>
              <w:t xml:space="preserve"> </w:t>
            </w:r>
            <w:r>
              <w:rPr>
                <w:sz w:val="20"/>
                <w:szCs w:val="20"/>
              </w:rPr>
              <w:t xml:space="preserve">с</w:t>
            </w:r>
            <w:r>
              <w:rPr>
                <w:sz w:val="20"/>
                <w:szCs w:val="20"/>
              </w:rPr>
              <w:t xml:space="preserve"> </w:t>
            </w:r>
            <w:r>
              <w:rPr>
                <w:sz w:val="20"/>
                <w:szCs w:val="20"/>
              </w:rPr>
              <w:t xml:space="preserve">обязательной</w:t>
            </w:r>
            <w:r>
              <w:rPr>
                <w:sz w:val="20"/>
                <w:szCs w:val="20"/>
              </w:rPr>
              <w:t xml:space="preserve"> </w:t>
            </w:r>
            <w:r>
              <w:rPr>
                <w:sz w:val="20"/>
                <w:szCs w:val="20"/>
              </w:rPr>
              <w:t xml:space="preserve">проверкой</w:t>
            </w:r>
            <w:r>
              <w:rPr>
                <w:sz w:val="20"/>
                <w:szCs w:val="20"/>
              </w:rPr>
              <w:t xml:space="preserve"> </w:t>
            </w:r>
            <w:r>
              <w:rPr>
                <w:sz w:val="20"/>
                <w:szCs w:val="20"/>
              </w:rPr>
              <w:t xml:space="preserve">у</w:t>
            </w:r>
            <w:r>
              <w:rPr>
                <w:sz w:val="20"/>
                <w:szCs w:val="20"/>
              </w:rPr>
              <w:t xml:space="preserve"> </w:t>
            </w:r>
            <w:r>
              <w:rPr>
                <w:sz w:val="20"/>
                <w:szCs w:val="20"/>
              </w:rPr>
              <w:t xml:space="preserve">эмитента</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1984" w:type="dxa"/>
            <w:vAlign w:val="top"/>
            <w:textDirection w:val="lrTb"/>
            <w:noWrap w:val="false"/>
          </w:tcPr>
          <w:p>
            <w:pPr>
              <w:pStyle w:val="1112"/>
              <w:jc w:val="center"/>
              <w:rPr>
                <w:sz w:val="20"/>
                <w:szCs w:val="20"/>
              </w:rPr>
            </w:pPr>
            <w:r>
              <w:rPr>
                <w:sz w:val="20"/>
                <w:szCs w:val="20"/>
              </w:rPr>
              <w:t xml:space="preserve">30</w:t>
            </w:r>
            <w:r>
              <w:rPr>
                <w:sz w:val="20"/>
                <w:szCs w:val="20"/>
              </w:rPr>
              <w:t xml:space="preserve"> </w:t>
            </w:r>
            <w:r>
              <w:rPr>
                <w:sz w:val="20"/>
                <w:szCs w:val="20"/>
              </w:rPr>
              <w:t xml:space="preserve">руб.</w:t>
            </w:r>
            <w:r>
              <w:rPr>
                <w:sz w:val="20"/>
                <w:szCs w:val="20"/>
              </w:rPr>
              <w:t xml:space="preserve"> </w:t>
            </w:r>
            <w:r>
              <w:rPr>
                <w:sz w:val="20"/>
                <w:szCs w:val="20"/>
              </w:rPr>
              <w:t xml:space="preserve">за</w:t>
            </w:r>
            <w:r>
              <w:rPr>
                <w:sz w:val="20"/>
                <w:szCs w:val="20"/>
              </w:rPr>
              <w:t xml:space="preserve"> </w:t>
            </w:r>
            <w:r>
              <w:rPr>
                <w:sz w:val="20"/>
                <w:szCs w:val="20"/>
              </w:rPr>
              <w:t xml:space="preserve">каждый</w:t>
            </w:r>
            <w:r>
              <w:rPr>
                <w:sz w:val="20"/>
                <w:szCs w:val="20"/>
              </w:rPr>
              <w:t xml:space="preserve"> </w:t>
            </w:r>
            <w:r>
              <w:rPr>
                <w:sz w:val="20"/>
                <w:szCs w:val="20"/>
              </w:rPr>
              <w:t xml:space="preserve">лист</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3541" w:type="dxa"/>
            <w:vAlign w:val="top"/>
            <w:textDirection w:val="lrTb"/>
            <w:noWrap w:val="false"/>
          </w:tcPr>
          <w:p>
            <w:pPr>
              <w:pStyle w:val="1112"/>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6" w:type="dxa"/>
            <w:vAlign w:val="top"/>
            <w:textDirection w:val="lrTb"/>
            <w:noWrap w:val="false"/>
          </w:tcPr>
          <w:p>
            <w:pPr>
              <w:pStyle w:val="1112"/>
              <w:jc w:val="center"/>
              <w:rPr>
                <w:sz w:val="20"/>
                <w:szCs w:val="20"/>
              </w:rPr>
            </w:pPr>
            <w:r>
              <w:rPr>
                <w:sz w:val="20"/>
                <w:szCs w:val="20"/>
              </w:rPr>
              <w:t xml:space="preserve">14</w:t>
            </w:r>
            <w:r>
              <w:rPr>
                <w:sz w:val="20"/>
                <w:szCs w:val="20"/>
              </w:rPr>
              <w:t xml:space="preserve">.3.4.</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7" w:type="dxa"/>
            <w:vAlign w:val="top"/>
            <w:textDirection w:val="lrTb"/>
            <w:noWrap w:val="false"/>
          </w:tcPr>
          <w:p>
            <w:pPr>
              <w:pStyle w:val="1112"/>
              <w:rPr>
                <w:sz w:val="20"/>
                <w:szCs w:val="20"/>
              </w:rPr>
            </w:pPr>
            <w:r>
              <w:rPr>
                <w:sz w:val="20"/>
                <w:szCs w:val="20"/>
              </w:rPr>
              <w:t xml:space="preserve">Выдача</w:t>
            </w:r>
            <w:r>
              <w:rPr>
                <w:sz w:val="20"/>
                <w:szCs w:val="20"/>
              </w:rPr>
              <w:t xml:space="preserve"> </w:t>
            </w:r>
            <w:r>
              <w:rPr>
                <w:sz w:val="20"/>
                <w:szCs w:val="20"/>
              </w:rPr>
              <w:t xml:space="preserve">неэмиссионных</w:t>
            </w:r>
            <w:r>
              <w:rPr>
                <w:sz w:val="20"/>
                <w:szCs w:val="20"/>
              </w:rPr>
              <w:t xml:space="preserve"> </w:t>
            </w:r>
            <w:r>
              <w:rPr>
                <w:sz w:val="20"/>
                <w:szCs w:val="20"/>
              </w:rPr>
              <w:t xml:space="preserve">ценных</w:t>
            </w:r>
            <w:r>
              <w:rPr>
                <w:sz w:val="20"/>
                <w:szCs w:val="20"/>
              </w:rPr>
              <w:t xml:space="preserve"> </w:t>
            </w:r>
            <w:r>
              <w:rPr>
                <w:sz w:val="20"/>
                <w:szCs w:val="20"/>
              </w:rPr>
              <w:t xml:space="preserve">бумаг</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1984" w:type="dxa"/>
            <w:vAlign w:val="top"/>
            <w:textDirection w:val="lrTb"/>
            <w:noWrap w:val="false"/>
          </w:tcPr>
          <w:p>
            <w:pPr>
              <w:pStyle w:val="1112"/>
              <w:jc w:val="center"/>
              <w:rPr>
                <w:sz w:val="20"/>
                <w:szCs w:val="20"/>
              </w:rPr>
            </w:pPr>
            <w:r>
              <w:rPr>
                <w:sz w:val="20"/>
                <w:szCs w:val="20"/>
              </w:rPr>
              <w:t xml:space="preserve">10</w:t>
            </w:r>
            <w:r>
              <w:rPr>
                <w:sz w:val="20"/>
                <w:szCs w:val="20"/>
              </w:rPr>
              <w:t xml:space="preserve"> </w:t>
            </w:r>
            <w:r>
              <w:rPr>
                <w:sz w:val="20"/>
                <w:szCs w:val="20"/>
              </w:rPr>
              <w:t xml:space="preserve">руб.</w:t>
            </w:r>
            <w:r>
              <w:rPr>
                <w:sz w:val="20"/>
                <w:szCs w:val="20"/>
              </w:rPr>
              <w:t xml:space="preserve"> </w:t>
            </w:r>
            <w:r>
              <w:rPr>
                <w:sz w:val="20"/>
                <w:szCs w:val="20"/>
              </w:rPr>
              <w:t xml:space="preserve">за</w:t>
            </w:r>
            <w:r>
              <w:rPr>
                <w:sz w:val="20"/>
                <w:szCs w:val="20"/>
              </w:rPr>
              <w:t xml:space="preserve"> </w:t>
            </w:r>
            <w:r>
              <w:rPr>
                <w:sz w:val="20"/>
                <w:szCs w:val="20"/>
              </w:rPr>
              <w:t xml:space="preserve">каждый</w:t>
            </w:r>
            <w:r>
              <w:rPr>
                <w:sz w:val="20"/>
                <w:szCs w:val="20"/>
              </w:rPr>
              <w:t xml:space="preserve"> </w:t>
            </w:r>
            <w:r>
              <w:rPr>
                <w:sz w:val="20"/>
                <w:szCs w:val="20"/>
              </w:rPr>
              <w:t xml:space="preserve">лист</w:t>
            </w:r>
            <w:r>
              <w:rPr>
                <w:sz w:val="20"/>
                <w:szCs w:val="20"/>
              </w:rPr>
            </w:r>
            <w:r>
              <w:rPr>
                <w:sz w:val="20"/>
                <w:szCs w:val="20"/>
              </w:rPr>
            </w:r>
          </w:p>
          <w:p>
            <w:pPr>
              <w:pStyle w:val="1112"/>
              <w:jc w:val="center"/>
              <w:rPr>
                <w:sz w:val="20"/>
                <w:szCs w:val="20"/>
              </w:rPr>
            </w:pPr>
            <w:r>
              <w:rPr>
                <w:sz w:val="20"/>
                <w:szCs w:val="20"/>
              </w:rPr>
              <w:t xml:space="preserve">Мин</w:t>
            </w:r>
            <w:r>
              <w:rPr>
                <w:sz w:val="20"/>
                <w:szCs w:val="20"/>
              </w:rPr>
              <w:t xml:space="preserve"> </w:t>
            </w:r>
            <w:r>
              <w:rPr>
                <w:sz w:val="20"/>
                <w:szCs w:val="20"/>
              </w:rPr>
              <w:t xml:space="preserve">300</w:t>
            </w:r>
            <w:r>
              <w:rPr>
                <w:sz w:val="20"/>
                <w:szCs w:val="20"/>
              </w:rPr>
              <w:t xml:space="preserve"> </w:t>
            </w:r>
            <w:r>
              <w:rPr>
                <w:sz w:val="20"/>
                <w:szCs w:val="20"/>
              </w:rPr>
              <w:t xml:space="preserve">руб.</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3541" w:type="dxa"/>
            <w:vAlign w:val="top"/>
            <w:textDirection w:val="lrTb"/>
            <w:noWrap w:val="false"/>
          </w:tcPr>
          <w:p>
            <w:pPr>
              <w:pStyle w:val="1112"/>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6"/>
            <w:tcBorders>
              <w:top w:val="single" w:color="000000" w:sz="4" w:space="0"/>
              <w:left w:val="single" w:color="000000" w:sz="4" w:space="0"/>
              <w:bottom w:val="single" w:color="000000" w:sz="4" w:space="0"/>
              <w:right w:val="single" w:color="000000" w:sz="4" w:space="0"/>
            </w:tcBorders>
            <w:tcW w:w="10348" w:type="dxa"/>
            <w:vAlign w:val="top"/>
            <w:textDirection w:val="lrTb"/>
            <w:noWrap w:val="false"/>
          </w:tcPr>
          <w:p>
            <w:pPr>
              <w:pStyle w:val="1112"/>
              <w:jc w:val="center"/>
              <w:rPr>
                <w:sz w:val="20"/>
                <w:szCs w:val="20"/>
              </w:rPr>
            </w:pPr>
            <w:r>
              <w:rPr>
                <w:sz w:val="20"/>
                <w:szCs w:val="20"/>
              </w:rPr>
              <w:t xml:space="preserve">15.4.</w:t>
            </w:r>
            <w:r>
              <w:rPr>
                <w:sz w:val="20"/>
                <w:szCs w:val="20"/>
              </w:rPr>
              <w:t xml:space="preserve"> </w:t>
            </w:r>
            <w:r>
              <w:rPr>
                <w:sz w:val="20"/>
                <w:szCs w:val="20"/>
              </w:rPr>
              <w:t xml:space="preserve">Переводы</w:t>
            </w:r>
            <w:r>
              <w:rPr>
                <w:sz w:val="20"/>
                <w:szCs w:val="20"/>
              </w:rPr>
              <w:t xml:space="preserve"> </w:t>
            </w:r>
            <w:r>
              <w:rPr>
                <w:sz w:val="20"/>
                <w:szCs w:val="20"/>
              </w:rPr>
              <w:t xml:space="preserve">ценных</w:t>
            </w:r>
            <w:r>
              <w:rPr>
                <w:sz w:val="20"/>
                <w:szCs w:val="20"/>
              </w:rPr>
              <w:t xml:space="preserve"> </w:t>
            </w:r>
            <w:r>
              <w:rPr>
                <w:sz w:val="20"/>
                <w:szCs w:val="20"/>
              </w:rPr>
              <w:t xml:space="preserve">бумаг</w:t>
            </w:r>
            <w:r>
              <w:rPr>
                <w:sz w:val="20"/>
                <w:szCs w:val="20"/>
              </w:rPr>
              <w:t xml:space="preserve"> </w:t>
            </w:r>
            <w:r>
              <w:rPr>
                <w:sz w:val="20"/>
                <w:szCs w:val="20"/>
              </w:rPr>
              <w:t xml:space="preserve">и</w:t>
            </w:r>
            <w:r>
              <w:rPr>
                <w:sz w:val="20"/>
                <w:szCs w:val="20"/>
              </w:rPr>
              <w:t xml:space="preserve"> </w:t>
            </w:r>
            <w:r>
              <w:rPr>
                <w:sz w:val="20"/>
                <w:szCs w:val="20"/>
              </w:rPr>
              <w:t xml:space="preserve">иностранных</w:t>
            </w:r>
            <w:r>
              <w:rPr>
                <w:sz w:val="20"/>
                <w:szCs w:val="20"/>
              </w:rPr>
              <w:t xml:space="preserve"> </w:t>
            </w:r>
            <w:r>
              <w:rPr>
                <w:sz w:val="20"/>
                <w:szCs w:val="20"/>
              </w:rPr>
              <w:t xml:space="preserve">финансовых</w:t>
            </w:r>
            <w:r>
              <w:rPr>
                <w:sz w:val="20"/>
                <w:szCs w:val="20"/>
              </w:rPr>
              <w:t xml:space="preserve"> </w:t>
            </w:r>
            <w:r>
              <w:rPr>
                <w:sz w:val="20"/>
                <w:szCs w:val="20"/>
              </w:rPr>
              <w:t xml:space="preserve">инструментов</w:t>
            </w:r>
            <w:r>
              <w:rPr>
                <w:sz w:val="20"/>
                <w:szCs w:val="20"/>
              </w:rPr>
              <w:t xml:space="preserve"> </w:t>
            </w:r>
            <w:r>
              <w:rPr>
                <w:sz w:val="20"/>
                <w:szCs w:val="20"/>
              </w:rPr>
              <w:t xml:space="preserve">по</w:t>
            </w:r>
            <w:r>
              <w:rPr>
                <w:sz w:val="20"/>
                <w:szCs w:val="20"/>
              </w:rPr>
              <w:t xml:space="preserve"> </w:t>
            </w:r>
            <w:r>
              <w:rPr>
                <w:sz w:val="20"/>
                <w:szCs w:val="20"/>
              </w:rPr>
              <w:t xml:space="preserve">счетам</w:t>
            </w:r>
            <w:r>
              <w:rPr>
                <w:sz w:val="20"/>
                <w:szCs w:val="20"/>
              </w:rPr>
              <w:t xml:space="preserve"> </w:t>
            </w:r>
            <w:r>
              <w:rPr>
                <w:sz w:val="20"/>
                <w:szCs w:val="20"/>
              </w:rPr>
              <w:t xml:space="preserve">депо</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6" w:type="dxa"/>
            <w:vAlign w:val="top"/>
            <w:textDirection w:val="lrTb"/>
            <w:noWrap w:val="false"/>
          </w:tcPr>
          <w:p>
            <w:pPr>
              <w:pStyle w:val="1112"/>
              <w:jc w:val="center"/>
              <w:rPr>
                <w:sz w:val="20"/>
                <w:szCs w:val="20"/>
              </w:rPr>
            </w:pPr>
            <w:r>
              <w:rPr>
                <w:sz w:val="20"/>
                <w:szCs w:val="20"/>
              </w:rPr>
              <w:t xml:space="preserve">14</w:t>
            </w:r>
            <w:r>
              <w:rPr>
                <w:sz w:val="20"/>
                <w:szCs w:val="20"/>
              </w:rPr>
              <w:t xml:space="preserve">.4.1.</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7" w:type="dxa"/>
            <w:vAlign w:val="top"/>
            <w:textDirection w:val="lrTb"/>
            <w:noWrap w:val="false"/>
          </w:tcPr>
          <w:p>
            <w:pPr>
              <w:pStyle w:val="1112"/>
              <w:rPr>
                <w:sz w:val="20"/>
                <w:szCs w:val="20"/>
              </w:rPr>
            </w:pPr>
            <w:r>
              <w:rPr>
                <w:sz w:val="20"/>
                <w:szCs w:val="20"/>
              </w:rPr>
              <w:t xml:space="preserve">Перевод</w:t>
            </w:r>
            <w:r>
              <w:rPr>
                <w:sz w:val="20"/>
                <w:szCs w:val="20"/>
              </w:rPr>
              <w:t xml:space="preserve"> </w:t>
            </w:r>
            <w:r>
              <w:rPr>
                <w:sz w:val="20"/>
                <w:szCs w:val="20"/>
              </w:rPr>
              <w:t xml:space="preserve">по</w:t>
            </w:r>
            <w:r>
              <w:rPr>
                <w:sz w:val="20"/>
                <w:szCs w:val="20"/>
              </w:rPr>
              <w:t xml:space="preserve"> </w:t>
            </w:r>
            <w:r>
              <w:rPr>
                <w:sz w:val="20"/>
                <w:szCs w:val="20"/>
              </w:rPr>
              <w:t xml:space="preserve">форме</w:t>
            </w:r>
            <w:r>
              <w:rPr>
                <w:sz w:val="20"/>
                <w:szCs w:val="20"/>
              </w:rPr>
              <w:t xml:space="preserve"> </w:t>
            </w:r>
            <w:r>
              <w:rPr>
                <w:sz w:val="20"/>
                <w:szCs w:val="20"/>
              </w:rPr>
              <w:t xml:space="preserve">«поставка</w:t>
            </w:r>
            <w:r>
              <w:rPr>
                <w:sz w:val="20"/>
                <w:szCs w:val="20"/>
              </w:rPr>
              <w:t xml:space="preserve"> </w:t>
            </w:r>
            <w:r>
              <w:rPr>
                <w:sz w:val="20"/>
                <w:szCs w:val="20"/>
              </w:rPr>
              <w:t xml:space="preserve">/</w:t>
            </w:r>
            <w:r>
              <w:rPr>
                <w:sz w:val="20"/>
                <w:szCs w:val="20"/>
              </w:rPr>
              <w:t xml:space="preserve"> </w:t>
            </w:r>
            <w:r>
              <w:rPr>
                <w:sz w:val="20"/>
                <w:szCs w:val="20"/>
              </w:rPr>
              <w:t xml:space="preserve">получение</w:t>
            </w:r>
            <w:r>
              <w:rPr>
                <w:sz w:val="20"/>
                <w:szCs w:val="20"/>
              </w:rPr>
              <w:t xml:space="preserve"> </w:t>
            </w:r>
            <w:r>
              <w:rPr>
                <w:sz w:val="20"/>
                <w:szCs w:val="20"/>
              </w:rPr>
              <w:t xml:space="preserve">свободная</w:t>
            </w:r>
            <w:r>
              <w:rPr>
                <w:sz w:val="20"/>
                <w:szCs w:val="20"/>
              </w:rPr>
              <w:t xml:space="preserve"> </w:t>
            </w:r>
            <w:r>
              <w:rPr>
                <w:sz w:val="20"/>
                <w:szCs w:val="20"/>
              </w:rPr>
              <w:t xml:space="preserve">от</w:t>
            </w:r>
            <w:r>
              <w:rPr>
                <w:sz w:val="20"/>
                <w:szCs w:val="20"/>
              </w:rPr>
              <w:t xml:space="preserve"> </w:t>
            </w:r>
            <w:r>
              <w:rPr>
                <w:sz w:val="20"/>
                <w:szCs w:val="20"/>
              </w:rPr>
              <w:t xml:space="preserve">платежа»</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1984" w:type="dxa"/>
            <w:vAlign w:val="top"/>
            <w:textDirection w:val="lrTb"/>
            <w:noWrap w:val="false"/>
          </w:tcPr>
          <w:p>
            <w:pPr>
              <w:pStyle w:val="1112"/>
              <w:jc w:val="center"/>
              <w:rPr>
                <w:sz w:val="20"/>
                <w:szCs w:val="20"/>
              </w:rPr>
            </w:pPr>
            <w:r>
              <w:rPr>
                <w:sz w:val="20"/>
                <w:szCs w:val="20"/>
              </w:rPr>
              <w:t xml:space="preserve">6</w:t>
            </w:r>
            <w:r>
              <w:rPr>
                <w:sz w:val="20"/>
                <w:szCs w:val="20"/>
              </w:rPr>
              <w:t xml:space="preserve">00</w:t>
            </w:r>
            <w:r>
              <w:rPr>
                <w:sz w:val="20"/>
                <w:szCs w:val="20"/>
              </w:rPr>
              <w:t xml:space="preserve"> </w:t>
            </w:r>
            <w:r>
              <w:rPr>
                <w:sz w:val="20"/>
                <w:szCs w:val="20"/>
              </w:rPr>
              <w:t xml:space="preserve">руб.</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3541" w:type="dxa"/>
            <w:vAlign w:val="top"/>
            <w:textDirection w:val="lrTb"/>
            <w:noWrap w:val="false"/>
          </w:tcPr>
          <w:p>
            <w:pPr>
              <w:pStyle w:val="1112"/>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6" w:type="dxa"/>
            <w:vAlign w:val="top"/>
            <w:textDirection w:val="lrTb"/>
            <w:noWrap w:val="false"/>
          </w:tcPr>
          <w:p>
            <w:pPr>
              <w:pStyle w:val="1112"/>
              <w:jc w:val="center"/>
              <w:rPr>
                <w:sz w:val="20"/>
                <w:szCs w:val="20"/>
              </w:rPr>
            </w:pPr>
            <w:r>
              <w:rPr>
                <w:sz w:val="20"/>
                <w:szCs w:val="20"/>
              </w:rPr>
              <w:t xml:space="preserve">14</w:t>
            </w:r>
            <w:r>
              <w:rPr>
                <w:sz w:val="20"/>
                <w:szCs w:val="20"/>
              </w:rPr>
              <w:t xml:space="preserve">.4.2.</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7" w:type="dxa"/>
            <w:vAlign w:val="top"/>
            <w:textDirection w:val="lrTb"/>
            <w:noWrap w:val="false"/>
          </w:tcPr>
          <w:p>
            <w:pPr>
              <w:pStyle w:val="1112"/>
              <w:rPr>
                <w:sz w:val="20"/>
                <w:szCs w:val="20"/>
              </w:rPr>
            </w:pPr>
            <w:r>
              <w:rPr>
                <w:sz w:val="20"/>
                <w:szCs w:val="20"/>
              </w:rPr>
              <w:t xml:space="preserve">Перевод</w:t>
            </w:r>
            <w:r>
              <w:rPr>
                <w:sz w:val="20"/>
                <w:szCs w:val="20"/>
              </w:rPr>
              <w:t xml:space="preserve"> </w:t>
            </w:r>
            <w:r>
              <w:rPr>
                <w:sz w:val="20"/>
                <w:szCs w:val="20"/>
              </w:rPr>
              <w:t xml:space="preserve">«поставка</w:t>
            </w:r>
            <w:r>
              <w:rPr>
                <w:sz w:val="20"/>
                <w:szCs w:val="20"/>
              </w:rPr>
              <w:t xml:space="preserve"> </w:t>
            </w:r>
            <w:r>
              <w:rPr>
                <w:sz w:val="20"/>
                <w:szCs w:val="20"/>
              </w:rPr>
              <w:t xml:space="preserve">/</w:t>
            </w:r>
            <w:r>
              <w:rPr>
                <w:sz w:val="20"/>
                <w:szCs w:val="20"/>
              </w:rPr>
              <w:t xml:space="preserve"> </w:t>
            </w:r>
            <w:r>
              <w:rPr>
                <w:sz w:val="20"/>
                <w:szCs w:val="20"/>
              </w:rPr>
              <w:t xml:space="preserve">получение</w:t>
            </w:r>
            <w:r>
              <w:rPr>
                <w:sz w:val="20"/>
                <w:szCs w:val="20"/>
              </w:rPr>
              <w:t xml:space="preserve"> </w:t>
            </w:r>
            <w:r>
              <w:rPr>
                <w:sz w:val="20"/>
                <w:szCs w:val="20"/>
              </w:rPr>
              <w:t xml:space="preserve">против</w:t>
            </w:r>
            <w:r>
              <w:rPr>
                <w:sz w:val="20"/>
                <w:szCs w:val="20"/>
              </w:rPr>
              <w:t xml:space="preserve"> </w:t>
            </w:r>
            <w:r>
              <w:rPr>
                <w:sz w:val="20"/>
                <w:szCs w:val="20"/>
              </w:rPr>
              <w:t xml:space="preserve">платежа»</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1984" w:type="dxa"/>
            <w:vAlign w:val="top"/>
            <w:textDirection w:val="lrTb"/>
            <w:noWrap w:val="false"/>
          </w:tcPr>
          <w:p>
            <w:pPr>
              <w:pStyle w:val="1112"/>
              <w:jc w:val="center"/>
              <w:rPr>
                <w:sz w:val="20"/>
                <w:szCs w:val="20"/>
              </w:rPr>
            </w:pPr>
            <w:r>
              <w:rPr>
                <w:sz w:val="20"/>
                <w:szCs w:val="20"/>
              </w:rPr>
              <w:t xml:space="preserve">7</w:t>
            </w:r>
            <w:r>
              <w:rPr>
                <w:sz w:val="20"/>
                <w:szCs w:val="20"/>
              </w:rPr>
              <w:t xml:space="preserve">00</w:t>
            </w:r>
            <w:r>
              <w:rPr>
                <w:sz w:val="20"/>
                <w:szCs w:val="20"/>
              </w:rPr>
              <w:t xml:space="preserve"> </w:t>
            </w:r>
            <w:r>
              <w:rPr>
                <w:sz w:val="20"/>
                <w:szCs w:val="20"/>
              </w:rPr>
              <w:t xml:space="preserve">руб.</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3541" w:type="dxa"/>
            <w:vAlign w:val="top"/>
            <w:textDirection w:val="lrTb"/>
            <w:noWrap w:val="false"/>
          </w:tcPr>
          <w:p>
            <w:pPr>
              <w:pStyle w:val="1112"/>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6" w:type="dxa"/>
            <w:vAlign w:val="top"/>
            <w:textDirection w:val="lrTb"/>
            <w:noWrap w:val="false"/>
          </w:tcPr>
          <w:p>
            <w:pPr>
              <w:pStyle w:val="1112"/>
              <w:jc w:val="center"/>
              <w:rPr>
                <w:sz w:val="20"/>
                <w:szCs w:val="20"/>
              </w:rPr>
            </w:pPr>
            <w:r>
              <w:rPr>
                <w:sz w:val="20"/>
                <w:szCs w:val="20"/>
              </w:rPr>
              <w:t xml:space="preserve">14</w:t>
            </w:r>
            <w:r>
              <w:rPr>
                <w:sz w:val="20"/>
                <w:szCs w:val="20"/>
              </w:rPr>
              <w:t xml:space="preserve">.4.3.</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7" w:type="dxa"/>
            <w:vAlign w:val="top"/>
            <w:textDirection w:val="lrTb"/>
            <w:noWrap w:val="false"/>
          </w:tcPr>
          <w:p>
            <w:pPr>
              <w:pStyle w:val="1112"/>
              <w:rPr>
                <w:sz w:val="20"/>
                <w:szCs w:val="20"/>
              </w:rPr>
            </w:pPr>
            <w:r>
              <w:rPr>
                <w:bCs/>
                <w:sz w:val="20"/>
                <w:szCs w:val="20"/>
              </w:rPr>
              <w:t xml:space="preserve">Зачисление ценных бумаг на счета АО «Россельхозбанк» в реестрах/на междепозитарные счета АО «Россельхозбанк» в других депозитариях</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1984" w:type="dxa"/>
            <w:vAlign w:val="top"/>
            <w:textDirection w:val="lrTb"/>
            <w:noWrap w:val="false"/>
          </w:tcPr>
          <w:p>
            <w:pPr>
              <w:pStyle w:val="1112"/>
              <w:jc w:val="center"/>
              <w:rPr>
                <w:sz w:val="20"/>
                <w:szCs w:val="20"/>
              </w:rPr>
            </w:pPr>
            <w:r>
              <w:rPr>
                <w:bCs/>
                <w:sz w:val="20"/>
                <w:szCs w:val="20"/>
              </w:rPr>
              <w:t xml:space="preserve">Не взимается</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3541" w:type="dxa"/>
            <w:vAlign w:val="top"/>
            <w:textDirection w:val="lrTb"/>
            <w:noWrap w:val="false"/>
          </w:tcPr>
          <w:p>
            <w:pPr>
              <w:pStyle w:val="1112"/>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6" w:type="dxa"/>
            <w:vAlign w:val="top"/>
            <w:textDirection w:val="lrTb"/>
            <w:noWrap w:val="false"/>
          </w:tcPr>
          <w:p>
            <w:pPr>
              <w:pStyle w:val="1112"/>
              <w:jc w:val="center"/>
              <w:rPr>
                <w:sz w:val="20"/>
                <w:szCs w:val="20"/>
              </w:rPr>
            </w:pPr>
            <w:r>
              <w:rPr>
                <w:sz w:val="20"/>
                <w:szCs w:val="20"/>
              </w:rPr>
              <w:t xml:space="preserve">14</w:t>
            </w:r>
            <w:r>
              <w:rPr>
                <w:sz w:val="20"/>
                <w:szCs w:val="20"/>
              </w:rPr>
              <w:t xml:space="preserve">.4.4.</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7" w:type="dxa"/>
            <w:vAlign w:val="top"/>
            <w:textDirection w:val="lrTb"/>
            <w:noWrap w:val="false"/>
          </w:tcPr>
          <w:p>
            <w:pPr>
              <w:pStyle w:val="1112"/>
              <w:rPr>
                <w:sz w:val="20"/>
                <w:szCs w:val="20"/>
              </w:rPr>
            </w:pPr>
            <w:r>
              <w:rPr>
                <w:sz w:val="20"/>
                <w:szCs w:val="20"/>
              </w:rPr>
              <w:t xml:space="preserve">Списание</w:t>
            </w:r>
            <w:r>
              <w:rPr>
                <w:sz w:val="20"/>
                <w:szCs w:val="20"/>
              </w:rPr>
              <w:t xml:space="preserve"> </w:t>
            </w:r>
            <w:r>
              <w:rPr>
                <w:sz w:val="20"/>
                <w:szCs w:val="20"/>
              </w:rPr>
              <w:t xml:space="preserve">ценных</w:t>
            </w:r>
            <w:r>
              <w:rPr>
                <w:sz w:val="20"/>
                <w:szCs w:val="20"/>
              </w:rPr>
              <w:t xml:space="preserve"> </w:t>
            </w:r>
            <w:r>
              <w:rPr>
                <w:sz w:val="20"/>
                <w:szCs w:val="20"/>
              </w:rPr>
              <w:t xml:space="preserve">бумаг</w:t>
            </w:r>
            <w:r>
              <w:rPr>
                <w:sz w:val="20"/>
                <w:szCs w:val="20"/>
              </w:rPr>
              <w:t xml:space="preserve"> </w:t>
            </w:r>
            <w:r>
              <w:rPr>
                <w:sz w:val="20"/>
                <w:szCs w:val="20"/>
              </w:rPr>
              <w:t xml:space="preserve">со</w:t>
            </w:r>
            <w:r>
              <w:rPr>
                <w:sz w:val="20"/>
                <w:szCs w:val="20"/>
              </w:rPr>
              <w:t xml:space="preserve"> </w:t>
            </w:r>
            <w:r>
              <w:rPr>
                <w:sz w:val="20"/>
                <w:szCs w:val="20"/>
              </w:rPr>
              <w:t xml:space="preserve">счетов</w:t>
            </w:r>
            <w:r>
              <w:rPr>
                <w:sz w:val="20"/>
                <w:szCs w:val="20"/>
              </w:rPr>
              <w:t xml:space="preserve"> АО «Россельхозбанк» </w:t>
            </w:r>
            <w:r>
              <w:rPr>
                <w:sz w:val="20"/>
                <w:szCs w:val="20"/>
              </w:rPr>
              <w:t xml:space="preserve">в</w:t>
            </w:r>
            <w:r>
              <w:rPr>
                <w:sz w:val="20"/>
                <w:szCs w:val="20"/>
              </w:rPr>
              <w:t xml:space="preserve"> </w:t>
            </w:r>
            <w:r>
              <w:rPr>
                <w:sz w:val="20"/>
                <w:szCs w:val="20"/>
              </w:rPr>
              <w:t xml:space="preserve">реестрах/</w:t>
            </w:r>
            <w:r>
              <w:rPr>
                <w:sz w:val="20"/>
                <w:szCs w:val="20"/>
              </w:rPr>
              <w:t xml:space="preserve"> </w:t>
            </w:r>
            <w:r>
              <w:rPr>
                <w:sz w:val="20"/>
                <w:szCs w:val="20"/>
              </w:rPr>
              <w:t xml:space="preserve">междепозитарных</w:t>
            </w:r>
            <w:r>
              <w:rPr>
                <w:sz w:val="20"/>
                <w:szCs w:val="20"/>
              </w:rPr>
              <w:t xml:space="preserve"> </w:t>
            </w:r>
            <w:r>
              <w:rPr>
                <w:sz w:val="20"/>
                <w:szCs w:val="20"/>
              </w:rPr>
              <w:t xml:space="preserve">счетов</w:t>
            </w:r>
            <w:r>
              <w:rPr>
                <w:sz w:val="20"/>
                <w:szCs w:val="20"/>
              </w:rPr>
              <w:t xml:space="preserve"> АО «Россельхозбанк» </w:t>
            </w:r>
            <w:r>
              <w:rPr>
                <w:sz w:val="20"/>
                <w:szCs w:val="20"/>
              </w:rPr>
              <w:t xml:space="preserve">в</w:t>
            </w:r>
            <w:r>
              <w:rPr>
                <w:sz w:val="20"/>
                <w:szCs w:val="20"/>
              </w:rPr>
              <w:t xml:space="preserve"> </w:t>
            </w:r>
            <w:r>
              <w:rPr>
                <w:sz w:val="20"/>
                <w:szCs w:val="20"/>
              </w:rPr>
              <w:t xml:space="preserve">других</w:t>
            </w:r>
            <w:r>
              <w:rPr>
                <w:sz w:val="20"/>
                <w:szCs w:val="20"/>
              </w:rPr>
              <w:t xml:space="preserve"> </w:t>
            </w:r>
            <w:r>
              <w:rPr>
                <w:sz w:val="20"/>
                <w:szCs w:val="20"/>
              </w:rPr>
              <w:t xml:space="preserve">депозитариях</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1984" w:type="dxa"/>
            <w:vAlign w:val="top"/>
            <w:textDirection w:val="lrTb"/>
            <w:noWrap w:val="false"/>
          </w:tcPr>
          <w:p>
            <w:pPr>
              <w:pStyle w:val="1112"/>
              <w:jc w:val="center"/>
              <w:rPr>
                <w:sz w:val="20"/>
                <w:szCs w:val="20"/>
              </w:rPr>
            </w:pPr>
            <w:r>
              <w:rPr>
                <w:sz w:val="20"/>
                <w:szCs w:val="20"/>
              </w:rPr>
              <w:t xml:space="preserve">600</w:t>
            </w:r>
            <w:r>
              <w:rPr>
                <w:sz w:val="20"/>
                <w:szCs w:val="20"/>
              </w:rPr>
              <w:t xml:space="preserve"> </w:t>
            </w:r>
            <w:r>
              <w:rPr>
                <w:sz w:val="20"/>
                <w:szCs w:val="20"/>
              </w:rPr>
              <w:t xml:space="preserve">руб.</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3541" w:type="dxa"/>
            <w:vAlign w:val="top"/>
            <w:textDirection w:val="lrTb"/>
            <w:noWrap w:val="false"/>
          </w:tcPr>
          <w:p>
            <w:pPr>
              <w:pStyle w:val="1112"/>
              <w:rPr>
                <w:sz w:val="20"/>
                <w:szCs w:val="20"/>
              </w:rPr>
            </w:pPr>
            <w:r>
              <w:rPr>
                <w:sz w:val="20"/>
                <w:szCs w:val="20"/>
              </w:rPr>
              <w:t xml:space="preserve">Дополнительно взимается в качестве возмещения сумма расходов сторонних организаций</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6" w:type="dxa"/>
            <w:vAlign w:val="top"/>
            <w:textDirection w:val="lrTb"/>
            <w:noWrap w:val="false"/>
          </w:tcPr>
          <w:p>
            <w:pPr>
              <w:pStyle w:val="1112"/>
              <w:jc w:val="center"/>
              <w:rPr>
                <w:sz w:val="20"/>
                <w:szCs w:val="20"/>
              </w:rPr>
            </w:pPr>
            <w:r>
              <w:rPr>
                <w:sz w:val="20"/>
                <w:szCs w:val="20"/>
              </w:rPr>
              <w:t xml:space="preserve">14</w:t>
            </w:r>
            <w:r>
              <w:rPr>
                <w:sz w:val="20"/>
                <w:szCs w:val="20"/>
              </w:rPr>
              <w:t xml:space="preserve">.4.5.</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7" w:type="dxa"/>
            <w:vAlign w:val="top"/>
            <w:textDirection w:val="lrTb"/>
            <w:noWrap w:val="false"/>
          </w:tcPr>
          <w:p>
            <w:pPr>
              <w:pStyle w:val="1112"/>
              <w:rPr>
                <w:sz w:val="20"/>
                <w:szCs w:val="20"/>
              </w:rPr>
            </w:pPr>
            <w:r>
              <w:rPr>
                <w:sz w:val="20"/>
                <w:szCs w:val="20"/>
              </w:rPr>
              <w:t xml:space="preserve">Перевод</w:t>
            </w:r>
            <w:r>
              <w:rPr>
                <w:sz w:val="20"/>
                <w:szCs w:val="20"/>
              </w:rPr>
              <w:t xml:space="preserve"> </w:t>
            </w:r>
            <w:r>
              <w:rPr>
                <w:sz w:val="20"/>
                <w:szCs w:val="20"/>
              </w:rPr>
              <w:t xml:space="preserve">ценных</w:t>
            </w:r>
            <w:r>
              <w:rPr>
                <w:sz w:val="20"/>
                <w:szCs w:val="20"/>
              </w:rPr>
              <w:t xml:space="preserve"> </w:t>
            </w:r>
            <w:r>
              <w:rPr>
                <w:sz w:val="20"/>
                <w:szCs w:val="20"/>
              </w:rPr>
              <w:t xml:space="preserve">бумаг</w:t>
            </w:r>
            <w:r>
              <w:rPr>
                <w:sz w:val="20"/>
                <w:szCs w:val="20"/>
              </w:rPr>
              <w:t xml:space="preserve"> </w:t>
            </w:r>
            <w:r>
              <w:rPr>
                <w:sz w:val="20"/>
                <w:szCs w:val="20"/>
              </w:rPr>
              <w:t xml:space="preserve">по</w:t>
            </w:r>
            <w:r>
              <w:rPr>
                <w:sz w:val="20"/>
                <w:szCs w:val="20"/>
              </w:rPr>
              <w:t xml:space="preserve"> </w:t>
            </w:r>
            <w:r>
              <w:rPr>
                <w:sz w:val="20"/>
                <w:szCs w:val="20"/>
              </w:rPr>
              <w:t xml:space="preserve">разделам</w:t>
            </w:r>
            <w:r>
              <w:rPr>
                <w:sz w:val="20"/>
                <w:szCs w:val="20"/>
              </w:rPr>
              <w:t xml:space="preserve"> </w:t>
            </w:r>
            <w:r>
              <w:rPr>
                <w:sz w:val="20"/>
                <w:szCs w:val="20"/>
              </w:rPr>
              <w:t xml:space="preserve">счета</w:t>
            </w:r>
            <w:r>
              <w:rPr>
                <w:sz w:val="20"/>
                <w:szCs w:val="20"/>
              </w:rPr>
              <w:t xml:space="preserve"> </w:t>
            </w:r>
            <w:r>
              <w:rPr>
                <w:sz w:val="20"/>
                <w:szCs w:val="20"/>
              </w:rPr>
              <w:t xml:space="preserve">депо</w:t>
            </w:r>
            <w:r>
              <w:rPr>
                <w:sz w:val="20"/>
                <w:szCs w:val="20"/>
              </w:rPr>
              <w:t xml:space="preserve"> </w:t>
            </w:r>
            <w:r>
              <w:rPr>
                <w:sz w:val="20"/>
                <w:szCs w:val="20"/>
              </w:rPr>
              <w:t xml:space="preserve">(по</w:t>
            </w:r>
            <w:r>
              <w:rPr>
                <w:sz w:val="20"/>
                <w:szCs w:val="20"/>
              </w:rPr>
              <w:t xml:space="preserve"> </w:t>
            </w:r>
            <w:r>
              <w:rPr>
                <w:sz w:val="20"/>
                <w:szCs w:val="20"/>
              </w:rPr>
              <w:t xml:space="preserve">счетам</w:t>
            </w:r>
            <w:r>
              <w:rPr>
                <w:sz w:val="20"/>
                <w:szCs w:val="20"/>
              </w:rPr>
              <w:t xml:space="preserve"> АО «Россельхозбанк»</w:t>
            </w:r>
            <w:r>
              <w:rPr>
                <w:sz w:val="20"/>
                <w:szCs w:val="20"/>
              </w:rPr>
              <w:t xml:space="preserve">,</w:t>
            </w:r>
            <w:r>
              <w:rPr>
                <w:sz w:val="20"/>
                <w:szCs w:val="20"/>
              </w:rPr>
              <w:t xml:space="preserve"> </w:t>
            </w:r>
            <w:r>
              <w:rPr>
                <w:sz w:val="20"/>
                <w:szCs w:val="20"/>
              </w:rPr>
              <w:t xml:space="preserve">открытым</w:t>
            </w:r>
            <w:r>
              <w:rPr>
                <w:sz w:val="20"/>
                <w:szCs w:val="20"/>
              </w:rPr>
              <w:t xml:space="preserve"> </w:t>
            </w:r>
            <w:r>
              <w:rPr>
                <w:sz w:val="20"/>
                <w:szCs w:val="20"/>
              </w:rPr>
              <w:t xml:space="preserve">в</w:t>
            </w:r>
            <w:r>
              <w:rPr>
                <w:sz w:val="20"/>
                <w:szCs w:val="20"/>
              </w:rPr>
              <w:t xml:space="preserve"> </w:t>
            </w:r>
            <w:r>
              <w:rPr>
                <w:sz w:val="20"/>
                <w:szCs w:val="20"/>
              </w:rPr>
              <w:t xml:space="preserve">других</w:t>
            </w:r>
            <w:r>
              <w:rPr>
                <w:sz w:val="20"/>
                <w:szCs w:val="20"/>
              </w:rPr>
              <w:t xml:space="preserve"> </w:t>
            </w:r>
            <w:r>
              <w:rPr>
                <w:sz w:val="20"/>
                <w:szCs w:val="20"/>
              </w:rPr>
              <w:t xml:space="preserve">депозитариях)</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1984" w:type="dxa"/>
            <w:vAlign w:val="top"/>
            <w:textDirection w:val="lrTb"/>
            <w:noWrap w:val="false"/>
          </w:tcPr>
          <w:p>
            <w:pPr>
              <w:pStyle w:val="1112"/>
              <w:jc w:val="center"/>
              <w:rPr>
                <w:sz w:val="20"/>
                <w:szCs w:val="20"/>
              </w:rPr>
            </w:pPr>
            <w:r>
              <w:rPr>
                <w:sz w:val="20"/>
                <w:szCs w:val="20"/>
              </w:rPr>
              <w:t xml:space="preserve">100</w:t>
            </w:r>
            <w:r>
              <w:rPr>
                <w:sz w:val="20"/>
                <w:szCs w:val="20"/>
              </w:rPr>
              <w:t xml:space="preserve"> </w:t>
            </w:r>
            <w:r>
              <w:rPr>
                <w:sz w:val="20"/>
                <w:szCs w:val="20"/>
              </w:rPr>
              <w:t xml:space="preserve">руб.</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3541" w:type="dxa"/>
            <w:vAlign w:val="top"/>
            <w:textDirection w:val="lrTb"/>
            <w:noWrap w:val="false"/>
          </w:tcPr>
          <w:p>
            <w:pPr>
              <w:pStyle w:val="1112"/>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6" w:type="dxa"/>
            <w:vAlign w:val="top"/>
            <w:textDirection w:val="lrTb"/>
            <w:noWrap w:val="false"/>
          </w:tcPr>
          <w:p>
            <w:pPr>
              <w:pStyle w:val="1112"/>
              <w:jc w:val="center"/>
              <w:rPr>
                <w:sz w:val="20"/>
                <w:szCs w:val="20"/>
              </w:rPr>
            </w:pPr>
            <w:r>
              <w:rPr>
                <w:sz w:val="20"/>
                <w:szCs w:val="20"/>
              </w:rPr>
              <w:t xml:space="preserve">14</w:t>
            </w:r>
            <w:r>
              <w:rPr>
                <w:sz w:val="20"/>
                <w:szCs w:val="20"/>
              </w:rPr>
              <w:t xml:space="preserve">.4.6.</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7" w:type="dxa"/>
            <w:vAlign w:val="top"/>
            <w:textDirection w:val="lrTb"/>
            <w:noWrap w:val="false"/>
          </w:tcPr>
          <w:p>
            <w:pPr>
              <w:pStyle w:val="1112"/>
              <w:rPr>
                <w:sz w:val="20"/>
                <w:szCs w:val="20"/>
              </w:rPr>
            </w:pPr>
            <w:r>
              <w:rPr>
                <w:sz w:val="20"/>
                <w:szCs w:val="20"/>
              </w:rPr>
              <w:t xml:space="preserve">Переводы</w:t>
            </w:r>
            <w:r>
              <w:rPr>
                <w:sz w:val="20"/>
                <w:szCs w:val="20"/>
              </w:rPr>
              <w:t xml:space="preserve"> </w:t>
            </w:r>
            <w:r>
              <w:rPr>
                <w:sz w:val="20"/>
                <w:szCs w:val="20"/>
              </w:rPr>
              <w:t xml:space="preserve">ценных</w:t>
            </w:r>
            <w:r>
              <w:rPr>
                <w:sz w:val="20"/>
                <w:szCs w:val="20"/>
              </w:rPr>
              <w:t xml:space="preserve"> </w:t>
            </w:r>
            <w:r>
              <w:rPr>
                <w:sz w:val="20"/>
                <w:szCs w:val="20"/>
              </w:rPr>
              <w:t xml:space="preserve">бумаг</w:t>
            </w:r>
            <w:r>
              <w:rPr>
                <w:sz w:val="20"/>
                <w:szCs w:val="20"/>
              </w:rPr>
              <w:t xml:space="preserve"> </w:t>
            </w:r>
            <w:r>
              <w:rPr>
                <w:sz w:val="20"/>
                <w:szCs w:val="20"/>
              </w:rPr>
              <w:t xml:space="preserve">по</w:t>
            </w:r>
            <w:r>
              <w:rPr>
                <w:sz w:val="20"/>
                <w:szCs w:val="20"/>
              </w:rPr>
              <w:t xml:space="preserve"> </w:t>
            </w:r>
            <w:r>
              <w:rPr>
                <w:sz w:val="20"/>
                <w:szCs w:val="20"/>
              </w:rPr>
              <w:t xml:space="preserve">операциям</w:t>
            </w:r>
            <w:r>
              <w:rPr>
                <w:sz w:val="20"/>
                <w:szCs w:val="20"/>
              </w:rPr>
              <w:t xml:space="preserve"> </w:t>
            </w:r>
            <w:r>
              <w:rPr>
                <w:sz w:val="20"/>
                <w:szCs w:val="20"/>
              </w:rPr>
              <w:t xml:space="preserve">купли</w:t>
            </w:r>
            <w:r>
              <w:rPr>
                <w:sz w:val="20"/>
                <w:szCs w:val="20"/>
              </w:rPr>
              <w:t xml:space="preserve"> </w:t>
            </w:r>
            <w:r>
              <w:rPr>
                <w:sz w:val="20"/>
                <w:szCs w:val="20"/>
              </w:rPr>
              <w:t xml:space="preserve">/</w:t>
            </w:r>
            <w:r>
              <w:rPr>
                <w:sz w:val="20"/>
                <w:szCs w:val="20"/>
              </w:rPr>
              <w:t xml:space="preserve"> </w:t>
            </w:r>
            <w:r>
              <w:rPr>
                <w:sz w:val="20"/>
                <w:szCs w:val="20"/>
              </w:rPr>
              <w:t xml:space="preserve">продажи</w:t>
            </w:r>
            <w:r>
              <w:rPr>
                <w:sz w:val="20"/>
                <w:szCs w:val="20"/>
              </w:rPr>
              <w:t xml:space="preserve"> </w:t>
            </w:r>
            <w:r>
              <w:rPr>
                <w:sz w:val="20"/>
                <w:szCs w:val="20"/>
              </w:rPr>
              <w:t xml:space="preserve">ценных</w:t>
            </w:r>
            <w:r>
              <w:rPr>
                <w:sz w:val="20"/>
                <w:szCs w:val="20"/>
              </w:rPr>
              <w:t xml:space="preserve"> </w:t>
            </w:r>
            <w:r>
              <w:rPr>
                <w:sz w:val="20"/>
                <w:szCs w:val="20"/>
              </w:rPr>
              <w:t xml:space="preserve">бумаг,</w:t>
            </w:r>
            <w:r>
              <w:rPr>
                <w:sz w:val="20"/>
                <w:szCs w:val="20"/>
              </w:rPr>
              <w:t xml:space="preserve"> </w:t>
            </w:r>
            <w:r>
              <w:rPr>
                <w:sz w:val="20"/>
                <w:szCs w:val="20"/>
              </w:rPr>
              <w:t xml:space="preserve">совершенным</w:t>
            </w:r>
            <w:r>
              <w:rPr>
                <w:sz w:val="20"/>
                <w:szCs w:val="20"/>
              </w:rPr>
              <w:t xml:space="preserve"> </w:t>
            </w:r>
            <w:r>
              <w:rPr>
                <w:sz w:val="20"/>
                <w:szCs w:val="20"/>
              </w:rPr>
              <w:t xml:space="preserve">через</w:t>
            </w:r>
            <w:r>
              <w:rPr>
                <w:sz w:val="20"/>
                <w:szCs w:val="20"/>
              </w:rPr>
              <w:t xml:space="preserve"> </w:t>
            </w:r>
            <w:r>
              <w:rPr>
                <w:sz w:val="20"/>
                <w:szCs w:val="20"/>
              </w:rPr>
              <w:t xml:space="preserve">брокеров</w:t>
            </w:r>
            <w:r>
              <w:rPr>
                <w:sz w:val="20"/>
                <w:szCs w:val="20"/>
              </w:rPr>
              <w:t xml:space="preserve"> АО «Россельхозбанк»</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1984" w:type="dxa"/>
            <w:vAlign w:val="top"/>
            <w:textDirection w:val="lrTb"/>
            <w:noWrap w:val="false"/>
          </w:tcPr>
          <w:p>
            <w:pPr>
              <w:pStyle w:val="1112"/>
              <w:jc w:val="center"/>
              <w:rPr>
                <w:sz w:val="20"/>
                <w:szCs w:val="20"/>
              </w:rPr>
            </w:pPr>
            <w:r>
              <w:rPr>
                <w:sz w:val="20"/>
                <w:szCs w:val="20"/>
              </w:rPr>
              <w:t xml:space="preserve">Н</w:t>
            </w:r>
            <w:r>
              <w:rPr>
                <w:sz w:val="20"/>
                <w:szCs w:val="20"/>
              </w:rPr>
              <w:t xml:space="preserve">е</w:t>
            </w:r>
            <w:r>
              <w:rPr>
                <w:sz w:val="20"/>
                <w:szCs w:val="20"/>
              </w:rPr>
              <w:t xml:space="preserve"> </w:t>
            </w:r>
            <w:r>
              <w:rPr>
                <w:sz w:val="20"/>
                <w:szCs w:val="20"/>
              </w:rPr>
              <w:t xml:space="preserve">взимается</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3541" w:type="dxa"/>
            <w:vAlign w:val="top"/>
            <w:textDirection w:val="lrTb"/>
            <w:noWrap w:val="false"/>
          </w:tcPr>
          <w:p>
            <w:pPr>
              <w:pStyle w:val="1112"/>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6" w:type="dxa"/>
            <w:vAlign w:val="top"/>
            <w:textDirection w:val="lrTb"/>
            <w:noWrap w:val="false"/>
          </w:tcPr>
          <w:p>
            <w:pPr>
              <w:pStyle w:val="1112"/>
              <w:jc w:val="center"/>
              <w:rPr>
                <w:sz w:val="20"/>
                <w:szCs w:val="20"/>
              </w:rPr>
            </w:pPr>
            <w:r>
              <w:rPr>
                <w:sz w:val="20"/>
                <w:szCs w:val="20"/>
              </w:rPr>
              <w:t xml:space="preserve">1</w:t>
            </w:r>
            <w:r>
              <w:rPr>
                <w:sz w:val="20"/>
                <w:szCs w:val="20"/>
              </w:rPr>
              <w:t xml:space="preserve">4</w:t>
            </w:r>
            <w:r>
              <w:rPr>
                <w:sz w:val="20"/>
                <w:szCs w:val="20"/>
              </w:rPr>
              <w:t xml:space="preserve">.4.7.</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7" w:type="dxa"/>
            <w:vAlign w:val="top"/>
            <w:textDirection w:val="lrTb"/>
            <w:noWrap w:val="false"/>
          </w:tcPr>
          <w:p>
            <w:pPr>
              <w:pStyle w:val="1112"/>
              <w:rPr>
                <w:sz w:val="20"/>
                <w:szCs w:val="20"/>
              </w:rPr>
            </w:pPr>
            <w:r>
              <w:rPr>
                <w:sz w:val="20"/>
                <w:szCs w:val="20"/>
              </w:rPr>
              <w:t xml:space="preserve">Изменение</w:t>
            </w:r>
            <w:r>
              <w:rPr>
                <w:sz w:val="20"/>
                <w:szCs w:val="20"/>
              </w:rPr>
              <w:t xml:space="preserve"> </w:t>
            </w:r>
            <w:r>
              <w:rPr>
                <w:sz w:val="20"/>
                <w:szCs w:val="20"/>
              </w:rPr>
              <w:t xml:space="preserve">места</w:t>
            </w:r>
            <w:r>
              <w:rPr>
                <w:sz w:val="20"/>
                <w:szCs w:val="20"/>
              </w:rPr>
              <w:t xml:space="preserve"> </w:t>
            </w:r>
            <w:r>
              <w:rPr>
                <w:sz w:val="20"/>
                <w:szCs w:val="20"/>
              </w:rPr>
              <w:t xml:space="preserve">хранения</w:t>
            </w:r>
            <w:r>
              <w:rPr>
                <w:sz w:val="20"/>
                <w:szCs w:val="20"/>
              </w:rPr>
              <w:t xml:space="preserve"> </w:t>
            </w:r>
            <w:r>
              <w:rPr>
                <w:sz w:val="20"/>
                <w:szCs w:val="20"/>
              </w:rPr>
              <w:t xml:space="preserve">ценных</w:t>
            </w:r>
            <w:r>
              <w:rPr>
                <w:sz w:val="20"/>
                <w:szCs w:val="20"/>
              </w:rPr>
              <w:t xml:space="preserve"> </w:t>
            </w:r>
            <w:r>
              <w:rPr>
                <w:sz w:val="20"/>
                <w:szCs w:val="20"/>
              </w:rPr>
              <w:t xml:space="preserve">бумаг</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1984" w:type="dxa"/>
            <w:vAlign w:val="top"/>
            <w:textDirection w:val="lrTb"/>
            <w:noWrap w:val="false"/>
          </w:tcPr>
          <w:p>
            <w:pPr>
              <w:pStyle w:val="1112"/>
              <w:jc w:val="center"/>
              <w:rPr>
                <w:sz w:val="20"/>
                <w:szCs w:val="20"/>
              </w:rPr>
            </w:pPr>
            <w:r>
              <w:rPr>
                <w:sz w:val="20"/>
                <w:szCs w:val="20"/>
              </w:rPr>
              <w:t xml:space="preserve">300</w:t>
            </w:r>
            <w:r>
              <w:rPr>
                <w:sz w:val="20"/>
                <w:szCs w:val="20"/>
              </w:rPr>
              <w:t xml:space="preserve"> </w:t>
            </w:r>
            <w:r>
              <w:rPr>
                <w:sz w:val="20"/>
                <w:szCs w:val="20"/>
              </w:rPr>
              <w:t xml:space="preserve">руб.</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3541" w:type="dxa"/>
            <w:vAlign w:val="top"/>
            <w:textDirection w:val="lrTb"/>
            <w:noWrap w:val="false"/>
          </w:tcPr>
          <w:p>
            <w:pPr>
              <w:pStyle w:val="1112"/>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6" w:type="dxa"/>
            <w:vAlign w:val="top"/>
            <w:textDirection w:val="lrTb"/>
            <w:noWrap w:val="false"/>
          </w:tcPr>
          <w:p>
            <w:pPr>
              <w:pStyle w:val="1112"/>
              <w:jc w:val="center"/>
              <w:rPr>
                <w:sz w:val="20"/>
                <w:szCs w:val="20"/>
              </w:rPr>
            </w:pPr>
            <w:r>
              <w:rPr>
                <w:sz w:val="20"/>
                <w:szCs w:val="20"/>
              </w:rPr>
              <w:t xml:space="preserve">14</w:t>
            </w:r>
            <w:r>
              <w:rPr>
                <w:sz w:val="20"/>
                <w:szCs w:val="20"/>
              </w:rPr>
              <w:t xml:space="preserve">.4.8.</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7" w:type="dxa"/>
            <w:vAlign w:val="top"/>
            <w:textDirection w:val="lrTb"/>
            <w:noWrap w:val="false"/>
          </w:tcPr>
          <w:p>
            <w:pPr>
              <w:pStyle w:val="1112"/>
              <w:rPr>
                <w:sz w:val="20"/>
                <w:szCs w:val="20"/>
              </w:rPr>
            </w:pPr>
            <w:r>
              <w:rPr>
                <w:sz w:val="20"/>
                <w:szCs w:val="20"/>
              </w:rPr>
              <w:t xml:space="preserve">Гарантированная</w:t>
            </w:r>
            <w:r>
              <w:rPr>
                <w:sz w:val="20"/>
                <w:szCs w:val="20"/>
              </w:rPr>
              <w:t xml:space="preserve"> </w:t>
            </w:r>
            <w:r>
              <w:rPr>
                <w:sz w:val="20"/>
                <w:szCs w:val="20"/>
              </w:rPr>
              <w:t xml:space="preserve">поставка</w:t>
            </w:r>
            <w:r>
              <w:rPr>
                <w:sz w:val="20"/>
                <w:szCs w:val="20"/>
              </w:rPr>
              <w:t xml:space="preserve"> </w:t>
            </w:r>
            <w:r>
              <w:rPr>
                <w:sz w:val="20"/>
                <w:szCs w:val="20"/>
              </w:rPr>
              <w:t xml:space="preserve">ценных</w:t>
            </w:r>
            <w:r>
              <w:rPr>
                <w:sz w:val="20"/>
                <w:szCs w:val="20"/>
              </w:rPr>
              <w:t xml:space="preserve"> </w:t>
            </w:r>
            <w:r>
              <w:rPr>
                <w:sz w:val="20"/>
                <w:szCs w:val="20"/>
              </w:rPr>
              <w:t xml:space="preserve">бумаг</w:t>
            </w:r>
            <w:r>
              <w:rPr>
                <w:sz w:val="20"/>
                <w:szCs w:val="20"/>
              </w:rPr>
              <w:t xml:space="preserve"> </w:t>
            </w:r>
            <w:r>
              <w:rPr>
                <w:sz w:val="20"/>
                <w:szCs w:val="20"/>
              </w:rPr>
              <w:t xml:space="preserve">без</w:t>
            </w:r>
            <w:r>
              <w:rPr>
                <w:sz w:val="20"/>
                <w:szCs w:val="20"/>
              </w:rPr>
              <w:t xml:space="preserve"> </w:t>
            </w:r>
            <w:r>
              <w:rPr>
                <w:sz w:val="20"/>
                <w:szCs w:val="20"/>
              </w:rPr>
              <w:t xml:space="preserve">платежа</w:t>
            </w:r>
            <w:r>
              <w:rPr>
                <w:sz w:val="20"/>
                <w:szCs w:val="20"/>
              </w:rPr>
              <w:t xml:space="preserve"> </w:t>
            </w:r>
            <w:r>
              <w:rPr>
                <w:sz w:val="20"/>
                <w:szCs w:val="20"/>
              </w:rPr>
              <w:t xml:space="preserve">с</w:t>
            </w:r>
            <w:r>
              <w:rPr>
                <w:sz w:val="20"/>
                <w:szCs w:val="20"/>
              </w:rPr>
              <w:t xml:space="preserve"> </w:t>
            </w:r>
            <w:r>
              <w:rPr>
                <w:sz w:val="20"/>
                <w:szCs w:val="20"/>
              </w:rPr>
              <w:t xml:space="preserve">контролем</w:t>
            </w:r>
            <w:r>
              <w:rPr>
                <w:sz w:val="20"/>
                <w:szCs w:val="20"/>
              </w:rPr>
              <w:t xml:space="preserve"> </w:t>
            </w:r>
            <w:r>
              <w:rPr>
                <w:sz w:val="20"/>
                <w:szCs w:val="20"/>
              </w:rPr>
              <w:t xml:space="preserve">поступления</w:t>
            </w:r>
            <w:r>
              <w:rPr>
                <w:sz w:val="20"/>
                <w:szCs w:val="20"/>
              </w:rPr>
              <w:t xml:space="preserve"> </w:t>
            </w:r>
            <w:r>
              <w:rPr>
                <w:sz w:val="20"/>
                <w:szCs w:val="20"/>
              </w:rPr>
              <w:t xml:space="preserve">денежных</w:t>
            </w:r>
            <w:r>
              <w:rPr>
                <w:sz w:val="20"/>
                <w:szCs w:val="20"/>
              </w:rPr>
              <w:t xml:space="preserve"> </w:t>
            </w:r>
            <w:r>
              <w:rPr>
                <w:sz w:val="20"/>
                <w:szCs w:val="20"/>
              </w:rPr>
              <w:t xml:space="preserve">средств</w:t>
            </w:r>
            <w:r>
              <w:rPr>
                <w:sz w:val="20"/>
                <w:szCs w:val="20"/>
              </w:rPr>
              <w:t xml:space="preserve"> </w:t>
            </w:r>
            <w:r>
              <w:rPr>
                <w:sz w:val="20"/>
                <w:szCs w:val="20"/>
              </w:rPr>
              <w:t xml:space="preserve">на</w:t>
            </w:r>
            <w:r>
              <w:rPr>
                <w:sz w:val="20"/>
                <w:szCs w:val="20"/>
              </w:rPr>
              <w:t xml:space="preserve"> </w:t>
            </w:r>
            <w:r>
              <w:rPr>
                <w:sz w:val="20"/>
                <w:szCs w:val="20"/>
              </w:rPr>
              <w:t xml:space="preserve">счет</w:t>
            </w:r>
            <w:r>
              <w:rPr>
                <w:sz w:val="20"/>
                <w:szCs w:val="20"/>
              </w:rPr>
              <w:t xml:space="preserve"> </w:t>
            </w:r>
            <w:r>
              <w:rPr>
                <w:sz w:val="20"/>
                <w:szCs w:val="20"/>
              </w:rPr>
              <w:t xml:space="preserve">Депонента-поставщика</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1984" w:type="dxa"/>
            <w:vAlign w:val="top"/>
            <w:textDirection w:val="lrTb"/>
            <w:noWrap w:val="false"/>
          </w:tcPr>
          <w:p>
            <w:pPr>
              <w:pStyle w:val="1112"/>
              <w:jc w:val="center"/>
              <w:rPr>
                <w:sz w:val="20"/>
                <w:szCs w:val="20"/>
              </w:rPr>
            </w:pPr>
            <w:r>
              <w:rPr>
                <w:sz w:val="20"/>
                <w:szCs w:val="20"/>
              </w:rPr>
              <w:t xml:space="preserve">0,1%</w:t>
            </w:r>
            <w:r>
              <w:rPr>
                <w:sz w:val="20"/>
                <w:szCs w:val="20"/>
              </w:rPr>
              <w:t xml:space="preserve"> </w:t>
            </w:r>
            <w:r>
              <w:rPr>
                <w:sz w:val="20"/>
                <w:szCs w:val="20"/>
              </w:rPr>
              <w:t xml:space="preserve">от</w:t>
            </w:r>
            <w:r>
              <w:rPr>
                <w:sz w:val="20"/>
                <w:szCs w:val="20"/>
              </w:rPr>
              <w:t xml:space="preserve"> </w:t>
            </w:r>
            <w:r>
              <w:rPr>
                <w:sz w:val="20"/>
                <w:szCs w:val="20"/>
              </w:rPr>
              <w:t xml:space="preserve">суммы</w:t>
            </w:r>
            <w:r>
              <w:rPr>
                <w:sz w:val="20"/>
                <w:szCs w:val="20"/>
              </w:rPr>
              <w:t xml:space="preserve"> </w:t>
            </w:r>
            <w:r>
              <w:rPr>
                <w:sz w:val="20"/>
                <w:szCs w:val="20"/>
              </w:rPr>
              <w:t xml:space="preserve">сделки</w:t>
            </w:r>
            <w:r>
              <w:rPr>
                <w:sz w:val="20"/>
                <w:szCs w:val="20"/>
              </w:rPr>
            </w:r>
            <w:r>
              <w:rPr>
                <w:sz w:val="20"/>
                <w:szCs w:val="20"/>
              </w:rPr>
            </w:r>
          </w:p>
          <w:p>
            <w:pPr>
              <w:pStyle w:val="1112"/>
              <w:jc w:val="center"/>
              <w:rPr>
                <w:sz w:val="20"/>
                <w:szCs w:val="20"/>
              </w:rPr>
            </w:pPr>
            <w:r>
              <w:rPr>
                <w:sz w:val="20"/>
                <w:szCs w:val="20"/>
              </w:rPr>
              <w:t xml:space="preserve">м</w:t>
            </w:r>
            <w:r>
              <w:rPr>
                <w:sz w:val="20"/>
                <w:szCs w:val="20"/>
              </w:rPr>
              <w:t xml:space="preserve">акс</w:t>
            </w:r>
            <w:r>
              <w:rPr>
                <w:sz w:val="20"/>
                <w:szCs w:val="20"/>
              </w:rPr>
              <w:t xml:space="preserve">имум </w:t>
            </w:r>
            <w:r>
              <w:rPr>
                <w:sz w:val="20"/>
                <w:szCs w:val="20"/>
              </w:rPr>
              <w:t xml:space="preserve">5000руб.</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3541" w:type="dxa"/>
            <w:vAlign w:val="top"/>
            <w:textDirection w:val="lrTb"/>
            <w:noWrap w:val="false"/>
          </w:tcPr>
          <w:p>
            <w:pPr>
              <w:pStyle w:val="1112"/>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6"/>
            <w:tcBorders>
              <w:top w:val="single" w:color="000000" w:sz="4" w:space="0"/>
              <w:left w:val="single" w:color="000000" w:sz="4" w:space="0"/>
              <w:bottom w:val="single" w:color="000000" w:sz="4" w:space="0"/>
              <w:right w:val="single" w:color="000000" w:sz="4" w:space="0"/>
            </w:tcBorders>
            <w:tcW w:w="10348" w:type="dxa"/>
            <w:vAlign w:val="top"/>
            <w:textDirection w:val="lrTb"/>
            <w:noWrap w:val="false"/>
          </w:tcPr>
          <w:p>
            <w:pPr>
              <w:pStyle w:val="1112"/>
              <w:jc w:val="center"/>
              <w:rPr>
                <w:sz w:val="20"/>
                <w:szCs w:val="20"/>
              </w:rPr>
            </w:pPr>
            <w:r>
              <w:rPr>
                <w:sz w:val="20"/>
                <w:szCs w:val="20"/>
              </w:rPr>
              <w:t xml:space="preserve">14</w:t>
            </w:r>
            <w:r>
              <w:rPr>
                <w:sz w:val="20"/>
                <w:szCs w:val="20"/>
              </w:rPr>
              <w:t xml:space="preserve">.5.</w:t>
            </w:r>
            <w:r>
              <w:rPr>
                <w:sz w:val="20"/>
                <w:szCs w:val="20"/>
              </w:rPr>
              <w:t xml:space="preserve"> </w:t>
            </w:r>
            <w:r>
              <w:rPr>
                <w:sz w:val="20"/>
                <w:szCs w:val="20"/>
              </w:rPr>
              <w:t xml:space="preserve">Операции</w:t>
            </w:r>
            <w:r>
              <w:rPr>
                <w:sz w:val="20"/>
                <w:szCs w:val="20"/>
              </w:rPr>
              <w:t xml:space="preserve"> </w:t>
            </w:r>
            <w:r>
              <w:rPr>
                <w:sz w:val="20"/>
                <w:szCs w:val="20"/>
              </w:rPr>
              <w:t xml:space="preserve">по</w:t>
            </w:r>
            <w:r>
              <w:rPr>
                <w:sz w:val="20"/>
                <w:szCs w:val="20"/>
              </w:rPr>
              <w:t xml:space="preserve"> </w:t>
            </w:r>
            <w:r>
              <w:rPr>
                <w:sz w:val="20"/>
                <w:szCs w:val="20"/>
              </w:rPr>
              <w:t xml:space="preserve">блокировке</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none" w:color="000000" w:sz="4" w:space="0"/>
              <w:right w:val="single" w:color="000000" w:sz="4" w:space="0"/>
            </w:tcBorders>
            <w:tcW w:w="856" w:type="dxa"/>
            <w:vAlign w:val="top"/>
            <w:vMerge w:val="restart"/>
            <w:textDirection w:val="lrTb"/>
            <w:noWrap w:val="false"/>
          </w:tcPr>
          <w:p>
            <w:pPr>
              <w:pStyle w:val="1112"/>
              <w:jc w:val="center"/>
              <w:rPr>
                <w:sz w:val="20"/>
                <w:szCs w:val="20"/>
              </w:rPr>
            </w:pPr>
            <w:r>
              <w:rPr>
                <w:sz w:val="20"/>
                <w:szCs w:val="20"/>
              </w:rPr>
              <w:t xml:space="preserve">14</w:t>
            </w:r>
            <w:r>
              <w:rPr>
                <w:sz w:val="20"/>
                <w:szCs w:val="20"/>
              </w:rPr>
              <w:t xml:space="preserve">.5.1.</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3967" w:type="dxa"/>
            <w:vAlign w:val="top"/>
            <w:textDirection w:val="lrTb"/>
            <w:noWrap w:val="false"/>
          </w:tcPr>
          <w:p>
            <w:pPr>
              <w:pStyle w:val="1112"/>
              <w:rPr>
                <w:sz w:val="20"/>
                <w:szCs w:val="20"/>
              </w:rPr>
            </w:pPr>
            <w:r>
              <w:rPr>
                <w:sz w:val="20"/>
                <w:szCs w:val="20"/>
              </w:rPr>
              <w:t xml:space="preserve">-</w:t>
            </w:r>
            <w:r>
              <w:rPr>
                <w:sz w:val="20"/>
                <w:szCs w:val="20"/>
              </w:rPr>
              <w:t xml:space="preserve"> </w:t>
            </w:r>
            <w:r>
              <w:rPr>
                <w:sz w:val="20"/>
                <w:szCs w:val="20"/>
              </w:rPr>
              <w:t xml:space="preserve">блокирование,</w:t>
            </w:r>
            <w:r>
              <w:rPr>
                <w:sz w:val="20"/>
                <w:szCs w:val="20"/>
              </w:rPr>
              <w:t xml:space="preserve"> </w:t>
            </w:r>
            <w:r>
              <w:rPr>
                <w:sz w:val="20"/>
                <w:szCs w:val="20"/>
              </w:rPr>
              <w:t xml:space="preserve">разблокирование</w:t>
            </w:r>
            <w:r>
              <w:rPr>
                <w:sz w:val="20"/>
                <w:szCs w:val="20"/>
              </w:rPr>
              <w:t xml:space="preserve"> </w:t>
            </w:r>
            <w:r>
              <w:rPr>
                <w:sz w:val="20"/>
                <w:szCs w:val="20"/>
              </w:rPr>
              <w:t xml:space="preserve">ценных</w:t>
            </w:r>
            <w:r>
              <w:rPr>
                <w:sz w:val="20"/>
                <w:szCs w:val="20"/>
              </w:rPr>
              <w:t xml:space="preserve"> </w:t>
            </w:r>
            <w:r>
              <w:rPr>
                <w:sz w:val="20"/>
                <w:szCs w:val="20"/>
              </w:rPr>
              <w:t xml:space="preserve">бумаг</w:t>
            </w:r>
            <w:r>
              <w:rPr>
                <w:sz w:val="20"/>
                <w:szCs w:val="20"/>
              </w:rPr>
              <w:t xml:space="preserve"> </w:t>
            </w:r>
            <w:r>
              <w:rPr>
                <w:sz w:val="20"/>
                <w:szCs w:val="20"/>
              </w:rPr>
              <w:t xml:space="preserve">на</w:t>
            </w:r>
            <w:r>
              <w:rPr>
                <w:sz w:val="20"/>
                <w:szCs w:val="20"/>
              </w:rPr>
              <w:t xml:space="preserve"> </w:t>
            </w:r>
            <w:r>
              <w:rPr>
                <w:sz w:val="20"/>
                <w:szCs w:val="20"/>
              </w:rPr>
              <w:t xml:space="preserve">счете</w:t>
            </w:r>
            <w:r>
              <w:rPr>
                <w:sz w:val="20"/>
                <w:szCs w:val="20"/>
              </w:rPr>
              <w:t xml:space="preserve"> </w:t>
            </w:r>
            <w:r>
              <w:rPr>
                <w:sz w:val="20"/>
                <w:szCs w:val="20"/>
              </w:rPr>
              <w:t xml:space="preserve">депо</w:t>
            </w:r>
            <w:r>
              <w:rPr>
                <w:sz w:val="20"/>
                <w:szCs w:val="20"/>
              </w:rPr>
              <w:t xml:space="preserve"> </w:t>
            </w:r>
            <w:r>
              <w:rPr>
                <w:sz w:val="20"/>
                <w:szCs w:val="20"/>
              </w:rPr>
              <w:t xml:space="preserve">по</w:t>
            </w:r>
            <w:r>
              <w:rPr>
                <w:sz w:val="20"/>
                <w:szCs w:val="20"/>
              </w:rPr>
              <w:t xml:space="preserve"> </w:t>
            </w:r>
            <w:r>
              <w:rPr>
                <w:sz w:val="20"/>
                <w:szCs w:val="20"/>
              </w:rPr>
              <w:t xml:space="preserve">поручению</w:t>
            </w:r>
            <w:r>
              <w:rPr>
                <w:sz w:val="20"/>
                <w:szCs w:val="20"/>
              </w:rPr>
              <w:t xml:space="preserve"> </w:t>
            </w:r>
            <w:r>
              <w:rPr>
                <w:sz w:val="20"/>
                <w:szCs w:val="20"/>
              </w:rPr>
              <w:t xml:space="preserve">клиента</w:t>
            </w:r>
            <w:r>
              <w:rPr>
                <w:sz w:val="20"/>
                <w:szCs w:val="20"/>
              </w:rPr>
            </w:r>
            <w:r>
              <w:rPr>
                <w:sz w:val="20"/>
                <w:szCs w:val="20"/>
              </w:rPr>
            </w:r>
          </w:p>
        </w:tc>
        <w:tc>
          <w:tcPr>
            <w:gridSpan w:val="2"/>
            <w:tcBorders>
              <w:top w:val="single" w:color="000000" w:sz="4" w:space="0"/>
              <w:left w:val="single" w:color="000000" w:sz="4" w:space="0"/>
              <w:bottom w:val="none" w:color="000000" w:sz="4" w:space="0"/>
              <w:right w:val="single" w:color="000000" w:sz="4" w:space="0"/>
            </w:tcBorders>
            <w:tcW w:w="1984" w:type="dxa"/>
            <w:vAlign w:val="top"/>
            <w:vMerge w:val="restart"/>
            <w:textDirection w:val="lrTb"/>
            <w:noWrap w:val="false"/>
          </w:tcPr>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t xml:space="preserve">3</w:t>
            </w:r>
            <w:r>
              <w:rPr>
                <w:sz w:val="20"/>
                <w:szCs w:val="20"/>
              </w:rPr>
              <w:t xml:space="preserve">000</w:t>
            </w:r>
            <w:r>
              <w:rPr>
                <w:sz w:val="20"/>
                <w:szCs w:val="20"/>
              </w:rPr>
              <w:t xml:space="preserve"> </w:t>
            </w:r>
            <w:r>
              <w:rPr>
                <w:sz w:val="20"/>
                <w:szCs w:val="20"/>
              </w:rPr>
              <w:t xml:space="preserve">руб.</w:t>
            </w:r>
            <w:r>
              <w:rPr>
                <w:sz w:val="20"/>
                <w:szCs w:val="20"/>
              </w:rPr>
            </w:r>
            <w:r>
              <w:rPr>
                <w:sz w:val="20"/>
                <w:szCs w:val="20"/>
              </w:rPr>
            </w:r>
          </w:p>
        </w:tc>
        <w:tc>
          <w:tcPr>
            <w:gridSpan w:val="2"/>
            <w:tcBorders>
              <w:top w:val="single" w:color="000000" w:sz="4" w:space="0"/>
              <w:left w:val="single" w:color="000000" w:sz="4" w:space="0"/>
              <w:bottom w:val="none" w:color="000000" w:sz="4" w:space="0"/>
              <w:right w:val="single" w:color="000000" w:sz="4" w:space="0"/>
            </w:tcBorders>
            <w:tcW w:w="3541" w:type="dxa"/>
            <w:vAlign w:val="top"/>
            <w:textDirection w:val="lrTb"/>
            <w:noWrap w:val="false"/>
          </w:tcPr>
          <w:p>
            <w:pPr>
              <w:pStyle w:val="1112"/>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none" w:color="000000" w:sz="4" w:space="0"/>
              <w:right w:val="single" w:color="000000" w:sz="4" w:space="0"/>
            </w:tcBorders>
            <w:tcW w:w="856" w:type="dxa"/>
            <w:vAlign w:val="top"/>
            <w:vMerge w:val="continue"/>
            <w:textDirection w:val="lrTb"/>
            <w:noWrap w:val="false"/>
          </w:tcPr>
          <w:p>
            <w:pPr>
              <w:pStyle w:val="1112"/>
              <w:jc w:val="cente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7" w:type="dxa"/>
            <w:vAlign w:val="top"/>
            <w:textDirection w:val="lrTb"/>
            <w:noWrap w:val="false"/>
          </w:tcPr>
          <w:p>
            <w:pPr>
              <w:pStyle w:val="1112"/>
              <w:rPr>
                <w:sz w:val="20"/>
                <w:szCs w:val="20"/>
              </w:rPr>
            </w:pPr>
            <w:r>
              <w:rPr>
                <w:sz w:val="20"/>
                <w:szCs w:val="20"/>
              </w:rPr>
              <w:t xml:space="preserve">-</w:t>
            </w:r>
            <w:r>
              <w:rPr>
                <w:sz w:val="20"/>
                <w:szCs w:val="20"/>
              </w:rPr>
              <w:t xml:space="preserve"> </w:t>
            </w:r>
            <w:r>
              <w:rPr>
                <w:sz w:val="20"/>
                <w:szCs w:val="20"/>
              </w:rPr>
              <w:t xml:space="preserve">регистрация</w:t>
            </w:r>
            <w:r>
              <w:rPr>
                <w:sz w:val="20"/>
                <w:szCs w:val="20"/>
              </w:rPr>
              <w:t xml:space="preserve"> </w:t>
            </w:r>
            <w:r>
              <w:rPr>
                <w:sz w:val="20"/>
                <w:szCs w:val="20"/>
              </w:rPr>
              <w:t xml:space="preserve">обременения</w:t>
            </w:r>
            <w:r>
              <w:rPr>
                <w:sz w:val="20"/>
                <w:szCs w:val="20"/>
              </w:rPr>
              <w:t xml:space="preserve"> </w:t>
            </w:r>
            <w:r>
              <w:rPr>
                <w:sz w:val="20"/>
                <w:szCs w:val="20"/>
              </w:rPr>
              <w:t xml:space="preserve">ценных</w:t>
            </w:r>
            <w:r>
              <w:rPr>
                <w:sz w:val="20"/>
                <w:szCs w:val="20"/>
              </w:rPr>
              <w:t xml:space="preserve"> </w:t>
            </w:r>
            <w:r>
              <w:rPr>
                <w:sz w:val="20"/>
                <w:szCs w:val="20"/>
              </w:rPr>
              <w:t xml:space="preserve">бумаг</w:t>
            </w:r>
            <w:r>
              <w:rPr>
                <w:sz w:val="20"/>
                <w:szCs w:val="20"/>
              </w:rPr>
              <w:t xml:space="preserve"> </w:t>
            </w:r>
            <w:r>
              <w:rPr>
                <w:sz w:val="20"/>
                <w:szCs w:val="20"/>
              </w:rPr>
              <w:t xml:space="preserve">залогом</w:t>
            </w:r>
            <w:r>
              <w:rPr>
                <w:sz w:val="20"/>
                <w:szCs w:val="20"/>
              </w:rPr>
              <w:t xml:space="preserve"> </w:t>
            </w:r>
            <w:r>
              <w:rPr>
                <w:sz w:val="20"/>
                <w:szCs w:val="20"/>
              </w:rPr>
              <w:t xml:space="preserve">по</w:t>
            </w:r>
            <w:r>
              <w:rPr>
                <w:sz w:val="20"/>
                <w:szCs w:val="20"/>
              </w:rPr>
              <w:t xml:space="preserve"> </w:t>
            </w:r>
            <w:r>
              <w:rPr>
                <w:sz w:val="20"/>
                <w:szCs w:val="20"/>
              </w:rPr>
              <w:t xml:space="preserve">поручению</w:t>
            </w:r>
            <w:r>
              <w:rPr>
                <w:sz w:val="20"/>
                <w:szCs w:val="20"/>
              </w:rPr>
              <w:t xml:space="preserve"> </w:t>
            </w:r>
            <w:r>
              <w:rPr>
                <w:sz w:val="20"/>
                <w:szCs w:val="20"/>
              </w:rPr>
              <w:t xml:space="preserve">клиента,</w:t>
            </w:r>
            <w:r>
              <w:rPr>
                <w:sz w:val="20"/>
                <w:szCs w:val="20"/>
              </w:rPr>
              <w:t xml:space="preserve"> </w:t>
            </w:r>
            <w:r>
              <w:rPr>
                <w:sz w:val="20"/>
                <w:szCs w:val="20"/>
              </w:rPr>
              <w:t xml:space="preserve">снятие</w:t>
            </w:r>
            <w:r>
              <w:rPr>
                <w:sz w:val="20"/>
                <w:szCs w:val="20"/>
              </w:rPr>
              <w:t xml:space="preserve"> </w:t>
            </w:r>
            <w:r>
              <w:rPr>
                <w:sz w:val="20"/>
                <w:szCs w:val="20"/>
              </w:rPr>
              <w:t xml:space="preserve">обременения</w:t>
            </w:r>
            <w:r>
              <w:rPr>
                <w:sz w:val="20"/>
                <w:szCs w:val="20"/>
              </w:rPr>
              <w:t xml:space="preserve"> </w:t>
            </w:r>
            <w:r>
              <w:rPr>
                <w:sz w:val="20"/>
                <w:szCs w:val="20"/>
              </w:rPr>
              <w:t xml:space="preserve">с</w:t>
            </w:r>
            <w:r>
              <w:rPr>
                <w:sz w:val="20"/>
                <w:szCs w:val="20"/>
              </w:rPr>
              <w:t xml:space="preserve"> </w:t>
            </w:r>
            <w:r>
              <w:rPr>
                <w:sz w:val="20"/>
                <w:szCs w:val="20"/>
              </w:rPr>
              <w:t xml:space="preserve">ценных</w:t>
            </w:r>
            <w:r>
              <w:rPr>
                <w:sz w:val="20"/>
                <w:szCs w:val="20"/>
              </w:rPr>
              <w:t xml:space="preserve"> </w:t>
            </w:r>
            <w:r>
              <w:rPr>
                <w:sz w:val="20"/>
                <w:szCs w:val="20"/>
              </w:rPr>
              <w:t xml:space="preserve">бумаг</w:t>
            </w:r>
            <w:r>
              <w:rPr>
                <w:sz w:val="20"/>
                <w:szCs w:val="20"/>
              </w:rPr>
              <w:t xml:space="preserve"> </w:t>
            </w:r>
            <w:r>
              <w:rPr>
                <w:sz w:val="20"/>
                <w:szCs w:val="20"/>
              </w:rPr>
              <w:t xml:space="preserve">в</w:t>
            </w:r>
            <w:r>
              <w:rPr>
                <w:sz w:val="20"/>
                <w:szCs w:val="20"/>
              </w:rPr>
              <w:t xml:space="preserve"> </w:t>
            </w:r>
            <w:r>
              <w:rPr>
                <w:sz w:val="20"/>
                <w:szCs w:val="20"/>
              </w:rPr>
              <w:t xml:space="preserve">залоге,</w:t>
            </w:r>
            <w:r>
              <w:rPr>
                <w:sz w:val="20"/>
                <w:szCs w:val="20"/>
              </w:rPr>
              <w:t xml:space="preserve"> </w:t>
            </w:r>
            <w:r>
              <w:rPr>
                <w:sz w:val="20"/>
                <w:szCs w:val="20"/>
              </w:rPr>
              <w:t xml:space="preserve">оформление</w:t>
            </w:r>
            <w:r>
              <w:rPr>
                <w:sz w:val="20"/>
                <w:szCs w:val="20"/>
              </w:rPr>
              <w:t xml:space="preserve"> </w:t>
            </w:r>
            <w:r>
              <w:rPr>
                <w:sz w:val="20"/>
                <w:szCs w:val="20"/>
              </w:rPr>
              <w:t xml:space="preserve">последующего</w:t>
            </w:r>
            <w:r>
              <w:rPr>
                <w:sz w:val="20"/>
                <w:szCs w:val="20"/>
              </w:rPr>
              <w:t xml:space="preserve"> </w:t>
            </w:r>
            <w:r>
              <w:rPr>
                <w:sz w:val="20"/>
                <w:szCs w:val="20"/>
              </w:rPr>
              <w:t xml:space="preserve">залога</w:t>
            </w:r>
            <w:r>
              <w:rPr>
                <w:sz w:val="20"/>
                <w:szCs w:val="20"/>
              </w:rPr>
              <w:t xml:space="preserve"> </w:t>
            </w:r>
            <w:r>
              <w:rPr>
                <w:sz w:val="20"/>
                <w:szCs w:val="20"/>
              </w:rPr>
              <w:t xml:space="preserve">ценных</w:t>
            </w:r>
            <w:r>
              <w:rPr>
                <w:sz w:val="20"/>
                <w:szCs w:val="20"/>
              </w:rPr>
              <w:t xml:space="preserve"> </w:t>
            </w:r>
            <w:r>
              <w:rPr>
                <w:sz w:val="20"/>
                <w:szCs w:val="20"/>
              </w:rPr>
              <w:t xml:space="preserve">бумаг</w:t>
            </w:r>
            <w:r>
              <w:rPr>
                <w:sz w:val="20"/>
                <w:szCs w:val="20"/>
              </w:rPr>
              <w:t xml:space="preserve"> </w:t>
            </w:r>
            <w:r>
              <w:rPr>
                <w:sz w:val="20"/>
                <w:szCs w:val="20"/>
              </w:rPr>
              <w:t xml:space="preserve">на</w:t>
            </w:r>
            <w:r>
              <w:rPr>
                <w:sz w:val="20"/>
                <w:szCs w:val="20"/>
              </w:rPr>
              <w:t xml:space="preserve"> </w:t>
            </w:r>
            <w:r>
              <w:rPr>
                <w:sz w:val="20"/>
                <w:szCs w:val="20"/>
              </w:rPr>
              <w:t xml:space="preserve">счете</w:t>
            </w:r>
            <w:r>
              <w:rPr>
                <w:sz w:val="20"/>
                <w:szCs w:val="20"/>
              </w:rPr>
              <w:t xml:space="preserve"> </w:t>
            </w:r>
            <w:r>
              <w:rPr>
                <w:sz w:val="20"/>
                <w:szCs w:val="20"/>
              </w:rPr>
              <w:t xml:space="preserve">депо</w:t>
            </w:r>
            <w:r>
              <w:rPr>
                <w:sz w:val="20"/>
                <w:szCs w:val="20"/>
              </w:rPr>
            </w:r>
            <w:r>
              <w:rPr>
                <w:sz w:val="20"/>
                <w:szCs w:val="20"/>
              </w:rPr>
            </w:r>
          </w:p>
        </w:tc>
        <w:tc>
          <w:tcPr>
            <w:gridSpan w:val="2"/>
            <w:tcBorders>
              <w:top w:val="none" w:color="000000" w:sz="4" w:space="0"/>
              <w:left w:val="single" w:color="000000" w:sz="4" w:space="0"/>
              <w:bottom w:val="none" w:color="000000" w:sz="4" w:space="0"/>
              <w:right w:val="single" w:color="000000" w:sz="4" w:space="0"/>
            </w:tcBorders>
            <w:tcW w:w="1984" w:type="dxa"/>
            <w:vAlign w:val="top"/>
            <w:vMerge w:val="continue"/>
            <w:textDirection w:val="lrTb"/>
            <w:noWrap w:val="false"/>
          </w:tcPr>
          <w:p>
            <w:pPr>
              <w:pStyle w:val="1112"/>
              <w:jc w:val="center"/>
              <w:rPr>
                <w:sz w:val="20"/>
                <w:szCs w:val="20"/>
              </w:rPr>
            </w:pPr>
            <w:r>
              <w:rPr>
                <w:sz w:val="20"/>
                <w:szCs w:val="20"/>
              </w:rPr>
            </w:r>
            <w:r>
              <w:rPr>
                <w:sz w:val="20"/>
                <w:szCs w:val="20"/>
              </w:rPr>
            </w:r>
            <w:r>
              <w:rPr>
                <w:sz w:val="20"/>
                <w:szCs w:val="20"/>
              </w:rPr>
            </w:r>
          </w:p>
        </w:tc>
        <w:tc>
          <w:tcPr>
            <w:gridSpan w:val="2"/>
            <w:tcBorders>
              <w:top w:val="none" w:color="000000" w:sz="4" w:space="0"/>
              <w:left w:val="single" w:color="000000" w:sz="4" w:space="0"/>
              <w:bottom w:val="none" w:color="000000" w:sz="4" w:space="0"/>
              <w:right w:val="single" w:color="000000" w:sz="4" w:space="0"/>
            </w:tcBorders>
            <w:tcW w:w="3541" w:type="dxa"/>
            <w:vAlign w:val="top"/>
            <w:textDirection w:val="lrTb"/>
            <w:noWrap w:val="false"/>
          </w:tcPr>
          <w:p>
            <w:pPr>
              <w:pStyle w:val="1112"/>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none" w:color="000000" w:sz="4" w:space="0"/>
              <w:right w:val="single" w:color="000000" w:sz="4" w:space="0"/>
            </w:tcBorders>
            <w:tcW w:w="856" w:type="dxa"/>
            <w:vAlign w:val="top"/>
            <w:vMerge w:val="continue"/>
            <w:textDirection w:val="lrTb"/>
            <w:noWrap w:val="false"/>
          </w:tcPr>
          <w:p>
            <w:pPr>
              <w:pStyle w:val="1112"/>
              <w:jc w:val="cente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7" w:type="dxa"/>
            <w:vAlign w:val="top"/>
            <w:textDirection w:val="lrTb"/>
            <w:noWrap w:val="false"/>
          </w:tcPr>
          <w:p>
            <w:pPr>
              <w:pStyle w:val="1112"/>
              <w:rPr>
                <w:sz w:val="20"/>
                <w:szCs w:val="20"/>
              </w:rPr>
            </w:pPr>
            <w:r>
              <w:rPr>
                <w:sz w:val="20"/>
                <w:szCs w:val="20"/>
              </w:rPr>
              <w:t xml:space="preserve">-</w:t>
            </w:r>
            <w:r>
              <w:rPr>
                <w:sz w:val="20"/>
                <w:szCs w:val="20"/>
              </w:rPr>
              <w:t xml:space="preserve"> </w:t>
            </w:r>
            <w:r>
              <w:rPr>
                <w:sz w:val="20"/>
                <w:szCs w:val="20"/>
              </w:rPr>
              <w:t xml:space="preserve">оформление</w:t>
            </w:r>
            <w:r>
              <w:rPr>
                <w:sz w:val="20"/>
                <w:szCs w:val="20"/>
              </w:rPr>
              <w:t xml:space="preserve"> </w:t>
            </w:r>
            <w:r>
              <w:rPr>
                <w:sz w:val="20"/>
                <w:szCs w:val="20"/>
              </w:rPr>
              <w:t xml:space="preserve">последующего</w:t>
            </w:r>
            <w:r>
              <w:rPr>
                <w:sz w:val="20"/>
                <w:szCs w:val="20"/>
              </w:rPr>
              <w:t xml:space="preserve"> </w:t>
            </w:r>
            <w:r>
              <w:rPr>
                <w:sz w:val="20"/>
                <w:szCs w:val="20"/>
              </w:rPr>
              <w:t xml:space="preserve">залога</w:t>
            </w:r>
            <w:r>
              <w:rPr>
                <w:sz w:val="20"/>
                <w:szCs w:val="20"/>
              </w:rPr>
              <w:t xml:space="preserve"> </w:t>
            </w:r>
            <w:r>
              <w:rPr>
                <w:sz w:val="20"/>
                <w:szCs w:val="20"/>
              </w:rPr>
              <w:t xml:space="preserve">ценных</w:t>
            </w:r>
            <w:r>
              <w:rPr>
                <w:sz w:val="20"/>
                <w:szCs w:val="20"/>
              </w:rPr>
              <w:t xml:space="preserve"> </w:t>
            </w:r>
            <w:r>
              <w:rPr>
                <w:sz w:val="20"/>
                <w:szCs w:val="20"/>
              </w:rPr>
              <w:t xml:space="preserve">бумаг</w:t>
            </w:r>
            <w:r>
              <w:rPr>
                <w:sz w:val="20"/>
                <w:szCs w:val="20"/>
              </w:rPr>
              <w:t xml:space="preserve"> </w:t>
            </w:r>
            <w:r>
              <w:rPr>
                <w:sz w:val="20"/>
                <w:szCs w:val="20"/>
              </w:rPr>
              <w:t xml:space="preserve">на</w:t>
            </w:r>
            <w:r>
              <w:rPr>
                <w:sz w:val="20"/>
                <w:szCs w:val="20"/>
              </w:rPr>
              <w:t xml:space="preserve"> </w:t>
            </w:r>
            <w:r>
              <w:rPr>
                <w:sz w:val="20"/>
                <w:szCs w:val="20"/>
              </w:rPr>
              <w:t xml:space="preserve">счете</w:t>
            </w:r>
            <w:r>
              <w:rPr>
                <w:sz w:val="20"/>
                <w:szCs w:val="20"/>
              </w:rPr>
              <w:t xml:space="preserve"> </w:t>
            </w:r>
            <w:r>
              <w:rPr>
                <w:sz w:val="20"/>
                <w:szCs w:val="20"/>
              </w:rPr>
              <w:t xml:space="preserve">депо/снятие</w:t>
            </w:r>
            <w:r>
              <w:rPr>
                <w:sz w:val="20"/>
                <w:szCs w:val="20"/>
              </w:rPr>
              <w:t xml:space="preserve"> </w:t>
            </w:r>
            <w:r>
              <w:rPr>
                <w:sz w:val="20"/>
                <w:szCs w:val="20"/>
              </w:rPr>
              <w:t xml:space="preserve">последующего</w:t>
            </w:r>
            <w:r>
              <w:rPr>
                <w:sz w:val="20"/>
                <w:szCs w:val="20"/>
              </w:rPr>
              <w:t xml:space="preserve"> </w:t>
            </w:r>
            <w:r>
              <w:rPr>
                <w:sz w:val="20"/>
                <w:szCs w:val="20"/>
              </w:rPr>
              <w:t xml:space="preserve">залога</w:t>
            </w:r>
            <w:r>
              <w:rPr>
                <w:sz w:val="20"/>
                <w:szCs w:val="20"/>
              </w:rPr>
              <w:t xml:space="preserve"> </w:t>
            </w:r>
            <w:r>
              <w:rPr>
                <w:sz w:val="20"/>
                <w:szCs w:val="20"/>
              </w:rPr>
              <w:t xml:space="preserve">ценных</w:t>
            </w:r>
            <w:r>
              <w:rPr>
                <w:sz w:val="20"/>
                <w:szCs w:val="20"/>
              </w:rPr>
              <w:t xml:space="preserve"> </w:t>
            </w:r>
            <w:r>
              <w:rPr>
                <w:sz w:val="20"/>
                <w:szCs w:val="20"/>
              </w:rPr>
              <w:t xml:space="preserve">бумаг</w:t>
            </w:r>
            <w:r>
              <w:rPr>
                <w:sz w:val="20"/>
                <w:szCs w:val="20"/>
              </w:rPr>
              <w:t xml:space="preserve"> </w:t>
            </w:r>
            <w:r>
              <w:rPr>
                <w:sz w:val="20"/>
                <w:szCs w:val="20"/>
              </w:rPr>
              <w:t xml:space="preserve">на</w:t>
            </w:r>
            <w:r>
              <w:rPr>
                <w:sz w:val="20"/>
                <w:szCs w:val="20"/>
              </w:rPr>
              <w:t xml:space="preserve"> </w:t>
            </w:r>
            <w:r>
              <w:rPr>
                <w:sz w:val="20"/>
                <w:szCs w:val="20"/>
              </w:rPr>
              <w:t xml:space="preserve">счете</w:t>
            </w:r>
            <w:r>
              <w:rPr>
                <w:sz w:val="20"/>
                <w:szCs w:val="20"/>
              </w:rPr>
              <w:t xml:space="preserve"> </w:t>
            </w:r>
            <w:r>
              <w:rPr>
                <w:sz w:val="20"/>
                <w:szCs w:val="20"/>
              </w:rPr>
              <w:t xml:space="preserve">депо</w:t>
            </w:r>
            <w:r>
              <w:rPr>
                <w:sz w:val="20"/>
                <w:szCs w:val="20"/>
              </w:rPr>
            </w:r>
            <w:r>
              <w:rPr>
                <w:sz w:val="20"/>
                <w:szCs w:val="20"/>
              </w:rPr>
            </w:r>
          </w:p>
        </w:tc>
        <w:tc>
          <w:tcPr>
            <w:gridSpan w:val="2"/>
            <w:tcBorders>
              <w:top w:val="none" w:color="000000" w:sz="4" w:space="0"/>
              <w:left w:val="single" w:color="000000" w:sz="4" w:space="0"/>
              <w:bottom w:val="none" w:color="000000" w:sz="4" w:space="0"/>
              <w:right w:val="single" w:color="000000" w:sz="4" w:space="0"/>
            </w:tcBorders>
            <w:tcW w:w="1984" w:type="dxa"/>
            <w:vAlign w:val="top"/>
            <w:vMerge w:val="continue"/>
            <w:textDirection w:val="lrTb"/>
            <w:noWrap w:val="false"/>
          </w:tcPr>
          <w:p>
            <w:pPr>
              <w:pStyle w:val="1112"/>
              <w:jc w:val="center"/>
              <w:rPr>
                <w:sz w:val="20"/>
                <w:szCs w:val="20"/>
              </w:rPr>
            </w:pPr>
            <w:r>
              <w:rPr>
                <w:sz w:val="20"/>
                <w:szCs w:val="20"/>
              </w:rPr>
            </w:r>
            <w:r>
              <w:rPr>
                <w:sz w:val="20"/>
                <w:szCs w:val="20"/>
              </w:rPr>
            </w:r>
            <w:r>
              <w:rPr>
                <w:sz w:val="20"/>
                <w:szCs w:val="20"/>
              </w:rPr>
            </w:r>
          </w:p>
        </w:tc>
        <w:tc>
          <w:tcPr>
            <w:gridSpan w:val="2"/>
            <w:tcBorders>
              <w:top w:val="none" w:color="000000" w:sz="4" w:space="0"/>
              <w:left w:val="single" w:color="000000" w:sz="4" w:space="0"/>
              <w:bottom w:val="none" w:color="000000" w:sz="4" w:space="0"/>
              <w:right w:val="single" w:color="000000" w:sz="4" w:space="0"/>
            </w:tcBorders>
            <w:tcW w:w="3541" w:type="dxa"/>
            <w:vAlign w:val="top"/>
            <w:textDirection w:val="lrTb"/>
            <w:noWrap w:val="false"/>
          </w:tcPr>
          <w:p>
            <w:pPr>
              <w:pStyle w:val="1112"/>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none" w:color="000000" w:sz="4" w:space="0"/>
              <w:right w:val="single" w:color="000000" w:sz="4" w:space="0"/>
            </w:tcBorders>
            <w:tcW w:w="856" w:type="dxa"/>
            <w:vAlign w:val="top"/>
            <w:vMerge w:val="continue"/>
            <w:textDirection w:val="lrTb"/>
            <w:noWrap w:val="false"/>
          </w:tcPr>
          <w:p>
            <w:pPr>
              <w:pStyle w:val="1112"/>
              <w:jc w:val="cente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7" w:type="dxa"/>
            <w:vAlign w:val="top"/>
            <w:textDirection w:val="lrTb"/>
            <w:noWrap w:val="false"/>
          </w:tcPr>
          <w:p>
            <w:pPr>
              <w:pStyle w:val="1112"/>
              <w:rPr>
                <w:sz w:val="20"/>
                <w:szCs w:val="20"/>
              </w:rPr>
            </w:pPr>
            <w:r>
              <w:rPr>
                <w:sz w:val="20"/>
                <w:szCs w:val="20"/>
              </w:rPr>
              <w:t xml:space="preserve">-</w:t>
            </w:r>
            <w:r>
              <w:rPr>
                <w:sz w:val="20"/>
                <w:szCs w:val="20"/>
              </w:rPr>
              <w:t xml:space="preserve"> </w:t>
            </w:r>
            <w:r>
              <w:rPr>
                <w:sz w:val="20"/>
                <w:szCs w:val="20"/>
              </w:rPr>
              <w:t xml:space="preserve">регистрация</w:t>
            </w:r>
            <w:r>
              <w:rPr>
                <w:sz w:val="20"/>
                <w:szCs w:val="20"/>
              </w:rPr>
              <w:t xml:space="preserve"> </w:t>
            </w:r>
            <w:r>
              <w:rPr>
                <w:sz w:val="20"/>
                <w:szCs w:val="20"/>
              </w:rPr>
              <w:t xml:space="preserve">уступки</w:t>
            </w:r>
            <w:r>
              <w:rPr>
                <w:sz w:val="20"/>
                <w:szCs w:val="20"/>
              </w:rPr>
              <w:t xml:space="preserve"> </w:t>
            </w:r>
            <w:r>
              <w:rPr>
                <w:sz w:val="20"/>
                <w:szCs w:val="20"/>
              </w:rPr>
              <w:t xml:space="preserve">прав</w:t>
            </w:r>
            <w:r>
              <w:rPr>
                <w:sz w:val="20"/>
                <w:szCs w:val="20"/>
              </w:rPr>
              <w:t xml:space="preserve"> </w:t>
            </w:r>
            <w:r>
              <w:rPr>
                <w:sz w:val="20"/>
                <w:szCs w:val="20"/>
              </w:rPr>
              <w:t xml:space="preserve">по</w:t>
            </w:r>
            <w:r>
              <w:rPr>
                <w:sz w:val="20"/>
                <w:szCs w:val="20"/>
              </w:rPr>
              <w:t xml:space="preserve"> </w:t>
            </w:r>
            <w:r>
              <w:rPr>
                <w:sz w:val="20"/>
                <w:szCs w:val="20"/>
              </w:rPr>
              <w:t xml:space="preserve">договору</w:t>
            </w:r>
            <w:r>
              <w:rPr>
                <w:sz w:val="20"/>
                <w:szCs w:val="20"/>
              </w:rPr>
              <w:t xml:space="preserve"> </w:t>
            </w:r>
            <w:r>
              <w:rPr>
                <w:sz w:val="20"/>
                <w:szCs w:val="20"/>
              </w:rPr>
              <w:t xml:space="preserve">залога</w:t>
            </w:r>
            <w:r>
              <w:rPr>
                <w:sz w:val="20"/>
                <w:szCs w:val="20"/>
              </w:rPr>
              <w:t xml:space="preserve"> </w:t>
            </w:r>
            <w:r>
              <w:rPr>
                <w:sz w:val="20"/>
                <w:szCs w:val="20"/>
              </w:rPr>
              <w:t xml:space="preserve">ценных</w:t>
            </w:r>
            <w:r>
              <w:rPr>
                <w:sz w:val="20"/>
                <w:szCs w:val="20"/>
              </w:rPr>
              <w:t xml:space="preserve"> </w:t>
            </w:r>
            <w:r>
              <w:rPr>
                <w:sz w:val="20"/>
                <w:szCs w:val="20"/>
              </w:rPr>
              <w:t xml:space="preserve">бумаг</w:t>
            </w:r>
            <w:r>
              <w:rPr>
                <w:sz w:val="20"/>
                <w:szCs w:val="20"/>
              </w:rPr>
              <w:t xml:space="preserve"> </w:t>
            </w:r>
            <w:r>
              <w:rPr>
                <w:sz w:val="20"/>
                <w:szCs w:val="20"/>
              </w:rPr>
            </w:r>
            <w:r>
              <w:rPr>
                <w:sz w:val="20"/>
                <w:szCs w:val="20"/>
              </w:rPr>
            </w:r>
          </w:p>
        </w:tc>
        <w:tc>
          <w:tcPr>
            <w:gridSpan w:val="2"/>
            <w:tcBorders>
              <w:top w:val="none" w:color="000000" w:sz="4" w:space="0"/>
              <w:left w:val="single" w:color="000000" w:sz="4" w:space="0"/>
              <w:bottom w:val="none" w:color="000000" w:sz="4" w:space="0"/>
              <w:right w:val="single" w:color="000000" w:sz="4" w:space="0"/>
            </w:tcBorders>
            <w:tcW w:w="1984" w:type="dxa"/>
            <w:vAlign w:val="top"/>
            <w:vMerge w:val="continue"/>
            <w:textDirection w:val="lrTb"/>
            <w:noWrap w:val="false"/>
          </w:tcPr>
          <w:p>
            <w:pPr>
              <w:pStyle w:val="1112"/>
              <w:jc w:val="center"/>
              <w:rPr>
                <w:sz w:val="20"/>
                <w:szCs w:val="20"/>
              </w:rPr>
            </w:pPr>
            <w:r>
              <w:rPr>
                <w:sz w:val="20"/>
                <w:szCs w:val="20"/>
              </w:rPr>
            </w:r>
            <w:r>
              <w:rPr>
                <w:sz w:val="20"/>
                <w:szCs w:val="20"/>
              </w:rPr>
            </w:r>
            <w:r>
              <w:rPr>
                <w:sz w:val="20"/>
                <w:szCs w:val="20"/>
              </w:rPr>
            </w:r>
          </w:p>
        </w:tc>
        <w:tc>
          <w:tcPr>
            <w:gridSpan w:val="2"/>
            <w:tcBorders>
              <w:top w:val="none" w:color="000000" w:sz="4" w:space="0"/>
              <w:left w:val="single" w:color="000000" w:sz="4" w:space="0"/>
              <w:bottom w:val="none" w:color="000000" w:sz="4" w:space="0"/>
              <w:right w:val="single" w:color="000000" w:sz="4" w:space="0"/>
            </w:tcBorders>
            <w:tcW w:w="3541" w:type="dxa"/>
            <w:vAlign w:val="top"/>
            <w:textDirection w:val="lrTb"/>
            <w:noWrap w:val="false"/>
          </w:tcPr>
          <w:p>
            <w:pPr>
              <w:pStyle w:val="1112"/>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none" w:color="000000" w:sz="4" w:space="0"/>
              <w:right w:val="single" w:color="000000" w:sz="4" w:space="0"/>
            </w:tcBorders>
            <w:tcW w:w="856" w:type="dxa"/>
            <w:vAlign w:val="top"/>
            <w:vMerge w:val="continue"/>
            <w:textDirection w:val="lrTb"/>
            <w:noWrap w:val="false"/>
          </w:tcPr>
          <w:p>
            <w:pPr>
              <w:pStyle w:val="1112"/>
              <w:jc w:val="cente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7" w:type="dxa"/>
            <w:vAlign w:val="top"/>
            <w:textDirection w:val="lrTb"/>
            <w:noWrap w:val="false"/>
          </w:tcPr>
          <w:p>
            <w:pPr>
              <w:pStyle w:val="1112"/>
              <w:rPr>
                <w:sz w:val="20"/>
                <w:szCs w:val="20"/>
              </w:rPr>
            </w:pPr>
            <w:r>
              <w:rPr>
                <w:sz w:val="20"/>
                <w:szCs w:val="20"/>
              </w:rPr>
              <w:t xml:space="preserve">-</w:t>
            </w:r>
            <w:r>
              <w:rPr>
                <w:sz w:val="20"/>
                <w:szCs w:val="20"/>
              </w:rPr>
              <w:t xml:space="preserve"> </w:t>
            </w:r>
            <w:r>
              <w:rPr>
                <w:sz w:val="20"/>
                <w:szCs w:val="20"/>
              </w:rPr>
              <w:t xml:space="preserve">регистрация</w:t>
            </w:r>
            <w:r>
              <w:rPr>
                <w:sz w:val="20"/>
                <w:szCs w:val="20"/>
              </w:rPr>
              <w:t xml:space="preserve"> </w:t>
            </w:r>
            <w:r>
              <w:rPr>
                <w:sz w:val="20"/>
                <w:szCs w:val="20"/>
              </w:rPr>
              <w:t xml:space="preserve">перехода</w:t>
            </w:r>
            <w:r>
              <w:rPr>
                <w:sz w:val="20"/>
                <w:szCs w:val="20"/>
              </w:rPr>
              <w:t xml:space="preserve"> </w:t>
            </w:r>
            <w:r>
              <w:rPr>
                <w:sz w:val="20"/>
                <w:szCs w:val="20"/>
              </w:rPr>
              <w:t xml:space="preserve">прав</w:t>
            </w:r>
            <w:r>
              <w:rPr>
                <w:sz w:val="20"/>
                <w:szCs w:val="20"/>
              </w:rPr>
              <w:t xml:space="preserve"> </w:t>
            </w:r>
            <w:r>
              <w:rPr>
                <w:sz w:val="20"/>
                <w:szCs w:val="20"/>
              </w:rPr>
              <w:t xml:space="preserve">по</w:t>
            </w:r>
            <w:r>
              <w:rPr>
                <w:sz w:val="20"/>
                <w:szCs w:val="20"/>
              </w:rPr>
              <w:t xml:space="preserve"> </w:t>
            </w:r>
            <w:r>
              <w:rPr>
                <w:sz w:val="20"/>
                <w:szCs w:val="20"/>
              </w:rPr>
              <w:t xml:space="preserve">договору</w:t>
            </w:r>
            <w:r>
              <w:rPr>
                <w:sz w:val="20"/>
                <w:szCs w:val="20"/>
              </w:rPr>
              <w:t xml:space="preserve"> </w:t>
            </w:r>
            <w:r>
              <w:rPr>
                <w:sz w:val="20"/>
                <w:szCs w:val="20"/>
              </w:rPr>
              <w:t xml:space="preserve">залога</w:t>
            </w:r>
            <w:r>
              <w:rPr>
                <w:sz w:val="20"/>
                <w:szCs w:val="20"/>
              </w:rPr>
              <w:t xml:space="preserve"> </w:t>
            </w:r>
            <w:r>
              <w:rPr>
                <w:sz w:val="20"/>
                <w:szCs w:val="20"/>
              </w:rPr>
              <w:t xml:space="preserve">ценных</w:t>
            </w:r>
            <w:r>
              <w:rPr>
                <w:sz w:val="20"/>
                <w:szCs w:val="20"/>
              </w:rPr>
              <w:t xml:space="preserve"> </w:t>
            </w:r>
            <w:r>
              <w:rPr>
                <w:sz w:val="20"/>
                <w:szCs w:val="20"/>
              </w:rPr>
              <w:t xml:space="preserve">бумаг</w:t>
            </w:r>
            <w:r>
              <w:rPr>
                <w:sz w:val="20"/>
                <w:szCs w:val="20"/>
              </w:rPr>
              <w:t xml:space="preserve"> </w:t>
            </w:r>
            <w:r>
              <w:rPr>
                <w:sz w:val="20"/>
                <w:szCs w:val="20"/>
              </w:rPr>
            </w:r>
            <w:r>
              <w:rPr>
                <w:sz w:val="20"/>
                <w:szCs w:val="20"/>
              </w:rPr>
            </w:r>
          </w:p>
        </w:tc>
        <w:tc>
          <w:tcPr>
            <w:gridSpan w:val="2"/>
            <w:tcBorders>
              <w:top w:val="none" w:color="000000" w:sz="4" w:space="0"/>
              <w:left w:val="single" w:color="000000" w:sz="4" w:space="0"/>
              <w:bottom w:val="none" w:color="000000" w:sz="4" w:space="0"/>
              <w:right w:val="single" w:color="000000" w:sz="4" w:space="0"/>
            </w:tcBorders>
            <w:tcW w:w="1984" w:type="dxa"/>
            <w:vAlign w:val="top"/>
            <w:vMerge w:val="continue"/>
            <w:textDirection w:val="lrTb"/>
            <w:noWrap w:val="false"/>
          </w:tcPr>
          <w:p>
            <w:pPr>
              <w:pStyle w:val="1112"/>
              <w:jc w:val="center"/>
              <w:rPr>
                <w:sz w:val="20"/>
                <w:szCs w:val="20"/>
              </w:rPr>
            </w:pPr>
            <w:r>
              <w:rPr>
                <w:sz w:val="20"/>
                <w:szCs w:val="20"/>
              </w:rPr>
            </w:r>
            <w:r>
              <w:rPr>
                <w:sz w:val="20"/>
                <w:szCs w:val="20"/>
              </w:rPr>
            </w:r>
            <w:r>
              <w:rPr>
                <w:sz w:val="20"/>
                <w:szCs w:val="20"/>
              </w:rPr>
            </w:r>
          </w:p>
        </w:tc>
        <w:tc>
          <w:tcPr>
            <w:gridSpan w:val="2"/>
            <w:tcBorders>
              <w:top w:val="none" w:color="000000" w:sz="4" w:space="0"/>
              <w:left w:val="single" w:color="000000" w:sz="4" w:space="0"/>
              <w:bottom w:val="none" w:color="000000" w:sz="4" w:space="0"/>
              <w:right w:val="single" w:color="000000" w:sz="4" w:space="0"/>
            </w:tcBorders>
            <w:tcW w:w="3541" w:type="dxa"/>
            <w:vAlign w:val="top"/>
            <w:textDirection w:val="lrTb"/>
            <w:noWrap w:val="false"/>
          </w:tcPr>
          <w:p>
            <w:pPr>
              <w:pStyle w:val="1112"/>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single" w:color="000000" w:sz="4" w:space="0"/>
              <w:right w:val="single" w:color="000000" w:sz="4" w:space="0"/>
            </w:tcBorders>
            <w:tcW w:w="856" w:type="dxa"/>
            <w:vAlign w:val="top"/>
            <w:vMerge w:val="continue"/>
            <w:textDirection w:val="lrTb"/>
            <w:noWrap w:val="false"/>
          </w:tcPr>
          <w:p>
            <w:pPr>
              <w:pStyle w:val="1112"/>
              <w:jc w:val="cente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3967" w:type="dxa"/>
            <w:vAlign w:val="top"/>
            <w:textDirection w:val="lrTb"/>
            <w:noWrap w:val="false"/>
          </w:tcPr>
          <w:p>
            <w:pPr>
              <w:pStyle w:val="1112"/>
              <w:rPr>
                <w:sz w:val="20"/>
                <w:szCs w:val="20"/>
              </w:rPr>
            </w:pPr>
            <w:r>
              <w:rPr>
                <w:sz w:val="20"/>
                <w:szCs w:val="20"/>
              </w:rPr>
              <w:t xml:space="preserve">-</w:t>
            </w:r>
            <w:r>
              <w:rPr>
                <w:sz w:val="20"/>
                <w:szCs w:val="20"/>
              </w:rPr>
              <w:t xml:space="preserve"> </w:t>
            </w:r>
            <w:r>
              <w:rPr>
                <w:sz w:val="20"/>
                <w:szCs w:val="20"/>
              </w:rPr>
              <w:t xml:space="preserve">административное</w:t>
            </w:r>
            <w:r>
              <w:rPr>
                <w:sz w:val="20"/>
                <w:szCs w:val="20"/>
              </w:rPr>
              <w:t xml:space="preserve"> </w:t>
            </w:r>
            <w:r>
              <w:rPr>
                <w:sz w:val="20"/>
                <w:szCs w:val="20"/>
              </w:rPr>
              <w:t xml:space="preserve">блокирование/разблокирование</w:t>
            </w:r>
            <w:r>
              <w:rPr>
                <w:sz w:val="20"/>
                <w:szCs w:val="20"/>
              </w:rPr>
              <w:t xml:space="preserve"> </w:t>
            </w:r>
            <w:r>
              <w:rPr>
                <w:sz w:val="20"/>
                <w:szCs w:val="20"/>
              </w:rPr>
              <w:t xml:space="preserve">ценных</w:t>
            </w:r>
            <w:r>
              <w:rPr>
                <w:sz w:val="20"/>
                <w:szCs w:val="20"/>
              </w:rPr>
              <w:t xml:space="preserve"> </w:t>
            </w:r>
            <w:r>
              <w:rPr>
                <w:sz w:val="20"/>
                <w:szCs w:val="20"/>
              </w:rPr>
              <w:t xml:space="preserve">бумаг</w:t>
            </w:r>
            <w:r>
              <w:rPr>
                <w:sz w:val="20"/>
                <w:szCs w:val="20"/>
              </w:rPr>
              <w:t xml:space="preserve"> </w:t>
            </w:r>
            <w:r>
              <w:rPr>
                <w:sz w:val="20"/>
                <w:szCs w:val="20"/>
              </w:rPr>
              <w:t xml:space="preserve">на</w:t>
            </w:r>
            <w:r>
              <w:rPr>
                <w:sz w:val="20"/>
                <w:szCs w:val="20"/>
              </w:rPr>
              <w:t xml:space="preserve"> </w:t>
            </w:r>
            <w:r>
              <w:rPr>
                <w:sz w:val="20"/>
                <w:szCs w:val="20"/>
              </w:rPr>
              <w:t xml:space="preserve">счете</w:t>
            </w:r>
            <w:r>
              <w:rPr>
                <w:sz w:val="20"/>
                <w:szCs w:val="20"/>
              </w:rPr>
              <w:t xml:space="preserve"> </w:t>
            </w:r>
            <w:r>
              <w:rPr>
                <w:sz w:val="20"/>
                <w:szCs w:val="20"/>
              </w:rPr>
              <w:t xml:space="preserve">депо</w:t>
            </w:r>
            <w:r>
              <w:rPr>
                <w:sz w:val="20"/>
                <w:szCs w:val="20"/>
              </w:rPr>
              <w:t xml:space="preserve"> </w:t>
            </w:r>
            <w:r>
              <w:rPr>
                <w:sz w:val="20"/>
                <w:szCs w:val="20"/>
              </w:rPr>
            </w:r>
            <w:r>
              <w:rPr>
                <w:sz w:val="20"/>
                <w:szCs w:val="20"/>
              </w:rPr>
            </w:r>
          </w:p>
        </w:tc>
        <w:tc>
          <w:tcPr>
            <w:gridSpan w:val="2"/>
            <w:tcBorders>
              <w:top w:val="none" w:color="000000" w:sz="4" w:space="0"/>
              <w:left w:val="single" w:color="000000" w:sz="4" w:space="0"/>
              <w:bottom w:val="single" w:color="000000" w:sz="4" w:space="0"/>
              <w:right w:val="single" w:color="000000" w:sz="4" w:space="0"/>
            </w:tcBorders>
            <w:tcW w:w="1984" w:type="dxa"/>
            <w:vAlign w:val="top"/>
            <w:textDirection w:val="lrTb"/>
            <w:noWrap w:val="false"/>
          </w:tcPr>
          <w:p>
            <w:pPr>
              <w:pStyle w:val="1112"/>
              <w:jc w:val="center"/>
              <w:rPr>
                <w:sz w:val="20"/>
                <w:szCs w:val="20"/>
              </w:rPr>
            </w:pPr>
            <w:r>
              <w:rPr>
                <w:sz w:val="20"/>
                <w:szCs w:val="20"/>
              </w:rPr>
              <w:t xml:space="preserve">Комиссия</w:t>
            </w:r>
            <w:r>
              <w:rPr>
                <w:sz w:val="20"/>
                <w:szCs w:val="20"/>
              </w:rPr>
              <w:t xml:space="preserve"> </w:t>
            </w:r>
            <w:r>
              <w:rPr>
                <w:sz w:val="20"/>
                <w:szCs w:val="20"/>
              </w:rPr>
              <w:t xml:space="preserve">не</w:t>
            </w:r>
            <w:r>
              <w:rPr>
                <w:sz w:val="20"/>
                <w:szCs w:val="20"/>
              </w:rPr>
              <w:t xml:space="preserve"> </w:t>
            </w:r>
            <w:r>
              <w:rPr>
                <w:sz w:val="20"/>
                <w:szCs w:val="20"/>
              </w:rPr>
              <w:t xml:space="preserve">взимается</w:t>
            </w:r>
            <w:r>
              <w:rPr>
                <w:sz w:val="20"/>
                <w:szCs w:val="20"/>
              </w:rPr>
            </w:r>
            <w:r>
              <w:rPr>
                <w:sz w:val="20"/>
                <w:szCs w:val="20"/>
              </w:rPr>
            </w:r>
          </w:p>
        </w:tc>
        <w:tc>
          <w:tcPr>
            <w:gridSpan w:val="2"/>
            <w:tcBorders>
              <w:top w:val="none" w:color="000000" w:sz="4" w:space="0"/>
              <w:left w:val="single" w:color="000000" w:sz="4" w:space="0"/>
              <w:bottom w:val="single" w:color="000000" w:sz="4" w:space="0"/>
              <w:right w:val="single" w:color="000000" w:sz="4" w:space="0"/>
            </w:tcBorders>
            <w:tcW w:w="3541" w:type="dxa"/>
            <w:vAlign w:val="top"/>
            <w:textDirection w:val="lrTb"/>
            <w:noWrap w:val="false"/>
          </w:tcPr>
          <w:p>
            <w:pPr>
              <w:pStyle w:val="1112"/>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6"/>
            <w:tcBorders>
              <w:top w:val="single" w:color="000000" w:sz="4" w:space="0"/>
              <w:left w:val="single" w:color="000000" w:sz="4" w:space="0"/>
              <w:bottom w:val="single" w:color="000000" w:sz="4" w:space="0"/>
              <w:right w:val="single" w:color="000000" w:sz="4" w:space="0"/>
            </w:tcBorders>
            <w:tcW w:w="10348" w:type="dxa"/>
            <w:vAlign w:val="top"/>
            <w:textDirection w:val="lrTb"/>
            <w:noWrap w:val="false"/>
          </w:tcPr>
          <w:p>
            <w:pPr>
              <w:pStyle w:val="1112"/>
              <w:jc w:val="center"/>
              <w:rPr>
                <w:sz w:val="20"/>
                <w:szCs w:val="20"/>
              </w:rPr>
            </w:pPr>
            <w:r>
              <w:rPr>
                <w:sz w:val="20"/>
                <w:szCs w:val="20"/>
              </w:rPr>
              <w:t xml:space="preserve">14</w:t>
            </w:r>
            <w:r>
              <w:rPr>
                <w:sz w:val="20"/>
                <w:szCs w:val="20"/>
              </w:rPr>
              <w:t xml:space="preserve">.6.</w:t>
            </w:r>
            <w:r>
              <w:rPr>
                <w:sz w:val="20"/>
                <w:szCs w:val="20"/>
              </w:rPr>
              <w:t xml:space="preserve"> </w:t>
            </w:r>
            <w:r>
              <w:rPr>
                <w:sz w:val="20"/>
                <w:szCs w:val="20"/>
              </w:rPr>
              <w:t xml:space="preserve">Корпоративные</w:t>
            </w:r>
            <w:r>
              <w:rPr>
                <w:sz w:val="20"/>
                <w:szCs w:val="20"/>
              </w:rPr>
              <w:t xml:space="preserve"> </w:t>
            </w:r>
            <w:r>
              <w:rPr>
                <w:sz w:val="20"/>
                <w:szCs w:val="20"/>
              </w:rPr>
              <w:t xml:space="preserve">действия</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6" w:type="dxa"/>
            <w:vAlign w:val="top"/>
            <w:textDirection w:val="lrTb"/>
            <w:noWrap w:val="false"/>
          </w:tcPr>
          <w:p>
            <w:pPr>
              <w:pStyle w:val="1112"/>
              <w:jc w:val="center"/>
              <w:rPr>
                <w:sz w:val="20"/>
                <w:szCs w:val="20"/>
              </w:rPr>
            </w:pPr>
            <w:r>
              <w:rPr>
                <w:sz w:val="20"/>
                <w:szCs w:val="20"/>
              </w:rPr>
              <w:t xml:space="preserve">14</w:t>
            </w:r>
            <w:r>
              <w:rPr>
                <w:sz w:val="20"/>
                <w:szCs w:val="20"/>
              </w:rPr>
              <w:t xml:space="preserve">.6.1.</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7" w:type="dxa"/>
            <w:vAlign w:val="top"/>
            <w:textDirection w:val="lrTb"/>
            <w:noWrap w:val="false"/>
          </w:tcPr>
          <w:p>
            <w:pPr>
              <w:pStyle w:val="1112"/>
              <w:rPr>
                <w:sz w:val="20"/>
                <w:szCs w:val="20"/>
              </w:rPr>
            </w:pPr>
            <w:r>
              <w:rPr>
                <w:sz w:val="20"/>
                <w:szCs w:val="20"/>
              </w:rPr>
              <w:t xml:space="preserve">Извещение</w:t>
            </w:r>
            <w:r>
              <w:rPr>
                <w:sz w:val="20"/>
                <w:szCs w:val="20"/>
              </w:rPr>
              <w:t xml:space="preserve"> </w:t>
            </w:r>
            <w:r>
              <w:rPr>
                <w:sz w:val="20"/>
                <w:szCs w:val="20"/>
              </w:rPr>
              <w:t xml:space="preserve">о</w:t>
            </w:r>
            <w:r>
              <w:rPr>
                <w:sz w:val="20"/>
                <w:szCs w:val="20"/>
              </w:rPr>
              <w:t xml:space="preserve"> </w:t>
            </w:r>
            <w:r>
              <w:rPr>
                <w:sz w:val="20"/>
                <w:szCs w:val="20"/>
              </w:rPr>
              <w:t xml:space="preserve">корпоративных</w:t>
            </w:r>
            <w:r>
              <w:rPr>
                <w:sz w:val="20"/>
                <w:szCs w:val="20"/>
              </w:rPr>
              <w:t xml:space="preserve"> </w:t>
            </w:r>
            <w:r>
              <w:rPr>
                <w:sz w:val="20"/>
                <w:szCs w:val="20"/>
              </w:rPr>
              <w:t xml:space="preserve">действиях</w:t>
            </w:r>
            <w:r>
              <w:rPr>
                <w:sz w:val="20"/>
                <w:szCs w:val="20"/>
              </w:rPr>
              <w:t xml:space="preserve"> </w:t>
            </w:r>
            <w:r>
              <w:rPr>
                <w:sz w:val="20"/>
                <w:szCs w:val="20"/>
              </w:rPr>
              <w:t xml:space="preserve">эмитентов</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1984" w:type="dxa"/>
            <w:vAlign w:val="top"/>
            <w:textDirection w:val="lrTb"/>
            <w:noWrap w:val="false"/>
          </w:tcPr>
          <w:p>
            <w:pPr>
              <w:pStyle w:val="1112"/>
              <w:jc w:val="center"/>
              <w:rPr>
                <w:sz w:val="20"/>
                <w:szCs w:val="20"/>
              </w:rPr>
            </w:pPr>
            <w:r>
              <w:rPr>
                <w:sz w:val="20"/>
                <w:szCs w:val="20"/>
              </w:rPr>
              <w:t xml:space="preserve">Комиссия</w:t>
            </w:r>
            <w:r>
              <w:rPr>
                <w:sz w:val="20"/>
                <w:szCs w:val="20"/>
              </w:rPr>
              <w:t xml:space="preserve"> </w:t>
            </w:r>
            <w:r>
              <w:rPr>
                <w:sz w:val="20"/>
                <w:szCs w:val="20"/>
              </w:rPr>
              <w:t xml:space="preserve">не</w:t>
            </w:r>
            <w:r>
              <w:rPr>
                <w:sz w:val="20"/>
                <w:szCs w:val="20"/>
              </w:rPr>
              <w:t xml:space="preserve"> </w:t>
            </w:r>
            <w:r>
              <w:rPr>
                <w:sz w:val="20"/>
                <w:szCs w:val="20"/>
              </w:rPr>
              <w:t xml:space="preserve">взимается</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3541" w:type="dxa"/>
            <w:vAlign w:val="top"/>
            <w:textDirection w:val="lrTb"/>
            <w:noWrap w:val="false"/>
          </w:tcPr>
          <w:p>
            <w:pPr>
              <w:pStyle w:val="1112"/>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none" w:color="000000" w:sz="4" w:space="0"/>
              <w:right w:val="single" w:color="000000" w:sz="4" w:space="0"/>
            </w:tcBorders>
            <w:tcW w:w="856" w:type="dxa"/>
            <w:vAlign w:val="top"/>
            <w:textDirection w:val="lrTb"/>
            <w:noWrap w:val="false"/>
          </w:tcPr>
          <w:p>
            <w:pPr>
              <w:pStyle w:val="1112"/>
              <w:jc w:val="center"/>
              <w:rPr>
                <w:sz w:val="20"/>
                <w:szCs w:val="20"/>
              </w:rPr>
            </w:pPr>
            <w:r>
              <w:rPr>
                <w:sz w:val="20"/>
                <w:szCs w:val="20"/>
              </w:rPr>
              <w:t xml:space="preserve">14</w:t>
            </w:r>
            <w:r>
              <w:rPr>
                <w:sz w:val="20"/>
                <w:szCs w:val="20"/>
              </w:rPr>
              <w:t xml:space="preserve">.6.2.</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3967" w:type="dxa"/>
            <w:vAlign w:val="top"/>
            <w:textDirection w:val="lrTb"/>
            <w:noWrap w:val="false"/>
          </w:tcPr>
          <w:p>
            <w:pPr>
              <w:pStyle w:val="1112"/>
              <w:rPr>
                <w:bCs/>
                <w:sz w:val="20"/>
                <w:szCs w:val="20"/>
              </w:rPr>
            </w:pPr>
            <w:r>
              <w:rPr>
                <w:bCs/>
                <w:sz w:val="20"/>
                <w:szCs w:val="20"/>
              </w:rPr>
              <w:t xml:space="preserve">Оказание содействия в осуществлении депонентом прав по ценным бума</w:t>
            </w:r>
            <w:r>
              <w:rPr>
                <w:bCs/>
                <w:sz w:val="20"/>
                <w:szCs w:val="20"/>
              </w:rPr>
              <w:t xml:space="preserve">гам в связи с проведением корпоративных действий путем передачи документов или информации о волеизъявлении депонента и участие в общих собраниях акционеров по поручению клиента и голосование по доверенности (в том числе иностранных эмитентов ценных бумаг):</w:t>
            </w:r>
            <w:r>
              <w:rPr>
                <w:bCs/>
                <w:sz w:val="20"/>
                <w:szCs w:val="20"/>
              </w:rPr>
            </w:r>
            <w:r>
              <w:rPr>
                <w:bCs/>
                <w:sz w:val="20"/>
                <w:szCs w:val="20"/>
              </w:rPr>
            </w:r>
          </w:p>
          <w:p>
            <w:pPr>
              <w:pStyle w:val="1112"/>
              <w:rPr>
                <w:sz w:val="20"/>
                <w:szCs w:val="20"/>
              </w:rPr>
            </w:pPr>
            <w:r>
              <w:rPr>
                <w:sz w:val="20"/>
                <w:szCs w:val="20"/>
              </w:rPr>
            </w:r>
            <w:r>
              <w:rPr>
                <w:sz w:val="20"/>
                <w:szCs w:val="20"/>
              </w:rPr>
            </w:r>
            <w:r>
              <w:rPr>
                <w:sz w:val="20"/>
                <w:szCs w:val="20"/>
              </w:rPr>
            </w:r>
          </w:p>
        </w:tc>
        <w:tc>
          <w:tcPr>
            <w:gridSpan w:val="2"/>
            <w:tcBorders>
              <w:top w:val="single" w:color="000000" w:sz="4" w:space="0"/>
              <w:left w:val="single" w:color="000000" w:sz="4" w:space="0"/>
              <w:bottom w:val="none" w:color="000000" w:sz="4" w:space="0"/>
              <w:right w:val="single" w:color="000000" w:sz="4" w:space="0"/>
            </w:tcBorders>
            <w:tcW w:w="1984" w:type="dxa"/>
            <w:vAlign w:val="top"/>
            <w:textDirection w:val="lrTb"/>
            <w:noWrap w:val="false"/>
          </w:tcPr>
          <w:p>
            <w:pPr>
              <w:pStyle w:val="1112"/>
              <w:jc w:val="center"/>
              <w:rPr>
                <w:sz w:val="20"/>
                <w:szCs w:val="20"/>
              </w:rPr>
            </w:pPr>
            <w:r>
              <w:rPr>
                <w:sz w:val="20"/>
                <w:szCs w:val="20"/>
              </w:rPr>
            </w:r>
            <w:r>
              <w:rPr>
                <w:sz w:val="20"/>
                <w:szCs w:val="20"/>
              </w:rPr>
            </w:r>
            <w:r>
              <w:rPr>
                <w:sz w:val="20"/>
                <w:szCs w:val="20"/>
              </w:rPr>
            </w:r>
          </w:p>
        </w:tc>
        <w:tc>
          <w:tcPr>
            <w:gridSpan w:val="2"/>
            <w:tcBorders>
              <w:top w:val="single" w:color="000000" w:sz="4" w:space="0"/>
              <w:left w:val="single" w:color="000000" w:sz="4" w:space="0"/>
              <w:bottom w:val="none" w:color="000000" w:sz="4" w:space="0"/>
              <w:right w:val="single" w:color="000000" w:sz="4" w:space="0"/>
            </w:tcBorders>
            <w:tcW w:w="3541" w:type="dxa"/>
            <w:vAlign w:val="top"/>
            <w:textDirection w:val="lrTb"/>
            <w:noWrap w:val="false"/>
          </w:tcPr>
          <w:p>
            <w:pPr>
              <w:pStyle w:val="1112"/>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none" w:color="000000" w:sz="4" w:space="0"/>
              <w:right w:val="single" w:color="000000" w:sz="4" w:space="0"/>
            </w:tcBorders>
            <w:tcW w:w="856" w:type="dxa"/>
            <w:vAlign w:val="top"/>
            <w:textDirection w:val="lrTb"/>
            <w:noWrap w:val="false"/>
          </w:tcPr>
          <w:p>
            <w:pPr>
              <w:pStyle w:val="1112"/>
              <w:jc w:val="cente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7" w:type="dxa"/>
            <w:vAlign w:val="top"/>
            <w:textDirection w:val="lrTb"/>
            <w:noWrap w:val="false"/>
          </w:tcPr>
          <w:p>
            <w:pPr>
              <w:pStyle w:val="1112"/>
              <w:rPr>
                <w:sz w:val="20"/>
                <w:szCs w:val="20"/>
              </w:rPr>
            </w:pPr>
            <w:r>
              <w:rPr>
                <w:sz w:val="20"/>
                <w:szCs w:val="20"/>
              </w:rPr>
              <w:t xml:space="preserve">- посредством электронного голосования (дистанционное участие)</w:t>
            </w:r>
            <w:r>
              <w:rPr>
                <w:sz w:val="20"/>
                <w:szCs w:val="20"/>
              </w:rPr>
            </w:r>
            <w:r>
              <w:rPr>
                <w:sz w:val="20"/>
                <w:szCs w:val="20"/>
              </w:rPr>
            </w:r>
          </w:p>
          <w:p>
            <w:pPr>
              <w:pStyle w:val="1112"/>
              <w:rPr>
                <w:sz w:val="20"/>
                <w:szCs w:val="20"/>
              </w:rPr>
            </w:pPr>
            <w:r>
              <w:rPr>
                <w:sz w:val="20"/>
                <w:szCs w:val="20"/>
              </w:rPr>
            </w:r>
            <w:r>
              <w:rPr>
                <w:sz w:val="20"/>
                <w:szCs w:val="20"/>
              </w:rPr>
            </w:r>
            <w:r>
              <w:rPr>
                <w:sz w:val="20"/>
                <w:szCs w:val="20"/>
              </w:rPr>
            </w:r>
          </w:p>
        </w:tc>
        <w:tc>
          <w:tcPr>
            <w:gridSpan w:val="2"/>
            <w:tcBorders>
              <w:top w:val="none" w:color="000000" w:sz="4" w:space="0"/>
              <w:left w:val="single" w:color="000000" w:sz="4" w:space="0"/>
              <w:bottom w:val="none" w:color="000000" w:sz="4" w:space="0"/>
              <w:right w:val="single" w:color="000000" w:sz="4" w:space="0"/>
            </w:tcBorders>
            <w:tcW w:w="1984" w:type="dxa"/>
            <w:vAlign w:val="top"/>
            <w:textDirection w:val="lrTb"/>
            <w:noWrap w:val="false"/>
          </w:tcPr>
          <w:p>
            <w:pPr>
              <w:pStyle w:val="1112"/>
              <w:jc w:val="center"/>
              <w:rPr>
                <w:sz w:val="20"/>
                <w:szCs w:val="20"/>
              </w:rPr>
            </w:pPr>
            <w:r>
              <w:rPr>
                <w:sz w:val="20"/>
                <w:szCs w:val="20"/>
              </w:rPr>
              <w:t xml:space="preserve">1500</w:t>
            </w:r>
            <w:r>
              <w:rPr>
                <w:sz w:val="20"/>
                <w:szCs w:val="20"/>
              </w:rPr>
              <w:t xml:space="preserve"> </w:t>
            </w:r>
            <w:r>
              <w:rPr>
                <w:sz w:val="20"/>
                <w:szCs w:val="20"/>
              </w:rPr>
              <w:t xml:space="preserve">руб.</w:t>
            </w:r>
            <w:r>
              <w:rPr>
                <w:sz w:val="20"/>
                <w:szCs w:val="20"/>
              </w:rPr>
            </w:r>
            <w:r>
              <w:rPr>
                <w:sz w:val="20"/>
                <w:szCs w:val="20"/>
              </w:rPr>
            </w:r>
          </w:p>
        </w:tc>
        <w:tc>
          <w:tcPr>
            <w:gridSpan w:val="2"/>
            <w:tcBorders>
              <w:top w:val="none" w:color="000000" w:sz="4" w:space="0"/>
              <w:left w:val="single" w:color="000000" w:sz="4" w:space="0"/>
              <w:bottom w:val="none" w:color="000000" w:sz="4" w:space="0"/>
              <w:right w:val="single" w:color="000000" w:sz="4" w:space="0"/>
            </w:tcBorders>
            <w:tcW w:w="3541" w:type="dxa"/>
            <w:vAlign w:val="top"/>
            <w:textDirection w:val="lrTb"/>
            <w:noWrap w:val="false"/>
          </w:tcPr>
          <w:p>
            <w:pPr>
              <w:pStyle w:val="1112"/>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single" w:color="000000" w:sz="4" w:space="0"/>
              <w:right w:val="single" w:color="000000" w:sz="4" w:space="0"/>
            </w:tcBorders>
            <w:tcW w:w="856" w:type="dxa"/>
            <w:vAlign w:val="top"/>
            <w:textDirection w:val="lrTb"/>
            <w:noWrap w:val="false"/>
          </w:tcPr>
          <w:p>
            <w:pPr>
              <w:pStyle w:val="1112"/>
              <w:jc w:val="cente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3967" w:type="dxa"/>
            <w:vAlign w:val="top"/>
            <w:textDirection w:val="lrTb"/>
            <w:noWrap w:val="false"/>
          </w:tcPr>
          <w:p>
            <w:pPr>
              <w:pStyle w:val="1112"/>
              <w:rPr>
                <w:sz w:val="20"/>
                <w:szCs w:val="20"/>
              </w:rPr>
            </w:pPr>
            <w:r>
              <w:rPr>
                <w:sz w:val="20"/>
                <w:szCs w:val="20"/>
              </w:rPr>
              <w:t xml:space="preserve">-</w:t>
            </w:r>
            <w:r>
              <w:rPr>
                <w:i/>
                <w:sz w:val="22"/>
                <w:szCs w:val="22"/>
              </w:rPr>
              <w:t xml:space="preserve"> </w:t>
            </w:r>
            <w:r>
              <w:rPr>
                <w:sz w:val="20"/>
                <w:szCs w:val="20"/>
              </w:rPr>
              <w:t xml:space="preserve">личное участие в собрании (личная передача документов или информации о волеизъявлении депонента)</w:t>
            </w:r>
            <w:r>
              <w:rPr>
                <w:sz w:val="20"/>
                <w:szCs w:val="20"/>
              </w:rPr>
            </w:r>
            <w:r>
              <w:rPr>
                <w:sz w:val="20"/>
                <w:szCs w:val="20"/>
              </w:rPr>
            </w:r>
          </w:p>
        </w:tc>
        <w:tc>
          <w:tcPr>
            <w:gridSpan w:val="2"/>
            <w:tcBorders>
              <w:top w:val="none" w:color="000000" w:sz="4" w:space="0"/>
              <w:left w:val="single" w:color="000000" w:sz="4" w:space="0"/>
              <w:bottom w:val="single" w:color="000000" w:sz="4" w:space="0"/>
              <w:right w:val="single" w:color="000000" w:sz="4" w:space="0"/>
            </w:tcBorders>
            <w:tcW w:w="1984" w:type="dxa"/>
            <w:vAlign w:val="top"/>
            <w:textDirection w:val="lrTb"/>
            <w:noWrap w:val="false"/>
          </w:tcPr>
          <w:p>
            <w:pPr>
              <w:pStyle w:val="1112"/>
              <w:jc w:val="center"/>
              <w:rPr>
                <w:sz w:val="20"/>
                <w:szCs w:val="20"/>
              </w:rPr>
            </w:pPr>
            <w:r>
              <w:rPr>
                <w:sz w:val="20"/>
                <w:szCs w:val="20"/>
              </w:rPr>
              <w:t xml:space="preserve">10 0</w:t>
            </w:r>
            <w:r>
              <w:rPr>
                <w:sz w:val="20"/>
                <w:szCs w:val="20"/>
              </w:rPr>
              <w:t xml:space="preserve">00</w:t>
            </w:r>
            <w:r>
              <w:rPr>
                <w:sz w:val="20"/>
                <w:szCs w:val="20"/>
              </w:rPr>
              <w:t xml:space="preserve"> </w:t>
            </w:r>
            <w:r>
              <w:rPr>
                <w:sz w:val="20"/>
                <w:szCs w:val="20"/>
              </w:rPr>
              <w:t xml:space="preserve">руб.</w:t>
            </w:r>
            <w:r>
              <w:rPr>
                <w:sz w:val="20"/>
                <w:szCs w:val="20"/>
              </w:rPr>
            </w:r>
            <w:r>
              <w:rPr>
                <w:sz w:val="20"/>
                <w:szCs w:val="20"/>
              </w:rPr>
            </w:r>
          </w:p>
        </w:tc>
        <w:tc>
          <w:tcPr>
            <w:gridSpan w:val="2"/>
            <w:tcBorders>
              <w:top w:val="none" w:color="000000" w:sz="4" w:space="0"/>
              <w:left w:val="single" w:color="000000" w:sz="4" w:space="0"/>
              <w:bottom w:val="single" w:color="000000" w:sz="4" w:space="0"/>
              <w:right w:val="single" w:color="000000" w:sz="4" w:space="0"/>
            </w:tcBorders>
            <w:tcW w:w="3541" w:type="dxa"/>
            <w:vAlign w:val="top"/>
            <w:textDirection w:val="lrTb"/>
            <w:noWrap w:val="false"/>
          </w:tcPr>
          <w:p>
            <w:pPr>
              <w:pStyle w:val="1112"/>
              <w:rPr>
                <w:sz w:val="20"/>
                <w:szCs w:val="20"/>
              </w:rPr>
            </w:pPr>
            <w:r>
              <w:rPr>
                <w:sz w:val="20"/>
                <w:szCs w:val="20"/>
              </w:rPr>
              <w:t xml:space="preserve">Дополнительно взимаются расходы на проживание, транспортные расходы и т.д. по факту (на основании выставленного счета с приложением документов, подтверждающих фактически понесенные Банком расходы</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6" w:type="dxa"/>
            <w:vAlign w:val="top"/>
            <w:textDirection w:val="lrTb"/>
            <w:noWrap w:val="false"/>
          </w:tcPr>
          <w:p>
            <w:pPr>
              <w:pStyle w:val="1112"/>
              <w:jc w:val="center"/>
              <w:rPr>
                <w:sz w:val="20"/>
                <w:szCs w:val="20"/>
              </w:rPr>
            </w:pPr>
            <w:r>
              <w:rPr>
                <w:sz w:val="20"/>
                <w:szCs w:val="20"/>
              </w:rPr>
              <w:t xml:space="preserve">14</w:t>
            </w:r>
            <w:r>
              <w:rPr>
                <w:sz w:val="20"/>
                <w:szCs w:val="20"/>
              </w:rPr>
              <w:t xml:space="preserve">.6.3.</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7" w:type="dxa"/>
            <w:vAlign w:val="top"/>
            <w:textDirection w:val="lrTb"/>
            <w:noWrap w:val="false"/>
          </w:tcPr>
          <w:p>
            <w:pPr>
              <w:pStyle w:val="1112"/>
              <w:rPr>
                <w:sz w:val="20"/>
                <w:szCs w:val="20"/>
              </w:rPr>
            </w:pPr>
            <w:r>
              <w:rPr>
                <w:sz w:val="20"/>
                <w:szCs w:val="20"/>
              </w:rPr>
              <w:t xml:space="preserve">Конвертация</w:t>
            </w:r>
            <w:r>
              <w:rPr>
                <w:sz w:val="20"/>
                <w:szCs w:val="20"/>
              </w:rPr>
              <w:t xml:space="preserve"> </w:t>
            </w:r>
            <w:r>
              <w:rPr>
                <w:sz w:val="20"/>
                <w:szCs w:val="20"/>
              </w:rPr>
              <w:t xml:space="preserve">акций,</w:t>
            </w:r>
            <w:r>
              <w:rPr>
                <w:sz w:val="20"/>
                <w:szCs w:val="20"/>
              </w:rPr>
              <w:t xml:space="preserve"> </w:t>
            </w:r>
            <w:r>
              <w:rPr>
                <w:sz w:val="20"/>
                <w:szCs w:val="20"/>
              </w:rPr>
              <w:t xml:space="preserve">погашение</w:t>
            </w:r>
            <w:r>
              <w:rPr>
                <w:sz w:val="20"/>
                <w:szCs w:val="20"/>
              </w:rPr>
              <w:t xml:space="preserve"> </w:t>
            </w:r>
            <w:r>
              <w:rPr>
                <w:sz w:val="20"/>
                <w:szCs w:val="20"/>
              </w:rPr>
              <w:t xml:space="preserve">ценных</w:t>
            </w:r>
            <w:r>
              <w:rPr>
                <w:sz w:val="20"/>
                <w:szCs w:val="20"/>
              </w:rPr>
              <w:t xml:space="preserve"> </w:t>
            </w:r>
            <w:r>
              <w:rPr>
                <w:sz w:val="20"/>
                <w:szCs w:val="20"/>
              </w:rPr>
              <w:t xml:space="preserve">бумаг</w:t>
            </w:r>
            <w:r>
              <w:rPr>
                <w:sz w:val="20"/>
                <w:szCs w:val="20"/>
              </w:rPr>
              <w:t xml:space="preserve"> </w:t>
            </w:r>
            <w:r>
              <w:rPr>
                <w:sz w:val="20"/>
                <w:szCs w:val="20"/>
              </w:rPr>
              <w:t xml:space="preserve">и</w:t>
            </w:r>
            <w:r>
              <w:rPr>
                <w:sz w:val="20"/>
                <w:szCs w:val="20"/>
              </w:rPr>
              <w:t xml:space="preserve"> </w:t>
            </w:r>
            <w:r>
              <w:rPr>
                <w:sz w:val="20"/>
                <w:szCs w:val="20"/>
              </w:rPr>
              <w:t xml:space="preserve">аннулирование</w:t>
            </w:r>
            <w:r>
              <w:rPr>
                <w:sz w:val="20"/>
                <w:szCs w:val="20"/>
              </w:rPr>
              <w:t xml:space="preserve"> </w:t>
            </w:r>
            <w:r>
              <w:rPr>
                <w:sz w:val="20"/>
                <w:szCs w:val="20"/>
              </w:rPr>
              <w:t xml:space="preserve">выпуска,</w:t>
            </w:r>
            <w:r>
              <w:rPr>
                <w:sz w:val="20"/>
                <w:szCs w:val="20"/>
              </w:rPr>
              <w:t xml:space="preserve"> </w:t>
            </w:r>
            <w:r>
              <w:rPr>
                <w:sz w:val="20"/>
                <w:szCs w:val="20"/>
              </w:rPr>
              <w:t xml:space="preserve">объединение</w:t>
            </w:r>
            <w:r>
              <w:rPr>
                <w:sz w:val="20"/>
                <w:szCs w:val="20"/>
              </w:rPr>
              <w:t xml:space="preserve"> </w:t>
            </w:r>
            <w:r>
              <w:rPr>
                <w:sz w:val="20"/>
                <w:szCs w:val="20"/>
              </w:rPr>
              <w:t xml:space="preserve">выпуска,</w:t>
            </w:r>
            <w:r>
              <w:rPr>
                <w:sz w:val="20"/>
                <w:szCs w:val="20"/>
              </w:rPr>
              <w:t xml:space="preserve"> </w:t>
            </w:r>
            <w:r>
              <w:rPr>
                <w:sz w:val="20"/>
                <w:szCs w:val="20"/>
              </w:rPr>
              <w:t xml:space="preserve">дробление/консолидация</w:t>
            </w:r>
            <w:r>
              <w:rPr>
                <w:sz w:val="20"/>
                <w:szCs w:val="20"/>
              </w:rPr>
              <w:t xml:space="preserve"> </w:t>
            </w:r>
            <w:r>
              <w:rPr>
                <w:sz w:val="20"/>
                <w:szCs w:val="20"/>
              </w:rPr>
              <w:t xml:space="preserve">выпуска</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1984" w:type="dxa"/>
            <w:vAlign w:val="top"/>
            <w:textDirection w:val="lrTb"/>
            <w:noWrap w:val="false"/>
          </w:tcPr>
          <w:p>
            <w:pPr>
              <w:pStyle w:val="1112"/>
              <w:jc w:val="center"/>
              <w:rPr>
                <w:sz w:val="20"/>
                <w:szCs w:val="20"/>
              </w:rPr>
            </w:pPr>
            <w:r>
              <w:rPr>
                <w:sz w:val="20"/>
                <w:szCs w:val="20"/>
              </w:rPr>
              <w:t xml:space="preserve">50</w:t>
            </w:r>
            <w:r>
              <w:rPr>
                <w:sz w:val="20"/>
                <w:szCs w:val="20"/>
              </w:rPr>
              <w:t xml:space="preserve">0</w:t>
            </w:r>
            <w:r>
              <w:rPr>
                <w:sz w:val="20"/>
                <w:szCs w:val="20"/>
              </w:rPr>
              <w:t xml:space="preserve"> </w:t>
            </w:r>
            <w:r>
              <w:rPr>
                <w:sz w:val="20"/>
                <w:szCs w:val="20"/>
              </w:rPr>
              <w:t xml:space="preserve">руб.</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3541" w:type="dxa"/>
            <w:vAlign w:val="top"/>
            <w:textDirection w:val="lrTb"/>
            <w:noWrap w:val="false"/>
          </w:tcPr>
          <w:p>
            <w:pPr>
              <w:pStyle w:val="1112"/>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6" w:type="dxa"/>
            <w:vAlign w:val="top"/>
            <w:textDirection w:val="lrTb"/>
            <w:noWrap w:val="false"/>
          </w:tcPr>
          <w:p>
            <w:pPr>
              <w:pStyle w:val="1112"/>
              <w:jc w:val="center"/>
              <w:rPr>
                <w:sz w:val="20"/>
                <w:szCs w:val="20"/>
              </w:rPr>
            </w:pPr>
            <w:r>
              <w:rPr>
                <w:sz w:val="20"/>
                <w:szCs w:val="20"/>
              </w:rPr>
              <w:t xml:space="preserve">14</w:t>
            </w:r>
            <w:r>
              <w:rPr>
                <w:sz w:val="20"/>
                <w:szCs w:val="20"/>
              </w:rPr>
              <w:t xml:space="preserve">.6.4.</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7" w:type="dxa"/>
            <w:vAlign w:val="top"/>
            <w:textDirection w:val="lrTb"/>
            <w:noWrap w:val="false"/>
          </w:tcPr>
          <w:p>
            <w:pPr>
              <w:pStyle w:val="1112"/>
              <w:rPr>
                <w:sz w:val="20"/>
                <w:szCs w:val="20"/>
              </w:rPr>
            </w:pPr>
            <w:r>
              <w:rPr>
                <w:sz w:val="20"/>
                <w:szCs w:val="20"/>
              </w:rPr>
              <w:t xml:space="preserve">Конвертация</w:t>
            </w:r>
            <w:r>
              <w:rPr>
                <w:sz w:val="20"/>
                <w:szCs w:val="20"/>
              </w:rPr>
              <w:t xml:space="preserve"> </w:t>
            </w:r>
            <w:r>
              <w:rPr>
                <w:sz w:val="20"/>
                <w:szCs w:val="20"/>
              </w:rPr>
              <w:t xml:space="preserve">акций</w:t>
            </w:r>
            <w:r>
              <w:rPr>
                <w:sz w:val="20"/>
                <w:szCs w:val="20"/>
              </w:rPr>
              <w:t xml:space="preserve"> </w:t>
            </w:r>
            <w:r>
              <w:rPr>
                <w:sz w:val="20"/>
                <w:szCs w:val="20"/>
              </w:rPr>
              <w:t xml:space="preserve">в</w:t>
            </w:r>
            <w:r>
              <w:rPr>
                <w:sz w:val="20"/>
                <w:szCs w:val="20"/>
              </w:rPr>
              <w:t xml:space="preserve"> </w:t>
            </w:r>
            <w:r>
              <w:rPr>
                <w:sz w:val="20"/>
                <w:szCs w:val="20"/>
              </w:rPr>
              <w:t xml:space="preserve">депозитарные</w:t>
            </w:r>
            <w:r>
              <w:rPr>
                <w:sz w:val="20"/>
                <w:szCs w:val="20"/>
              </w:rPr>
              <w:t xml:space="preserve"> </w:t>
            </w:r>
            <w:r>
              <w:rPr>
                <w:sz w:val="20"/>
                <w:szCs w:val="20"/>
              </w:rPr>
              <w:t xml:space="preserve">расписки</w:t>
            </w:r>
            <w:r>
              <w:rPr>
                <w:sz w:val="20"/>
                <w:szCs w:val="20"/>
              </w:rPr>
              <w:t xml:space="preserve"> </w:t>
            </w:r>
            <w:r>
              <w:rPr>
                <w:sz w:val="20"/>
                <w:szCs w:val="20"/>
              </w:rPr>
              <w:t xml:space="preserve">(конвертация</w:t>
            </w:r>
            <w:r>
              <w:rPr>
                <w:sz w:val="20"/>
                <w:szCs w:val="20"/>
              </w:rPr>
              <w:t xml:space="preserve"> </w:t>
            </w:r>
            <w:r>
              <w:rPr>
                <w:sz w:val="20"/>
                <w:szCs w:val="20"/>
              </w:rPr>
              <w:t xml:space="preserve">акций</w:t>
            </w:r>
            <w:r>
              <w:rPr>
                <w:sz w:val="20"/>
                <w:szCs w:val="20"/>
              </w:rPr>
              <w:t xml:space="preserve"> </w:t>
            </w:r>
            <w:r>
              <w:rPr>
                <w:sz w:val="20"/>
                <w:szCs w:val="20"/>
              </w:rPr>
              <w:t xml:space="preserve">из</w:t>
            </w:r>
            <w:r>
              <w:rPr>
                <w:sz w:val="20"/>
                <w:szCs w:val="20"/>
              </w:rPr>
              <w:t xml:space="preserve"> </w:t>
            </w:r>
            <w:r>
              <w:rPr>
                <w:sz w:val="20"/>
                <w:szCs w:val="20"/>
              </w:rPr>
              <w:t xml:space="preserve">депозитарных</w:t>
            </w:r>
            <w:r>
              <w:rPr>
                <w:sz w:val="20"/>
                <w:szCs w:val="20"/>
              </w:rPr>
              <w:t xml:space="preserve"> </w:t>
            </w:r>
            <w:r>
              <w:rPr>
                <w:sz w:val="20"/>
                <w:szCs w:val="20"/>
              </w:rPr>
              <w:t xml:space="preserve">расписок)</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1984" w:type="dxa"/>
            <w:vAlign w:val="top"/>
            <w:textDirection w:val="lrTb"/>
            <w:noWrap w:val="false"/>
          </w:tcPr>
          <w:p>
            <w:pPr>
              <w:pStyle w:val="1112"/>
              <w:jc w:val="center"/>
              <w:rPr>
                <w:sz w:val="20"/>
                <w:szCs w:val="20"/>
              </w:rPr>
            </w:pPr>
            <w:r>
              <w:rPr>
                <w:sz w:val="20"/>
                <w:szCs w:val="20"/>
              </w:rPr>
              <w:t xml:space="preserve">1000</w:t>
            </w:r>
            <w:r>
              <w:rPr>
                <w:sz w:val="20"/>
                <w:szCs w:val="20"/>
              </w:rPr>
              <w:t xml:space="preserve"> </w:t>
            </w:r>
            <w:r>
              <w:rPr>
                <w:sz w:val="20"/>
                <w:szCs w:val="20"/>
              </w:rPr>
              <w:t xml:space="preserve">руб.</w:t>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3541" w:type="dxa"/>
            <w:vAlign w:val="top"/>
            <w:textDirection w:val="lrTb"/>
            <w:noWrap w:val="false"/>
          </w:tcPr>
          <w:p>
            <w:pPr>
              <w:pStyle w:val="1112"/>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6" w:type="dxa"/>
            <w:vAlign w:val="top"/>
            <w:textDirection w:val="lrTb"/>
            <w:noWrap w:val="false"/>
          </w:tcPr>
          <w:p>
            <w:pPr>
              <w:pStyle w:val="1112"/>
              <w:jc w:val="center"/>
              <w:rPr>
                <w:sz w:val="20"/>
                <w:szCs w:val="20"/>
              </w:rPr>
            </w:pPr>
            <w:r>
              <w:rPr>
                <w:sz w:val="20"/>
                <w:szCs w:val="20"/>
              </w:rPr>
              <w:t xml:space="preserve">14</w:t>
            </w:r>
            <w:r>
              <w:rPr>
                <w:sz w:val="20"/>
                <w:szCs w:val="20"/>
              </w:rPr>
              <w:t xml:space="preserve">.6.5.</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7" w:type="dxa"/>
            <w:vAlign w:val="top"/>
            <w:textDirection w:val="lrTb"/>
            <w:noWrap w:val="false"/>
          </w:tcPr>
          <w:p>
            <w:pPr>
              <w:pStyle w:val="1112"/>
              <w:rPr>
                <w:sz w:val="20"/>
                <w:szCs w:val="20"/>
              </w:rPr>
            </w:pPr>
            <w:r>
              <w:rPr>
                <w:sz w:val="20"/>
                <w:szCs w:val="20"/>
              </w:rPr>
              <w:t xml:space="preserve">Зачисление</w:t>
            </w:r>
            <w:r>
              <w:rPr>
                <w:sz w:val="20"/>
                <w:szCs w:val="20"/>
              </w:rPr>
              <w:t xml:space="preserve"> </w:t>
            </w:r>
            <w:r>
              <w:rPr>
                <w:sz w:val="20"/>
                <w:szCs w:val="20"/>
              </w:rPr>
              <w:t xml:space="preserve">сумм</w:t>
            </w:r>
            <w:r>
              <w:rPr>
                <w:sz w:val="20"/>
                <w:szCs w:val="20"/>
              </w:rPr>
              <w:t xml:space="preserve"> </w:t>
            </w:r>
            <w:r>
              <w:rPr>
                <w:sz w:val="20"/>
                <w:szCs w:val="20"/>
              </w:rPr>
              <w:t xml:space="preserve">доходов</w:t>
            </w:r>
            <w:r>
              <w:rPr>
                <w:sz w:val="20"/>
                <w:szCs w:val="20"/>
              </w:rPr>
              <w:t xml:space="preserve"> </w:t>
            </w:r>
            <w:r>
              <w:rPr>
                <w:sz w:val="20"/>
                <w:szCs w:val="20"/>
              </w:rPr>
              <w:t xml:space="preserve">на</w:t>
            </w:r>
            <w:r>
              <w:rPr>
                <w:sz w:val="20"/>
                <w:szCs w:val="20"/>
              </w:rPr>
              <w:t xml:space="preserve"> </w:t>
            </w:r>
            <w:r>
              <w:rPr>
                <w:sz w:val="20"/>
                <w:szCs w:val="20"/>
              </w:rPr>
              <w:t xml:space="preserve">денежные</w:t>
            </w:r>
            <w:r>
              <w:rPr>
                <w:sz w:val="20"/>
                <w:szCs w:val="20"/>
              </w:rPr>
              <w:t xml:space="preserve"> </w:t>
            </w:r>
            <w:r>
              <w:rPr>
                <w:sz w:val="20"/>
                <w:szCs w:val="20"/>
              </w:rPr>
              <w:t xml:space="preserve">счета,</w:t>
            </w:r>
            <w:r>
              <w:rPr>
                <w:sz w:val="20"/>
                <w:szCs w:val="20"/>
              </w:rPr>
              <w:t xml:space="preserve"> </w:t>
            </w:r>
            <w:r>
              <w:rPr>
                <w:sz w:val="20"/>
                <w:szCs w:val="20"/>
              </w:rPr>
              <w:t xml:space="preserve">открытые</w:t>
            </w:r>
            <w:r>
              <w:rPr>
                <w:sz w:val="20"/>
                <w:szCs w:val="20"/>
              </w:rPr>
              <w:t xml:space="preserve"> </w:t>
            </w:r>
            <w:r>
              <w:rPr>
                <w:sz w:val="20"/>
                <w:szCs w:val="20"/>
              </w:rPr>
              <w:t xml:space="preserve">в</w:t>
            </w:r>
            <w:r>
              <w:rPr>
                <w:sz w:val="20"/>
                <w:szCs w:val="20"/>
              </w:rPr>
              <w:t xml:space="preserve"> АО «Россельхозбанк»</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1984" w:type="dxa"/>
            <w:vAlign w:val="top"/>
            <w:textDirection w:val="lrTb"/>
            <w:noWrap w:val="false"/>
          </w:tcPr>
          <w:p>
            <w:pPr>
              <w:pStyle w:val="1112"/>
              <w:jc w:val="center"/>
              <w:rPr>
                <w:sz w:val="20"/>
                <w:szCs w:val="20"/>
              </w:rPr>
            </w:pPr>
            <w:r>
              <w:rPr>
                <w:sz w:val="20"/>
                <w:szCs w:val="20"/>
              </w:rPr>
              <w:t xml:space="preserve">Комиссия</w:t>
            </w:r>
            <w:r>
              <w:rPr>
                <w:sz w:val="20"/>
                <w:szCs w:val="20"/>
              </w:rPr>
              <w:t xml:space="preserve"> </w:t>
            </w:r>
            <w:r>
              <w:rPr>
                <w:sz w:val="20"/>
                <w:szCs w:val="20"/>
              </w:rPr>
              <w:t xml:space="preserve">не</w:t>
            </w:r>
            <w:r>
              <w:rPr>
                <w:sz w:val="20"/>
                <w:szCs w:val="20"/>
              </w:rPr>
              <w:t xml:space="preserve"> </w:t>
            </w:r>
            <w:r>
              <w:rPr>
                <w:sz w:val="20"/>
                <w:szCs w:val="20"/>
              </w:rPr>
              <w:t xml:space="preserve">взимается</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3541" w:type="dxa"/>
            <w:vAlign w:val="top"/>
            <w:textDirection w:val="lrTb"/>
            <w:noWrap w:val="false"/>
          </w:tcPr>
          <w:p>
            <w:pPr>
              <w:pStyle w:val="1112"/>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none" w:color="000000" w:sz="4" w:space="0"/>
              <w:right w:val="single" w:color="000000" w:sz="4" w:space="0"/>
            </w:tcBorders>
            <w:tcW w:w="856" w:type="dxa"/>
            <w:vAlign w:val="top"/>
            <w:textDirection w:val="lrTb"/>
            <w:noWrap w:val="false"/>
          </w:tcPr>
          <w:p>
            <w:pPr>
              <w:pStyle w:val="1112"/>
              <w:jc w:val="center"/>
              <w:pageBreakBefore/>
              <w:rPr>
                <w:sz w:val="20"/>
                <w:szCs w:val="20"/>
              </w:rPr>
            </w:pPr>
            <w:r>
              <w:rPr>
                <w:sz w:val="20"/>
                <w:szCs w:val="20"/>
              </w:rPr>
              <w:t xml:space="preserve">1</w:t>
            </w:r>
            <w:r>
              <w:rPr>
                <w:sz w:val="20"/>
                <w:szCs w:val="20"/>
              </w:rPr>
              <w:t xml:space="preserve">4</w:t>
            </w:r>
            <w:r>
              <w:rPr>
                <w:sz w:val="20"/>
                <w:szCs w:val="20"/>
              </w:rPr>
              <w:t xml:space="preserve">.6.6.</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7" w:type="dxa"/>
            <w:vAlign w:val="top"/>
            <w:textDirection w:val="lrTb"/>
            <w:noWrap w:val="false"/>
          </w:tcPr>
          <w:p>
            <w:pPr>
              <w:pStyle w:val="1112"/>
              <w:rPr>
                <w:sz w:val="20"/>
                <w:szCs w:val="20"/>
              </w:rPr>
            </w:pPr>
            <w:r>
              <w:rPr>
                <w:sz w:val="20"/>
                <w:szCs w:val="20"/>
              </w:rPr>
              <w:t xml:space="preserve">Перевод</w:t>
            </w:r>
            <w:r>
              <w:rPr>
                <w:sz w:val="20"/>
                <w:szCs w:val="20"/>
              </w:rPr>
              <w:t xml:space="preserve"> </w:t>
            </w:r>
            <w:r>
              <w:rPr>
                <w:sz w:val="20"/>
                <w:szCs w:val="20"/>
              </w:rPr>
              <w:t xml:space="preserve">сумм</w:t>
            </w:r>
            <w:r>
              <w:rPr>
                <w:sz w:val="20"/>
                <w:szCs w:val="20"/>
              </w:rPr>
              <w:t xml:space="preserve"> </w:t>
            </w:r>
            <w:r>
              <w:rPr>
                <w:sz w:val="20"/>
                <w:szCs w:val="20"/>
              </w:rPr>
              <w:t xml:space="preserve">доходов</w:t>
            </w:r>
            <w:r>
              <w:rPr>
                <w:sz w:val="20"/>
                <w:szCs w:val="20"/>
              </w:rPr>
              <w:t xml:space="preserve"> </w:t>
            </w:r>
            <w:r>
              <w:rPr>
                <w:sz w:val="20"/>
                <w:szCs w:val="20"/>
              </w:rPr>
              <w:t xml:space="preserve">на</w:t>
            </w:r>
            <w:r>
              <w:rPr>
                <w:sz w:val="20"/>
                <w:szCs w:val="20"/>
              </w:rPr>
              <w:t xml:space="preserve"> </w:t>
            </w:r>
            <w:r>
              <w:rPr>
                <w:sz w:val="20"/>
                <w:szCs w:val="20"/>
              </w:rPr>
              <w:t xml:space="preserve">счета,</w:t>
            </w:r>
            <w:r>
              <w:rPr>
                <w:sz w:val="20"/>
                <w:szCs w:val="20"/>
              </w:rPr>
              <w:t xml:space="preserve"> </w:t>
            </w:r>
            <w:r>
              <w:rPr>
                <w:sz w:val="20"/>
                <w:szCs w:val="20"/>
              </w:rPr>
              <w:t xml:space="preserve">открытые</w:t>
            </w:r>
            <w:r>
              <w:rPr>
                <w:sz w:val="20"/>
                <w:szCs w:val="20"/>
              </w:rPr>
              <w:t xml:space="preserve"> </w:t>
            </w:r>
            <w:r>
              <w:rPr>
                <w:sz w:val="20"/>
                <w:szCs w:val="20"/>
              </w:rPr>
              <w:t xml:space="preserve">в</w:t>
            </w:r>
            <w:r>
              <w:rPr>
                <w:sz w:val="20"/>
                <w:szCs w:val="20"/>
              </w:rPr>
              <w:t xml:space="preserve"> </w:t>
            </w:r>
            <w:r>
              <w:rPr>
                <w:sz w:val="20"/>
                <w:szCs w:val="20"/>
              </w:rPr>
              <w:t xml:space="preserve">других</w:t>
            </w:r>
            <w:r>
              <w:rPr>
                <w:sz w:val="20"/>
                <w:szCs w:val="20"/>
              </w:rPr>
              <w:t xml:space="preserve"> </w:t>
            </w:r>
            <w:r>
              <w:rPr>
                <w:sz w:val="20"/>
                <w:szCs w:val="20"/>
              </w:rPr>
              <w:t xml:space="preserve">банках</w:t>
            </w:r>
            <w:r>
              <w:rPr>
                <w:sz w:val="20"/>
                <w:szCs w:val="20"/>
              </w:rPr>
            </w:r>
            <w:r>
              <w:rPr>
                <w:sz w:val="20"/>
                <w:szCs w:val="20"/>
              </w:rPr>
            </w:r>
          </w:p>
          <w:p>
            <w:pPr>
              <w:pStyle w:val="1112"/>
              <w:rPr>
                <w:sz w:val="20"/>
                <w:szCs w:val="20"/>
              </w:rPr>
            </w:pPr>
            <w:r>
              <w:rPr>
                <w:sz w:val="20"/>
                <w:szCs w:val="20"/>
              </w:rPr>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1984" w:type="dxa"/>
            <w:vAlign w:val="top"/>
            <w:textDirection w:val="lrTb"/>
            <w:noWrap w:val="false"/>
          </w:tcPr>
          <w:p>
            <w:pPr>
              <w:pStyle w:val="1112"/>
              <w:jc w:val="center"/>
              <w:rPr>
                <w:sz w:val="20"/>
                <w:szCs w:val="20"/>
              </w:rPr>
            </w:pPr>
            <w:r>
              <w:rPr>
                <w:sz w:val="20"/>
                <w:szCs w:val="20"/>
              </w:rPr>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3541" w:type="dxa"/>
            <w:vAlign w:val="top"/>
            <w:textDirection w:val="lrTb"/>
            <w:noWrap w:val="false"/>
          </w:tcPr>
          <w:p>
            <w:pPr>
              <w:pStyle w:val="1112"/>
              <w:rPr>
                <w:sz w:val="20"/>
                <w:szCs w:val="20"/>
              </w:rPr>
            </w:pPr>
            <w:r>
              <w:rPr>
                <w:sz w:val="20"/>
                <w:szCs w:val="20"/>
              </w:rPr>
              <w:t xml:space="preserve">В случае, если сумма перевода меньше суммы комиссии, то перевод дохода не производится, сумма зачисляется в доход Банка. </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none" w:color="000000" w:sz="4" w:space="0"/>
              <w:right w:val="single" w:color="000000" w:sz="4" w:space="0"/>
            </w:tcBorders>
            <w:tcW w:w="856" w:type="dxa"/>
            <w:vAlign w:val="top"/>
            <w:textDirection w:val="lrTb"/>
            <w:noWrap w:val="false"/>
          </w:tcPr>
          <w:p>
            <w:pPr>
              <w:pStyle w:val="1112"/>
              <w:jc w:val="center"/>
              <w:rPr>
                <w:sz w:val="20"/>
                <w:szCs w:val="20"/>
              </w:rPr>
            </w:pPr>
            <w:r>
              <w:rPr>
                <w:sz w:val="20"/>
                <w:szCs w:val="20"/>
              </w:rPr>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7" w:type="dxa"/>
            <w:vAlign w:val="top"/>
            <w:textDirection w:val="lrTb"/>
            <w:noWrap w:val="false"/>
          </w:tcPr>
          <w:p>
            <w:pPr>
              <w:pStyle w:val="1112"/>
              <w:rPr>
                <w:sz w:val="20"/>
                <w:szCs w:val="20"/>
              </w:rPr>
            </w:pPr>
            <w:r>
              <w:rPr>
                <w:sz w:val="20"/>
                <w:szCs w:val="20"/>
              </w:rPr>
              <w:t xml:space="preserve">-</w:t>
            </w:r>
            <w:r>
              <w:rPr>
                <w:sz w:val="20"/>
                <w:szCs w:val="20"/>
              </w:rPr>
              <w:t xml:space="preserve"> </w:t>
            </w:r>
            <w:r>
              <w:rPr>
                <w:sz w:val="20"/>
                <w:szCs w:val="20"/>
              </w:rPr>
              <w:t xml:space="preserve">в</w:t>
            </w:r>
            <w:r>
              <w:rPr>
                <w:sz w:val="20"/>
                <w:szCs w:val="20"/>
              </w:rPr>
              <w:t xml:space="preserve"> </w:t>
            </w:r>
            <w:r>
              <w:rPr>
                <w:sz w:val="20"/>
                <w:szCs w:val="20"/>
              </w:rPr>
              <w:t xml:space="preserve">рублях</w:t>
            </w:r>
            <w:r>
              <w:rPr>
                <w:sz w:val="20"/>
                <w:szCs w:val="20"/>
              </w:rPr>
            </w:r>
            <w:r>
              <w:rPr>
                <w:sz w:val="20"/>
                <w:szCs w:val="20"/>
              </w:rPr>
            </w:r>
          </w:p>
          <w:p>
            <w:pPr>
              <w:pStyle w:val="1112"/>
              <w:rPr>
                <w:sz w:val="20"/>
                <w:szCs w:val="20"/>
              </w:rPr>
            </w:pPr>
            <w:r>
              <w:rPr>
                <w:sz w:val="20"/>
                <w:szCs w:val="20"/>
              </w:rPr>
            </w:r>
            <w:r>
              <w:rPr>
                <w:sz w:val="20"/>
                <w:szCs w:val="20"/>
              </w:rPr>
            </w:r>
            <w:r>
              <w:rPr>
                <w:sz w:val="20"/>
                <w:szCs w:val="20"/>
              </w:rPr>
            </w:r>
          </w:p>
          <w:p>
            <w:pPr>
              <w:pStyle w:val="1112"/>
              <w:rPr>
                <w:sz w:val="20"/>
                <w:szCs w:val="20"/>
              </w:rPr>
            </w:pPr>
            <w:r>
              <w:rPr>
                <w:sz w:val="20"/>
                <w:szCs w:val="20"/>
              </w:rPr>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1984" w:type="dxa"/>
            <w:vAlign w:val="top"/>
            <w:textDirection w:val="lrTb"/>
            <w:noWrap w:val="false"/>
          </w:tcPr>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t xml:space="preserve">350 руб.</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3541" w:type="dxa"/>
            <w:vAlign w:val="top"/>
            <w:textDirection w:val="lrTb"/>
            <w:noWrap w:val="false"/>
          </w:tcPr>
          <w:p>
            <w:pPr>
              <w:pStyle w:val="1112"/>
              <w:rPr>
                <w:sz w:val="20"/>
                <w:szCs w:val="20"/>
              </w:rPr>
            </w:pPr>
            <w:r>
              <w:rPr>
                <w:sz w:val="20"/>
                <w:szCs w:val="20"/>
              </w:rPr>
              <w:t xml:space="preserve">Тариф Банка России за телеграфный перевод оплачивается дополнительно</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single" w:color="000000" w:sz="4" w:space="0"/>
              <w:right w:val="single" w:color="000000" w:sz="4" w:space="0"/>
            </w:tcBorders>
            <w:tcW w:w="856" w:type="dxa"/>
            <w:vAlign w:val="top"/>
            <w:textDirection w:val="lrTb"/>
            <w:noWrap w:val="false"/>
          </w:tcPr>
          <w:p>
            <w:pPr>
              <w:pStyle w:val="1112"/>
              <w:jc w:val="center"/>
              <w:rPr>
                <w:sz w:val="20"/>
                <w:szCs w:val="20"/>
              </w:rPr>
            </w:pPr>
            <w:r>
              <w:rPr>
                <w:sz w:val="20"/>
                <w:szCs w:val="20"/>
              </w:rPr>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7" w:type="dxa"/>
            <w:vAlign w:val="top"/>
            <w:textDirection w:val="lrTb"/>
            <w:noWrap w:val="false"/>
          </w:tcPr>
          <w:p>
            <w:pPr>
              <w:pStyle w:val="1112"/>
              <w:rPr>
                <w:sz w:val="20"/>
                <w:szCs w:val="20"/>
              </w:rPr>
            </w:pPr>
            <w:r>
              <w:rPr>
                <w:sz w:val="20"/>
                <w:szCs w:val="20"/>
              </w:rPr>
              <w:t xml:space="preserve">-</w:t>
            </w:r>
            <w:r>
              <w:rPr>
                <w:sz w:val="20"/>
                <w:szCs w:val="20"/>
              </w:rPr>
              <w:t xml:space="preserve"> </w:t>
            </w:r>
            <w:r>
              <w:rPr>
                <w:sz w:val="20"/>
                <w:szCs w:val="20"/>
              </w:rPr>
              <w:t xml:space="preserve">в</w:t>
            </w:r>
            <w:r>
              <w:rPr>
                <w:sz w:val="20"/>
                <w:szCs w:val="20"/>
              </w:rPr>
              <w:t xml:space="preserve"> </w:t>
            </w:r>
            <w:r>
              <w:rPr>
                <w:sz w:val="20"/>
                <w:szCs w:val="20"/>
              </w:rPr>
              <w:t xml:space="preserve">иностранной</w:t>
            </w:r>
            <w:r>
              <w:rPr>
                <w:sz w:val="20"/>
                <w:szCs w:val="20"/>
              </w:rPr>
              <w:t xml:space="preserve"> </w:t>
            </w:r>
            <w:r>
              <w:rPr>
                <w:sz w:val="20"/>
                <w:szCs w:val="20"/>
              </w:rPr>
              <w:t xml:space="preserve">валюте</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1984" w:type="dxa"/>
            <w:vAlign w:val="top"/>
            <w:textDirection w:val="lrTb"/>
            <w:noWrap w:val="false"/>
          </w:tcPr>
          <w:p>
            <w:pPr>
              <w:pStyle w:val="1112"/>
              <w:jc w:val="center"/>
              <w:rPr>
                <w:sz w:val="20"/>
                <w:szCs w:val="20"/>
              </w:rPr>
            </w:pPr>
            <w:r>
              <w:rPr>
                <w:sz w:val="20"/>
                <w:szCs w:val="20"/>
              </w:rPr>
            </w:r>
            <w:r>
              <w:rPr>
                <w:sz w:val="20"/>
                <w:szCs w:val="20"/>
              </w:rPr>
            </w:r>
            <w:r>
              <w:rPr>
                <w:sz w:val="20"/>
                <w:szCs w:val="20"/>
              </w:rPr>
            </w:r>
          </w:p>
          <w:p>
            <w:pPr>
              <w:pStyle w:val="1112"/>
              <w:jc w:val="center"/>
              <w:rPr>
                <w:rFonts w:eastAsia="Calibri"/>
                <w:sz w:val="20"/>
                <w:szCs w:val="20"/>
              </w:rPr>
            </w:pPr>
            <w:r>
              <w:rPr>
                <w:rFonts w:eastAsia="Calibri"/>
                <w:sz w:val="20"/>
                <w:szCs w:val="20"/>
              </w:rPr>
              <w:t xml:space="preserve">2 000 руб.</w:t>
            </w:r>
            <w:r>
              <w:rPr>
                <w:rFonts w:eastAsia="Calibri"/>
                <w:sz w:val="20"/>
                <w:szCs w:val="20"/>
              </w:rPr>
            </w:r>
            <w:r>
              <w:rPr>
                <w:rFonts w:eastAsia="Calibri"/>
                <w:sz w:val="20"/>
                <w:szCs w:val="20"/>
              </w:rPr>
            </w:r>
          </w:p>
          <w:p>
            <w:pPr>
              <w:pStyle w:val="1112"/>
              <w:jc w:val="center"/>
              <w:rPr>
                <w:sz w:val="20"/>
                <w:szCs w:val="20"/>
              </w:rPr>
            </w:pPr>
            <w:r>
              <w:rPr>
                <w:sz w:val="20"/>
                <w:szCs w:val="20"/>
              </w:rPr>
              <w:t xml:space="preserve">1000 руб. для номинальных держателей</w:t>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3541" w:type="dxa"/>
            <w:vAlign w:val="top"/>
            <w:textDirection w:val="lrTb"/>
            <w:noWrap w:val="false"/>
          </w:tcPr>
          <w:p>
            <w:pPr>
              <w:pStyle w:val="1112"/>
              <w:rPr>
                <w:sz w:val="20"/>
                <w:szCs w:val="20"/>
              </w:rPr>
            </w:pPr>
            <w:r>
              <w:rPr>
                <w:sz w:val="20"/>
                <w:szCs w:val="20"/>
              </w:rPr>
              <w:t xml:space="preserve">Комиссии третьих банков взимаются дополнительно</w:t>
            </w:r>
            <w:r>
              <w:rPr>
                <w:i/>
                <w:sz w:val="22"/>
                <w:szCs w:val="22"/>
              </w:rPr>
              <w:t xml:space="preserve">.</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6" w:type="dxa"/>
            <w:vAlign w:val="top"/>
            <w:textDirection w:val="lrTb"/>
            <w:noWrap w:val="false"/>
          </w:tcPr>
          <w:p>
            <w:pPr>
              <w:pStyle w:val="1112"/>
              <w:jc w:val="center"/>
              <w:rPr>
                <w:sz w:val="20"/>
                <w:szCs w:val="20"/>
              </w:rPr>
            </w:pPr>
            <w:r>
              <w:rPr>
                <w:sz w:val="20"/>
                <w:szCs w:val="20"/>
              </w:rPr>
              <w:t xml:space="preserve">14</w:t>
            </w:r>
            <w:r>
              <w:rPr>
                <w:sz w:val="20"/>
                <w:szCs w:val="20"/>
              </w:rPr>
              <w:t xml:space="preserve">.6.7.</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7" w:type="dxa"/>
            <w:vAlign w:val="top"/>
            <w:textDirection w:val="lrTb"/>
            <w:noWrap w:val="false"/>
          </w:tcPr>
          <w:p>
            <w:pPr>
              <w:pStyle w:val="1112"/>
              <w:rPr>
                <w:sz w:val="20"/>
                <w:szCs w:val="20"/>
              </w:rPr>
            </w:pPr>
            <w:r>
              <w:rPr>
                <w:sz w:val="20"/>
                <w:szCs w:val="20"/>
              </w:rPr>
              <w:t xml:space="preserve">Изменение</w:t>
            </w:r>
            <w:r>
              <w:rPr>
                <w:sz w:val="20"/>
                <w:szCs w:val="20"/>
              </w:rPr>
              <w:t xml:space="preserve"> </w:t>
            </w:r>
            <w:r>
              <w:rPr>
                <w:sz w:val="20"/>
                <w:szCs w:val="20"/>
              </w:rPr>
              <w:t xml:space="preserve">условий</w:t>
            </w:r>
            <w:r>
              <w:rPr>
                <w:sz w:val="20"/>
                <w:szCs w:val="20"/>
              </w:rPr>
              <w:t xml:space="preserve"> </w:t>
            </w:r>
            <w:r>
              <w:rPr>
                <w:sz w:val="20"/>
                <w:szCs w:val="20"/>
              </w:rPr>
              <w:t xml:space="preserve">или</w:t>
            </w:r>
            <w:r>
              <w:rPr>
                <w:sz w:val="20"/>
                <w:szCs w:val="20"/>
              </w:rPr>
              <w:t xml:space="preserve"> </w:t>
            </w:r>
            <w:r>
              <w:rPr>
                <w:sz w:val="20"/>
                <w:szCs w:val="20"/>
              </w:rPr>
              <w:t xml:space="preserve">аннуляция</w:t>
            </w:r>
            <w:r>
              <w:rPr>
                <w:sz w:val="20"/>
                <w:szCs w:val="20"/>
              </w:rPr>
              <w:t xml:space="preserve"> </w:t>
            </w:r>
            <w:r>
              <w:rPr>
                <w:sz w:val="20"/>
                <w:szCs w:val="20"/>
              </w:rPr>
              <w:t xml:space="preserve">поручений</w:t>
            </w:r>
            <w:r>
              <w:rPr>
                <w:sz w:val="20"/>
                <w:szCs w:val="20"/>
              </w:rPr>
              <w:t xml:space="preserve"> </w:t>
            </w:r>
            <w:r>
              <w:rPr>
                <w:sz w:val="20"/>
                <w:szCs w:val="20"/>
              </w:rPr>
              <w:t xml:space="preserve">клиентов</w:t>
            </w:r>
            <w:r>
              <w:rPr>
                <w:sz w:val="20"/>
                <w:szCs w:val="20"/>
              </w:rPr>
              <w:t xml:space="preserve"> </w:t>
            </w:r>
            <w:r>
              <w:rPr>
                <w:sz w:val="20"/>
                <w:szCs w:val="20"/>
              </w:rPr>
              <w:t xml:space="preserve">на</w:t>
            </w:r>
            <w:r>
              <w:rPr>
                <w:sz w:val="20"/>
                <w:szCs w:val="20"/>
              </w:rPr>
              <w:t xml:space="preserve"> </w:t>
            </w:r>
            <w:r>
              <w:rPr>
                <w:sz w:val="20"/>
                <w:szCs w:val="20"/>
              </w:rPr>
              <w:t xml:space="preserve">выплату</w:t>
            </w:r>
            <w:r>
              <w:rPr>
                <w:sz w:val="20"/>
                <w:szCs w:val="20"/>
              </w:rPr>
              <w:t xml:space="preserve"> </w:t>
            </w:r>
            <w:r>
              <w:rPr>
                <w:sz w:val="20"/>
                <w:szCs w:val="20"/>
              </w:rPr>
              <w:t xml:space="preserve">доходов</w:t>
            </w:r>
            <w:r>
              <w:rPr>
                <w:sz w:val="20"/>
                <w:szCs w:val="20"/>
              </w:rPr>
              <w:t xml:space="preserve"> </w:t>
            </w:r>
            <w:r>
              <w:rPr>
                <w:sz w:val="20"/>
                <w:szCs w:val="20"/>
              </w:rPr>
              <w:t xml:space="preserve">по</w:t>
            </w:r>
            <w:r>
              <w:rPr>
                <w:sz w:val="20"/>
                <w:szCs w:val="20"/>
              </w:rPr>
              <w:t xml:space="preserve"> </w:t>
            </w:r>
            <w:r>
              <w:rPr>
                <w:sz w:val="20"/>
                <w:szCs w:val="20"/>
              </w:rPr>
              <w:t xml:space="preserve">ценным</w:t>
            </w:r>
            <w:r>
              <w:rPr>
                <w:sz w:val="20"/>
                <w:szCs w:val="20"/>
              </w:rPr>
              <w:t xml:space="preserve"> </w:t>
            </w:r>
            <w:r>
              <w:rPr>
                <w:sz w:val="20"/>
                <w:szCs w:val="20"/>
              </w:rPr>
              <w:t xml:space="preserve">бумагам</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1984" w:type="dxa"/>
            <w:vAlign w:val="top"/>
            <w:textDirection w:val="lrTb"/>
            <w:noWrap w:val="false"/>
          </w:tcPr>
          <w:p>
            <w:pPr>
              <w:pStyle w:val="1112"/>
              <w:jc w:val="center"/>
              <w:rPr>
                <w:sz w:val="20"/>
                <w:szCs w:val="20"/>
              </w:rPr>
            </w:pPr>
            <w:r>
              <w:rPr>
                <w:sz w:val="20"/>
                <w:szCs w:val="20"/>
              </w:rPr>
              <w:t xml:space="preserve">Комиссия не взимается</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3541" w:type="dxa"/>
            <w:vAlign w:val="top"/>
            <w:textDirection w:val="lrTb"/>
            <w:noWrap w:val="false"/>
          </w:tcPr>
          <w:p>
            <w:pPr>
              <w:pStyle w:val="1112"/>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6"/>
            <w:tcBorders>
              <w:top w:val="single" w:color="000000" w:sz="4" w:space="0"/>
              <w:left w:val="single" w:color="000000" w:sz="4" w:space="0"/>
              <w:bottom w:val="single" w:color="000000" w:sz="4" w:space="0"/>
              <w:right w:val="single" w:color="000000" w:sz="4" w:space="0"/>
            </w:tcBorders>
            <w:tcW w:w="10348" w:type="dxa"/>
            <w:vAlign w:val="top"/>
            <w:textDirection w:val="lrTb"/>
            <w:noWrap w:val="false"/>
          </w:tcPr>
          <w:p>
            <w:pPr>
              <w:pStyle w:val="1112"/>
              <w:jc w:val="center"/>
              <w:rPr>
                <w:sz w:val="20"/>
                <w:szCs w:val="20"/>
              </w:rPr>
            </w:pPr>
            <w:r>
              <w:rPr>
                <w:sz w:val="20"/>
                <w:szCs w:val="20"/>
              </w:rPr>
              <w:t xml:space="preserve">14</w:t>
            </w:r>
            <w:r>
              <w:rPr>
                <w:sz w:val="20"/>
                <w:szCs w:val="20"/>
              </w:rPr>
              <w:t xml:space="preserve">.7.</w:t>
            </w:r>
            <w:r>
              <w:rPr>
                <w:sz w:val="20"/>
                <w:szCs w:val="20"/>
              </w:rPr>
              <w:t xml:space="preserve"> </w:t>
            </w:r>
            <w:r>
              <w:rPr>
                <w:sz w:val="20"/>
                <w:szCs w:val="20"/>
              </w:rPr>
              <w:t xml:space="preserve">Прочие</w:t>
            </w:r>
            <w:r>
              <w:rPr>
                <w:sz w:val="20"/>
                <w:szCs w:val="20"/>
              </w:rPr>
              <w:t xml:space="preserve"> </w:t>
            </w:r>
            <w:r>
              <w:rPr>
                <w:sz w:val="20"/>
                <w:szCs w:val="20"/>
              </w:rPr>
              <w:t xml:space="preserve">услуги</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6" w:type="dxa"/>
            <w:vAlign w:val="top"/>
            <w:textDirection w:val="lrTb"/>
            <w:noWrap w:val="false"/>
          </w:tcPr>
          <w:p>
            <w:pPr>
              <w:pStyle w:val="1112"/>
              <w:jc w:val="center"/>
              <w:rPr>
                <w:sz w:val="20"/>
                <w:szCs w:val="20"/>
              </w:rPr>
            </w:pPr>
            <w:r>
              <w:rPr>
                <w:sz w:val="20"/>
                <w:szCs w:val="20"/>
              </w:rPr>
              <w:t xml:space="preserve">14</w:t>
            </w:r>
            <w:r>
              <w:rPr>
                <w:sz w:val="20"/>
                <w:szCs w:val="20"/>
              </w:rPr>
              <w:t xml:space="preserve">.7.1.</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7" w:type="dxa"/>
            <w:vAlign w:val="top"/>
            <w:textDirection w:val="lrTb"/>
            <w:noWrap w:val="false"/>
          </w:tcPr>
          <w:p>
            <w:pPr>
              <w:pStyle w:val="1112"/>
              <w:rPr>
                <w:sz w:val="20"/>
                <w:szCs w:val="20"/>
              </w:rPr>
            </w:pPr>
            <w:r>
              <w:rPr>
                <w:bCs/>
                <w:sz w:val="20"/>
                <w:szCs w:val="20"/>
              </w:rPr>
              <w:t xml:space="preserve">Отмена ранее предоставленного поручения</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1984" w:type="dxa"/>
            <w:vAlign w:val="top"/>
            <w:textDirection w:val="lrTb"/>
            <w:noWrap w:val="false"/>
          </w:tcPr>
          <w:p>
            <w:pPr>
              <w:pStyle w:val="1112"/>
              <w:jc w:val="center"/>
              <w:rPr>
                <w:sz w:val="20"/>
                <w:szCs w:val="20"/>
              </w:rPr>
            </w:pPr>
            <w:r>
              <w:rPr>
                <w:sz w:val="20"/>
                <w:szCs w:val="20"/>
              </w:rPr>
              <w:t xml:space="preserve">300 руб.</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3541" w:type="dxa"/>
            <w:vAlign w:val="top"/>
            <w:textDirection w:val="lrTb"/>
            <w:noWrap w:val="false"/>
          </w:tcPr>
          <w:p>
            <w:pPr>
              <w:pStyle w:val="1112"/>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6"/>
            <w:tcBorders>
              <w:top w:val="single" w:color="000000" w:sz="4" w:space="0"/>
              <w:left w:val="single" w:color="000000" w:sz="4" w:space="0"/>
              <w:bottom w:val="single" w:color="000000" w:sz="4" w:space="0"/>
              <w:right w:val="single" w:color="000000" w:sz="4" w:space="0"/>
            </w:tcBorders>
            <w:tcW w:w="10348" w:type="dxa"/>
            <w:vAlign w:val="top"/>
            <w:textDirection w:val="lrTb"/>
            <w:noWrap w:val="false"/>
          </w:tcPr>
          <w:p>
            <w:pPr>
              <w:pStyle w:val="1112"/>
              <w:jc w:val="center"/>
              <w:rPr>
                <w:sz w:val="20"/>
                <w:szCs w:val="20"/>
              </w:rPr>
            </w:pPr>
            <w:r>
              <w:rPr>
                <w:sz w:val="20"/>
                <w:szCs w:val="20"/>
              </w:rPr>
              <w:t xml:space="preserve">14</w:t>
            </w:r>
            <w:r>
              <w:rPr>
                <w:sz w:val="20"/>
                <w:szCs w:val="20"/>
              </w:rPr>
              <w:t xml:space="preserve">.8.</w:t>
            </w:r>
            <w:r>
              <w:rPr>
                <w:sz w:val="20"/>
                <w:szCs w:val="20"/>
              </w:rPr>
              <w:t xml:space="preserve"> </w:t>
            </w:r>
            <w:r>
              <w:rPr>
                <w:sz w:val="20"/>
                <w:szCs w:val="20"/>
              </w:rPr>
              <w:t xml:space="preserve">Информационные</w:t>
            </w:r>
            <w:r>
              <w:rPr>
                <w:sz w:val="20"/>
                <w:szCs w:val="20"/>
              </w:rPr>
              <w:t xml:space="preserve"> </w:t>
            </w:r>
            <w:r>
              <w:rPr>
                <w:sz w:val="20"/>
                <w:szCs w:val="20"/>
              </w:rPr>
              <w:t xml:space="preserve">услуги</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6" w:type="dxa"/>
            <w:vAlign w:val="top"/>
            <w:textDirection w:val="lrTb"/>
            <w:noWrap w:val="false"/>
          </w:tcPr>
          <w:p>
            <w:pPr>
              <w:pStyle w:val="1112"/>
              <w:jc w:val="center"/>
              <w:rPr>
                <w:sz w:val="20"/>
                <w:szCs w:val="20"/>
              </w:rPr>
            </w:pPr>
            <w:r>
              <w:rPr>
                <w:sz w:val="20"/>
                <w:szCs w:val="20"/>
              </w:rPr>
              <w:t xml:space="preserve">14</w:t>
            </w:r>
            <w:r>
              <w:rPr>
                <w:sz w:val="20"/>
                <w:szCs w:val="20"/>
              </w:rPr>
              <w:t xml:space="preserve">.8.1.</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7" w:type="dxa"/>
            <w:vAlign w:val="top"/>
            <w:textDirection w:val="lrTb"/>
            <w:noWrap w:val="false"/>
          </w:tcPr>
          <w:p>
            <w:pPr>
              <w:pStyle w:val="1112"/>
              <w:rPr>
                <w:sz w:val="20"/>
                <w:szCs w:val="20"/>
              </w:rPr>
            </w:pPr>
            <w:r>
              <w:rPr>
                <w:bCs/>
                <w:sz w:val="20"/>
                <w:szCs w:val="20"/>
              </w:rPr>
              <w:t xml:space="preserve">Отчет об исполнении операции по счету депо (после проведения операции)</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1984" w:type="dxa"/>
            <w:vAlign w:val="top"/>
            <w:textDirection w:val="lrTb"/>
            <w:noWrap w:val="false"/>
          </w:tcPr>
          <w:p>
            <w:pPr>
              <w:pStyle w:val="1112"/>
              <w:jc w:val="center"/>
              <w:rPr>
                <w:sz w:val="20"/>
                <w:szCs w:val="20"/>
              </w:rPr>
            </w:pPr>
            <w:r>
              <w:rPr>
                <w:sz w:val="20"/>
                <w:szCs w:val="20"/>
              </w:rPr>
              <w:t xml:space="preserve">Комиссия</w:t>
            </w:r>
            <w:r>
              <w:rPr>
                <w:sz w:val="20"/>
                <w:szCs w:val="20"/>
              </w:rPr>
              <w:t xml:space="preserve"> </w:t>
            </w:r>
            <w:r>
              <w:rPr>
                <w:sz w:val="20"/>
                <w:szCs w:val="20"/>
              </w:rPr>
              <w:t xml:space="preserve">не</w:t>
            </w:r>
            <w:r>
              <w:rPr>
                <w:sz w:val="20"/>
                <w:szCs w:val="20"/>
              </w:rPr>
              <w:t xml:space="preserve"> </w:t>
            </w:r>
            <w:r>
              <w:rPr>
                <w:sz w:val="20"/>
                <w:szCs w:val="20"/>
              </w:rPr>
              <w:t xml:space="preserve">взимается</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3541" w:type="dxa"/>
            <w:vAlign w:val="top"/>
            <w:textDirection w:val="lrTb"/>
            <w:noWrap w:val="false"/>
          </w:tcPr>
          <w:p>
            <w:pPr>
              <w:pStyle w:val="1112"/>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6" w:type="dxa"/>
            <w:vAlign w:val="top"/>
            <w:textDirection w:val="lrTb"/>
            <w:noWrap w:val="false"/>
          </w:tcPr>
          <w:p>
            <w:pPr>
              <w:pStyle w:val="1112"/>
              <w:jc w:val="center"/>
              <w:rPr>
                <w:sz w:val="20"/>
                <w:szCs w:val="20"/>
              </w:rPr>
            </w:pPr>
            <w:r>
              <w:rPr>
                <w:sz w:val="20"/>
                <w:szCs w:val="20"/>
              </w:rPr>
              <w:t xml:space="preserve">14.8.2</w:t>
            </w:r>
            <w:r>
              <w:rPr>
                <w:sz w:val="20"/>
                <w:szCs w:val="20"/>
              </w:rPr>
              <w:t xml:space="preserve">.</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7" w:type="dxa"/>
            <w:vAlign w:val="top"/>
            <w:textDirection w:val="lrTb"/>
            <w:noWrap w:val="false"/>
          </w:tcPr>
          <w:p>
            <w:pPr>
              <w:pStyle w:val="1112"/>
              <w:rPr>
                <w:sz w:val="20"/>
                <w:szCs w:val="20"/>
              </w:rPr>
            </w:pPr>
            <w:r>
              <w:rPr>
                <w:sz w:val="20"/>
                <w:szCs w:val="20"/>
              </w:rPr>
              <w:t xml:space="preserve">Предоставление</w:t>
            </w:r>
            <w:r>
              <w:rPr>
                <w:sz w:val="20"/>
                <w:szCs w:val="20"/>
              </w:rPr>
              <w:t xml:space="preserve"> </w:t>
            </w:r>
            <w:r>
              <w:rPr>
                <w:sz w:val="20"/>
                <w:szCs w:val="20"/>
              </w:rPr>
              <w:t xml:space="preserve">расшифровки</w:t>
            </w:r>
            <w:r>
              <w:rPr>
                <w:sz w:val="20"/>
                <w:szCs w:val="20"/>
              </w:rPr>
              <w:t xml:space="preserve"> </w:t>
            </w:r>
            <w:r>
              <w:rPr>
                <w:sz w:val="20"/>
                <w:szCs w:val="20"/>
              </w:rPr>
              <w:t xml:space="preserve">о</w:t>
            </w:r>
            <w:r>
              <w:rPr>
                <w:sz w:val="20"/>
                <w:szCs w:val="20"/>
              </w:rPr>
              <w:t xml:space="preserve"> </w:t>
            </w:r>
            <w:r>
              <w:rPr>
                <w:sz w:val="20"/>
                <w:szCs w:val="20"/>
              </w:rPr>
              <w:t xml:space="preserve">расчете</w:t>
            </w:r>
            <w:r>
              <w:rPr>
                <w:sz w:val="20"/>
                <w:szCs w:val="20"/>
              </w:rPr>
              <w:t xml:space="preserve"> </w:t>
            </w:r>
            <w:r>
              <w:rPr>
                <w:sz w:val="20"/>
                <w:szCs w:val="20"/>
              </w:rPr>
              <w:t xml:space="preserve">комиссии</w:t>
            </w:r>
            <w:r>
              <w:rPr>
                <w:sz w:val="20"/>
                <w:szCs w:val="20"/>
              </w:rPr>
              <w:t xml:space="preserve"> </w:t>
            </w:r>
            <w:r>
              <w:rPr>
                <w:sz w:val="20"/>
                <w:szCs w:val="20"/>
              </w:rPr>
              <w:t xml:space="preserve">за</w:t>
            </w:r>
            <w:r>
              <w:rPr>
                <w:sz w:val="20"/>
                <w:szCs w:val="20"/>
              </w:rPr>
              <w:t xml:space="preserve"> </w:t>
            </w:r>
            <w:r>
              <w:rPr>
                <w:sz w:val="20"/>
                <w:szCs w:val="20"/>
              </w:rPr>
              <w:t xml:space="preserve">хранение</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1984" w:type="dxa"/>
            <w:vAlign w:val="top"/>
            <w:textDirection w:val="lrTb"/>
            <w:noWrap w:val="false"/>
          </w:tcPr>
          <w:p>
            <w:pPr>
              <w:pStyle w:val="1112"/>
              <w:jc w:val="center"/>
              <w:rPr>
                <w:sz w:val="20"/>
                <w:szCs w:val="20"/>
              </w:rPr>
            </w:pPr>
            <w:r>
              <w:rPr>
                <w:sz w:val="20"/>
                <w:szCs w:val="20"/>
              </w:rPr>
              <w:t xml:space="preserve">1</w:t>
            </w:r>
            <w:r>
              <w:rPr>
                <w:sz w:val="20"/>
                <w:szCs w:val="20"/>
              </w:rPr>
              <w:t xml:space="preserve"> </w:t>
            </w:r>
            <w:r>
              <w:rPr>
                <w:sz w:val="20"/>
                <w:szCs w:val="20"/>
              </w:rPr>
              <w:t xml:space="preserve">00</w:t>
            </w:r>
            <w:r>
              <w:rPr>
                <w:sz w:val="20"/>
                <w:szCs w:val="20"/>
              </w:rPr>
              <w:t xml:space="preserve">0 </w:t>
            </w:r>
            <w:r>
              <w:rPr>
                <w:sz w:val="20"/>
                <w:szCs w:val="20"/>
              </w:rPr>
              <w:t xml:space="preserve">руб.</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3541" w:type="dxa"/>
            <w:vAlign w:val="top"/>
            <w:textDirection w:val="lrTb"/>
            <w:noWrap w:val="false"/>
          </w:tcPr>
          <w:p>
            <w:pPr>
              <w:pStyle w:val="1112"/>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6" w:type="dxa"/>
            <w:vAlign w:val="top"/>
            <w:textDirection w:val="lrTb"/>
            <w:noWrap w:val="false"/>
          </w:tcPr>
          <w:p>
            <w:pPr>
              <w:pStyle w:val="1112"/>
              <w:jc w:val="center"/>
              <w:rPr>
                <w:sz w:val="20"/>
                <w:szCs w:val="20"/>
              </w:rPr>
            </w:pPr>
            <w:r>
              <w:rPr>
                <w:sz w:val="20"/>
                <w:szCs w:val="20"/>
              </w:rPr>
              <w:t xml:space="preserve">14.8.3</w:t>
            </w:r>
            <w:r>
              <w:rPr>
                <w:sz w:val="20"/>
                <w:szCs w:val="20"/>
              </w:rPr>
              <w:t xml:space="preserve">.</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7" w:type="dxa"/>
            <w:vAlign w:val="top"/>
            <w:textDirection w:val="lrTb"/>
            <w:noWrap w:val="false"/>
          </w:tcPr>
          <w:p>
            <w:pPr>
              <w:pStyle w:val="1112"/>
              <w:rPr>
                <w:sz w:val="20"/>
                <w:szCs w:val="20"/>
              </w:rPr>
            </w:pPr>
            <w:r>
              <w:rPr>
                <w:sz w:val="20"/>
                <w:szCs w:val="20"/>
              </w:rPr>
              <w:t xml:space="preserve">Проверка</w:t>
            </w:r>
            <w:r>
              <w:rPr>
                <w:sz w:val="20"/>
                <w:szCs w:val="20"/>
              </w:rPr>
              <w:t xml:space="preserve"> </w:t>
            </w:r>
            <w:r>
              <w:rPr>
                <w:sz w:val="20"/>
                <w:szCs w:val="20"/>
              </w:rPr>
              <w:t xml:space="preserve">соответствия</w:t>
            </w:r>
            <w:r>
              <w:rPr>
                <w:sz w:val="20"/>
                <w:szCs w:val="20"/>
              </w:rPr>
              <w:t xml:space="preserve"> </w:t>
            </w:r>
            <w:r>
              <w:rPr>
                <w:sz w:val="20"/>
                <w:szCs w:val="20"/>
              </w:rPr>
              <w:t xml:space="preserve">документов</w:t>
            </w:r>
            <w:r>
              <w:rPr>
                <w:sz w:val="20"/>
                <w:szCs w:val="20"/>
              </w:rPr>
              <w:t xml:space="preserve"> </w:t>
            </w:r>
            <w:r>
              <w:rPr>
                <w:sz w:val="20"/>
                <w:szCs w:val="20"/>
              </w:rPr>
              <w:t xml:space="preserve">(передаточных</w:t>
            </w:r>
            <w:r>
              <w:rPr>
                <w:sz w:val="20"/>
                <w:szCs w:val="20"/>
              </w:rPr>
              <w:t xml:space="preserve"> </w:t>
            </w:r>
            <w:r>
              <w:rPr>
                <w:sz w:val="20"/>
                <w:szCs w:val="20"/>
              </w:rPr>
              <w:t xml:space="preserve">и</w:t>
            </w:r>
            <w:r>
              <w:rPr>
                <w:sz w:val="20"/>
                <w:szCs w:val="20"/>
              </w:rPr>
              <w:t xml:space="preserve"> </w:t>
            </w:r>
            <w:r>
              <w:rPr>
                <w:sz w:val="20"/>
                <w:szCs w:val="20"/>
              </w:rPr>
              <w:t xml:space="preserve">залоговых</w:t>
            </w:r>
            <w:r>
              <w:rPr>
                <w:sz w:val="20"/>
                <w:szCs w:val="20"/>
              </w:rPr>
              <w:t xml:space="preserve"> </w:t>
            </w:r>
            <w:r>
              <w:rPr>
                <w:sz w:val="20"/>
                <w:szCs w:val="20"/>
              </w:rPr>
              <w:t xml:space="preserve">поручений,</w:t>
            </w:r>
            <w:r>
              <w:rPr>
                <w:sz w:val="20"/>
                <w:szCs w:val="20"/>
              </w:rPr>
              <w:t xml:space="preserve"> </w:t>
            </w:r>
            <w:r>
              <w:rPr>
                <w:sz w:val="20"/>
                <w:szCs w:val="20"/>
              </w:rPr>
              <w:t xml:space="preserve">анкет</w:t>
            </w:r>
            <w:r>
              <w:rPr>
                <w:sz w:val="20"/>
                <w:szCs w:val="20"/>
              </w:rPr>
              <w:t xml:space="preserve"> </w:t>
            </w:r>
            <w:r>
              <w:rPr>
                <w:sz w:val="20"/>
                <w:szCs w:val="20"/>
              </w:rPr>
              <w:t xml:space="preserve">зарегистрированного</w:t>
            </w:r>
            <w:r>
              <w:rPr>
                <w:sz w:val="20"/>
                <w:szCs w:val="20"/>
              </w:rPr>
              <w:t xml:space="preserve"> </w:t>
            </w:r>
            <w:r>
              <w:rPr>
                <w:sz w:val="20"/>
                <w:szCs w:val="20"/>
              </w:rPr>
              <w:t xml:space="preserve">лица</w:t>
            </w:r>
            <w:r>
              <w:rPr>
                <w:sz w:val="20"/>
                <w:szCs w:val="20"/>
              </w:rPr>
              <w:t xml:space="preserve"> </w:t>
            </w:r>
            <w:r>
              <w:rPr>
                <w:sz w:val="20"/>
                <w:szCs w:val="20"/>
              </w:rPr>
              <w:t xml:space="preserve">и</w:t>
            </w:r>
            <w:r>
              <w:rPr>
                <w:sz w:val="20"/>
                <w:szCs w:val="20"/>
              </w:rPr>
              <w:t xml:space="preserve"> </w:t>
            </w:r>
            <w:r>
              <w:rPr>
                <w:sz w:val="20"/>
                <w:szCs w:val="20"/>
              </w:rPr>
              <w:t xml:space="preserve">др.)</w:t>
            </w:r>
            <w:r>
              <w:rPr>
                <w:sz w:val="20"/>
                <w:szCs w:val="20"/>
              </w:rPr>
              <w:t xml:space="preserve"> </w:t>
            </w:r>
            <w:r>
              <w:rPr>
                <w:sz w:val="20"/>
                <w:szCs w:val="20"/>
              </w:rPr>
              <w:t xml:space="preserve">требованиям</w:t>
            </w:r>
            <w:r>
              <w:rPr>
                <w:sz w:val="20"/>
                <w:szCs w:val="20"/>
              </w:rPr>
              <w:t xml:space="preserve"> </w:t>
            </w:r>
            <w:r>
              <w:rPr>
                <w:sz w:val="20"/>
                <w:szCs w:val="20"/>
              </w:rPr>
              <w:t xml:space="preserve">реестродержателя,</w:t>
            </w:r>
            <w:r>
              <w:rPr>
                <w:sz w:val="20"/>
                <w:szCs w:val="20"/>
              </w:rPr>
              <w:t xml:space="preserve"> </w:t>
            </w:r>
            <w:r>
              <w:rPr>
                <w:sz w:val="20"/>
                <w:szCs w:val="20"/>
              </w:rPr>
              <w:t xml:space="preserve">включая</w:t>
            </w:r>
            <w:r>
              <w:rPr>
                <w:sz w:val="20"/>
                <w:szCs w:val="20"/>
              </w:rPr>
              <w:t xml:space="preserve"> </w:t>
            </w:r>
            <w:r>
              <w:rPr>
                <w:sz w:val="20"/>
                <w:szCs w:val="20"/>
              </w:rPr>
              <w:t xml:space="preserve">консультацию</w:t>
            </w:r>
            <w:r>
              <w:rPr>
                <w:sz w:val="20"/>
                <w:szCs w:val="20"/>
              </w:rPr>
              <w:t xml:space="preserve"> </w:t>
            </w:r>
            <w:r>
              <w:rPr>
                <w:sz w:val="20"/>
                <w:szCs w:val="20"/>
              </w:rPr>
              <w:t xml:space="preserve">по</w:t>
            </w:r>
            <w:r>
              <w:rPr>
                <w:sz w:val="20"/>
                <w:szCs w:val="20"/>
              </w:rPr>
              <w:t xml:space="preserve"> </w:t>
            </w:r>
            <w:r>
              <w:rPr>
                <w:sz w:val="20"/>
                <w:szCs w:val="20"/>
              </w:rPr>
              <w:t xml:space="preserve">заполнению</w:t>
            </w:r>
            <w:r>
              <w:rPr>
                <w:sz w:val="20"/>
                <w:szCs w:val="20"/>
              </w:rPr>
              <w:t xml:space="preserve"> </w:t>
            </w:r>
            <w:r>
              <w:rPr>
                <w:sz w:val="20"/>
                <w:szCs w:val="20"/>
              </w:rPr>
              <w:t xml:space="preserve">документов</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1984" w:type="dxa"/>
            <w:vAlign w:val="top"/>
            <w:textDirection w:val="lrTb"/>
            <w:noWrap w:val="false"/>
          </w:tcPr>
          <w:p>
            <w:pPr>
              <w:pStyle w:val="1112"/>
              <w:jc w:val="center"/>
              <w:rPr>
                <w:sz w:val="20"/>
                <w:szCs w:val="20"/>
              </w:rPr>
            </w:pPr>
            <w:r>
              <w:rPr>
                <w:sz w:val="20"/>
                <w:szCs w:val="20"/>
              </w:rPr>
              <w:t xml:space="preserve">Комиссия</w:t>
            </w:r>
            <w:r>
              <w:rPr>
                <w:sz w:val="20"/>
                <w:szCs w:val="20"/>
              </w:rPr>
              <w:t xml:space="preserve"> </w:t>
            </w:r>
            <w:r>
              <w:rPr>
                <w:sz w:val="20"/>
                <w:szCs w:val="20"/>
              </w:rPr>
              <w:t xml:space="preserve">не</w:t>
            </w:r>
            <w:r>
              <w:rPr>
                <w:sz w:val="20"/>
                <w:szCs w:val="20"/>
              </w:rPr>
              <w:t xml:space="preserve"> </w:t>
            </w:r>
            <w:r>
              <w:rPr>
                <w:sz w:val="20"/>
                <w:szCs w:val="20"/>
              </w:rPr>
              <w:t xml:space="preserve">взимается</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3541" w:type="dxa"/>
            <w:vAlign w:val="top"/>
            <w:textDirection w:val="lrTb"/>
            <w:noWrap w:val="false"/>
          </w:tcPr>
          <w:p>
            <w:pPr>
              <w:pStyle w:val="1112"/>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none" w:color="000000" w:sz="4" w:space="0"/>
              <w:right w:val="single" w:color="000000" w:sz="4" w:space="0"/>
            </w:tcBorders>
            <w:tcW w:w="856" w:type="dxa"/>
            <w:vAlign w:val="top"/>
            <w:textDirection w:val="lrTb"/>
            <w:noWrap w:val="false"/>
          </w:tcPr>
          <w:p>
            <w:pPr>
              <w:pStyle w:val="1112"/>
              <w:jc w:val="center"/>
              <w:rPr>
                <w:sz w:val="20"/>
                <w:szCs w:val="20"/>
              </w:rPr>
            </w:pPr>
            <w:r>
              <w:rPr>
                <w:sz w:val="20"/>
                <w:szCs w:val="20"/>
              </w:rPr>
              <w:t xml:space="preserve">14.8.4</w:t>
            </w:r>
            <w:r>
              <w:rPr>
                <w:sz w:val="20"/>
                <w:szCs w:val="20"/>
              </w:rPr>
              <w:t xml:space="preserve">.</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3967" w:type="dxa"/>
            <w:vAlign w:val="top"/>
            <w:textDirection w:val="lrTb"/>
            <w:noWrap w:val="false"/>
          </w:tcPr>
          <w:p>
            <w:pPr>
              <w:pStyle w:val="1112"/>
              <w:rPr>
                <w:sz w:val="20"/>
                <w:szCs w:val="20"/>
              </w:rPr>
            </w:pPr>
            <w:r>
              <w:rPr>
                <w:sz w:val="20"/>
                <w:szCs w:val="20"/>
              </w:rPr>
              <w:t xml:space="preserve">Ответы</w:t>
            </w:r>
            <w:r>
              <w:rPr>
                <w:sz w:val="20"/>
                <w:szCs w:val="20"/>
              </w:rPr>
              <w:t xml:space="preserve"> </w:t>
            </w:r>
            <w:r>
              <w:rPr>
                <w:sz w:val="20"/>
                <w:szCs w:val="20"/>
              </w:rPr>
              <w:t xml:space="preserve">на</w:t>
            </w:r>
            <w:r>
              <w:rPr>
                <w:sz w:val="20"/>
                <w:szCs w:val="20"/>
              </w:rPr>
              <w:t xml:space="preserve"> </w:t>
            </w:r>
            <w:r>
              <w:rPr>
                <w:sz w:val="20"/>
                <w:szCs w:val="20"/>
              </w:rPr>
              <w:t xml:space="preserve">запросы</w:t>
            </w:r>
            <w:r>
              <w:rPr>
                <w:sz w:val="20"/>
                <w:szCs w:val="20"/>
              </w:rPr>
              <w:t xml:space="preserve"> </w:t>
            </w:r>
            <w:r>
              <w:rPr>
                <w:sz w:val="20"/>
                <w:szCs w:val="20"/>
              </w:rPr>
              <w:t xml:space="preserve">клиентов,</w:t>
            </w:r>
            <w:r>
              <w:rPr>
                <w:sz w:val="20"/>
                <w:szCs w:val="20"/>
              </w:rPr>
              <w:t xml:space="preserve"> </w:t>
            </w:r>
            <w:r>
              <w:rPr>
                <w:sz w:val="20"/>
                <w:szCs w:val="20"/>
              </w:rPr>
              <w:t xml:space="preserve">связанные</w:t>
            </w:r>
            <w:r>
              <w:rPr>
                <w:sz w:val="20"/>
                <w:szCs w:val="20"/>
              </w:rPr>
              <w:t xml:space="preserve"> </w:t>
            </w:r>
            <w:r>
              <w:rPr>
                <w:sz w:val="20"/>
                <w:szCs w:val="20"/>
              </w:rPr>
              <w:t xml:space="preserve">с</w:t>
            </w:r>
            <w:r>
              <w:rPr>
                <w:sz w:val="20"/>
                <w:szCs w:val="20"/>
              </w:rPr>
              <w:t xml:space="preserve"> </w:t>
            </w:r>
            <w:r>
              <w:rPr>
                <w:sz w:val="20"/>
                <w:szCs w:val="20"/>
              </w:rPr>
              <w:t xml:space="preserve">проведением</w:t>
            </w:r>
            <w:r>
              <w:rPr>
                <w:sz w:val="20"/>
                <w:szCs w:val="20"/>
              </w:rPr>
              <w:t xml:space="preserve"> </w:t>
            </w:r>
            <w:r>
              <w:rPr>
                <w:sz w:val="20"/>
                <w:szCs w:val="20"/>
              </w:rPr>
              <w:t xml:space="preserve">операций,</w:t>
            </w:r>
            <w:r>
              <w:rPr>
                <w:sz w:val="20"/>
                <w:szCs w:val="20"/>
              </w:rPr>
              <w:t xml:space="preserve"> </w:t>
            </w:r>
            <w:r>
              <w:rPr>
                <w:sz w:val="20"/>
                <w:szCs w:val="20"/>
              </w:rPr>
              <w:t xml:space="preserve">с</w:t>
            </w:r>
            <w:r>
              <w:rPr>
                <w:sz w:val="20"/>
                <w:szCs w:val="20"/>
              </w:rPr>
              <w:t xml:space="preserve"> </w:t>
            </w:r>
            <w:r>
              <w:rPr>
                <w:sz w:val="20"/>
                <w:szCs w:val="20"/>
              </w:rPr>
              <w:t xml:space="preserve">выдачей</w:t>
            </w:r>
            <w:r>
              <w:rPr>
                <w:sz w:val="20"/>
                <w:szCs w:val="20"/>
              </w:rPr>
              <w:t xml:space="preserve"> </w:t>
            </w:r>
            <w:r>
              <w:rPr>
                <w:sz w:val="20"/>
                <w:szCs w:val="20"/>
              </w:rPr>
              <w:t xml:space="preserve">исторических</w:t>
            </w:r>
            <w:r>
              <w:rPr>
                <w:sz w:val="20"/>
                <w:szCs w:val="20"/>
              </w:rPr>
              <w:t xml:space="preserve"> </w:t>
            </w:r>
            <w:r>
              <w:rPr>
                <w:sz w:val="20"/>
                <w:szCs w:val="20"/>
              </w:rPr>
              <w:t xml:space="preserve">справок,</w:t>
            </w:r>
            <w:r>
              <w:rPr>
                <w:sz w:val="20"/>
                <w:szCs w:val="20"/>
              </w:rPr>
              <w:t xml:space="preserve"> </w:t>
            </w:r>
            <w:r>
              <w:rPr>
                <w:sz w:val="20"/>
                <w:szCs w:val="20"/>
              </w:rPr>
              <w:t xml:space="preserve">подтверждений</w:t>
            </w:r>
            <w:r>
              <w:rPr>
                <w:sz w:val="20"/>
                <w:szCs w:val="20"/>
              </w:rPr>
              <w:t xml:space="preserve"> </w:t>
            </w:r>
            <w:r>
              <w:rPr>
                <w:sz w:val="20"/>
                <w:szCs w:val="20"/>
              </w:rPr>
              <w:t xml:space="preserve">и</w:t>
            </w:r>
            <w:r>
              <w:rPr>
                <w:sz w:val="20"/>
                <w:szCs w:val="20"/>
              </w:rPr>
              <w:t xml:space="preserve"> </w:t>
            </w:r>
            <w:r>
              <w:rPr>
                <w:sz w:val="20"/>
                <w:szCs w:val="20"/>
              </w:rPr>
              <w:t xml:space="preserve">пр.:</w:t>
            </w:r>
            <w:r>
              <w:rPr>
                <w:sz w:val="20"/>
                <w:szCs w:val="20"/>
              </w:rPr>
            </w:r>
            <w:r>
              <w:rPr>
                <w:sz w:val="20"/>
                <w:szCs w:val="20"/>
              </w:rPr>
            </w:r>
          </w:p>
        </w:tc>
        <w:tc>
          <w:tcPr>
            <w:gridSpan w:val="2"/>
            <w:tcBorders>
              <w:top w:val="single" w:color="000000" w:sz="4" w:space="0"/>
              <w:left w:val="single" w:color="000000" w:sz="4" w:space="0"/>
              <w:bottom w:val="none" w:color="000000" w:sz="4" w:space="0"/>
              <w:right w:val="single" w:color="000000" w:sz="4" w:space="0"/>
            </w:tcBorders>
            <w:tcW w:w="1984" w:type="dxa"/>
            <w:vAlign w:val="top"/>
            <w:textDirection w:val="lrTb"/>
            <w:noWrap w:val="false"/>
          </w:tcPr>
          <w:p>
            <w:pPr>
              <w:pStyle w:val="1112"/>
              <w:jc w:val="center"/>
              <w:rPr>
                <w:sz w:val="20"/>
                <w:szCs w:val="20"/>
              </w:rPr>
            </w:pPr>
            <w:r>
              <w:rPr>
                <w:sz w:val="20"/>
                <w:szCs w:val="20"/>
              </w:rPr>
            </w:r>
            <w:r>
              <w:rPr>
                <w:sz w:val="20"/>
                <w:szCs w:val="20"/>
              </w:rPr>
            </w:r>
            <w:r>
              <w:rPr>
                <w:sz w:val="20"/>
                <w:szCs w:val="20"/>
              </w:rPr>
            </w:r>
          </w:p>
        </w:tc>
        <w:tc>
          <w:tcPr>
            <w:gridSpan w:val="2"/>
            <w:tcBorders>
              <w:top w:val="single" w:color="000000" w:sz="4" w:space="0"/>
              <w:left w:val="single" w:color="000000" w:sz="4" w:space="0"/>
              <w:bottom w:val="none" w:color="000000" w:sz="4" w:space="0"/>
              <w:right w:val="single" w:color="000000" w:sz="4" w:space="0"/>
            </w:tcBorders>
            <w:tcW w:w="3541" w:type="dxa"/>
            <w:vAlign w:val="top"/>
            <w:textDirection w:val="lrTb"/>
            <w:noWrap w:val="false"/>
          </w:tcPr>
          <w:p>
            <w:pPr>
              <w:pStyle w:val="1112"/>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none" w:color="000000" w:sz="4" w:space="0"/>
              <w:right w:val="single" w:color="000000" w:sz="4" w:space="0"/>
            </w:tcBorders>
            <w:tcW w:w="856" w:type="dxa"/>
            <w:vAlign w:val="top"/>
            <w:textDirection w:val="lrTb"/>
            <w:noWrap w:val="false"/>
          </w:tcPr>
          <w:p>
            <w:pPr>
              <w:pStyle w:val="1112"/>
              <w:jc w:val="cente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7" w:type="dxa"/>
            <w:vAlign w:val="top"/>
            <w:textDirection w:val="lrTb"/>
            <w:noWrap w:val="false"/>
          </w:tcPr>
          <w:p>
            <w:pPr>
              <w:pStyle w:val="1112"/>
              <w:rPr>
                <w:sz w:val="20"/>
                <w:szCs w:val="20"/>
              </w:rPr>
            </w:pPr>
            <w:r>
              <w:rPr>
                <w:sz w:val="20"/>
                <w:szCs w:val="20"/>
              </w:rPr>
              <w:t xml:space="preserve">-</w:t>
            </w:r>
            <w:r>
              <w:rPr>
                <w:sz w:val="20"/>
                <w:szCs w:val="20"/>
              </w:rPr>
              <w:t xml:space="preserve"> </w:t>
            </w:r>
            <w:r>
              <w:rPr>
                <w:sz w:val="20"/>
                <w:szCs w:val="20"/>
              </w:rPr>
              <w:t xml:space="preserve">за</w:t>
            </w:r>
            <w:r>
              <w:rPr>
                <w:sz w:val="20"/>
                <w:szCs w:val="20"/>
              </w:rPr>
              <w:t xml:space="preserve"> </w:t>
            </w:r>
            <w:r>
              <w:rPr>
                <w:sz w:val="20"/>
                <w:szCs w:val="20"/>
              </w:rPr>
              <w:t xml:space="preserve">период</w:t>
            </w:r>
            <w:r>
              <w:rPr>
                <w:sz w:val="20"/>
                <w:szCs w:val="20"/>
              </w:rPr>
              <w:t xml:space="preserve"> </w:t>
            </w:r>
            <w:r>
              <w:rPr>
                <w:sz w:val="20"/>
                <w:szCs w:val="20"/>
              </w:rPr>
              <w:t xml:space="preserve">до</w:t>
            </w:r>
            <w:r>
              <w:rPr>
                <w:sz w:val="20"/>
                <w:szCs w:val="20"/>
              </w:rPr>
              <w:t xml:space="preserve"> </w:t>
            </w:r>
            <w:r>
              <w:rPr>
                <w:sz w:val="20"/>
                <w:szCs w:val="20"/>
              </w:rPr>
              <w:t xml:space="preserve">1</w:t>
            </w:r>
            <w:r>
              <w:rPr>
                <w:sz w:val="20"/>
                <w:szCs w:val="20"/>
              </w:rPr>
              <w:t xml:space="preserve"> </w:t>
            </w:r>
            <w:r>
              <w:rPr>
                <w:sz w:val="20"/>
                <w:szCs w:val="20"/>
              </w:rPr>
              <w:t xml:space="preserve">года</w:t>
            </w:r>
            <w:r>
              <w:rPr>
                <w:sz w:val="20"/>
                <w:szCs w:val="20"/>
              </w:rPr>
              <w:t xml:space="preserve"> </w:t>
            </w:r>
            <w:r>
              <w:rPr>
                <w:sz w:val="20"/>
                <w:szCs w:val="20"/>
              </w:rPr>
              <w:t xml:space="preserve">до</w:t>
            </w:r>
            <w:r>
              <w:rPr>
                <w:sz w:val="20"/>
                <w:szCs w:val="20"/>
              </w:rPr>
              <w:t xml:space="preserve"> </w:t>
            </w:r>
            <w:r>
              <w:rPr>
                <w:sz w:val="20"/>
                <w:szCs w:val="20"/>
              </w:rPr>
              <w:t xml:space="preserve">даты</w:t>
            </w:r>
            <w:r>
              <w:rPr>
                <w:sz w:val="20"/>
                <w:szCs w:val="20"/>
              </w:rPr>
              <w:t xml:space="preserve"> </w:t>
            </w:r>
            <w:r>
              <w:rPr>
                <w:sz w:val="20"/>
                <w:szCs w:val="20"/>
              </w:rPr>
              <w:t xml:space="preserve">получения</w:t>
            </w:r>
            <w:r>
              <w:rPr>
                <w:sz w:val="20"/>
                <w:szCs w:val="20"/>
              </w:rPr>
              <w:t xml:space="preserve"> </w:t>
            </w:r>
            <w:r>
              <w:rPr>
                <w:sz w:val="20"/>
                <w:szCs w:val="20"/>
              </w:rPr>
              <w:t xml:space="preserve">запроса</w:t>
            </w:r>
            <w:r>
              <w:rPr>
                <w:sz w:val="20"/>
                <w:szCs w:val="20"/>
              </w:rPr>
            </w:r>
            <w:r>
              <w:rPr>
                <w:sz w:val="20"/>
                <w:szCs w:val="20"/>
              </w:rPr>
            </w:r>
          </w:p>
        </w:tc>
        <w:tc>
          <w:tcPr>
            <w:gridSpan w:val="2"/>
            <w:tcBorders>
              <w:top w:val="none" w:color="000000" w:sz="4" w:space="0"/>
              <w:left w:val="single" w:color="000000" w:sz="4" w:space="0"/>
              <w:bottom w:val="none" w:color="000000" w:sz="4" w:space="0"/>
              <w:right w:val="single" w:color="000000" w:sz="4" w:space="0"/>
            </w:tcBorders>
            <w:tcW w:w="1984" w:type="dxa"/>
            <w:vAlign w:val="top"/>
            <w:textDirection w:val="lrTb"/>
            <w:noWrap w:val="false"/>
          </w:tcPr>
          <w:p>
            <w:pPr>
              <w:pStyle w:val="1112"/>
              <w:jc w:val="center"/>
              <w:rPr>
                <w:sz w:val="20"/>
                <w:szCs w:val="20"/>
              </w:rPr>
            </w:pPr>
            <w:r>
              <w:rPr>
                <w:sz w:val="20"/>
                <w:szCs w:val="20"/>
              </w:rPr>
              <w:t xml:space="preserve">10</w:t>
            </w:r>
            <w:r>
              <w:rPr>
                <w:sz w:val="20"/>
                <w:szCs w:val="20"/>
              </w:rPr>
              <w:t xml:space="preserve">00</w:t>
            </w:r>
            <w:r>
              <w:rPr>
                <w:sz w:val="20"/>
                <w:szCs w:val="20"/>
              </w:rPr>
              <w:t xml:space="preserve"> </w:t>
            </w:r>
            <w:r>
              <w:rPr>
                <w:sz w:val="20"/>
                <w:szCs w:val="20"/>
              </w:rPr>
              <w:t xml:space="preserve">руб.</w:t>
            </w:r>
            <w:r>
              <w:rPr>
                <w:sz w:val="20"/>
                <w:szCs w:val="20"/>
              </w:rPr>
            </w:r>
            <w:r>
              <w:rPr>
                <w:sz w:val="20"/>
                <w:szCs w:val="20"/>
              </w:rPr>
            </w:r>
          </w:p>
        </w:tc>
        <w:tc>
          <w:tcPr>
            <w:gridSpan w:val="2"/>
            <w:tcBorders>
              <w:top w:val="none" w:color="000000" w:sz="4" w:space="0"/>
              <w:left w:val="single" w:color="000000" w:sz="4" w:space="0"/>
              <w:bottom w:val="none" w:color="000000" w:sz="4" w:space="0"/>
              <w:right w:val="single" w:color="000000" w:sz="4" w:space="0"/>
            </w:tcBorders>
            <w:tcW w:w="3541" w:type="dxa"/>
            <w:vAlign w:val="top"/>
            <w:textDirection w:val="lrTb"/>
            <w:noWrap w:val="false"/>
          </w:tcPr>
          <w:p>
            <w:pPr>
              <w:pStyle w:val="1112"/>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none" w:color="000000" w:sz="4" w:space="0"/>
              <w:right w:val="single" w:color="000000" w:sz="4" w:space="0"/>
            </w:tcBorders>
            <w:tcW w:w="856" w:type="dxa"/>
            <w:vAlign w:val="top"/>
            <w:textDirection w:val="lrTb"/>
            <w:noWrap w:val="false"/>
          </w:tcPr>
          <w:p>
            <w:pPr>
              <w:pStyle w:val="1112"/>
              <w:jc w:val="cente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7" w:type="dxa"/>
            <w:vAlign w:val="top"/>
            <w:textDirection w:val="lrTb"/>
            <w:noWrap w:val="false"/>
          </w:tcPr>
          <w:p>
            <w:pPr>
              <w:pStyle w:val="1112"/>
              <w:rPr>
                <w:sz w:val="20"/>
                <w:szCs w:val="20"/>
              </w:rPr>
            </w:pPr>
            <w:r>
              <w:rPr>
                <w:sz w:val="20"/>
                <w:szCs w:val="20"/>
              </w:rPr>
              <w:t xml:space="preserve">-</w:t>
            </w:r>
            <w:r>
              <w:rPr>
                <w:sz w:val="20"/>
                <w:szCs w:val="20"/>
              </w:rPr>
              <w:t xml:space="preserve"> </w:t>
            </w:r>
            <w:r>
              <w:rPr>
                <w:sz w:val="20"/>
                <w:szCs w:val="20"/>
              </w:rPr>
              <w:t xml:space="preserve">за</w:t>
            </w:r>
            <w:r>
              <w:rPr>
                <w:sz w:val="20"/>
                <w:szCs w:val="20"/>
              </w:rPr>
              <w:t xml:space="preserve"> </w:t>
            </w:r>
            <w:r>
              <w:rPr>
                <w:sz w:val="20"/>
                <w:szCs w:val="20"/>
              </w:rPr>
              <w:t xml:space="preserve">период</w:t>
            </w:r>
            <w:r>
              <w:rPr>
                <w:sz w:val="20"/>
                <w:szCs w:val="20"/>
              </w:rPr>
              <w:t xml:space="preserve"> </w:t>
            </w:r>
            <w:r>
              <w:rPr>
                <w:sz w:val="20"/>
                <w:szCs w:val="20"/>
              </w:rPr>
              <w:t xml:space="preserve">от</w:t>
            </w:r>
            <w:r>
              <w:rPr>
                <w:sz w:val="20"/>
                <w:szCs w:val="20"/>
              </w:rPr>
              <w:t xml:space="preserve"> </w:t>
            </w:r>
            <w:r>
              <w:rPr>
                <w:sz w:val="20"/>
                <w:szCs w:val="20"/>
              </w:rPr>
              <w:t xml:space="preserve">1</w:t>
            </w:r>
            <w:r>
              <w:rPr>
                <w:sz w:val="20"/>
                <w:szCs w:val="20"/>
              </w:rPr>
              <w:t xml:space="preserve"> </w:t>
            </w:r>
            <w:r>
              <w:rPr>
                <w:sz w:val="20"/>
                <w:szCs w:val="20"/>
              </w:rPr>
              <w:t xml:space="preserve">года</w:t>
            </w:r>
            <w:r>
              <w:rPr>
                <w:sz w:val="20"/>
                <w:szCs w:val="20"/>
              </w:rPr>
              <w:t xml:space="preserve"> </w:t>
            </w:r>
            <w:r>
              <w:rPr>
                <w:sz w:val="20"/>
                <w:szCs w:val="20"/>
              </w:rPr>
              <w:t xml:space="preserve">до</w:t>
            </w:r>
            <w:r>
              <w:rPr>
                <w:sz w:val="20"/>
                <w:szCs w:val="20"/>
              </w:rPr>
              <w:t xml:space="preserve"> </w:t>
            </w:r>
            <w:r>
              <w:rPr>
                <w:sz w:val="20"/>
                <w:szCs w:val="20"/>
              </w:rPr>
              <w:t xml:space="preserve">3-х</w:t>
            </w:r>
            <w:r>
              <w:rPr>
                <w:sz w:val="20"/>
                <w:szCs w:val="20"/>
              </w:rPr>
              <w:t xml:space="preserve"> </w:t>
            </w:r>
            <w:r>
              <w:rPr>
                <w:sz w:val="20"/>
                <w:szCs w:val="20"/>
              </w:rPr>
              <w:t xml:space="preserve">лет</w:t>
            </w:r>
            <w:r>
              <w:rPr>
                <w:sz w:val="20"/>
                <w:szCs w:val="20"/>
              </w:rPr>
              <w:t xml:space="preserve"> </w:t>
            </w:r>
            <w:r>
              <w:rPr>
                <w:sz w:val="20"/>
                <w:szCs w:val="20"/>
              </w:rPr>
              <w:t xml:space="preserve">до</w:t>
            </w:r>
            <w:r>
              <w:rPr>
                <w:sz w:val="20"/>
                <w:szCs w:val="20"/>
              </w:rPr>
              <w:t xml:space="preserve"> </w:t>
            </w:r>
            <w:r>
              <w:rPr>
                <w:sz w:val="20"/>
                <w:szCs w:val="20"/>
              </w:rPr>
              <w:t xml:space="preserve">даты</w:t>
            </w:r>
            <w:r>
              <w:rPr>
                <w:sz w:val="20"/>
                <w:szCs w:val="20"/>
              </w:rPr>
              <w:t xml:space="preserve"> </w:t>
            </w:r>
            <w:r>
              <w:rPr>
                <w:sz w:val="20"/>
                <w:szCs w:val="20"/>
              </w:rPr>
              <w:t xml:space="preserve">получения</w:t>
            </w:r>
            <w:r>
              <w:rPr>
                <w:sz w:val="20"/>
                <w:szCs w:val="20"/>
              </w:rPr>
              <w:t xml:space="preserve"> </w:t>
            </w:r>
            <w:r>
              <w:rPr>
                <w:sz w:val="20"/>
                <w:szCs w:val="20"/>
              </w:rPr>
              <w:t xml:space="preserve">запроса</w:t>
            </w:r>
            <w:r>
              <w:rPr>
                <w:sz w:val="20"/>
                <w:szCs w:val="20"/>
              </w:rPr>
            </w:r>
            <w:r>
              <w:rPr>
                <w:sz w:val="20"/>
                <w:szCs w:val="20"/>
              </w:rPr>
            </w:r>
          </w:p>
        </w:tc>
        <w:tc>
          <w:tcPr>
            <w:gridSpan w:val="2"/>
            <w:tcBorders>
              <w:top w:val="none" w:color="000000" w:sz="4" w:space="0"/>
              <w:left w:val="single" w:color="000000" w:sz="4" w:space="0"/>
              <w:bottom w:val="none" w:color="000000" w:sz="4" w:space="0"/>
              <w:right w:val="single" w:color="000000" w:sz="4" w:space="0"/>
            </w:tcBorders>
            <w:tcW w:w="1984" w:type="dxa"/>
            <w:vAlign w:val="top"/>
            <w:textDirection w:val="lrTb"/>
            <w:noWrap w:val="false"/>
          </w:tcPr>
          <w:p>
            <w:pPr>
              <w:pStyle w:val="1112"/>
              <w:jc w:val="center"/>
              <w:rPr>
                <w:sz w:val="20"/>
                <w:szCs w:val="20"/>
              </w:rPr>
            </w:pPr>
            <w:r>
              <w:rPr>
                <w:sz w:val="20"/>
                <w:szCs w:val="20"/>
              </w:rPr>
              <w:t xml:space="preserve">3000</w:t>
            </w:r>
            <w:r>
              <w:rPr>
                <w:sz w:val="20"/>
                <w:szCs w:val="20"/>
              </w:rPr>
              <w:t xml:space="preserve"> </w:t>
            </w:r>
            <w:r>
              <w:rPr>
                <w:sz w:val="20"/>
                <w:szCs w:val="20"/>
              </w:rPr>
              <w:t xml:space="preserve">руб.</w:t>
            </w:r>
            <w:r>
              <w:rPr>
                <w:sz w:val="20"/>
                <w:szCs w:val="20"/>
              </w:rPr>
            </w:r>
            <w:r>
              <w:rPr>
                <w:sz w:val="20"/>
                <w:szCs w:val="20"/>
              </w:rPr>
            </w:r>
          </w:p>
        </w:tc>
        <w:tc>
          <w:tcPr>
            <w:gridSpan w:val="2"/>
            <w:tcBorders>
              <w:top w:val="none" w:color="000000" w:sz="4" w:space="0"/>
              <w:left w:val="single" w:color="000000" w:sz="4" w:space="0"/>
              <w:bottom w:val="none" w:color="000000" w:sz="4" w:space="0"/>
              <w:right w:val="single" w:color="000000" w:sz="4" w:space="0"/>
            </w:tcBorders>
            <w:tcW w:w="3541" w:type="dxa"/>
            <w:vAlign w:val="top"/>
            <w:textDirection w:val="lrTb"/>
            <w:noWrap w:val="false"/>
          </w:tcPr>
          <w:p>
            <w:pPr>
              <w:pStyle w:val="1112"/>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single" w:color="000000" w:sz="4" w:space="0"/>
              <w:right w:val="single" w:color="000000" w:sz="4" w:space="0"/>
            </w:tcBorders>
            <w:tcW w:w="856" w:type="dxa"/>
            <w:vAlign w:val="top"/>
            <w:textDirection w:val="lrTb"/>
            <w:noWrap w:val="false"/>
          </w:tcPr>
          <w:p>
            <w:pPr>
              <w:pStyle w:val="1112"/>
              <w:jc w:val="cente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3967" w:type="dxa"/>
            <w:vAlign w:val="top"/>
            <w:textDirection w:val="lrTb"/>
            <w:noWrap w:val="false"/>
          </w:tcPr>
          <w:p>
            <w:pPr>
              <w:pStyle w:val="1112"/>
              <w:rPr>
                <w:sz w:val="20"/>
                <w:szCs w:val="20"/>
              </w:rPr>
            </w:pPr>
            <w:r>
              <w:rPr>
                <w:sz w:val="20"/>
                <w:szCs w:val="20"/>
              </w:rPr>
              <w:t xml:space="preserve">-</w:t>
            </w:r>
            <w:r>
              <w:rPr>
                <w:sz w:val="20"/>
                <w:szCs w:val="20"/>
              </w:rPr>
              <w:t xml:space="preserve"> </w:t>
            </w:r>
            <w:r>
              <w:rPr>
                <w:sz w:val="20"/>
                <w:szCs w:val="20"/>
              </w:rPr>
              <w:t xml:space="preserve">за</w:t>
            </w:r>
            <w:r>
              <w:rPr>
                <w:sz w:val="20"/>
                <w:szCs w:val="20"/>
              </w:rPr>
              <w:t xml:space="preserve"> </w:t>
            </w:r>
            <w:r>
              <w:rPr>
                <w:sz w:val="20"/>
                <w:szCs w:val="20"/>
              </w:rPr>
              <w:t xml:space="preserve">период</w:t>
            </w:r>
            <w:r>
              <w:rPr>
                <w:sz w:val="20"/>
                <w:szCs w:val="20"/>
              </w:rPr>
              <w:t xml:space="preserve"> </w:t>
            </w:r>
            <w:r>
              <w:rPr>
                <w:sz w:val="20"/>
                <w:szCs w:val="20"/>
              </w:rPr>
              <w:t xml:space="preserve">более</w:t>
            </w:r>
            <w:r>
              <w:rPr>
                <w:sz w:val="20"/>
                <w:szCs w:val="20"/>
              </w:rPr>
              <w:t xml:space="preserve"> </w:t>
            </w:r>
            <w:r>
              <w:rPr>
                <w:sz w:val="20"/>
                <w:szCs w:val="20"/>
              </w:rPr>
              <w:t xml:space="preserve">3-х</w:t>
            </w:r>
            <w:r>
              <w:rPr>
                <w:sz w:val="20"/>
                <w:szCs w:val="20"/>
              </w:rPr>
              <w:t xml:space="preserve"> </w:t>
            </w:r>
            <w:r>
              <w:rPr>
                <w:sz w:val="20"/>
                <w:szCs w:val="20"/>
              </w:rPr>
              <w:t xml:space="preserve">лет</w:t>
            </w:r>
            <w:r>
              <w:rPr>
                <w:sz w:val="20"/>
                <w:szCs w:val="20"/>
              </w:rPr>
              <w:t xml:space="preserve"> </w:t>
            </w:r>
            <w:r>
              <w:rPr>
                <w:sz w:val="20"/>
                <w:szCs w:val="20"/>
              </w:rPr>
              <w:t xml:space="preserve">до</w:t>
            </w:r>
            <w:r>
              <w:rPr>
                <w:sz w:val="20"/>
                <w:szCs w:val="20"/>
              </w:rPr>
              <w:t xml:space="preserve"> </w:t>
            </w:r>
            <w:r>
              <w:rPr>
                <w:sz w:val="20"/>
                <w:szCs w:val="20"/>
              </w:rPr>
              <w:t xml:space="preserve">даты</w:t>
            </w:r>
            <w:r>
              <w:rPr>
                <w:sz w:val="20"/>
                <w:szCs w:val="20"/>
              </w:rPr>
              <w:t xml:space="preserve"> </w:t>
            </w:r>
            <w:r>
              <w:rPr>
                <w:sz w:val="20"/>
                <w:szCs w:val="20"/>
              </w:rPr>
              <w:t xml:space="preserve">получения</w:t>
            </w:r>
            <w:r>
              <w:rPr>
                <w:sz w:val="20"/>
                <w:szCs w:val="20"/>
              </w:rPr>
              <w:t xml:space="preserve"> </w:t>
            </w:r>
            <w:r>
              <w:rPr>
                <w:sz w:val="20"/>
                <w:szCs w:val="20"/>
              </w:rPr>
              <w:t xml:space="preserve">запроса</w:t>
            </w:r>
            <w:r>
              <w:rPr>
                <w:sz w:val="20"/>
                <w:szCs w:val="20"/>
              </w:rPr>
            </w:r>
            <w:r>
              <w:rPr>
                <w:sz w:val="20"/>
                <w:szCs w:val="20"/>
              </w:rPr>
            </w:r>
          </w:p>
        </w:tc>
        <w:tc>
          <w:tcPr>
            <w:gridSpan w:val="2"/>
            <w:tcBorders>
              <w:top w:val="none" w:color="000000" w:sz="4" w:space="0"/>
              <w:left w:val="single" w:color="000000" w:sz="4" w:space="0"/>
              <w:bottom w:val="single" w:color="000000" w:sz="4" w:space="0"/>
              <w:right w:val="single" w:color="000000" w:sz="4" w:space="0"/>
            </w:tcBorders>
            <w:tcW w:w="1984" w:type="dxa"/>
            <w:vAlign w:val="top"/>
            <w:textDirection w:val="lrTb"/>
            <w:noWrap w:val="false"/>
          </w:tcPr>
          <w:p>
            <w:pPr>
              <w:pStyle w:val="1112"/>
              <w:jc w:val="center"/>
              <w:rPr>
                <w:sz w:val="20"/>
                <w:szCs w:val="20"/>
              </w:rPr>
            </w:pPr>
            <w:r>
              <w:rPr>
                <w:sz w:val="20"/>
                <w:szCs w:val="20"/>
              </w:rPr>
              <w:t xml:space="preserve">5</w:t>
            </w:r>
            <w:r>
              <w:rPr>
                <w:sz w:val="20"/>
                <w:szCs w:val="20"/>
              </w:rPr>
              <w:t xml:space="preserve">0</w:t>
            </w:r>
            <w:r>
              <w:rPr>
                <w:sz w:val="20"/>
                <w:szCs w:val="20"/>
              </w:rPr>
              <w:t xml:space="preserve">0</w:t>
            </w:r>
            <w:r>
              <w:rPr>
                <w:sz w:val="20"/>
                <w:szCs w:val="20"/>
              </w:rPr>
              <w:t xml:space="preserve">0</w:t>
            </w:r>
            <w:r>
              <w:rPr>
                <w:sz w:val="20"/>
                <w:szCs w:val="20"/>
              </w:rPr>
              <w:t xml:space="preserve"> </w:t>
            </w:r>
            <w:r>
              <w:rPr>
                <w:sz w:val="20"/>
                <w:szCs w:val="20"/>
              </w:rPr>
              <w:t xml:space="preserve">руб.</w:t>
            </w:r>
            <w:r>
              <w:rPr>
                <w:sz w:val="20"/>
                <w:szCs w:val="20"/>
              </w:rPr>
            </w:r>
            <w:r>
              <w:rPr>
                <w:sz w:val="20"/>
                <w:szCs w:val="20"/>
              </w:rPr>
            </w:r>
          </w:p>
        </w:tc>
        <w:tc>
          <w:tcPr>
            <w:gridSpan w:val="2"/>
            <w:tcBorders>
              <w:top w:val="none" w:color="000000" w:sz="4" w:space="0"/>
              <w:left w:val="single" w:color="000000" w:sz="4" w:space="0"/>
              <w:bottom w:val="single" w:color="000000" w:sz="4" w:space="0"/>
              <w:right w:val="single" w:color="000000" w:sz="4" w:space="0"/>
            </w:tcBorders>
            <w:tcW w:w="3541" w:type="dxa"/>
            <w:vAlign w:val="top"/>
            <w:textDirection w:val="lrTb"/>
            <w:noWrap w:val="false"/>
          </w:tcPr>
          <w:p>
            <w:pPr>
              <w:pStyle w:val="1112"/>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6" w:type="dxa"/>
            <w:vAlign w:val="top"/>
            <w:textDirection w:val="lrTb"/>
            <w:noWrap w:val="false"/>
          </w:tcPr>
          <w:p>
            <w:pPr>
              <w:pStyle w:val="1112"/>
              <w:jc w:val="center"/>
              <w:rPr>
                <w:sz w:val="18"/>
                <w:szCs w:val="18"/>
              </w:rPr>
            </w:pPr>
            <w:r>
              <w:rPr>
                <w:sz w:val="18"/>
                <w:szCs w:val="18"/>
              </w:rPr>
              <w:t xml:space="preserve">1</w:t>
            </w:r>
            <w:r>
              <w:rPr>
                <w:sz w:val="18"/>
                <w:szCs w:val="18"/>
              </w:rPr>
              <w:t xml:space="preserve">4.8.5</w:t>
            </w:r>
            <w:r>
              <w:rPr>
                <w:sz w:val="18"/>
                <w:szCs w:val="18"/>
              </w:rPr>
              <w:t xml:space="preserve">.</w:t>
            </w:r>
            <w:r>
              <w:rPr>
                <w:sz w:val="18"/>
                <w:szCs w:val="18"/>
              </w:rPr>
            </w:r>
            <w:r>
              <w:rPr>
                <w:sz w:val="18"/>
                <w:szCs w:val="18"/>
              </w:rPr>
            </w:r>
          </w:p>
        </w:tc>
        <w:tc>
          <w:tcPr>
            <w:tcBorders>
              <w:top w:val="single" w:color="000000" w:sz="4" w:space="0"/>
              <w:left w:val="single" w:color="000000" w:sz="4" w:space="0"/>
              <w:bottom w:val="single" w:color="000000" w:sz="4" w:space="0"/>
              <w:right w:val="single" w:color="000000" w:sz="4" w:space="0"/>
            </w:tcBorders>
            <w:tcW w:w="3967" w:type="dxa"/>
            <w:vAlign w:val="top"/>
            <w:textDirection w:val="lrTb"/>
            <w:noWrap w:val="false"/>
          </w:tcPr>
          <w:p>
            <w:pPr>
              <w:pStyle w:val="1112"/>
              <w:rPr>
                <w:sz w:val="20"/>
                <w:szCs w:val="20"/>
              </w:rPr>
            </w:pPr>
            <w:r>
              <w:rPr>
                <w:sz w:val="20"/>
                <w:szCs w:val="20"/>
              </w:rPr>
              <w:t xml:space="preserve">Ответ</w:t>
            </w:r>
            <w:r>
              <w:rPr>
                <w:sz w:val="20"/>
                <w:szCs w:val="20"/>
              </w:rPr>
              <w:t xml:space="preserve"> </w:t>
            </w:r>
            <w:r>
              <w:rPr>
                <w:sz w:val="20"/>
                <w:szCs w:val="20"/>
              </w:rPr>
              <w:t xml:space="preserve">на</w:t>
            </w:r>
            <w:r>
              <w:rPr>
                <w:sz w:val="20"/>
                <w:szCs w:val="20"/>
              </w:rPr>
              <w:t xml:space="preserve"> </w:t>
            </w:r>
            <w:r>
              <w:rPr>
                <w:sz w:val="20"/>
                <w:szCs w:val="20"/>
              </w:rPr>
              <w:t xml:space="preserve">аудиторский</w:t>
            </w:r>
            <w:r>
              <w:rPr>
                <w:sz w:val="20"/>
                <w:szCs w:val="20"/>
              </w:rPr>
              <w:t xml:space="preserve"> </w:t>
            </w:r>
            <w:r>
              <w:rPr>
                <w:sz w:val="20"/>
                <w:szCs w:val="20"/>
              </w:rPr>
              <w:t xml:space="preserve">запрос</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1984" w:type="dxa"/>
            <w:vAlign w:val="top"/>
            <w:textDirection w:val="lrTb"/>
            <w:noWrap w:val="false"/>
          </w:tcPr>
          <w:p>
            <w:pPr>
              <w:pStyle w:val="1112"/>
              <w:jc w:val="center"/>
              <w:rPr>
                <w:sz w:val="20"/>
                <w:szCs w:val="20"/>
              </w:rPr>
            </w:pPr>
            <w:r>
              <w:rPr>
                <w:sz w:val="20"/>
                <w:szCs w:val="20"/>
              </w:rPr>
              <w:t xml:space="preserve">30</w:t>
            </w:r>
            <w:r>
              <w:rPr>
                <w:sz w:val="20"/>
                <w:szCs w:val="20"/>
              </w:rPr>
              <w:t xml:space="preserve">00</w:t>
            </w:r>
            <w:r>
              <w:rPr>
                <w:sz w:val="20"/>
                <w:szCs w:val="20"/>
              </w:rPr>
              <w:t xml:space="preserve"> </w:t>
            </w:r>
            <w:r>
              <w:rPr>
                <w:sz w:val="20"/>
                <w:szCs w:val="20"/>
              </w:rPr>
              <w:t xml:space="preserve">руб.</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3541" w:type="dxa"/>
            <w:vAlign w:val="top"/>
            <w:textDirection w:val="lrTb"/>
            <w:noWrap w:val="false"/>
          </w:tcPr>
          <w:p>
            <w:pPr>
              <w:pStyle w:val="1112"/>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6" w:type="dxa"/>
            <w:vAlign w:val="top"/>
            <w:textDirection w:val="lrTb"/>
            <w:noWrap w:val="false"/>
          </w:tcPr>
          <w:p>
            <w:pPr>
              <w:pStyle w:val="1112"/>
              <w:jc w:val="center"/>
              <w:rPr>
                <w:sz w:val="18"/>
                <w:szCs w:val="18"/>
              </w:rPr>
            </w:pPr>
            <w:r>
              <w:rPr>
                <w:sz w:val="18"/>
                <w:szCs w:val="18"/>
              </w:rPr>
              <w:t xml:space="preserve">14.8.6.</w:t>
            </w:r>
            <w:r>
              <w:rPr>
                <w:sz w:val="18"/>
                <w:szCs w:val="18"/>
              </w:rPr>
            </w:r>
            <w:r>
              <w:rPr>
                <w:sz w:val="18"/>
                <w:szCs w:val="18"/>
              </w:rPr>
            </w:r>
          </w:p>
        </w:tc>
        <w:tc>
          <w:tcPr>
            <w:tcBorders>
              <w:top w:val="single" w:color="000000" w:sz="4" w:space="0"/>
              <w:left w:val="single" w:color="000000" w:sz="4" w:space="0"/>
              <w:bottom w:val="single" w:color="000000" w:sz="4" w:space="0"/>
              <w:right w:val="single" w:color="000000" w:sz="4" w:space="0"/>
            </w:tcBorders>
            <w:tcW w:w="3967" w:type="dxa"/>
            <w:vAlign w:val="top"/>
            <w:textDirection w:val="lrTb"/>
            <w:noWrap w:val="false"/>
          </w:tcPr>
          <w:p>
            <w:pPr>
              <w:pStyle w:val="1112"/>
              <w:rPr>
                <w:sz w:val="20"/>
                <w:szCs w:val="20"/>
              </w:rPr>
            </w:pPr>
            <w:r>
              <w:rPr>
                <w:bCs/>
                <w:sz w:val="20"/>
                <w:szCs w:val="20"/>
              </w:rPr>
              <w:t xml:space="preserve">Предоставление выписок, копий поручений, приложений, договоров и др. документов по запросу Депонента</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1984" w:type="dxa"/>
            <w:vAlign w:val="top"/>
            <w:textDirection w:val="lrTb"/>
            <w:noWrap w:val="false"/>
          </w:tcPr>
          <w:p>
            <w:pPr>
              <w:pStyle w:val="1112"/>
              <w:jc w:val="center"/>
              <w:rPr>
                <w:sz w:val="20"/>
                <w:szCs w:val="20"/>
              </w:rPr>
            </w:pPr>
            <w:r>
              <w:rPr>
                <w:sz w:val="20"/>
                <w:szCs w:val="20"/>
              </w:rPr>
              <w:t xml:space="preserve">100 руб. за лист</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3541" w:type="dxa"/>
            <w:vAlign w:val="top"/>
            <w:textDirection w:val="lrTb"/>
            <w:noWrap w:val="false"/>
          </w:tcPr>
          <w:p>
            <w:pPr>
              <w:pStyle w:val="1112"/>
              <w:rPr>
                <w:sz w:val="20"/>
                <w:szCs w:val="20"/>
              </w:rPr>
            </w:pPr>
            <w:r>
              <w:rPr>
                <w:sz w:val="20"/>
                <w:szCs w:val="20"/>
              </w:rPr>
            </w:r>
            <w:r>
              <w:rPr>
                <w:sz w:val="20"/>
                <w:szCs w:val="20"/>
              </w:rPr>
            </w:r>
            <w:r>
              <w:rPr>
                <w:sz w:val="20"/>
                <w:szCs w:val="20"/>
              </w:rPr>
            </w:r>
          </w:p>
        </w:tc>
      </w:tr>
    </w:tbl>
    <w:p>
      <w:pPr>
        <w:pStyle w:val="1112"/>
        <w:rPr>
          <w:i/>
          <w:sz w:val="16"/>
          <w:szCs w:val="16"/>
        </w:rPr>
      </w:pPr>
      <w:r>
        <w:rPr>
          <w:i/>
          <w:sz w:val="16"/>
          <w:szCs w:val="16"/>
        </w:rPr>
        <w:t xml:space="preserve">*</w:t>
      </w:r>
      <w:r>
        <w:rPr>
          <w:i/>
          <w:sz w:val="16"/>
          <w:szCs w:val="16"/>
        </w:rPr>
        <w:t xml:space="preserve"> Порядок расчета и взимания комиссии осуществляется на основании Условий осуществления депозитарной деятельности.</w:t>
      </w:r>
      <w:r>
        <w:rPr>
          <w:i/>
          <w:sz w:val="16"/>
          <w:szCs w:val="16"/>
        </w:rPr>
      </w:r>
      <w:r>
        <w:rPr>
          <w:i/>
          <w:sz w:val="16"/>
          <w:szCs w:val="16"/>
        </w:rPr>
      </w:r>
    </w:p>
    <w:p>
      <w:pPr>
        <w:pStyle w:val="1116"/>
      </w:pPr>
      <w:r>
        <w:t xml:space="preserve">15</w:t>
      </w:r>
      <w:r>
        <w:t xml:space="preserve">.</w:t>
      </w:r>
      <w:r>
        <w:t xml:space="preserve"> Операции с монетами из драгоценных металлов</w:t>
      </w:r>
      <w:r/>
    </w:p>
    <w:p>
      <w:pPr>
        <w:pStyle w:val="1112"/>
      </w:pPr>
      <w:r/>
      <w:r/>
    </w:p>
    <w:tbl>
      <w:tblPr>
        <w:tblW w:w="10348"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851"/>
        <w:gridCol w:w="3969"/>
        <w:gridCol w:w="1985"/>
        <w:gridCol w:w="354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blHeader/>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12"/>
              <w:jc w:val="center"/>
              <w:rPr>
                <w:b/>
                <w:sz w:val="20"/>
                <w:szCs w:val="20"/>
              </w:rPr>
            </w:pPr>
            <w:r>
              <w:rPr>
                <w:b/>
                <w:sz w:val="20"/>
                <w:szCs w:val="20"/>
              </w:rPr>
              <w:t xml:space="preserve">№ п/п</w:t>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12"/>
              <w:jc w:val="center"/>
              <w:rPr>
                <w:b/>
                <w:sz w:val="20"/>
                <w:szCs w:val="20"/>
              </w:rPr>
            </w:pPr>
            <w:r>
              <w:rPr>
                <w:b/>
                <w:sz w:val="20"/>
                <w:szCs w:val="20"/>
              </w:rPr>
              <w:t xml:space="preserve">Наименование услуги</w:t>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12"/>
              <w:jc w:val="center"/>
              <w:rPr>
                <w:b/>
                <w:sz w:val="20"/>
                <w:szCs w:val="20"/>
              </w:rPr>
            </w:pPr>
            <w:r>
              <w:rPr>
                <w:b/>
                <w:sz w:val="20"/>
                <w:szCs w:val="20"/>
              </w:rPr>
              <w:t xml:space="preserve">Тариф</w:t>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112"/>
              <w:jc w:val="center"/>
              <w:rPr>
                <w:b/>
                <w:sz w:val="20"/>
                <w:szCs w:val="20"/>
              </w:rPr>
            </w:pPr>
            <w:r>
              <w:rPr>
                <w:b/>
                <w:sz w:val="20"/>
                <w:szCs w:val="20"/>
              </w:rPr>
              <w:t xml:space="preserve">Примечание</w:t>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12"/>
              <w:jc w:val="center"/>
              <w:rPr>
                <w:sz w:val="20"/>
                <w:szCs w:val="20"/>
              </w:rPr>
            </w:pPr>
            <w:r>
              <w:rPr>
                <w:sz w:val="20"/>
                <w:szCs w:val="20"/>
              </w:rPr>
              <w:t xml:space="preserve">15.1.</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12"/>
              <w:rPr>
                <w:sz w:val="20"/>
                <w:szCs w:val="20"/>
              </w:rPr>
            </w:pPr>
            <w:r>
              <w:rPr>
                <w:sz w:val="20"/>
                <w:szCs w:val="20"/>
              </w:rPr>
              <w:t xml:space="preserve">Покупка монет Банка России из драгоценных металлов по договору комиссии в территориальном учреждении Банка России/у других контрагентов</w:t>
            </w:r>
            <w:r>
              <w:rPr>
                <w:sz w:val="20"/>
                <w:szCs w:val="20"/>
              </w:rPr>
            </w:r>
            <w:r>
              <w:rPr>
                <w:sz w:val="20"/>
                <w:szCs w:val="20"/>
              </w:rPr>
            </w:r>
          </w:p>
          <w:p>
            <w:pPr>
              <w:pStyle w:val="1112"/>
              <w:rPr>
                <w:sz w:val="20"/>
                <w:szCs w:val="20"/>
              </w:rPr>
            </w:pPr>
            <w:r>
              <w:rPr>
                <w:sz w:val="20"/>
                <w:szCs w:val="20"/>
              </w:rPr>
              <w:t xml:space="preserve">Характеристика и количество монет:</w:t>
            </w:r>
            <w:r>
              <w:rPr>
                <w:sz w:val="20"/>
                <w:szCs w:val="20"/>
              </w:rPr>
            </w:r>
            <w:r>
              <w:rPr>
                <w:sz w:val="20"/>
                <w:szCs w:val="20"/>
              </w:rPr>
            </w:r>
          </w:p>
          <w:p>
            <w:pPr>
              <w:pStyle w:val="1112"/>
              <w:rPr>
                <w:sz w:val="20"/>
                <w:szCs w:val="20"/>
              </w:rPr>
            </w:pPr>
            <w:r>
              <w:rPr>
                <w:sz w:val="20"/>
                <w:szCs w:val="20"/>
              </w:rPr>
              <w:t xml:space="preserve">- золото, качество чеканки «анциркулейтед», 7,78 г</w:t>
            </w:r>
            <w:r>
              <w:rPr>
                <w:sz w:val="20"/>
                <w:szCs w:val="20"/>
              </w:rPr>
            </w:r>
            <w:r>
              <w:rPr>
                <w:sz w:val="20"/>
                <w:szCs w:val="20"/>
              </w:rPr>
            </w:r>
          </w:p>
          <w:p>
            <w:pPr>
              <w:pStyle w:val="1112"/>
              <w:rPr>
                <w:sz w:val="20"/>
                <w:szCs w:val="20"/>
              </w:rPr>
            </w:pPr>
            <w:r>
              <w:rPr>
                <w:sz w:val="20"/>
                <w:szCs w:val="20"/>
              </w:rPr>
              <w:t xml:space="preserve">от 300 до 499 шт.</w:t>
            </w:r>
            <w:r>
              <w:rPr>
                <w:sz w:val="20"/>
                <w:szCs w:val="20"/>
              </w:rPr>
            </w:r>
            <w:r>
              <w:rPr>
                <w:sz w:val="20"/>
                <w:szCs w:val="20"/>
              </w:rPr>
            </w:r>
          </w:p>
          <w:p>
            <w:pPr>
              <w:pStyle w:val="1112"/>
              <w:rPr>
                <w:sz w:val="20"/>
                <w:szCs w:val="20"/>
              </w:rPr>
            </w:pPr>
            <w:r>
              <w:rPr>
                <w:sz w:val="20"/>
                <w:szCs w:val="20"/>
              </w:rPr>
              <w:t xml:space="preserve">от 500 до 999 шт.</w:t>
            </w:r>
            <w:r>
              <w:rPr>
                <w:sz w:val="20"/>
                <w:szCs w:val="20"/>
              </w:rPr>
            </w:r>
            <w:r>
              <w:rPr>
                <w:sz w:val="20"/>
                <w:szCs w:val="20"/>
              </w:rPr>
            </w:r>
          </w:p>
          <w:p>
            <w:pPr>
              <w:pStyle w:val="1112"/>
              <w:rPr>
                <w:sz w:val="20"/>
                <w:szCs w:val="20"/>
              </w:rPr>
            </w:pPr>
            <w:r>
              <w:rPr>
                <w:sz w:val="20"/>
                <w:szCs w:val="20"/>
              </w:rPr>
              <w:t xml:space="preserve">от 1000 до 1499 шт.</w:t>
            </w:r>
            <w:r>
              <w:rPr>
                <w:sz w:val="20"/>
                <w:szCs w:val="20"/>
              </w:rPr>
            </w:r>
            <w:r>
              <w:rPr>
                <w:sz w:val="20"/>
                <w:szCs w:val="20"/>
              </w:rPr>
            </w:r>
          </w:p>
          <w:p>
            <w:pPr>
              <w:pStyle w:val="1112"/>
              <w:rPr>
                <w:sz w:val="20"/>
                <w:szCs w:val="20"/>
              </w:rPr>
            </w:pPr>
            <w:r>
              <w:rPr>
                <w:sz w:val="20"/>
                <w:szCs w:val="20"/>
              </w:rPr>
              <w:t xml:space="preserve">от 1500 и более шт.</w:t>
            </w:r>
            <w:r>
              <w:rPr>
                <w:sz w:val="20"/>
                <w:szCs w:val="20"/>
              </w:rPr>
            </w:r>
            <w:r>
              <w:rPr>
                <w:sz w:val="20"/>
                <w:szCs w:val="20"/>
              </w:rPr>
            </w:r>
          </w:p>
          <w:p>
            <w:pPr>
              <w:pStyle w:val="1112"/>
              <w:rPr>
                <w:sz w:val="20"/>
                <w:szCs w:val="20"/>
              </w:rPr>
            </w:pPr>
            <w:r>
              <w:rPr>
                <w:sz w:val="20"/>
                <w:szCs w:val="20"/>
              </w:rPr>
              <w:t xml:space="preserve">- серебро, качество чеканки «анциркулейтед», 31,1 г</w:t>
            </w:r>
            <w:r>
              <w:rPr>
                <w:sz w:val="20"/>
                <w:szCs w:val="20"/>
              </w:rPr>
            </w:r>
            <w:r>
              <w:rPr>
                <w:sz w:val="20"/>
                <w:szCs w:val="20"/>
              </w:rPr>
            </w:r>
          </w:p>
          <w:p>
            <w:pPr>
              <w:pStyle w:val="1112"/>
              <w:rPr>
                <w:sz w:val="20"/>
                <w:szCs w:val="20"/>
              </w:rPr>
            </w:pPr>
            <w:r>
              <w:rPr>
                <w:sz w:val="20"/>
                <w:szCs w:val="20"/>
              </w:rPr>
              <w:t xml:space="preserve">от 500 и более шт.</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t xml:space="preserve">30</w:t>
            </w:r>
            <w:r>
              <w:rPr>
                <w:sz w:val="20"/>
                <w:szCs w:val="20"/>
              </w:rPr>
              <w:t xml:space="preserve">5</w:t>
            </w:r>
            <w:r>
              <w:rPr>
                <w:sz w:val="20"/>
                <w:szCs w:val="20"/>
              </w:rPr>
              <w:t xml:space="preserve"> руб./шт.</w:t>
            </w:r>
            <w:r>
              <w:rPr>
                <w:sz w:val="20"/>
                <w:szCs w:val="20"/>
              </w:rPr>
            </w:r>
            <w:r>
              <w:rPr>
                <w:sz w:val="20"/>
                <w:szCs w:val="20"/>
              </w:rPr>
            </w:r>
          </w:p>
          <w:p>
            <w:pPr>
              <w:pStyle w:val="1112"/>
              <w:jc w:val="center"/>
              <w:rPr>
                <w:sz w:val="20"/>
                <w:szCs w:val="20"/>
              </w:rPr>
            </w:pPr>
            <w:r>
              <w:rPr>
                <w:sz w:val="20"/>
                <w:szCs w:val="20"/>
              </w:rPr>
              <w:t xml:space="preserve">28</w:t>
            </w:r>
            <w:r>
              <w:rPr>
                <w:sz w:val="20"/>
                <w:szCs w:val="20"/>
              </w:rPr>
              <w:t xml:space="preserve">5</w:t>
            </w:r>
            <w:r>
              <w:rPr>
                <w:sz w:val="20"/>
                <w:szCs w:val="20"/>
              </w:rPr>
              <w:t xml:space="preserve"> руб./шт.</w:t>
            </w:r>
            <w:r>
              <w:rPr>
                <w:sz w:val="20"/>
                <w:szCs w:val="20"/>
              </w:rPr>
            </w:r>
            <w:r>
              <w:rPr>
                <w:sz w:val="20"/>
                <w:szCs w:val="20"/>
              </w:rPr>
            </w:r>
          </w:p>
          <w:p>
            <w:pPr>
              <w:pStyle w:val="1112"/>
              <w:jc w:val="center"/>
              <w:rPr>
                <w:sz w:val="20"/>
                <w:szCs w:val="20"/>
              </w:rPr>
            </w:pPr>
            <w:r>
              <w:rPr>
                <w:sz w:val="20"/>
                <w:szCs w:val="20"/>
              </w:rPr>
              <w:t xml:space="preserve">26</w:t>
            </w:r>
            <w:r>
              <w:rPr>
                <w:sz w:val="20"/>
                <w:szCs w:val="20"/>
              </w:rPr>
              <w:t xml:space="preserve">5</w:t>
            </w:r>
            <w:r>
              <w:rPr>
                <w:sz w:val="20"/>
                <w:szCs w:val="20"/>
              </w:rPr>
              <w:t xml:space="preserve"> руб./шт.</w:t>
            </w:r>
            <w:r>
              <w:rPr>
                <w:sz w:val="20"/>
                <w:szCs w:val="20"/>
              </w:rPr>
            </w:r>
            <w:r>
              <w:rPr>
                <w:sz w:val="20"/>
                <w:szCs w:val="20"/>
              </w:rPr>
            </w:r>
          </w:p>
          <w:p>
            <w:pPr>
              <w:pStyle w:val="1112"/>
              <w:jc w:val="center"/>
              <w:rPr>
                <w:sz w:val="20"/>
                <w:szCs w:val="20"/>
              </w:rPr>
            </w:pPr>
            <w:r>
              <w:rPr>
                <w:sz w:val="20"/>
                <w:szCs w:val="20"/>
              </w:rPr>
              <w:t xml:space="preserve">24</w:t>
            </w:r>
            <w:r>
              <w:rPr>
                <w:sz w:val="20"/>
                <w:szCs w:val="20"/>
                <w:lang w:val="en-US"/>
              </w:rPr>
              <w:t xml:space="preserve">5</w:t>
            </w:r>
            <w:r>
              <w:rPr>
                <w:sz w:val="20"/>
                <w:szCs w:val="20"/>
              </w:rPr>
              <w:t xml:space="preserve"> руб./шт.</w:t>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r>
            <w:r>
              <w:rPr>
                <w:sz w:val="20"/>
                <w:szCs w:val="20"/>
              </w:rPr>
            </w:r>
            <w:r>
              <w:rPr>
                <w:sz w:val="20"/>
                <w:szCs w:val="20"/>
              </w:rPr>
            </w:r>
          </w:p>
          <w:p>
            <w:pPr>
              <w:pStyle w:val="1112"/>
              <w:jc w:val="center"/>
              <w:rPr>
                <w:sz w:val="20"/>
                <w:szCs w:val="20"/>
              </w:rPr>
            </w:pPr>
            <w:r>
              <w:rPr>
                <w:sz w:val="20"/>
                <w:szCs w:val="20"/>
              </w:rPr>
              <w:t xml:space="preserve">15</w:t>
            </w:r>
            <w:r>
              <w:rPr>
                <w:sz w:val="20"/>
                <w:szCs w:val="20"/>
                <w:lang w:val="en-US"/>
              </w:rPr>
              <w:t xml:space="preserve">5</w:t>
            </w:r>
            <w:r>
              <w:rPr>
                <w:sz w:val="20"/>
                <w:szCs w:val="20"/>
              </w:rPr>
              <w:t xml:space="preserve"> руб./шт.</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112"/>
              <w:rPr>
                <w:sz w:val="20"/>
                <w:szCs w:val="20"/>
              </w:rPr>
            </w:pPr>
            <w:r>
              <w:rPr>
                <w:sz w:val="20"/>
                <w:szCs w:val="20"/>
              </w:rPr>
              <w:t xml:space="preserve">Комиссия включает НДС</w:t>
            </w:r>
            <w:r>
              <w:rPr>
                <w:sz w:val="20"/>
                <w:szCs w:val="20"/>
              </w:rPr>
            </w:r>
            <w:r>
              <w:rPr>
                <w:sz w:val="20"/>
                <w:szCs w:val="20"/>
              </w:rPr>
            </w:r>
          </w:p>
        </w:tc>
      </w:tr>
    </w:tbl>
    <w:p>
      <w:pPr>
        <w:pStyle w:val="1112"/>
        <w:rPr>
          <w:sz w:val="16"/>
          <w:szCs w:val="16"/>
        </w:rPr>
      </w:pPr>
      <w:r>
        <w:rPr>
          <w:sz w:val="16"/>
          <w:szCs w:val="16"/>
        </w:rPr>
      </w:r>
      <w:r>
        <w:rPr>
          <w:sz w:val="16"/>
          <w:szCs w:val="16"/>
        </w:rPr>
      </w:r>
      <w:r>
        <w:rPr>
          <w:sz w:val="16"/>
          <w:szCs w:val="16"/>
        </w:rPr>
      </w:r>
    </w:p>
    <w:p>
      <w:pPr>
        <w:pStyle w:val="1116"/>
      </w:pPr>
      <w:r>
        <w:t xml:space="preserve">16</w:t>
      </w:r>
      <w:r>
        <w:t xml:space="preserve">.</w:t>
      </w:r>
      <w:r>
        <w:t xml:space="preserve"> Операции с драгоценными металлами</w:t>
      </w:r>
      <w:r/>
    </w:p>
    <w:p>
      <w:pPr>
        <w:pStyle w:val="1112"/>
      </w:pPr>
      <w:r/>
      <w:r/>
    </w:p>
    <w:tbl>
      <w:tblPr>
        <w:tblW w:w="9923"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851"/>
        <w:gridCol w:w="3969"/>
        <w:gridCol w:w="1985"/>
        <w:gridCol w:w="311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center"/>
            <w:vMerge w:val="restart"/>
            <w:textDirection w:val="lrTb"/>
            <w:noWrap w:val="false"/>
          </w:tcPr>
          <w:p>
            <w:pPr>
              <w:pStyle w:val="1112"/>
              <w:jc w:val="center"/>
              <w:rPr>
                <w:b/>
                <w:sz w:val="20"/>
                <w:szCs w:val="20"/>
              </w:rPr>
            </w:pPr>
            <w:r>
              <w:rPr>
                <w:b/>
                <w:sz w:val="20"/>
                <w:szCs w:val="20"/>
              </w:rPr>
              <w:t xml:space="preserve">№</w:t>
            </w:r>
            <w:r>
              <w:rPr>
                <w:b/>
                <w:sz w:val="20"/>
                <w:szCs w:val="20"/>
              </w:rPr>
            </w:r>
            <w:r>
              <w:rPr>
                <w:b/>
                <w:sz w:val="20"/>
                <w:szCs w:val="20"/>
              </w:rPr>
            </w:r>
          </w:p>
          <w:p>
            <w:pPr>
              <w:pStyle w:val="1112"/>
              <w:jc w:val="center"/>
              <w:rPr>
                <w:b/>
                <w:sz w:val="20"/>
                <w:szCs w:val="20"/>
              </w:rPr>
            </w:pPr>
            <w:r>
              <w:rPr>
                <w:b/>
                <w:sz w:val="20"/>
                <w:szCs w:val="20"/>
              </w:rPr>
              <w:t xml:space="preserve">п/п</w:t>
            </w:r>
            <w:r>
              <w:rPr>
                <w:b/>
                <w:sz w:val="20"/>
                <w:szCs w:val="20"/>
              </w:rPr>
            </w:r>
            <w:r>
              <w:rPr>
                <w:b/>
                <w:sz w:val="20"/>
                <w:szCs w:val="20"/>
              </w:rPr>
            </w:r>
          </w:p>
        </w:tc>
        <w:tc>
          <w:tcPr>
            <w:tcW w:w="3969" w:type="dxa"/>
            <w:vAlign w:val="center"/>
            <w:vMerge w:val="restart"/>
            <w:textDirection w:val="lrTb"/>
            <w:noWrap w:val="false"/>
          </w:tcPr>
          <w:p>
            <w:pPr>
              <w:pStyle w:val="1112"/>
              <w:jc w:val="center"/>
              <w:rPr>
                <w:b/>
                <w:sz w:val="20"/>
                <w:szCs w:val="20"/>
              </w:rPr>
            </w:pPr>
            <w:r>
              <w:rPr>
                <w:b/>
                <w:sz w:val="20"/>
                <w:szCs w:val="20"/>
              </w:rPr>
              <w:t xml:space="preserve">Наименование услуги</w:t>
            </w:r>
            <w:r>
              <w:rPr>
                <w:b/>
                <w:sz w:val="20"/>
                <w:szCs w:val="20"/>
              </w:rPr>
            </w:r>
            <w:r>
              <w:rPr>
                <w:b/>
                <w:sz w:val="20"/>
                <w:szCs w:val="20"/>
              </w:rPr>
            </w:r>
          </w:p>
        </w:tc>
        <w:tc>
          <w:tcPr>
            <w:tcW w:w="1985" w:type="dxa"/>
            <w:vAlign w:val="center"/>
            <w:textDirection w:val="lrTb"/>
            <w:noWrap w:val="false"/>
          </w:tcPr>
          <w:p>
            <w:pPr>
              <w:pStyle w:val="1112"/>
              <w:jc w:val="center"/>
              <w:rPr>
                <w:b/>
                <w:sz w:val="20"/>
                <w:szCs w:val="20"/>
              </w:rPr>
            </w:pPr>
            <w:r>
              <w:rPr>
                <w:b/>
                <w:sz w:val="20"/>
                <w:szCs w:val="20"/>
              </w:rPr>
              <w:t xml:space="preserve">Тариф</w:t>
            </w:r>
            <w:r>
              <w:rPr>
                <w:b/>
                <w:sz w:val="20"/>
                <w:szCs w:val="20"/>
              </w:rPr>
            </w:r>
            <w:r>
              <w:rPr>
                <w:b/>
                <w:sz w:val="20"/>
                <w:szCs w:val="20"/>
              </w:rPr>
            </w:r>
          </w:p>
        </w:tc>
        <w:tc>
          <w:tcPr>
            <w:tcW w:w="3118" w:type="dxa"/>
            <w:vAlign w:val="center"/>
            <w:vMerge w:val="restart"/>
            <w:textDirection w:val="lrTb"/>
            <w:noWrap w:val="false"/>
          </w:tcPr>
          <w:p>
            <w:pPr>
              <w:pStyle w:val="1112"/>
              <w:jc w:val="center"/>
              <w:rPr>
                <w:b/>
                <w:sz w:val="20"/>
                <w:szCs w:val="20"/>
              </w:rPr>
            </w:pPr>
            <w:r>
              <w:rPr>
                <w:b/>
                <w:sz w:val="20"/>
                <w:szCs w:val="20"/>
              </w:rPr>
              <w:t xml:space="preserve">Примечание</w:t>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center"/>
            <w:vMerge w:val="continue"/>
            <w:textDirection w:val="lrTb"/>
            <w:noWrap w:val="false"/>
          </w:tcPr>
          <w:p>
            <w:pPr>
              <w:pStyle w:val="1112"/>
              <w:jc w:val="center"/>
              <w:rPr>
                <w:b/>
                <w:i/>
                <w:sz w:val="20"/>
                <w:szCs w:val="20"/>
              </w:rPr>
            </w:pPr>
            <w:r>
              <w:rPr>
                <w:b/>
                <w:i/>
                <w:sz w:val="20"/>
                <w:szCs w:val="20"/>
              </w:rPr>
            </w:r>
            <w:r>
              <w:rPr>
                <w:b/>
                <w:i/>
                <w:sz w:val="20"/>
                <w:szCs w:val="20"/>
              </w:rPr>
            </w:r>
            <w:r>
              <w:rPr>
                <w:b/>
                <w:i/>
                <w:sz w:val="20"/>
                <w:szCs w:val="20"/>
              </w:rPr>
            </w:r>
          </w:p>
        </w:tc>
        <w:tc>
          <w:tcPr>
            <w:tcW w:w="3969" w:type="dxa"/>
            <w:vAlign w:val="center"/>
            <w:vMerge w:val="continue"/>
            <w:textDirection w:val="lrTb"/>
            <w:noWrap w:val="false"/>
          </w:tcPr>
          <w:p>
            <w:pPr>
              <w:pStyle w:val="1112"/>
              <w:jc w:val="center"/>
              <w:rPr>
                <w:b/>
                <w:i/>
                <w:sz w:val="20"/>
                <w:szCs w:val="20"/>
              </w:rPr>
            </w:pPr>
            <w:r>
              <w:rPr>
                <w:b/>
                <w:i/>
                <w:sz w:val="20"/>
                <w:szCs w:val="20"/>
              </w:rPr>
            </w:r>
            <w:r>
              <w:rPr>
                <w:b/>
                <w:i/>
                <w:sz w:val="20"/>
                <w:szCs w:val="20"/>
              </w:rPr>
            </w:r>
            <w:r>
              <w:rPr>
                <w:b/>
                <w:i/>
                <w:sz w:val="20"/>
                <w:szCs w:val="20"/>
              </w:rPr>
            </w:r>
          </w:p>
        </w:tc>
        <w:tc>
          <w:tcPr>
            <w:tcW w:w="1985" w:type="dxa"/>
            <w:vAlign w:val="center"/>
            <w:textDirection w:val="lrTb"/>
            <w:noWrap w:val="false"/>
          </w:tcPr>
          <w:p>
            <w:pPr>
              <w:pStyle w:val="1112"/>
              <w:jc w:val="center"/>
              <w:rPr>
                <w:b/>
                <w:sz w:val="20"/>
                <w:szCs w:val="20"/>
              </w:rPr>
            </w:pPr>
            <w:r>
              <w:rPr>
                <w:b/>
                <w:bCs/>
                <w:iCs/>
                <w:sz w:val="20"/>
                <w:szCs w:val="20"/>
              </w:rPr>
              <w:t xml:space="preserve">В российских рублях</w:t>
            </w:r>
            <w:r>
              <w:rPr>
                <w:b/>
                <w:sz w:val="20"/>
                <w:szCs w:val="20"/>
              </w:rPr>
            </w:r>
            <w:r>
              <w:rPr>
                <w:b/>
                <w:sz w:val="20"/>
                <w:szCs w:val="20"/>
              </w:rPr>
            </w:r>
          </w:p>
        </w:tc>
        <w:tc>
          <w:tcPr>
            <w:tcW w:w="3118" w:type="dxa"/>
            <w:vAlign w:val="center"/>
            <w:vMerge w:val="continue"/>
            <w:textDirection w:val="lrTb"/>
            <w:noWrap w:val="false"/>
          </w:tcPr>
          <w:p>
            <w:pPr>
              <w:pStyle w:val="1112"/>
              <w:jc w:val="center"/>
              <w:rPr>
                <w:b/>
                <w:i/>
                <w:sz w:val="20"/>
                <w:szCs w:val="20"/>
              </w:rPr>
            </w:pPr>
            <w:r>
              <w:rPr>
                <w:b/>
                <w:i/>
                <w:sz w:val="20"/>
                <w:szCs w:val="20"/>
              </w:rPr>
            </w:r>
            <w:r>
              <w:rPr>
                <w:b/>
                <w:i/>
                <w:sz w:val="20"/>
                <w:szCs w:val="20"/>
              </w:rPr>
            </w:r>
            <w:r>
              <w:rPr>
                <w:b/>
                <w:i/>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1112"/>
              <w:jc w:val="center"/>
              <w:spacing w:before="40" w:after="40"/>
              <w:tabs>
                <w:tab w:val="left" w:pos="284" w:leader="none"/>
                <w:tab w:val="left" w:pos="993" w:leader="none"/>
              </w:tabs>
              <w:rPr>
                <w:b/>
                <w:sz w:val="22"/>
                <w:szCs w:val="22"/>
              </w:rPr>
            </w:pPr>
            <w:r>
              <w:rPr>
                <w:b/>
                <w:sz w:val="22"/>
                <w:szCs w:val="22"/>
              </w:rPr>
              <w:t xml:space="preserve">16.1</w:t>
            </w:r>
            <w:r>
              <w:rPr>
                <w:b/>
                <w:sz w:val="22"/>
                <w:szCs w:val="22"/>
              </w:rPr>
            </w:r>
            <w:r>
              <w:rPr>
                <w:b/>
                <w:sz w:val="22"/>
                <w:szCs w:val="22"/>
              </w:rPr>
            </w:r>
          </w:p>
        </w:tc>
        <w:tc>
          <w:tcPr>
            <w:gridSpan w:val="3"/>
            <w:tcW w:w="9072" w:type="dxa"/>
            <w:vAlign w:val="top"/>
            <w:textDirection w:val="lrTb"/>
            <w:noWrap w:val="false"/>
          </w:tcPr>
          <w:p>
            <w:pPr>
              <w:pStyle w:val="1112"/>
              <w:spacing w:before="40" w:after="40"/>
              <w:tabs>
                <w:tab w:val="left" w:pos="284" w:leader="none"/>
                <w:tab w:val="left" w:pos="993" w:leader="none"/>
              </w:tabs>
              <w:rPr>
                <w:b/>
                <w:sz w:val="22"/>
                <w:szCs w:val="22"/>
              </w:rPr>
            </w:pPr>
            <w:r>
              <w:rPr>
                <w:b/>
                <w:sz w:val="22"/>
                <w:szCs w:val="22"/>
              </w:rPr>
              <w:t xml:space="preserve">Ведение </w:t>
            </w:r>
            <w:r>
              <w:rPr>
                <w:b/>
                <w:bCs/>
                <w:color w:val="000000"/>
                <w:sz w:val="22"/>
                <w:szCs w:val="22"/>
              </w:rPr>
              <w:t xml:space="preserve">банковского счета в драгоценных металлах</w:t>
            </w:r>
            <w:r>
              <w:rPr>
                <w:b/>
                <w:sz w:val="22"/>
                <w:szCs w:val="22"/>
              </w:rPr>
            </w:r>
            <w:r>
              <w:rPr>
                <w:b/>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1112"/>
              <w:jc w:val="center"/>
              <w:tabs>
                <w:tab w:val="left" w:pos="284" w:leader="none"/>
                <w:tab w:val="left" w:pos="993" w:leader="none"/>
              </w:tabs>
              <w:rPr>
                <w:sz w:val="20"/>
                <w:szCs w:val="20"/>
              </w:rPr>
            </w:pPr>
            <w:r>
              <w:rPr>
                <w:sz w:val="20"/>
                <w:szCs w:val="20"/>
              </w:rPr>
              <w:t xml:space="preserve">16.1.1.</w:t>
            </w:r>
            <w:r>
              <w:rPr>
                <w:sz w:val="20"/>
                <w:szCs w:val="20"/>
              </w:rPr>
            </w:r>
            <w:r>
              <w:rPr>
                <w:sz w:val="20"/>
                <w:szCs w:val="20"/>
              </w:rPr>
            </w:r>
          </w:p>
        </w:tc>
        <w:tc>
          <w:tcPr>
            <w:tcW w:w="3969" w:type="dxa"/>
            <w:vAlign w:val="top"/>
            <w:textDirection w:val="lrTb"/>
            <w:noWrap w:val="false"/>
          </w:tcPr>
          <w:p>
            <w:pPr>
              <w:pStyle w:val="1112"/>
              <w:tabs>
                <w:tab w:val="left" w:pos="284" w:leader="none"/>
                <w:tab w:val="left" w:pos="993" w:leader="none"/>
              </w:tabs>
              <w:rPr>
                <w:sz w:val="20"/>
                <w:szCs w:val="20"/>
              </w:rPr>
            </w:pPr>
            <w:r>
              <w:rPr>
                <w:sz w:val="20"/>
                <w:szCs w:val="20"/>
              </w:rPr>
              <w:t xml:space="preserve">Открытие </w:t>
            </w:r>
            <w:r>
              <w:rPr>
                <w:bCs/>
                <w:color w:val="000000"/>
                <w:sz w:val="20"/>
                <w:szCs w:val="20"/>
              </w:rPr>
              <w:t xml:space="preserve">банковского счета в драгоценных металлах</w:t>
            </w:r>
            <w:r>
              <w:rPr>
                <w:sz w:val="20"/>
                <w:szCs w:val="20"/>
              </w:rPr>
            </w:r>
            <w:r>
              <w:rPr>
                <w:sz w:val="20"/>
                <w:szCs w:val="20"/>
              </w:rPr>
            </w:r>
          </w:p>
        </w:tc>
        <w:tc>
          <w:tcPr>
            <w:tcW w:w="1985" w:type="dxa"/>
            <w:vAlign w:val="top"/>
            <w:textDirection w:val="lrTb"/>
            <w:noWrap w:val="false"/>
          </w:tcPr>
          <w:p>
            <w:pPr>
              <w:pStyle w:val="1112"/>
              <w:jc w:val="center"/>
              <w:tabs>
                <w:tab w:val="left" w:pos="284" w:leader="none"/>
                <w:tab w:val="left" w:pos="993" w:leader="none"/>
              </w:tabs>
              <w:rPr>
                <w:sz w:val="20"/>
                <w:szCs w:val="20"/>
              </w:rPr>
            </w:pPr>
            <w:r>
              <w:rPr>
                <w:sz w:val="20"/>
                <w:szCs w:val="20"/>
              </w:rPr>
              <w:t xml:space="preserve">Комиссия не взимается</w:t>
            </w:r>
            <w:r>
              <w:rPr>
                <w:sz w:val="20"/>
                <w:szCs w:val="20"/>
              </w:rPr>
            </w:r>
            <w:r>
              <w:rPr>
                <w:sz w:val="20"/>
                <w:szCs w:val="20"/>
              </w:rPr>
            </w:r>
          </w:p>
        </w:tc>
        <w:tc>
          <w:tcPr>
            <w:tcW w:w="3118" w:type="dxa"/>
            <w:vAlign w:val="top"/>
            <w:textDirection w:val="lrTb"/>
            <w:noWrap w:val="false"/>
          </w:tcPr>
          <w:p>
            <w:pPr>
              <w:pStyle w:val="1112"/>
              <w:jc w:val="both"/>
              <w:tabs>
                <w:tab w:val="left" w:pos="284" w:leader="none"/>
                <w:tab w:val="left" w:pos="993" w:leader="none"/>
              </w:tabs>
              <w:rPr>
                <w:i/>
                <w:sz w:val="20"/>
                <w:szCs w:val="20"/>
              </w:rPr>
            </w:pPr>
            <w:r>
              <w:rPr>
                <w:i/>
                <w:sz w:val="20"/>
                <w:szCs w:val="20"/>
              </w:rPr>
            </w:r>
            <w:r>
              <w:rPr>
                <w:i/>
                <w:sz w:val="20"/>
                <w:szCs w:val="20"/>
              </w:rPr>
            </w:r>
            <w:r>
              <w:rPr>
                <w:i/>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1112"/>
              <w:jc w:val="center"/>
              <w:tabs>
                <w:tab w:val="left" w:pos="284" w:leader="none"/>
                <w:tab w:val="left" w:pos="993" w:leader="none"/>
              </w:tabs>
              <w:rPr>
                <w:sz w:val="20"/>
                <w:szCs w:val="20"/>
              </w:rPr>
            </w:pPr>
            <w:r>
              <w:rPr>
                <w:sz w:val="20"/>
                <w:szCs w:val="20"/>
              </w:rPr>
              <w:t xml:space="preserve">16.1.2.</w:t>
            </w:r>
            <w:r>
              <w:rPr>
                <w:sz w:val="20"/>
                <w:szCs w:val="20"/>
              </w:rPr>
            </w:r>
            <w:r>
              <w:rPr>
                <w:sz w:val="20"/>
                <w:szCs w:val="20"/>
              </w:rPr>
            </w:r>
          </w:p>
        </w:tc>
        <w:tc>
          <w:tcPr>
            <w:tcW w:w="3969" w:type="dxa"/>
            <w:vAlign w:val="top"/>
            <w:textDirection w:val="lrTb"/>
            <w:noWrap w:val="false"/>
          </w:tcPr>
          <w:p>
            <w:pPr>
              <w:pStyle w:val="1112"/>
              <w:tabs>
                <w:tab w:val="left" w:pos="284" w:leader="none"/>
                <w:tab w:val="left" w:pos="993" w:leader="none"/>
              </w:tabs>
              <w:rPr>
                <w:sz w:val="20"/>
                <w:szCs w:val="20"/>
              </w:rPr>
            </w:pPr>
            <w:r>
              <w:rPr>
                <w:sz w:val="20"/>
                <w:szCs w:val="20"/>
              </w:rPr>
              <w:t xml:space="preserve">Закрытие </w:t>
            </w:r>
            <w:r>
              <w:rPr>
                <w:bCs/>
                <w:color w:val="000000"/>
                <w:sz w:val="20"/>
                <w:szCs w:val="20"/>
              </w:rPr>
              <w:t xml:space="preserve">банковского счета в драгоценных металлах</w:t>
            </w:r>
            <w:r>
              <w:rPr>
                <w:sz w:val="20"/>
                <w:szCs w:val="20"/>
              </w:rPr>
            </w:r>
            <w:r>
              <w:rPr>
                <w:sz w:val="20"/>
                <w:szCs w:val="20"/>
              </w:rPr>
            </w:r>
          </w:p>
        </w:tc>
        <w:tc>
          <w:tcPr>
            <w:tcW w:w="1985" w:type="dxa"/>
            <w:vAlign w:val="top"/>
            <w:textDirection w:val="lrTb"/>
            <w:noWrap w:val="false"/>
          </w:tcPr>
          <w:p>
            <w:pPr>
              <w:pStyle w:val="1112"/>
              <w:jc w:val="center"/>
              <w:tabs>
                <w:tab w:val="left" w:pos="284" w:leader="none"/>
                <w:tab w:val="left" w:pos="993" w:leader="none"/>
              </w:tabs>
              <w:rPr>
                <w:sz w:val="20"/>
                <w:szCs w:val="20"/>
              </w:rPr>
            </w:pPr>
            <w:r>
              <w:rPr>
                <w:sz w:val="20"/>
                <w:szCs w:val="20"/>
              </w:rPr>
              <w:t xml:space="preserve">Комиссия не взимается</w:t>
            </w:r>
            <w:r>
              <w:rPr>
                <w:sz w:val="20"/>
                <w:szCs w:val="20"/>
              </w:rPr>
            </w:r>
            <w:r>
              <w:rPr>
                <w:sz w:val="20"/>
                <w:szCs w:val="20"/>
              </w:rPr>
            </w:r>
          </w:p>
        </w:tc>
        <w:tc>
          <w:tcPr>
            <w:tcW w:w="3118" w:type="dxa"/>
            <w:vAlign w:val="top"/>
            <w:textDirection w:val="lrTb"/>
            <w:noWrap w:val="false"/>
          </w:tcPr>
          <w:p>
            <w:pPr>
              <w:pStyle w:val="1112"/>
              <w:jc w:val="both"/>
              <w:tabs>
                <w:tab w:val="left" w:pos="284" w:leader="none"/>
                <w:tab w:val="left" w:pos="993" w:leader="none"/>
              </w:tabs>
              <w:rPr>
                <w:i/>
                <w:sz w:val="20"/>
                <w:szCs w:val="20"/>
              </w:rPr>
            </w:pPr>
            <w:r>
              <w:rPr>
                <w:i/>
                <w:sz w:val="20"/>
                <w:szCs w:val="20"/>
              </w:rPr>
            </w:r>
            <w:r>
              <w:rPr>
                <w:i/>
                <w:sz w:val="20"/>
                <w:szCs w:val="20"/>
              </w:rPr>
            </w:r>
            <w:r>
              <w:rPr>
                <w:i/>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1112"/>
              <w:jc w:val="center"/>
              <w:tabs>
                <w:tab w:val="left" w:pos="284" w:leader="none"/>
                <w:tab w:val="left" w:pos="993" w:leader="none"/>
              </w:tabs>
              <w:rPr>
                <w:sz w:val="20"/>
                <w:szCs w:val="20"/>
              </w:rPr>
            </w:pPr>
            <w:r>
              <w:rPr>
                <w:sz w:val="20"/>
                <w:szCs w:val="20"/>
              </w:rPr>
              <w:t xml:space="preserve">16.1.3.</w:t>
            </w:r>
            <w:r>
              <w:rPr>
                <w:sz w:val="20"/>
                <w:szCs w:val="20"/>
              </w:rPr>
            </w:r>
            <w:r>
              <w:rPr>
                <w:sz w:val="20"/>
                <w:szCs w:val="20"/>
              </w:rPr>
            </w:r>
          </w:p>
        </w:tc>
        <w:tc>
          <w:tcPr>
            <w:tcW w:w="3969" w:type="dxa"/>
            <w:vAlign w:val="top"/>
            <w:textDirection w:val="lrTb"/>
            <w:noWrap w:val="false"/>
          </w:tcPr>
          <w:p>
            <w:pPr>
              <w:pStyle w:val="1112"/>
              <w:tabs>
                <w:tab w:val="left" w:pos="284" w:leader="none"/>
                <w:tab w:val="left" w:pos="993" w:leader="none"/>
              </w:tabs>
              <w:rPr>
                <w:sz w:val="20"/>
                <w:szCs w:val="20"/>
              </w:rPr>
            </w:pPr>
            <w:r>
              <w:rPr>
                <w:sz w:val="20"/>
                <w:szCs w:val="20"/>
              </w:rPr>
              <w:t xml:space="preserve">Ежемесячное обслуживание </w:t>
            </w:r>
            <w:r>
              <w:rPr>
                <w:bCs/>
                <w:color w:val="000000"/>
                <w:sz w:val="20"/>
                <w:szCs w:val="20"/>
              </w:rPr>
              <w:t xml:space="preserve">банковского счета в драгоценных металлах</w:t>
            </w:r>
            <w:r>
              <w:rPr>
                <w:sz w:val="20"/>
                <w:szCs w:val="20"/>
              </w:rPr>
            </w:r>
            <w:r>
              <w:rPr>
                <w:sz w:val="20"/>
                <w:szCs w:val="20"/>
              </w:rPr>
            </w:r>
          </w:p>
        </w:tc>
        <w:tc>
          <w:tcPr>
            <w:tcW w:w="1985" w:type="dxa"/>
            <w:vAlign w:val="top"/>
            <w:textDirection w:val="lrTb"/>
            <w:noWrap w:val="false"/>
          </w:tcPr>
          <w:p>
            <w:pPr>
              <w:pStyle w:val="1112"/>
              <w:jc w:val="center"/>
              <w:tabs>
                <w:tab w:val="left" w:pos="284" w:leader="none"/>
                <w:tab w:val="left" w:pos="993" w:leader="none"/>
              </w:tabs>
              <w:rPr>
                <w:sz w:val="20"/>
                <w:szCs w:val="20"/>
              </w:rPr>
            </w:pPr>
            <w:r>
              <w:rPr>
                <w:sz w:val="20"/>
                <w:szCs w:val="20"/>
              </w:rPr>
              <w:t xml:space="preserve">Комиссия не взимается</w:t>
            </w:r>
            <w:r>
              <w:rPr>
                <w:sz w:val="20"/>
                <w:szCs w:val="20"/>
              </w:rPr>
            </w:r>
            <w:r>
              <w:rPr>
                <w:sz w:val="20"/>
                <w:szCs w:val="20"/>
              </w:rPr>
            </w:r>
          </w:p>
        </w:tc>
        <w:tc>
          <w:tcPr>
            <w:tcW w:w="3118" w:type="dxa"/>
            <w:vAlign w:val="top"/>
            <w:textDirection w:val="lrTb"/>
            <w:noWrap w:val="false"/>
          </w:tcPr>
          <w:p>
            <w:pPr>
              <w:pStyle w:val="1112"/>
              <w:jc w:val="both"/>
              <w:tabs>
                <w:tab w:val="left" w:pos="284" w:leader="none"/>
                <w:tab w:val="left" w:pos="993" w:leader="none"/>
              </w:tabs>
              <w:rPr>
                <w:i/>
                <w:sz w:val="20"/>
                <w:szCs w:val="20"/>
              </w:rPr>
            </w:pPr>
            <w:r>
              <w:rPr>
                <w:i/>
                <w:sz w:val="20"/>
                <w:szCs w:val="20"/>
              </w:rPr>
            </w:r>
            <w:r>
              <w:rPr>
                <w:i/>
                <w:sz w:val="20"/>
                <w:szCs w:val="20"/>
              </w:rPr>
            </w:r>
            <w:r>
              <w:rPr>
                <w:i/>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1112"/>
              <w:jc w:val="center"/>
              <w:tabs>
                <w:tab w:val="left" w:pos="284" w:leader="none"/>
                <w:tab w:val="left" w:pos="993" w:leader="none"/>
              </w:tabs>
              <w:rPr>
                <w:sz w:val="20"/>
                <w:szCs w:val="20"/>
              </w:rPr>
            </w:pPr>
            <w:r>
              <w:rPr>
                <w:sz w:val="20"/>
                <w:szCs w:val="20"/>
              </w:rPr>
              <w:t xml:space="preserve">16.1.4.</w:t>
            </w:r>
            <w:r>
              <w:rPr>
                <w:sz w:val="20"/>
                <w:szCs w:val="20"/>
              </w:rPr>
            </w:r>
            <w:r>
              <w:rPr>
                <w:sz w:val="20"/>
                <w:szCs w:val="20"/>
              </w:rPr>
            </w:r>
          </w:p>
        </w:tc>
        <w:tc>
          <w:tcPr>
            <w:tcW w:w="3969" w:type="dxa"/>
            <w:vAlign w:val="top"/>
            <w:textDirection w:val="lrTb"/>
            <w:noWrap w:val="false"/>
          </w:tcPr>
          <w:p>
            <w:pPr>
              <w:pStyle w:val="1112"/>
              <w:tabs>
                <w:tab w:val="left" w:pos="284" w:leader="none"/>
                <w:tab w:val="left" w:pos="993" w:leader="none"/>
              </w:tabs>
              <w:rPr>
                <w:sz w:val="20"/>
                <w:szCs w:val="20"/>
              </w:rPr>
            </w:pPr>
            <w:r>
              <w:rPr>
                <w:sz w:val="20"/>
                <w:szCs w:val="20"/>
              </w:rPr>
              <w:t xml:space="preserve">Предоставление выписки по </w:t>
            </w:r>
            <w:r>
              <w:rPr>
                <w:bCs/>
                <w:color w:val="000000"/>
                <w:sz w:val="20"/>
                <w:szCs w:val="20"/>
              </w:rPr>
              <w:t xml:space="preserve">банковск</w:t>
            </w:r>
            <w:r>
              <w:rPr>
                <w:bCs/>
                <w:color w:val="000000"/>
                <w:sz w:val="20"/>
                <w:szCs w:val="20"/>
              </w:rPr>
              <w:t xml:space="preserve">ому</w:t>
            </w:r>
            <w:r>
              <w:rPr>
                <w:bCs/>
                <w:color w:val="000000"/>
                <w:sz w:val="20"/>
                <w:szCs w:val="20"/>
              </w:rPr>
              <w:t xml:space="preserve"> счет</w:t>
            </w:r>
            <w:r>
              <w:rPr>
                <w:bCs/>
                <w:color w:val="000000"/>
                <w:sz w:val="20"/>
                <w:szCs w:val="20"/>
              </w:rPr>
              <w:t xml:space="preserve">у</w:t>
            </w:r>
            <w:r>
              <w:rPr>
                <w:bCs/>
                <w:color w:val="000000"/>
                <w:sz w:val="20"/>
                <w:szCs w:val="20"/>
              </w:rPr>
              <w:t xml:space="preserve"> в драгоценных металлах</w:t>
            </w:r>
            <w:r>
              <w:rPr>
                <w:sz w:val="20"/>
                <w:szCs w:val="20"/>
              </w:rPr>
            </w:r>
            <w:r>
              <w:rPr>
                <w:sz w:val="20"/>
                <w:szCs w:val="20"/>
              </w:rPr>
            </w:r>
          </w:p>
        </w:tc>
        <w:tc>
          <w:tcPr>
            <w:tcW w:w="1985" w:type="dxa"/>
            <w:vAlign w:val="top"/>
            <w:textDirection w:val="lrTb"/>
            <w:noWrap w:val="false"/>
          </w:tcPr>
          <w:p>
            <w:pPr>
              <w:pStyle w:val="1112"/>
              <w:jc w:val="center"/>
              <w:tabs>
                <w:tab w:val="left" w:pos="284" w:leader="none"/>
                <w:tab w:val="left" w:pos="993" w:leader="none"/>
              </w:tabs>
              <w:rPr>
                <w:sz w:val="20"/>
                <w:szCs w:val="20"/>
              </w:rPr>
            </w:pPr>
            <w:r>
              <w:rPr>
                <w:sz w:val="20"/>
                <w:szCs w:val="20"/>
              </w:rPr>
              <w:t xml:space="preserve">Комиссия не взимается</w:t>
            </w:r>
            <w:r>
              <w:rPr>
                <w:sz w:val="20"/>
                <w:szCs w:val="20"/>
              </w:rPr>
            </w:r>
            <w:r>
              <w:rPr>
                <w:sz w:val="20"/>
                <w:szCs w:val="20"/>
              </w:rPr>
            </w:r>
          </w:p>
        </w:tc>
        <w:tc>
          <w:tcPr>
            <w:tcW w:w="3118" w:type="dxa"/>
            <w:vAlign w:val="top"/>
            <w:textDirection w:val="lrTb"/>
            <w:noWrap w:val="false"/>
          </w:tcPr>
          <w:p>
            <w:pPr>
              <w:pStyle w:val="1112"/>
              <w:jc w:val="both"/>
              <w:tabs>
                <w:tab w:val="left" w:pos="284" w:leader="none"/>
                <w:tab w:val="left" w:pos="993" w:leader="none"/>
              </w:tabs>
              <w:rPr>
                <w:i/>
                <w:sz w:val="20"/>
                <w:szCs w:val="20"/>
              </w:rPr>
            </w:pPr>
            <w:r>
              <w:rPr>
                <w:i/>
                <w:sz w:val="20"/>
                <w:szCs w:val="20"/>
              </w:rPr>
            </w:r>
            <w:r>
              <w:rPr>
                <w:i/>
                <w:sz w:val="20"/>
                <w:szCs w:val="20"/>
              </w:rPr>
            </w:r>
            <w:r>
              <w:rPr>
                <w:i/>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1112"/>
              <w:jc w:val="center"/>
              <w:tabs>
                <w:tab w:val="left" w:pos="284" w:leader="none"/>
                <w:tab w:val="left" w:pos="993" w:leader="none"/>
              </w:tabs>
              <w:rPr>
                <w:sz w:val="20"/>
                <w:szCs w:val="20"/>
              </w:rPr>
            </w:pPr>
            <w:r>
              <w:rPr>
                <w:sz w:val="20"/>
                <w:szCs w:val="20"/>
              </w:rPr>
              <w:t xml:space="preserve">16.1.4.1.</w:t>
            </w:r>
            <w:r>
              <w:rPr>
                <w:sz w:val="20"/>
                <w:szCs w:val="20"/>
              </w:rPr>
            </w:r>
            <w:r>
              <w:rPr>
                <w:sz w:val="20"/>
                <w:szCs w:val="20"/>
              </w:rPr>
            </w:r>
          </w:p>
        </w:tc>
        <w:tc>
          <w:tcPr>
            <w:tcW w:w="3969" w:type="dxa"/>
            <w:vAlign w:val="top"/>
            <w:textDirection w:val="lrTb"/>
            <w:noWrap w:val="false"/>
          </w:tcPr>
          <w:p>
            <w:pPr>
              <w:pStyle w:val="1112"/>
              <w:tabs>
                <w:tab w:val="left" w:pos="284" w:leader="none"/>
                <w:tab w:val="left" w:pos="993" w:leader="none"/>
              </w:tabs>
              <w:rPr>
                <w:sz w:val="20"/>
                <w:szCs w:val="20"/>
              </w:rPr>
            </w:pPr>
            <w:r>
              <w:rPr>
                <w:sz w:val="20"/>
                <w:szCs w:val="20"/>
              </w:rPr>
              <w:t xml:space="preserve">Предоставление дубликата выписки по </w:t>
            </w:r>
            <w:r>
              <w:rPr>
                <w:bCs/>
                <w:color w:val="000000"/>
                <w:sz w:val="20"/>
                <w:szCs w:val="20"/>
              </w:rPr>
              <w:t xml:space="preserve">банковск</w:t>
            </w:r>
            <w:r>
              <w:rPr>
                <w:bCs/>
                <w:color w:val="000000"/>
                <w:sz w:val="20"/>
                <w:szCs w:val="20"/>
              </w:rPr>
              <w:t xml:space="preserve">ому</w:t>
            </w:r>
            <w:r>
              <w:rPr>
                <w:bCs/>
                <w:color w:val="000000"/>
                <w:sz w:val="20"/>
                <w:szCs w:val="20"/>
              </w:rPr>
              <w:t xml:space="preserve"> счет</w:t>
            </w:r>
            <w:r>
              <w:rPr>
                <w:bCs/>
                <w:color w:val="000000"/>
                <w:sz w:val="20"/>
                <w:szCs w:val="20"/>
              </w:rPr>
              <w:t xml:space="preserve">у</w:t>
            </w:r>
            <w:r>
              <w:rPr>
                <w:bCs/>
                <w:color w:val="000000"/>
                <w:sz w:val="20"/>
                <w:szCs w:val="20"/>
              </w:rPr>
              <w:t xml:space="preserve"> в драгоценных металлах</w:t>
            </w:r>
            <w:r>
              <w:rPr>
                <w:sz w:val="20"/>
                <w:szCs w:val="20"/>
              </w:rPr>
              <w:t xml:space="preserve"> </w:t>
            </w:r>
            <w:r>
              <w:rPr>
                <w:sz w:val="20"/>
                <w:szCs w:val="20"/>
              </w:rPr>
              <w:t xml:space="preserve">по запросу клиента</w:t>
            </w:r>
            <w:r>
              <w:rPr>
                <w:sz w:val="20"/>
                <w:szCs w:val="20"/>
              </w:rPr>
            </w:r>
            <w:r>
              <w:rPr>
                <w:sz w:val="20"/>
                <w:szCs w:val="20"/>
              </w:rPr>
            </w:r>
          </w:p>
        </w:tc>
        <w:tc>
          <w:tcPr>
            <w:tcW w:w="1985" w:type="dxa"/>
            <w:vAlign w:val="top"/>
            <w:textDirection w:val="lrTb"/>
            <w:noWrap w:val="false"/>
          </w:tcPr>
          <w:p>
            <w:pPr>
              <w:pStyle w:val="1112"/>
              <w:jc w:val="center"/>
              <w:tabs>
                <w:tab w:val="left" w:pos="284" w:leader="none"/>
                <w:tab w:val="left" w:pos="993" w:leader="none"/>
              </w:tabs>
              <w:rPr>
                <w:sz w:val="20"/>
                <w:szCs w:val="20"/>
              </w:rPr>
            </w:pPr>
            <w:r>
              <w:rPr>
                <w:sz w:val="20"/>
                <w:szCs w:val="20"/>
              </w:rPr>
              <w:t xml:space="preserve">30 руб. за лист</w:t>
            </w:r>
            <w:r>
              <w:rPr>
                <w:sz w:val="20"/>
                <w:szCs w:val="20"/>
              </w:rPr>
            </w:r>
            <w:r>
              <w:rPr>
                <w:sz w:val="20"/>
                <w:szCs w:val="20"/>
              </w:rPr>
            </w:r>
          </w:p>
        </w:tc>
        <w:tc>
          <w:tcPr>
            <w:tcW w:w="3118" w:type="dxa"/>
            <w:vAlign w:val="top"/>
            <w:textDirection w:val="lrTb"/>
            <w:noWrap w:val="false"/>
          </w:tcPr>
          <w:p>
            <w:pPr>
              <w:pStyle w:val="1112"/>
              <w:jc w:val="both"/>
              <w:tabs>
                <w:tab w:val="left" w:pos="284" w:leader="none"/>
                <w:tab w:val="left" w:pos="993" w:leader="none"/>
              </w:tabs>
              <w:rPr>
                <w:i/>
                <w:sz w:val="20"/>
                <w:szCs w:val="20"/>
              </w:rPr>
            </w:pPr>
            <w:r>
              <w:rPr>
                <w:i/>
                <w:sz w:val="20"/>
                <w:szCs w:val="20"/>
              </w:rPr>
            </w:r>
            <w:r>
              <w:rPr>
                <w:i/>
                <w:sz w:val="20"/>
                <w:szCs w:val="20"/>
              </w:rPr>
            </w:r>
            <w:r>
              <w:rPr>
                <w:i/>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1112"/>
              <w:jc w:val="center"/>
              <w:tabs>
                <w:tab w:val="left" w:pos="284" w:leader="none"/>
                <w:tab w:val="left" w:pos="993" w:leader="none"/>
              </w:tabs>
              <w:rPr>
                <w:sz w:val="20"/>
                <w:szCs w:val="20"/>
              </w:rPr>
            </w:pPr>
            <w:r>
              <w:rPr>
                <w:sz w:val="20"/>
                <w:szCs w:val="20"/>
              </w:rPr>
              <w:t xml:space="preserve">16.1.5</w:t>
            </w:r>
            <w:r>
              <w:rPr>
                <w:sz w:val="20"/>
                <w:szCs w:val="20"/>
              </w:rPr>
            </w:r>
            <w:r>
              <w:rPr>
                <w:sz w:val="20"/>
                <w:szCs w:val="20"/>
              </w:rPr>
            </w:r>
          </w:p>
        </w:tc>
        <w:tc>
          <w:tcPr>
            <w:tcW w:w="3969" w:type="dxa"/>
            <w:vAlign w:val="top"/>
            <w:textDirection w:val="lrTb"/>
            <w:noWrap w:val="false"/>
          </w:tcPr>
          <w:p>
            <w:pPr>
              <w:pStyle w:val="1112"/>
              <w:tabs>
                <w:tab w:val="left" w:pos="284" w:leader="none"/>
                <w:tab w:val="left" w:pos="993" w:leader="none"/>
              </w:tabs>
              <w:rPr>
                <w:sz w:val="20"/>
                <w:szCs w:val="20"/>
              </w:rPr>
            </w:pPr>
            <w:r>
              <w:rPr>
                <w:sz w:val="20"/>
                <w:szCs w:val="20"/>
              </w:rPr>
              <w:t xml:space="preserve">Предоставление справки по</w:t>
            </w:r>
            <w:r>
              <w:rPr>
                <w:bCs/>
                <w:color w:val="000000"/>
                <w:sz w:val="20"/>
                <w:szCs w:val="20"/>
              </w:rPr>
              <w:t xml:space="preserve"> банковск</w:t>
            </w:r>
            <w:r>
              <w:rPr>
                <w:bCs/>
                <w:color w:val="000000"/>
                <w:sz w:val="20"/>
                <w:szCs w:val="20"/>
              </w:rPr>
              <w:t xml:space="preserve">ому</w:t>
            </w:r>
            <w:r>
              <w:rPr>
                <w:bCs/>
                <w:color w:val="000000"/>
                <w:sz w:val="20"/>
                <w:szCs w:val="20"/>
              </w:rPr>
              <w:t xml:space="preserve"> счет</w:t>
            </w:r>
            <w:r>
              <w:rPr>
                <w:bCs/>
                <w:color w:val="000000"/>
                <w:sz w:val="20"/>
                <w:szCs w:val="20"/>
              </w:rPr>
              <w:t xml:space="preserve">у</w:t>
            </w:r>
            <w:r>
              <w:rPr>
                <w:bCs/>
                <w:color w:val="000000"/>
                <w:sz w:val="20"/>
                <w:szCs w:val="20"/>
              </w:rPr>
              <w:t xml:space="preserve"> в драгоценных металлах</w:t>
            </w:r>
            <w:r>
              <w:rPr>
                <w:sz w:val="20"/>
                <w:szCs w:val="20"/>
              </w:rPr>
              <w:t xml:space="preserve"> по запросу клиента</w:t>
            </w:r>
            <w:r>
              <w:rPr>
                <w:sz w:val="20"/>
                <w:szCs w:val="20"/>
              </w:rPr>
            </w:r>
            <w:r>
              <w:rPr>
                <w:sz w:val="20"/>
                <w:szCs w:val="20"/>
              </w:rPr>
            </w:r>
          </w:p>
        </w:tc>
        <w:tc>
          <w:tcPr>
            <w:tcW w:w="1985" w:type="dxa"/>
            <w:vAlign w:val="top"/>
            <w:textDirection w:val="lrTb"/>
            <w:noWrap w:val="false"/>
          </w:tcPr>
          <w:p>
            <w:pPr>
              <w:pStyle w:val="1112"/>
              <w:jc w:val="center"/>
              <w:tabs>
                <w:tab w:val="left" w:pos="284" w:leader="none"/>
                <w:tab w:val="left" w:pos="993" w:leader="none"/>
              </w:tabs>
              <w:rPr>
                <w:sz w:val="20"/>
                <w:szCs w:val="20"/>
              </w:rPr>
            </w:pPr>
            <w:r>
              <w:rPr>
                <w:sz w:val="20"/>
                <w:szCs w:val="20"/>
              </w:rPr>
              <w:t xml:space="preserve">30 руб. за лист</w:t>
            </w:r>
            <w:r>
              <w:rPr>
                <w:sz w:val="20"/>
                <w:szCs w:val="20"/>
              </w:rPr>
            </w:r>
            <w:r>
              <w:rPr>
                <w:sz w:val="20"/>
                <w:szCs w:val="20"/>
              </w:rPr>
            </w:r>
          </w:p>
        </w:tc>
        <w:tc>
          <w:tcPr>
            <w:tcW w:w="3118" w:type="dxa"/>
            <w:vAlign w:val="top"/>
            <w:textDirection w:val="lrTb"/>
            <w:noWrap w:val="false"/>
          </w:tcPr>
          <w:p>
            <w:pPr>
              <w:pStyle w:val="1112"/>
              <w:jc w:val="both"/>
              <w:tabs>
                <w:tab w:val="left" w:pos="284" w:leader="none"/>
                <w:tab w:val="left" w:pos="993" w:leader="none"/>
              </w:tabs>
              <w:rPr>
                <w:i/>
                <w:sz w:val="20"/>
                <w:szCs w:val="20"/>
              </w:rPr>
            </w:pPr>
            <w:r>
              <w:rPr>
                <w:i/>
                <w:sz w:val="20"/>
                <w:szCs w:val="20"/>
              </w:rPr>
            </w:r>
            <w:r>
              <w:rPr>
                <w:i/>
                <w:sz w:val="20"/>
                <w:szCs w:val="20"/>
              </w:rPr>
            </w:r>
            <w:r>
              <w:rPr>
                <w:i/>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1112"/>
              <w:jc w:val="center"/>
              <w:spacing w:before="40" w:after="40"/>
              <w:tabs>
                <w:tab w:val="left" w:pos="284" w:leader="none"/>
                <w:tab w:val="left" w:pos="993" w:leader="none"/>
              </w:tabs>
              <w:rPr>
                <w:b/>
                <w:sz w:val="22"/>
                <w:szCs w:val="22"/>
              </w:rPr>
            </w:pPr>
            <w:r>
              <w:rPr>
                <w:b/>
                <w:sz w:val="22"/>
                <w:szCs w:val="22"/>
              </w:rPr>
              <w:t xml:space="preserve">16.2.</w:t>
            </w:r>
            <w:r>
              <w:rPr>
                <w:b/>
                <w:sz w:val="22"/>
                <w:szCs w:val="22"/>
              </w:rPr>
            </w:r>
            <w:r>
              <w:rPr>
                <w:b/>
                <w:sz w:val="22"/>
                <w:szCs w:val="22"/>
              </w:rPr>
            </w:r>
          </w:p>
        </w:tc>
        <w:tc>
          <w:tcPr>
            <w:gridSpan w:val="3"/>
            <w:tcW w:w="9072" w:type="dxa"/>
            <w:vAlign w:val="top"/>
            <w:textDirection w:val="lrTb"/>
            <w:noWrap w:val="false"/>
          </w:tcPr>
          <w:p>
            <w:pPr>
              <w:pStyle w:val="1112"/>
              <w:jc w:val="both"/>
              <w:spacing w:before="40" w:after="40"/>
              <w:tabs>
                <w:tab w:val="left" w:pos="284" w:leader="none"/>
                <w:tab w:val="left" w:pos="993" w:leader="none"/>
              </w:tabs>
              <w:rPr>
                <w:sz w:val="22"/>
                <w:szCs w:val="22"/>
              </w:rPr>
            </w:pPr>
            <w:r>
              <w:rPr>
                <w:b/>
                <w:sz w:val="22"/>
                <w:szCs w:val="22"/>
              </w:rPr>
              <w:t xml:space="preserve">Операции по</w:t>
            </w:r>
            <w:r>
              <w:rPr>
                <w:bCs/>
                <w:color w:val="000000"/>
                <w:sz w:val="20"/>
                <w:szCs w:val="20"/>
              </w:rPr>
              <w:t xml:space="preserve"> </w:t>
            </w:r>
            <w:r>
              <w:rPr>
                <w:b/>
                <w:bCs/>
                <w:color w:val="000000"/>
                <w:sz w:val="22"/>
                <w:szCs w:val="22"/>
              </w:rPr>
              <w:t xml:space="preserve">банковскому счету в драгоценных металлах</w:t>
            </w:r>
            <w:r>
              <w:rPr>
                <w:b/>
                <w:sz w:val="22"/>
                <w:szCs w:val="22"/>
                <w:vertAlign w:val="superscript"/>
              </w:rPr>
              <w:t xml:space="preserve"> </w:t>
            </w:r>
            <w:r>
              <w:rPr>
                <w:b/>
                <w:sz w:val="22"/>
                <w:szCs w:val="22"/>
                <w:vertAlign w:val="superscript"/>
              </w:rPr>
              <w:footnoteReference w:id="7"/>
            </w:r>
            <w:r>
              <w:rPr>
                <w:sz w:val="22"/>
                <w:szCs w:val="22"/>
              </w:rPr>
            </w:r>
            <w:r>
              <w:rPr>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1127"/>
              <w:jc w:val="center"/>
              <w:tabs>
                <w:tab w:val="left" w:pos="284" w:leader="none"/>
                <w:tab w:val="left" w:pos="993" w:leader="none"/>
              </w:tabs>
              <w:rPr>
                <w:rFonts w:ascii="Times New Roman" w:hAnsi="Times New Roman"/>
                <w:b/>
                <w:bCs/>
                <w:i/>
                <w:iCs/>
                <w:smallCaps/>
                <w:sz w:val="22"/>
                <w:szCs w:val="22"/>
              </w:rPr>
            </w:pPr>
            <w:r>
              <w:rPr>
                <w:rFonts w:ascii="Times New Roman" w:hAnsi="Times New Roman"/>
                <w:sz w:val="22"/>
                <w:szCs w:val="22"/>
              </w:rPr>
              <w:t xml:space="preserve">16.2.1.</w:t>
            </w:r>
            <w:r>
              <w:rPr>
                <w:rFonts w:ascii="Times New Roman" w:hAnsi="Times New Roman"/>
                <w:b/>
                <w:bCs/>
                <w:i/>
                <w:iCs/>
                <w:smallCaps/>
                <w:sz w:val="22"/>
                <w:szCs w:val="22"/>
              </w:rPr>
            </w:r>
            <w:r>
              <w:rPr>
                <w:rFonts w:ascii="Times New Roman" w:hAnsi="Times New Roman"/>
                <w:b/>
                <w:bCs/>
                <w:i/>
                <w:iCs/>
                <w:smallCaps/>
                <w:sz w:val="22"/>
                <w:szCs w:val="22"/>
              </w:rPr>
            </w:r>
          </w:p>
        </w:tc>
        <w:tc>
          <w:tcPr>
            <w:tcW w:w="3969" w:type="dxa"/>
            <w:vAlign w:val="top"/>
            <w:textDirection w:val="lrTb"/>
            <w:noWrap w:val="false"/>
          </w:tcPr>
          <w:p>
            <w:pPr>
              <w:pStyle w:val="1127"/>
              <w:tabs>
                <w:tab w:val="left" w:pos="284" w:leader="none"/>
                <w:tab w:val="left" w:pos="993" w:leader="none"/>
              </w:tabs>
              <w:rPr>
                <w:rFonts w:ascii="Times New Roman" w:hAnsi="Times New Roman"/>
                <w:b/>
                <w:bCs/>
                <w:i/>
                <w:iCs/>
                <w:smallCaps/>
                <w:sz w:val="22"/>
                <w:szCs w:val="22"/>
              </w:rPr>
            </w:pPr>
            <w:r>
              <w:rPr>
                <w:rFonts w:ascii="Times New Roman" w:hAnsi="Times New Roman"/>
                <w:sz w:val="22"/>
                <w:szCs w:val="22"/>
              </w:rPr>
              <w:t xml:space="preserve">Прием слитков драгоценных металлов для зачисления на </w:t>
            </w:r>
            <w:r>
              <w:rPr>
                <w:rFonts w:ascii="Times New Roman" w:hAnsi="Times New Roman"/>
                <w:sz w:val="22"/>
                <w:szCs w:val="22"/>
              </w:rPr>
              <w:t xml:space="preserve">банковский счет в драгоценных металлах</w:t>
            </w:r>
            <w:r>
              <w:rPr>
                <w:rFonts w:ascii="Times New Roman" w:hAnsi="Times New Roman"/>
                <w:sz w:val="22"/>
                <w:szCs w:val="22"/>
              </w:rPr>
              <w:t xml:space="preserve">:</w:t>
            </w:r>
            <w:r>
              <w:rPr>
                <w:rFonts w:ascii="Times New Roman" w:hAnsi="Times New Roman"/>
                <w:b/>
                <w:bCs/>
                <w:i/>
                <w:iCs/>
                <w:smallCaps/>
                <w:sz w:val="22"/>
                <w:szCs w:val="22"/>
              </w:rPr>
            </w:r>
            <w:r>
              <w:rPr>
                <w:rFonts w:ascii="Times New Roman" w:hAnsi="Times New Roman"/>
                <w:b/>
                <w:bCs/>
                <w:i/>
                <w:iCs/>
                <w:smallCaps/>
                <w:sz w:val="22"/>
                <w:szCs w:val="22"/>
              </w:rPr>
            </w:r>
          </w:p>
        </w:tc>
        <w:tc>
          <w:tcPr>
            <w:tcW w:w="1985" w:type="dxa"/>
            <w:vAlign w:val="top"/>
            <w:textDirection w:val="lrTb"/>
            <w:noWrap w:val="false"/>
          </w:tcPr>
          <w:p>
            <w:pPr>
              <w:pStyle w:val="1112"/>
              <w:jc w:val="both"/>
              <w:tabs>
                <w:tab w:val="left" w:pos="284" w:leader="none"/>
                <w:tab w:val="left" w:pos="993" w:leader="none"/>
              </w:tabs>
              <w:rPr>
                <w:sz w:val="20"/>
                <w:szCs w:val="20"/>
              </w:rPr>
            </w:pPr>
            <w:r>
              <w:rPr>
                <w:sz w:val="20"/>
                <w:szCs w:val="20"/>
              </w:rPr>
            </w:r>
            <w:r>
              <w:rPr>
                <w:sz w:val="20"/>
                <w:szCs w:val="20"/>
              </w:rPr>
            </w:r>
            <w:r>
              <w:rPr>
                <w:sz w:val="20"/>
                <w:szCs w:val="20"/>
              </w:rPr>
            </w:r>
          </w:p>
        </w:tc>
        <w:tc>
          <w:tcPr>
            <w:tcW w:w="3118" w:type="dxa"/>
            <w:vAlign w:val="top"/>
            <w:textDirection w:val="lrTb"/>
            <w:noWrap w:val="false"/>
          </w:tcPr>
          <w:p>
            <w:pPr>
              <w:pStyle w:val="1112"/>
              <w:jc w:val="both"/>
              <w:tabs>
                <w:tab w:val="left" w:pos="284" w:leader="none"/>
                <w:tab w:val="left" w:pos="993" w:leader="none"/>
              </w:tabs>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1112"/>
              <w:jc w:val="center"/>
              <w:tabs>
                <w:tab w:val="left" w:pos="284" w:leader="none"/>
                <w:tab w:val="left" w:pos="993" w:leader="none"/>
              </w:tabs>
              <w:rPr>
                <w:sz w:val="20"/>
                <w:szCs w:val="20"/>
              </w:rPr>
            </w:pPr>
            <w:r>
              <w:rPr>
                <w:sz w:val="20"/>
                <w:szCs w:val="20"/>
              </w:rPr>
              <w:t xml:space="preserve">16.2.1.1.</w:t>
            </w:r>
            <w:r>
              <w:rPr>
                <w:sz w:val="20"/>
                <w:szCs w:val="20"/>
              </w:rPr>
            </w:r>
            <w:r>
              <w:rPr>
                <w:sz w:val="20"/>
                <w:szCs w:val="20"/>
              </w:rPr>
            </w:r>
          </w:p>
        </w:tc>
        <w:tc>
          <w:tcPr>
            <w:tcW w:w="3969" w:type="dxa"/>
            <w:vAlign w:val="top"/>
            <w:textDirection w:val="lrTb"/>
            <w:noWrap w:val="false"/>
          </w:tcPr>
          <w:p>
            <w:pPr>
              <w:pStyle w:val="1112"/>
              <w:tabs>
                <w:tab w:val="left" w:pos="284" w:leader="none"/>
                <w:tab w:val="left" w:pos="993" w:leader="none"/>
              </w:tabs>
              <w:rPr>
                <w:sz w:val="20"/>
                <w:szCs w:val="20"/>
              </w:rPr>
            </w:pPr>
            <w:r>
              <w:rPr>
                <w:sz w:val="20"/>
                <w:szCs w:val="20"/>
              </w:rPr>
              <w:t xml:space="preserve">Золото</w:t>
            </w:r>
            <w:r>
              <w:rPr>
                <w:sz w:val="20"/>
                <w:szCs w:val="20"/>
              </w:rPr>
            </w:r>
            <w:r>
              <w:rPr>
                <w:sz w:val="20"/>
                <w:szCs w:val="20"/>
              </w:rPr>
            </w:r>
          </w:p>
        </w:tc>
        <w:tc>
          <w:tcPr>
            <w:tcW w:w="1985" w:type="dxa"/>
            <w:vAlign w:val="top"/>
            <w:textDirection w:val="lrTb"/>
            <w:noWrap w:val="false"/>
          </w:tcPr>
          <w:p>
            <w:pPr>
              <w:pStyle w:val="1112"/>
              <w:jc w:val="both"/>
              <w:tabs>
                <w:tab w:val="left" w:pos="284" w:leader="none"/>
                <w:tab w:val="left" w:pos="993" w:leader="none"/>
              </w:tabs>
              <w:rPr>
                <w:sz w:val="20"/>
                <w:szCs w:val="20"/>
              </w:rPr>
            </w:pPr>
            <w:r>
              <w:rPr>
                <w:sz w:val="20"/>
                <w:szCs w:val="20"/>
              </w:rPr>
            </w:r>
            <w:r>
              <w:rPr>
                <w:sz w:val="20"/>
                <w:szCs w:val="20"/>
              </w:rPr>
            </w:r>
            <w:r>
              <w:rPr>
                <w:sz w:val="20"/>
                <w:szCs w:val="20"/>
              </w:rPr>
            </w:r>
          </w:p>
        </w:tc>
        <w:tc>
          <w:tcPr>
            <w:tcW w:w="3118" w:type="dxa"/>
            <w:vAlign w:val="top"/>
            <w:textDirection w:val="lrTb"/>
            <w:noWrap w:val="false"/>
          </w:tcPr>
          <w:p>
            <w:pPr>
              <w:pStyle w:val="1112"/>
              <w:jc w:val="both"/>
              <w:tabs>
                <w:tab w:val="left" w:pos="284" w:leader="none"/>
                <w:tab w:val="left" w:pos="993" w:leader="none"/>
              </w:tabs>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1127"/>
              <w:jc w:val="center"/>
              <w:tabs>
                <w:tab w:val="left" w:pos="284" w:leader="none"/>
                <w:tab w:val="left" w:pos="993" w:leader="none"/>
              </w:tabs>
              <w:rPr>
                <w:rFonts w:ascii="Times New Roman" w:hAnsi="Times New Roman"/>
                <w:b/>
                <w:bCs/>
                <w:i/>
                <w:iCs/>
                <w:smallCaps/>
                <w:sz w:val="22"/>
                <w:szCs w:val="22"/>
              </w:rPr>
            </w:pPr>
            <w:r>
              <w:rPr>
                <w:rFonts w:ascii="Times New Roman" w:hAnsi="Times New Roman"/>
                <w:sz w:val="22"/>
                <w:szCs w:val="22"/>
              </w:rPr>
              <w:t xml:space="preserve">16.2.1.1.</w:t>
            </w:r>
            <w:r>
              <w:rPr>
                <w:rFonts w:ascii="Times New Roman" w:hAnsi="Times New Roman"/>
                <w:sz w:val="22"/>
                <w:szCs w:val="22"/>
              </w:rPr>
              <w:t xml:space="preserve">1</w:t>
            </w:r>
            <w:r>
              <w:rPr>
                <w:rFonts w:ascii="Times New Roman" w:hAnsi="Times New Roman"/>
                <w:sz w:val="22"/>
                <w:szCs w:val="22"/>
              </w:rPr>
              <w:t xml:space="preserve">.</w:t>
            </w:r>
            <w:r>
              <w:rPr>
                <w:rFonts w:ascii="Times New Roman" w:hAnsi="Times New Roman"/>
                <w:b/>
                <w:bCs/>
                <w:i/>
                <w:iCs/>
                <w:smallCaps/>
                <w:sz w:val="22"/>
                <w:szCs w:val="22"/>
              </w:rPr>
            </w:r>
            <w:r>
              <w:rPr>
                <w:rFonts w:ascii="Times New Roman" w:hAnsi="Times New Roman"/>
                <w:b/>
                <w:bCs/>
                <w:i/>
                <w:iCs/>
                <w:smallCaps/>
                <w:sz w:val="22"/>
                <w:szCs w:val="22"/>
              </w:rPr>
            </w:r>
          </w:p>
        </w:tc>
        <w:tc>
          <w:tcPr>
            <w:tcW w:w="3969" w:type="dxa"/>
            <w:vAlign w:val="top"/>
            <w:textDirection w:val="lrTb"/>
            <w:noWrap w:val="false"/>
          </w:tcPr>
          <w:p>
            <w:pPr>
              <w:pStyle w:val="1127"/>
              <w:tabs>
                <w:tab w:val="left" w:pos="284" w:leader="none"/>
                <w:tab w:val="left" w:pos="993" w:leader="none"/>
              </w:tabs>
              <w:rPr>
                <w:rFonts w:ascii="Times New Roman" w:hAnsi="Times New Roman"/>
                <w:b/>
                <w:bCs/>
                <w:i/>
                <w:iCs/>
                <w:smallCaps/>
                <w:sz w:val="22"/>
                <w:szCs w:val="22"/>
              </w:rPr>
            </w:pPr>
            <w:r>
              <w:rPr>
                <w:rFonts w:ascii="Times New Roman" w:hAnsi="Times New Roman"/>
                <w:sz w:val="22"/>
                <w:szCs w:val="22"/>
              </w:rPr>
              <w:t xml:space="preserve">в стандартных слитках</w:t>
            </w:r>
            <w:r>
              <w:rPr>
                <w:rFonts w:ascii="Times New Roman" w:hAnsi="Times New Roman"/>
                <w:b/>
                <w:bCs/>
                <w:i/>
                <w:iCs/>
                <w:smallCaps/>
                <w:sz w:val="22"/>
                <w:szCs w:val="22"/>
              </w:rPr>
            </w:r>
            <w:r>
              <w:rPr>
                <w:rFonts w:ascii="Times New Roman" w:hAnsi="Times New Roman"/>
                <w:b/>
                <w:bCs/>
                <w:i/>
                <w:iCs/>
                <w:smallCaps/>
                <w:sz w:val="22"/>
                <w:szCs w:val="22"/>
              </w:rPr>
            </w:r>
          </w:p>
        </w:tc>
        <w:tc>
          <w:tcPr>
            <w:tcW w:w="1985" w:type="dxa"/>
            <w:vAlign w:val="top"/>
            <w:textDirection w:val="lrTb"/>
            <w:noWrap w:val="false"/>
          </w:tcPr>
          <w:p>
            <w:pPr>
              <w:pStyle w:val="1127"/>
              <w:jc w:val="center"/>
              <w:tabs>
                <w:tab w:val="left" w:pos="284" w:leader="none"/>
                <w:tab w:val="left" w:pos="993" w:leader="none"/>
              </w:tabs>
              <w:rPr>
                <w:rFonts w:ascii="Times New Roman" w:hAnsi="Times New Roman"/>
                <w:b/>
                <w:bCs/>
                <w:i/>
                <w:iCs/>
                <w:smallCaps/>
                <w:sz w:val="22"/>
                <w:szCs w:val="22"/>
              </w:rPr>
            </w:pPr>
            <w:r>
              <w:rPr>
                <w:rFonts w:ascii="Times New Roman" w:hAnsi="Times New Roman"/>
                <w:sz w:val="22"/>
                <w:szCs w:val="22"/>
              </w:rPr>
              <w:t xml:space="preserve">Комиссия не взимается</w:t>
            </w:r>
            <w:r>
              <w:rPr>
                <w:rFonts w:ascii="Times New Roman" w:hAnsi="Times New Roman"/>
                <w:b/>
                <w:bCs/>
                <w:i/>
                <w:iCs/>
                <w:smallCaps/>
                <w:sz w:val="22"/>
                <w:szCs w:val="22"/>
              </w:rPr>
            </w:r>
            <w:r>
              <w:rPr>
                <w:rFonts w:ascii="Times New Roman" w:hAnsi="Times New Roman"/>
                <w:b/>
                <w:bCs/>
                <w:i/>
                <w:iCs/>
                <w:smallCaps/>
                <w:sz w:val="22"/>
                <w:szCs w:val="22"/>
              </w:rPr>
            </w:r>
          </w:p>
        </w:tc>
        <w:tc>
          <w:tcPr>
            <w:tcW w:w="3118" w:type="dxa"/>
            <w:vAlign w:val="top"/>
            <w:textDirection w:val="lrTb"/>
            <w:noWrap w:val="false"/>
          </w:tcPr>
          <w:p>
            <w:pPr>
              <w:pStyle w:val="1127"/>
              <w:jc w:val="center"/>
              <w:tabs>
                <w:tab w:val="left" w:pos="284" w:leader="none"/>
                <w:tab w:val="left" w:pos="993" w:leader="none"/>
              </w:tabs>
              <w:rPr>
                <w:rFonts w:ascii="Times New Roman" w:hAnsi="Times New Roman"/>
                <w:b/>
                <w:bCs/>
                <w:i/>
                <w:iCs/>
                <w:smallCaps/>
                <w:sz w:val="22"/>
                <w:szCs w:val="22"/>
              </w:rPr>
            </w:pPr>
            <w:r>
              <w:rPr>
                <w:rFonts w:ascii="Times New Roman" w:hAnsi="Times New Roman"/>
                <w:b/>
                <w:bCs/>
                <w:i/>
                <w:iCs/>
                <w:smallCaps/>
                <w:sz w:val="22"/>
                <w:szCs w:val="22"/>
              </w:rPr>
            </w:r>
            <w:r>
              <w:rPr>
                <w:rFonts w:ascii="Times New Roman" w:hAnsi="Times New Roman"/>
                <w:b/>
                <w:bCs/>
                <w:i/>
                <w:iCs/>
                <w:smallCaps/>
                <w:sz w:val="22"/>
                <w:szCs w:val="22"/>
              </w:rPr>
            </w:r>
            <w:r>
              <w:rPr>
                <w:rFonts w:ascii="Times New Roman" w:hAnsi="Times New Roman"/>
                <w:b/>
                <w:bCs/>
                <w:i/>
                <w:iCs/>
                <w:smallCap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1127"/>
              <w:jc w:val="center"/>
              <w:tabs>
                <w:tab w:val="left" w:pos="284" w:leader="none"/>
                <w:tab w:val="left" w:pos="993" w:leader="none"/>
              </w:tabs>
              <w:rPr>
                <w:rFonts w:ascii="Times New Roman" w:hAnsi="Times New Roman"/>
                <w:b/>
                <w:bCs/>
                <w:i/>
                <w:iCs/>
                <w:smallCaps/>
                <w:sz w:val="22"/>
                <w:szCs w:val="22"/>
              </w:rPr>
            </w:pPr>
            <w:r>
              <w:rPr>
                <w:rFonts w:ascii="Times New Roman" w:hAnsi="Times New Roman"/>
                <w:sz w:val="22"/>
                <w:szCs w:val="22"/>
              </w:rPr>
              <w:t xml:space="preserve">16.2.1.1.</w:t>
            </w:r>
            <w:r>
              <w:rPr>
                <w:rFonts w:ascii="Times New Roman" w:hAnsi="Times New Roman"/>
                <w:sz w:val="22"/>
                <w:szCs w:val="22"/>
                <w:lang w:val="en-US"/>
              </w:rPr>
              <w:t xml:space="preserve">2</w:t>
            </w:r>
            <w:r>
              <w:rPr>
                <w:rFonts w:ascii="Times New Roman" w:hAnsi="Times New Roman"/>
                <w:sz w:val="22"/>
                <w:szCs w:val="22"/>
              </w:rPr>
              <w:t xml:space="preserve">.</w:t>
            </w:r>
            <w:r>
              <w:rPr>
                <w:rFonts w:ascii="Times New Roman" w:hAnsi="Times New Roman"/>
                <w:b/>
                <w:bCs/>
                <w:i/>
                <w:iCs/>
                <w:smallCaps/>
                <w:sz w:val="22"/>
                <w:szCs w:val="22"/>
              </w:rPr>
            </w:r>
            <w:r>
              <w:rPr>
                <w:rFonts w:ascii="Times New Roman" w:hAnsi="Times New Roman"/>
                <w:b/>
                <w:bCs/>
                <w:i/>
                <w:iCs/>
                <w:smallCaps/>
                <w:sz w:val="22"/>
                <w:szCs w:val="22"/>
              </w:rPr>
            </w:r>
          </w:p>
        </w:tc>
        <w:tc>
          <w:tcPr>
            <w:tcW w:w="3969" w:type="dxa"/>
            <w:vAlign w:val="top"/>
            <w:textDirection w:val="lrTb"/>
            <w:noWrap w:val="false"/>
          </w:tcPr>
          <w:p>
            <w:pPr>
              <w:pStyle w:val="1127"/>
              <w:tabs>
                <w:tab w:val="left" w:pos="284" w:leader="none"/>
                <w:tab w:val="left" w:pos="993" w:leader="none"/>
              </w:tabs>
              <w:rPr>
                <w:rFonts w:ascii="Times New Roman" w:hAnsi="Times New Roman"/>
                <w:b/>
                <w:bCs/>
                <w:i/>
                <w:iCs/>
                <w:smallCaps/>
                <w:sz w:val="22"/>
                <w:szCs w:val="22"/>
              </w:rPr>
            </w:pPr>
            <w:r>
              <w:rPr>
                <w:rFonts w:ascii="Times New Roman" w:hAnsi="Times New Roman"/>
                <w:sz w:val="22"/>
                <w:szCs w:val="22"/>
              </w:rPr>
              <w:t xml:space="preserve">в мерных слитках</w:t>
            </w:r>
            <w:r>
              <w:rPr>
                <w:rFonts w:ascii="Times New Roman" w:hAnsi="Times New Roman"/>
                <w:b/>
                <w:bCs/>
                <w:i/>
                <w:iCs/>
                <w:smallCaps/>
                <w:sz w:val="22"/>
                <w:szCs w:val="22"/>
              </w:rPr>
            </w:r>
            <w:r>
              <w:rPr>
                <w:rFonts w:ascii="Times New Roman" w:hAnsi="Times New Roman"/>
                <w:b/>
                <w:bCs/>
                <w:i/>
                <w:iCs/>
                <w:smallCaps/>
                <w:sz w:val="22"/>
                <w:szCs w:val="22"/>
              </w:rPr>
            </w:r>
          </w:p>
        </w:tc>
        <w:tc>
          <w:tcPr>
            <w:tcW w:w="1985" w:type="dxa"/>
            <w:vAlign w:val="top"/>
            <w:textDirection w:val="lrTb"/>
            <w:noWrap w:val="false"/>
          </w:tcPr>
          <w:p>
            <w:pPr>
              <w:pStyle w:val="1137"/>
              <w:jc w:val="center"/>
              <w:tabs>
                <w:tab w:val="left" w:pos="284" w:leader="none"/>
                <w:tab w:val="left" w:pos="993" w:leader="none"/>
              </w:tabs>
              <w:rPr>
                <w:b/>
                <w:bCs/>
                <w:i/>
                <w:iCs/>
                <w:smallCaps/>
                <w:sz w:val="22"/>
                <w:szCs w:val="22"/>
              </w:rPr>
            </w:pPr>
            <w:r>
              <w:rPr>
                <w:sz w:val="22"/>
                <w:szCs w:val="22"/>
              </w:rPr>
              <w:t xml:space="preserve">Комиссия не взимается</w:t>
            </w:r>
            <w:r>
              <w:rPr>
                <w:b/>
                <w:bCs/>
                <w:i/>
                <w:iCs/>
                <w:smallCaps/>
                <w:sz w:val="22"/>
                <w:szCs w:val="22"/>
              </w:rPr>
            </w:r>
            <w:r>
              <w:rPr>
                <w:b/>
                <w:bCs/>
                <w:i/>
                <w:iCs/>
                <w:smallCaps/>
                <w:sz w:val="22"/>
                <w:szCs w:val="22"/>
              </w:rPr>
            </w:r>
          </w:p>
        </w:tc>
        <w:tc>
          <w:tcPr>
            <w:tcW w:w="3118" w:type="dxa"/>
            <w:vAlign w:val="top"/>
            <w:textDirection w:val="lrTb"/>
            <w:noWrap w:val="false"/>
          </w:tcPr>
          <w:p>
            <w:pPr>
              <w:pStyle w:val="1127"/>
              <w:jc w:val="center"/>
              <w:tabs>
                <w:tab w:val="left" w:pos="284" w:leader="none"/>
                <w:tab w:val="left" w:pos="993" w:leader="none"/>
              </w:tabs>
              <w:rPr>
                <w:rFonts w:ascii="Times New Roman" w:hAnsi="Times New Roman"/>
                <w:b/>
                <w:bCs/>
                <w:i/>
                <w:iCs/>
                <w:smallCaps/>
                <w:sz w:val="22"/>
                <w:szCs w:val="22"/>
              </w:rPr>
            </w:pPr>
            <w:r>
              <w:rPr>
                <w:rFonts w:ascii="Times New Roman" w:hAnsi="Times New Roman"/>
                <w:b/>
                <w:bCs/>
                <w:i/>
                <w:iCs/>
                <w:smallCaps/>
                <w:sz w:val="22"/>
                <w:szCs w:val="22"/>
              </w:rPr>
            </w:r>
            <w:r>
              <w:rPr>
                <w:rFonts w:ascii="Times New Roman" w:hAnsi="Times New Roman"/>
                <w:b/>
                <w:bCs/>
                <w:i/>
                <w:iCs/>
                <w:smallCaps/>
                <w:sz w:val="22"/>
                <w:szCs w:val="22"/>
              </w:rPr>
            </w:r>
            <w:r>
              <w:rPr>
                <w:rFonts w:ascii="Times New Roman" w:hAnsi="Times New Roman"/>
                <w:b/>
                <w:bCs/>
                <w:i/>
                <w:iCs/>
                <w:smallCap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1112"/>
              <w:jc w:val="center"/>
              <w:tabs>
                <w:tab w:val="left" w:pos="284" w:leader="none"/>
                <w:tab w:val="left" w:pos="993" w:leader="none"/>
              </w:tabs>
              <w:rPr>
                <w:sz w:val="20"/>
                <w:szCs w:val="20"/>
              </w:rPr>
            </w:pPr>
            <w:r>
              <w:rPr>
                <w:sz w:val="20"/>
                <w:szCs w:val="20"/>
              </w:rPr>
              <w:t xml:space="preserve">16.2.1.2.</w:t>
            </w:r>
            <w:r>
              <w:rPr>
                <w:sz w:val="20"/>
                <w:szCs w:val="20"/>
              </w:rPr>
            </w:r>
            <w:r>
              <w:rPr>
                <w:sz w:val="20"/>
                <w:szCs w:val="20"/>
              </w:rPr>
            </w:r>
          </w:p>
        </w:tc>
        <w:tc>
          <w:tcPr>
            <w:tcW w:w="3969" w:type="dxa"/>
            <w:vAlign w:val="top"/>
            <w:textDirection w:val="lrTb"/>
            <w:noWrap w:val="false"/>
          </w:tcPr>
          <w:p>
            <w:pPr>
              <w:pStyle w:val="1112"/>
              <w:tabs>
                <w:tab w:val="left" w:pos="284" w:leader="none"/>
                <w:tab w:val="left" w:pos="993" w:leader="none"/>
              </w:tabs>
              <w:rPr>
                <w:sz w:val="20"/>
                <w:szCs w:val="20"/>
              </w:rPr>
            </w:pPr>
            <w:r>
              <w:rPr>
                <w:sz w:val="20"/>
                <w:szCs w:val="20"/>
              </w:rPr>
              <w:t xml:space="preserve">Серебро</w:t>
            </w:r>
            <w:r>
              <w:rPr>
                <w:sz w:val="20"/>
                <w:szCs w:val="20"/>
              </w:rPr>
            </w:r>
            <w:r>
              <w:rPr>
                <w:sz w:val="20"/>
                <w:szCs w:val="20"/>
              </w:rPr>
            </w:r>
          </w:p>
        </w:tc>
        <w:tc>
          <w:tcPr>
            <w:tcW w:w="1985" w:type="dxa"/>
            <w:vAlign w:val="top"/>
            <w:textDirection w:val="lrTb"/>
            <w:noWrap w:val="false"/>
          </w:tcPr>
          <w:p>
            <w:pPr>
              <w:pStyle w:val="1112"/>
              <w:jc w:val="center"/>
              <w:tabs>
                <w:tab w:val="left" w:pos="284" w:leader="none"/>
                <w:tab w:val="left" w:pos="993" w:leader="none"/>
              </w:tabs>
              <w:rPr>
                <w:sz w:val="20"/>
                <w:szCs w:val="20"/>
              </w:rPr>
            </w:pPr>
            <w:r>
              <w:rPr>
                <w:sz w:val="20"/>
                <w:szCs w:val="20"/>
              </w:rPr>
            </w:r>
            <w:r>
              <w:rPr>
                <w:sz w:val="20"/>
                <w:szCs w:val="20"/>
              </w:rPr>
            </w:r>
            <w:r>
              <w:rPr>
                <w:sz w:val="20"/>
                <w:szCs w:val="20"/>
              </w:rPr>
            </w:r>
          </w:p>
        </w:tc>
        <w:tc>
          <w:tcPr>
            <w:tcW w:w="3118" w:type="dxa"/>
            <w:vAlign w:val="top"/>
            <w:textDirection w:val="lrTb"/>
            <w:noWrap w:val="false"/>
          </w:tcPr>
          <w:p>
            <w:pPr>
              <w:pStyle w:val="1112"/>
              <w:jc w:val="both"/>
              <w:tabs>
                <w:tab w:val="left" w:pos="284" w:leader="none"/>
                <w:tab w:val="left" w:pos="993" w:leader="none"/>
              </w:tabs>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1127"/>
              <w:jc w:val="center"/>
              <w:tabs>
                <w:tab w:val="left" w:pos="284" w:leader="none"/>
                <w:tab w:val="left" w:pos="993" w:leader="none"/>
              </w:tabs>
              <w:rPr>
                <w:rFonts w:ascii="Times New Roman" w:hAnsi="Times New Roman"/>
                <w:b/>
                <w:bCs/>
                <w:i/>
                <w:iCs/>
                <w:smallCaps/>
                <w:sz w:val="22"/>
                <w:szCs w:val="22"/>
              </w:rPr>
            </w:pPr>
            <w:r>
              <w:rPr>
                <w:rFonts w:ascii="Times New Roman" w:hAnsi="Times New Roman"/>
                <w:sz w:val="22"/>
                <w:szCs w:val="22"/>
              </w:rPr>
              <w:t xml:space="preserve">16.2.1.2.</w:t>
            </w:r>
            <w:r>
              <w:rPr>
                <w:rFonts w:ascii="Times New Roman" w:hAnsi="Times New Roman"/>
                <w:sz w:val="22"/>
                <w:szCs w:val="22"/>
              </w:rPr>
              <w:t xml:space="preserve">1</w:t>
            </w:r>
            <w:r>
              <w:rPr>
                <w:rFonts w:ascii="Times New Roman" w:hAnsi="Times New Roman"/>
                <w:sz w:val="22"/>
                <w:szCs w:val="22"/>
              </w:rPr>
              <w:t xml:space="preserve">.</w:t>
            </w:r>
            <w:r>
              <w:rPr>
                <w:rFonts w:ascii="Times New Roman" w:hAnsi="Times New Roman"/>
                <w:b/>
                <w:bCs/>
                <w:i/>
                <w:iCs/>
                <w:smallCaps/>
                <w:sz w:val="22"/>
                <w:szCs w:val="22"/>
              </w:rPr>
            </w:r>
            <w:r>
              <w:rPr>
                <w:rFonts w:ascii="Times New Roman" w:hAnsi="Times New Roman"/>
                <w:b/>
                <w:bCs/>
                <w:i/>
                <w:iCs/>
                <w:smallCaps/>
                <w:sz w:val="22"/>
                <w:szCs w:val="22"/>
              </w:rPr>
            </w:r>
          </w:p>
        </w:tc>
        <w:tc>
          <w:tcPr>
            <w:tcW w:w="3969" w:type="dxa"/>
            <w:vAlign w:val="top"/>
            <w:textDirection w:val="lrTb"/>
            <w:noWrap w:val="false"/>
          </w:tcPr>
          <w:p>
            <w:pPr>
              <w:pStyle w:val="1127"/>
              <w:jc w:val="both"/>
              <w:tabs>
                <w:tab w:val="left" w:pos="284" w:leader="none"/>
                <w:tab w:val="left" w:pos="993" w:leader="none"/>
              </w:tabs>
              <w:rPr>
                <w:rFonts w:ascii="Times New Roman" w:hAnsi="Times New Roman"/>
                <w:b/>
                <w:bCs/>
                <w:i/>
                <w:iCs/>
                <w:smallCaps/>
                <w:sz w:val="22"/>
                <w:szCs w:val="22"/>
              </w:rPr>
            </w:pPr>
            <w:r>
              <w:rPr>
                <w:rFonts w:ascii="Times New Roman" w:hAnsi="Times New Roman"/>
                <w:sz w:val="22"/>
                <w:szCs w:val="22"/>
              </w:rPr>
              <w:t xml:space="preserve">в стандартных слитках</w:t>
            </w:r>
            <w:r>
              <w:rPr>
                <w:rFonts w:ascii="Times New Roman" w:hAnsi="Times New Roman"/>
                <w:b/>
                <w:bCs/>
                <w:i/>
                <w:iCs/>
                <w:smallCaps/>
                <w:sz w:val="22"/>
                <w:szCs w:val="22"/>
              </w:rPr>
            </w:r>
            <w:r>
              <w:rPr>
                <w:rFonts w:ascii="Times New Roman" w:hAnsi="Times New Roman"/>
                <w:b/>
                <w:bCs/>
                <w:i/>
                <w:iCs/>
                <w:smallCaps/>
                <w:sz w:val="22"/>
                <w:szCs w:val="22"/>
              </w:rPr>
            </w:r>
          </w:p>
        </w:tc>
        <w:tc>
          <w:tcPr>
            <w:tcW w:w="1985" w:type="dxa"/>
            <w:vAlign w:val="top"/>
            <w:textDirection w:val="lrTb"/>
            <w:noWrap w:val="false"/>
          </w:tcPr>
          <w:p>
            <w:pPr>
              <w:pStyle w:val="1127"/>
              <w:jc w:val="center"/>
              <w:tabs>
                <w:tab w:val="left" w:pos="284" w:leader="none"/>
                <w:tab w:val="left" w:pos="993" w:leader="none"/>
              </w:tabs>
              <w:rPr>
                <w:rFonts w:ascii="Times New Roman" w:hAnsi="Times New Roman"/>
                <w:b/>
                <w:bCs/>
                <w:i/>
                <w:iCs/>
                <w:smallCaps/>
                <w:sz w:val="22"/>
                <w:szCs w:val="22"/>
              </w:rPr>
            </w:pPr>
            <w:r>
              <w:rPr>
                <w:rFonts w:ascii="Times New Roman" w:hAnsi="Times New Roman"/>
                <w:sz w:val="22"/>
                <w:szCs w:val="22"/>
              </w:rPr>
              <w:t xml:space="preserve">Комиссия не взимается</w:t>
            </w:r>
            <w:r>
              <w:rPr>
                <w:rFonts w:ascii="Times New Roman" w:hAnsi="Times New Roman"/>
                <w:b/>
                <w:bCs/>
                <w:i/>
                <w:iCs/>
                <w:smallCaps/>
                <w:sz w:val="22"/>
                <w:szCs w:val="22"/>
              </w:rPr>
            </w:r>
            <w:r>
              <w:rPr>
                <w:rFonts w:ascii="Times New Roman" w:hAnsi="Times New Roman"/>
                <w:b/>
                <w:bCs/>
                <w:i/>
                <w:iCs/>
                <w:smallCaps/>
                <w:sz w:val="22"/>
                <w:szCs w:val="22"/>
              </w:rPr>
            </w:r>
          </w:p>
        </w:tc>
        <w:tc>
          <w:tcPr>
            <w:tcW w:w="3118" w:type="dxa"/>
            <w:vAlign w:val="top"/>
            <w:textDirection w:val="lrTb"/>
            <w:noWrap w:val="false"/>
          </w:tcPr>
          <w:p>
            <w:pPr>
              <w:pStyle w:val="1112"/>
              <w:jc w:val="both"/>
              <w:tabs>
                <w:tab w:val="left" w:pos="284" w:leader="none"/>
                <w:tab w:val="left" w:pos="993" w:leader="none"/>
              </w:tabs>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1127"/>
              <w:jc w:val="center"/>
              <w:tabs>
                <w:tab w:val="left" w:pos="284" w:leader="none"/>
                <w:tab w:val="left" w:pos="993" w:leader="none"/>
              </w:tabs>
              <w:rPr>
                <w:rFonts w:ascii="Times New Roman" w:hAnsi="Times New Roman"/>
                <w:b/>
                <w:bCs/>
                <w:i/>
                <w:iCs/>
                <w:smallCaps/>
                <w:sz w:val="22"/>
                <w:szCs w:val="22"/>
              </w:rPr>
            </w:pPr>
            <w:r>
              <w:rPr>
                <w:rFonts w:ascii="Times New Roman" w:hAnsi="Times New Roman"/>
                <w:sz w:val="22"/>
                <w:szCs w:val="22"/>
              </w:rPr>
              <w:t xml:space="preserve">16.2.1.2.</w:t>
            </w:r>
            <w:r>
              <w:rPr>
                <w:rFonts w:ascii="Times New Roman" w:hAnsi="Times New Roman"/>
                <w:sz w:val="22"/>
                <w:szCs w:val="22"/>
                <w:lang w:val="en-US"/>
              </w:rPr>
              <w:t xml:space="preserve">2</w:t>
            </w:r>
            <w:r>
              <w:rPr>
                <w:rFonts w:ascii="Times New Roman" w:hAnsi="Times New Roman"/>
                <w:sz w:val="22"/>
                <w:szCs w:val="22"/>
              </w:rPr>
              <w:t xml:space="preserve">.</w:t>
            </w:r>
            <w:r>
              <w:rPr>
                <w:rFonts w:ascii="Times New Roman" w:hAnsi="Times New Roman"/>
                <w:b/>
                <w:bCs/>
                <w:i/>
                <w:iCs/>
                <w:smallCaps/>
                <w:sz w:val="22"/>
                <w:szCs w:val="22"/>
              </w:rPr>
            </w:r>
            <w:r>
              <w:rPr>
                <w:rFonts w:ascii="Times New Roman" w:hAnsi="Times New Roman"/>
                <w:b/>
                <w:bCs/>
                <w:i/>
                <w:iCs/>
                <w:smallCaps/>
                <w:sz w:val="22"/>
                <w:szCs w:val="22"/>
              </w:rPr>
            </w:r>
          </w:p>
        </w:tc>
        <w:tc>
          <w:tcPr>
            <w:tcW w:w="3969" w:type="dxa"/>
            <w:vAlign w:val="top"/>
            <w:textDirection w:val="lrTb"/>
            <w:noWrap w:val="false"/>
          </w:tcPr>
          <w:p>
            <w:pPr>
              <w:pStyle w:val="1127"/>
              <w:jc w:val="both"/>
              <w:tabs>
                <w:tab w:val="left" w:pos="284" w:leader="none"/>
                <w:tab w:val="left" w:pos="993" w:leader="none"/>
              </w:tabs>
              <w:rPr>
                <w:rFonts w:ascii="Times New Roman" w:hAnsi="Times New Roman"/>
                <w:b/>
                <w:bCs/>
                <w:i/>
                <w:iCs/>
                <w:smallCaps/>
                <w:sz w:val="22"/>
                <w:szCs w:val="22"/>
              </w:rPr>
            </w:pPr>
            <w:r>
              <w:rPr>
                <w:rFonts w:ascii="Times New Roman" w:hAnsi="Times New Roman"/>
                <w:sz w:val="22"/>
                <w:szCs w:val="22"/>
              </w:rPr>
              <w:t xml:space="preserve">в мерных слитках</w:t>
            </w:r>
            <w:r>
              <w:rPr>
                <w:rFonts w:ascii="Times New Roman" w:hAnsi="Times New Roman"/>
                <w:b/>
                <w:bCs/>
                <w:i/>
                <w:iCs/>
                <w:smallCaps/>
                <w:sz w:val="22"/>
                <w:szCs w:val="22"/>
              </w:rPr>
            </w:r>
            <w:r>
              <w:rPr>
                <w:rFonts w:ascii="Times New Roman" w:hAnsi="Times New Roman"/>
                <w:b/>
                <w:bCs/>
                <w:i/>
                <w:iCs/>
                <w:smallCaps/>
                <w:sz w:val="22"/>
                <w:szCs w:val="22"/>
              </w:rPr>
            </w:r>
          </w:p>
        </w:tc>
        <w:tc>
          <w:tcPr>
            <w:tcW w:w="1985" w:type="dxa"/>
            <w:vAlign w:val="top"/>
            <w:textDirection w:val="lrTb"/>
            <w:noWrap w:val="false"/>
          </w:tcPr>
          <w:p>
            <w:pPr>
              <w:pStyle w:val="1127"/>
              <w:jc w:val="center"/>
              <w:tabs>
                <w:tab w:val="left" w:pos="284" w:leader="none"/>
                <w:tab w:val="left" w:pos="993" w:leader="none"/>
              </w:tabs>
              <w:rPr>
                <w:rFonts w:ascii="Times New Roman" w:hAnsi="Times New Roman"/>
                <w:b/>
                <w:bCs/>
                <w:i/>
                <w:iCs/>
                <w:smallCaps/>
                <w:sz w:val="22"/>
                <w:szCs w:val="22"/>
              </w:rPr>
            </w:pPr>
            <w:r>
              <w:rPr>
                <w:rFonts w:ascii="Times New Roman" w:hAnsi="Times New Roman"/>
                <w:sz w:val="22"/>
                <w:szCs w:val="22"/>
              </w:rPr>
              <w:t xml:space="preserve">Комиссия не взимается</w:t>
            </w:r>
            <w:r>
              <w:rPr>
                <w:rFonts w:ascii="Times New Roman" w:hAnsi="Times New Roman"/>
                <w:b/>
                <w:bCs/>
                <w:i/>
                <w:iCs/>
                <w:smallCaps/>
                <w:sz w:val="22"/>
                <w:szCs w:val="22"/>
              </w:rPr>
            </w:r>
            <w:r>
              <w:rPr>
                <w:rFonts w:ascii="Times New Roman" w:hAnsi="Times New Roman"/>
                <w:b/>
                <w:bCs/>
                <w:i/>
                <w:iCs/>
                <w:smallCaps/>
                <w:sz w:val="22"/>
                <w:szCs w:val="22"/>
              </w:rPr>
            </w:r>
          </w:p>
        </w:tc>
        <w:tc>
          <w:tcPr>
            <w:tcW w:w="3118" w:type="dxa"/>
            <w:vAlign w:val="top"/>
            <w:textDirection w:val="lrTb"/>
            <w:noWrap w:val="false"/>
          </w:tcPr>
          <w:p>
            <w:pPr>
              <w:pStyle w:val="1112"/>
              <w:jc w:val="both"/>
              <w:tabs>
                <w:tab w:val="left" w:pos="284" w:leader="none"/>
                <w:tab w:val="left" w:pos="993" w:leader="none"/>
              </w:tabs>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1127"/>
              <w:jc w:val="center"/>
              <w:tabs>
                <w:tab w:val="left" w:pos="284" w:leader="none"/>
                <w:tab w:val="left" w:pos="993" w:leader="none"/>
              </w:tabs>
              <w:rPr>
                <w:rFonts w:ascii="Times New Roman" w:hAnsi="Times New Roman"/>
                <w:b/>
                <w:bCs/>
                <w:i/>
                <w:iCs/>
                <w:smallCaps/>
                <w:sz w:val="22"/>
                <w:szCs w:val="22"/>
              </w:rPr>
            </w:pPr>
            <w:r>
              <w:rPr>
                <w:rFonts w:ascii="Times New Roman" w:hAnsi="Times New Roman"/>
                <w:sz w:val="22"/>
                <w:szCs w:val="22"/>
              </w:rPr>
              <w:t xml:space="preserve">16.2.2.</w:t>
            </w:r>
            <w:r>
              <w:rPr>
                <w:rFonts w:ascii="Times New Roman" w:hAnsi="Times New Roman"/>
                <w:b/>
                <w:bCs/>
                <w:i/>
                <w:iCs/>
                <w:smallCaps/>
                <w:sz w:val="22"/>
                <w:szCs w:val="22"/>
              </w:rPr>
            </w:r>
            <w:r>
              <w:rPr>
                <w:rFonts w:ascii="Times New Roman" w:hAnsi="Times New Roman"/>
                <w:b/>
                <w:bCs/>
                <w:i/>
                <w:iCs/>
                <w:smallCaps/>
                <w:sz w:val="22"/>
                <w:szCs w:val="22"/>
              </w:rPr>
            </w:r>
          </w:p>
        </w:tc>
        <w:tc>
          <w:tcPr>
            <w:tcW w:w="3969" w:type="dxa"/>
            <w:vAlign w:val="top"/>
            <w:textDirection w:val="lrTb"/>
            <w:noWrap w:val="false"/>
          </w:tcPr>
          <w:p>
            <w:pPr>
              <w:pStyle w:val="1127"/>
              <w:jc w:val="both"/>
              <w:tabs>
                <w:tab w:val="left" w:pos="284" w:leader="none"/>
                <w:tab w:val="left" w:pos="993" w:leader="none"/>
              </w:tabs>
              <w:rPr>
                <w:rFonts w:ascii="Times New Roman" w:hAnsi="Times New Roman"/>
                <w:b/>
                <w:bCs/>
                <w:i/>
                <w:iCs/>
                <w:smallCaps/>
                <w:sz w:val="22"/>
                <w:szCs w:val="22"/>
              </w:rPr>
            </w:pPr>
            <w:r>
              <w:rPr>
                <w:rFonts w:ascii="Times New Roman" w:hAnsi="Times New Roman"/>
                <w:sz w:val="22"/>
                <w:szCs w:val="22"/>
              </w:rPr>
              <w:t xml:space="preserve">Выдача слитков драгоценных металлов со списанием с </w:t>
            </w:r>
            <w:r>
              <w:rPr>
                <w:rFonts w:ascii="Times New Roman" w:hAnsi="Times New Roman"/>
                <w:sz w:val="22"/>
                <w:szCs w:val="22"/>
              </w:rPr>
              <w:t xml:space="preserve">банковского счета в драгоценных металлах</w:t>
            </w:r>
            <w:r>
              <w:rPr>
                <w:rFonts w:ascii="Times New Roman" w:hAnsi="Times New Roman"/>
                <w:sz w:val="22"/>
                <w:szCs w:val="22"/>
              </w:rPr>
              <w:t xml:space="preserve">:</w:t>
            </w:r>
            <w:r>
              <w:rPr>
                <w:rFonts w:ascii="Times New Roman" w:hAnsi="Times New Roman"/>
                <w:b/>
                <w:bCs/>
                <w:i/>
                <w:iCs/>
                <w:smallCaps/>
                <w:sz w:val="22"/>
                <w:szCs w:val="22"/>
              </w:rPr>
            </w:r>
            <w:r>
              <w:rPr>
                <w:rFonts w:ascii="Times New Roman" w:hAnsi="Times New Roman"/>
                <w:b/>
                <w:bCs/>
                <w:i/>
                <w:iCs/>
                <w:smallCaps/>
                <w:sz w:val="22"/>
                <w:szCs w:val="22"/>
              </w:rPr>
            </w:r>
          </w:p>
        </w:tc>
        <w:tc>
          <w:tcPr>
            <w:tcW w:w="1985" w:type="dxa"/>
            <w:vAlign w:val="top"/>
            <w:textDirection w:val="lrTb"/>
            <w:noWrap w:val="false"/>
          </w:tcPr>
          <w:p>
            <w:pPr>
              <w:pStyle w:val="1112"/>
              <w:jc w:val="center"/>
              <w:tabs>
                <w:tab w:val="left" w:pos="284" w:leader="none"/>
                <w:tab w:val="left" w:pos="993" w:leader="none"/>
              </w:tabs>
              <w:rPr>
                <w:sz w:val="20"/>
                <w:szCs w:val="20"/>
              </w:rPr>
            </w:pPr>
            <w:r>
              <w:rPr>
                <w:sz w:val="20"/>
                <w:szCs w:val="20"/>
              </w:rPr>
            </w:r>
            <w:r>
              <w:rPr>
                <w:sz w:val="20"/>
                <w:szCs w:val="20"/>
              </w:rPr>
            </w:r>
            <w:r>
              <w:rPr>
                <w:sz w:val="20"/>
                <w:szCs w:val="20"/>
              </w:rPr>
            </w:r>
          </w:p>
        </w:tc>
        <w:tc>
          <w:tcPr>
            <w:tcW w:w="3118" w:type="dxa"/>
            <w:vAlign w:val="top"/>
            <w:textDirection w:val="lrTb"/>
            <w:noWrap w:val="false"/>
          </w:tcPr>
          <w:p>
            <w:pPr>
              <w:pStyle w:val="1112"/>
              <w:jc w:val="both"/>
              <w:tabs>
                <w:tab w:val="left" w:pos="284" w:leader="none"/>
                <w:tab w:val="left" w:pos="993" w:leader="none"/>
              </w:tabs>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1127"/>
              <w:jc w:val="center"/>
              <w:tabs>
                <w:tab w:val="left" w:pos="284" w:leader="none"/>
                <w:tab w:val="left" w:pos="993" w:leader="none"/>
              </w:tabs>
              <w:rPr>
                <w:rFonts w:ascii="Times New Roman" w:hAnsi="Times New Roman"/>
                <w:b/>
                <w:bCs/>
                <w:i/>
                <w:iCs/>
                <w:smallCaps/>
                <w:sz w:val="22"/>
                <w:szCs w:val="22"/>
              </w:rPr>
            </w:pPr>
            <w:r>
              <w:rPr>
                <w:rFonts w:ascii="Times New Roman" w:hAnsi="Times New Roman"/>
                <w:sz w:val="22"/>
                <w:szCs w:val="22"/>
              </w:rPr>
              <w:t xml:space="preserve">16.2.2.1.</w:t>
            </w:r>
            <w:r>
              <w:rPr>
                <w:rFonts w:ascii="Times New Roman" w:hAnsi="Times New Roman"/>
                <w:b/>
                <w:bCs/>
                <w:i/>
                <w:iCs/>
                <w:smallCaps/>
                <w:sz w:val="22"/>
                <w:szCs w:val="22"/>
              </w:rPr>
            </w:r>
            <w:r>
              <w:rPr>
                <w:rFonts w:ascii="Times New Roman" w:hAnsi="Times New Roman"/>
                <w:b/>
                <w:bCs/>
                <w:i/>
                <w:iCs/>
                <w:smallCaps/>
                <w:sz w:val="22"/>
                <w:szCs w:val="22"/>
              </w:rPr>
            </w:r>
          </w:p>
        </w:tc>
        <w:tc>
          <w:tcPr>
            <w:tcW w:w="3969" w:type="dxa"/>
            <w:vAlign w:val="top"/>
            <w:textDirection w:val="lrTb"/>
            <w:noWrap w:val="false"/>
          </w:tcPr>
          <w:p>
            <w:pPr>
              <w:pStyle w:val="1127"/>
              <w:jc w:val="both"/>
              <w:tabs>
                <w:tab w:val="left" w:pos="284" w:leader="none"/>
                <w:tab w:val="left" w:pos="993" w:leader="none"/>
              </w:tabs>
              <w:rPr>
                <w:rFonts w:ascii="Times New Roman" w:hAnsi="Times New Roman"/>
                <w:b/>
                <w:bCs/>
                <w:i/>
                <w:iCs/>
                <w:smallCaps/>
                <w:sz w:val="22"/>
                <w:szCs w:val="22"/>
              </w:rPr>
            </w:pPr>
            <w:r>
              <w:rPr>
                <w:rFonts w:ascii="Times New Roman" w:hAnsi="Times New Roman"/>
                <w:sz w:val="22"/>
                <w:szCs w:val="22"/>
              </w:rPr>
              <w:t xml:space="preserve">Золото</w:t>
            </w:r>
            <w:r>
              <w:rPr>
                <w:rFonts w:ascii="Times New Roman" w:hAnsi="Times New Roman"/>
                <w:b/>
                <w:bCs/>
                <w:i/>
                <w:iCs/>
                <w:smallCaps/>
                <w:sz w:val="22"/>
                <w:szCs w:val="22"/>
              </w:rPr>
            </w:r>
            <w:r>
              <w:rPr>
                <w:rFonts w:ascii="Times New Roman" w:hAnsi="Times New Roman"/>
                <w:b/>
                <w:bCs/>
                <w:i/>
                <w:iCs/>
                <w:smallCaps/>
                <w:sz w:val="22"/>
                <w:szCs w:val="22"/>
              </w:rPr>
            </w:r>
          </w:p>
        </w:tc>
        <w:tc>
          <w:tcPr>
            <w:tcW w:w="1985" w:type="dxa"/>
            <w:vAlign w:val="top"/>
            <w:textDirection w:val="lrTb"/>
            <w:noWrap w:val="false"/>
          </w:tcPr>
          <w:p>
            <w:pPr>
              <w:pStyle w:val="1127"/>
              <w:jc w:val="both"/>
              <w:tabs>
                <w:tab w:val="left" w:pos="284" w:leader="none"/>
                <w:tab w:val="left" w:pos="993" w:leader="none"/>
              </w:tabs>
              <w:rPr>
                <w:rFonts w:ascii="Times New Roman" w:hAnsi="Times New Roman"/>
                <w:b/>
                <w:bCs/>
                <w:i/>
                <w:iCs/>
                <w:smallCaps/>
                <w:sz w:val="22"/>
                <w:szCs w:val="22"/>
              </w:rPr>
            </w:pPr>
            <w:r>
              <w:rPr>
                <w:rFonts w:ascii="Times New Roman" w:hAnsi="Times New Roman"/>
                <w:b/>
                <w:bCs/>
                <w:i/>
                <w:iCs/>
                <w:smallCaps/>
                <w:sz w:val="22"/>
                <w:szCs w:val="22"/>
              </w:rPr>
            </w:r>
            <w:r>
              <w:rPr>
                <w:rFonts w:ascii="Times New Roman" w:hAnsi="Times New Roman"/>
                <w:b/>
                <w:bCs/>
                <w:i/>
                <w:iCs/>
                <w:smallCaps/>
                <w:sz w:val="22"/>
                <w:szCs w:val="22"/>
              </w:rPr>
            </w:r>
            <w:r>
              <w:rPr>
                <w:rFonts w:ascii="Times New Roman" w:hAnsi="Times New Roman"/>
                <w:b/>
                <w:bCs/>
                <w:i/>
                <w:iCs/>
                <w:smallCaps/>
                <w:sz w:val="22"/>
                <w:szCs w:val="22"/>
              </w:rPr>
            </w:r>
          </w:p>
        </w:tc>
        <w:tc>
          <w:tcPr>
            <w:tcW w:w="3118" w:type="dxa"/>
            <w:vAlign w:val="top"/>
            <w:textDirection w:val="lrTb"/>
            <w:noWrap w:val="false"/>
          </w:tcPr>
          <w:p>
            <w:pPr>
              <w:pStyle w:val="1127"/>
              <w:jc w:val="both"/>
              <w:tabs>
                <w:tab w:val="left" w:pos="284" w:leader="none"/>
                <w:tab w:val="left" w:pos="993" w:leader="none"/>
              </w:tabs>
              <w:rPr>
                <w:rFonts w:ascii="Times New Roman" w:hAnsi="Times New Roman"/>
                <w:b/>
                <w:bCs/>
                <w:i/>
                <w:iCs/>
                <w:smallCaps/>
                <w:sz w:val="22"/>
                <w:szCs w:val="22"/>
              </w:rPr>
            </w:pPr>
            <w:r>
              <w:rPr>
                <w:rFonts w:ascii="Times New Roman" w:hAnsi="Times New Roman"/>
                <w:b/>
                <w:bCs/>
                <w:i/>
                <w:iCs/>
                <w:smallCaps/>
                <w:sz w:val="22"/>
                <w:szCs w:val="22"/>
              </w:rPr>
            </w:r>
            <w:r>
              <w:rPr>
                <w:rFonts w:ascii="Times New Roman" w:hAnsi="Times New Roman"/>
                <w:b/>
                <w:bCs/>
                <w:i/>
                <w:iCs/>
                <w:smallCaps/>
                <w:sz w:val="22"/>
                <w:szCs w:val="22"/>
              </w:rPr>
            </w:r>
            <w:r>
              <w:rPr>
                <w:rFonts w:ascii="Times New Roman" w:hAnsi="Times New Roman"/>
                <w:b/>
                <w:bCs/>
                <w:i/>
                <w:iCs/>
                <w:smallCap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1127"/>
              <w:jc w:val="center"/>
              <w:tabs>
                <w:tab w:val="left" w:pos="284" w:leader="none"/>
                <w:tab w:val="left" w:pos="993" w:leader="none"/>
              </w:tabs>
              <w:rPr>
                <w:rFonts w:ascii="Times New Roman" w:hAnsi="Times New Roman"/>
                <w:b/>
                <w:bCs/>
                <w:i/>
                <w:iCs/>
                <w:smallCaps/>
                <w:sz w:val="22"/>
                <w:szCs w:val="22"/>
              </w:rPr>
            </w:pPr>
            <w:r>
              <w:rPr>
                <w:rFonts w:ascii="Times New Roman" w:hAnsi="Times New Roman"/>
                <w:sz w:val="22"/>
                <w:szCs w:val="22"/>
              </w:rPr>
              <w:t xml:space="preserve">16.2.2.1.1.</w:t>
            </w:r>
            <w:r>
              <w:rPr>
                <w:rFonts w:ascii="Times New Roman" w:hAnsi="Times New Roman"/>
                <w:b/>
                <w:bCs/>
                <w:i/>
                <w:iCs/>
                <w:smallCaps/>
                <w:sz w:val="22"/>
                <w:szCs w:val="22"/>
              </w:rPr>
            </w:r>
            <w:r>
              <w:rPr>
                <w:rFonts w:ascii="Times New Roman" w:hAnsi="Times New Roman"/>
                <w:b/>
                <w:bCs/>
                <w:i/>
                <w:iCs/>
                <w:smallCaps/>
                <w:sz w:val="22"/>
                <w:szCs w:val="22"/>
              </w:rPr>
            </w:r>
          </w:p>
        </w:tc>
        <w:tc>
          <w:tcPr>
            <w:tcW w:w="3969" w:type="dxa"/>
            <w:vAlign w:val="top"/>
            <w:textDirection w:val="lrTb"/>
            <w:noWrap w:val="false"/>
          </w:tcPr>
          <w:p>
            <w:pPr>
              <w:pStyle w:val="1127"/>
              <w:jc w:val="both"/>
              <w:tabs>
                <w:tab w:val="left" w:pos="284" w:leader="none"/>
                <w:tab w:val="left" w:pos="993" w:leader="none"/>
              </w:tabs>
              <w:rPr>
                <w:rFonts w:ascii="Times New Roman" w:hAnsi="Times New Roman"/>
                <w:b/>
                <w:bCs/>
                <w:i/>
                <w:iCs/>
                <w:smallCaps/>
                <w:sz w:val="22"/>
                <w:szCs w:val="22"/>
              </w:rPr>
            </w:pPr>
            <w:r>
              <w:rPr>
                <w:rFonts w:ascii="Times New Roman" w:hAnsi="Times New Roman"/>
                <w:sz w:val="22"/>
                <w:szCs w:val="22"/>
              </w:rPr>
              <w:t xml:space="preserve">в стандартных слитках</w:t>
            </w:r>
            <w:r>
              <w:rPr>
                <w:rFonts w:ascii="Times New Roman" w:hAnsi="Times New Roman"/>
                <w:b/>
                <w:bCs/>
                <w:i/>
                <w:iCs/>
                <w:smallCaps/>
                <w:sz w:val="22"/>
                <w:szCs w:val="22"/>
              </w:rPr>
            </w:r>
            <w:r>
              <w:rPr>
                <w:rFonts w:ascii="Times New Roman" w:hAnsi="Times New Roman"/>
                <w:b/>
                <w:bCs/>
                <w:i/>
                <w:iCs/>
                <w:smallCaps/>
                <w:sz w:val="22"/>
                <w:szCs w:val="22"/>
              </w:rPr>
            </w:r>
          </w:p>
        </w:tc>
        <w:tc>
          <w:tcPr>
            <w:tcW w:w="1985" w:type="dxa"/>
            <w:vAlign w:val="top"/>
            <w:textDirection w:val="lrTb"/>
            <w:noWrap w:val="false"/>
          </w:tcPr>
          <w:p>
            <w:pPr>
              <w:pStyle w:val="1127"/>
              <w:jc w:val="center"/>
              <w:tabs>
                <w:tab w:val="left" w:pos="284" w:leader="none"/>
                <w:tab w:val="left" w:pos="993" w:leader="none"/>
              </w:tabs>
              <w:rPr>
                <w:rFonts w:ascii="Times New Roman" w:hAnsi="Times New Roman"/>
                <w:b/>
                <w:bCs/>
                <w:i/>
                <w:iCs/>
                <w:smallCaps/>
                <w:sz w:val="22"/>
                <w:szCs w:val="22"/>
              </w:rPr>
            </w:pPr>
            <w:r>
              <w:rPr>
                <w:rFonts w:ascii="Times New Roman" w:hAnsi="Times New Roman"/>
                <w:sz w:val="22"/>
                <w:szCs w:val="22"/>
              </w:rPr>
              <w:t xml:space="preserve">0,2 % от стоимости драгоценного металла</w:t>
            </w:r>
            <w:r>
              <w:rPr>
                <w:rStyle w:val="1125"/>
                <w:sz w:val="22"/>
                <w:szCs w:val="22"/>
              </w:rPr>
              <w:footnoteReference w:id="8"/>
            </w:r>
            <w:r>
              <w:rPr>
                <w:rFonts w:ascii="Times New Roman" w:hAnsi="Times New Roman"/>
                <w:b/>
                <w:bCs/>
                <w:i/>
                <w:iCs/>
                <w:smallCaps/>
                <w:sz w:val="22"/>
                <w:szCs w:val="22"/>
              </w:rPr>
            </w:r>
            <w:r>
              <w:rPr>
                <w:rFonts w:ascii="Times New Roman" w:hAnsi="Times New Roman"/>
                <w:b/>
                <w:bCs/>
                <w:i/>
                <w:iCs/>
                <w:smallCaps/>
                <w:sz w:val="22"/>
                <w:szCs w:val="22"/>
              </w:rPr>
            </w:r>
          </w:p>
        </w:tc>
        <w:tc>
          <w:tcPr>
            <w:tcW w:w="3118" w:type="dxa"/>
            <w:vAlign w:val="top"/>
            <w:textDirection w:val="lrTb"/>
            <w:noWrap w:val="false"/>
          </w:tcPr>
          <w:p>
            <w:pPr>
              <w:pStyle w:val="1127"/>
              <w:jc w:val="both"/>
              <w:tabs>
                <w:tab w:val="left" w:pos="284" w:leader="none"/>
                <w:tab w:val="left" w:pos="993" w:leader="none"/>
              </w:tabs>
              <w:rPr>
                <w:rFonts w:ascii="Times New Roman" w:hAnsi="Times New Roman"/>
                <w:b/>
                <w:bCs/>
                <w:i/>
                <w:iCs/>
                <w:smallCaps/>
                <w:sz w:val="22"/>
                <w:szCs w:val="22"/>
              </w:rPr>
            </w:pPr>
            <w:r>
              <w:rPr>
                <w:rFonts w:ascii="Times New Roman" w:hAnsi="Times New Roman"/>
                <w:sz w:val="22"/>
                <w:szCs w:val="22"/>
              </w:rPr>
              <w:t xml:space="preserve">Взимается в день составления </w:t>
            </w:r>
            <w:r>
              <w:rPr>
                <w:rFonts w:ascii="Times New Roman" w:hAnsi="Times New Roman"/>
                <w:sz w:val="22"/>
                <w:szCs w:val="22"/>
              </w:rPr>
              <w:t xml:space="preserve">а</w:t>
            </w:r>
            <w:r>
              <w:rPr>
                <w:rFonts w:ascii="Times New Roman" w:hAnsi="Times New Roman"/>
                <w:sz w:val="22"/>
                <w:szCs w:val="22"/>
              </w:rPr>
              <w:t xml:space="preserve">кта приема-передачи драгоценных металлов</w:t>
            </w:r>
            <w:r>
              <w:rPr>
                <w:rFonts w:ascii="Times New Roman" w:hAnsi="Times New Roman"/>
                <w:b/>
                <w:bCs/>
                <w:i/>
                <w:iCs/>
                <w:smallCaps/>
                <w:sz w:val="22"/>
                <w:szCs w:val="22"/>
              </w:rPr>
            </w:r>
            <w:r>
              <w:rPr>
                <w:rFonts w:ascii="Times New Roman" w:hAnsi="Times New Roman"/>
                <w:b/>
                <w:bCs/>
                <w:i/>
                <w:iCs/>
                <w:smallCap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1127"/>
              <w:jc w:val="center"/>
              <w:tabs>
                <w:tab w:val="left" w:pos="284" w:leader="none"/>
                <w:tab w:val="left" w:pos="993" w:leader="none"/>
              </w:tabs>
              <w:rPr>
                <w:rFonts w:ascii="Times New Roman" w:hAnsi="Times New Roman"/>
                <w:b/>
                <w:bCs/>
                <w:i/>
                <w:iCs/>
                <w:smallCaps/>
                <w:sz w:val="22"/>
                <w:szCs w:val="22"/>
              </w:rPr>
            </w:pPr>
            <w:r>
              <w:rPr>
                <w:rFonts w:ascii="Times New Roman" w:hAnsi="Times New Roman"/>
                <w:sz w:val="22"/>
                <w:szCs w:val="22"/>
              </w:rPr>
              <w:t xml:space="preserve">16.2.2.1.</w:t>
            </w:r>
            <w:r>
              <w:rPr>
                <w:rFonts w:ascii="Times New Roman" w:hAnsi="Times New Roman"/>
                <w:sz w:val="22"/>
                <w:szCs w:val="22"/>
                <w:lang w:val="en-US"/>
              </w:rPr>
              <w:t xml:space="preserve">2</w:t>
            </w:r>
            <w:r>
              <w:rPr>
                <w:rFonts w:ascii="Times New Roman" w:hAnsi="Times New Roman"/>
                <w:sz w:val="22"/>
                <w:szCs w:val="22"/>
              </w:rPr>
              <w:t xml:space="preserve">.</w:t>
            </w:r>
            <w:r>
              <w:rPr>
                <w:rFonts w:ascii="Times New Roman" w:hAnsi="Times New Roman"/>
                <w:b/>
                <w:bCs/>
                <w:i/>
                <w:iCs/>
                <w:smallCaps/>
                <w:sz w:val="22"/>
                <w:szCs w:val="22"/>
              </w:rPr>
            </w:r>
            <w:r>
              <w:rPr>
                <w:rFonts w:ascii="Times New Roman" w:hAnsi="Times New Roman"/>
                <w:b/>
                <w:bCs/>
                <w:i/>
                <w:iCs/>
                <w:smallCaps/>
                <w:sz w:val="22"/>
                <w:szCs w:val="22"/>
              </w:rPr>
            </w:r>
          </w:p>
        </w:tc>
        <w:tc>
          <w:tcPr>
            <w:tcW w:w="3969" w:type="dxa"/>
            <w:vAlign w:val="top"/>
            <w:textDirection w:val="lrTb"/>
            <w:noWrap w:val="false"/>
          </w:tcPr>
          <w:p>
            <w:pPr>
              <w:pStyle w:val="1127"/>
              <w:jc w:val="both"/>
              <w:tabs>
                <w:tab w:val="left" w:pos="284" w:leader="none"/>
                <w:tab w:val="left" w:pos="993" w:leader="none"/>
              </w:tabs>
              <w:rPr>
                <w:rFonts w:ascii="Times New Roman" w:hAnsi="Times New Roman"/>
                <w:b/>
                <w:bCs/>
                <w:i/>
                <w:iCs/>
                <w:smallCaps/>
                <w:sz w:val="22"/>
                <w:szCs w:val="22"/>
              </w:rPr>
            </w:pPr>
            <w:r>
              <w:rPr>
                <w:rFonts w:ascii="Times New Roman" w:hAnsi="Times New Roman"/>
                <w:sz w:val="22"/>
                <w:szCs w:val="22"/>
              </w:rPr>
              <w:t xml:space="preserve">в мерных слитках</w:t>
            </w:r>
            <w:r>
              <w:rPr>
                <w:rFonts w:ascii="Times New Roman" w:hAnsi="Times New Roman"/>
                <w:b/>
                <w:bCs/>
                <w:i/>
                <w:iCs/>
                <w:smallCaps/>
                <w:sz w:val="22"/>
                <w:szCs w:val="22"/>
              </w:rPr>
            </w:r>
            <w:r>
              <w:rPr>
                <w:rFonts w:ascii="Times New Roman" w:hAnsi="Times New Roman"/>
                <w:b/>
                <w:bCs/>
                <w:i/>
                <w:iCs/>
                <w:smallCaps/>
                <w:sz w:val="22"/>
                <w:szCs w:val="22"/>
              </w:rPr>
            </w:r>
          </w:p>
        </w:tc>
        <w:tc>
          <w:tcPr>
            <w:tcW w:w="1985" w:type="dxa"/>
            <w:vAlign w:val="top"/>
            <w:textDirection w:val="lrTb"/>
            <w:noWrap w:val="false"/>
          </w:tcPr>
          <w:tbl>
            <w:tblPr>
              <w:tblW w:w="2977" w:type="dxa"/>
              <w:tblInd w:w="0" w:type="dxa"/>
              <w:tblLayout w:type="fixed"/>
              <w:tblCellMar>
                <w:left w:w="108" w:type="dxa"/>
                <w:top w:w="0" w:type="dxa"/>
                <w:right w:w="108" w:type="dxa"/>
                <w:bottom w:w="0" w:type="dxa"/>
              </w:tblCellMar>
              <w:tblLook w:val="04A0" w:firstRow="1" w:lastRow="0" w:firstColumn="1" w:lastColumn="0" w:noHBand="0" w:noVBand="1"/>
            </w:tblPr>
            <w:tblGrid>
              <w:gridCol w:w="1559"/>
              <w:gridCol w:w="1418"/>
            </w:tblGrid>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1127"/>
                    <w:ind w:right="-108"/>
                    <w:jc w:val="center"/>
                    <w:tabs>
                      <w:tab w:val="left" w:pos="284" w:leader="none"/>
                      <w:tab w:val="left" w:pos="993" w:leader="none"/>
                    </w:tabs>
                    <w:rPr>
                      <w:rFonts w:ascii="Times New Roman" w:hAnsi="Times New Roman"/>
                      <w:b/>
                      <w:bCs/>
                      <w:i/>
                      <w:iCs/>
                      <w:smallCaps/>
                      <w:sz w:val="22"/>
                      <w:szCs w:val="22"/>
                    </w:rPr>
                  </w:pPr>
                  <w:r>
                    <w:rPr>
                      <w:rFonts w:ascii="Times New Roman" w:hAnsi="Times New Roman"/>
                      <w:sz w:val="22"/>
                      <w:szCs w:val="22"/>
                    </w:rPr>
                    <w:t xml:space="preserve">Весовая номенклатура (грамм)</w:t>
                  </w:r>
                  <w:r>
                    <w:rPr>
                      <w:rFonts w:ascii="Times New Roman" w:hAnsi="Times New Roman"/>
                      <w:b/>
                      <w:bCs/>
                      <w:i/>
                      <w:iCs/>
                      <w:smallCaps/>
                      <w:sz w:val="22"/>
                      <w:szCs w:val="22"/>
                    </w:rPr>
                  </w:r>
                  <w:r>
                    <w:rPr>
                      <w:rFonts w:ascii="Times New Roman" w:hAnsi="Times New Roman"/>
                      <w:b/>
                      <w:bCs/>
                      <w:i/>
                      <w:iCs/>
                      <w:smallCaps/>
                      <w:sz w:val="22"/>
                      <w:szCs w:val="22"/>
                    </w:rPr>
                  </w:r>
                </w:p>
              </w:tc>
              <w:tc>
                <w:tcPr>
                  <w:tcBorders>
                    <w:top w:val="none" w:color="000000" w:sz="0" w:space="0"/>
                    <w:left w:val="none" w:color="000000" w:sz="0" w:space="0"/>
                    <w:bottom w:val="none" w:color="000000" w:sz="0" w:space="0"/>
                    <w:right w:val="none" w:color="000000" w:sz="0" w:space="0"/>
                  </w:tcBorders>
                  <w:tcW w:w="1418" w:type="dxa"/>
                  <w:vAlign w:val="top"/>
                  <w:textDirection w:val="lrTb"/>
                  <w:noWrap w:val="false"/>
                </w:tcPr>
                <w:p>
                  <w:pPr>
                    <w:pStyle w:val="1127"/>
                    <w:jc w:val="center"/>
                    <w:tabs>
                      <w:tab w:val="left" w:pos="284" w:leader="none"/>
                      <w:tab w:val="left" w:pos="993" w:leader="none"/>
                    </w:tabs>
                    <w:rPr>
                      <w:rFonts w:ascii="Times New Roman" w:hAnsi="Times New Roman"/>
                      <w:b/>
                      <w:bCs/>
                      <w:i/>
                      <w:iCs/>
                      <w:smallCaps/>
                      <w:sz w:val="22"/>
                      <w:szCs w:val="22"/>
                    </w:rPr>
                  </w:pPr>
                  <w:r>
                    <w:rPr>
                      <w:rFonts w:ascii="Times New Roman" w:hAnsi="Times New Roman"/>
                      <w:sz w:val="22"/>
                      <w:szCs w:val="22"/>
                    </w:rPr>
                    <w:t xml:space="preserve">Тариф </w:t>
                  </w:r>
                  <w:r>
                    <w:rPr>
                      <w:rFonts w:ascii="Times New Roman" w:hAnsi="Times New Roman"/>
                      <w:sz w:val="22"/>
                      <w:szCs w:val="22"/>
                    </w:rPr>
                    <w:t xml:space="preserve">за слиток (руб.)</w:t>
                  </w:r>
                  <w:r>
                    <w:rPr>
                      <w:rFonts w:ascii="Times New Roman" w:hAnsi="Times New Roman"/>
                      <w:b/>
                      <w:bCs/>
                      <w:i/>
                      <w:iCs/>
                      <w:smallCaps/>
                      <w:sz w:val="22"/>
                      <w:szCs w:val="22"/>
                    </w:rPr>
                  </w:r>
                  <w:r>
                    <w:rPr>
                      <w:rFonts w:ascii="Times New Roman" w:hAnsi="Times New Roman"/>
                      <w:b/>
                      <w:bCs/>
                      <w:i/>
                      <w:iCs/>
                      <w:smallCaps/>
                      <w:sz w:val="22"/>
                      <w:szCs w:val="22"/>
                    </w:rPr>
                  </w:r>
                </w:p>
              </w:tc>
            </w:tr>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1127"/>
                    <w:jc w:val="center"/>
                    <w:spacing w:before="20"/>
                    <w:tabs>
                      <w:tab w:val="left" w:pos="284" w:leader="none"/>
                      <w:tab w:val="left" w:pos="993" w:leader="none"/>
                    </w:tabs>
                    <w:rPr>
                      <w:rFonts w:ascii="Times New Roman" w:hAnsi="Times New Roman"/>
                      <w:b/>
                      <w:bCs/>
                      <w:i/>
                      <w:iCs/>
                      <w:smallCaps/>
                      <w:sz w:val="22"/>
                      <w:szCs w:val="22"/>
                    </w:rPr>
                  </w:pPr>
                  <w:r>
                    <w:rPr>
                      <w:rFonts w:ascii="Times New Roman" w:hAnsi="Times New Roman"/>
                      <w:sz w:val="22"/>
                      <w:szCs w:val="22"/>
                    </w:rPr>
                    <w:t xml:space="preserve">1</w:t>
                  </w:r>
                  <w:r>
                    <w:rPr>
                      <w:rFonts w:ascii="Times New Roman" w:hAnsi="Times New Roman"/>
                      <w:b/>
                      <w:bCs/>
                      <w:i/>
                      <w:iCs/>
                      <w:smallCaps/>
                      <w:sz w:val="22"/>
                      <w:szCs w:val="22"/>
                    </w:rPr>
                  </w:r>
                  <w:r>
                    <w:rPr>
                      <w:rFonts w:ascii="Times New Roman" w:hAnsi="Times New Roman"/>
                      <w:b/>
                      <w:bCs/>
                      <w:i/>
                      <w:iCs/>
                      <w:smallCaps/>
                      <w:sz w:val="22"/>
                      <w:szCs w:val="22"/>
                    </w:rPr>
                  </w:r>
                </w:p>
              </w:tc>
              <w:tc>
                <w:tcPr>
                  <w:tcBorders>
                    <w:top w:val="none" w:color="000000" w:sz="0" w:space="0"/>
                    <w:left w:val="none" w:color="000000" w:sz="0" w:space="0"/>
                    <w:bottom w:val="none" w:color="000000" w:sz="0" w:space="0"/>
                    <w:right w:val="none" w:color="000000" w:sz="0" w:space="0"/>
                  </w:tcBorders>
                  <w:tcW w:w="1418" w:type="dxa"/>
                  <w:vAlign w:val="top"/>
                  <w:textDirection w:val="lrTb"/>
                  <w:noWrap w:val="false"/>
                </w:tcPr>
                <w:p>
                  <w:pPr>
                    <w:pStyle w:val="1127"/>
                    <w:jc w:val="center"/>
                    <w:spacing w:before="20"/>
                    <w:tabs>
                      <w:tab w:val="left" w:pos="284" w:leader="none"/>
                      <w:tab w:val="left" w:pos="993" w:leader="none"/>
                    </w:tabs>
                    <w:rPr>
                      <w:rFonts w:ascii="Times New Roman" w:hAnsi="Times New Roman"/>
                      <w:b/>
                      <w:bCs/>
                      <w:i/>
                      <w:iCs/>
                      <w:smallCaps/>
                      <w:sz w:val="22"/>
                      <w:szCs w:val="22"/>
                    </w:rPr>
                  </w:pPr>
                  <w:r>
                    <w:rPr>
                      <w:rFonts w:ascii="Times New Roman" w:hAnsi="Times New Roman"/>
                      <w:sz w:val="22"/>
                      <w:szCs w:val="22"/>
                      <w:lang w:val="en-US"/>
                    </w:rPr>
                    <w:t xml:space="preserve">650</w:t>
                  </w:r>
                  <w:r>
                    <w:rPr>
                      <w:rFonts w:ascii="Times New Roman" w:hAnsi="Times New Roman"/>
                      <w:sz w:val="22"/>
                      <w:szCs w:val="22"/>
                    </w:rPr>
                    <w:t xml:space="preserve">,00</w:t>
                  </w:r>
                  <w:r>
                    <w:rPr>
                      <w:rFonts w:ascii="Times New Roman" w:hAnsi="Times New Roman"/>
                      <w:b/>
                      <w:bCs/>
                      <w:i/>
                      <w:iCs/>
                      <w:smallCaps/>
                      <w:sz w:val="22"/>
                      <w:szCs w:val="22"/>
                    </w:rPr>
                  </w:r>
                  <w:r>
                    <w:rPr>
                      <w:rFonts w:ascii="Times New Roman" w:hAnsi="Times New Roman"/>
                      <w:b/>
                      <w:bCs/>
                      <w:i/>
                      <w:iCs/>
                      <w:smallCaps/>
                      <w:sz w:val="22"/>
                      <w:szCs w:val="22"/>
                    </w:rPr>
                  </w:r>
                </w:p>
              </w:tc>
            </w:tr>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1127"/>
                    <w:jc w:val="center"/>
                    <w:spacing w:before="20"/>
                    <w:tabs>
                      <w:tab w:val="left" w:pos="284" w:leader="none"/>
                      <w:tab w:val="left" w:pos="993" w:leader="none"/>
                    </w:tabs>
                    <w:rPr>
                      <w:rFonts w:ascii="Times New Roman" w:hAnsi="Times New Roman"/>
                      <w:b/>
                      <w:bCs/>
                      <w:i/>
                      <w:iCs/>
                      <w:smallCaps/>
                      <w:sz w:val="22"/>
                      <w:szCs w:val="22"/>
                    </w:rPr>
                  </w:pPr>
                  <w:r>
                    <w:rPr>
                      <w:rFonts w:ascii="Times New Roman" w:hAnsi="Times New Roman"/>
                      <w:sz w:val="22"/>
                      <w:szCs w:val="22"/>
                    </w:rPr>
                    <w:t xml:space="preserve">5</w:t>
                  </w:r>
                  <w:r>
                    <w:rPr>
                      <w:rFonts w:ascii="Times New Roman" w:hAnsi="Times New Roman"/>
                      <w:b/>
                      <w:bCs/>
                      <w:i/>
                      <w:iCs/>
                      <w:smallCaps/>
                      <w:sz w:val="22"/>
                      <w:szCs w:val="22"/>
                    </w:rPr>
                  </w:r>
                  <w:r>
                    <w:rPr>
                      <w:rFonts w:ascii="Times New Roman" w:hAnsi="Times New Roman"/>
                      <w:b/>
                      <w:bCs/>
                      <w:i/>
                      <w:iCs/>
                      <w:smallCaps/>
                      <w:sz w:val="22"/>
                      <w:szCs w:val="22"/>
                    </w:rPr>
                  </w:r>
                </w:p>
              </w:tc>
              <w:tc>
                <w:tcPr>
                  <w:tcBorders>
                    <w:top w:val="none" w:color="000000" w:sz="0" w:space="0"/>
                    <w:left w:val="none" w:color="000000" w:sz="0" w:space="0"/>
                    <w:bottom w:val="none" w:color="000000" w:sz="0" w:space="0"/>
                    <w:right w:val="none" w:color="000000" w:sz="0" w:space="0"/>
                  </w:tcBorders>
                  <w:tcW w:w="1418" w:type="dxa"/>
                  <w:vAlign w:val="top"/>
                  <w:textDirection w:val="lrTb"/>
                  <w:noWrap w:val="false"/>
                </w:tcPr>
                <w:p>
                  <w:pPr>
                    <w:pStyle w:val="1127"/>
                    <w:jc w:val="center"/>
                    <w:spacing w:before="20"/>
                    <w:tabs>
                      <w:tab w:val="left" w:pos="284" w:leader="none"/>
                      <w:tab w:val="left" w:pos="993" w:leader="none"/>
                    </w:tabs>
                    <w:rPr>
                      <w:rFonts w:ascii="Times New Roman" w:hAnsi="Times New Roman"/>
                      <w:b/>
                      <w:bCs/>
                      <w:i/>
                      <w:iCs/>
                      <w:smallCaps/>
                      <w:sz w:val="22"/>
                      <w:szCs w:val="22"/>
                    </w:rPr>
                  </w:pPr>
                  <w:r>
                    <w:rPr>
                      <w:rFonts w:ascii="Times New Roman" w:hAnsi="Times New Roman"/>
                      <w:sz w:val="22"/>
                      <w:szCs w:val="22"/>
                      <w:lang w:val="en-US"/>
                    </w:rPr>
                    <w:t xml:space="preserve">700</w:t>
                  </w:r>
                  <w:r>
                    <w:rPr>
                      <w:rFonts w:ascii="Times New Roman" w:hAnsi="Times New Roman"/>
                      <w:sz w:val="22"/>
                      <w:szCs w:val="22"/>
                    </w:rPr>
                    <w:t xml:space="preserve">,00</w:t>
                  </w:r>
                  <w:r>
                    <w:rPr>
                      <w:rFonts w:ascii="Times New Roman" w:hAnsi="Times New Roman"/>
                      <w:b/>
                      <w:bCs/>
                      <w:i/>
                      <w:iCs/>
                      <w:smallCaps/>
                      <w:sz w:val="22"/>
                      <w:szCs w:val="22"/>
                    </w:rPr>
                  </w:r>
                  <w:r>
                    <w:rPr>
                      <w:rFonts w:ascii="Times New Roman" w:hAnsi="Times New Roman"/>
                      <w:b/>
                      <w:bCs/>
                      <w:i/>
                      <w:iCs/>
                      <w:smallCaps/>
                      <w:sz w:val="22"/>
                      <w:szCs w:val="22"/>
                    </w:rPr>
                  </w:r>
                </w:p>
              </w:tc>
            </w:tr>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1127"/>
                    <w:jc w:val="center"/>
                    <w:spacing w:before="20"/>
                    <w:tabs>
                      <w:tab w:val="left" w:pos="284" w:leader="none"/>
                      <w:tab w:val="left" w:pos="993" w:leader="none"/>
                    </w:tabs>
                    <w:rPr>
                      <w:rFonts w:ascii="Times New Roman" w:hAnsi="Times New Roman"/>
                      <w:b/>
                      <w:bCs/>
                      <w:i/>
                      <w:iCs/>
                      <w:smallCaps/>
                      <w:sz w:val="22"/>
                      <w:szCs w:val="22"/>
                    </w:rPr>
                  </w:pPr>
                  <w:r>
                    <w:rPr>
                      <w:rFonts w:ascii="Times New Roman" w:hAnsi="Times New Roman"/>
                      <w:sz w:val="22"/>
                      <w:szCs w:val="22"/>
                    </w:rPr>
                    <w:t xml:space="preserve">10</w:t>
                  </w:r>
                  <w:r>
                    <w:rPr>
                      <w:rFonts w:ascii="Times New Roman" w:hAnsi="Times New Roman"/>
                      <w:b/>
                      <w:bCs/>
                      <w:i/>
                      <w:iCs/>
                      <w:smallCaps/>
                      <w:sz w:val="22"/>
                      <w:szCs w:val="22"/>
                    </w:rPr>
                  </w:r>
                  <w:r>
                    <w:rPr>
                      <w:rFonts w:ascii="Times New Roman" w:hAnsi="Times New Roman"/>
                      <w:b/>
                      <w:bCs/>
                      <w:i/>
                      <w:iCs/>
                      <w:smallCaps/>
                      <w:sz w:val="22"/>
                      <w:szCs w:val="22"/>
                    </w:rPr>
                  </w:r>
                </w:p>
              </w:tc>
              <w:tc>
                <w:tcPr>
                  <w:tcBorders>
                    <w:top w:val="none" w:color="000000" w:sz="0" w:space="0"/>
                    <w:left w:val="none" w:color="000000" w:sz="0" w:space="0"/>
                    <w:bottom w:val="none" w:color="000000" w:sz="0" w:space="0"/>
                    <w:right w:val="none" w:color="000000" w:sz="0" w:space="0"/>
                  </w:tcBorders>
                  <w:tcW w:w="1418" w:type="dxa"/>
                  <w:vAlign w:val="top"/>
                  <w:textDirection w:val="lrTb"/>
                  <w:noWrap w:val="false"/>
                </w:tcPr>
                <w:p>
                  <w:pPr>
                    <w:pStyle w:val="1127"/>
                    <w:jc w:val="center"/>
                    <w:spacing w:before="20"/>
                    <w:tabs>
                      <w:tab w:val="left" w:pos="284" w:leader="none"/>
                      <w:tab w:val="left" w:pos="993" w:leader="none"/>
                    </w:tabs>
                    <w:rPr>
                      <w:rFonts w:ascii="Times New Roman" w:hAnsi="Times New Roman"/>
                      <w:b/>
                      <w:bCs/>
                      <w:i/>
                      <w:iCs/>
                      <w:smallCaps/>
                      <w:sz w:val="22"/>
                      <w:szCs w:val="22"/>
                    </w:rPr>
                  </w:pPr>
                  <w:r>
                    <w:rPr>
                      <w:rFonts w:ascii="Times New Roman" w:hAnsi="Times New Roman"/>
                      <w:sz w:val="22"/>
                      <w:szCs w:val="22"/>
                      <w:lang w:val="en-US"/>
                    </w:rPr>
                    <w:t xml:space="preserve">750</w:t>
                  </w:r>
                  <w:r>
                    <w:rPr>
                      <w:rFonts w:ascii="Times New Roman" w:hAnsi="Times New Roman"/>
                      <w:sz w:val="22"/>
                      <w:szCs w:val="22"/>
                    </w:rPr>
                    <w:t xml:space="preserve">,00</w:t>
                  </w:r>
                  <w:r>
                    <w:rPr>
                      <w:rFonts w:ascii="Times New Roman" w:hAnsi="Times New Roman"/>
                      <w:b/>
                      <w:bCs/>
                      <w:i/>
                      <w:iCs/>
                      <w:smallCaps/>
                      <w:sz w:val="22"/>
                      <w:szCs w:val="22"/>
                    </w:rPr>
                  </w:r>
                  <w:r>
                    <w:rPr>
                      <w:rFonts w:ascii="Times New Roman" w:hAnsi="Times New Roman"/>
                      <w:b/>
                      <w:bCs/>
                      <w:i/>
                      <w:iCs/>
                      <w:smallCaps/>
                      <w:sz w:val="22"/>
                      <w:szCs w:val="22"/>
                    </w:rPr>
                  </w:r>
                </w:p>
              </w:tc>
            </w:tr>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1127"/>
                    <w:jc w:val="center"/>
                    <w:spacing w:before="20"/>
                    <w:tabs>
                      <w:tab w:val="left" w:pos="284" w:leader="none"/>
                      <w:tab w:val="left" w:pos="993" w:leader="none"/>
                    </w:tabs>
                    <w:rPr>
                      <w:rFonts w:ascii="Times New Roman" w:hAnsi="Times New Roman"/>
                      <w:b/>
                      <w:bCs/>
                      <w:i/>
                      <w:iCs/>
                      <w:smallCaps/>
                      <w:sz w:val="22"/>
                      <w:szCs w:val="22"/>
                    </w:rPr>
                  </w:pPr>
                  <w:r>
                    <w:rPr>
                      <w:rFonts w:ascii="Times New Roman" w:hAnsi="Times New Roman"/>
                      <w:sz w:val="22"/>
                      <w:szCs w:val="22"/>
                    </w:rPr>
                    <w:t xml:space="preserve">20</w:t>
                  </w:r>
                  <w:r>
                    <w:rPr>
                      <w:rFonts w:ascii="Times New Roman" w:hAnsi="Times New Roman"/>
                      <w:b/>
                      <w:bCs/>
                      <w:i/>
                      <w:iCs/>
                      <w:smallCaps/>
                      <w:sz w:val="22"/>
                      <w:szCs w:val="22"/>
                    </w:rPr>
                  </w:r>
                  <w:r>
                    <w:rPr>
                      <w:rFonts w:ascii="Times New Roman" w:hAnsi="Times New Roman"/>
                      <w:b/>
                      <w:bCs/>
                      <w:i/>
                      <w:iCs/>
                      <w:smallCaps/>
                      <w:sz w:val="22"/>
                      <w:szCs w:val="22"/>
                    </w:rPr>
                  </w:r>
                </w:p>
              </w:tc>
              <w:tc>
                <w:tcPr>
                  <w:tcBorders>
                    <w:top w:val="none" w:color="000000" w:sz="0" w:space="0"/>
                    <w:left w:val="none" w:color="000000" w:sz="0" w:space="0"/>
                    <w:bottom w:val="none" w:color="000000" w:sz="0" w:space="0"/>
                    <w:right w:val="none" w:color="000000" w:sz="0" w:space="0"/>
                  </w:tcBorders>
                  <w:tcW w:w="1418" w:type="dxa"/>
                  <w:vAlign w:val="top"/>
                  <w:textDirection w:val="lrTb"/>
                  <w:noWrap w:val="false"/>
                </w:tcPr>
                <w:p>
                  <w:pPr>
                    <w:pStyle w:val="1127"/>
                    <w:jc w:val="center"/>
                    <w:spacing w:before="20"/>
                    <w:tabs>
                      <w:tab w:val="left" w:pos="284" w:leader="none"/>
                      <w:tab w:val="left" w:pos="993" w:leader="none"/>
                    </w:tabs>
                    <w:rPr>
                      <w:rFonts w:ascii="Times New Roman" w:hAnsi="Times New Roman"/>
                      <w:b/>
                      <w:bCs/>
                      <w:i/>
                      <w:iCs/>
                      <w:smallCaps/>
                      <w:sz w:val="22"/>
                      <w:szCs w:val="22"/>
                    </w:rPr>
                  </w:pPr>
                  <w:r>
                    <w:rPr>
                      <w:rFonts w:ascii="Times New Roman" w:hAnsi="Times New Roman"/>
                      <w:sz w:val="22"/>
                      <w:szCs w:val="22"/>
                      <w:lang w:val="en-US"/>
                    </w:rPr>
                    <w:t xml:space="preserve">1</w:t>
                  </w:r>
                  <w:r>
                    <w:rPr>
                      <w:rFonts w:ascii="Times New Roman" w:hAnsi="Times New Roman"/>
                      <w:sz w:val="22"/>
                      <w:szCs w:val="22"/>
                    </w:rPr>
                    <w:t xml:space="preserve"> 000</w:t>
                  </w:r>
                  <w:r>
                    <w:rPr>
                      <w:rFonts w:ascii="Times New Roman" w:hAnsi="Times New Roman"/>
                      <w:sz w:val="22"/>
                      <w:szCs w:val="22"/>
                    </w:rPr>
                    <w:t xml:space="preserve">,00</w:t>
                  </w:r>
                  <w:r>
                    <w:rPr>
                      <w:rFonts w:ascii="Times New Roman" w:hAnsi="Times New Roman"/>
                      <w:b/>
                      <w:bCs/>
                      <w:i/>
                      <w:iCs/>
                      <w:smallCaps/>
                      <w:sz w:val="22"/>
                      <w:szCs w:val="22"/>
                    </w:rPr>
                  </w:r>
                  <w:r>
                    <w:rPr>
                      <w:rFonts w:ascii="Times New Roman" w:hAnsi="Times New Roman"/>
                      <w:b/>
                      <w:bCs/>
                      <w:i/>
                      <w:iCs/>
                      <w:smallCaps/>
                      <w:sz w:val="22"/>
                      <w:szCs w:val="22"/>
                    </w:rPr>
                  </w:r>
                </w:p>
              </w:tc>
            </w:tr>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1127"/>
                    <w:jc w:val="center"/>
                    <w:spacing w:before="20"/>
                    <w:tabs>
                      <w:tab w:val="left" w:pos="284" w:leader="none"/>
                      <w:tab w:val="left" w:pos="993" w:leader="none"/>
                    </w:tabs>
                    <w:rPr>
                      <w:rFonts w:ascii="Times New Roman" w:hAnsi="Times New Roman"/>
                      <w:b/>
                      <w:bCs/>
                      <w:i/>
                      <w:iCs/>
                      <w:smallCaps/>
                      <w:sz w:val="22"/>
                      <w:szCs w:val="22"/>
                      <w:lang w:val="en-US"/>
                    </w:rPr>
                  </w:pPr>
                  <w:r>
                    <w:rPr>
                      <w:rFonts w:ascii="Times New Roman" w:hAnsi="Times New Roman"/>
                      <w:sz w:val="22"/>
                      <w:szCs w:val="22"/>
                    </w:rPr>
                    <w:t xml:space="preserve">50</w:t>
                  </w:r>
                  <w:r>
                    <w:rPr>
                      <w:rFonts w:ascii="Times New Roman" w:hAnsi="Times New Roman"/>
                      <w:b/>
                      <w:bCs/>
                      <w:i/>
                      <w:iCs/>
                      <w:smallCaps/>
                      <w:sz w:val="22"/>
                      <w:szCs w:val="22"/>
                      <w:lang w:val="en-US"/>
                    </w:rPr>
                  </w:r>
                  <w:r>
                    <w:rPr>
                      <w:rFonts w:ascii="Times New Roman" w:hAnsi="Times New Roman"/>
                      <w:b/>
                      <w:bCs/>
                      <w:i/>
                      <w:iCs/>
                      <w:smallCaps/>
                      <w:sz w:val="22"/>
                      <w:szCs w:val="22"/>
                      <w:lang w:val="en-US"/>
                    </w:rPr>
                  </w:r>
                </w:p>
              </w:tc>
              <w:tc>
                <w:tcPr>
                  <w:tcBorders>
                    <w:top w:val="none" w:color="000000" w:sz="0" w:space="0"/>
                    <w:left w:val="none" w:color="000000" w:sz="0" w:space="0"/>
                    <w:bottom w:val="none" w:color="000000" w:sz="0" w:space="0"/>
                    <w:right w:val="none" w:color="000000" w:sz="0" w:space="0"/>
                  </w:tcBorders>
                  <w:tcW w:w="1418" w:type="dxa"/>
                  <w:vAlign w:val="top"/>
                  <w:textDirection w:val="lrTb"/>
                  <w:noWrap w:val="false"/>
                </w:tcPr>
                <w:p>
                  <w:pPr>
                    <w:pStyle w:val="1127"/>
                    <w:jc w:val="center"/>
                    <w:spacing w:before="20"/>
                    <w:tabs>
                      <w:tab w:val="left" w:pos="284" w:leader="none"/>
                      <w:tab w:val="left" w:pos="993" w:leader="none"/>
                    </w:tabs>
                    <w:rPr>
                      <w:rFonts w:ascii="Times New Roman" w:hAnsi="Times New Roman"/>
                      <w:b/>
                      <w:bCs/>
                      <w:i/>
                      <w:iCs/>
                      <w:smallCaps/>
                      <w:sz w:val="22"/>
                      <w:szCs w:val="22"/>
                    </w:rPr>
                  </w:pPr>
                  <w:r>
                    <w:rPr>
                      <w:rFonts w:ascii="Times New Roman" w:hAnsi="Times New Roman"/>
                      <w:sz w:val="22"/>
                      <w:szCs w:val="22"/>
                      <w:lang w:val="en-US"/>
                    </w:rPr>
                    <w:t xml:space="preserve">1</w:t>
                  </w:r>
                  <w:r>
                    <w:rPr>
                      <w:rFonts w:ascii="Times New Roman" w:hAnsi="Times New Roman"/>
                      <w:sz w:val="22"/>
                      <w:szCs w:val="22"/>
                    </w:rPr>
                    <w:t xml:space="preserve"> 500</w:t>
                  </w:r>
                  <w:r>
                    <w:rPr>
                      <w:rFonts w:ascii="Times New Roman" w:hAnsi="Times New Roman"/>
                      <w:sz w:val="22"/>
                      <w:szCs w:val="22"/>
                    </w:rPr>
                    <w:t xml:space="preserve">,00</w:t>
                  </w:r>
                  <w:r>
                    <w:rPr>
                      <w:rFonts w:ascii="Times New Roman" w:hAnsi="Times New Roman"/>
                      <w:b/>
                      <w:bCs/>
                      <w:i/>
                      <w:iCs/>
                      <w:smallCaps/>
                      <w:sz w:val="22"/>
                      <w:szCs w:val="22"/>
                    </w:rPr>
                  </w:r>
                  <w:r>
                    <w:rPr>
                      <w:rFonts w:ascii="Times New Roman" w:hAnsi="Times New Roman"/>
                      <w:b/>
                      <w:bCs/>
                      <w:i/>
                      <w:iCs/>
                      <w:smallCaps/>
                      <w:sz w:val="22"/>
                      <w:szCs w:val="22"/>
                    </w:rPr>
                  </w:r>
                </w:p>
              </w:tc>
            </w:tr>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1127"/>
                    <w:jc w:val="center"/>
                    <w:spacing w:before="20"/>
                    <w:tabs>
                      <w:tab w:val="left" w:pos="284" w:leader="none"/>
                      <w:tab w:val="left" w:pos="993" w:leader="none"/>
                    </w:tabs>
                    <w:rPr>
                      <w:rFonts w:ascii="Times New Roman" w:hAnsi="Times New Roman"/>
                      <w:b/>
                      <w:bCs/>
                      <w:i/>
                      <w:iCs/>
                      <w:smallCaps/>
                      <w:sz w:val="22"/>
                      <w:szCs w:val="22"/>
                    </w:rPr>
                  </w:pPr>
                  <w:r>
                    <w:rPr>
                      <w:rFonts w:ascii="Times New Roman" w:hAnsi="Times New Roman"/>
                      <w:sz w:val="22"/>
                      <w:szCs w:val="22"/>
                    </w:rPr>
                    <w:t xml:space="preserve">100</w:t>
                  </w:r>
                  <w:r>
                    <w:rPr>
                      <w:rFonts w:ascii="Times New Roman" w:hAnsi="Times New Roman"/>
                      <w:b/>
                      <w:bCs/>
                      <w:i/>
                      <w:iCs/>
                      <w:smallCaps/>
                      <w:sz w:val="22"/>
                      <w:szCs w:val="22"/>
                    </w:rPr>
                  </w:r>
                  <w:r>
                    <w:rPr>
                      <w:rFonts w:ascii="Times New Roman" w:hAnsi="Times New Roman"/>
                      <w:b/>
                      <w:bCs/>
                      <w:i/>
                      <w:iCs/>
                      <w:smallCaps/>
                      <w:sz w:val="22"/>
                      <w:szCs w:val="22"/>
                    </w:rPr>
                  </w:r>
                </w:p>
              </w:tc>
              <w:tc>
                <w:tcPr>
                  <w:tcBorders>
                    <w:top w:val="none" w:color="000000" w:sz="0" w:space="0"/>
                    <w:left w:val="none" w:color="000000" w:sz="0" w:space="0"/>
                    <w:bottom w:val="none" w:color="000000" w:sz="0" w:space="0"/>
                    <w:right w:val="none" w:color="000000" w:sz="0" w:space="0"/>
                  </w:tcBorders>
                  <w:tcW w:w="1418" w:type="dxa"/>
                  <w:vAlign w:val="top"/>
                  <w:textDirection w:val="lrTb"/>
                  <w:noWrap w:val="false"/>
                </w:tcPr>
                <w:p>
                  <w:pPr>
                    <w:pStyle w:val="1127"/>
                    <w:jc w:val="center"/>
                    <w:spacing w:before="20"/>
                    <w:tabs>
                      <w:tab w:val="left" w:pos="284" w:leader="none"/>
                      <w:tab w:val="left" w:pos="993" w:leader="none"/>
                    </w:tabs>
                    <w:rPr>
                      <w:rFonts w:ascii="Times New Roman" w:hAnsi="Times New Roman"/>
                      <w:b/>
                      <w:bCs/>
                      <w:i/>
                      <w:iCs/>
                      <w:smallCaps/>
                      <w:sz w:val="22"/>
                      <w:szCs w:val="22"/>
                    </w:rPr>
                  </w:pPr>
                  <w:r>
                    <w:rPr>
                      <w:rFonts w:ascii="Times New Roman" w:hAnsi="Times New Roman"/>
                      <w:sz w:val="22"/>
                      <w:szCs w:val="22"/>
                      <w:lang w:val="en-US"/>
                    </w:rPr>
                    <w:t xml:space="preserve">2</w:t>
                  </w:r>
                  <w:r>
                    <w:rPr>
                      <w:rFonts w:ascii="Times New Roman" w:hAnsi="Times New Roman"/>
                      <w:sz w:val="22"/>
                      <w:szCs w:val="22"/>
                    </w:rPr>
                    <w:t xml:space="preserve"> 000</w:t>
                  </w:r>
                  <w:r>
                    <w:rPr>
                      <w:rFonts w:ascii="Times New Roman" w:hAnsi="Times New Roman"/>
                      <w:sz w:val="22"/>
                      <w:szCs w:val="22"/>
                    </w:rPr>
                    <w:t xml:space="preserve">,00</w:t>
                  </w:r>
                  <w:r>
                    <w:rPr>
                      <w:rFonts w:ascii="Times New Roman" w:hAnsi="Times New Roman"/>
                      <w:b/>
                      <w:bCs/>
                      <w:i/>
                      <w:iCs/>
                      <w:smallCaps/>
                      <w:sz w:val="22"/>
                      <w:szCs w:val="22"/>
                    </w:rPr>
                  </w:r>
                  <w:r>
                    <w:rPr>
                      <w:rFonts w:ascii="Times New Roman" w:hAnsi="Times New Roman"/>
                      <w:b/>
                      <w:bCs/>
                      <w:i/>
                      <w:iCs/>
                      <w:smallCaps/>
                      <w:sz w:val="22"/>
                      <w:szCs w:val="22"/>
                    </w:rPr>
                  </w:r>
                </w:p>
              </w:tc>
            </w:tr>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1127"/>
                    <w:jc w:val="center"/>
                    <w:spacing w:before="20"/>
                    <w:tabs>
                      <w:tab w:val="left" w:pos="284" w:leader="none"/>
                      <w:tab w:val="left" w:pos="993" w:leader="none"/>
                    </w:tabs>
                    <w:rPr>
                      <w:rFonts w:ascii="Times New Roman" w:hAnsi="Times New Roman"/>
                      <w:b/>
                      <w:bCs/>
                      <w:i/>
                      <w:iCs/>
                      <w:smallCaps/>
                      <w:sz w:val="22"/>
                      <w:szCs w:val="22"/>
                    </w:rPr>
                  </w:pPr>
                  <w:r>
                    <w:rPr>
                      <w:rFonts w:ascii="Times New Roman" w:hAnsi="Times New Roman"/>
                      <w:sz w:val="22"/>
                      <w:szCs w:val="22"/>
                    </w:rPr>
                    <w:t xml:space="preserve">250</w:t>
                  </w:r>
                  <w:r>
                    <w:rPr>
                      <w:rFonts w:ascii="Times New Roman" w:hAnsi="Times New Roman"/>
                      <w:b/>
                      <w:bCs/>
                      <w:i/>
                      <w:iCs/>
                      <w:smallCaps/>
                      <w:sz w:val="22"/>
                      <w:szCs w:val="22"/>
                    </w:rPr>
                  </w:r>
                  <w:r>
                    <w:rPr>
                      <w:rFonts w:ascii="Times New Roman" w:hAnsi="Times New Roman"/>
                      <w:b/>
                      <w:bCs/>
                      <w:i/>
                      <w:iCs/>
                      <w:smallCaps/>
                      <w:sz w:val="22"/>
                      <w:szCs w:val="22"/>
                    </w:rPr>
                  </w:r>
                </w:p>
              </w:tc>
              <w:tc>
                <w:tcPr>
                  <w:tcBorders>
                    <w:top w:val="none" w:color="000000" w:sz="0" w:space="0"/>
                    <w:left w:val="none" w:color="000000" w:sz="0" w:space="0"/>
                    <w:bottom w:val="none" w:color="000000" w:sz="0" w:space="0"/>
                    <w:right w:val="none" w:color="000000" w:sz="0" w:space="0"/>
                  </w:tcBorders>
                  <w:tcW w:w="1418" w:type="dxa"/>
                  <w:vAlign w:val="top"/>
                  <w:textDirection w:val="lrTb"/>
                  <w:noWrap w:val="false"/>
                </w:tcPr>
                <w:p>
                  <w:pPr>
                    <w:pStyle w:val="1127"/>
                    <w:jc w:val="center"/>
                    <w:spacing w:before="20"/>
                    <w:tabs>
                      <w:tab w:val="left" w:pos="284" w:leader="none"/>
                      <w:tab w:val="left" w:pos="993" w:leader="none"/>
                    </w:tabs>
                    <w:rPr>
                      <w:rFonts w:ascii="Times New Roman" w:hAnsi="Times New Roman"/>
                      <w:b/>
                      <w:bCs/>
                      <w:i/>
                      <w:iCs/>
                      <w:smallCaps/>
                      <w:sz w:val="22"/>
                      <w:szCs w:val="22"/>
                    </w:rPr>
                  </w:pPr>
                  <w:r>
                    <w:rPr>
                      <w:rFonts w:ascii="Times New Roman" w:hAnsi="Times New Roman"/>
                      <w:sz w:val="22"/>
                      <w:szCs w:val="22"/>
                    </w:rPr>
                    <w:t xml:space="preserve">5 </w:t>
                  </w:r>
                  <w:r>
                    <w:rPr>
                      <w:rFonts w:ascii="Times New Roman" w:hAnsi="Times New Roman"/>
                      <w:sz w:val="22"/>
                      <w:szCs w:val="22"/>
                      <w:lang w:val="en-US"/>
                    </w:rPr>
                    <w:t xml:space="preserve">0</w:t>
                  </w:r>
                  <w:r>
                    <w:rPr>
                      <w:rFonts w:ascii="Times New Roman" w:hAnsi="Times New Roman"/>
                      <w:sz w:val="22"/>
                      <w:szCs w:val="22"/>
                    </w:rPr>
                    <w:t xml:space="preserve">00</w:t>
                  </w:r>
                  <w:r>
                    <w:rPr>
                      <w:rFonts w:ascii="Times New Roman" w:hAnsi="Times New Roman"/>
                      <w:sz w:val="22"/>
                      <w:szCs w:val="22"/>
                    </w:rPr>
                    <w:t xml:space="preserve">,00</w:t>
                  </w:r>
                  <w:r>
                    <w:rPr>
                      <w:rFonts w:ascii="Times New Roman" w:hAnsi="Times New Roman"/>
                      <w:b/>
                      <w:bCs/>
                      <w:i/>
                      <w:iCs/>
                      <w:smallCaps/>
                      <w:sz w:val="22"/>
                      <w:szCs w:val="22"/>
                    </w:rPr>
                  </w:r>
                  <w:r>
                    <w:rPr>
                      <w:rFonts w:ascii="Times New Roman" w:hAnsi="Times New Roman"/>
                      <w:b/>
                      <w:bCs/>
                      <w:i/>
                      <w:iCs/>
                      <w:smallCaps/>
                      <w:sz w:val="22"/>
                      <w:szCs w:val="22"/>
                    </w:rPr>
                  </w:r>
                </w:p>
              </w:tc>
            </w:tr>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1127"/>
                    <w:jc w:val="center"/>
                    <w:spacing w:before="20"/>
                    <w:tabs>
                      <w:tab w:val="left" w:pos="284" w:leader="none"/>
                      <w:tab w:val="left" w:pos="993" w:leader="none"/>
                    </w:tabs>
                    <w:rPr>
                      <w:rFonts w:ascii="Times New Roman" w:hAnsi="Times New Roman"/>
                      <w:b/>
                      <w:bCs/>
                      <w:i/>
                      <w:iCs/>
                      <w:smallCaps/>
                      <w:sz w:val="22"/>
                      <w:szCs w:val="22"/>
                    </w:rPr>
                  </w:pPr>
                  <w:r>
                    <w:rPr>
                      <w:rFonts w:ascii="Times New Roman" w:hAnsi="Times New Roman"/>
                      <w:sz w:val="22"/>
                      <w:szCs w:val="22"/>
                    </w:rPr>
                    <w:t xml:space="preserve">500</w:t>
                  </w:r>
                  <w:r>
                    <w:rPr>
                      <w:rFonts w:ascii="Times New Roman" w:hAnsi="Times New Roman"/>
                      <w:b/>
                      <w:bCs/>
                      <w:i/>
                      <w:iCs/>
                      <w:smallCaps/>
                      <w:sz w:val="22"/>
                      <w:szCs w:val="22"/>
                    </w:rPr>
                  </w:r>
                  <w:r>
                    <w:rPr>
                      <w:rFonts w:ascii="Times New Roman" w:hAnsi="Times New Roman"/>
                      <w:b/>
                      <w:bCs/>
                      <w:i/>
                      <w:iCs/>
                      <w:smallCaps/>
                      <w:sz w:val="22"/>
                      <w:szCs w:val="22"/>
                    </w:rPr>
                  </w:r>
                </w:p>
              </w:tc>
              <w:tc>
                <w:tcPr>
                  <w:tcBorders>
                    <w:top w:val="none" w:color="000000" w:sz="0" w:space="0"/>
                    <w:left w:val="none" w:color="000000" w:sz="0" w:space="0"/>
                    <w:bottom w:val="none" w:color="000000" w:sz="0" w:space="0"/>
                    <w:right w:val="none" w:color="000000" w:sz="0" w:space="0"/>
                  </w:tcBorders>
                  <w:tcW w:w="1418" w:type="dxa"/>
                  <w:vAlign w:val="top"/>
                  <w:textDirection w:val="lrTb"/>
                  <w:noWrap w:val="false"/>
                </w:tcPr>
                <w:p>
                  <w:pPr>
                    <w:pStyle w:val="1127"/>
                    <w:jc w:val="center"/>
                    <w:spacing w:before="20"/>
                    <w:tabs>
                      <w:tab w:val="left" w:pos="284" w:leader="none"/>
                      <w:tab w:val="left" w:pos="993" w:leader="none"/>
                    </w:tabs>
                    <w:rPr>
                      <w:rFonts w:ascii="Times New Roman" w:hAnsi="Times New Roman"/>
                      <w:b/>
                      <w:bCs/>
                      <w:i/>
                      <w:iCs/>
                      <w:smallCaps/>
                      <w:sz w:val="22"/>
                      <w:szCs w:val="22"/>
                    </w:rPr>
                  </w:pPr>
                  <w:r>
                    <w:rPr>
                      <w:rFonts w:ascii="Times New Roman" w:hAnsi="Times New Roman"/>
                      <w:sz w:val="22"/>
                      <w:szCs w:val="22"/>
                    </w:rPr>
                    <w:t xml:space="preserve">9 </w:t>
                  </w:r>
                  <w:r>
                    <w:rPr>
                      <w:rFonts w:ascii="Times New Roman" w:hAnsi="Times New Roman"/>
                      <w:sz w:val="22"/>
                      <w:szCs w:val="22"/>
                      <w:lang w:val="en-US"/>
                    </w:rPr>
                    <w:t xml:space="preserve">0</w:t>
                  </w:r>
                  <w:r>
                    <w:rPr>
                      <w:rFonts w:ascii="Times New Roman" w:hAnsi="Times New Roman"/>
                      <w:sz w:val="22"/>
                      <w:szCs w:val="22"/>
                    </w:rPr>
                    <w:t xml:space="preserve">00</w:t>
                  </w:r>
                  <w:r>
                    <w:rPr>
                      <w:rFonts w:ascii="Times New Roman" w:hAnsi="Times New Roman"/>
                      <w:sz w:val="22"/>
                      <w:szCs w:val="22"/>
                    </w:rPr>
                    <w:t xml:space="preserve">,00</w:t>
                  </w:r>
                  <w:r>
                    <w:rPr>
                      <w:rFonts w:ascii="Times New Roman" w:hAnsi="Times New Roman"/>
                      <w:b/>
                      <w:bCs/>
                      <w:i/>
                      <w:iCs/>
                      <w:smallCaps/>
                      <w:sz w:val="22"/>
                      <w:szCs w:val="22"/>
                    </w:rPr>
                  </w:r>
                  <w:r>
                    <w:rPr>
                      <w:rFonts w:ascii="Times New Roman" w:hAnsi="Times New Roman"/>
                      <w:b/>
                      <w:bCs/>
                      <w:i/>
                      <w:iCs/>
                      <w:smallCaps/>
                      <w:sz w:val="22"/>
                      <w:szCs w:val="22"/>
                    </w:rPr>
                  </w:r>
                </w:p>
              </w:tc>
            </w:tr>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1127"/>
                    <w:jc w:val="center"/>
                    <w:spacing w:before="20"/>
                    <w:tabs>
                      <w:tab w:val="left" w:pos="284" w:leader="none"/>
                      <w:tab w:val="left" w:pos="993" w:leader="none"/>
                    </w:tabs>
                    <w:rPr>
                      <w:rFonts w:ascii="Times New Roman" w:hAnsi="Times New Roman"/>
                      <w:b/>
                      <w:bCs/>
                      <w:i/>
                      <w:iCs/>
                      <w:smallCaps/>
                      <w:sz w:val="22"/>
                      <w:szCs w:val="22"/>
                    </w:rPr>
                  </w:pPr>
                  <w:r>
                    <w:rPr>
                      <w:rFonts w:ascii="Times New Roman" w:hAnsi="Times New Roman"/>
                      <w:sz w:val="22"/>
                      <w:szCs w:val="22"/>
                    </w:rPr>
                    <w:t xml:space="preserve">1000</w:t>
                  </w:r>
                  <w:r>
                    <w:rPr>
                      <w:rFonts w:ascii="Times New Roman" w:hAnsi="Times New Roman"/>
                      <w:b/>
                      <w:bCs/>
                      <w:i/>
                      <w:iCs/>
                      <w:smallCaps/>
                      <w:sz w:val="22"/>
                      <w:szCs w:val="22"/>
                    </w:rPr>
                  </w:r>
                  <w:r>
                    <w:rPr>
                      <w:rFonts w:ascii="Times New Roman" w:hAnsi="Times New Roman"/>
                      <w:b/>
                      <w:bCs/>
                      <w:i/>
                      <w:iCs/>
                      <w:smallCaps/>
                      <w:sz w:val="22"/>
                      <w:szCs w:val="22"/>
                    </w:rPr>
                  </w:r>
                </w:p>
              </w:tc>
              <w:tc>
                <w:tcPr>
                  <w:tcBorders>
                    <w:top w:val="none" w:color="000000" w:sz="0" w:space="0"/>
                    <w:left w:val="none" w:color="000000" w:sz="0" w:space="0"/>
                    <w:bottom w:val="none" w:color="000000" w:sz="0" w:space="0"/>
                    <w:right w:val="none" w:color="000000" w:sz="0" w:space="0"/>
                  </w:tcBorders>
                  <w:tcW w:w="1418" w:type="dxa"/>
                  <w:vAlign w:val="top"/>
                  <w:textDirection w:val="lrTb"/>
                  <w:noWrap w:val="false"/>
                </w:tcPr>
                <w:p>
                  <w:pPr>
                    <w:pStyle w:val="1127"/>
                    <w:jc w:val="center"/>
                    <w:spacing w:before="20"/>
                    <w:tabs>
                      <w:tab w:val="left" w:pos="284" w:leader="none"/>
                      <w:tab w:val="left" w:pos="993" w:leader="none"/>
                    </w:tabs>
                    <w:rPr>
                      <w:rFonts w:ascii="Times New Roman" w:hAnsi="Times New Roman"/>
                      <w:b/>
                      <w:bCs/>
                      <w:i/>
                      <w:iCs/>
                      <w:smallCaps/>
                      <w:sz w:val="22"/>
                      <w:szCs w:val="22"/>
                    </w:rPr>
                  </w:pPr>
                  <w:r>
                    <w:rPr>
                      <w:rFonts w:ascii="Times New Roman" w:hAnsi="Times New Roman"/>
                      <w:sz w:val="22"/>
                      <w:szCs w:val="22"/>
                      <w:lang w:val="en-US"/>
                    </w:rPr>
                    <w:t xml:space="preserve">1</w:t>
                  </w:r>
                  <w:r>
                    <w:rPr>
                      <w:rFonts w:ascii="Times New Roman" w:hAnsi="Times New Roman"/>
                      <w:sz w:val="22"/>
                      <w:szCs w:val="22"/>
                    </w:rPr>
                    <w:t xml:space="preserve">7 000</w:t>
                  </w:r>
                  <w:r>
                    <w:rPr>
                      <w:rFonts w:ascii="Times New Roman" w:hAnsi="Times New Roman"/>
                      <w:sz w:val="22"/>
                      <w:szCs w:val="22"/>
                    </w:rPr>
                    <w:t xml:space="preserve">,00</w:t>
                  </w:r>
                  <w:r>
                    <w:rPr>
                      <w:rFonts w:ascii="Times New Roman" w:hAnsi="Times New Roman"/>
                      <w:b/>
                      <w:bCs/>
                      <w:i/>
                      <w:iCs/>
                      <w:smallCaps/>
                      <w:sz w:val="22"/>
                      <w:szCs w:val="22"/>
                    </w:rPr>
                  </w:r>
                  <w:r>
                    <w:rPr>
                      <w:rFonts w:ascii="Times New Roman" w:hAnsi="Times New Roman"/>
                      <w:b/>
                      <w:bCs/>
                      <w:i/>
                      <w:iCs/>
                      <w:smallCaps/>
                      <w:sz w:val="22"/>
                      <w:szCs w:val="22"/>
                    </w:rPr>
                  </w:r>
                </w:p>
              </w:tc>
            </w:tr>
          </w:tbl>
          <w:p>
            <w:pPr>
              <w:pStyle w:val="1127"/>
              <w:jc w:val="center"/>
              <w:tabs>
                <w:tab w:val="left" w:pos="284" w:leader="none"/>
                <w:tab w:val="left" w:pos="993" w:leader="none"/>
              </w:tabs>
              <w:rPr>
                <w:rFonts w:ascii="Times New Roman" w:hAnsi="Times New Roman"/>
                <w:b/>
                <w:bCs/>
                <w:i/>
                <w:iCs/>
                <w:smallCaps/>
                <w:sz w:val="22"/>
                <w:szCs w:val="22"/>
              </w:rPr>
            </w:pPr>
            <w:r>
              <w:rPr>
                <w:rFonts w:ascii="Times New Roman" w:hAnsi="Times New Roman"/>
                <w:b/>
                <w:bCs/>
                <w:i/>
                <w:iCs/>
                <w:smallCaps/>
                <w:sz w:val="22"/>
                <w:szCs w:val="22"/>
              </w:rPr>
            </w:r>
            <w:r>
              <w:rPr>
                <w:rFonts w:ascii="Times New Roman" w:hAnsi="Times New Roman"/>
                <w:b/>
                <w:bCs/>
                <w:i/>
                <w:iCs/>
                <w:smallCaps/>
                <w:sz w:val="22"/>
                <w:szCs w:val="22"/>
              </w:rPr>
            </w:r>
            <w:r>
              <w:rPr>
                <w:rFonts w:ascii="Times New Roman" w:hAnsi="Times New Roman"/>
                <w:b/>
                <w:bCs/>
                <w:i/>
                <w:iCs/>
                <w:smallCaps/>
                <w:sz w:val="22"/>
                <w:szCs w:val="22"/>
              </w:rPr>
            </w:r>
          </w:p>
        </w:tc>
        <w:tc>
          <w:tcPr>
            <w:tcW w:w="3118" w:type="dxa"/>
            <w:vAlign w:val="top"/>
            <w:textDirection w:val="lrTb"/>
            <w:noWrap w:val="false"/>
          </w:tcPr>
          <w:p>
            <w:pPr>
              <w:pStyle w:val="1127"/>
              <w:jc w:val="both"/>
              <w:tabs>
                <w:tab w:val="left" w:pos="284" w:leader="none"/>
                <w:tab w:val="left" w:pos="993" w:leader="none"/>
              </w:tabs>
              <w:rPr>
                <w:rFonts w:ascii="Times New Roman" w:hAnsi="Times New Roman"/>
                <w:b/>
                <w:bCs/>
                <w:i/>
                <w:iCs/>
                <w:smallCaps/>
                <w:sz w:val="22"/>
                <w:szCs w:val="22"/>
              </w:rPr>
            </w:pPr>
            <w:r>
              <w:rPr>
                <w:rFonts w:ascii="Times New Roman" w:hAnsi="Times New Roman"/>
                <w:sz w:val="22"/>
                <w:szCs w:val="22"/>
              </w:rPr>
              <w:t xml:space="preserve">Взимается в день составления </w:t>
            </w:r>
            <w:r>
              <w:rPr>
                <w:rFonts w:ascii="Times New Roman" w:hAnsi="Times New Roman"/>
                <w:sz w:val="22"/>
                <w:szCs w:val="22"/>
              </w:rPr>
              <w:t xml:space="preserve">а</w:t>
            </w:r>
            <w:r>
              <w:rPr>
                <w:rFonts w:ascii="Times New Roman" w:hAnsi="Times New Roman"/>
                <w:sz w:val="22"/>
                <w:szCs w:val="22"/>
              </w:rPr>
              <w:t xml:space="preserve">кта приема-передачи драгоценных металлов</w:t>
            </w:r>
            <w:r>
              <w:rPr>
                <w:rFonts w:ascii="Times New Roman" w:hAnsi="Times New Roman"/>
                <w:b/>
                <w:bCs/>
                <w:i/>
                <w:iCs/>
                <w:smallCaps/>
                <w:sz w:val="22"/>
                <w:szCs w:val="22"/>
              </w:rPr>
            </w:r>
            <w:r>
              <w:rPr>
                <w:rFonts w:ascii="Times New Roman" w:hAnsi="Times New Roman"/>
                <w:b/>
                <w:bCs/>
                <w:i/>
                <w:iCs/>
                <w:smallCap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1127"/>
              <w:jc w:val="center"/>
              <w:tabs>
                <w:tab w:val="left" w:pos="284" w:leader="none"/>
                <w:tab w:val="left" w:pos="993" w:leader="none"/>
              </w:tabs>
              <w:rPr>
                <w:rFonts w:ascii="Times New Roman" w:hAnsi="Times New Roman"/>
                <w:b/>
                <w:bCs/>
                <w:i/>
                <w:iCs/>
                <w:smallCaps/>
                <w:sz w:val="22"/>
                <w:szCs w:val="22"/>
              </w:rPr>
            </w:pPr>
            <w:r>
              <w:rPr>
                <w:rFonts w:ascii="Times New Roman" w:hAnsi="Times New Roman"/>
                <w:sz w:val="22"/>
                <w:szCs w:val="22"/>
              </w:rPr>
              <w:t xml:space="preserve">16.2.2.2.</w:t>
            </w:r>
            <w:r>
              <w:rPr>
                <w:rFonts w:ascii="Times New Roman" w:hAnsi="Times New Roman"/>
                <w:b/>
                <w:bCs/>
                <w:i/>
                <w:iCs/>
                <w:smallCaps/>
                <w:sz w:val="22"/>
                <w:szCs w:val="22"/>
              </w:rPr>
            </w:r>
            <w:r>
              <w:rPr>
                <w:rFonts w:ascii="Times New Roman" w:hAnsi="Times New Roman"/>
                <w:b/>
                <w:bCs/>
                <w:i/>
                <w:iCs/>
                <w:smallCaps/>
                <w:sz w:val="22"/>
                <w:szCs w:val="22"/>
              </w:rPr>
            </w:r>
          </w:p>
        </w:tc>
        <w:tc>
          <w:tcPr>
            <w:tcW w:w="3969" w:type="dxa"/>
            <w:vAlign w:val="top"/>
            <w:textDirection w:val="lrTb"/>
            <w:noWrap w:val="false"/>
          </w:tcPr>
          <w:p>
            <w:pPr>
              <w:pStyle w:val="1127"/>
              <w:jc w:val="both"/>
              <w:tabs>
                <w:tab w:val="left" w:pos="284" w:leader="none"/>
                <w:tab w:val="left" w:pos="993" w:leader="none"/>
              </w:tabs>
              <w:rPr>
                <w:rFonts w:ascii="Times New Roman" w:hAnsi="Times New Roman"/>
                <w:b/>
                <w:bCs/>
                <w:i/>
                <w:iCs/>
                <w:smallCaps/>
                <w:sz w:val="22"/>
                <w:szCs w:val="22"/>
              </w:rPr>
            </w:pPr>
            <w:r>
              <w:rPr>
                <w:rFonts w:ascii="Times New Roman" w:hAnsi="Times New Roman"/>
                <w:sz w:val="22"/>
                <w:szCs w:val="22"/>
              </w:rPr>
              <w:t xml:space="preserve">Серебро</w:t>
            </w:r>
            <w:r>
              <w:rPr>
                <w:rFonts w:ascii="Times New Roman" w:hAnsi="Times New Roman"/>
                <w:b/>
                <w:bCs/>
                <w:i/>
                <w:iCs/>
                <w:smallCaps/>
                <w:sz w:val="22"/>
                <w:szCs w:val="22"/>
              </w:rPr>
            </w:r>
            <w:r>
              <w:rPr>
                <w:rFonts w:ascii="Times New Roman" w:hAnsi="Times New Roman"/>
                <w:b/>
                <w:bCs/>
                <w:i/>
                <w:iCs/>
                <w:smallCaps/>
                <w:sz w:val="22"/>
                <w:szCs w:val="22"/>
              </w:rPr>
            </w:r>
          </w:p>
        </w:tc>
        <w:tc>
          <w:tcPr>
            <w:tcW w:w="1985" w:type="dxa"/>
            <w:vAlign w:val="top"/>
            <w:textDirection w:val="lrTb"/>
            <w:noWrap w:val="false"/>
          </w:tcPr>
          <w:p>
            <w:pPr>
              <w:pStyle w:val="1127"/>
              <w:jc w:val="both"/>
              <w:tabs>
                <w:tab w:val="left" w:pos="284" w:leader="none"/>
                <w:tab w:val="left" w:pos="993" w:leader="none"/>
              </w:tabs>
              <w:rPr>
                <w:rFonts w:ascii="Times New Roman" w:hAnsi="Times New Roman"/>
                <w:b/>
                <w:bCs/>
                <w:i/>
                <w:iCs/>
                <w:smallCaps/>
                <w:sz w:val="22"/>
                <w:szCs w:val="22"/>
              </w:rPr>
            </w:pPr>
            <w:r>
              <w:rPr>
                <w:rFonts w:ascii="Times New Roman" w:hAnsi="Times New Roman"/>
                <w:b/>
                <w:bCs/>
                <w:i/>
                <w:iCs/>
                <w:smallCaps/>
                <w:sz w:val="22"/>
                <w:szCs w:val="22"/>
              </w:rPr>
            </w:r>
            <w:r>
              <w:rPr>
                <w:rFonts w:ascii="Times New Roman" w:hAnsi="Times New Roman"/>
                <w:b/>
                <w:bCs/>
                <w:i/>
                <w:iCs/>
                <w:smallCaps/>
                <w:sz w:val="22"/>
                <w:szCs w:val="22"/>
              </w:rPr>
            </w:r>
            <w:r>
              <w:rPr>
                <w:rFonts w:ascii="Times New Roman" w:hAnsi="Times New Roman"/>
                <w:b/>
                <w:bCs/>
                <w:i/>
                <w:iCs/>
                <w:smallCaps/>
                <w:sz w:val="22"/>
                <w:szCs w:val="22"/>
              </w:rPr>
            </w:r>
          </w:p>
        </w:tc>
        <w:tc>
          <w:tcPr>
            <w:tcW w:w="3118" w:type="dxa"/>
            <w:vAlign w:val="top"/>
            <w:textDirection w:val="lrTb"/>
            <w:noWrap w:val="false"/>
          </w:tcPr>
          <w:p>
            <w:pPr>
              <w:pStyle w:val="1127"/>
              <w:jc w:val="both"/>
              <w:tabs>
                <w:tab w:val="left" w:pos="284" w:leader="none"/>
                <w:tab w:val="left" w:pos="993" w:leader="none"/>
              </w:tabs>
              <w:rPr>
                <w:rFonts w:ascii="Times New Roman" w:hAnsi="Times New Roman"/>
                <w:b/>
                <w:bCs/>
                <w:i/>
                <w:iCs/>
                <w:smallCaps/>
                <w:sz w:val="22"/>
                <w:szCs w:val="22"/>
              </w:rPr>
            </w:pPr>
            <w:r>
              <w:rPr>
                <w:rFonts w:ascii="Times New Roman" w:hAnsi="Times New Roman"/>
                <w:b/>
                <w:bCs/>
                <w:i/>
                <w:iCs/>
                <w:smallCaps/>
                <w:sz w:val="22"/>
                <w:szCs w:val="22"/>
              </w:rPr>
            </w:r>
            <w:r>
              <w:rPr>
                <w:rFonts w:ascii="Times New Roman" w:hAnsi="Times New Roman"/>
                <w:b/>
                <w:bCs/>
                <w:i/>
                <w:iCs/>
                <w:smallCaps/>
                <w:sz w:val="22"/>
                <w:szCs w:val="22"/>
              </w:rPr>
            </w:r>
            <w:r>
              <w:rPr>
                <w:rFonts w:ascii="Times New Roman" w:hAnsi="Times New Roman"/>
                <w:b/>
                <w:bCs/>
                <w:i/>
                <w:iCs/>
                <w:smallCap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1127"/>
              <w:jc w:val="center"/>
              <w:tabs>
                <w:tab w:val="left" w:pos="284" w:leader="none"/>
                <w:tab w:val="left" w:pos="993" w:leader="none"/>
              </w:tabs>
              <w:rPr>
                <w:rFonts w:ascii="Times New Roman" w:hAnsi="Times New Roman"/>
                <w:b/>
                <w:bCs/>
                <w:i/>
                <w:iCs/>
                <w:smallCaps/>
                <w:sz w:val="22"/>
                <w:szCs w:val="22"/>
              </w:rPr>
            </w:pPr>
            <w:r>
              <w:rPr>
                <w:rFonts w:ascii="Times New Roman" w:hAnsi="Times New Roman"/>
                <w:sz w:val="22"/>
                <w:szCs w:val="22"/>
              </w:rPr>
              <w:t xml:space="preserve">16.2.2.2.</w:t>
            </w:r>
            <w:r>
              <w:rPr>
                <w:rFonts w:ascii="Times New Roman" w:hAnsi="Times New Roman"/>
                <w:sz w:val="22"/>
                <w:szCs w:val="22"/>
              </w:rPr>
              <w:t xml:space="preserve">1</w:t>
            </w:r>
            <w:r>
              <w:rPr>
                <w:rFonts w:ascii="Times New Roman" w:hAnsi="Times New Roman"/>
                <w:sz w:val="22"/>
                <w:szCs w:val="22"/>
              </w:rPr>
              <w:t xml:space="preserve">.</w:t>
            </w:r>
            <w:r>
              <w:rPr>
                <w:rFonts w:ascii="Times New Roman" w:hAnsi="Times New Roman"/>
                <w:b/>
                <w:bCs/>
                <w:i/>
                <w:iCs/>
                <w:smallCaps/>
                <w:sz w:val="22"/>
                <w:szCs w:val="22"/>
              </w:rPr>
            </w:r>
            <w:r>
              <w:rPr>
                <w:rFonts w:ascii="Times New Roman" w:hAnsi="Times New Roman"/>
                <w:b/>
                <w:bCs/>
                <w:i/>
                <w:iCs/>
                <w:smallCaps/>
                <w:sz w:val="22"/>
                <w:szCs w:val="22"/>
              </w:rPr>
            </w:r>
          </w:p>
        </w:tc>
        <w:tc>
          <w:tcPr>
            <w:tcW w:w="3969" w:type="dxa"/>
            <w:vAlign w:val="top"/>
            <w:textDirection w:val="lrTb"/>
            <w:noWrap w:val="false"/>
          </w:tcPr>
          <w:p>
            <w:pPr>
              <w:pStyle w:val="1127"/>
              <w:jc w:val="both"/>
              <w:tabs>
                <w:tab w:val="left" w:pos="284" w:leader="none"/>
                <w:tab w:val="left" w:pos="993" w:leader="none"/>
              </w:tabs>
              <w:rPr>
                <w:rFonts w:ascii="Times New Roman" w:hAnsi="Times New Roman"/>
                <w:b/>
                <w:bCs/>
                <w:i/>
                <w:iCs/>
                <w:smallCaps/>
                <w:sz w:val="22"/>
                <w:szCs w:val="22"/>
              </w:rPr>
            </w:pPr>
            <w:r>
              <w:rPr>
                <w:rFonts w:ascii="Times New Roman" w:hAnsi="Times New Roman"/>
                <w:sz w:val="22"/>
                <w:szCs w:val="22"/>
              </w:rPr>
              <w:t xml:space="preserve">в стандартных слитках</w:t>
            </w:r>
            <w:r>
              <w:rPr>
                <w:rFonts w:ascii="Times New Roman" w:hAnsi="Times New Roman"/>
                <w:b/>
                <w:bCs/>
                <w:i/>
                <w:iCs/>
                <w:smallCaps/>
                <w:sz w:val="22"/>
                <w:szCs w:val="22"/>
              </w:rPr>
            </w:r>
            <w:r>
              <w:rPr>
                <w:rFonts w:ascii="Times New Roman" w:hAnsi="Times New Roman"/>
                <w:b/>
                <w:bCs/>
                <w:i/>
                <w:iCs/>
                <w:smallCaps/>
                <w:sz w:val="22"/>
                <w:szCs w:val="22"/>
              </w:rPr>
            </w:r>
          </w:p>
        </w:tc>
        <w:tc>
          <w:tcPr>
            <w:tcW w:w="1985" w:type="dxa"/>
            <w:vAlign w:val="top"/>
            <w:textDirection w:val="lrTb"/>
            <w:noWrap w:val="false"/>
          </w:tcPr>
          <w:p>
            <w:pPr>
              <w:pStyle w:val="1127"/>
              <w:jc w:val="center"/>
              <w:tabs>
                <w:tab w:val="left" w:pos="284" w:leader="none"/>
              </w:tabs>
              <w:rPr>
                <w:rFonts w:ascii="Times New Roman" w:hAnsi="Times New Roman"/>
                <w:b/>
                <w:bCs/>
                <w:i/>
                <w:iCs/>
                <w:smallCaps/>
                <w:sz w:val="22"/>
                <w:szCs w:val="22"/>
              </w:rPr>
            </w:pPr>
            <w:r>
              <w:rPr>
                <w:rFonts w:ascii="Times New Roman" w:hAnsi="Times New Roman"/>
                <w:sz w:val="22"/>
                <w:szCs w:val="22"/>
              </w:rPr>
              <w:t xml:space="preserve">0,2 % от стоимости драгоценного металла</w:t>
            </w:r>
            <w:r>
              <w:rPr>
                <w:rStyle w:val="1125"/>
                <w:sz w:val="22"/>
                <w:szCs w:val="22"/>
              </w:rPr>
              <w:footnoteReference w:id="9"/>
            </w:r>
            <w:r>
              <w:rPr>
                <w:rFonts w:ascii="Times New Roman" w:hAnsi="Times New Roman"/>
                <w:b/>
                <w:bCs/>
                <w:i/>
                <w:iCs/>
                <w:smallCaps/>
                <w:sz w:val="22"/>
                <w:szCs w:val="22"/>
              </w:rPr>
            </w:r>
            <w:r>
              <w:rPr>
                <w:rFonts w:ascii="Times New Roman" w:hAnsi="Times New Roman"/>
                <w:b/>
                <w:bCs/>
                <w:i/>
                <w:iCs/>
                <w:smallCaps/>
                <w:sz w:val="22"/>
                <w:szCs w:val="22"/>
              </w:rPr>
            </w:r>
          </w:p>
        </w:tc>
        <w:tc>
          <w:tcPr>
            <w:tcW w:w="3118" w:type="dxa"/>
            <w:vAlign w:val="top"/>
            <w:textDirection w:val="lrTb"/>
            <w:noWrap w:val="false"/>
          </w:tcPr>
          <w:p>
            <w:pPr>
              <w:pStyle w:val="1127"/>
              <w:jc w:val="both"/>
              <w:tabs>
                <w:tab w:val="left" w:pos="284" w:leader="none"/>
                <w:tab w:val="left" w:pos="993" w:leader="none"/>
              </w:tabs>
              <w:rPr>
                <w:rFonts w:ascii="Times New Roman" w:hAnsi="Times New Roman"/>
                <w:b/>
                <w:bCs/>
                <w:i/>
                <w:iCs/>
                <w:smallCaps/>
                <w:sz w:val="22"/>
                <w:szCs w:val="22"/>
              </w:rPr>
            </w:pPr>
            <w:r>
              <w:rPr>
                <w:rFonts w:ascii="Times New Roman" w:hAnsi="Times New Roman"/>
                <w:sz w:val="22"/>
                <w:szCs w:val="22"/>
              </w:rPr>
              <w:t xml:space="preserve">Взимается в день составления </w:t>
            </w:r>
            <w:r>
              <w:rPr>
                <w:rFonts w:ascii="Times New Roman" w:hAnsi="Times New Roman"/>
                <w:sz w:val="22"/>
                <w:szCs w:val="22"/>
              </w:rPr>
              <w:t xml:space="preserve">а</w:t>
            </w:r>
            <w:r>
              <w:rPr>
                <w:rFonts w:ascii="Times New Roman" w:hAnsi="Times New Roman"/>
                <w:sz w:val="22"/>
                <w:szCs w:val="22"/>
              </w:rPr>
              <w:t xml:space="preserve">кта приема-передачи драгоценных металлов</w:t>
            </w:r>
            <w:r>
              <w:rPr>
                <w:rFonts w:ascii="Times New Roman" w:hAnsi="Times New Roman"/>
                <w:b/>
                <w:bCs/>
                <w:i/>
                <w:iCs/>
                <w:smallCaps/>
                <w:sz w:val="22"/>
                <w:szCs w:val="22"/>
              </w:rPr>
            </w:r>
            <w:r>
              <w:rPr>
                <w:rFonts w:ascii="Times New Roman" w:hAnsi="Times New Roman"/>
                <w:b/>
                <w:bCs/>
                <w:i/>
                <w:iCs/>
                <w:smallCap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1127"/>
              <w:jc w:val="center"/>
              <w:tabs>
                <w:tab w:val="left" w:pos="284" w:leader="none"/>
                <w:tab w:val="left" w:pos="993" w:leader="none"/>
              </w:tabs>
              <w:rPr>
                <w:rFonts w:ascii="Times New Roman" w:hAnsi="Times New Roman"/>
                <w:b/>
                <w:bCs/>
                <w:i/>
                <w:iCs/>
                <w:smallCaps/>
                <w:sz w:val="22"/>
                <w:szCs w:val="22"/>
              </w:rPr>
            </w:pPr>
            <w:r>
              <w:rPr>
                <w:rFonts w:ascii="Times New Roman" w:hAnsi="Times New Roman"/>
                <w:sz w:val="22"/>
                <w:szCs w:val="22"/>
              </w:rPr>
              <w:t xml:space="preserve">16.2.2.2.</w:t>
            </w:r>
            <w:r>
              <w:rPr>
                <w:rFonts w:ascii="Times New Roman" w:hAnsi="Times New Roman"/>
                <w:sz w:val="22"/>
                <w:szCs w:val="22"/>
                <w:lang w:val="en-US"/>
              </w:rPr>
              <w:t xml:space="preserve">2</w:t>
            </w:r>
            <w:r>
              <w:rPr>
                <w:rFonts w:ascii="Times New Roman" w:hAnsi="Times New Roman"/>
                <w:sz w:val="22"/>
                <w:szCs w:val="22"/>
              </w:rPr>
              <w:t xml:space="preserve">.</w:t>
            </w:r>
            <w:r>
              <w:rPr>
                <w:rFonts w:ascii="Times New Roman" w:hAnsi="Times New Roman"/>
                <w:b/>
                <w:bCs/>
                <w:i/>
                <w:iCs/>
                <w:smallCaps/>
                <w:sz w:val="22"/>
                <w:szCs w:val="22"/>
              </w:rPr>
            </w:r>
            <w:r>
              <w:rPr>
                <w:rFonts w:ascii="Times New Roman" w:hAnsi="Times New Roman"/>
                <w:b/>
                <w:bCs/>
                <w:i/>
                <w:iCs/>
                <w:smallCaps/>
                <w:sz w:val="22"/>
                <w:szCs w:val="22"/>
              </w:rPr>
            </w:r>
          </w:p>
        </w:tc>
        <w:tc>
          <w:tcPr>
            <w:tcW w:w="3969" w:type="dxa"/>
            <w:vAlign w:val="top"/>
            <w:textDirection w:val="lrTb"/>
            <w:noWrap w:val="false"/>
          </w:tcPr>
          <w:p>
            <w:pPr>
              <w:pStyle w:val="1127"/>
              <w:jc w:val="both"/>
              <w:tabs>
                <w:tab w:val="left" w:pos="284" w:leader="none"/>
                <w:tab w:val="left" w:pos="993" w:leader="none"/>
              </w:tabs>
              <w:rPr>
                <w:rFonts w:ascii="Times New Roman" w:hAnsi="Times New Roman"/>
                <w:b/>
                <w:bCs/>
                <w:i/>
                <w:iCs/>
                <w:smallCaps/>
                <w:sz w:val="22"/>
                <w:szCs w:val="22"/>
              </w:rPr>
            </w:pPr>
            <w:r>
              <w:rPr>
                <w:rFonts w:ascii="Times New Roman" w:hAnsi="Times New Roman"/>
                <w:sz w:val="22"/>
                <w:szCs w:val="22"/>
              </w:rPr>
              <w:t xml:space="preserve">в мерных слитках</w:t>
            </w:r>
            <w:r>
              <w:rPr>
                <w:rFonts w:ascii="Times New Roman" w:hAnsi="Times New Roman"/>
                <w:b/>
                <w:bCs/>
                <w:i/>
                <w:iCs/>
                <w:smallCaps/>
                <w:sz w:val="22"/>
                <w:szCs w:val="22"/>
              </w:rPr>
            </w:r>
            <w:r>
              <w:rPr>
                <w:rFonts w:ascii="Times New Roman" w:hAnsi="Times New Roman"/>
                <w:b/>
                <w:bCs/>
                <w:i/>
                <w:iCs/>
                <w:smallCaps/>
                <w:sz w:val="22"/>
                <w:szCs w:val="22"/>
              </w:rPr>
            </w:r>
          </w:p>
        </w:tc>
        <w:tc>
          <w:tcPr>
            <w:tcW w:w="1985" w:type="dxa"/>
            <w:vAlign w:val="top"/>
            <w:textDirection w:val="lrTb"/>
            <w:noWrap w:val="false"/>
          </w:tcPr>
          <w:tbl>
            <w:tblPr>
              <w:tblW w:w="2977" w:type="dxa"/>
              <w:tblInd w:w="0" w:type="dxa"/>
              <w:tblLayout w:type="fixed"/>
              <w:tblCellMar>
                <w:left w:w="108" w:type="dxa"/>
                <w:top w:w="0" w:type="dxa"/>
                <w:right w:w="108" w:type="dxa"/>
                <w:bottom w:w="0" w:type="dxa"/>
              </w:tblCellMar>
              <w:tblLook w:val="04A0" w:firstRow="1" w:lastRow="0" w:firstColumn="1" w:lastColumn="0" w:noHBand="0" w:noVBand="1"/>
            </w:tblPr>
            <w:tblGrid>
              <w:gridCol w:w="1559"/>
              <w:gridCol w:w="1418"/>
            </w:tblGrid>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1127"/>
                    <w:ind w:right="-108"/>
                    <w:jc w:val="center"/>
                    <w:tabs>
                      <w:tab w:val="left" w:pos="284" w:leader="none"/>
                      <w:tab w:val="left" w:pos="993" w:leader="none"/>
                    </w:tabs>
                    <w:rPr>
                      <w:rFonts w:ascii="Times New Roman" w:hAnsi="Times New Roman"/>
                      <w:b/>
                      <w:bCs/>
                      <w:i/>
                      <w:iCs/>
                      <w:smallCaps/>
                      <w:sz w:val="22"/>
                      <w:szCs w:val="22"/>
                    </w:rPr>
                  </w:pPr>
                  <w:r>
                    <w:rPr>
                      <w:rFonts w:ascii="Times New Roman" w:hAnsi="Times New Roman"/>
                      <w:sz w:val="22"/>
                      <w:szCs w:val="22"/>
                    </w:rPr>
                    <w:t xml:space="preserve">Весовая номенклатура (грамм)</w:t>
                  </w:r>
                  <w:r>
                    <w:rPr>
                      <w:rFonts w:ascii="Times New Roman" w:hAnsi="Times New Roman"/>
                      <w:b/>
                      <w:bCs/>
                      <w:i/>
                      <w:iCs/>
                      <w:smallCaps/>
                      <w:sz w:val="22"/>
                      <w:szCs w:val="22"/>
                    </w:rPr>
                  </w:r>
                  <w:r>
                    <w:rPr>
                      <w:rFonts w:ascii="Times New Roman" w:hAnsi="Times New Roman"/>
                      <w:b/>
                      <w:bCs/>
                      <w:i/>
                      <w:iCs/>
                      <w:smallCaps/>
                      <w:sz w:val="22"/>
                      <w:szCs w:val="22"/>
                    </w:rPr>
                  </w:r>
                </w:p>
              </w:tc>
              <w:tc>
                <w:tcPr>
                  <w:tcBorders>
                    <w:top w:val="none" w:color="000000" w:sz="0" w:space="0"/>
                    <w:left w:val="none" w:color="000000" w:sz="0" w:space="0"/>
                    <w:bottom w:val="none" w:color="000000" w:sz="0" w:space="0"/>
                    <w:right w:val="none" w:color="000000" w:sz="0" w:space="0"/>
                  </w:tcBorders>
                  <w:tcW w:w="1418" w:type="dxa"/>
                  <w:vAlign w:val="top"/>
                  <w:textDirection w:val="lrTb"/>
                  <w:noWrap w:val="false"/>
                </w:tcPr>
                <w:p>
                  <w:pPr>
                    <w:pStyle w:val="1127"/>
                    <w:jc w:val="center"/>
                    <w:tabs>
                      <w:tab w:val="left" w:pos="284" w:leader="none"/>
                      <w:tab w:val="left" w:pos="993" w:leader="none"/>
                    </w:tabs>
                    <w:rPr>
                      <w:rFonts w:ascii="Times New Roman" w:hAnsi="Times New Roman"/>
                      <w:b/>
                      <w:bCs/>
                      <w:i/>
                      <w:iCs/>
                      <w:smallCaps/>
                      <w:sz w:val="22"/>
                      <w:szCs w:val="22"/>
                    </w:rPr>
                  </w:pPr>
                  <w:r>
                    <w:rPr>
                      <w:rFonts w:ascii="Times New Roman" w:hAnsi="Times New Roman"/>
                      <w:sz w:val="22"/>
                      <w:szCs w:val="22"/>
                    </w:rPr>
                    <w:t xml:space="preserve">Цена за слиток (руб.)</w:t>
                  </w:r>
                  <w:r>
                    <w:rPr>
                      <w:rFonts w:ascii="Times New Roman" w:hAnsi="Times New Roman"/>
                      <w:b/>
                      <w:bCs/>
                      <w:i/>
                      <w:iCs/>
                      <w:smallCaps/>
                      <w:sz w:val="22"/>
                      <w:szCs w:val="22"/>
                    </w:rPr>
                  </w:r>
                  <w:r>
                    <w:rPr>
                      <w:rFonts w:ascii="Times New Roman" w:hAnsi="Times New Roman"/>
                      <w:b/>
                      <w:bCs/>
                      <w:i/>
                      <w:iCs/>
                      <w:smallCaps/>
                      <w:sz w:val="22"/>
                      <w:szCs w:val="22"/>
                    </w:rPr>
                  </w:r>
                </w:p>
              </w:tc>
            </w:tr>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1127"/>
                    <w:jc w:val="center"/>
                    <w:spacing w:before="20"/>
                    <w:tabs>
                      <w:tab w:val="left" w:pos="284" w:leader="none"/>
                      <w:tab w:val="left" w:pos="993" w:leader="none"/>
                    </w:tabs>
                    <w:rPr>
                      <w:rFonts w:ascii="Times New Roman" w:hAnsi="Times New Roman"/>
                      <w:b/>
                      <w:bCs/>
                      <w:i/>
                      <w:iCs/>
                      <w:smallCaps/>
                      <w:sz w:val="22"/>
                      <w:szCs w:val="22"/>
                    </w:rPr>
                  </w:pPr>
                  <w:r>
                    <w:rPr>
                      <w:rFonts w:ascii="Times New Roman" w:hAnsi="Times New Roman"/>
                      <w:sz w:val="22"/>
                      <w:szCs w:val="22"/>
                    </w:rPr>
                    <w:t xml:space="preserve">50</w:t>
                  </w:r>
                  <w:r>
                    <w:rPr>
                      <w:rFonts w:ascii="Times New Roman" w:hAnsi="Times New Roman"/>
                      <w:b/>
                      <w:bCs/>
                      <w:i/>
                      <w:iCs/>
                      <w:smallCaps/>
                      <w:sz w:val="22"/>
                      <w:szCs w:val="22"/>
                    </w:rPr>
                  </w:r>
                  <w:r>
                    <w:rPr>
                      <w:rFonts w:ascii="Times New Roman" w:hAnsi="Times New Roman"/>
                      <w:b/>
                      <w:bCs/>
                      <w:i/>
                      <w:iCs/>
                      <w:smallCaps/>
                      <w:sz w:val="22"/>
                      <w:szCs w:val="22"/>
                    </w:rPr>
                  </w:r>
                </w:p>
              </w:tc>
              <w:tc>
                <w:tcPr>
                  <w:tcBorders>
                    <w:top w:val="none" w:color="000000" w:sz="0" w:space="0"/>
                    <w:left w:val="none" w:color="000000" w:sz="0" w:space="0"/>
                    <w:bottom w:val="none" w:color="000000" w:sz="0" w:space="0"/>
                    <w:right w:val="none" w:color="000000" w:sz="0" w:space="0"/>
                  </w:tcBorders>
                  <w:tcW w:w="1418" w:type="dxa"/>
                  <w:vAlign w:val="top"/>
                  <w:textDirection w:val="lrTb"/>
                  <w:noWrap w:val="false"/>
                </w:tcPr>
                <w:p>
                  <w:pPr>
                    <w:pStyle w:val="1127"/>
                    <w:jc w:val="center"/>
                    <w:spacing w:before="20"/>
                    <w:tabs>
                      <w:tab w:val="left" w:pos="284" w:leader="none"/>
                      <w:tab w:val="left" w:pos="993" w:leader="none"/>
                    </w:tabs>
                    <w:rPr>
                      <w:rFonts w:ascii="Times New Roman" w:hAnsi="Times New Roman"/>
                      <w:b/>
                      <w:bCs/>
                      <w:i/>
                      <w:iCs/>
                      <w:smallCaps/>
                      <w:sz w:val="22"/>
                      <w:szCs w:val="22"/>
                    </w:rPr>
                  </w:pPr>
                  <w:r>
                    <w:rPr>
                      <w:rFonts w:ascii="Times New Roman" w:hAnsi="Times New Roman"/>
                      <w:sz w:val="22"/>
                      <w:szCs w:val="22"/>
                    </w:rPr>
                    <w:t xml:space="preserve">1 100</w:t>
                  </w:r>
                  <w:r>
                    <w:rPr>
                      <w:rFonts w:ascii="Times New Roman" w:hAnsi="Times New Roman"/>
                      <w:sz w:val="22"/>
                      <w:szCs w:val="22"/>
                    </w:rPr>
                    <w:t xml:space="preserve">,00</w:t>
                  </w:r>
                  <w:r>
                    <w:rPr>
                      <w:rFonts w:ascii="Times New Roman" w:hAnsi="Times New Roman"/>
                      <w:b/>
                      <w:bCs/>
                      <w:i/>
                      <w:iCs/>
                      <w:smallCaps/>
                      <w:sz w:val="22"/>
                      <w:szCs w:val="22"/>
                    </w:rPr>
                  </w:r>
                  <w:r>
                    <w:rPr>
                      <w:rFonts w:ascii="Times New Roman" w:hAnsi="Times New Roman"/>
                      <w:b/>
                      <w:bCs/>
                      <w:i/>
                      <w:iCs/>
                      <w:smallCaps/>
                      <w:sz w:val="22"/>
                      <w:szCs w:val="22"/>
                    </w:rPr>
                  </w:r>
                </w:p>
              </w:tc>
            </w:tr>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1127"/>
                    <w:jc w:val="center"/>
                    <w:spacing w:before="20"/>
                    <w:tabs>
                      <w:tab w:val="left" w:pos="284" w:leader="none"/>
                      <w:tab w:val="left" w:pos="993" w:leader="none"/>
                    </w:tabs>
                    <w:rPr>
                      <w:rFonts w:ascii="Times New Roman" w:hAnsi="Times New Roman"/>
                      <w:b/>
                      <w:bCs/>
                      <w:i/>
                      <w:iCs/>
                      <w:smallCaps/>
                      <w:sz w:val="22"/>
                      <w:szCs w:val="22"/>
                    </w:rPr>
                  </w:pPr>
                  <w:r>
                    <w:rPr>
                      <w:rFonts w:ascii="Times New Roman" w:hAnsi="Times New Roman"/>
                      <w:sz w:val="22"/>
                      <w:szCs w:val="22"/>
                    </w:rPr>
                    <w:t xml:space="preserve">100</w:t>
                  </w:r>
                  <w:r>
                    <w:rPr>
                      <w:rFonts w:ascii="Times New Roman" w:hAnsi="Times New Roman"/>
                      <w:b/>
                      <w:bCs/>
                      <w:i/>
                      <w:iCs/>
                      <w:smallCaps/>
                      <w:sz w:val="22"/>
                      <w:szCs w:val="22"/>
                    </w:rPr>
                  </w:r>
                  <w:r>
                    <w:rPr>
                      <w:rFonts w:ascii="Times New Roman" w:hAnsi="Times New Roman"/>
                      <w:b/>
                      <w:bCs/>
                      <w:i/>
                      <w:iCs/>
                      <w:smallCaps/>
                      <w:sz w:val="22"/>
                      <w:szCs w:val="22"/>
                    </w:rPr>
                  </w:r>
                </w:p>
              </w:tc>
              <w:tc>
                <w:tcPr>
                  <w:tcBorders>
                    <w:top w:val="none" w:color="000000" w:sz="0" w:space="0"/>
                    <w:left w:val="none" w:color="000000" w:sz="0" w:space="0"/>
                    <w:bottom w:val="none" w:color="000000" w:sz="0" w:space="0"/>
                    <w:right w:val="none" w:color="000000" w:sz="0" w:space="0"/>
                  </w:tcBorders>
                  <w:tcW w:w="1418" w:type="dxa"/>
                  <w:vAlign w:val="top"/>
                  <w:textDirection w:val="lrTb"/>
                  <w:noWrap w:val="false"/>
                </w:tcPr>
                <w:p>
                  <w:pPr>
                    <w:pStyle w:val="1127"/>
                    <w:jc w:val="center"/>
                    <w:spacing w:before="20"/>
                    <w:tabs>
                      <w:tab w:val="left" w:pos="284" w:leader="none"/>
                      <w:tab w:val="left" w:pos="993" w:leader="none"/>
                    </w:tabs>
                    <w:rPr>
                      <w:rFonts w:ascii="Times New Roman" w:hAnsi="Times New Roman"/>
                      <w:b/>
                      <w:bCs/>
                      <w:i/>
                      <w:iCs/>
                      <w:smallCaps/>
                      <w:sz w:val="22"/>
                      <w:szCs w:val="22"/>
                    </w:rPr>
                  </w:pPr>
                  <w:r>
                    <w:rPr>
                      <w:rFonts w:ascii="Times New Roman" w:hAnsi="Times New Roman"/>
                      <w:sz w:val="22"/>
                      <w:szCs w:val="22"/>
                    </w:rPr>
                    <w:t xml:space="preserve">1 2</w:t>
                  </w:r>
                  <w:r>
                    <w:rPr>
                      <w:rFonts w:ascii="Times New Roman" w:hAnsi="Times New Roman"/>
                      <w:sz w:val="22"/>
                      <w:szCs w:val="22"/>
                      <w:lang w:val="en-US"/>
                    </w:rPr>
                    <w:t xml:space="preserve">00</w:t>
                  </w:r>
                  <w:r>
                    <w:rPr>
                      <w:rFonts w:ascii="Times New Roman" w:hAnsi="Times New Roman"/>
                      <w:sz w:val="22"/>
                      <w:szCs w:val="22"/>
                    </w:rPr>
                    <w:t xml:space="preserve">,00</w:t>
                  </w:r>
                  <w:r>
                    <w:rPr>
                      <w:rFonts w:ascii="Times New Roman" w:hAnsi="Times New Roman"/>
                      <w:b/>
                      <w:bCs/>
                      <w:i/>
                      <w:iCs/>
                      <w:smallCaps/>
                      <w:sz w:val="22"/>
                      <w:szCs w:val="22"/>
                    </w:rPr>
                  </w:r>
                  <w:r>
                    <w:rPr>
                      <w:rFonts w:ascii="Times New Roman" w:hAnsi="Times New Roman"/>
                      <w:b/>
                      <w:bCs/>
                      <w:i/>
                      <w:iCs/>
                      <w:smallCaps/>
                      <w:sz w:val="22"/>
                      <w:szCs w:val="22"/>
                    </w:rPr>
                  </w:r>
                </w:p>
              </w:tc>
            </w:tr>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1127"/>
                    <w:jc w:val="center"/>
                    <w:spacing w:before="20"/>
                    <w:tabs>
                      <w:tab w:val="left" w:pos="284" w:leader="none"/>
                      <w:tab w:val="left" w:pos="993" w:leader="none"/>
                    </w:tabs>
                    <w:rPr>
                      <w:rFonts w:ascii="Times New Roman" w:hAnsi="Times New Roman"/>
                      <w:b/>
                      <w:bCs/>
                      <w:i/>
                      <w:iCs/>
                      <w:smallCaps/>
                      <w:sz w:val="22"/>
                      <w:szCs w:val="22"/>
                    </w:rPr>
                  </w:pPr>
                  <w:r>
                    <w:rPr>
                      <w:rFonts w:ascii="Times New Roman" w:hAnsi="Times New Roman"/>
                      <w:sz w:val="22"/>
                      <w:szCs w:val="22"/>
                    </w:rPr>
                    <w:t xml:space="preserve">250</w:t>
                  </w:r>
                  <w:r>
                    <w:rPr>
                      <w:rFonts w:ascii="Times New Roman" w:hAnsi="Times New Roman"/>
                      <w:b/>
                      <w:bCs/>
                      <w:i/>
                      <w:iCs/>
                      <w:smallCaps/>
                      <w:sz w:val="22"/>
                      <w:szCs w:val="22"/>
                    </w:rPr>
                  </w:r>
                  <w:r>
                    <w:rPr>
                      <w:rFonts w:ascii="Times New Roman" w:hAnsi="Times New Roman"/>
                      <w:b/>
                      <w:bCs/>
                      <w:i/>
                      <w:iCs/>
                      <w:smallCaps/>
                      <w:sz w:val="22"/>
                      <w:szCs w:val="22"/>
                    </w:rPr>
                  </w:r>
                </w:p>
              </w:tc>
              <w:tc>
                <w:tcPr>
                  <w:tcBorders>
                    <w:top w:val="none" w:color="000000" w:sz="0" w:space="0"/>
                    <w:left w:val="none" w:color="000000" w:sz="0" w:space="0"/>
                    <w:bottom w:val="none" w:color="000000" w:sz="0" w:space="0"/>
                    <w:right w:val="none" w:color="000000" w:sz="0" w:space="0"/>
                  </w:tcBorders>
                  <w:tcW w:w="1418" w:type="dxa"/>
                  <w:vAlign w:val="top"/>
                  <w:textDirection w:val="lrTb"/>
                  <w:noWrap w:val="false"/>
                </w:tcPr>
                <w:p>
                  <w:pPr>
                    <w:pStyle w:val="1127"/>
                    <w:jc w:val="center"/>
                    <w:spacing w:before="20"/>
                    <w:tabs>
                      <w:tab w:val="left" w:pos="284" w:leader="none"/>
                      <w:tab w:val="left" w:pos="993" w:leader="none"/>
                    </w:tabs>
                    <w:rPr>
                      <w:rFonts w:ascii="Times New Roman" w:hAnsi="Times New Roman"/>
                      <w:b/>
                      <w:bCs/>
                      <w:i/>
                      <w:iCs/>
                      <w:smallCaps/>
                      <w:sz w:val="22"/>
                      <w:szCs w:val="22"/>
                    </w:rPr>
                  </w:pPr>
                  <w:r>
                    <w:rPr>
                      <w:rFonts w:ascii="Times New Roman" w:hAnsi="Times New Roman"/>
                      <w:sz w:val="22"/>
                      <w:szCs w:val="22"/>
                      <w:lang w:val="en-US"/>
                    </w:rPr>
                    <w:t xml:space="preserve">1</w:t>
                  </w:r>
                  <w:r>
                    <w:rPr>
                      <w:rFonts w:ascii="Times New Roman" w:hAnsi="Times New Roman"/>
                      <w:sz w:val="22"/>
                      <w:szCs w:val="22"/>
                    </w:rPr>
                    <w:t xml:space="preserve"> </w:t>
                  </w:r>
                  <w:r>
                    <w:rPr>
                      <w:rFonts w:ascii="Times New Roman" w:hAnsi="Times New Roman"/>
                      <w:sz w:val="22"/>
                      <w:szCs w:val="22"/>
                      <w:lang w:val="en-US"/>
                    </w:rPr>
                    <w:t xml:space="preserve">9</w:t>
                  </w:r>
                  <w:r>
                    <w:rPr>
                      <w:rFonts w:ascii="Times New Roman" w:hAnsi="Times New Roman"/>
                      <w:sz w:val="22"/>
                      <w:szCs w:val="22"/>
                    </w:rPr>
                    <w:t xml:space="preserve">00</w:t>
                  </w:r>
                  <w:r>
                    <w:rPr>
                      <w:rFonts w:ascii="Times New Roman" w:hAnsi="Times New Roman"/>
                      <w:sz w:val="22"/>
                      <w:szCs w:val="22"/>
                    </w:rPr>
                    <w:t xml:space="preserve">,00</w:t>
                  </w:r>
                  <w:r>
                    <w:rPr>
                      <w:rFonts w:ascii="Times New Roman" w:hAnsi="Times New Roman"/>
                      <w:b/>
                      <w:bCs/>
                      <w:i/>
                      <w:iCs/>
                      <w:smallCaps/>
                      <w:sz w:val="22"/>
                      <w:szCs w:val="22"/>
                    </w:rPr>
                  </w:r>
                  <w:r>
                    <w:rPr>
                      <w:rFonts w:ascii="Times New Roman" w:hAnsi="Times New Roman"/>
                      <w:b/>
                      <w:bCs/>
                      <w:i/>
                      <w:iCs/>
                      <w:smallCaps/>
                      <w:sz w:val="22"/>
                      <w:szCs w:val="22"/>
                    </w:rPr>
                  </w:r>
                </w:p>
              </w:tc>
            </w:tr>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1127"/>
                    <w:jc w:val="center"/>
                    <w:spacing w:before="20"/>
                    <w:tabs>
                      <w:tab w:val="left" w:pos="284" w:leader="none"/>
                      <w:tab w:val="left" w:pos="993" w:leader="none"/>
                    </w:tabs>
                    <w:rPr>
                      <w:rFonts w:ascii="Times New Roman" w:hAnsi="Times New Roman"/>
                      <w:b/>
                      <w:bCs/>
                      <w:i/>
                      <w:iCs/>
                      <w:smallCaps/>
                      <w:sz w:val="22"/>
                      <w:szCs w:val="22"/>
                    </w:rPr>
                  </w:pPr>
                  <w:r>
                    <w:rPr>
                      <w:rFonts w:ascii="Times New Roman" w:hAnsi="Times New Roman"/>
                      <w:sz w:val="22"/>
                      <w:szCs w:val="22"/>
                    </w:rPr>
                    <w:t xml:space="preserve">500</w:t>
                  </w:r>
                  <w:r>
                    <w:rPr>
                      <w:rFonts w:ascii="Times New Roman" w:hAnsi="Times New Roman"/>
                      <w:b/>
                      <w:bCs/>
                      <w:i/>
                      <w:iCs/>
                      <w:smallCaps/>
                      <w:sz w:val="22"/>
                      <w:szCs w:val="22"/>
                    </w:rPr>
                  </w:r>
                  <w:r>
                    <w:rPr>
                      <w:rFonts w:ascii="Times New Roman" w:hAnsi="Times New Roman"/>
                      <w:b/>
                      <w:bCs/>
                      <w:i/>
                      <w:iCs/>
                      <w:smallCaps/>
                      <w:sz w:val="22"/>
                      <w:szCs w:val="22"/>
                    </w:rPr>
                  </w:r>
                </w:p>
              </w:tc>
              <w:tc>
                <w:tcPr>
                  <w:tcBorders>
                    <w:top w:val="none" w:color="000000" w:sz="0" w:space="0"/>
                    <w:left w:val="none" w:color="000000" w:sz="0" w:space="0"/>
                    <w:bottom w:val="none" w:color="000000" w:sz="0" w:space="0"/>
                    <w:right w:val="none" w:color="000000" w:sz="0" w:space="0"/>
                  </w:tcBorders>
                  <w:tcW w:w="1418" w:type="dxa"/>
                  <w:vAlign w:val="top"/>
                  <w:textDirection w:val="lrTb"/>
                  <w:noWrap w:val="false"/>
                </w:tcPr>
                <w:p>
                  <w:pPr>
                    <w:pStyle w:val="1127"/>
                    <w:jc w:val="center"/>
                    <w:spacing w:before="20"/>
                    <w:tabs>
                      <w:tab w:val="left" w:pos="284" w:leader="none"/>
                      <w:tab w:val="left" w:pos="993" w:leader="none"/>
                    </w:tabs>
                    <w:rPr>
                      <w:rFonts w:ascii="Times New Roman" w:hAnsi="Times New Roman"/>
                      <w:b/>
                      <w:bCs/>
                      <w:i/>
                      <w:iCs/>
                      <w:smallCaps/>
                      <w:sz w:val="22"/>
                      <w:szCs w:val="22"/>
                    </w:rPr>
                  </w:pPr>
                  <w:r>
                    <w:rPr>
                      <w:rFonts w:ascii="Times New Roman" w:hAnsi="Times New Roman"/>
                      <w:sz w:val="22"/>
                      <w:szCs w:val="22"/>
                      <w:lang w:val="en-US"/>
                    </w:rPr>
                    <w:t xml:space="preserve">2</w:t>
                  </w:r>
                  <w:r>
                    <w:rPr>
                      <w:rFonts w:ascii="Times New Roman" w:hAnsi="Times New Roman"/>
                      <w:sz w:val="22"/>
                      <w:szCs w:val="22"/>
                    </w:rPr>
                    <w:t xml:space="preserve"> </w:t>
                  </w:r>
                  <w:r>
                    <w:rPr>
                      <w:rFonts w:ascii="Times New Roman" w:hAnsi="Times New Roman"/>
                      <w:sz w:val="22"/>
                      <w:szCs w:val="22"/>
                      <w:lang w:val="en-US"/>
                    </w:rPr>
                    <w:t xml:space="preserve">3</w:t>
                  </w:r>
                  <w:r>
                    <w:rPr>
                      <w:rFonts w:ascii="Times New Roman" w:hAnsi="Times New Roman"/>
                      <w:sz w:val="22"/>
                      <w:szCs w:val="22"/>
                    </w:rPr>
                    <w:t xml:space="preserve">00</w:t>
                  </w:r>
                  <w:r>
                    <w:rPr>
                      <w:rFonts w:ascii="Times New Roman" w:hAnsi="Times New Roman"/>
                      <w:sz w:val="22"/>
                      <w:szCs w:val="22"/>
                    </w:rPr>
                    <w:t xml:space="preserve">,00</w:t>
                  </w:r>
                  <w:r>
                    <w:rPr>
                      <w:rFonts w:ascii="Times New Roman" w:hAnsi="Times New Roman"/>
                      <w:b/>
                      <w:bCs/>
                      <w:i/>
                      <w:iCs/>
                      <w:smallCaps/>
                      <w:sz w:val="22"/>
                      <w:szCs w:val="22"/>
                    </w:rPr>
                  </w:r>
                  <w:r>
                    <w:rPr>
                      <w:rFonts w:ascii="Times New Roman" w:hAnsi="Times New Roman"/>
                      <w:b/>
                      <w:bCs/>
                      <w:i/>
                      <w:iCs/>
                      <w:smallCaps/>
                      <w:sz w:val="22"/>
                      <w:szCs w:val="22"/>
                    </w:rPr>
                  </w:r>
                </w:p>
              </w:tc>
            </w:tr>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1127"/>
                    <w:jc w:val="center"/>
                    <w:spacing w:before="20"/>
                    <w:tabs>
                      <w:tab w:val="left" w:pos="284" w:leader="none"/>
                      <w:tab w:val="left" w:pos="993" w:leader="none"/>
                    </w:tabs>
                    <w:rPr>
                      <w:rFonts w:ascii="Times New Roman" w:hAnsi="Times New Roman"/>
                      <w:b/>
                      <w:bCs/>
                      <w:i/>
                      <w:iCs/>
                      <w:smallCaps/>
                      <w:sz w:val="22"/>
                      <w:szCs w:val="22"/>
                    </w:rPr>
                  </w:pPr>
                  <w:r>
                    <w:rPr>
                      <w:rFonts w:ascii="Times New Roman" w:hAnsi="Times New Roman"/>
                      <w:sz w:val="22"/>
                      <w:szCs w:val="22"/>
                    </w:rPr>
                    <w:t xml:space="preserve">1000</w:t>
                  </w:r>
                  <w:r>
                    <w:rPr>
                      <w:rFonts w:ascii="Times New Roman" w:hAnsi="Times New Roman"/>
                      <w:b/>
                      <w:bCs/>
                      <w:i/>
                      <w:iCs/>
                      <w:smallCaps/>
                      <w:sz w:val="22"/>
                      <w:szCs w:val="22"/>
                    </w:rPr>
                  </w:r>
                  <w:r>
                    <w:rPr>
                      <w:rFonts w:ascii="Times New Roman" w:hAnsi="Times New Roman"/>
                      <w:b/>
                      <w:bCs/>
                      <w:i/>
                      <w:iCs/>
                      <w:smallCaps/>
                      <w:sz w:val="22"/>
                      <w:szCs w:val="22"/>
                    </w:rPr>
                  </w:r>
                </w:p>
              </w:tc>
              <w:tc>
                <w:tcPr>
                  <w:tcBorders>
                    <w:top w:val="none" w:color="000000" w:sz="0" w:space="0"/>
                    <w:left w:val="none" w:color="000000" w:sz="0" w:space="0"/>
                    <w:bottom w:val="none" w:color="000000" w:sz="0" w:space="0"/>
                    <w:right w:val="none" w:color="000000" w:sz="0" w:space="0"/>
                  </w:tcBorders>
                  <w:tcW w:w="1418" w:type="dxa"/>
                  <w:vAlign w:val="top"/>
                  <w:textDirection w:val="lrTb"/>
                  <w:noWrap w:val="false"/>
                </w:tcPr>
                <w:p>
                  <w:pPr>
                    <w:pStyle w:val="1127"/>
                    <w:jc w:val="center"/>
                    <w:spacing w:before="20"/>
                    <w:tabs>
                      <w:tab w:val="left" w:pos="284" w:leader="none"/>
                      <w:tab w:val="left" w:pos="993" w:leader="none"/>
                    </w:tabs>
                    <w:rPr>
                      <w:rFonts w:ascii="Times New Roman" w:hAnsi="Times New Roman"/>
                      <w:b/>
                      <w:bCs/>
                      <w:i/>
                      <w:iCs/>
                      <w:smallCaps/>
                      <w:sz w:val="22"/>
                      <w:szCs w:val="22"/>
                    </w:rPr>
                  </w:pPr>
                  <w:r>
                    <w:rPr>
                      <w:rFonts w:ascii="Times New Roman" w:hAnsi="Times New Roman"/>
                      <w:sz w:val="22"/>
                      <w:szCs w:val="22"/>
                      <w:lang w:val="en-US"/>
                    </w:rPr>
                    <w:t xml:space="preserve">2</w:t>
                  </w:r>
                  <w:r>
                    <w:rPr>
                      <w:rFonts w:ascii="Times New Roman" w:hAnsi="Times New Roman"/>
                      <w:sz w:val="22"/>
                      <w:szCs w:val="22"/>
                    </w:rPr>
                    <w:t xml:space="preserve"> 500</w:t>
                  </w:r>
                  <w:r>
                    <w:rPr>
                      <w:rFonts w:ascii="Times New Roman" w:hAnsi="Times New Roman"/>
                      <w:sz w:val="22"/>
                      <w:szCs w:val="22"/>
                    </w:rPr>
                    <w:t xml:space="preserve">,00</w:t>
                  </w:r>
                  <w:r>
                    <w:rPr>
                      <w:rFonts w:ascii="Times New Roman" w:hAnsi="Times New Roman"/>
                      <w:b/>
                      <w:bCs/>
                      <w:i/>
                      <w:iCs/>
                      <w:smallCaps/>
                      <w:sz w:val="22"/>
                      <w:szCs w:val="22"/>
                    </w:rPr>
                  </w:r>
                  <w:r>
                    <w:rPr>
                      <w:rFonts w:ascii="Times New Roman" w:hAnsi="Times New Roman"/>
                      <w:b/>
                      <w:bCs/>
                      <w:i/>
                      <w:iCs/>
                      <w:smallCaps/>
                      <w:sz w:val="22"/>
                      <w:szCs w:val="22"/>
                    </w:rPr>
                  </w:r>
                </w:p>
              </w:tc>
            </w:tr>
          </w:tbl>
          <w:p>
            <w:pPr>
              <w:pStyle w:val="1127"/>
              <w:jc w:val="center"/>
              <w:tabs>
                <w:tab w:val="left" w:pos="284" w:leader="none"/>
                <w:tab w:val="left" w:pos="993" w:leader="none"/>
              </w:tabs>
              <w:rPr>
                <w:rFonts w:ascii="Times New Roman" w:hAnsi="Times New Roman"/>
                <w:b/>
                <w:bCs/>
                <w:i/>
                <w:iCs/>
                <w:smallCaps/>
                <w:sz w:val="22"/>
                <w:szCs w:val="22"/>
              </w:rPr>
            </w:pPr>
            <w:r>
              <w:rPr>
                <w:rFonts w:ascii="Times New Roman" w:hAnsi="Times New Roman"/>
                <w:b/>
                <w:bCs/>
                <w:i/>
                <w:iCs/>
                <w:smallCaps/>
                <w:sz w:val="22"/>
                <w:szCs w:val="22"/>
              </w:rPr>
            </w:r>
            <w:r>
              <w:rPr>
                <w:rFonts w:ascii="Times New Roman" w:hAnsi="Times New Roman"/>
                <w:b/>
                <w:bCs/>
                <w:i/>
                <w:iCs/>
                <w:smallCaps/>
                <w:sz w:val="22"/>
                <w:szCs w:val="22"/>
              </w:rPr>
            </w:r>
            <w:r>
              <w:rPr>
                <w:rFonts w:ascii="Times New Roman" w:hAnsi="Times New Roman"/>
                <w:b/>
                <w:bCs/>
                <w:i/>
                <w:iCs/>
                <w:smallCaps/>
                <w:sz w:val="22"/>
                <w:szCs w:val="22"/>
              </w:rPr>
            </w:r>
          </w:p>
        </w:tc>
        <w:tc>
          <w:tcPr>
            <w:tcW w:w="3118" w:type="dxa"/>
            <w:vAlign w:val="top"/>
            <w:textDirection w:val="lrTb"/>
            <w:noWrap w:val="false"/>
          </w:tcPr>
          <w:p>
            <w:pPr>
              <w:pStyle w:val="1127"/>
              <w:jc w:val="both"/>
              <w:tabs>
                <w:tab w:val="left" w:pos="284" w:leader="none"/>
                <w:tab w:val="left" w:pos="993" w:leader="none"/>
              </w:tabs>
              <w:rPr>
                <w:rFonts w:ascii="Times New Roman" w:hAnsi="Times New Roman"/>
                <w:b/>
                <w:bCs/>
                <w:i/>
                <w:iCs/>
                <w:smallCaps/>
                <w:sz w:val="22"/>
                <w:szCs w:val="22"/>
              </w:rPr>
            </w:pPr>
            <w:r>
              <w:rPr>
                <w:rFonts w:ascii="Times New Roman" w:hAnsi="Times New Roman"/>
                <w:sz w:val="22"/>
                <w:szCs w:val="22"/>
              </w:rPr>
              <w:t xml:space="preserve">Взимается в день составления </w:t>
            </w:r>
            <w:r>
              <w:rPr>
                <w:rFonts w:ascii="Times New Roman" w:hAnsi="Times New Roman"/>
                <w:sz w:val="22"/>
                <w:szCs w:val="22"/>
              </w:rPr>
              <w:t xml:space="preserve">а</w:t>
            </w:r>
            <w:r>
              <w:rPr>
                <w:rFonts w:ascii="Times New Roman" w:hAnsi="Times New Roman"/>
                <w:sz w:val="22"/>
                <w:szCs w:val="22"/>
              </w:rPr>
              <w:t xml:space="preserve">кта приема-передачи драгоценных металлов</w:t>
            </w:r>
            <w:r>
              <w:rPr>
                <w:rFonts w:ascii="Times New Roman" w:hAnsi="Times New Roman"/>
                <w:b/>
                <w:bCs/>
                <w:i/>
                <w:iCs/>
                <w:smallCaps/>
                <w:sz w:val="22"/>
                <w:szCs w:val="22"/>
              </w:rPr>
            </w:r>
            <w:r>
              <w:rPr>
                <w:rFonts w:ascii="Times New Roman" w:hAnsi="Times New Roman"/>
                <w:b/>
                <w:bCs/>
                <w:i/>
                <w:iCs/>
                <w:smallCaps/>
                <w:sz w:val="22"/>
                <w:szCs w:val="22"/>
              </w:rPr>
            </w:r>
          </w:p>
        </w:tc>
      </w:tr>
    </w:tbl>
    <w:p>
      <w:pPr>
        <w:pStyle w:val="1112"/>
      </w:pPr>
      <w:r/>
      <w:r/>
    </w:p>
    <w:p>
      <w:pPr>
        <w:pStyle w:val="1116"/>
      </w:pPr>
      <w:r>
        <w:t xml:space="preserve">17. </w:t>
      </w:r>
      <w:r>
        <w:t xml:space="preserve">Обслуживание с использованием Торговой системы</w:t>
        <w:br w:type="textWrapping" w:clear="all"/>
        <w:t xml:space="preserve"> РСХБ-Дилинг АО «Россельхозбанк», Торговой системы РСХБ-Дилинг 2.0</w:t>
      </w:r>
      <w:r/>
    </w:p>
    <w:tbl>
      <w:tblPr>
        <w:tblW w:w="10207"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993"/>
        <w:gridCol w:w="2976"/>
        <w:gridCol w:w="1843"/>
        <w:gridCol w:w="439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center"/>
            <w:textDirection w:val="lrTb"/>
            <w:noWrap w:val="false"/>
          </w:tcPr>
          <w:p>
            <w:pPr>
              <w:pStyle w:val="1112"/>
              <w:jc w:val="center"/>
              <w:spacing w:before="40"/>
              <w:rPr>
                <w:b/>
                <w:bCs/>
                <w:sz w:val="20"/>
                <w:szCs w:val="20"/>
              </w:rPr>
            </w:pPr>
            <w:r>
              <w:rPr>
                <w:b/>
                <w:bCs/>
                <w:sz w:val="20"/>
                <w:szCs w:val="20"/>
              </w:rPr>
              <w:t xml:space="preserve">№    </w:t>
              <w:br w:type="textWrapping" w:clear="all"/>
              <w:t xml:space="preserve"> п/п</w:t>
            </w:r>
            <w:r>
              <w:rPr>
                <w:b/>
                <w:bCs/>
                <w:sz w:val="20"/>
                <w:szCs w:val="20"/>
              </w:rPr>
            </w:r>
            <w:r>
              <w:rPr>
                <w:b/>
                <w:bCs/>
                <w:sz w:val="20"/>
                <w:szCs w:val="20"/>
              </w:rPr>
            </w:r>
          </w:p>
        </w:tc>
        <w:tc>
          <w:tcPr>
            <w:tcW w:w="2976" w:type="dxa"/>
            <w:vAlign w:val="center"/>
            <w:textDirection w:val="lrTb"/>
            <w:noWrap w:val="false"/>
          </w:tcPr>
          <w:p>
            <w:pPr>
              <w:pStyle w:val="1112"/>
              <w:jc w:val="center"/>
              <w:spacing w:before="40"/>
              <w:rPr>
                <w:b/>
                <w:bCs/>
                <w:sz w:val="20"/>
                <w:szCs w:val="20"/>
              </w:rPr>
            </w:pPr>
            <w:r>
              <w:rPr>
                <w:b/>
                <w:bCs/>
                <w:sz w:val="20"/>
                <w:szCs w:val="20"/>
              </w:rPr>
              <w:t xml:space="preserve">Наименование услуги</w:t>
            </w:r>
            <w:r>
              <w:rPr>
                <w:b/>
                <w:bCs/>
                <w:sz w:val="20"/>
                <w:szCs w:val="20"/>
              </w:rPr>
            </w:r>
            <w:r>
              <w:rPr>
                <w:b/>
                <w:bCs/>
                <w:sz w:val="20"/>
                <w:szCs w:val="20"/>
              </w:rPr>
            </w:r>
          </w:p>
        </w:tc>
        <w:tc>
          <w:tcPr>
            <w:tcW w:w="1843" w:type="dxa"/>
            <w:vAlign w:val="center"/>
            <w:textDirection w:val="lrTb"/>
            <w:noWrap w:val="false"/>
          </w:tcPr>
          <w:p>
            <w:pPr>
              <w:pStyle w:val="1112"/>
              <w:jc w:val="center"/>
              <w:spacing w:before="40"/>
              <w:rPr>
                <w:b/>
                <w:bCs/>
                <w:sz w:val="20"/>
                <w:szCs w:val="20"/>
              </w:rPr>
            </w:pPr>
            <w:r>
              <w:rPr>
                <w:b/>
                <w:bCs/>
                <w:sz w:val="20"/>
                <w:szCs w:val="20"/>
              </w:rPr>
              <w:t xml:space="preserve">Тариф</w:t>
            </w:r>
            <w:r>
              <w:rPr>
                <w:b/>
                <w:bCs/>
                <w:sz w:val="20"/>
                <w:szCs w:val="20"/>
              </w:rPr>
            </w:r>
            <w:r>
              <w:rPr>
                <w:b/>
                <w:bCs/>
                <w:sz w:val="20"/>
                <w:szCs w:val="20"/>
              </w:rPr>
            </w:r>
          </w:p>
        </w:tc>
        <w:tc>
          <w:tcPr>
            <w:tcW w:w="4395" w:type="dxa"/>
            <w:vAlign w:val="center"/>
            <w:textDirection w:val="lrTb"/>
            <w:noWrap w:val="false"/>
          </w:tcPr>
          <w:p>
            <w:pPr>
              <w:pStyle w:val="1112"/>
              <w:jc w:val="center"/>
              <w:spacing w:before="40"/>
              <w:rPr>
                <w:b/>
                <w:bCs/>
                <w:sz w:val="20"/>
                <w:szCs w:val="20"/>
              </w:rPr>
            </w:pPr>
            <w:r>
              <w:rPr>
                <w:b/>
                <w:bCs/>
                <w:sz w:val="20"/>
                <w:szCs w:val="20"/>
              </w:rPr>
              <w:t xml:space="preserve">Примечание</w:t>
            </w:r>
            <w:r>
              <w:rPr>
                <w:b/>
                <w:bCs/>
                <w:sz w:val="20"/>
                <w:szCs w:val="20"/>
              </w:rPr>
            </w:r>
            <w:r>
              <w:rPr>
                <w:b/>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993" w:type="dxa"/>
            <w:vAlign w:val="top"/>
            <w:textDirection w:val="lrTb"/>
            <w:noWrap w:val="false"/>
          </w:tcPr>
          <w:p>
            <w:pPr>
              <w:pStyle w:val="1112"/>
              <w:jc w:val="center"/>
              <w:spacing w:before="40"/>
              <w:rPr>
                <w:bCs/>
                <w:sz w:val="20"/>
                <w:szCs w:val="20"/>
              </w:rPr>
            </w:pPr>
            <w:r>
              <w:rPr>
                <w:bCs/>
                <w:sz w:val="20"/>
                <w:szCs w:val="20"/>
              </w:rPr>
              <w:t xml:space="preserve">17.1. </w:t>
            </w:r>
            <w:r>
              <w:rPr>
                <w:bCs/>
                <w:sz w:val="20"/>
                <w:szCs w:val="20"/>
              </w:rPr>
            </w:r>
            <w:r>
              <w:rPr>
                <w:bCs/>
                <w:sz w:val="20"/>
                <w:szCs w:val="20"/>
              </w:rPr>
            </w:r>
          </w:p>
        </w:tc>
        <w:tc>
          <w:tcPr>
            <w:gridSpan w:val="3"/>
            <w:tcW w:w="9214" w:type="dxa"/>
            <w:vAlign w:val="top"/>
            <w:textDirection w:val="lrTb"/>
            <w:noWrap w:val="false"/>
          </w:tcPr>
          <w:p>
            <w:pPr>
              <w:pStyle w:val="1112"/>
              <w:jc w:val="both"/>
              <w:spacing w:before="40"/>
              <w:rPr>
                <w:bCs/>
                <w:sz w:val="20"/>
                <w:szCs w:val="20"/>
              </w:rPr>
            </w:pPr>
            <w:r>
              <w:rPr>
                <w:bCs/>
                <w:sz w:val="20"/>
                <w:szCs w:val="20"/>
              </w:rPr>
              <w:t xml:space="preserve">Обслуживание с использованием Торговой системы</w:t>
            </w:r>
            <w:r>
              <w:rPr>
                <w:bCs/>
                <w:sz w:val="20"/>
                <w:szCs w:val="20"/>
              </w:rPr>
              <w:t xml:space="preserve"> </w:t>
            </w:r>
            <w:r>
              <w:rPr>
                <w:bCs/>
                <w:sz w:val="20"/>
                <w:szCs w:val="20"/>
              </w:rPr>
              <w:t xml:space="preserve">РСХБ-Дилинг</w:t>
              <w:br w:type="textWrapping" w:clear="all"/>
              <w:t xml:space="preserve"> АО «Россельхозбанк»</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993" w:type="dxa"/>
            <w:vAlign w:val="top"/>
            <w:textDirection w:val="lrTb"/>
            <w:noWrap w:val="false"/>
          </w:tcPr>
          <w:p>
            <w:pPr>
              <w:pStyle w:val="1112"/>
              <w:jc w:val="center"/>
              <w:spacing w:before="40"/>
              <w:rPr>
                <w:bCs/>
                <w:sz w:val="20"/>
                <w:szCs w:val="20"/>
              </w:rPr>
            </w:pPr>
            <w:r>
              <w:rPr>
                <w:bCs/>
                <w:sz w:val="20"/>
                <w:szCs w:val="20"/>
              </w:rPr>
              <w:t xml:space="preserve">17.1.1.</w:t>
            </w:r>
            <w:r>
              <w:rPr>
                <w:bCs/>
                <w:sz w:val="20"/>
                <w:szCs w:val="20"/>
              </w:rPr>
            </w:r>
            <w:r>
              <w:rPr>
                <w:bCs/>
                <w:sz w:val="20"/>
                <w:szCs w:val="20"/>
              </w:rPr>
            </w:r>
          </w:p>
        </w:tc>
        <w:tc>
          <w:tcPr>
            <w:tcW w:w="2976" w:type="dxa"/>
            <w:vAlign w:val="top"/>
            <w:textDirection w:val="lrTb"/>
            <w:noWrap w:val="false"/>
          </w:tcPr>
          <w:p>
            <w:pPr>
              <w:pStyle w:val="1112"/>
              <w:spacing w:before="40"/>
              <w:rPr>
                <w:bCs/>
                <w:sz w:val="20"/>
                <w:szCs w:val="20"/>
              </w:rPr>
            </w:pPr>
            <w:r>
              <w:rPr>
                <w:bCs/>
                <w:sz w:val="20"/>
                <w:szCs w:val="20"/>
              </w:rPr>
              <w:t xml:space="preserve">Сопровождение Торговой системы РСХБ-Дилинг</w:t>
              <w:br w:type="textWrapping" w:clear="all"/>
              <w:t xml:space="preserve"> АО «Россельхозбанк»</w:t>
            </w:r>
            <w:r>
              <w:rPr>
                <w:bCs/>
                <w:sz w:val="20"/>
                <w:szCs w:val="20"/>
              </w:rPr>
            </w:r>
            <w:r>
              <w:rPr>
                <w:bCs/>
                <w:sz w:val="20"/>
                <w:szCs w:val="20"/>
              </w:rPr>
            </w:r>
          </w:p>
        </w:tc>
        <w:tc>
          <w:tcPr>
            <w:tcW w:w="1843" w:type="dxa"/>
            <w:vAlign w:val="top"/>
            <w:textDirection w:val="lrTb"/>
            <w:noWrap w:val="false"/>
          </w:tcPr>
          <w:p>
            <w:pPr>
              <w:pStyle w:val="1112"/>
              <w:jc w:val="center"/>
              <w:spacing w:before="40"/>
              <w:rPr>
                <w:bCs/>
                <w:sz w:val="20"/>
                <w:szCs w:val="20"/>
              </w:rPr>
            </w:pPr>
            <w:r>
              <w:rPr>
                <w:bCs/>
                <w:sz w:val="20"/>
                <w:szCs w:val="20"/>
              </w:rPr>
              <w:t xml:space="preserve">Не взимается</w:t>
            </w:r>
            <w:r>
              <w:rPr>
                <w:bCs/>
                <w:sz w:val="20"/>
                <w:szCs w:val="20"/>
              </w:rPr>
            </w:r>
            <w:r>
              <w:rPr>
                <w:bCs/>
                <w:sz w:val="20"/>
                <w:szCs w:val="20"/>
              </w:rPr>
            </w:r>
          </w:p>
        </w:tc>
        <w:tc>
          <w:tcPr>
            <w:tcW w:w="4395" w:type="dxa"/>
            <w:vAlign w:val="top"/>
            <w:textDirection w:val="lrTb"/>
            <w:noWrap w:val="false"/>
          </w:tcPr>
          <w:p>
            <w:pPr>
              <w:pStyle w:val="1112"/>
              <w:jc w:val="both"/>
              <w:spacing w:before="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993" w:type="dxa"/>
            <w:vAlign w:val="top"/>
            <w:textDirection w:val="lrTb"/>
            <w:noWrap w:val="false"/>
          </w:tcPr>
          <w:p>
            <w:pPr>
              <w:pStyle w:val="1112"/>
              <w:jc w:val="center"/>
              <w:spacing w:before="40"/>
              <w:rPr>
                <w:bCs/>
                <w:sz w:val="20"/>
                <w:szCs w:val="20"/>
              </w:rPr>
            </w:pPr>
            <w:r>
              <w:rPr>
                <w:bCs/>
                <w:sz w:val="20"/>
                <w:szCs w:val="20"/>
              </w:rPr>
              <w:t xml:space="preserve">17.1.2.</w:t>
            </w:r>
            <w:r>
              <w:rPr>
                <w:bCs/>
                <w:sz w:val="20"/>
                <w:szCs w:val="20"/>
              </w:rPr>
            </w:r>
            <w:r>
              <w:rPr>
                <w:bCs/>
                <w:sz w:val="20"/>
                <w:szCs w:val="20"/>
              </w:rPr>
            </w:r>
          </w:p>
        </w:tc>
        <w:tc>
          <w:tcPr>
            <w:gridSpan w:val="3"/>
            <w:tcW w:w="9214" w:type="dxa"/>
            <w:vAlign w:val="top"/>
            <w:textDirection w:val="lrTb"/>
            <w:noWrap w:val="false"/>
          </w:tcPr>
          <w:p>
            <w:pPr>
              <w:pStyle w:val="1112"/>
              <w:jc w:val="both"/>
              <w:spacing w:before="40"/>
              <w:rPr>
                <w:bCs/>
                <w:sz w:val="20"/>
                <w:szCs w:val="20"/>
              </w:rPr>
            </w:pPr>
            <w:r>
              <w:rPr>
                <w:bCs/>
                <w:sz w:val="20"/>
                <w:szCs w:val="20"/>
              </w:rPr>
              <w:t xml:space="preserve">Подключение к Торговой системе РСХБ-Дилинг АО «Россельхозбанк»</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993" w:type="dxa"/>
            <w:vAlign w:val="top"/>
            <w:textDirection w:val="lrTb"/>
            <w:noWrap w:val="false"/>
          </w:tcPr>
          <w:p>
            <w:pPr>
              <w:pStyle w:val="1112"/>
              <w:jc w:val="center"/>
              <w:spacing w:before="40"/>
              <w:rPr>
                <w:bCs/>
                <w:sz w:val="20"/>
                <w:szCs w:val="20"/>
              </w:rPr>
            </w:pPr>
            <w:r>
              <w:rPr>
                <w:bCs/>
                <w:sz w:val="20"/>
                <w:szCs w:val="20"/>
              </w:rPr>
              <w:t xml:space="preserve">17.1.2.1.</w:t>
            </w:r>
            <w:r>
              <w:rPr>
                <w:bCs/>
                <w:sz w:val="20"/>
                <w:szCs w:val="20"/>
              </w:rPr>
            </w:r>
            <w:r>
              <w:rPr>
                <w:bCs/>
                <w:sz w:val="20"/>
                <w:szCs w:val="20"/>
              </w:rPr>
            </w:r>
          </w:p>
        </w:tc>
        <w:tc>
          <w:tcPr>
            <w:tcW w:w="2976" w:type="dxa"/>
            <w:vAlign w:val="top"/>
            <w:textDirection w:val="lrTb"/>
            <w:noWrap w:val="false"/>
          </w:tcPr>
          <w:p>
            <w:pPr>
              <w:pStyle w:val="1112"/>
              <w:jc w:val="both"/>
              <w:spacing w:before="40"/>
              <w:rPr>
                <w:bCs/>
                <w:sz w:val="20"/>
                <w:szCs w:val="20"/>
              </w:rPr>
            </w:pPr>
            <w:r>
              <w:rPr>
                <w:bCs/>
                <w:sz w:val="20"/>
                <w:szCs w:val="20"/>
              </w:rPr>
              <w:t xml:space="preserve">Регистрация в Торговой системе РСХБ-Дилинг </w:t>
              <w:br w:type="textWrapping" w:clear="all"/>
              <w:t xml:space="preserve">АО «Россельхозбанк»</w:t>
            </w:r>
            <w:r>
              <w:rPr>
                <w:bCs/>
                <w:sz w:val="20"/>
                <w:szCs w:val="20"/>
              </w:rPr>
            </w:r>
            <w:r>
              <w:rPr>
                <w:bCs/>
                <w:sz w:val="20"/>
                <w:szCs w:val="20"/>
              </w:rPr>
            </w:r>
          </w:p>
        </w:tc>
        <w:tc>
          <w:tcPr>
            <w:tcW w:w="1843" w:type="dxa"/>
            <w:vAlign w:val="top"/>
            <w:textDirection w:val="lrTb"/>
            <w:noWrap w:val="false"/>
          </w:tcPr>
          <w:p>
            <w:pPr>
              <w:pStyle w:val="1112"/>
              <w:jc w:val="center"/>
            </w:pPr>
            <w:r>
              <w:rPr>
                <w:bCs/>
                <w:sz w:val="20"/>
                <w:szCs w:val="20"/>
              </w:rPr>
              <w:t xml:space="preserve">Не взимается</w:t>
            </w:r>
            <w:r/>
          </w:p>
        </w:tc>
        <w:tc>
          <w:tcPr>
            <w:tcW w:w="4395" w:type="dxa"/>
            <w:vAlign w:val="top"/>
            <w:textDirection w:val="lrTb"/>
            <w:noWrap w:val="false"/>
          </w:tcPr>
          <w:p>
            <w:pPr>
              <w:pStyle w:val="1112"/>
              <w:jc w:val="both"/>
              <w:spacing w:before="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993" w:type="dxa"/>
            <w:vAlign w:val="top"/>
            <w:textDirection w:val="lrTb"/>
            <w:noWrap w:val="false"/>
          </w:tcPr>
          <w:p>
            <w:pPr>
              <w:pStyle w:val="1112"/>
              <w:jc w:val="center"/>
              <w:spacing w:before="40"/>
              <w:rPr>
                <w:bCs/>
                <w:sz w:val="20"/>
                <w:szCs w:val="20"/>
              </w:rPr>
            </w:pPr>
            <w:r>
              <w:rPr>
                <w:bCs/>
                <w:sz w:val="20"/>
                <w:szCs w:val="20"/>
              </w:rPr>
              <w:t xml:space="preserve">17.1.2.2.</w:t>
            </w:r>
            <w:r>
              <w:rPr>
                <w:bCs/>
                <w:sz w:val="20"/>
                <w:szCs w:val="20"/>
              </w:rPr>
            </w:r>
            <w:r>
              <w:rPr>
                <w:bCs/>
                <w:sz w:val="20"/>
                <w:szCs w:val="20"/>
              </w:rPr>
            </w:r>
          </w:p>
        </w:tc>
        <w:tc>
          <w:tcPr>
            <w:tcW w:w="2976" w:type="dxa"/>
            <w:vAlign w:val="top"/>
            <w:textDirection w:val="lrTb"/>
            <w:noWrap w:val="false"/>
          </w:tcPr>
          <w:p>
            <w:pPr>
              <w:pStyle w:val="1112"/>
              <w:jc w:val="both"/>
              <w:spacing w:before="40"/>
              <w:rPr>
                <w:bCs/>
                <w:sz w:val="20"/>
                <w:szCs w:val="20"/>
              </w:rPr>
            </w:pPr>
            <w:r>
              <w:rPr>
                <w:bCs/>
                <w:sz w:val="20"/>
                <w:szCs w:val="20"/>
              </w:rPr>
              <w:t xml:space="preserve">Подключение дополнительных счетов к Торговой системе РСХБ-Дилинг </w:t>
              <w:br w:type="textWrapping" w:clear="all"/>
              <w:t xml:space="preserve">АО «Россельхозбанк»</w:t>
            </w:r>
            <w:r>
              <w:rPr>
                <w:bCs/>
                <w:sz w:val="20"/>
                <w:szCs w:val="20"/>
              </w:rPr>
            </w:r>
            <w:r>
              <w:rPr>
                <w:bCs/>
                <w:sz w:val="20"/>
                <w:szCs w:val="20"/>
              </w:rPr>
            </w:r>
          </w:p>
        </w:tc>
        <w:tc>
          <w:tcPr>
            <w:tcW w:w="1843" w:type="dxa"/>
            <w:vAlign w:val="top"/>
            <w:textDirection w:val="lrTb"/>
            <w:noWrap w:val="false"/>
          </w:tcPr>
          <w:p>
            <w:pPr>
              <w:pStyle w:val="1112"/>
              <w:jc w:val="center"/>
            </w:pPr>
            <w:r>
              <w:rPr>
                <w:bCs/>
                <w:sz w:val="20"/>
                <w:szCs w:val="20"/>
              </w:rPr>
              <w:t xml:space="preserve">Не взимается</w:t>
            </w:r>
            <w:r/>
          </w:p>
        </w:tc>
        <w:tc>
          <w:tcPr>
            <w:tcW w:w="4395" w:type="dxa"/>
            <w:vAlign w:val="top"/>
            <w:textDirection w:val="lrTb"/>
            <w:noWrap w:val="false"/>
          </w:tcPr>
          <w:p>
            <w:pPr>
              <w:pStyle w:val="1112"/>
              <w:jc w:val="both"/>
              <w:spacing w:before="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993" w:type="dxa"/>
            <w:vAlign w:val="top"/>
            <w:textDirection w:val="lrTb"/>
            <w:noWrap w:val="false"/>
          </w:tcPr>
          <w:p>
            <w:pPr>
              <w:pStyle w:val="1112"/>
              <w:jc w:val="center"/>
              <w:spacing w:before="40"/>
              <w:rPr>
                <w:bCs/>
                <w:sz w:val="20"/>
                <w:szCs w:val="20"/>
              </w:rPr>
            </w:pPr>
            <w:r>
              <w:rPr>
                <w:bCs/>
                <w:sz w:val="20"/>
                <w:szCs w:val="20"/>
              </w:rPr>
              <w:t xml:space="preserve">17.1.2.3.</w:t>
            </w:r>
            <w:r>
              <w:rPr>
                <w:bCs/>
                <w:sz w:val="20"/>
                <w:szCs w:val="20"/>
              </w:rPr>
            </w:r>
            <w:r>
              <w:rPr>
                <w:bCs/>
                <w:sz w:val="20"/>
                <w:szCs w:val="20"/>
              </w:rPr>
            </w:r>
          </w:p>
        </w:tc>
        <w:tc>
          <w:tcPr>
            <w:tcW w:w="2976" w:type="dxa"/>
            <w:vAlign w:val="top"/>
            <w:textDirection w:val="lrTb"/>
            <w:noWrap w:val="false"/>
          </w:tcPr>
          <w:p>
            <w:pPr>
              <w:pStyle w:val="1112"/>
              <w:jc w:val="both"/>
              <w:spacing w:before="40"/>
              <w:rPr>
                <w:bCs/>
                <w:sz w:val="20"/>
                <w:szCs w:val="20"/>
              </w:rPr>
            </w:pPr>
            <w:r>
              <w:rPr>
                <w:bCs/>
                <w:sz w:val="20"/>
                <w:szCs w:val="20"/>
              </w:rPr>
              <w:t xml:space="preserve">Смена логина</w:t>
            </w:r>
            <w:r>
              <w:rPr>
                <w:bCs/>
                <w:sz w:val="20"/>
                <w:szCs w:val="20"/>
                <w:vertAlign w:val="superscript"/>
              </w:rPr>
              <w:footnoteReference w:id="10"/>
            </w:r>
            <w:r>
              <w:rPr>
                <w:bCs/>
                <w:sz w:val="20"/>
                <w:szCs w:val="20"/>
              </w:rPr>
              <w:t xml:space="preserve"> и/или пароля для доступа к Торговой системе РСХБ-Дилинг АО «Россельхозбанк»</w:t>
            </w:r>
            <w:r>
              <w:rPr>
                <w:bCs/>
                <w:sz w:val="20"/>
                <w:szCs w:val="20"/>
              </w:rPr>
            </w:r>
            <w:r>
              <w:rPr>
                <w:bCs/>
                <w:sz w:val="20"/>
                <w:szCs w:val="20"/>
              </w:rPr>
            </w:r>
          </w:p>
        </w:tc>
        <w:tc>
          <w:tcPr>
            <w:tcW w:w="1843" w:type="dxa"/>
            <w:vAlign w:val="top"/>
            <w:textDirection w:val="lrTb"/>
            <w:noWrap w:val="false"/>
          </w:tcPr>
          <w:p>
            <w:pPr>
              <w:pStyle w:val="1112"/>
              <w:jc w:val="center"/>
            </w:pPr>
            <w:r>
              <w:rPr>
                <w:bCs/>
                <w:sz w:val="20"/>
                <w:szCs w:val="20"/>
              </w:rPr>
              <w:t xml:space="preserve">Не взимается</w:t>
            </w:r>
            <w:r/>
          </w:p>
        </w:tc>
        <w:tc>
          <w:tcPr>
            <w:tcW w:w="4395" w:type="dxa"/>
            <w:vAlign w:val="top"/>
            <w:textDirection w:val="lrTb"/>
            <w:noWrap w:val="false"/>
          </w:tcPr>
          <w:p>
            <w:pPr>
              <w:pStyle w:val="1112"/>
              <w:jc w:val="both"/>
              <w:spacing w:before="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993" w:type="dxa"/>
            <w:vAlign w:val="top"/>
            <w:textDirection w:val="lrTb"/>
            <w:noWrap w:val="false"/>
          </w:tcPr>
          <w:p>
            <w:pPr>
              <w:pStyle w:val="1112"/>
              <w:jc w:val="center"/>
              <w:spacing w:before="40"/>
              <w:rPr>
                <w:bCs/>
                <w:sz w:val="20"/>
                <w:szCs w:val="20"/>
              </w:rPr>
            </w:pPr>
            <w:r>
              <w:rPr>
                <w:bCs/>
                <w:sz w:val="20"/>
                <w:szCs w:val="20"/>
              </w:rPr>
              <w:t xml:space="preserve">17.1.2.4</w:t>
            </w:r>
            <w:r>
              <w:rPr>
                <w:bCs/>
                <w:sz w:val="20"/>
                <w:szCs w:val="20"/>
              </w:rPr>
            </w:r>
            <w:r>
              <w:rPr>
                <w:bCs/>
                <w:sz w:val="20"/>
                <w:szCs w:val="20"/>
              </w:rPr>
            </w:r>
          </w:p>
        </w:tc>
        <w:tc>
          <w:tcPr>
            <w:tcW w:w="2976" w:type="dxa"/>
            <w:vAlign w:val="top"/>
            <w:textDirection w:val="lrTb"/>
            <w:noWrap w:val="false"/>
          </w:tcPr>
          <w:p>
            <w:pPr>
              <w:pStyle w:val="1112"/>
              <w:jc w:val="both"/>
              <w:spacing w:before="40"/>
              <w:rPr>
                <w:bCs/>
                <w:sz w:val="20"/>
                <w:szCs w:val="20"/>
              </w:rPr>
            </w:pPr>
            <w:r>
              <w:rPr>
                <w:bCs/>
                <w:sz w:val="20"/>
                <w:szCs w:val="20"/>
              </w:rPr>
              <w:t xml:space="preserve">Предоставление доступа в Торговую систему РСХБ-Дилинг </w:t>
              <w:br w:type="textWrapping" w:clear="all"/>
              <w:t xml:space="preserve">АО «Россельхозбанк» для новых уполномоченных лиц</w:t>
            </w:r>
            <w:r>
              <w:rPr>
                <w:bCs/>
                <w:sz w:val="20"/>
                <w:szCs w:val="20"/>
              </w:rPr>
            </w:r>
            <w:r>
              <w:rPr>
                <w:bCs/>
                <w:sz w:val="20"/>
                <w:szCs w:val="20"/>
              </w:rPr>
            </w:r>
          </w:p>
        </w:tc>
        <w:tc>
          <w:tcPr>
            <w:tcW w:w="1843" w:type="dxa"/>
            <w:vAlign w:val="top"/>
            <w:textDirection w:val="lrTb"/>
            <w:noWrap w:val="false"/>
          </w:tcPr>
          <w:p>
            <w:pPr>
              <w:pStyle w:val="1112"/>
              <w:jc w:val="center"/>
            </w:pPr>
            <w:r>
              <w:rPr>
                <w:bCs/>
                <w:sz w:val="20"/>
                <w:szCs w:val="20"/>
              </w:rPr>
              <w:t xml:space="preserve">Не взимается</w:t>
            </w:r>
            <w:r/>
          </w:p>
        </w:tc>
        <w:tc>
          <w:tcPr>
            <w:tcW w:w="4395" w:type="dxa"/>
            <w:vAlign w:val="top"/>
            <w:textDirection w:val="lrTb"/>
            <w:noWrap w:val="false"/>
          </w:tcPr>
          <w:p>
            <w:pPr>
              <w:pStyle w:val="1112"/>
              <w:jc w:val="both"/>
              <w:spacing w:before="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993" w:type="dxa"/>
            <w:vAlign w:val="top"/>
            <w:textDirection w:val="lrTb"/>
            <w:noWrap w:val="false"/>
          </w:tcPr>
          <w:p>
            <w:pPr>
              <w:pStyle w:val="1112"/>
              <w:jc w:val="center"/>
              <w:spacing w:before="40"/>
              <w:rPr>
                <w:bCs/>
                <w:sz w:val="20"/>
                <w:szCs w:val="20"/>
              </w:rPr>
            </w:pPr>
            <w:r>
              <w:rPr>
                <w:bCs/>
                <w:sz w:val="20"/>
                <w:szCs w:val="20"/>
              </w:rPr>
              <w:t xml:space="preserve">17.1.2.5</w:t>
            </w:r>
            <w:r>
              <w:rPr>
                <w:bCs/>
                <w:sz w:val="20"/>
                <w:szCs w:val="20"/>
              </w:rPr>
            </w:r>
            <w:r>
              <w:rPr>
                <w:bCs/>
                <w:sz w:val="20"/>
                <w:szCs w:val="20"/>
              </w:rPr>
            </w:r>
          </w:p>
        </w:tc>
        <w:tc>
          <w:tcPr>
            <w:tcW w:w="2976" w:type="dxa"/>
            <w:vAlign w:val="top"/>
            <w:textDirection w:val="lrTb"/>
            <w:noWrap w:val="false"/>
          </w:tcPr>
          <w:p>
            <w:pPr>
              <w:pStyle w:val="1112"/>
              <w:jc w:val="both"/>
              <w:spacing w:before="40"/>
              <w:rPr>
                <w:bCs/>
                <w:sz w:val="20"/>
                <w:szCs w:val="20"/>
              </w:rPr>
            </w:pPr>
            <w:r>
              <w:rPr>
                <w:bCs/>
                <w:sz w:val="20"/>
                <w:szCs w:val="20"/>
              </w:rPr>
              <w:t xml:space="preserve">Блокировка доступа/ возобновление доступа к Торговой системе РСХБ-Дилинг</w:t>
              <w:br w:type="textWrapping" w:clear="all"/>
              <w:t xml:space="preserve"> АО «Россельхозбанк»</w:t>
            </w:r>
            <w:r>
              <w:rPr>
                <w:bCs/>
                <w:sz w:val="20"/>
                <w:szCs w:val="20"/>
              </w:rPr>
            </w:r>
            <w:r>
              <w:rPr>
                <w:bCs/>
                <w:sz w:val="20"/>
                <w:szCs w:val="20"/>
              </w:rPr>
            </w:r>
          </w:p>
        </w:tc>
        <w:tc>
          <w:tcPr>
            <w:tcW w:w="1843" w:type="dxa"/>
            <w:vAlign w:val="top"/>
            <w:textDirection w:val="lrTb"/>
            <w:noWrap w:val="false"/>
          </w:tcPr>
          <w:p>
            <w:pPr>
              <w:pStyle w:val="1112"/>
              <w:jc w:val="center"/>
            </w:pPr>
            <w:r>
              <w:rPr>
                <w:bCs/>
                <w:sz w:val="20"/>
                <w:szCs w:val="20"/>
              </w:rPr>
              <w:t xml:space="preserve">Не взимается</w:t>
            </w:r>
            <w:r/>
          </w:p>
        </w:tc>
        <w:tc>
          <w:tcPr>
            <w:tcW w:w="4395" w:type="dxa"/>
            <w:vAlign w:val="top"/>
            <w:textDirection w:val="lrTb"/>
            <w:noWrap w:val="false"/>
          </w:tcPr>
          <w:p>
            <w:pPr>
              <w:pStyle w:val="1112"/>
              <w:jc w:val="both"/>
              <w:spacing w:before="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993" w:type="dxa"/>
            <w:vAlign w:val="top"/>
            <w:textDirection w:val="lrTb"/>
            <w:noWrap w:val="false"/>
          </w:tcPr>
          <w:p>
            <w:pPr>
              <w:pStyle w:val="1112"/>
              <w:jc w:val="center"/>
              <w:spacing w:before="40"/>
              <w:rPr>
                <w:bCs/>
                <w:sz w:val="20"/>
                <w:szCs w:val="20"/>
              </w:rPr>
            </w:pPr>
            <w:r>
              <w:rPr>
                <w:bCs/>
                <w:sz w:val="20"/>
                <w:szCs w:val="20"/>
              </w:rPr>
              <w:t xml:space="preserve">17.1.3.</w:t>
            </w:r>
            <w:r>
              <w:rPr>
                <w:bCs/>
                <w:sz w:val="20"/>
                <w:szCs w:val="20"/>
              </w:rPr>
            </w:r>
            <w:r>
              <w:rPr>
                <w:bCs/>
                <w:sz w:val="20"/>
                <w:szCs w:val="20"/>
              </w:rPr>
            </w:r>
          </w:p>
        </w:tc>
        <w:tc>
          <w:tcPr>
            <w:gridSpan w:val="3"/>
            <w:tcW w:w="9214" w:type="dxa"/>
            <w:vAlign w:val="top"/>
            <w:textDirection w:val="lrTb"/>
            <w:noWrap w:val="false"/>
          </w:tcPr>
          <w:p>
            <w:pPr>
              <w:pStyle w:val="1112"/>
              <w:jc w:val="both"/>
              <w:spacing w:before="40"/>
              <w:rPr>
                <w:bCs/>
                <w:sz w:val="20"/>
                <w:szCs w:val="20"/>
              </w:rPr>
            </w:pPr>
            <w:r>
              <w:rPr>
                <w:bCs/>
                <w:sz w:val="20"/>
                <w:szCs w:val="20"/>
              </w:rPr>
              <w:t xml:space="preserve">Сопровождение криптографической защиты информации</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993" w:type="dxa"/>
            <w:vAlign w:val="top"/>
            <w:textDirection w:val="lrTb"/>
            <w:noWrap w:val="false"/>
          </w:tcPr>
          <w:p>
            <w:pPr>
              <w:pStyle w:val="1112"/>
              <w:jc w:val="center"/>
              <w:spacing w:before="40"/>
              <w:rPr>
                <w:bCs/>
                <w:sz w:val="20"/>
                <w:szCs w:val="20"/>
              </w:rPr>
            </w:pPr>
            <w:r>
              <w:rPr>
                <w:bCs/>
                <w:sz w:val="20"/>
                <w:szCs w:val="20"/>
              </w:rPr>
              <w:t xml:space="preserve">17.1.3.1.</w:t>
            </w:r>
            <w:r>
              <w:rPr>
                <w:bCs/>
                <w:sz w:val="20"/>
                <w:szCs w:val="20"/>
              </w:rPr>
            </w:r>
            <w:r>
              <w:rPr>
                <w:bCs/>
                <w:sz w:val="20"/>
                <w:szCs w:val="20"/>
              </w:rPr>
            </w:r>
          </w:p>
        </w:tc>
        <w:tc>
          <w:tcPr>
            <w:tcW w:w="2976" w:type="dxa"/>
            <w:vAlign w:val="top"/>
            <w:textDirection w:val="lrTb"/>
            <w:noWrap w:val="false"/>
          </w:tcPr>
          <w:p>
            <w:pPr>
              <w:pStyle w:val="1112"/>
              <w:jc w:val="both"/>
              <w:spacing w:before="40"/>
              <w:rPr>
                <w:bCs/>
                <w:sz w:val="20"/>
                <w:szCs w:val="20"/>
              </w:rPr>
            </w:pPr>
            <w:r>
              <w:rPr>
                <w:sz w:val="20"/>
                <w:szCs w:val="20"/>
              </w:rPr>
              <w:t xml:space="preserve">Формирование одной </w:t>
            </w:r>
            <w:r>
              <w:rPr>
                <w:sz w:val="20"/>
                <w:szCs w:val="20"/>
                <w:lang w:val="en-US"/>
              </w:rPr>
              <w:t xml:space="preserve">HTML-</w:t>
            </w:r>
            <w:r>
              <w:rPr>
                <w:sz w:val="20"/>
                <w:szCs w:val="20"/>
              </w:rPr>
              <w:t xml:space="preserve">формы</w:t>
            </w:r>
            <w:r>
              <w:rPr>
                <w:bCs/>
                <w:sz w:val="20"/>
                <w:szCs w:val="20"/>
              </w:rPr>
            </w:r>
            <w:r>
              <w:rPr>
                <w:bCs/>
                <w:sz w:val="20"/>
                <w:szCs w:val="20"/>
              </w:rPr>
            </w:r>
          </w:p>
        </w:tc>
        <w:tc>
          <w:tcPr>
            <w:tcW w:w="1843" w:type="dxa"/>
            <w:vAlign w:val="top"/>
            <w:textDirection w:val="lrTb"/>
            <w:noWrap w:val="false"/>
          </w:tcPr>
          <w:p>
            <w:pPr>
              <w:pStyle w:val="1112"/>
              <w:jc w:val="center"/>
              <w:spacing w:before="40"/>
              <w:rPr>
                <w:bCs/>
                <w:sz w:val="20"/>
                <w:szCs w:val="20"/>
              </w:rPr>
            </w:pPr>
            <w:r>
              <w:rPr>
                <w:bCs/>
                <w:sz w:val="20"/>
                <w:szCs w:val="20"/>
              </w:rPr>
              <w:t xml:space="preserve">Не взимается</w:t>
            </w:r>
            <w:r>
              <w:rPr>
                <w:bCs/>
                <w:sz w:val="20"/>
                <w:szCs w:val="20"/>
              </w:rPr>
            </w:r>
            <w:r>
              <w:rPr>
                <w:bCs/>
                <w:sz w:val="20"/>
                <w:szCs w:val="20"/>
              </w:rPr>
            </w:r>
          </w:p>
        </w:tc>
        <w:tc>
          <w:tcPr>
            <w:tcW w:w="4395" w:type="dxa"/>
            <w:vAlign w:val="top"/>
            <w:textDirection w:val="lrTb"/>
            <w:noWrap w:val="false"/>
          </w:tcPr>
          <w:p>
            <w:pPr>
              <w:pStyle w:val="1112"/>
              <w:jc w:val="both"/>
              <w:spacing w:before="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993" w:type="dxa"/>
            <w:vAlign w:val="top"/>
            <w:textDirection w:val="lrTb"/>
            <w:noWrap w:val="false"/>
          </w:tcPr>
          <w:p>
            <w:pPr>
              <w:pStyle w:val="1112"/>
              <w:jc w:val="center"/>
              <w:spacing w:before="40"/>
              <w:rPr>
                <w:bCs/>
                <w:sz w:val="20"/>
                <w:szCs w:val="20"/>
              </w:rPr>
            </w:pPr>
            <w:r>
              <w:rPr>
                <w:bCs/>
                <w:sz w:val="20"/>
                <w:szCs w:val="20"/>
              </w:rPr>
              <w:t xml:space="preserve">17.1.3.1.1.</w:t>
            </w:r>
            <w:r>
              <w:rPr>
                <w:bCs/>
                <w:sz w:val="20"/>
                <w:szCs w:val="20"/>
              </w:rPr>
            </w:r>
            <w:r>
              <w:rPr>
                <w:bCs/>
                <w:sz w:val="20"/>
                <w:szCs w:val="20"/>
              </w:rPr>
            </w:r>
          </w:p>
        </w:tc>
        <w:tc>
          <w:tcPr>
            <w:tcW w:w="2976" w:type="dxa"/>
            <w:vAlign w:val="top"/>
            <w:textDirection w:val="lrTb"/>
            <w:noWrap w:val="false"/>
          </w:tcPr>
          <w:p>
            <w:pPr>
              <w:pStyle w:val="1112"/>
              <w:jc w:val="both"/>
              <w:spacing w:before="40"/>
              <w:rPr>
                <w:sz w:val="20"/>
                <w:szCs w:val="20"/>
              </w:rPr>
            </w:pPr>
            <w:r>
              <w:rPr>
                <w:bCs/>
                <w:sz w:val="20"/>
                <w:szCs w:val="20"/>
              </w:rPr>
              <w:t xml:space="preserve">Формирование комплекта ключей электронной подписи и получение соответствующего им сертификата ключа проверки электронной подписи по запросу клиента</w:t>
            </w:r>
            <w:r>
              <w:rPr>
                <w:sz w:val="20"/>
                <w:szCs w:val="20"/>
              </w:rPr>
            </w:r>
            <w:r>
              <w:rPr>
                <w:sz w:val="20"/>
                <w:szCs w:val="20"/>
              </w:rPr>
            </w:r>
          </w:p>
        </w:tc>
        <w:tc>
          <w:tcPr>
            <w:tcW w:w="1843" w:type="dxa"/>
            <w:vAlign w:val="top"/>
            <w:textDirection w:val="lrTb"/>
            <w:noWrap w:val="false"/>
          </w:tcPr>
          <w:p>
            <w:pPr>
              <w:pStyle w:val="1112"/>
              <w:jc w:val="center"/>
              <w:rPr>
                <w:sz w:val="20"/>
                <w:szCs w:val="20"/>
              </w:rPr>
            </w:pPr>
            <w:r>
              <w:rPr>
                <w:bCs/>
                <w:sz w:val="20"/>
                <w:szCs w:val="20"/>
              </w:rPr>
              <w:t xml:space="preserve">Не взимается</w:t>
            </w:r>
            <w:r>
              <w:rPr>
                <w:sz w:val="20"/>
                <w:szCs w:val="20"/>
              </w:rPr>
            </w:r>
            <w:r>
              <w:rPr>
                <w:sz w:val="20"/>
                <w:szCs w:val="20"/>
              </w:rPr>
            </w:r>
          </w:p>
        </w:tc>
        <w:tc>
          <w:tcPr>
            <w:tcW w:w="4395" w:type="dxa"/>
            <w:vAlign w:val="top"/>
            <w:textDirection w:val="lrTb"/>
            <w:noWrap w:val="false"/>
          </w:tcPr>
          <w:p>
            <w:pPr>
              <w:pStyle w:val="1112"/>
              <w:jc w:val="both"/>
              <w:spacing w:before="40"/>
              <w:rPr>
                <w:bCs/>
                <w:sz w:val="20"/>
                <w:szCs w:val="20"/>
              </w:rPr>
            </w:pPr>
            <w:r>
              <w:rPr>
                <w:bCs/>
                <w:sz w:val="20"/>
                <w:szCs w:val="20"/>
              </w:rPr>
              <w:t xml:space="preserve">Услуга предоставляется клиенту после выполнения условий по п. 17.1.3.1</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993" w:type="dxa"/>
            <w:vAlign w:val="top"/>
            <w:textDirection w:val="lrTb"/>
            <w:noWrap w:val="false"/>
          </w:tcPr>
          <w:p>
            <w:pPr>
              <w:pStyle w:val="1112"/>
              <w:jc w:val="center"/>
              <w:spacing w:before="40"/>
              <w:rPr>
                <w:bCs/>
                <w:sz w:val="20"/>
                <w:szCs w:val="20"/>
              </w:rPr>
            </w:pPr>
            <w:r>
              <w:rPr>
                <w:bCs/>
                <w:spacing w:val="-20"/>
                <w:sz w:val="20"/>
                <w:szCs w:val="20"/>
              </w:rPr>
              <w:t xml:space="preserve">17.1.3.12.</w:t>
            </w:r>
            <w:r>
              <w:rPr>
                <w:bCs/>
                <w:sz w:val="20"/>
                <w:szCs w:val="20"/>
              </w:rPr>
            </w:r>
            <w:r>
              <w:rPr>
                <w:bCs/>
                <w:sz w:val="20"/>
                <w:szCs w:val="20"/>
              </w:rPr>
            </w:r>
          </w:p>
        </w:tc>
        <w:tc>
          <w:tcPr>
            <w:tcW w:w="2976" w:type="dxa"/>
            <w:vAlign w:val="top"/>
            <w:textDirection w:val="lrTb"/>
            <w:noWrap w:val="false"/>
          </w:tcPr>
          <w:p>
            <w:pPr>
              <w:pStyle w:val="1112"/>
              <w:jc w:val="both"/>
              <w:spacing w:before="40"/>
              <w:rPr>
                <w:sz w:val="20"/>
                <w:szCs w:val="20"/>
              </w:rPr>
            </w:pPr>
            <w:r>
              <w:rPr>
                <w:bCs/>
                <w:sz w:val="20"/>
                <w:szCs w:val="20"/>
              </w:rPr>
              <w:t xml:space="preserve">Аннулирование (отзыв) сертификата ключа проверки электронной подписи по запросу клиента</w:t>
            </w:r>
            <w:r>
              <w:rPr>
                <w:sz w:val="20"/>
                <w:szCs w:val="20"/>
              </w:rPr>
            </w:r>
            <w:r>
              <w:rPr>
                <w:sz w:val="20"/>
                <w:szCs w:val="20"/>
              </w:rPr>
            </w:r>
          </w:p>
        </w:tc>
        <w:tc>
          <w:tcPr>
            <w:tcW w:w="1843" w:type="dxa"/>
            <w:vAlign w:val="top"/>
            <w:textDirection w:val="lrTb"/>
            <w:noWrap w:val="false"/>
          </w:tcPr>
          <w:p>
            <w:pPr>
              <w:pStyle w:val="1112"/>
              <w:jc w:val="center"/>
              <w:rPr>
                <w:sz w:val="20"/>
                <w:szCs w:val="20"/>
              </w:rPr>
            </w:pPr>
            <w:r>
              <w:rPr>
                <w:bCs/>
                <w:sz w:val="20"/>
                <w:szCs w:val="20"/>
              </w:rPr>
              <w:t xml:space="preserve">Не взимается</w:t>
            </w:r>
            <w:r>
              <w:rPr>
                <w:sz w:val="20"/>
                <w:szCs w:val="20"/>
              </w:rPr>
            </w:r>
            <w:r>
              <w:rPr>
                <w:sz w:val="20"/>
                <w:szCs w:val="20"/>
              </w:rPr>
            </w:r>
          </w:p>
        </w:tc>
        <w:tc>
          <w:tcPr>
            <w:tcW w:w="4395" w:type="dxa"/>
            <w:vAlign w:val="top"/>
            <w:textDirection w:val="lrTb"/>
            <w:noWrap w:val="false"/>
          </w:tcPr>
          <w:p>
            <w:pPr>
              <w:pStyle w:val="1112"/>
              <w:jc w:val="both"/>
              <w:spacing w:before="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993" w:type="dxa"/>
            <w:vAlign w:val="top"/>
            <w:textDirection w:val="lrTb"/>
            <w:noWrap w:val="false"/>
          </w:tcPr>
          <w:p>
            <w:pPr>
              <w:pStyle w:val="1112"/>
              <w:jc w:val="center"/>
              <w:spacing w:before="40"/>
              <w:rPr>
                <w:bCs/>
                <w:sz w:val="20"/>
                <w:szCs w:val="20"/>
              </w:rPr>
            </w:pPr>
            <w:r>
              <w:rPr>
                <w:bCs/>
                <w:spacing w:val="-20"/>
                <w:sz w:val="20"/>
                <w:szCs w:val="20"/>
              </w:rPr>
              <w:t xml:space="preserve">17.1.3.1.3.</w:t>
            </w:r>
            <w:r>
              <w:rPr>
                <w:bCs/>
                <w:sz w:val="20"/>
                <w:szCs w:val="20"/>
              </w:rPr>
            </w:r>
            <w:r>
              <w:rPr>
                <w:bCs/>
                <w:sz w:val="20"/>
                <w:szCs w:val="20"/>
              </w:rPr>
            </w:r>
          </w:p>
        </w:tc>
        <w:tc>
          <w:tcPr>
            <w:tcW w:w="2976" w:type="dxa"/>
            <w:vAlign w:val="top"/>
            <w:textDirection w:val="lrTb"/>
            <w:noWrap w:val="false"/>
          </w:tcPr>
          <w:p>
            <w:pPr>
              <w:pStyle w:val="1112"/>
              <w:jc w:val="both"/>
              <w:spacing w:before="40"/>
              <w:rPr>
                <w:sz w:val="20"/>
                <w:szCs w:val="20"/>
              </w:rPr>
            </w:pPr>
            <w:r>
              <w:rPr>
                <w:bCs/>
                <w:sz w:val="20"/>
                <w:szCs w:val="20"/>
              </w:rPr>
              <w:t xml:space="preserve">Приостановление действия одного сертификата ключа проверки электронной подписи по запросу клиента</w:t>
            </w:r>
            <w:r>
              <w:rPr>
                <w:sz w:val="20"/>
                <w:szCs w:val="20"/>
              </w:rPr>
            </w:r>
            <w:r>
              <w:rPr>
                <w:sz w:val="20"/>
                <w:szCs w:val="20"/>
              </w:rPr>
            </w:r>
          </w:p>
        </w:tc>
        <w:tc>
          <w:tcPr>
            <w:tcW w:w="1843" w:type="dxa"/>
            <w:vAlign w:val="top"/>
            <w:textDirection w:val="lrTb"/>
            <w:noWrap w:val="false"/>
          </w:tcPr>
          <w:p>
            <w:pPr>
              <w:pStyle w:val="1112"/>
              <w:jc w:val="center"/>
              <w:rPr>
                <w:sz w:val="20"/>
                <w:szCs w:val="20"/>
              </w:rPr>
            </w:pPr>
            <w:r>
              <w:rPr>
                <w:bCs/>
                <w:sz w:val="20"/>
                <w:szCs w:val="20"/>
              </w:rPr>
              <w:t xml:space="preserve">Не взимается</w:t>
            </w:r>
            <w:r>
              <w:rPr>
                <w:sz w:val="20"/>
                <w:szCs w:val="20"/>
              </w:rPr>
            </w:r>
            <w:r>
              <w:rPr>
                <w:sz w:val="20"/>
                <w:szCs w:val="20"/>
              </w:rPr>
            </w:r>
          </w:p>
        </w:tc>
        <w:tc>
          <w:tcPr>
            <w:tcW w:w="4395" w:type="dxa"/>
            <w:vAlign w:val="top"/>
            <w:textDirection w:val="lrTb"/>
            <w:noWrap w:val="false"/>
          </w:tcPr>
          <w:p>
            <w:pPr>
              <w:pStyle w:val="1112"/>
              <w:jc w:val="both"/>
              <w:spacing w:before="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993" w:type="dxa"/>
            <w:vAlign w:val="top"/>
            <w:textDirection w:val="lrTb"/>
            <w:noWrap w:val="false"/>
          </w:tcPr>
          <w:p>
            <w:pPr>
              <w:pStyle w:val="1112"/>
              <w:jc w:val="center"/>
              <w:spacing w:before="40"/>
              <w:rPr>
                <w:bCs/>
                <w:sz w:val="20"/>
                <w:szCs w:val="20"/>
              </w:rPr>
            </w:pPr>
            <w:r>
              <w:rPr>
                <w:bCs/>
                <w:spacing w:val="-20"/>
                <w:sz w:val="20"/>
                <w:szCs w:val="20"/>
              </w:rPr>
              <w:t xml:space="preserve">17.1.3.1.4</w:t>
            </w:r>
            <w:r>
              <w:rPr>
                <w:bCs/>
                <w:sz w:val="20"/>
                <w:szCs w:val="20"/>
              </w:rPr>
            </w:r>
            <w:r>
              <w:rPr>
                <w:bCs/>
                <w:sz w:val="20"/>
                <w:szCs w:val="20"/>
              </w:rPr>
            </w:r>
          </w:p>
        </w:tc>
        <w:tc>
          <w:tcPr>
            <w:tcW w:w="2976" w:type="dxa"/>
            <w:vAlign w:val="top"/>
            <w:textDirection w:val="lrTb"/>
            <w:noWrap w:val="false"/>
          </w:tcPr>
          <w:p>
            <w:pPr>
              <w:pStyle w:val="1112"/>
              <w:jc w:val="both"/>
              <w:spacing w:before="40"/>
              <w:rPr>
                <w:sz w:val="20"/>
                <w:szCs w:val="20"/>
              </w:rPr>
            </w:pPr>
            <w:r>
              <w:rPr>
                <w:bCs/>
                <w:sz w:val="20"/>
                <w:szCs w:val="20"/>
              </w:rPr>
              <w:t xml:space="preserve">Возобновление действия одного сертификата ключа проверки электронной подписи по запросу клиента</w:t>
            </w:r>
            <w:r>
              <w:rPr>
                <w:sz w:val="20"/>
                <w:szCs w:val="20"/>
              </w:rPr>
            </w:r>
            <w:r>
              <w:rPr>
                <w:sz w:val="20"/>
                <w:szCs w:val="20"/>
              </w:rPr>
            </w:r>
          </w:p>
        </w:tc>
        <w:tc>
          <w:tcPr>
            <w:tcW w:w="1843" w:type="dxa"/>
            <w:vAlign w:val="top"/>
            <w:textDirection w:val="lrTb"/>
            <w:noWrap w:val="false"/>
          </w:tcPr>
          <w:p>
            <w:pPr>
              <w:pStyle w:val="1112"/>
              <w:jc w:val="center"/>
              <w:spacing w:before="40"/>
              <w:rPr>
                <w:bCs/>
                <w:sz w:val="20"/>
                <w:szCs w:val="20"/>
              </w:rPr>
            </w:pPr>
            <w:r>
              <w:rPr>
                <w:bCs/>
                <w:sz w:val="20"/>
                <w:szCs w:val="20"/>
              </w:rPr>
              <w:t xml:space="preserve">155 руб.</w:t>
            </w:r>
            <w:r>
              <w:rPr>
                <w:bCs/>
                <w:sz w:val="20"/>
                <w:szCs w:val="20"/>
              </w:rPr>
            </w:r>
            <w:r>
              <w:rPr>
                <w:bCs/>
                <w:sz w:val="20"/>
                <w:szCs w:val="20"/>
              </w:rPr>
            </w:r>
          </w:p>
        </w:tc>
        <w:tc>
          <w:tcPr>
            <w:tcW w:w="4395" w:type="dxa"/>
            <w:vAlign w:val="top"/>
            <w:textDirection w:val="lrTb"/>
            <w:noWrap w:val="false"/>
          </w:tcPr>
          <w:p>
            <w:pPr>
              <w:pStyle w:val="1112"/>
              <w:spacing w:before="40" w:after="40"/>
              <w:rPr>
                <w:bCs/>
                <w:sz w:val="20"/>
                <w:szCs w:val="20"/>
              </w:rPr>
            </w:pPr>
            <w:r>
              <w:rPr>
                <w:bCs/>
                <w:sz w:val="20"/>
                <w:szCs w:val="20"/>
              </w:rPr>
              <w:t xml:space="preserve">Комиссия взимается в течение 3-х рабочих дней с момента возобновления субъекту информационного обмена сертификата ключа проверки электронной подписи. </w:t>
            </w:r>
            <w:r>
              <w:rPr>
                <w:bCs/>
                <w:sz w:val="20"/>
                <w:szCs w:val="20"/>
              </w:rPr>
            </w:r>
            <w:r>
              <w:rPr>
                <w:bCs/>
                <w:sz w:val="20"/>
                <w:szCs w:val="20"/>
              </w:rPr>
            </w:r>
          </w:p>
          <w:p>
            <w:pPr>
              <w:pStyle w:val="1112"/>
              <w:jc w:val="both"/>
              <w:spacing w:before="40"/>
              <w:rPr>
                <w:bCs/>
                <w:sz w:val="20"/>
                <w:szCs w:val="20"/>
              </w:rPr>
            </w:pPr>
            <w:r>
              <w:rPr>
                <w:bCs/>
                <w:sz w:val="20"/>
                <w:szCs w:val="20"/>
              </w:rPr>
              <w:t xml:space="preserve">Тариф включает в себя НДС (дополнительно не взимается)</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993" w:type="dxa"/>
            <w:vAlign w:val="top"/>
            <w:textDirection w:val="lrTb"/>
            <w:noWrap w:val="false"/>
          </w:tcPr>
          <w:p>
            <w:pPr>
              <w:pStyle w:val="1112"/>
              <w:jc w:val="center"/>
              <w:spacing w:before="40"/>
              <w:rPr>
                <w:bCs/>
                <w:sz w:val="20"/>
                <w:szCs w:val="20"/>
              </w:rPr>
            </w:pPr>
            <w:r>
              <w:rPr>
                <w:bCs/>
                <w:spacing w:val="-20"/>
                <w:sz w:val="20"/>
                <w:szCs w:val="20"/>
              </w:rPr>
              <w:t xml:space="preserve">17.1.3.1.5</w:t>
            </w:r>
            <w:r>
              <w:rPr>
                <w:bCs/>
                <w:sz w:val="20"/>
                <w:szCs w:val="20"/>
              </w:rPr>
            </w:r>
            <w:r>
              <w:rPr>
                <w:bCs/>
                <w:sz w:val="20"/>
                <w:szCs w:val="20"/>
              </w:rPr>
            </w:r>
          </w:p>
        </w:tc>
        <w:tc>
          <w:tcPr>
            <w:tcW w:w="2976" w:type="dxa"/>
            <w:vAlign w:val="top"/>
            <w:textDirection w:val="lrTb"/>
            <w:noWrap w:val="false"/>
          </w:tcPr>
          <w:p>
            <w:pPr>
              <w:pStyle w:val="1112"/>
              <w:jc w:val="both"/>
              <w:spacing w:before="40"/>
              <w:rPr>
                <w:sz w:val="20"/>
                <w:szCs w:val="20"/>
              </w:rPr>
            </w:pPr>
            <w:r>
              <w:rPr>
                <w:bCs/>
                <w:sz w:val="20"/>
                <w:szCs w:val="20"/>
              </w:rPr>
              <w:t xml:space="preserve">Проверка подлинности электронной подписи</w:t>
            </w:r>
            <w:r>
              <w:rPr>
                <w:bCs/>
                <w:sz w:val="20"/>
                <w:szCs w:val="20"/>
              </w:rPr>
              <w:t xml:space="preserve"> </w:t>
            </w:r>
            <w:r>
              <w:rPr>
                <w:bCs/>
                <w:sz w:val="20"/>
                <w:szCs w:val="20"/>
              </w:rPr>
              <w:t xml:space="preserve">в одном электронном документе по запросу клиента</w:t>
            </w:r>
            <w:r>
              <w:rPr>
                <w:sz w:val="20"/>
                <w:szCs w:val="20"/>
              </w:rPr>
            </w:r>
            <w:r>
              <w:rPr>
                <w:sz w:val="20"/>
                <w:szCs w:val="20"/>
              </w:rPr>
            </w:r>
          </w:p>
        </w:tc>
        <w:tc>
          <w:tcPr>
            <w:tcW w:w="1843" w:type="dxa"/>
            <w:vAlign w:val="top"/>
            <w:textDirection w:val="lrTb"/>
            <w:noWrap w:val="false"/>
          </w:tcPr>
          <w:p>
            <w:pPr>
              <w:pStyle w:val="1112"/>
              <w:jc w:val="center"/>
              <w:spacing w:before="40"/>
              <w:rPr>
                <w:bCs/>
                <w:sz w:val="20"/>
                <w:szCs w:val="20"/>
              </w:rPr>
            </w:pPr>
            <w:r>
              <w:rPr>
                <w:bCs/>
                <w:sz w:val="20"/>
                <w:szCs w:val="20"/>
              </w:rPr>
              <w:t xml:space="preserve">1 530 руб.</w:t>
            </w:r>
            <w:r>
              <w:rPr>
                <w:bCs/>
                <w:sz w:val="20"/>
                <w:szCs w:val="20"/>
              </w:rPr>
            </w:r>
            <w:r>
              <w:rPr>
                <w:bCs/>
                <w:sz w:val="20"/>
                <w:szCs w:val="20"/>
              </w:rPr>
            </w:r>
          </w:p>
        </w:tc>
        <w:tc>
          <w:tcPr>
            <w:tcW w:w="4395" w:type="dxa"/>
            <w:vAlign w:val="top"/>
            <w:textDirection w:val="lrTb"/>
            <w:noWrap w:val="false"/>
          </w:tcPr>
          <w:p>
            <w:pPr>
              <w:pStyle w:val="1112"/>
              <w:spacing w:before="40" w:after="40"/>
              <w:rPr>
                <w:bCs/>
                <w:sz w:val="20"/>
                <w:szCs w:val="20"/>
              </w:rPr>
            </w:pPr>
            <w:r>
              <w:rPr>
                <w:bCs/>
                <w:sz w:val="20"/>
                <w:szCs w:val="20"/>
              </w:rPr>
              <w:t xml:space="preserve">Комиссия взимается в течение 3-х рабочих дней от даты заключения Удостоверяющего центра </w:t>
              <w:br w:type="textWrapping" w:clear="all"/>
              <w:t xml:space="preserve">АО «Россельхозбанк».</w:t>
            </w:r>
            <w:r>
              <w:rPr>
                <w:bCs/>
                <w:sz w:val="20"/>
                <w:szCs w:val="20"/>
              </w:rPr>
            </w:r>
            <w:r>
              <w:rPr>
                <w:bCs/>
                <w:sz w:val="20"/>
                <w:szCs w:val="20"/>
              </w:rPr>
            </w:r>
          </w:p>
          <w:p>
            <w:pPr>
              <w:pStyle w:val="1112"/>
              <w:jc w:val="both"/>
              <w:spacing w:before="40"/>
              <w:rPr>
                <w:bCs/>
                <w:sz w:val="20"/>
                <w:szCs w:val="20"/>
              </w:rPr>
            </w:pPr>
            <w:r>
              <w:rPr>
                <w:bCs/>
                <w:sz w:val="20"/>
                <w:szCs w:val="20"/>
              </w:rPr>
              <w:t xml:space="preserve">Тариф включает в себя НДС (дополнительно не взимается)</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993" w:type="dxa"/>
            <w:vAlign w:val="top"/>
            <w:textDirection w:val="lrTb"/>
            <w:noWrap w:val="false"/>
          </w:tcPr>
          <w:p>
            <w:pPr>
              <w:pStyle w:val="1112"/>
              <w:jc w:val="center"/>
              <w:spacing w:before="40"/>
              <w:rPr>
                <w:bCs/>
                <w:sz w:val="20"/>
                <w:szCs w:val="20"/>
              </w:rPr>
            </w:pPr>
            <w:r>
              <w:rPr>
                <w:bCs/>
                <w:sz w:val="20"/>
                <w:szCs w:val="20"/>
              </w:rPr>
              <w:t xml:space="preserve">17.1.4.</w:t>
            </w:r>
            <w:r>
              <w:rPr>
                <w:bCs/>
                <w:sz w:val="20"/>
                <w:szCs w:val="20"/>
              </w:rPr>
            </w:r>
            <w:r>
              <w:rPr>
                <w:bCs/>
                <w:sz w:val="20"/>
                <w:szCs w:val="20"/>
              </w:rPr>
            </w:r>
          </w:p>
        </w:tc>
        <w:tc>
          <w:tcPr>
            <w:gridSpan w:val="3"/>
            <w:tcW w:w="9214" w:type="dxa"/>
            <w:vAlign w:val="top"/>
            <w:textDirection w:val="lrTb"/>
            <w:noWrap w:val="false"/>
          </w:tcPr>
          <w:p>
            <w:pPr>
              <w:pStyle w:val="1112"/>
              <w:jc w:val="both"/>
              <w:spacing w:before="40"/>
              <w:tabs>
                <w:tab w:val="left" w:pos="1064" w:leader="none"/>
              </w:tabs>
              <w:rPr>
                <w:bCs/>
                <w:sz w:val="20"/>
                <w:szCs w:val="20"/>
              </w:rPr>
            </w:pPr>
            <w:r>
              <w:rPr>
                <w:bCs/>
                <w:sz w:val="20"/>
                <w:szCs w:val="20"/>
              </w:rPr>
              <w:t xml:space="preserve">Плановая смена комплекта ключей ‘электронной подписи (ЭП) и соответствующего им сертификата ключа проверки электронной подписи по запросу клиента</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993" w:type="dxa"/>
            <w:vAlign w:val="top"/>
            <w:textDirection w:val="lrTb"/>
            <w:noWrap w:val="false"/>
          </w:tcPr>
          <w:p>
            <w:pPr>
              <w:pStyle w:val="1112"/>
              <w:jc w:val="center"/>
              <w:spacing w:before="40"/>
              <w:rPr>
                <w:bCs/>
                <w:sz w:val="20"/>
                <w:szCs w:val="20"/>
              </w:rPr>
            </w:pPr>
            <w:r>
              <w:rPr>
                <w:bCs/>
                <w:sz w:val="20"/>
                <w:szCs w:val="20"/>
              </w:rPr>
              <w:t xml:space="preserve">17.1.4.1.</w:t>
            </w:r>
            <w:r>
              <w:rPr>
                <w:bCs/>
                <w:sz w:val="20"/>
                <w:szCs w:val="20"/>
              </w:rPr>
            </w:r>
            <w:r>
              <w:rPr>
                <w:bCs/>
                <w:sz w:val="20"/>
                <w:szCs w:val="20"/>
              </w:rPr>
            </w:r>
          </w:p>
        </w:tc>
        <w:tc>
          <w:tcPr>
            <w:tcW w:w="2976" w:type="dxa"/>
            <w:vAlign w:val="top"/>
            <w:textDirection w:val="lrTb"/>
            <w:noWrap w:val="false"/>
          </w:tcPr>
          <w:p>
            <w:pPr>
              <w:pStyle w:val="1112"/>
              <w:jc w:val="both"/>
              <w:spacing w:before="40"/>
              <w:rPr>
                <w:sz w:val="20"/>
                <w:szCs w:val="20"/>
              </w:rPr>
            </w:pPr>
            <w:r>
              <w:rPr>
                <w:bCs/>
                <w:sz w:val="20"/>
                <w:szCs w:val="20"/>
              </w:rPr>
              <w:t xml:space="preserve">Формирование сертификата ключа проверки электронной подписи</w:t>
            </w:r>
            <w:r>
              <w:rPr>
                <w:sz w:val="20"/>
                <w:szCs w:val="20"/>
              </w:rPr>
            </w:r>
            <w:r>
              <w:rPr>
                <w:sz w:val="20"/>
                <w:szCs w:val="20"/>
              </w:rPr>
            </w:r>
          </w:p>
        </w:tc>
        <w:tc>
          <w:tcPr>
            <w:tcW w:w="1843" w:type="dxa"/>
            <w:vAlign w:val="top"/>
            <w:textDirection w:val="lrTb"/>
            <w:noWrap w:val="false"/>
          </w:tcPr>
          <w:p>
            <w:pPr>
              <w:pStyle w:val="1112"/>
              <w:jc w:val="both"/>
              <w:spacing w:before="40"/>
              <w:rPr>
                <w:bCs/>
                <w:sz w:val="20"/>
                <w:szCs w:val="20"/>
              </w:rPr>
            </w:pPr>
            <w:r>
              <w:rPr>
                <w:bCs/>
                <w:sz w:val="20"/>
                <w:szCs w:val="20"/>
              </w:rPr>
              <w:t xml:space="preserve">Не взимается</w:t>
            </w:r>
            <w:r>
              <w:rPr>
                <w:bCs/>
                <w:sz w:val="20"/>
                <w:szCs w:val="20"/>
              </w:rPr>
            </w:r>
            <w:r>
              <w:rPr>
                <w:bCs/>
                <w:sz w:val="20"/>
                <w:szCs w:val="20"/>
              </w:rPr>
            </w:r>
          </w:p>
        </w:tc>
        <w:tc>
          <w:tcPr>
            <w:tcW w:w="4395" w:type="dxa"/>
            <w:vAlign w:val="top"/>
            <w:textDirection w:val="lrTb"/>
            <w:noWrap w:val="false"/>
          </w:tcPr>
          <w:p>
            <w:pPr>
              <w:pStyle w:val="1112"/>
              <w:jc w:val="both"/>
              <w:spacing w:before="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993" w:type="dxa"/>
            <w:vAlign w:val="top"/>
            <w:textDirection w:val="lrTb"/>
            <w:noWrap w:val="false"/>
          </w:tcPr>
          <w:p>
            <w:pPr>
              <w:pStyle w:val="1112"/>
              <w:jc w:val="center"/>
              <w:spacing w:before="40"/>
              <w:rPr>
                <w:bCs/>
                <w:sz w:val="20"/>
                <w:szCs w:val="20"/>
              </w:rPr>
            </w:pPr>
            <w:r>
              <w:rPr>
                <w:bCs/>
                <w:sz w:val="20"/>
                <w:szCs w:val="20"/>
              </w:rPr>
              <w:t xml:space="preserve">17.1.5.</w:t>
            </w:r>
            <w:r>
              <w:rPr>
                <w:bCs/>
                <w:sz w:val="20"/>
                <w:szCs w:val="20"/>
              </w:rPr>
            </w:r>
            <w:r>
              <w:rPr>
                <w:bCs/>
                <w:sz w:val="20"/>
                <w:szCs w:val="20"/>
              </w:rPr>
            </w:r>
          </w:p>
        </w:tc>
        <w:tc>
          <w:tcPr>
            <w:gridSpan w:val="3"/>
            <w:tcW w:w="9214" w:type="dxa"/>
            <w:vAlign w:val="top"/>
            <w:textDirection w:val="lrTb"/>
            <w:noWrap w:val="false"/>
          </w:tcPr>
          <w:p>
            <w:pPr>
              <w:pStyle w:val="1112"/>
              <w:jc w:val="both"/>
              <w:spacing w:before="40"/>
              <w:rPr>
                <w:bCs/>
                <w:sz w:val="20"/>
                <w:szCs w:val="20"/>
              </w:rPr>
            </w:pPr>
            <w:r>
              <w:rPr>
                <w:bCs/>
                <w:sz w:val="20"/>
                <w:szCs w:val="20"/>
              </w:rPr>
              <w:t xml:space="preserve">Внеплановая смена комплекта ключей электронной подписи (ЭП) и соответствующего им сертификата ключа проверки электронной подписи по запросу клиента</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993" w:type="dxa"/>
            <w:vAlign w:val="top"/>
            <w:textDirection w:val="lrTb"/>
            <w:noWrap w:val="false"/>
          </w:tcPr>
          <w:p>
            <w:pPr>
              <w:pStyle w:val="1112"/>
              <w:jc w:val="center"/>
              <w:spacing w:before="40"/>
              <w:rPr>
                <w:bCs/>
                <w:sz w:val="20"/>
                <w:szCs w:val="20"/>
              </w:rPr>
            </w:pPr>
            <w:r>
              <w:rPr>
                <w:bCs/>
                <w:sz w:val="20"/>
                <w:szCs w:val="20"/>
              </w:rPr>
              <w:t xml:space="preserve">17.1.5.1.</w:t>
            </w:r>
            <w:r>
              <w:rPr>
                <w:bCs/>
                <w:sz w:val="20"/>
                <w:szCs w:val="20"/>
              </w:rPr>
            </w:r>
            <w:r>
              <w:rPr>
                <w:bCs/>
                <w:sz w:val="20"/>
                <w:szCs w:val="20"/>
              </w:rPr>
            </w:r>
          </w:p>
        </w:tc>
        <w:tc>
          <w:tcPr>
            <w:tcW w:w="2976" w:type="dxa"/>
            <w:vAlign w:val="top"/>
            <w:textDirection w:val="lrTb"/>
            <w:noWrap w:val="false"/>
          </w:tcPr>
          <w:p>
            <w:pPr>
              <w:pStyle w:val="1112"/>
              <w:jc w:val="both"/>
              <w:spacing w:before="40"/>
              <w:rPr>
                <w:sz w:val="20"/>
                <w:szCs w:val="20"/>
              </w:rPr>
            </w:pPr>
            <w:r>
              <w:rPr>
                <w:bCs/>
                <w:sz w:val="20"/>
                <w:szCs w:val="20"/>
              </w:rPr>
              <w:t xml:space="preserve">Формирование </w:t>
            </w:r>
            <w:r>
              <w:rPr>
                <w:sz w:val="20"/>
                <w:szCs w:val="20"/>
                <w:lang w:val="en-US"/>
              </w:rPr>
              <w:t xml:space="preserve">HTML</w:t>
            </w:r>
            <w:r>
              <w:rPr>
                <w:sz w:val="20"/>
                <w:szCs w:val="20"/>
              </w:rPr>
              <w:t xml:space="preserve">-формы </w:t>
            </w:r>
            <w:r>
              <w:rPr>
                <w:bCs/>
                <w:sz w:val="20"/>
                <w:szCs w:val="20"/>
              </w:rPr>
              <w:t xml:space="preserve">в связи с утратой функционального ключевого носителя или его технических повреждений</w:t>
            </w:r>
            <w:r>
              <w:rPr>
                <w:sz w:val="20"/>
                <w:szCs w:val="20"/>
              </w:rPr>
            </w:r>
            <w:r>
              <w:rPr>
                <w:sz w:val="20"/>
                <w:szCs w:val="20"/>
              </w:rPr>
            </w:r>
          </w:p>
        </w:tc>
        <w:tc>
          <w:tcPr>
            <w:tcW w:w="1843" w:type="dxa"/>
            <w:vAlign w:val="top"/>
            <w:textDirection w:val="lrTb"/>
            <w:noWrap w:val="false"/>
          </w:tcPr>
          <w:p>
            <w:pPr>
              <w:pStyle w:val="1112"/>
              <w:jc w:val="both"/>
              <w:spacing w:before="40"/>
              <w:rPr>
                <w:bCs/>
                <w:sz w:val="20"/>
                <w:szCs w:val="20"/>
              </w:rPr>
            </w:pPr>
            <w:r>
              <w:rPr>
                <w:sz w:val="20"/>
                <w:szCs w:val="20"/>
              </w:rPr>
              <w:t xml:space="preserve">1 730 руб.</w:t>
            </w:r>
            <w:r>
              <w:rPr>
                <w:bCs/>
                <w:sz w:val="20"/>
                <w:szCs w:val="20"/>
              </w:rPr>
            </w:r>
            <w:r>
              <w:rPr>
                <w:bCs/>
                <w:sz w:val="20"/>
                <w:szCs w:val="20"/>
              </w:rPr>
            </w:r>
          </w:p>
        </w:tc>
        <w:tc>
          <w:tcPr>
            <w:tcW w:w="4395" w:type="dxa"/>
            <w:vAlign w:val="top"/>
            <w:textDirection w:val="lrTb"/>
            <w:noWrap w:val="false"/>
          </w:tcPr>
          <w:p>
            <w:pPr>
              <w:pStyle w:val="1112"/>
              <w:spacing w:before="40"/>
              <w:rPr>
                <w:bCs/>
                <w:sz w:val="20"/>
                <w:szCs w:val="20"/>
              </w:rPr>
            </w:pPr>
            <w:r>
              <w:rPr>
                <w:bCs/>
                <w:sz w:val="20"/>
                <w:szCs w:val="20"/>
              </w:rPr>
              <w:t xml:space="preserve">Комиссия взимается не позднее рабочего дня, следующего за днем подачи клиентом запроса на аннулирование/отзыв/приостановление сертификата ключа проверки электронной подписи.</w:t>
            </w:r>
            <w:r>
              <w:rPr>
                <w:bCs/>
                <w:sz w:val="20"/>
                <w:szCs w:val="20"/>
              </w:rPr>
            </w:r>
            <w:r>
              <w:rPr>
                <w:bCs/>
                <w:sz w:val="20"/>
                <w:szCs w:val="20"/>
              </w:rPr>
            </w:r>
          </w:p>
          <w:p>
            <w:pPr>
              <w:pStyle w:val="1112"/>
              <w:jc w:val="both"/>
              <w:spacing w:before="40"/>
              <w:rPr>
                <w:bCs/>
                <w:sz w:val="20"/>
                <w:szCs w:val="20"/>
              </w:rPr>
            </w:pPr>
            <w:r>
              <w:rPr>
                <w:bCs/>
                <w:sz w:val="20"/>
                <w:szCs w:val="20"/>
              </w:rPr>
              <w:t xml:space="preserve">Тариф включает в себя НДС (дополнительно не взимается)</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993" w:type="dxa"/>
            <w:vAlign w:val="top"/>
            <w:textDirection w:val="lrTb"/>
            <w:noWrap w:val="false"/>
          </w:tcPr>
          <w:p>
            <w:pPr>
              <w:pStyle w:val="1112"/>
              <w:jc w:val="center"/>
              <w:spacing w:before="40"/>
              <w:rPr>
                <w:bCs/>
                <w:sz w:val="20"/>
                <w:szCs w:val="20"/>
              </w:rPr>
            </w:pPr>
            <w:r>
              <w:rPr>
                <w:bCs/>
                <w:sz w:val="20"/>
                <w:szCs w:val="20"/>
              </w:rPr>
              <w:t xml:space="preserve">17.1.5.1.1.</w:t>
            </w:r>
            <w:r>
              <w:rPr>
                <w:bCs/>
                <w:sz w:val="20"/>
                <w:szCs w:val="20"/>
              </w:rPr>
            </w:r>
            <w:r>
              <w:rPr>
                <w:bCs/>
                <w:sz w:val="20"/>
                <w:szCs w:val="20"/>
              </w:rPr>
            </w:r>
          </w:p>
        </w:tc>
        <w:tc>
          <w:tcPr>
            <w:tcW w:w="2976" w:type="dxa"/>
            <w:vAlign w:val="top"/>
            <w:textDirection w:val="lrTb"/>
            <w:noWrap w:val="false"/>
          </w:tcPr>
          <w:p>
            <w:pPr>
              <w:pStyle w:val="1112"/>
              <w:jc w:val="both"/>
              <w:spacing w:before="40"/>
              <w:rPr>
                <w:sz w:val="20"/>
                <w:szCs w:val="20"/>
              </w:rPr>
            </w:pPr>
            <w:r>
              <w:rPr>
                <w:bCs/>
                <w:sz w:val="20"/>
                <w:szCs w:val="20"/>
              </w:rPr>
              <w:t xml:space="preserve">Формирование комплекта ключей электронной подписи и получение соответствующего им сертификата ключа проверки электронной подписи по запросу клиента</w:t>
            </w:r>
            <w:r>
              <w:rPr>
                <w:sz w:val="20"/>
                <w:szCs w:val="20"/>
              </w:rPr>
            </w:r>
            <w:r>
              <w:rPr>
                <w:sz w:val="20"/>
                <w:szCs w:val="20"/>
              </w:rPr>
            </w:r>
          </w:p>
        </w:tc>
        <w:tc>
          <w:tcPr>
            <w:tcW w:w="1843" w:type="dxa"/>
            <w:vAlign w:val="top"/>
            <w:textDirection w:val="lrTb"/>
            <w:noWrap w:val="false"/>
          </w:tcPr>
          <w:p>
            <w:pPr>
              <w:pStyle w:val="1112"/>
              <w:jc w:val="both"/>
              <w:spacing w:before="40"/>
              <w:rPr>
                <w:bCs/>
                <w:sz w:val="20"/>
                <w:szCs w:val="20"/>
              </w:rPr>
            </w:pPr>
            <w:r>
              <w:rPr>
                <w:bCs/>
                <w:sz w:val="20"/>
                <w:szCs w:val="20"/>
              </w:rPr>
              <w:t xml:space="preserve">Не взимается</w:t>
            </w:r>
            <w:r>
              <w:rPr>
                <w:bCs/>
                <w:sz w:val="20"/>
                <w:szCs w:val="20"/>
              </w:rPr>
            </w:r>
            <w:r>
              <w:rPr>
                <w:bCs/>
                <w:sz w:val="20"/>
                <w:szCs w:val="20"/>
              </w:rPr>
            </w:r>
          </w:p>
        </w:tc>
        <w:tc>
          <w:tcPr>
            <w:tcW w:w="4395" w:type="dxa"/>
            <w:vAlign w:val="top"/>
            <w:textDirection w:val="lrTb"/>
            <w:noWrap w:val="false"/>
          </w:tcPr>
          <w:p>
            <w:pPr>
              <w:pStyle w:val="1112"/>
              <w:jc w:val="both"/>
              <w:spacing w:before="40"/>
              <w:rPr>
                <w:bCs/>
                <w:sz w:val="20"/>
                <w:szCs w:val="20"/>
              </w:rPr>
            </w:pPr>
            <w:r>
              <w:rPr>
                <w:bCs/>
                <w:sz w:val="20"/>
                <w:szCs w:val="20"/>
              </w:rPr>
              <w:t xml:space="preserve">Услуга предоставляется после выполнения условий по п. 17.1.5.1</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993" w:type="dxa"/>
            <w:vAlign w:val="top"/>
            <w:textDirection w:val="lrTb"/>
            <w:noWrap w:val="false"/>
          </w:tcPr>
          <w:p>
            <w:pPr>
              <w:pStyle w:val="1112"/>
              <w:jc w:val="center"/>
              <w:spacing w:before="40"/>
              <w:rPr>
                <w:bCs/>
                <w:sz w:val="20"/>
                <w:szCs w:val="20"/>
              </w:rPr>
            </w:pPr>
            <w:r>
              <w:rPr>
                <w:bCs/>
                <w:sz w:val="20"/>
                <w:szCs w:val="20"/>
              </w:rPr>
              <w:t xml:space="preserve">17.1.5.1.2.</w:t>
            </w:r>
            <w:r>
              <w:rPr>
                <w:bCs/>
                <w:sz w:val="20"/>
                <w:szCs w:val="20"/>
              </w:rPr>
            </w:r>
            <w:r>
              <w:rPr>
                <w:bCs/>
                <w:sz w:val="20"/>
                <w:szCs w:val="20"/>
              </w:rPr>
            </w:r>
          </w:p>
        </w:tc>
        <w:tc>
          <w:tcPr>
            <w:tcW w:w="2976" w:type="dxa"/>
            <w:vAlign w:val="top"/>
            <w:textDirection w:val="lrTb"/>
            <w:noWrap w:val="false"/>
          </w:tcPr>
          <w:p>
            <w:pPr>
              <w:pStyle w:val="1112"/>
              <w:jc w:val="both"/>
              <w:spacing w:before="40"/>
              <w:rPr>
                <w:sz w:val="20"/>
                <w:szCs w:val="20"/>
              </w:rPr>
            </w:pPr>
            <w:r>
              <w:rPr>
                <w:bCs/>
                <w:sz w:val="20"/>
                <w:szCs w:val="20"/>
              </w:rPr>
              <w:t xml:space="preserve">Формирование </w:t>
            </w:r>
            <w:r>
              <w:rPr>
                <w:sz w:val="20"/>
                <w:szCs w:val="20"/>
                <w:lang w:val="en-US"/>
              </w:rPr>
              <w:t xml:space="preserve">HTML</w:t>
            </w:r>
            <w:r>
              <w:rPr>
                <w:sz w:val="20"/>
                <w:szCs w:val="20"/>
              </w:rPr>
              <w:t xml:space="preserve">-формы </w:t>
            </w:r>
            <w:r>
              <w:rPr>
                <w:bCs/>
                <w:sz w:val="20"/>
                <w:szCs w:val="20"/>
              </w:rPr>
              <w:t xml:space="preserve">в связи с компрометацией ключа  электронной подписи на новом функциональном ключевом носителе</w:t>
            </w:r>
            <w:r>
              <w:rPr>
                <w:sz w:val="20"/>
                <w:szCs w:val="20"/>
              </w:rPr>
            </w:r>
            <w:r>
              <w:rPr>
                <w:sz w:val="20"/>
                <w:szCs w:val="20"/>
              </w:rPr>
            </w:r>
          </w:p>
        </w:tc>
        <w:tc>
          <w:tcPr>
            <w:tcW w:w="1843" w:type="dxa"/>
            <w:vAlign w:val="top"/>
            <w:textDirection w:val="lrTb"/>
            <w:noWrap w:val="false"/>
          </w:tcPr>
          <w:p>
            <w:pPr>
              <w:pStyle w:val="1112"/>
              <w:jc w:val="both"/>
              <w:spacing w:before="40"/>
              <w:rPr>
                <w:bCs/>
                <w:sz w:val="20"/>
                <w:szCs w:val="20"/>
              </w:rPr>
            </w:pPr>
            <w:r>
              <w:rPr>
                <w:bCs/>
                <w:sz w:val="20"/>
                <w:szCs w:val="20"/>
              </w:rPr>
              <w:t xml:space="preserve">Не взимается</w:t>
            </w:r>
            <w:r>
              <w:rPr>
                <w:bCs/>
                <w:sz w:val="20"/>
                <w:szCs w:val="20"/>
              </w:rPr>
            </w:r>
            <w:r>
              <w:rPr>
                <w:bCs/>
                <w:sz w:val="20"/>
                <w:szCs w:val="20"/>
              </w:rPr>
            </w:r>
          </w:p>
        </w:tc>
        <w:tc>
          <w:tcPr>
            <w:tcW w:w="4395" w:type="dxa"/>
            <w:vAlign w:val="top"/>
            <w:textDirection w:val="lrTb"/>
            <w:noWrap w:val="false"/>
          </w:tcPr>
          <w:p>
            <w:pPr>
              <w:pStyle w:val="1112"/>
              <w:spacing w:before="40"/>
              <w:rPr>
                <w:bCs/>
                <w:sz w:val="20"/>
                <w:szCs w:val="20"/>
              </w:rPr>
            </w:pPr>
            <w:r>
              <w:rPr>
                <w:bCs/>
                <w:sz w:val="20"/>
                <w:szCs w:val="20"/>
              </w:rPr>
              <w:t xml:space="preserve">Тариф применяется в случае возврата клиентом функционального ключевого носителя, ранее выданного Банком.</w:t>
            </w:r>
            <w:r>
              <w:rPr>
                <w:bCs/>
                <w:sz w:val="20"/>
                <w:szCs w:val="20"/>
              </w:rPr>
            </w:r>
            <w:r>
              <w:rPr>
                <w:bCs/>
                <w:sz w:val="20"/>
                <w:szCs w:val="20"/>
              </w:rPr>
            </w:r>
          </w:p>
          <w:p>
            <w:pPr>
              <w:pStyle w:val="1112"/>
              <w:jc w:val="both"/>
              <w:spacing w:before="40"/>
              <w:rPr>
                <w:bCs/>
                <w:sz w:val="20"/>
                <w:szCs w:val="20"/>
              </w:rPr>
            </w:pPr>
            <w:r>
              <w:rPr>
                <w:bCs/>
                <w:sz w:val="20"/>
                <w:szCs w:val="20"/>
              </w:rPr>
              <w:t xml:space="preserve">В случае непредставления клиентом функционального ключевого носителя, ранее выданного Банком, с клиента взимается комиссия в соответствии с п. 17.1.5.1 в день получения клиентом от Банка нового функционального ключевого носителя</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993" w:type="dxa"/>
            <w:vAlign w:val="top"/>
            <w:textDirection w:val="lrTb"/>
            <w:noWrap w:val="false"/>
          </w:tcPr>
          <w:p>
            <w:pPr>
              <w:pStyle w:val="1112"/>
              <w:jc w:val="center"/>
              <w:spacing w:before="40"/>
              <w:rPr>
                <w:bCs/>
                <w:sz w:val="20"/>
                <w:szCs w:val="20"/>
              </w:rPr>
            </w:pPr>
            <w:r>
              <w:rPr>
                <w:bCs/>
                <w:sz w:val="20"/>
                <w:szCs w:val="20"/>
              </w:rPr>
              <w:t xml:space="preserve">17.1.5.1.2.1.</w:t>
            </w:r>
            <w:r>
              <w:rPr>
                <w:bCs/>
                <w:sz w:val="20"/>
                <w:szCs w:val="20"/>
              </w:rPr>
            </w:r>
            <w:r>
              <w:rPr>
                <w:bCs/>
                <w:sz w:val="20"/>
                <w:szCs w:val="20"/>
              </w:rPr>
            </w:r>
          </w:p>
        </w:tc>
        <w:tc>
          <w:tcPr>
            <w:tcW w:w="2976" w:type="dxa"/>
            <w:vAlign w:val="top"/>
            <w:textDirection w:val="lrTb"/>
            <w:noWrap w:val="false"/>
          </w:tcPr>
          <w:p>
            <w:pPr>
              <w:pStyle w:val="1112"/>
              <w:jc w:val="both"/>
              <w:spacing w:before="40"/>
              <w:rPr>
                <w:bCs/>
                <w:sz w:val="20"/>
                <w:szCs w:val="20"/>
              </w:rPr>
            </w:pPr>
            <w:r>
              <w:rPr>
                <w:bCs/>
                <w:sz w:val="20"/>
                <w:szCs w:val="20"/>
              </w:rPr>
              <w:t xml:space="preserve">Формирование комплекта ключей электронной подписи и получение соответствующего им сертификата ключа проверки электронной подписи по запросу клиента</w:t>
            </w:r>
            <w:r>
              <w:rPr>
                <w:bCs/>
                <w:sz w:val="20"/>
                <w:szCs w:val="20"/>
              </w:rPr>
            </w:r>
            <w:r>
              <w:rPr>
                <w:bCs/>
                <w:sz w:val="20"/>
                <w:szCs w:val="20"/>
              </w:rPr>
            </w:r>
          </w:p>
        </w:tc>
        <w:tc>
          <w:tcPr>
            <w:tcW w:w="1843" w:type="dxa"/>
            <w:vAlign w:val="top"/>
            <w:textDirection w:val="lrTb"/>
            <w:noWrap w:val="false"/>
          </w:tcPr>
          <w:p>
            <w:pPr>
              <w:pStyle w:val="1112"/>
              <w:jc w:val="both"/>
              <w:spacing w:before="40"/>
              <w:rPr>
                <w:bCs/>
                <w:sz w:val="20"/>
                <w:szCs w:val="20"/>
              </w:rPr>
            </w:pPr>
            <w:r>
              <w:rPr>
                <w:bCs/>
                <w:sz w:val="20"/>
                <w:szCs w:val="20"/>
              </w:rPr>
              <w:t xml:space="preserve">Не взимается</w:t>
            </w:r>
            <w:r>
              <w:rPr>
                <w:bCs/>
                <w:sz w:val="20"/>
                <w:szCs w:val="20"/>
              </w:rPr>
            </w:r>
            <w:r>
              <w:rPr>
                <w:bCs/>
                <w:sz w:val="20"/>
                <w:szCs w:val="20"/>
              </w:rPr>
            </w:r>
          </w:p>
        </w:tc>
        <w:tc>
          <w:tcPr>
            <w:tcW w:w="4395" w:type="dxa"/>
            <w:vAlign w:val="top"/>
            <w:textDirection w:val="lrTb"/>
            <w:noWrap w:val="false"/>
          </w:tcPr>
          <w:p>
            <w:pPr>
              <w:pStyle w:val="1112"/>
              <w:spacing w:before="40"/>
              <w:rPr>
                <w:bCs/>
                <w:sz w:val="20"/>
                <w:szCs w:val="20"/>
              </w:rPr>
            </w:pPr>
            <w:r>
              <w:rPr>
                <w:bCs/>
                <w:sz w:val="20"/>
                <w:szCs w:val="20"/>
              </w:rPr>
              <w:t xml:space="preserve">Услуга предоставляется после выполнения условий по п. 17.1.5.2</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993" w:type="dxa"/>
            <w:vAlign w:val="top"/>
            <w:textDirection w:val="lrTb"/>
            <w:noWrap w:val="false"/>
          </w:tcPr>
          <w:p>
            <w:pPr>
              <w:pStyle w:val="1112"/>
              <w:jc w:val="center"/>
              <w:spacing w:before="40"/>
              <w:rPr>
                <w:bCs/>
                <w:sz w:val="20"/>
                <w:szCs w:val="20"/>
              </w:rPr>
            </w:pPr>
            <w:r>
              <w:rPr>
                <w:bCs/>
                <w:sz w:val="20"/>
                <w:szCs w:val="20"/>
              </w:rPr>
              <w:t xml:space="preserve">17.2.</w:t>
            </w:r>
            <w:r>
              <w:rPr>
                <w:bCs/>
                <w:sz w:val="20"/>
                <w:szCs w:val="20"/>
              </w:rPr>
            </w:r>
            <w:r>
              <w:rPr>
                <w:bCs/>
                <w:sz w:val="20"/>
                <w:szCs w:val="20"/>
              </w:rPr>
            </w:r>
          </w:p>
        </w:tc>
        <w:tc>
          <w:tcPr>
            <w:gridSpan w:val="3"/>
            <w:tcW w:w="9214" w:type="dxa"/>
            <w:vAlign w:val="top"/>
            <w:textDirection w:val="lrTb"/>
            <w:noWrap w:val="false"/>
          </w:tcPr>
          <w:p>
            <w:pPr>
              <w:pStyle w:val="1112"/>
              <w:spacing w:before="40"/>
              <w:rPr>
                <w:bCs/>
                <w:sz w:val="20"/>
                <w:szCs w:val="20"/>
              </w:rPr>
            </w:pPr>
            <w:r>
              <w:rPr>
                <w:bCs/>
                <w:sz w:val="20"/>
                <w:szCs w:val="20"/>
              </w:rPr>
              <w:t xml:space="preserve">Обслуживание с использованием Торговой системы РСХБ-Дилинг 2.0</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993" w:type="dxa"/>
            <w:vAlign w:val="top"/>
            <w:textDirection w:val="lrTb"/>
            <w:noWrap w:val="false"/>
          </w:tcPr>
          <w:p>
            <w:pPr>
              <w:pStyle w:val="1112"/>
              <w:jc w:val="center"/>
              <w:spacing w:before="40"/>
              <w:rPr>
                <w:bCs/>
                <w:sz w:val="20"/>
                <w:szCs w:val="20"/>
              </w:rPr>
            </w:pPr>
            <w:r>
              <w:rPr>
                <w:bCs/>
                <w:sz w:val="20"/>
                <w:szCs w:val="20"/>
              </w:rPr>
              <w:t xml:space="preserve">17.2.1.</w:t>
            </w:r>
            <w:r>
              <w:rPr>
                <w:bCs/>
                <w:sz w:val="20"/>
                <w:szCs w:val="20"/>
              </w:rPr>
            </w:r>
            <w:r>
              <w:rPr>
                <w:bCs/>
                <w:sz w:val="20"/>
                <w:szCs w:val="20"/>
              </w:rPr>
            </w:r>
          </w:p>
        </w:tc>
        <w:tc>
          <w:tcPr>
            <w:tcW w:w="2976" w:type="dxa"/>
            <w:vAlign w:val="top"/>
            <w:textDirection w:val="lrTb"/>
            <w:noWrap w:val="false"/>
          </w:tcPr>
          <w:p>
            <w:pPr>
              <w:pStyle w:val="1112"/>
              <w:jc w:val="both"/>
              <w:spacing w:before="40"/>
              <w:rPr>
                <w:bCs/>
                <w:sz w:val="20"/>
                <w:szCs w:val="20"/>
              </w:rPr>
            </w:pPr>
            <w:r>
              <w:rPr>
                <w:bCs/>
                <w:sz w:val="20"/>
                <w:szCs w:val="20"/>
              </w:rPr>
              <w:t xml:space="preserve">Сопровождение Торговой системы РСХБ-Дилинг 2.0</w:t>
            </w:r>
            <w:r>
              <w:rPr>
                <w:bCs/>
                <w:sz w:val="20"/>
                <w:szCs w:val="20"/>
              </w:rPr>
            </w:r>
            <w:r>
              <w:rPr>
                <w:bCs/>
                <w:sz w:val="20"/>
                <w:szCs w:val="20"/>
              </w:rPr>
            </w:r>
          </w:p>
        </w:tc>
        <w:tc>
          <w:tcPr>
            <w:tcW w:w="1843" w:type="dxa"/>
            <w:vAlign w:val="top"/>
            <w:textDirection w:val="lrTb"/>
            <w:noWrap w:val="false"/>
          </w:tcPr>
          <w:p>
            <w:pPr>
              <w:pStyle w:val="1112"/>
              <w:jc w:val="both"/>
              <w:spacing w:before="40"/>
              <w:rPr>
                <w:bCs/>
                <w:sz w:val="20"/>
                <w:szCs w:val="20"/>
              </w:rPr>
            </w:pPr>
            <w:r>
              <w:rPr>
                <w:bCs/>
                <w:sz w:val="20"/>
                <w:szCs w:val="20"/>
              </w:rPr>
              <w:t xml:space="preserve">Не взимается</w:t>
            </w:r>
            <w:r>
              <w:rPr>
                <w:bCs/>
                <w:sz w:val="20"/>
                <w:szCs w:val="20"/>
              </w:rPr>
            </w:r>
            <w:r>
              <w:rPr>
                <w:bCs/>
                <w:sz w:val="20"/>
                <w:szCs w:val="20"/>
              </w:rPr>
            </w:r>
          </w:p>
        </w:tc>
        <w:tc>
          <w:tcPr>
            <w:tcW w:w="4395" w:type="dxa"/>
            <w:vAlign w:val="top"/>
            <w:textDirection w:val="lrTb"/>
            <w:noWrap w:val="false"/>
          </w:tcPr>
          <w:p>
            <w:pPr>
              <w:pStyle w:val="1112"/>
              <w:spacing w:before="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993" w:type="dxa"/>
            <w:vAlign w:val="top"/>
            <w:textDirection w:val="lrTb"/>
            <w:noWrap w:val="false"/>
          </w:tcPr>
          <w:p>
            <w:pPr>
              <w:pStyle w:val="1112"/>
              <w:jc w:val="center"/>
              <w:spacing w:before="40"/>
              <w:rPr>
                <w:bCs/>
                <w:sz w:val="20"/>
                <w:szCs w:val="20"/>
              </w:rPr>
            </w:pPr>
            <w:r>
              <w:rPr>
                <w:bCs/>
                <w:sz w:val="20"/>
                <w:szCs w:val="20"/>
              </w:rPr>
              <w:t xml:space="preserve">17.2.2.</w:t>
            </w:r>
            <w:r>
              <w:rPr>
                <w:bCs/>
                <w:sz w:val="20"/>
                <w:szCs w:val="20"/>
              </w:rPr>
            </w:r>
            <w:r>
              <w:rPr>
                <w:bCs/>
                <w:sz w:val="20"/>
                <w:szCs w:val="20"/>
              </w:rPr>
            </w:r>
          </w:p>
        </w:tc>
        <w:tc>
          <w:tcPr>
            <w:gridSpan w:val="3"/>
            <w:tcW w:w="9214" w:type="dxa"/>
            <w:vAlign w:val="top"/>
            <w:textDirection w:val="lrTb"/>
            <w:noWrap w:val="false"/>
          </w:tcPr>
          <w:p>
            <w:pPr>
              <w:pStyle w:val="1112"/>
              <w:jc w:val="both"/>
              <w:spacing w:before="40"/>
              <w:rPr>
                <w:bCs/>
                <w:sz w:val="20"/>
                <w:szCs w:val="20"/>
              </w:rPr>
            </w:pPr>
            <w:r>
              <w:rPr>
                <w:bCs/>
                <w:sz w:val="20"/>
                <w:szCs w:val="20"/>
              </w:rPr>
              <w:t xml:space="preserve">Подключение к Торговой системе РСХБ-Дилинг 2.0</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993" w:type="dxa"/>
            <w:vAlign w:val="top"/>
            <w:textDirection w:val="lrTb"/>
            <w:noWrap w:val="false"/>
          </w:tcPr>
          <w:p>
            <w:pPr>
              <w:pStyle w:val="1112"/>
              <w:jc w:val="center"/>
              <w:spacing w:before="40"/>
              <w:rPr>
                <w:bCs/>
                <w:sz w:val="20"/>
                <w:szCs w:val="20"/>
              </w:rPr>
            </w:pPr>
            <w:r>
              <w:rPr>
                <w:bCs/>
                <w:sz w:val="20"/>
                <w:szCs w:val="20"/>
              </w:rPr>
              <w:t xml:space="preserve">17.2.2.1.</w:t>
            </w:r>
            <w:r>
              <w:rPr>
                <w:bCs/>
                <w:sz w:val="20"/>
                <w:szCs w:val="20"/>
              </w:rPr>
            </w:r>
            <w:r>
              <w:rPr>
                <w:bCs/>
                <w:sz w:val="20"/>
                <w:szCs w:val="20"/>
              </w:rPr>
            </w:r>
          </w:p>
        </w:tc>
        <w:tc>
          <w:tcPr>
            <w:tcW w:w="2976" w:type="dxa"/>
            <w:vAlign w:val="top"/>
            <w:textDirection w:val="lrTb"/>
            <w:noWrap w:val="false"/>
          </w:tcPr>
          <w:p>
            <w:pPr>
              <w:pStyle w:val="1112"/>
              <w:jc w:val="both"/>
              <w:spacing w:before="40"/>
              <w:rPr>
                <w:bCs/>
                <w:sz w:val="20"/>
                <w:szCs w:val="20"/>
              </w:rPr>
            </w:pPr>
            <w:r>
              <w:rPr>
                <w:bCs/>
                <w:sz w:val="20"/>
                <w:szCs w:val="20"/>
              </w:rPr>
              <w:t xml:space="preserve">Регистрация в Торговой системе РСХБ-Дилинг 2.0</w:t>
            </w:r>
            <w:r>
              <w:rPr>
                <w:bCs/>
                <w:sz w:val="20"/>
                <w:szCs w:val="20"/>
              </w:rPr>
            </w:r>
            <w:r>
              <w:rPr>
                <w:bCs/>
                <w:sz w:val="20"/>
                <w:szCs w:val="20"/>
              </w:rPr>
            </w:r>
          </w:p>
        </w:tc>
        <w:tc>
          <w:tcPr>
            <w:tcW w:w="1843" w:type="dxa"/>
            <w:vAlign w:val="top"/>
            <w:textDirection w:val="lrTb"/>
            <w:noWrap w:val="false"/>
          </w:tcPr>
          <w:p>
            <w:pPr>
              <w:pStyle w:val="1112"/>
              <w:jc w:val="both"/>
              <w:spacing w:before="40"/>
              <w:rPr>
                <w:bCs/>
                <w:sz w:val="20"/>
                <w:szCs w:val="20"/>
              </w:rPr>
            </w:pPr>
            <w:r>
              <w:rPr>
                <w:bCs/>
                <w:sz w:val="20"/>
                <w:szCs w:val="20"/>
              </w:rPr>
              <w:t xml:space="preserve">Не взимается</w:t>
            </w:r>
            <w:r>
              <w:rPr>
                <w:bCs/>
                <w:sz w:val="20"/>
                <w:szCs w:val="20"/>
              </w:rPr>
            </w:r>
            <w:r>
              <w:rPr>
                <w:bCs/>
                <w:sz w:val="20"/>
                <w:szCs w:val="20"/>
              </w:rPr>
            </w:r>
          </w:p>
        </w:tc>
        <w:tc>
          <w:tcPr>
            <w:tcW w:w="4395" w:type="dxa"/>
            <w:vAlign w:val="top"/>
            <w:textDirection w:val="lrTb"/>
            <w:noWrap w:val="false"/>
          </w:tcPr>
          <w:p>
            <w:pPr>
              <w:pStyle w:val="1112"/>
              <w:jc w:val="both"/>
              <w:spacing w:before="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993" w:type="dxa"/>
            <w:vAlign w:val="top"/>
            <w:textDirection w:val="lrTb"/>
            <w:noWrap w:val="false"/>
          </w:tcPr>
          <w:p>
            <w:pPr>
              <w:pStyle w:val="1112"/>
              <w:jc w:val="center"/>
              <w:spacing w:before="40"/>
              <w:rPr>
                <w:bCs/>
                <w:sz w:val="20"/>
                <w:szCs w:val="20"/>
              </w:rPr>
            </w:pPr>
            <w:r>
              <w:rPr>
                <w:bCs/>
                <w:sz w:val="20"/>
                <w:szCs w:val="20"/>
              </w:rPr>
              <w:t xml:space="preserve">17.2.2.2.</w:t>
            </w:r>
            <w:r>
              <w:rPr>
                <w:bCs/>
                <w:sz w:val="20"/>
                <w:szCs w:val="20"/>
              </w:rPr>
            </w:r>
            <w:r>
              <w:rPr>
                <w:bCs/>
                <w:sz w:val="20"/>
                <w:szCs w:val="20"/>
              </w:rPr>
            </w:r>
          </w:p>
        </w:tc>
        <w:tc>
          <w:tcPr>
            <w:tcW w:w="2976" w:type="dxa"/>
            <w:vAlign w:val="top"/>
            <w:textDirection w:val="lrTb"/>
            <w:noWrap w:val="false"/>
          </w:tcPr>
          <w:p>
            <w:pPr>
              <w:pStyle w:val="1112"/>
              <w:jc w:val="both"/>
              <w:spacing w:before="40"/>
              <w:rPr>
                <w:bCs/>
                <w:sz w:val="20"/>
                <w:szCs w:val="20"/>
              </w:rPr>
            </w:pPr>
            <w:r>
              <w:rPr>
                <w:bCs/>
                <w:sz w:val="20"/>
                <w:szCs w:val="20"/>
              </w:rPr>
              <w:t xml:space="preserve">Подключение дополнительных счетов к Торговой системе РСХБ-Дилинг 2.0</w:t>
            </w:r>
            <w:r>
              <w:rPr>
                <w:bCs/>
                <w:sz w:val="20"/>
                <w:szCs w:val="20"/>
              </w:rPr>
            </w:r>
            <w:r>
              <w:rPr>
                <w:bCs/>
                <w:sz w:val="20"/>
                <w:szCs w:val="20"/>
              </w:rPr>
            </w:r>
          </w:p>
        </w:tc>
        <w:tc>
          <w:tcPr>
            <w:tcW w:w="1843" w:type="dxa"/>
            <w:vAlign w:val="top"/>
            <w:textDirection w:val="lrTb"/>
            <w:noWrap w:val="false"/>
          </w:tcPr>
          <w:p>
            <w:pPr>
              <w:pStyle w:val="1112"/>
              <w:jc w:val="both"/>
              <w:spacing w:before="40"/>
              <w:rPr>
                <w:bCs/>
                <w:sz w:val="20"/>
                <w:szCs w:val="20"/>
              </w:rPr>
            </w:pPr>
            <w:r>
              <w:rPr>
                <w:bCs/>
                <w:sz w:val="20"/>
                <w:szCs w:val="20"/>
              </w:rPr>
              <w:t xml:space="preserve">Не взимается</w:t>
            </w:r>
            <w:r>
              <w:rPr>
                <w:bCs/>
                <w:sz w:val="20"/>
                <w:szCs w:val="20"/>
              </w:rPr>
            </w:r>
            <w:r>
              <w:rPr>
                <w:bCs/>
                <w:sz w:val="20"/>
                <w:szCs w:val="20"/>
              </w:rPr>
            </w:r>
          </w:p>
        </w:tc>
        <w:tc>
          <w:tcPr>
            <w:tcW w:w="4395" w:type="dxa"/>
            <w:vAlign w:val="top"/>
            <w:textDirection w:val="lrTb"/>
            <w:noWrap w:val="false"/>
          </w:tcPr>
          <w:p>
            <w:pPr>
              <w:pStyle w:val="1112"/>
              <w:jc w:val="both"/>
              <w:spacing w:before="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993" w:type="dxa"/>
            <w:vAlign w:val="top"/>
            <w:textDirection w:val="lrTb"/>
            <w:noWrap w:val="false"/>
          </w:tcPr>
          <w:p>
            <w:pPr>
              <w:pStyle w:val="1112"/>
              <w:jc w:val="center"/>
              <w:spacing w:before="40"/>
              <w:rPr>
                <w:bCs/>
                <w:sz w:val="20"/>
                <w:szCs w:val="20"/>
              </w:rPr>
            </w:pPr>
            <w:r>
              <w:rPr>
                <w:bCs/>
                <w:sz w:val="20"/>
                <w:szCs w:val="20"/>
              </w:rPr>
              <w:t xml:space="preserve">17.2.2.3.</w:t>
            </w:r>
            <w:r>
              <w:rPr>
                <w:bCs/>
                <w:sz w:val="20"/>
                <w:szCs w:val="20"/>
              </w:rPr>
            </w:r>
            <w:r>
              <w:rPr>
                <w:bCs/>
                <w:sz w:val="20"/>
                <w:szCs w:val="20"/>
              </w:rPr>
            </w:r>
          </w:p>
        </w:tc>
        <w:tc>
          <w:tcPr>
            <w:tcW w:w="2976" w:type="dxa"/>
            <w:vAlign w:val="top"/>
            <w:textDirection w:val="lrTb"/>
            <w:noWrap w:val="false"/>
          </w:tcPr>
          <w:p>
            <w:pPr>
              <w:pStyle w:val="1112"/>
              <w:jc w:val="both"/>
              <w:spacing w:before="40"/>
              <w:rPr>
                <w:bCs/>
                <w:sz w:val="20"/>
                <w:szCs w:val="20"/>
              </w:rPr>
            </w:pPr>
            <w:r>
              <w:rPr>
                <w:bCs/>
                <w:sz w:val="20"/>
                <w:szCs w:val="20"/>
              </w:rPr>
              <w:t xml:space="preserve">Смена логина</w:t>
            </w:r>
            <w:r>
              <w:rPr>
                <w:bCs/>
                <w:sz w:val="20"/>
                <w:szCs w:val="20"/>
                <w:vertAlign w:val="superscript"/>
              </w:rPr>
              <w:footnoteReference w:id="11"/>
            </w:r>
            <w:r>
              <w:rPr>
                <w:bCs/>
                <w:sz w:val="20"/>
                <w:szCs w:val="20"/>
              </w:rPr>
              <w:t xml:space="preserve"> и/или пароля для доступа к Торговой системе РСХБ-Дилинг 2.0</w:t>
            </w:r>
            <w:r>
              <w:rPr>
                <w:bCs/>
                <w:sz w:val="20"/>
                <w:szCs w:val="20"/>
              </w:rPr>
            </w:r>
            <w:r>
              <w:rPr>
                <w:bCs/>
                <w:sz w:val="20"/>
                <w:szCs w:val="20"/>
              </w:rPr>
            </w:r>
          </w:p>
        </w:tc>
        <w:tc>
          <w:tcPr>
            <w:tcW w:w="1843" w:type="dxa"/>
            <w:vAlign w:val="top"/>
            <w:textDirection w:val="lrTb"/>
            <w:noWrap w:val="false"/>
          </w:tcPr>
          <w:p>
            <w:pPr>
              <w:pStyle w:val="1112"/>
              <w:jc w:val="both"/>
              <w:spacing w:before="40"/>
              <w:rPr>
                <w:bCs/>
                <w:sz w:val="20"/>
                <w:szCs w:val="20"/>
              </w:rPr>
            </w:pPr>
            <w:r>
              <w:rPr>
                <w:bCs/>
                <w:sz w:val="20"/>
                <w:szCs w:val="20"/>
              </w:rPr>
              <w:t xml:space="preserve">Не взимается</w:t>
            </w:r>
            <w:r>
              <w:rPr>
                <w:bCs/>
                <w:sz w:val="20"/>
                <w:szCs w:val="20"/>
              </w:rPr>
            </w:r>
            <w:r>
              <w:rPr>
                <w:bCs/>
                <w:sz w:val="20"/>
                <w:szCs w:val="20"/>
              </w:rPr>
            </w:r>
          </w:p>
        </w:tc>
        <w:tc>
          <w:tcPr>
            <w:tcW w:w="4395" w:type="dxa"/>
            <w:vAlign w:val="top"/>
            <w:textDirection w:val="lrTb"/>
            <w:noWrap w:val="false"/>
          </w:tcPr>
          <w:p>
            <w:pPr>
              <w:pStyle w:val="1112"/>
              <w:jc w:val="both"/>
              <w:spacing w:before="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993" w:type="dxa"/>
            <w:vAlign w:val="top"/>
            <w:textDirection w:val="lrTb"/>
            <w:noWrap w:val="false"/>
          </w:tcPr>
          <w:p>
            <w:pPr>
              <w:pStyle w:val="1112"/>
              <w:jc w:val="center"/>
              <w:spacing w:before="40"/>
              <w:rPr>
                <w:bCs/>
                <w:sz w:val="20"/>
                <w:szCs w:val="20"/>
              </w:rPr>
            </w:pPr>
            <w:r>
              <w:rPr>
                <w:bCs/>
                <w:sz w:val="20"/>
                <w:szCs w:val="20"/>
              </w:rPr>
              <w:t xml:space="preserve">17.2.2.4.</w:t>
            </w:r>
            <w:r>
              <w:rPr>
                <w:bCs/>
                <w:sz w:val="20"/>
                <w:szCs w:val="20"/>
              </w:rPr>
            </w:r>
            <w:r>
              <w:rPr>
                <w:bCs/>
                <w:sz w:val="20"/>
                <w:szCs w:val="20"/>
              </w:rPr>
            </w:r>
          </w:p>
        </w:tc>
        <w:tc>
          <w:tcPr>
            <w:tcW w:w="2976" w:type="dxa"/>
            <w:vAlign w:val="top"/>
            <w:textDirection w:val="lrTb"/>
            <w:noWrap w:val="false"/>
          </w:tcPr>
          <w:p>
            <w:pPr>
              <w:pStyle w:val="1112"/>
              <w:jc w:val="both"/>
              <w:spacing w:before="40"/>
              <w:rPr>
                <w:bCs/>
                <w:sz w:val="20"/>
                <w:szCs w:val="20"/>
              </w:rPr>
            </w:pPr>
            <w:r>
              <w:rPr>
                <w:bCs/>
                <w:sz w:val="20"/>
                <w:szCs w:val="20"/>
              </w:rPr>
              <w:t xml:space="preserve">Предоставление доступа в Торговую систему РСХБ-Дилинг 2.0 для новых уполномоченных лиц</w:t>
            </w:r>
            <w:r>
              <w:rPr>
                <w:bCs/>
                <w:sz w:val="20"/>
                <w:szCs w:val="20"/>
              </w:rPr>
            </w:r>
            <w:r>
              <w:rPr>
                <w:bCs/>
                <w:sz w:val="20"/>
                <w:szCs w:val="20"/>
              </w:rPr>
            </w:r>
          </w:p>
        </w:tc>
        <w:tc>
          <w:tcPr>
            <w:tcW w:w="1843" w:type="dxa"/>
            <w:vAlign w:val="top"/>
            <w:textDirection w:val="lrTb"/>
            <w:noWrap w:val="false"/>
          </w:tcPr>
          <w:p>
            <w:pPr>
              <w:pStyle w:val="1112"/>
              <w:rPr>
                <w:sz w:val="20"/>
                <w:szCs w:val="20"/>
              </w:rPr>
            </w:pPr>
            <w:r>
              <w:rPr>
                <w:bCs/>
                <w:sz w:val="20"/>
                <w:szCs w:val="20"/>
              </w:rPr>
              <w:t xml:space="preserve">Не взимается</w:t>
            </w:r>
            <w:r>
              <w:rPr>
                <w:sz w:val="20"/>
                <w:szCs w:val="20"/>
              </w:rPr>
            </w:r>
            <w:r>
              <w:rPr>
                <w:sz w:val="20"/>
                <w:szCs w:val="20"/>
              </w:rPr>
            </w:r>
          </w:p>
        </w:tc>
        <w:tc>
          <w:tcPr>
            <w:tcW w:w="4395" w:type="dxa"/>
            <w:vAlign w:val="top"/>
            <w:textDirection w:val="lrTb"/>
            <w:noWrap w:val="false"/>
          </w:tcPr>
          <w:p>
            <w:pPr>
              <w:pStyle w:val="1112"/>
              <w:jc w:val="both"/>
              <w:spacing w:before="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993" w:type="dxa"/>
            <w:vAlign w:val="top"/>
            <w:textDirection w:val="lrTb"/>
            <w:noWrap w:val="false"/>
          </w:tcPr>
          <w:p>
            <w:pPr>
              <w:pStyle w:val="1112"/>
              <w:jc w:val="center"/>
              <w:spacing w:before="40"/>
              <w:rPr>
                <w:bCs/>
                <w:sz w:val="20"/>
                <w:szCs w:val="20"/>
              </w:rPr>
            </w:pPr>
            <w:r>
              <w:rPr>
                <w:bCs/>
                <w:sz w:val="20"/>
                <w:szCs w:val="20"/>
              </w:rPr>
              <w:t xml:space="preserve">17.2.2.5.</w:t>
            </w:r>
            <w:r>
              <w:rPr>
                <w:bCs/>
                <w:sz w:val="20"/>
                <w:szCs w:val="20"/>
              </w:rPr>
            </w:r>
            <w:r>
              <w:rPr>
                <w:bCs/>
                <w:sz w:val="20"/>
                <w:szCs w:val="20"/>
              </w:rPr>
            </w:r>
          </w:p>
        </w:tc>
        <w:tc>
          <w:tcPr>
            <w:tcW w:w="2976" w:type="dxa"/>
            <w:vAlign w:val="top"/>
            <w:textDirection w:val="lrTb"/>
            <w:noWrap w:val="false"/>
          </w:tcPr>
          <w:p>
            <w:pPr>
              <w:pStyle w:val="1112"/>
              <w:jc w:val="both"/>
              <w:spacing w:before="40"/>
              <w:rPr>
                <w:bCs/>
                <w:sz w:val="20"/>
                <w:szCs w:val="20"/>
              </w:rPr>
            </w:pPr>
            <w:r>
              <w:rPr>
                <w:bCs/>
                <w:sz w:val="20"/>
                <w:szCs w:val="20"/>
              </w:rPr>
              <w:t xml:space="preserve">Блокировка доступа/ возобновление доступа к Торговой системе РСХБ-Дилинг 2.0</w:t>
            </w:r>
            <w:r>
              <w:rPr>
                <w:bCs/>
                <w:sz w:val="20"/>
                <w:szCs w:val="20"/>
              </w:rPr>
            </w:r>
            <w:r>
              <w:rPr>
                <w:bCs/>
                <w:sz w:val="20"/>
                <w:szCs w:val="20"/>
              </w:rPr>
            </w:r>
          </w:p>
        </w:tc>
        <w:tc>
          <w:tcPr>
            <w:tcW w:w="1843" w:type="dxa"/>
            <w:vAlign w:val="top"/>
            <w:textDirection w:val="lrTb"/>
            <w:noWrap w:val="false"/>
          </w:tcPr>
          <w:p>
            <w:pPr>
              <w:pStyle w:val="1112"/>
              <w:rPr>
                <w:sz w:val="20"/>
                <w:szCs w:val="20"/>
              </w:rPr>
            </w:pPr>
            <w:r>
              <w:rPr>
                <w:bCs/>
                <w:sz w:val="20"/>
                <w:szCs w:val="20"/>
              </w:rPr>
              <w:t xml:space="preserve">Не взимается</w:t>
            </w:r>
            <w:r>
              <w:rPr>
                <w:sz w:val="20"/>
                <w:szCs w:val="20"/>
              </w:rPr>
            </w:r>
            <w:r>
              <w:rPr>
                <w:sz w:val="20"/>
                <w:szCs w:val="20"/>
              </w:rPr>
            </w:r>
          </w:p>
        </w:tc>
        <w:tc>
          <w:tcPr>
            <w:tcW w:w="4395" w:type="dxa"/>
            <w:vAlign w:val="top"/>
            <w:textDirection w:val="lrTb"/>
            <w:noWrap w:val="false"/>
          </w:tcPr>
          <w:p>
            <w:pPr>
              <w:pStyle w:val="1112"/>
              <w:jc w:val="both"/>
              <w:spacing w:before="40"/>
              <w:rPr>
                <w:bCs/>
                <w:sz w:val="20"/>
                <w:szCs w:val="20"/>
              </w:rPr>
            </w:pPr>
            <w:r>
              <w:rPr>
                <w:bCs/>
                <w:sz w:val="20"/>
                <w:szCs w:val="20"/>
              </w:rPr>
            </w:r>
            <w:r>
              <w:rPr>
                <w:bCs/>
                <w:sz w:val="20"/>
                <w:szCs w:val="20"/>
              </w:rPr>
            </w:r>
            <w:r>
              <w:rPr>
                <w:bCs/>
                <w:sz w:val="20"/>
                <w:szCs w:val="20"/>
              </w:rPr>
            </w:r>
          </w:p>
        </w:tc>
      </w:tr>
    </w:tbl>
    <w:p>
      <w:pPr>
        <w:pStyle w:val="1112"/>
        <w:jc w:val="both"/>
        <w:rPr>
          <w:bCs/>
          <w:iCs/>
          <w:sz w:val="20"/>
          <w:szCs w:val="20"/>
        </w:rPr>
      </w:pPr>
      <w:r>
        <w:rPr>
          <w:bCs/>
          <w:iCs/>
          <w:sz w:val="20"/>
          <w:szCs w:val="20"/>
        </w:rPr>
      </w:r>
      <w:r>
        <w:rPr>
          <w:bCs/>
          <w:iCs/>
          <w:sz w:val="20"/>
          <w:szCs w:val="20"/>
        </w:rPr>
      </w:r>
      <w:r>
        <w:rPr>
          <w:bCs/>
          <w:iCs/>
          <w:sz w:val="20"/>
          <w:szCs w:val="20"/>
        </w:rPr>
      </w:r>
    </w:p>
    <w:p>
      <w:pPr>
        <w:pStyle w:val="1112"/>
        <w:rPr>
          <w:bCs/>
          <w:iCs/>
          <w:sz w:val="20"/>
          <w:szCs w:val="20"/>
          <w:u w:val="single"/>
        </w:rPr>
      </w:pPr>
      <w:r>
        <w:rPr>
          <w:bCs/>
          <w:iCs/>
          <w:sz w:val="20"/>
          <w:szCs w:val="20"/>
          <w:u w:val="single"/>
        </w:rPr>
        <w:t xml:space="preserve">Примечание:</w:t>
      </w:r>
      <w:r>
        <w:rPr>
          <w:bCs/>
          <w:iCs/>
          <w:sz w:val="20"/>
          <w:szCs w:val="20"/>
          <w:u w:val="single"/>
        </w:rPr>
      </w:r>
      <w:r>
        <w:rPr>
          <w:bCs/>
          <w:iCs/>
          <w:sz w:val="20"/>
          <w:szCs w:val="20"/>
          <w:u w:val="single"/>
        </w:rPr>
      </w:r>
    </w:p>
    <w:p>
      <w:pPr>
        <w:pStyle w:val="1112"/>
        <w:jc w:val="both"/>
        <w:spacing w:before="40"/>
        <w:tabs>
          <w:tab w:val="left" w:pos="284" w:leader="none"/>
          <w:tab w:val="left" w:pos="1134" w:leader="none"/>
        </w:tabs>
        <w:rPr>
          <w:bCs/>
          <w:iCs/>
          <w:sz w:val="20"/>
          <w:szCs w:val="20"/>
        </w:rPr>
      </w:pPr>
      <w:r>
        <w:rPr>
          <w:bCs/>
          <w:iCs/>
          <w:sz w:val="20"/>
          <w:szCs w:val="20"/>
        </w:rPr>
        <w:t xml:space="preserve">1.</w:t>
        <w:tab/>
        <w:t xml:space="preserve">Плата за услуги Банка взимается в момент оказания услуги, если конкретным пунктом тарифов не предусмотрено иное.</w:t>
      </w:r>
      <w:r>
        <w:rPr>
          <w:bCs/>
          <w:iCs/>
          <w:sz w:val="20"/>
          <w:szCs w:val="20"/>
        </w:rPr>
      </w:r>
      <w:r>
        <w:rPr>
          <w:bCs/>
          <w:iCs/>
          <w:sz w:val="20"/>
          <w:szCs w:val="20"/>
        </w:rPr>
      </w:r>
    </w:p>
    <w:p>
      <w:pPr>
        <w:pStyle w:val="1112"/>
        <w:jc w:val="both"/>
        <w:spacing w:before="40"/>
        <w:tabs>
          <w:tab w:val="left" w:pos="284" w:leader="none"/>
          <w:tab w:val="left" w:pos="1134" w:leader="none"/>
        </w:tabs>
        <w:rPr>
          <w:bCs/>
          <w:iCs/>
          <w:sz w:val="20"/>
          <w:szCs w:val="20"/>
        </w:rPr>
      </w:pPr>
      <w:r>
        <w:rPr>
          <w:bCs/>
          <w:iCs/>
          <w:sz w:val="20"/>
          <w:szCs w:val="20"/>
        </w:rPr>
        <w:t xml:space="preserve">2.</w:t>
        <w:tab/>
        <w:t xml:space="preserve">В случае если на момент оказания услуги клиент не имеет счетов, открыт</w:t>
      </w:r>
      <w:r>
        <w:rPr>
          <w:bCs/>
          <w:iCs/>
          <w:sz w:val="20"/>
          <w:szCs w:val="20"/>
        </w:rPr>
        <w:t xml:space="preserve">ых в АО «Россельхозбанк», с которых Банком может быть удержана комиссия, клиент производит оплату комиссии безналичным переводом со своих счетов, открытых в других банках, в течение 5 рабочих дней с момента подачи в Банк соответствующего запроса/заявления.</w:t>
      </w:r>
      <w:r>
        <w:rPr>
          <w:bCs/>
          <w:iCs/>
          <w:sz w:val="20"/>
          <w:szCs w:val="20"/>
        </w:rPr>
      </w:r>
      <w:r>
        <w:rPr>
          <w:bCs/>
          <w:iCs/>
          <w:sz w:val="20"/>
          <w:szCs w:val="20"/>
        </w:rPr>
      </w:r>
    </w:p>
    <w:p>
      <w:pPr>
        <w:pStyle w:val="1112"/>
        <w:rPr>
          <w:sz w:val="20"/>
          <w:szCs w:val="20"/>
        </w:rPr>
      </w:pPr>
      <w:r>
        <w:rPr>
          <w:sz w:val="20"/>
          <w:szCs w:val="20"/>
        </w:rPr>
      </w:r>
      <w:r>
        <w:rPr>
          <w:sz w:val="20"/>
          <w:szCs w:val="20"/>
        </w:rPr>
      </w:r>
      <w:r>
        <w:rPr>
          <w:sz w:val="20"/>
          <w:szCs w:val="20"/>
        </w:rPr>
      </w:r>
    </w:p>
    <w:p>
      <w:pPr>
        <w:pStyle w:val="1112"/>
        <w:ind w:firstLine="709"/>
        <w:jc w:val="both"/>
        <w:rPr>
          <w:b/>
        </w:rPr>
      </w:pPr>
      <w:r>
        <w:rPr>
          <w:b/>
        </w:rPr>
        <w:t xml:space="preserve">18. Операции с использованием цифрового рубля</w:t>
      </w:r>
      <w:r>
        <w:rPr>
          <w:b/>
        </w:rPr>
      </w:r>
      <w:r>
        <w:rPr>
          <w:b/>
        </w:rPr>
      </w:r>
    </w:p>
    <w:p>
      <w:pPr>
        <w:pStyle w:val="1112"/>
        <w:ind w:firstLine="709"/>
        <w:jc w:val="both"/>
        <w:rPr>
          <w:b/>
        </w:rPr>
      </w:pPr>
      <w:r>
        <w:rPr>
          <w:b/>
        </w:rPr>
      </w:r>
      <w:r>
        <w:rPr>
          <w:b/>
        </w:rPr>
      </w:r>
      <w:r>
        <w:rPr>
          <w:b/>
        </w:rPr>
      </w:r>
    </w:p>
    <w:tbl>
      <w:tblPr>
        <w:tblW w:w="9782" w:type="dxa"/>
        <w:tblInd w:w="-1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568"/>
        <w:gridCol w:w="3827"/>
        <w:gridCol w:w="2126"/>
        <w:gridCol w:w="326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68" w:type="dxa"/>
            <w:vAlign w:val="center"/>
            <w:textDirection w:val="lrTb"/>
            <w:noWrap w:val="false"/>
          </w:tcPr>
          <w:p>
            <w:pPr>
              <w:pStyle w:val="1112"/>
              <w:jc w:val="center"/>
            </w:pPr>
            <w:r>
              <w:t xml:space="preserve">№</w:t>
            </w:r>
            <w:r/>
          </w:p>
          <w:p>
            <w:pPr>
              <w:pStyle w:val="1112"/>
              <w:jc w:val="center"/>
            </w:pPr>
            <w:r>
              <w:t xml:space="preserve">п/п</w:t>
            </w:r>
            <w:r/>
          </w:p>
        </w:tc>
        <w:tc>
          <w:tcPr>
            <w:tcW w:w="3827" w:type="dxa"/>
            <w:vAlign w:val="center"/>
            <w:textDirection w:val="lrTb"/>
            <w:noWrap w:val="false"/>
          </w:tcPr>
          <w:p>
            <w:pPr>
              <w:pStyle w:val="1112"/>
              <w:jc w:val="center"/>
            </w:pPr>
            <w:r>
              <w:t xml:space="preserve">Наименование услуги</w:t>
            </w:r>
            <w:r/>
          </w:p>
        </w:tc>
        <w:tc>
          <w:tcPr>
            <w:tcW w:w="2126" w:type="dxa"/>
            <w:vAlign w:val="center"/>
            <w:textDirection w:val="lrTb"/>
            <w:noWrap w:val="false"/>
          </w:tcPr>
          <w:p>
            <w:pPr>
              <w:pStyle w:val="1112"/>
              <w:jc w:val="center"/>
            </w:pPr>
            <w:r>
              <w:t xml:space="preserve">Тариф </w:t>
            </w:r>
            <w:r/>
          </w:p>
        </w:tc>
        <w:tc>
          <w:tcPr>
            <w:tcW w:w="3261" w:type="dxa"/>
            <w:vAlign w:val="center"/>
            <w:textDirection w:val="lrTb"/>
            <w:noWrap w:val="false"/>
          </w:tcPr>
          <w:p>
            <w:pPr>
              <w:pStyle w:val="1112"/>
              <w:jc w:val="center"/>
            </w:pPr>
            <w:r>
              <w:t xml:space="preserve">Примечание</w:t>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68" w:type="dxa"/>
            <w:vAlign w:val="top"/>
            <w:textDirection w:val="lrTb"/>
            <w:noWrap w:val="false"/>
          </w:tcPr>
          <w:p>
            <w:pPr>
              <w:pStyle w:val="1112"/>
              <w:jc w:val="center"/>
              <w:spacing w:before="40" w:after="40"/>
            </w:pPr>
            <w:r>
              <w:t xml:space="preserve">1.</w:t>
            </w:r>
            <w:r/>
          </w:p>
        </w:tc>
        <w:tc>
          <w:tcPr>
            <w:gridSpan w:val="3"/>
            <w:tcW w:w="9214" w:type="dxa"/>
            <w:vAlign w:val="top"/>
            <w:textDirection w:val="lrTb"/>
            <w:noWrap w:val="false"/>
          </w:tcPr>
          <w:p>
            <w:pPr>
              <w:pStyle w:val="1112"/>
              <w:jc w:val="both"/>
              <w:spacing w:before="40" w:after="40"/>
            </w:pPr>
            <w:r>
              <w:t xml:space="preserve">Операции с использованием цифрового рубля при использовании информационной системы «Цифровой канал обслуживания юридических лиц «Свой бизнес»</w:t>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68" w:type="dxa"/>
            <w:vAlign w:val="top"/>
            <w:textDirection w:val="lrTb"/>
            <w:noWrap w:val="false"/>
          </w:tcPr>
          <w:p>
            <w:pPr>
              <w:pStyle w:val="1112"/>
              <w:jc w:val="center"/>
              <w:spacing w:before="40" w:after="40"/>
            </w:pPr>
            <w:r>
              <w:t xml:space="preserve">1.1.</w:t>
            </w:r>
            <w:r/>
          </w:p>
        </w:tc>
        <w:tc>
          <w:tcPr>
            <w:tcW w:w="3827" w:type="dxa"/>
            <w:vAlign w:val="top"/>
            <w:textDirection w:val="lrTb"/>
            <w:noWrap w:val="false"/>
          </w:tcPr>
          <w:p>
            <w:pPr>
              <w:pStyle w:val="1112"/>
              <w:spacing w:before="40"/>
            </w:pPr>
            <w:r>
              <w:t xml:space="preserve">Перевод денежных средств в рублях Российской Федерации со счета Клиента, открытого в АО «Россельхозбанк», на счет цифрового рубля Клиента для увеличения остатка цифровых рублей</w:t>
              <w:tab/>
            </w:r>
            <w:r/>
          </w:p>
        </w:tc>
        <w:tc>
          <w:tcPr>
            <w:tcW w:w="2126" w:type="dxa"/>
            <w:vAlign w:val="top"/>
            <w:textDirection w:val="lrTb"/>
            <w:noWrap w:val="false"/>
          </w:tcPr>
          <w:p>
            <w:pPr>
              <w:pStyle w:val="1112"/>
              <w:jc w:val="center"/>
              <w:spacing w:before="40"/>
            </w:pPr>
            <w:r>
              <w:t xml:space="preserve">Не взимается*</w:t>
            </w:r>
            <w:r/>
          </w:p>
        </w:tc>
        <w:tc>
          <w:tcPr>
            <w:tcW w:w="3261" w:type="dxa"/>
            <w:vAlign w:val="top"/>
            <w:textDirection w:val="lrTb"/>
            <w:noWrap w:val="false"/>
          </w:tcPr>
          <w:p>
            <w:pPr>
              <w:pStyle w:val="1112"/>
              <w:jc w:val="both"/>
              <w:spacing w:before="40" w:after="80"/>
              <w:rPr>
                <w:lang w:eastAsia="en-US"/>
              </w:rPr>
            </w:pPr>
            <w:r>
              <w:rPr>
                <w:lang w:eastAsia="en-US"/>
              </w:rPr>
            </w:r>
            <w:r>
              <w:rPr>
                <w:lang w:eastAsia="en-US"/>
              </w:rPr>
            </w:r>
            <w:r>
              <w:rPr>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68" w:type="dxa"/>
            <w:vAlign w:val="top"/>
            <w:textDirection w:val="lrTb"/>
            <w:noWrap w:val="false"/>
          </w:tcPr>
          <w:p>
            <w:pPr>
              <w:pStyle w:val="1112"/>
              <w:jc w:val="center"/>
              <w:spacing w:before="40" w:after="40"/>
            </w:pPr>
            <w:r>
              <w:t xml:space="preserve">1.2.</w:t>
            </w:r>
            <w:r/>
          </w:p>
        </w:tc>
        <w:tc>
          <w:tcPr>
            <w:tcW w:w="3827" w:type="dxa"/>
            <w:vAlign w:val="top"/>
            <w:textDirection w:val="lrTb"/>
            <w:noWrap w:val="false"/>
          </w:tcPr>
          <w:p>
            <w:pPr>
              <w:pStyle w:val="1112"/>
              <w:spacing w:before="40"/>
            </w:pPr>
            <w:r>
              <w:t xml:space="preserve">Перевод (зачисление) денежных средств в рублях Российской Федерации на счет Клиента, открытый в АО «Россельхозбанк», в рамках операции по уменьшению остатка цифровых рублей на счете цифрового рубля Клиента</w:t>
            </w:r>
            <w:r/>
          </w:p>
        </w:tc>
        <w:tc>
          <w:tcPr>
            <w:tcW w:w="2126" w:type="dxa"/>
            <w:vAlign w:val="top"/>
            <w:textDirection w:val="lrTb"/>
            <w:noWrap w:val="false"/>
          </w:tcPr>
          <w:p>
            <w:pPr>
              <w:pStyle w:val="1112"/>
              <w:jc w:val="center"/>
              <w:spacing w:before="40"/>
            </w:pPr>
            <w:r>
              <w:t xml:space="preserve">Не взимается*</w:t>
            </w:r>
            <w:r/>
          </w:p>
        </w:tc>
        <w:tc>
          <w:tcPr>
            <w:tcW w:w="3261" w:type="dxa"/>
            <w:vAlign w:val="top"/>
            <w:textDirection w:val="lrTb"/>
            <w:noWrap w:val="false"/>
          </w:tcPr>
          <w:p>
            <w:pPr>
              <w:pStyle w:val="1112"/>
              <w:jc w:val="both"/>
              <w:spacing w:before="40" w:after="80"/>
              <w:rPr>
                <w:lang w:eastAsia="en-US"/>
              </w:rPr>
            </w:pPr>
            <w:r>
              <w:rPr>
                <w:lang w:eastAsia="en-US"/>
              </w:rPr>
            </w:r>
            <w:r>
              <w:rPr>
                <w:lang w:eastAsia="en-US"/>
              </w:rPr>
            </w:r>
            <w:r>
              <w:rPr>
                <w:lang w:eastAsia="en-US"/>
              </w:rPr>
            </w:r>
          </w:p>
        </w:tc>
      </w:tr>
    </w:tbl>
    <w:p>
      <w:pPr>
        <w:pStyle w:val="1112"/>
        <w:ind w:left="-425" w:right="-284" w:firstLine="709"/>
        <w:jc w:val="both"/>
        <w:spacing w:before="120"/>
      </w:pPr>
      <w:r>
        <w:t xml:space="preserve">* Срок действия – до 31.12.2025 (включительно).</w:t>
      </w:r>
      <w:r/>
    </w:p>
    <w:sectPr>
      <w:headerReference w:type="default" r:id="rId9"/>
      <w:headerReference w:type="even" r:id="rId10"/>
      <w:headerReference w:type="first" r:id="rId11"/>
      <w:footnotePr/>
      <w:endnotePr/>
      <w:type w:val="nextPage"/>
      <w:pgSz w:w="11906" w:h="16838" w:orient="portrait"/>
      <w:pgMar w:top="720" w:right="720" w:bottom="720" w:left="1287" w:header="567" w:footer="567" w:gutter="0"/>
      <w:cols w:num="1" w:sep="0" w:space="708" w:equalWidth="1"/>
      <w:docGrid w:linePitch="36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separator/>
      </w:r>
      <w:r/>
    </w:p>
  </w:endnote>
  <w:endnote w:type="continuationSeparator" w:id="0">
    <w:p>
      <w:pPr>
        <w:spacing w:after="0" w:line="240" w:lineRule="auto"/>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NewRomanPSMT">
    <w:panose1 w:val="02020603050405020304"/>
  </w:font>
  <w:font w:name="Cambria">
    <w:panose1 w:val="02040503050406030204"/>
  </w:font>
  <w:font w:name="Symbol">
    <w:panose1 w:val="05010000000000000000"/>
  </w:font>
  <w:font w:name="Courier New">
    <w:panose1 w:val="02070409020205020404"/>
  </w:font>
  <w:font w:name="Wingdings">
    <w:panose1 w:val="05000000000000000000"/>
  </w:font>
  <w:font w:name="SimSun">
    <w:panose1 w:val="02000506000000020000"/>
  </w:font>
  <w:font w:name="Tahoma">
    <w:panose1 w:val="020B0604030504040204"/>
  </w:font>
  <w:font w:name="Calibri">
    <w:panose1 w:val="020F0502020204030204"/>
  </w:font>
  <w:font w:name="TimesET">
    <w:panose1 w:val="02000603000000000000"/>
  </w:font>
  <w:font w:name="Times New Roman">
    <w:panose1 w:val="02020603050405020304"/>
  </w:font>
  <w:font w:name="Arial Unicode MS">
    <w:panose1 w:val="020B0506020203020204"/>
  </w:font>
  <w:font w:name="Arial">
    <w:panose1 w:val="020B060402020202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separator/>
      </w:r>
      <w:r/>
    </w:p>
  </w:footnote>
  <w:footnote w:type="continuationSeparator" w:id="0">
    <w:p>
      <w:pPr>
        <w:spacing w:after="0" w:line="240" w:lineRule="auto"/>
      </w:pPr>
      <w:r>
        <w:continuationSeparator/>
      </w:r>
      <w:r/>
    </w:p>
  </w:footnote>
  <w:footnote w:id="2">
    <w:p>
      <w:pPr>
        <w:pStyle w:val="1126"/>
        <w:jc w:val="both"/>
      </w:pPr>
      <w:r>
        <w:rPr>
          <w:rStyle w:val="1125"/>
        </w:rPr>
        <w:footnoteRef/>
      </w:r>
      <w:r>
        <w:rPr>
          <w:rStyle w:val="1125"/>
          <w:rFonts w:ascii="Symbol" w:hAnsi="Symbol" w:eastAsia="Symbol" w:cs="Symbol"/>
        </w:rPr>
        <w:t xml:space="preserve">*</w:t>
      </w:r>
      <w:r>
        <w:t xml:space="preserve"> </w:t>
      </w:r>
      <w:r>
        <w:rPr>
          <w:bCs/>
        </w:rPr>
        <w:t xml:space="preserve">Операции по обязательной продаже части валютной выручки на внутреннем валютном рынке Российской Федерации осуществляются Банком по правилам пункта 11.1 настоящих Тарифов с учетом требований нормативных документов Банка России.</w:t>
      </w:r>
      <w:r/>
    </w:p>
  </w:footnote>
  <w:footnote w:id="3">
    <w:p>
      <w:pPr>
        <w:pStyle w:val="1126"/>
        <w:jc w:val="both"/>
      </w:pPr>
      <w:r>
        <w:rPr>
          <w:rStyle w:val="1125"/>
        </w:rPr>
        <w:footnoteRef/>
      </w:r>
      <w:r>
        <w:t xml:space="preserve"> </w:t>
      </w:r>
      <w:r>
        <w:t xml:space="preserve">  [номер сноски указывается в соответствии с нумерацией сносок в </w:t>
      </w:r>
      <w:r>
        <w:t xml:space="preserve">Тарифах</w:t>
      </w:r>
      <w:r>
        <w:t xml:space="preserve">]</w:t>
      </w:r>
      <w:r/>
    </w:p>
    <w:p>
      <w:pPr>
        <w:pStyle w:val="1126"/>
        <w:jc w:val="both"/>
      </w:pPr>
      <w:r>
        <w:t xml:space="preserve">Срок, оставшийся до погашения – срок, оставшийся до погашения в соответствии с графиком погашения (возврата) кредита (основного долга)/окончательной даты возврата кредита (при отсутствии графика погашения (возврата) кредита (основного долга)).</w:t>
      </w:r>
      <w:r/>
    </w:p>
  </w:footnote>
  <w:footnote w:id="4">
    <w:p>
      <w:pPr>
        <w:pStyle w:val="1126"/>
      </w:pPr>
      <w:r>
        <w:rPr>
          <w:rStyle w:val="1125"/>
        </w:rPr>
        <w:footnoteRef/>
      </w:r>
      <w:r>
        <w:t xml:space="preserve"> </w:t>
      </w:r>
      <w:r>
        <w:t xml:space="preserve">  [номер сноски указывается в соответствии с нумерацией сносок в </w:t>
      </w:r>
      <w:r>
        <w:t xml:space="preserve">Тарифах</w:t>
      </w:r>
      <w:r>
        <w:t xml:space="preserve">]</w:t>
      </w:r>
      <w:r/>
    </w:p>
    <w:p>
      <w:pPr>
        <w:pStyle w:val="1126"/>
      </w:pPr>
      <w:r>
        <w:t xml:space="preserve">В соответствии с пунктом 10.2 приказа АО «Россельхозбанк» от 01.08.2013 № 386-ОД.</w:t>
      </w:r>
      <w:r/>
    </w:p>
  </w:footnote>
  <w:footnote w:id="5">
    <w:p>
      <w:pPr>
        <w:pStyle w:val="1151"/>
        <w:ind w:left="0"/>
        <w:jc w:val="both"/>
        <w:tabs>
          <w:tab w:val="left" w:pos="426" w:leader="none"/>
        </w:tabs>
      </w:pPr>
      <w:r>
        <w:rPr>
          <w:rStyle w:val="1125"/>
        </w:rPr>
        <w:footnoteRef/>
      </w:r>
      <w:r>
        <w:t xml:space="preserve"> </w:t>
      </w:r>
      <w:r>
        <w:rPr>
          <w:sz w:val="20"/>
        </w:rPr>
        <w:t xml:space="preserve">Под </w:t>
      </w:r>
      <w:r>
        <w:rPr>
          <w:sz w:val="20"/>
          <w:u w:val="single"/>
        </w:rPr>
        <w:t xml:space="preserve">торгово-сервисным предприятием</w:t>
      </w:r>
      <w:r>
        <w:rPr>
          <w:sz w:val="20"/>
        </w:rPr>
        <w:t xml:space="preserve"> (ТСП) для целей настоящего раздела понимается юридическое лицо, индивидуальный предприниматель, бюджетное учреждение, нотариус, занимающийся</w:t>
      </w:r>
      <w:r>
        <w:rPr>
          <w:sz w:val="20"/>
        </w:rPr>
        <w:t xml:space="preserve"> частной практикой, иные организации и учреждения независимо от вида деятельности и организационно-правовой формы, заключившие с Банком договор эквайринга или договор, предусматривающий обслуживание в сервисе быстрых платежей платежной системы Банка России</w:t>
      </w:r>
      <w:r>
        <w:t xml:space="preserve">.</w:t>
      </w:r>
      <w:r/>
    </w:p>
  </w:footnote>
  <w:footnote w:id="6">
    <w:p>
      <w:pPr>
        <w:pStyle w:val="1112"/>
        <w:ind w:left="-2" w:right="-18"/>
        <w:jc w:val="both"/>
        <w:spacing w:before="40" w:after="40"/>
        <w:tabs>
          <w:tab w:val="left" w:pos="4464" w:leader="none"/>
          <w:tab w:val="left" w:pos="5760" w:leader="none"/>
        </w:tabs>
        <w:rPr>
          <w:i/>
          <w:sz w:val="16"/>
          <w:szCs w:val="16"/>
        </w:rPr>
      </w:pPr>
      <w:r>
        <w:rPr>
          <w:rStyle w:val="1125"/>
          <w:i/>
          <w:sz w:val="16"/>
          <w:szCs w:val="16"/>
        </w:rPr>
        <w:footnoteRef/>
      </w:r>
      <w:r>
        <w:rPr>
          <w:i/>
          <w:sz w:val="16"/>
          <w:szCs w:val="16"/>
        </w:rPr>
        <w:t xml:space="preserve"> Средневзвешенная стоимость рассчитывается как сумма остатков ценных бумаг по календарным дням месяца деленная на количество дней в соответствующем месяце. Стоимость остатка</w:t>
      </w:r>
      <w:r>
        <w:rPr>
          <w:bCs/>
          <w:i/>
          <w:sz w:val="16"/>
          <w:szCs w:val="16"/>
        </w:rPr>
        <w:t xml:space="preserve"> по каждому выпуску ценных бумаг за календарный день определяется как произведение остатка в штуках на конец дня на рыночную стоимость (для акций и депо</w:t>
      </w:r>
      <w:r>
        <w:rPr>
          <w:bCs/>
          <w:i/>
          <w:sz w:val="16"/>
          <w:szCs w:val="16"/>
        </w:rPr>
        <w:t xml:space="preserve">зитарных расписок) или номинальную стоимость (для облигаций и ценных бумаг, не имеющих рыночной стоимости) ценных бумаг этого выпуска. Для выходных и праздничных дней значение остатка ценных бумаг принимается равным значению за предшествующий рабочий день.</w:t>
      </w:r>
      <w:r>
        <w:rPr>
          <w:i/>
          <w:sz w:val="16"/>
          <w:szCs w:val="16"/>
        </w:rPr>
      </w:r>
      <w:r>
        <w:rPr>
          <w:i/>
          <w:sz w:val="16"/>
          <w:szCs w:val="16"/>
        </w:rPr>
      </w:r>
    </w:p>
  </w:footnote>
  <w:footnote w:id="7">
    <w:p>
      <w:pPr>
        <w:pStyle w:val="1126"/>
        <w:rPr>
          <w:i/>
          <w:sz w:val="18"/>
          <w:szCs w:val="18"/>
        </w:rPr>
      </w:pPr>
      <w:r>
        <w:rPr>
          <w:rStyle w:val="1125"/>
          <w:i/>
          <w:sz w:val="18"/>
          <w:szCs w:val="18"/>
        </w:rPr>
        <w:footnoteRef/>
      </w:r>
      <w:r>
        <w:rPr>
          <w:i/>
          <w:sz w:val="18"/>
          <w:szCs w:val="18"/>
        </w:rPr>
        <w:t xml:space="preserve"> Комиссионное вознаграждение по операциям приема/выдачи слитков драгоценных металлов НДС не облагается. </w:t>
      </w:r>
      <w:r>
        <w:rPr>
          <w:i/>
          <w:sz w:val="18"/>
          <w:szCs w:val="18"/>
        </w:rPr>
      </w:r>
      <w:r>
        <w:rPr>
          <w:i/>
          <w:sz w:val="18"/>
          <w:szCs w:val="18"/>
        </w:rPr>
      </w:r>
    </w:p>
  </w:footnote>
  <w:footnote w:id="8">
    <w:p>
      <w:pPr>
        <w:pStyle w:val="1126"/>
        <w:jc w:val="both"/>
        <w:rPr>
          <w:sz w:val="18"/>
          <w:szCs w:val="18"/>
        </w:rPr>
      </w:pPr>
      <w:r>
        <w:rPr>
          <w:rStyle w:val="1125"/>
        </w:rPr>
        <w:footnoteRef/>
      </w:r>
      <w:r>
        <w:t xml:space="preserve"> </w:t>
      </w:r>
      <w:r>
        <w:rPr>
          <w:sz w:val="18"/>
          <w:szCs w:val="18"/>
        </w:rPr>
        <w:t xml:space="preserve">[</w:t>
      </w:r>
      <w:r>
        <w:rPr>
          <w:sz w:val="18"/>
          <w:szCs w:val="18"/>
        </w:rPr>
        <w:t xml:space="preserve">Номер сноски указывается в соответствии с нумерацией сносок в Тарифах</w:t>
      </w:r>
      <w:r>
        <w:rPr>
          <w:sz w:val="18"/>
          <w:szCs w:val="18"/>
        </w:rPr>
        <w:t xml:space="preserve">]</w:t>
      </w:r>
      <w:r>
        <w:rPr>
          <w:sz w:val="18"/>
          <w:szCs w:val="18"/>
        </w:rPr>
      </w:r>
      <w:r>
        <w:rPr>
          <w:sz w:val="18"/>
          <w:szCs w:val="18"/>
        </w:rPr>
      </w:r>
    </w:p>
    <w:p>
      <w:pPr>
        <w:pStyle w:val="1126"/>
        <w:jc w:val="both"/>
      </w:pPr>
      <w:r>
        <w:rPr>
          <w:sz w:val="18"/>
          <w:szCs w:val="18"/>
        </w:rPr>
        <w:t xml:space="preserve">Стоимость драгоценного металла определяется как произведение массы драгоценного металла, выдаваемого с банковского счета в драгоценных металлах и учетной цены драгоценного металла, установленной Банком России на день совершения операции.</w:t>
      </w:r>
      <w:r/>
    </w:p>
  </w:footnote>
  <w:footnote w:id="9">
    <w:p>
      <w:pPr>
        <w:pStyle w:val="1126"/>
        <w:jc w:val="both"/>
        <w:rPr>
          <w:sz w:val="18"/>
          <w:szCs w:val="18"/>
        </w:rPr>
      </w:pPr>
      <w:r>
        <w:rPr>
          <w:rStyle w:val="1125"/>
        </w:rPr>
        <w:footnoteRef/>
      </w:r>
      <w:r>
        <w:t xml:space="preserve"> </w:t>
      </w:r>
      <w:r>
        <w:rPr>
          <w:sz w:val="18"/>
          <w:szCs w:val="18"/>
        </w:rPr>
        <w:t xml:space="preserve">[</w:t>
      </w:r>
      <w:r>
        <w:rPr>
          <w:sz w:val="18"/>
          <w:szCs w:val="18"/>
        </w:rPr>
        <w:t xml:space="preserve">Номер сноски указывается в соответствии с нумерацией сносок в Тарифах</w:t>
      </w:r>
      <w:r>
        <w:rPr>
          <w:sz w:val="18"/>
          <w:szCs w:val="18"/>
        </w:rPr>
        <w:t xml:space="preserve">]</w:t>
      </w:r>
      <w:r>
        <w:rPr>
          <w:sz w:val="18"/>
          <w:szCs w:val="18"/>
        </w:rPr>
      </w:r>
      <w:r>
        <w:rPr>
          <w:sz w:val="18"/>
          <w:szCs w:val="18"/>
        </w:rPr>
      </w:r>
    </w:p>
    <w:p>
      <w:pPr>
        <w:pStyle w:val="1126"/>
        <w:jc w:val="both"/>
      </w:pPr>
      <w:r>
        <w:rPr>
          <w:sz w:val="18"/>
          <w:szCs w:val="18"/>
        </w:rPr>
        <w:t xml:space="preserve">Стоимость драгоценного металла определяется как произведение массы драгоценного металла, выдаваемого с банковского счета в драгоценных металлах и учетной цены драгоценного металла, установленной Банком России на день совершения операции.</w:t>
      </w:r>
      <w:r/>
    </w:p>
  </w:footnote>
  <w:footnote w:id="10">
    <w:p>
      <w:pPr>
        <w:pStyle w:val="1112"/>
        <w:jc w:val="both"/>
        <w:rPr>
          <w:bCs/>
          <w:sz w:val="18"/>
          <w:szCs w:val="18"/>
          <w:lang w:eastAsia="en-US"/>
        </w:rPr>
      </w:pPr>
      <w:r>
        <w:rPr>
          <w:rStyle w:val="1125"/>
          <w:sz w:val="18"/>
          <w:szCs w:val="18"/>
        </w:rPr>
        <w:footnoteRef/>
      </w:r>
      <w:r>
        <w:rPr>
          <w:sz w:val="18"/>
          <w:szCs w:val="18"/>
        </w:rPr>
        <w:t xml:space="preserve"> </w:t>
      </w:r>
      <w:r>
        <w:rPr>
          <w:bCs/>
          <w:i/>
          <w:sz w:val="18"/>
          <w:szCs w:val="18"/>
        </w:rPr>
        <w:t xml:space="preserve">Логин для до</w:t>
      </w:r>
      <w:r>
        <w:rPr>
          <w:bCs/>
          <w:i/>
          <w:sz w:val="18"/>
          <w:szCs w:val="18"/>
        </w:rPr>
        <w:t xml:space="preserve">ступа к Торговой системе РСХБ-Дилинг АО «Россельхозбанк»– уникальное имя Клиента в Торговой системе РСХБ-Дилинг АО «Россельхозбанк», обеспечивающее в сочетании с паролем однозначную аутентификацию Клиента в Торговой системе РСХБ-Дилинг АО «Россельхозбанк».</w:t>
      </w:r>
      <w:r>
        <w:rPr>
          <w:bCs/>
          <w:sz w:val="18"/>
          <w:szCs w:val="18"/>
          <w:lang w:eastAsia="en-US"/>
        </w:rPr>
      </w:r>
      <w:r>
        <w:rPr>
          <w:bCs/>
          <w:sz w:val="18"/>
          <w:szCs w:val="18"/>
          <w:lang w:eastAsia="en-US"/>
        </w:rPr>
      </w:r>
    </w:p>
  </w:footnote>
  <w:footnote w:id="11">
    <w:p>
      <w:pPr>
        <w:pStyle w:val="1112"/>
        <w:jc w:val="both"/>
        <w:rPr>
          <w:bCs/>
          <w:i/>
          <w:sz w:val="18"/>
          <w:szCs w:val="18"/>
          <w:lang w:eastAsia="en-US"/>
        </w:rPr>
      </w:pPr>
      <w:r>
        <w:rPr>
          <w:rStyle w:val="1125"/>
          <w:sz w:val="18"/>
          <w:szCs w:val="18"/>
        </w:rPr>
        <w:footnoteRef/>
      </w:r>
      <w:r>
        <w:rPr>
          <w:sz w:val="18"/>
          <w:szCs w:val="18"/>
        </w:rPr>
        <w:t xml:space="preserve"> </w:t>
      </w:r>
      <w:r>
        <w:rPr>
          <w:bCs/>
          <w:i/>
          <w:sz w:val="18"/>
          <w:szCs w:val="18"/>
        </w:rPr>
        <w:t xml:space="preserve">Логин для доступа к Торговой системе РСХБ –Дилинг 2.0– уникальное имя Клиента в Торговой системе РСХБ-Дилинг 2.0, обеспечивающее в сочетании с паролем однозначную аутентификацию Клиента в Торговой системе РСХБ Дилинг 2.0.</w:t>
      </w:r>
      <w:r>
        <w:rPr>
          <w:bCs/>
          <w:i/>
          <w:sz w:val="18"/>
          <w:szCs w:val="18"/>
          <w:lang w:eastAsia="en-US"/>
        </w:rPr>
      </w:r>
      <w:r>
        <w:rPr>
          <w:bCs/>
          <w:i/>
          <w:sz w:val="18"/>
          <w:szCs w:val="18"/>
          <w:lang w:eastAsia="en-US"/>
        </w:rP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1112"/>
      <w:rPr>
        <w:sz w:val="20"/>
        <w:szCs w:val="20"/>
      </w:rPr>
      <w:framePr w:wrap="around" w:vAnchor="text" w:hAnchor="margin" w:xAlign="center" w:y="1"/>
    </w:pPr>
    <w:r>
      <w:rPr>
        <w:sz w:val="20"/>
        <w:szCs w:val="20"/>
      </w:rPr>
      <w:fldChar w:fldCharType="begin"/>
    </w:r>
    <w:r>
      <w:rPr>
        <w:sz w:val="20"/>
        <w:szCs w:val="20"/>
      </w:rPr>
      <w:instrText xml:space="preserve">PAGE  </w:instrText>
    </w:r>
    <w:r>
      <w:rPr>
        <w:sz w:val="20"/>
        <w:szCs w:val="20"/>
      </w:rPr>
      <w:fldChar w:fldCharType="separate"/>
    </w:r>
    <w:r>
      <w:rPr>
        <w:sz w:val="20"/>
        <w:szCs w:val="20"/>
      </w:rPr>
      <w:t xml:space="preserve">59</w:t>
    </w:r>
    <w:r>
      <w:rPr>
        <w:sz w:val="20"/>
        <w:szCs w:val="20"/>
      </w:rPr>
      <w:fldChar w:fldCharType="end"/>
    </w:r>
    <w:r>
      <w:rPr>
        <w:sz w:val="20"/>
        <w:szCs w:val="20"/>
      </w:rPr>
    </w:r>
    <w:r>
      <w:rPr>
        <w:sz w:val="20"/>
        <w:szCs w:val="20"/>
      </w:rPr>
    </w:r>
  </w:p>
  <w:p>
    <w:pPr>
      <w:pStyle w:val="1112"/>
    </w:pPr>
    <w: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1112"/>
      <w:framePr w:wrap="around" w:vAnchor="text" w:hAnchor="margin" w:xAlign="center" w:y="1"/>
    </w:pPr>
    <w:r>
      <w:fldChar w:fldCharType="begin"/>
    </w:r>
    <w:r>
      <w:instrText xml:space="preserve">PAGE  </w:instrText>
    </w:r>
    <w:r>
      <w:fldChar w:fldCharType="end"/>
    </w:r>
    <w:r/>
  </w:p>
  <w:p>
    <w:pPr>
      <w:pStyle w:val="1112"/>
    </w:pPr>
    <w:r/>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1137"/>
      <w:rPr>
        <w:color w:val="ffffff"/>
        <w:lang w:val="ru-RU"/>
      </w:rPr>
    </w:pPr>
    <w:r>
      <w:rPr>
        <w:color w:val="ffffff"/>
        <w:lang w:val="ru-RU"/>
      </w:rPr>
      <w:t xml:space="preserve">2012.12.20</w:t>
    </w:r>
    <w:r>
      <w:rPr>
        <w:color w:val="ffffff"/>
        <w:lang w:val="ru-RU"/>
      </w:rPr>
    </w:r>
    <w:r>
      <w:rPr>
        <w:color w:val="ffffff"/>
        <w:lang w:val="ru-RU"/>
      </w:rP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bullet"/>
      <w:isLgl w:val="false"/>
      <w:suff w:val="tab"/>
      <w:lvlText w:val=""/>
      <w:lvlJc w:val="left"/>
      <w:pPr>
        <w:ind w:left="1797" w:hanging="360"/>
      </w:pPr>
      <w:rPr>
        <w:rFonts w:ascii="Wingdings" w:hAnsi="Wingdings"/>
      </w:rPr>
    </w:lvl>
    <w:lvl w:ilvl="1">
      <w:start w:val="1"/>
      <w:numFmt w:val="bullet"/>
      <w:isLgl w:val="false"/>
      <w:suff w:val="tab"/>
      <w:lvlText w:val="o"/>
      <w:lvlJc w:val="left"/>
      <w:pPr>
        <w:ind w:left="2517" w:hanging="360"/>
      </w:pPr>
      <w:rPr>
        <w:rFonts w:ascii="Courier New" w:hAnsi="Courier New" w:cs="Courier New"/>
      </w:rPr>
    </w:lvl>
    <w:lvl w:ilvl="2">
      <w:start w:val="1"/>
      <w:numFmt w:val="bullet"/>
      <w:isLgl w:val="false"/>
      <w:suff w:val="tab"/>
      <w:lvlText w:val=""/>
      <w:lvlJc w:val="left"/>
      <w:pPr>
        <w:ind w:left="3237" w:hanging="360"/>
      </w:pPr>
      <w:rPr>
        <w:rFonts w:ascii="Wingdings" w:hAnsi="Wingdings"/>
      </w:rPr>
    </w:lvl>
    <w:lvl w:ilvl="3">
      <w:start w:val="1"/>
      <w:numFmt w:val="bullet"/>
      <w:isLgl w:val="false"/>
      <w:suff w:val="tab"/>
      <w:lvlText w:val=""/>
      <w:lvlJc w:val="left"/>
      <w:pPr>
        <w:ind w:left="3957" w:hanging="360"/>
      </w:pPr>
      <w:rPr>
        <w:rFonts w:ascii="Symbol" w:hAnsi="Symbol"/>
      </w:rPr>
    </w:lvl>
    <w:lvl w:ilvl="4">
      <w:start w:val="1"/>
      <w:numFmt w:val="bullet"/>
      <w:isLgl w:val="false"/>
      <w:suff w:val="tab"/>
      <w:lvlText w:val="o"/>
      <w:lvlJc w:val="left"/>
      <w:pPr>
        <w:ind w:left="4677" w:hanging="360"/>
      </w:pPr>
      <w:rPr>
        <w:rFonts w:ascii="Courier New" w:hAnsi="Courier New" w:cs="Courier New"/>
      </w:rPr>
    </w:lvl>
    <w:lvl w:ilvl="5">
      <w:start w:val="1"/>
      <w:numFmt w:val="bullet"/>
      <w:isLgl w:val="false"/>
      <w:suff w:val="tab"/>
      <w:lvlText w:val=""/>
      <w:lvlJc w:val="left"/>
      <w:pPr>
        <w:ind w:left="5397" w:hanging="360"/>
      </w:pPr>
      <w:rPr>
        <w:rFonts w:ascii="Wingdings" w:hAnsi="Wingdings"/>
      </w:rPr>
    </w:lvl>
    <w:lvl w:ilvl="6">
      <w:start w:val="1"/>
      <w:numFmt w:val="bullet"/>
      <w:isLgl w:val="false"/>
      <w:suff w:val="tab"/>
      <w:lvlText w:val=""/>
      <w:lvlJc w:val="left"/>
      <w:pPr>
        <w:ind w:left="6117" w:hanging="360"/>
      </w:pPr>
      <w:rPr>
        <w:rFonts w:ascii="Symbol" w:hAnsi="Symbol"/>
      </w:rPr>
    </w:lvl>
    <w:lvl w:ilvl="7">
      <w:start w:val="1"/>
      <w:numFmt w:val="bullet"/>
      <w:isLgl w:val="false"/>
      <w:suff w:val="tab"/>
      <w:lvlText w:val="o"/>
      <w:lvlJc w:val="left"/>
      <w:pPr>
        <w:ind w:left="6837" w:hanging="360"/>
      </w:pPr>
      <w:rPr>
        <w:rFonts w:ascii="Courier New" w:hAnsi="Courier New" w:cs="Courier New"/>
      </w:rPr>
    </w:lvl>
    <w:lvl w:ilvl="8">
      <w:start w:val="1"/>
      <w:numFmt w:val="bullet"/>
      <w:isLgl w:val="false"/>
      <w:suff w:val="tab"/>
      <w:lvlText w:val=""/>
      <w:lvlJc w:val="left"/>
      <w:pPr>
        <w:ind w:left="7557" w:hanging="360"/>
      </w:pPr>
      <w:rPr>
        <w:rFonts w:ascii="Wingdings" w:hAnsi="Wingdings"/>
      </w:rPr>
    </w:lvl>
  </w:abstractNum>
  <w:abstractNum w:abstractNumId="1">
    <w:multiLevelType w:val="hybridMultilevel"/>
    <w:lvl w:ilvl="0">
      <w:start w:val="1"/>
      <w:numFmt w:val="decimal"/>
      <w:isLgl w:val="false"/>
      <w:suff w:val="tab"/>
      <w:lvlText w:val="%1."/>
      <w:lvlJc w:val="left"/>
      <w:pPr>
        <w:ind w:left="1080" w:hanging="360"/>
      </w:pPr>
      <w:rPr>
        <w:color w:val="000000"/>
      </w:rPr>
    </w:lvl>
    <w:lvl w:ilvl="1">
      <w:start w:val="1"/>
      <w:numFmt w:val="lowerLetter"/>
      <w:isLgl w:val="false"/>
      <w:suff w:val="tab"/>
      <w:lvlText w:val="%2."/>
      <w:lvlJc w:val="left"/>
      <w:pPr>
        <w:ind w:left="1800" w:hanging="360"/>
      </w:pPr>
    </w:lvl>
    <w:lvl w:ilvl="2">
      <w:start w:val="1"/>
      <w:numFmt w:val="lowerRoman"/>
      <w:isLgl w:val="false"/>
      <w:suff w:val="tab"/>
      <w:lvlText w:val="%3."/>
      <w:lvlJc w:val="right"/>
      <w:pPr>
        <w:ind w:left="2520" w:hanging="180"/>
      </w:pPr>
    </w:lvl>
    <w:lvl w:ilvl="3">
      <w:start w:val="1"/>
      <w:numFmt w:val="decimal"/>
      <w:isLgl w:val="false"/>
      <w:suff w:val="tab"/>
      <w:lvlText w:val="%4."/>
      <w:lvlJc w:val="left"/>
      <w:pPr>
        <w:ind w:left="3240" w:hanging="360"/>
      </w:pPr>
    </w:lvl>
    <w:lvl w:ilvl="4">
      <w:start w:val="1"/>
      <w:numFmt w:val="lowerLetter"/>
      <w:isLgl w:val="false"/>
      <w:suff w:val="tab"/>
      <w:lvlText w:val="%5."/>
      <w:lvlJc w:val="left"/>
      <w:pPr>
        <w:ind w:left="3960" w:hanging="360"/>
      </w:pPr>
    </w:lvl>
    <w:lvl w:ilvl="5">
      <w:start w:val="1"/>
      <w:numFmt w:val="lowerRoman"/>
      <w:isLgl w:val="false"/>
      <w:suff w:val="tab"/>
      <w:lvlText w:val="%6."/>
      <w:lvlJc w:val="right"/>
      <w:pPr>
        <w:ind w:left="4680" w:hanging="180"/>
      </w:pPr>
    </w:lvl>
    <w:lvl w:ilvl="6">
      <w:start w:val="1"/>
      <w:numFmt w:val="decimal"/>
      <w:isLgl w:val="false"/>
      <w:suff w:val="tab"/>
      <w:lvlText w:val="%7."/>
      <w:lvlJc w:val="left"/>
      <w:pPr>
        <w:ind w:left="5400" w:hanging="360"/>
      </w:pPr>
    </w:lvl>
    <w:lvl w:ilvl="7">
      <w:start w:val="1"/>
      <w:numFmt w:val="lowerLetter"/>
      <w:isLgl w:val="false"/>
      <w:suff w:val="tab"/>
      <w:lvlText w:val="%8."/>
      <w:lvlJc w:val="left"/>
      <w:pPr>
        <w:ind w:left="6120" w:hanging="360"/>
      </w:pPr>
    </w:lvl>
    <w:lvl w:ilvl="8">
      <w:start w:val="1"/>
      <w:numFmt w:val="lowerRoman"/>
      <w:isLgl w:val="false"/>
      <w:suff w:val="tab"/>
      <w:lvlText w:val="%9."/>
      <w:lvlJc w:val="right"/>
      <w:pPr>
        <w:ind w:left="6840" w:hanging="180"/>
      </w:pPr>
    </w:lvl>
  </w:abstractNum>
  <w:abstractNum w:abstractNumId="2">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3">
    <w:multiLevelType w:val="hybridMultilevel"/>
    <w:lvl w:ilvl="0">
      <w:start w:val="1"/>
      <w:numFmt w:val="decimal"/>
      <w:isLgl w:val="false"/>
      <w:suff w:val="tab"/>
      <w:lvlText w:val="%1."/>
      <w:lvlJc w:val="left"/>
      <w:pPr>
        <w:ind w:left="915" w:hanging="555"/>
      </w:pPr>
      <w:rPr>
        <w:rFonts w:eastAsia="Times New Roman"/>
        <w:color w:val="000000"/>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4">
    <w:multiLevelType w:val="hybridMultilevel"/>
    <w:lvl w:ilvl="0">
      <w:start w:val="1"/>
      <w:numFmt w:val="decimal"/>
      <w:isLgl w:val="false"/>
      <w:suff w:val="tab"/>
      <w:lvlText w:val="%1."/>
      <w:lvlJc w:val="left"/>
      <w:pPr>
        <w:ind w:left="720" w:hanging="360"/>
      </w:pPr>
    </w:lvl>
    <w:lvl w:ilvl="1">
      <w:start w:val="1"/>
      <w:numFmt w:val="decimal"/>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5">
    <w:multiLevelType w:val="hybridMultilevel"/>
    <w:lvl w:ilvl="0">
      <w:start w:val="1"/>
      <w:numFmt w:val="bullet"/>
      <w:isLgl w:val="false"/>
      <w:suff w:val="tab"/>
      <w:lvlText w:val=""/>
      <w:lvlJc w:val="left"/>
      <w:pPr>
        <w:ind w:left="720" w:hanging="360"/>
        <w:tabs>
          <w:tab w:val="num" w:pos="720" w:leader="none"/>
        </w:tabs>
      </w:pPr>
      <w:rPr>
        <w:rFonts w:ascii="Symbol" w:hAnsi="Symbol"/>
      </w:rPr>
    </w:lvl>
    <w:lvl w:ilvl="1">
      <w:start w:val="1"/>
      <w:numFmt w:val="bullet"/>
      <w:isLgl w:val="false"/>
      <w:suff w:val="tab"/>
      <w:lvlText w:val="o"/>
      <w:lvlJc w:val="left"/>
      <w:pPr>
        <w:ind w:left="1440" w:hanging="360"/>
        <w:tabs>
          <w:tab w:val="num" w:pos="1440" w:leader="none"/>
        </w:tabs>
      </w:pPr>
      <w:rPr>
        <w:rFonts w:ascii="Courier New" w:hAnsi="Courier New"/>
      </w:rPr>
    </w:lvl>
    <w:lvl w:ilvl="2">
      <w:start w:val="1"/>
      <w:numFmt w:val="bullet"/>
      <w:isLgl w:val="false"/>
      <w:suff w:val="tab"/>
      <w:lvlText w:val=""/>
      <w:lvlJc w:val="left"/>
      <w:pPr>
        <w:ind w:left="2160" w:hanging="360"/>
        <w:tabs>
          <w:tab w:val="num" w:pos="2160" w:leader="none"/>
        </w:tabs>
      </w:pPr>
      <w:rPr>
        <w:rFonts w:ascii="Wingdings" w:hAnsi="Wingdings"/>
      </w:rPr>
    </w:lvl>
    <w:lvl w:ilvl="3">
      <w:start w:val="1"/>
      <w:numFmt w:val="bullet"/>
      <w:isLgl w:val="false"/>
      <w:suff w:val="tab"/>
      <w:lvlText w:val=""/>
      <w:lvlJc w:val="left"/>
      <w:pPr>
        <w:ind w:left="2880" w:hanging="360"/>
        <w:tabs>
          <w:tab w:val="num" w:pos="2880" w:leader="none"/>
        </w:tabs>
      </w:pPr>
      <w:rPr>
        <w:rFonts w:ascii="Symbol" w:hAnsi="Symbol"/>
      </w:rPr>
    </w:lvl>
    <w:lvl w:ilvl="4">
      <w:start w:val="1"/>
      <w:numFmt w:val="bullet"/>
      <w:isLgl w:val="false"/>
      <w:suff w:val="tab"/>
      <w:lvlText w:val="o"/>
      <w:lvlJc w:val="left"/>
      <w:pPr>
        <w:ind w:left="3600" w:hanging="360"/>
        <w:tabs>
          <w:tab w:val="num" w:pos="3600" w:leader="none"/>
        </w:tabs>
      </w:pPr>
      <w:rPr>
        <w:rFonts w:ascii="Courier New" w:hAnsi="Courier New"/>
      </w:rPr>
    </w:lvl>
    <w:lvl w:ilvl="5">
      <w:start w:val="1"/>
      <w:numFmt w:val="bullet"/>
      <w:isLgl w:val="false"/>
      <w:suff w:val="tab"/>
      <w:lvlText w:val=""/>
      <w:lvlJc w:val="left"/>
      <w:pPr>
        <w:ind w:left="4320" w:hanging="360"/>
        <w:tabs>
          <w:tab w:val="num" w:pos="4320" w:leader="none"/>
        </w:tabs>
      </w:pPr>
      <w:rPr>
        <w:rFonts w:ascii="Wingdings" w:hAnsi="Wingdings"/>
      </w:rPr>
    </w:lvl>
    <w:lvl w:ilvl="6">
      <w:start w:val="1"/>
      <w:numFmt w:val="bullet"/>
      <w:isLgl w:val="false"/>
      <w:suff w:val="tab"/>
      <w:lvlText w:val=""/>
      <w:lvlJc w:val="left"/>
      <w:pPr>
        <w:ind w:left="5040" w:hanging="360"/>
        <w:tabs>
          <w:tab w:val="num" w:pos="5040" w:leader="none"/>
        </w:tabs>
      </w:pPr>
      <w:rPr>
        <w:rFonts w:ascii="Symbol" w:hAnsi="Symbol"/>
      </w:rPr>
    </w:lvl>
    <w:lvl w:ilvl="7">
      <w:start w:val="1"/>
      <w:numFmt w:val="bullet"/>
      <w:isLgl w:val="false"/>
      <w:suff w:val="tab"/>
      <w:lvlText w:val="o"/>
      <w:lvlJc w:val="left"/>
      <w:pPr>
        <w:ind w:left="5760" w:hanging="360"/>
        <w:tabs>
          <w:tab w:val="num" w:pos="5760" w:leader="none"/>
        </w:tabs>
      </w:pPr>
      <w:rPr>
        <w:rFonts w:ascii="Courier New" w:hAnsi="Courier New"/>
      </w:rPr>
    </w:lvl>
    <w:lvl w:ilvl="8">
      <w:start w:val="1"/>
      <w:numFmt w:val="bullet"/>
      <w:isLgl w:val="false"/>
      <w:suff w:val="tab"/>
      <w:lvlText w:val=""/>
      <w:lvlJc w:val="left"/>
      <w:pPr>
        <w:ind w:left="6480" w:hanging="360"/>
        <w:tabs>
          <w:tab w:val="num" w:pos="6480" w:leader="none"/>
        </w:tabs>
      </w:pPr>
      <w:rPr>
        <w:rFonts w:ascii="Wingdings" w:hAnsi="Wingdings"/>
      </w:rPr>
    </w:lvl>
  </w:abstractNum>
  <w:abstractNum w:abstractNumId="6">
    <w:multiLevelType w:val="hybridMultilevel"/>
    <w:lvl w:ilvl="0">
      <w:start w:val="1"/>
      <w:numFmt w:val="bullet"/>
      <w:isLgl w:val="false"/>
      <w:suff w:val="tab"/>
      <w:lvlText w:val=""/>
      <w:lvlJc w:val="left"/>
      <w:pPr>
        <w:ind w:left="720" w:hanging="360"/>
      </w:pPr>
      <w:rPr>
        <w:rFonts w:ascii="Symbol" w:hAnsi="Symbol"/>
      </w:rPr>
    </w:lvl>
    <w:lvl w:ilvl="1">
      <w:start w:val="1"/>
      <w:numFmt w:val="bullet"/>
      <w:isLgl w:val="false"/>
      <w:suff w:val="tab"/>
      <w:lvlText w:val="o"/>
      <w:lvlJc w:val="left"/>
      <w:pPr>
        <w:ind w:left="1440" w:hanging="360"/>
      </w:pPr>
      <w:rPr>
        <w:rFonts w:ascii="Courier New" w:hAnsi="Courier New" w:cs="Courier New"/>
      </w:rPr>
    </w:lvl>
    <w:lvl w:ilvl="2">
      <w:start w:val="1"/>
      <w:numFmt w:val="bullet"/>
      <w:isLgl w:val="false"/>
      <w:suff w:val="tab"/>
      <w:lvlText w:val=""/>
      <w:lvlJc w:val="left"/>
      <w:pPr>
        <w:ind w:left="2160" w:hanging="360"/>
      </w:pPr>
      <w:rPr>
        <w:rFonts w:ascii="Wingdings" w:hAnsi="Wingdings"/>
      </w:rPr>
    </w:lvl>
    <w:lvl w:ilvl="3">
      <w:start w:val="1"/>
      <w:numFmt w:val="bullet"/>
      <w:isLgl w:val="false"/>
      <w:suff w:val="tab"/>
      <w:lvlText w:val=""/>
      <w:lvlJc w:val="left"/>
      <w:pPr>
        <w:ind w:left="2880" w:hanging="360"/>
      </w:pPr>
      <w:rPr>
        <w:rFonts w:ascii="Symbol" w:hAnsi="Symbol"/>
      </w:rPr>
    </w:lvl>
    <w:lvl w:ilvl="4">
      <w:start w:val="1"/>
      <w:numFmt w:val="bullet"/>
      <w:isLgl w:val="false"/>
      <w:suff w:val="tab"/>
      <w:lvlText w:val="o"/>
      <w:lvlJc w:val="left"/>
      <w:pPr>
        <w:ind w:left="3600" w:hanging="360"/>
      </w:pPr>
      <w:rPr>
        <w:rFonts w:ascii="Courier New" w:hAnsi="Courier New" w:cs="Courier New"/>
      </w:rPr>
    </w:lvl>
    <w:lvl w:ilvl="5">
      <w:start w:val="1"/>
      <w:numFmt w:val="bullet"/>
      <w:isLgl w:val="false"/>
      <w:suff w:val="tab"/>
      <w:lvlText w:val=""/>
      <w:lvlJc w:val="left"/>
      <w:pPr>
        <w:ind w:left="4320" w:hanging="360"/>
      </w:pPr>
      <w:rPr>
        <w:rFonts w:ascii="Wingdings" w:hAnsi="Wingdings"/>
      </w:rPr>
    </w:lvl>
    <w:lvl w:ilvl="6">
      <w:start w:val="1"/>
      <w:numFmt w:val="bullet"/>
      <w:isLgl w:val="false"/>
      <w:suff w:val="tab"/>
      <w:lvlText w:val=""/>
      <w:lvlJc w:val="left"/>
      <w:pPr>
        <w:ind w:left="5040" w:hanging="360"/>
      </w:pPr>
      <w:rPr>
        <w:rFonts w:ascii="Symbol" w:hAnsi="Symbol"/>
      </w:rPr>
    </w:lvl>
    <w:lvl w:ilvl="7">
      <w:start w:val="1"/>
      <w:numFmt w:val="bullet"/>
      <w:isLgl w:val="false"/>
      <w:suff w:val="tab"/>
      <w:lvlText w:val="o"/>
      <w:lvlJc w:val="left"/>
      <w:pPr>
        <w:ind w:left="5760" w:hanging="360"/>
      </w:pPr>
      <w:rPr>
        <w:rFonts w:ascii="Courier New" w:hAnsi="Courier New" w:cs="Courier New"/>
      </w:rPr>
    </w:lvl>
    <w:lvl w:ilvl="8">
      <w:start w:val="1"/>
      <w:numFmt w:val="bullet"/>
      <w:isLgl w:val="false"/>
      <w:suff w:val="tab"/>
      <w:lvlText w:val=""/>
      <w:lvlJc w:val="left"/>
      <w:pPr>
        <w:ind w:left="6480" w:hanging="360"/>
      </w:pPr>
      <w:rPr>
        <w:rFonts w:ascii="Wingdings" w:hAnsi="Wingdings"/>
      </w:rPr>
    </w:lvl>
  </w:abstractNum>
  <w:abstractNum w:abstractNumId="7">
    <w:multiLevelType w:val="hybridMultilevel"/>
    <w:lvl w:ilvl="0">
      <w:start w:val="0"/>
      <w:numFmt w:val="bullet"/>
      <w:isLgl w:val="false"/>
      <w:suff w:val="tab"/>
      <w:lvlText w:val="-"/>
      <w:lvlJc w:val="left"/>
      <w:pPr>
        <w:ind w:left="1140" w:hanging="360"/>
        <w:tabs>
          <w:tab w:val="num" w:pos="1140" w:leader="none"/>
        </w:tabs>
      </w:pPr>
      <w:rPr>
        <w:rFonts w:ascii="Times New Roman" w:hAnsi="Times New Roman" w:eastAsia="Times New Roman" w:cs="Times New Roman"/>
      </w:rPr>
    </w:lvl>
    <w:lvl w:ilvl="1">
      <w:start w:val="1"/>
      <w:numFmt w:val="bullet"/>
      <w:isLgl w:val="false"/>
      <w:suff w:val="tab"/>
      <w:lvlText w:val="o"/>
      <w:lvlJc w:val="left"/>
      <w:pPr>
        <w:ind w:left="1440" w:hanging="360"/>
        <w:tabs>
          <w:tab w:val="num" w:pos="1440" w:leader="none"/>
        </w:tabs>
      </w:pPr>
      <w:rPr>
        <w:rFonts w:ascii="Courier New" w:hAnsi="Courier New"/>
      </w:rPr>
    </w:lvl>
    <w:lvl w:ilvl="2">
      <w:start w:val="1"/>
      <w:numFmt w:val="bullet"/>
      <w:isLgl w:val="false"/>
      <w:suff w:val="tab"/>
      <w:lvlText w:val=""/>
      <w:lvlJc w:val="left"/>
      <w:pPr>
        <w:ind w:left="2160" w:hanging="360"/>
        <w:tabs>
          <w:tab w:val="num" w:pos="2160" w:leader="none"/>
        </w:tabs>
      </w:pPr>
      <w:rPr>
        <w:rFonts w:ascii="Wingdings" w:hAnsi="Wingdings"/>
      </w:rPr>
    </w:lvl>
    <w:lvl w:ilvl="3">
      <w:start w:val="1"/>
      <w:numFmt w:val="bullet"/>
      <w:isLgl w:val="false"/>
      <w:suff w:val="tab"/>
      <w:lvlText w:val=""/>
      <w:lvlJc w:val="left"/>
      <w:pPr>
        <w:ind w:left="2880" w:hanging="360"/>
        <w:tabs>
          <w:tab w:val="num" w:pos="2880" w:leader="none"/>
        </w:tabs>
      </w:pPr>
      <w:rPr>
        <w:rFonts w:ascii="Symbol" w:hAnsi="Symbol"/>
      </w:rPr>
    </w:lvl>
    <w:lvl w:ilvl="4">
      <w:start w:val="1"/>
      <w:numFmt w:val="bullet"/>
      <w:isLgl w:val="false"/>
      <w:suff w:val="tab"/>
      <w:lvlText w:val="o"/>
      <w:lvlJc w:val="left"/>
      <w:pPr>
        <w:ind w:left="3600" w:hanging="360"/>
        <w:tabs>
          <w:tab w:val="num" w:pos="3600" w:leader="none"/>
        </w:tabs>
      </w:pPr>
      <w:rPr>
        <w:rFonts w:ascii="Courier New" w:hAnsi="Courier New"/>
      </w:rPr>
    </w:lvl>
    <w:lvl w:ilvl="5">
      <w:start w:val="1"/>
      <w:numFmt w:val="bullet"/>
      <w:isLgl w:val="false"/>
      <w:suff w:val="tab"/>
      <w:lvlText w:val=""/>
      <w:lvlJc w:val="left"/>
      <w:pPr>
        <w:ind w:left="4320" w:hanging="360"/>
        <w:tabs>
          <w:tab w:val="num" w:pos="4320" w:leader="none"/>
        </w:tabs>
      </w:pPr>
      <w:rPr>
        <w:rFonts w:ascii="Wingdings" w:hAnsi="Wingdings"/>
      </w:rPr>
    </w:lvl>
    <w:lvl w:ilvl="6">
      <w:start w:val="1"/>
      <w:numFmt w:val="bullet"/>
      <w:isLgl w:val="false"/>
      <w:suff w:val="tab"/>
      <w:lvlText w:val=""/>
      <w:lvlJc w:val="left"/>
      <w:pPr>
        <w:ind w:left="5040" w:hanging="360"/>
        <w:tabs>
          <w:tab w:val="num" w:pos="5040" w:leader="none"/>
        </w:tabs>
      </w:pPr>
      <w:rPr>
        <w:rFonts w:ascii="Symbol" w:hAnsi="Symbol"/>
      </w:rPr>
    </w:lvl>
    <w:lvl w:ilvl="7">
      <w:start w:val="1"/>
      <w:numFmt w:val="bullet"/>
      <w:isLgl w:val="false"/>
      <w:suff w:val="tab"/>
      <w:lvlText w:val="o"/>
      <w:lvlJc w:val="left"/>
      <w:pPr>
        <w:ind w:left="5760" w:hanging="360"/>
        <w:tabs>
          <w:tab w:val="num" w:pos="5760" w:leader="none"/>
        </w:tabs>
      </w:pPr>
      <w:rPr>
        <w:rFonts w:ascii="Courier New" w:hAnsi="Courier New"/>
      </w:rPr>
    </w:lvl>
    <w:lvl w:ilvl="8">
      <w:start w:val="1"/>
      <w:numFmt w:val="bullet"/>
      <w:isLgl w:val="false"/>
      <w:suff w:val="tab"/>
      <w:lvlText w:val=""/>
      <w:lvlJc w:val="left"/>
      <w:pPr>
        <w:ind w:left="6480" w:hanging="360"/>
        <w:tabs>
          <w:tab w:val="num" w:pos="6480" w:leader="none"/>
        </w:tabs>
      </w:pPr>
      <w:rPr>
        <w:rFonts w:ascii="Wingdings" w:hAnsi="Wingdings"/>
      </w:rPr>
    </w:lvl>
  </w:abstractNum>
  <w:abstractNum w:abstractNumId="8">
    <w:multiLevelType w:val="hybridMultilevel"/>
    <w:lvl w:ilvl="0">
      <w:start w:val="7"/>
      <w:numFmt w:val="bullet"/>
      <w:isLgl w:val="false"/>
      <w:suff w:val="tab"/>
      <w:lvlText w:val="-"/>
      <w:lvlJc w:val="left"/>
      <w:pPr>
        <w:ind w:left="1593" w:hanging="360"/>
      </w:pPr>
      <w:rPr>
        <w:rFonts w:ascii="Times New Roman" w:hAnsi="Times New Roman" w:eastAsia="Times New Roman"/>
      </w:rPr>
    </w:lvl>
    <w:lvl w:ilvl="1">
      <w:start w:val="1"/>
      <w:numFmt w:val="bullet"/>
      <w:isLgl w:val="false"/>
      <w:suff w:val="tab"/>
      <w:lvlText w:val="o"/>
      <w:lvlJc w:val="left"/>
      <w:pPr>
        <w:ind w:left="2313" w:hanging="360"/>
      </w:pPr>
      <w:rPr>
        <w:rFonts w:ascii="Courier New" w:hAnsi="Courier New" w:cs="Courier New"/>
      </w:rPr>
    </w:lvl>
    <w:lvl w:ilvl="2">
      <w:start w:val="1"/>
      <w:numFmt w:val="bullet"/>
      <w:isLgl w:val="false"/>
      <w:suff w:val="tab"/>
      <w:lvlText w:val=""/>
      <w:lvlJc w:val="left"/>
      <w:pPr>
        <w:ind w:left="3033" w:hanging="360"/>
      </w:pPr>
      <w:rPr>
        <w:rFonts w:ascii="Wingdings" w:hAnsi="Wingdings"/>
      </w:rPr>
    </w:lvl>
    <w:lvl w:ilvl="3">
      <w:start w:val="1"/>
      <w:numFmt w:val="bullet"/>
      <w:isLgl w:val="false"/>
      <w:suff w:val="tab"/>
      <w:lvlText w:val=""/>
      <w:lvlJc w:val="left"/>
      <w:pPr>
        <w:ind w:left="3753" w:hanging="360"/>
      </w:pPr>
      <w:rPr>
        <w:rFonts w:ascii="Symbol" w:hAnsi="Symbol"/>
      </w:rPr>
    </w:lvl>
    <w:lvl w:ilvl="4">
      <w:start w:val="1"/>
      <w:numFmt w:val="bullet"/>
      <w:isLgl w:val="false"/>
      <w:suff w:val="tab"/>
      <w:lvlText w:val="o"/>
      <w:lvlJc w:val="left"/>
      <w:pPr>
        <w:ind w:left="4473" w:hanging="360"/>
      </w:pPr>
      <w:rPr>
        <w:rFonts w:ascii="Courier New" w:hAnsi="Courier New" w:cs="Courier New"/>
      </w:rPr>
    </w:lvl>
    <w:lvl w:ilvl="5">
      <w:start w:val="1"/>
      <w:numFmt w:val="bullet"/>
      <w:isLgl w:val="false"/>
      <w:suff w:val="tab"/>
      <w:lvlText w:val=""/>
      <w:lvlJc w:val="left"/>
      <w:pPr>
        <w:ind w:left="5193" w:hanging="360"/>
      </w:pPr>
      <w:rPr>
        <w:rFonts w:ascii="Wingdings" w:hAnsi="Wingdings"/>
      </w:rPr>
    </w:lvl>
    <w:lvl w:ilvl="6">
      <w:start w:val="1"/>
      <w:numFmt w:val="bullet"/>
      <w:isLgl w:val="false"/>
      <w:suff w:val="tab"/>
      <w:lvlText w:val=""/>
      <w:lvlJc w:val="left"/>
      <w:pPr>
        <w:ind w:left="5913" w:hanging="360"/>
      </w:pPr>
      <w:rPr>
        <w:rFonts w:ascii="Symbol" w:hAnsi="Symbol"/>
      </w:rPr>
    </w:lvl>
    <w:lvl w:ilvl="7">
      <w:start w:val="1"/>
      <w:numFmt w:val="bullet"/>
      <w:isLgl w:val="false"/>
      <w:suff w:val="tab"/>
      <w:lvlText w:val="o"/>
      <w:lvlJc w:val="left"/>
      <w:pPr>
        <w:ind w:left="6633" w:hanging="360"/>
      </w:pPr>
      <w:rPr>
        <w:rFonts w:ascii="Courier New" w:hAnsi="Courier New" w:cs="Courier New"/>
      </w:rPr>
    </w:lvl>
    <w:lvl w:ilvl="8">
      <w:start w:val="1"/>
      <w:numFmt w:val="bullet"/>
      <w:isLgl w:val="false"/>
      <w:suff w:val="tab"/>
      <w:lvlText w:val=""/>
      <w:lvlJc w:val="left"/>
      <w:pPr>
        <w:ind w:left="7353" w:hanging="360"/>
      </w:pPr>
      <w:rPr>
        <w:rFonts w:ascii="Wingdings" w:hAnsi="Wingdings"/>
      </w:rPr>
    </w:lvl>
  </w:abstractNum>
  <w:abstractNum w:abstractNumId="9">
    <w:multiLevelType w:val="hybridMultilevel"/>
    <w:lvl w:ilvl="0">
      <w:start w:val="1"/>
      <w:numFmt w:val="bullet"/>
      <w:isLgl w:val="false"/>
      <w:suff w:val="tab"/>
      <w:lvlText w:val=""/>
      <w:lvlJc w:val="left"/>
      <w:pPr>
        <w:ind w:left="357" w:hanging="357"/>
        <w:tabs>
          <w:tab w:val="num" w:pos="357" w:leader="none"/>
        </w:tabs>
      </w:pPr>
      <w:rPr>
        <w:rFonts w:ascii="Symbol" w:hAnsi="Symbol" w:cs="Times New Roman"/>
      </w:rPr>
    </w:lvl>
    <w:lvl w:ilvl="1">
      <w:start w:val="1"/>
      <w:numFmt w:val="bullet"/>
      <w:isLgl w:val="false"/>
      <w:suff w:val="tab"/>
      <w:lvlText w:val="o"/>
      <w:lvlJc w:val="left"/>
      <w:pPr>
        <w:ind w:left="1440" w:hanging="360"/>
        <w:tabs>
          <w:tab w:val="num" w:pos="1440" w:leader="none"/>
        </w:tabs>
      </w:pPr>
      <w:rPr>
        <w:rFonts w:ascii="Courier New" w:hAnsi="Courier New" w:cs="Courier New"/>
      </w:rPr>
    </w:lvl>
    <w:lvl w:ilvl="2">
      <w:start w:val="1"/>
      <w:numFmt w:val="bullet"/>
      <w:isLgl w:val="false"/>
      <w:suff w:val="tab"/>
      <w:lvlText w:val=""/>
      <w:lvlJc w:val="left"/>
      <w:pPr>
        <w:ind w:left="2160" w:hanging="360"/>
        <w:tabs>
          <w:tab w:val="num" w:pos="2160" w:leader="none"/>
        </w:tabs>
      </w:pPr>
      <w:rPr>
        <w:rFonts w:ascii="Wingdings" w:hAnsi="Wingdings" w:cs="Times New Roman"/>
      </w:rPr>
    </w:lvl>
    <w:lvl w:ilvl="3">
      <w:start w:val="1"/>
      <w:numFmt w:val="bullet"/>
      <w:isLgl w:val="false"/>
      <w:suff w:val="tab"/>
      <w:lvlText w:val=""/>
      <w:lvlJc w:val="left"/>
      <w:pPr>
        <w:ind w:left="2880" w:hanging="360"/>
        <w:tabs>
          <w:tab w:val="num" w:pos="2880" w:leader="none"/>
        </w:tabs>
      </w:pPr>
      <w:rPr>
        <w:rFonts w:ascii="Symbol" w:hAnsi="Symbol" w:cs="Times New Roman"/>
      </w:rPr>
    </w:lvl>
    <w:lvl w:ilvl="4">
      <w:start w:val="1"/>
      <w:numFmt w:val="bullet"/>
      <w:isLgl w:val="false"/>
      <w:suff w:val="tab"/>
      <w:lvlText w:val="o"/>
      <w:lvlJc w:val="left"/>
      <w:pPr>
        <w:ind w:left="3600" w:hanging="360"/>
        <w:tabs>
          <w:tab w:val="num" w:pos="3600" w:leader="none"/>
        </w:tabs>
      </w:pPr>
      <w:rPr>
        <w:rFonts w:ascii="Courier New" w:hAnsi="Courier New" w:cs="Courier New"/>
      </w:rPr>
    </w:lvl>
    <w:lvl w:ilvl="5">
      <w:start w:val="1"/>
      <w:numFmt w:val="bullet"/>
      <w:isLgl w:val="false"/>
      <w:suff w:val="tab"/>
      <w:lvlText w:val=""/>
      <w:lvlJc w:val="left"/>
      <w:pPr>
        <w:ind w:left="4320" w:hanging="360"/>
        <w:tabs>
          <w:tab w:val="num" w:pos="4320" w:leader="none"/>
        </w:tabs>
      </w:pPr>
      <w:rPr>
        <w:rFonts w:ascii="Wingdings" w:hAnsi="Wingdings" w:cs="Times New Roman"/>
      </w:rPr>
    </w:lvl>
    <w:lvl w:ilvl="6">
      <w:start w:val="1"/>
      <w:numFmt w:val="bullet"/>
      <w:isLgl w:val="false"/>
      <w:suff w:val="tab"/>
      <w:lvlText w:val=""/>
      <w:lvlJc w:val="left"/>
      <w:pPr>
        <w:ind w:left="5040" w:hanging="360"/>
        <w:tabs>
          <w:tab w:val="num" w:pos="5040" w:leader="none"/>
        </w:tabs>
      </w:pPr>
      <w:rPr>
        <w:rFonts w:ascii="Symbol" w:hAnsi="Symbol" w:cs="Times New Roman"/>
      </w:rPr>
    </w:lvl>
    <w:lvl w:ilvl="7">
      <w:start w:val="1"/>
      <w:numFmt w:val="bullet"/>
      <w:isLgl w:val="false"/>
      <w:suff w:val="tab"/>
      <w:lvlText w:val="o"/>
      <w:lvlJc w:val="left"/>
      <w:pPr>
        <w:ind w:left="5760" w:hanging="360"/>
        <w:tabs>
          <w:tab w:val="num" w:pos="5760" w:leader="none"/>
        </w:tabs>
      </w:pPr>
      <w:rPr>
        <w:rFonts w:ascii="Courier New" w:hAnsi="Courier New" w:cs="Courier New"/>
      </w:rPr>
    </w:lvl>
    <w:lvl w:ilvl="8">
      <w:start w:val="1"/>
      <w:numFmt w:val="bullet"/>
      <w:isLgl w:val="false"/>
      <w:suff w:val="tab"/>
      <w:lvlText w:val=""/>
      <w:lvlJc w:val="left"/>
      <w:pPr>
        <w:ind w:left="6480" w:hanging="360"/>
        <w:tabs>
          <w:tab w:val="num" w:pos="6480" w:leader="none"/>
        </w:tabs>
      </w:pPr>
      <w:rPr>
        <w:rFonts w:ascii="Wingdings" w:hAnsi="Wingdings" w:cs="Times New Roman"/>
      </w:rPr>
    </w:lvl>
  </w:abstractNum>
  <w:abstractNum w:abstractNumId="10">
    <w:multiLevelType w:val="hybridMultilevel"/>
    <w:lvl w:ilvl="0">
      <w:start w:val="1"/>
      <w:numFmt w:val="bullet"/>
      <w:isLgl w:val="false"/>
      <w:suff w:val="tab"/>
      <w:lvlText w:val=""/>
      <w:lvlJc w:val="left"/>
      <w:pPr>
        <w:ind w:left="1429" w:hanging="360"/>
      </w:pPr>
      <w:rPr>
        <w:rFonts w:ascii="Symbol" w:hAnsi="Symbol"/>
      </w:rPr>
    </w:lvl>
    <w:lvl w:ilvl="1">
      <w:start w:val="1"/>
      <w:numFmt w:val="bullet"/>
      <w:isLgl w:val="false"/>
      <w:suff w:val="tab"/>
      <w:lvlText w:val="o"/>
      <w:lvlJc w:val="left"/>
      <w:pPr>
        <w:ind w:left="2149" w:hanging="360"/>
      </w:pPr>
      <w:rPr>
        <w:rFonts w:ascii="Courier New" w:hAnsi="Courier New" w:cs="Courier New"/>
      </w:rPr>
    </w:lvl>
    <w:lvl w:ilvl="2">
      <w:start w:val="1"/>
      <w:numFmt w:val="bullet"/>
      <w:isLgl w:val="false"/>
      <w:suff w:val="tab"/>
      <w:lvlText w:val=""/>
      <w:lvlJc w:val="left"/>
      <w:pPr>
        <w:ind w:left="2869" w:hanging="360"/>
      </w:pPr>
      <w:rPr>
        <w:rFonts w:ascii="Wingdings" w:hAnsi="Wingdings"/>
      </w:rPr>
    </w:lvl>
    <w:lvl w:ilvl="3">
      <w:start w:val="1"/>
      <w:numFmt w:val="bullet"/>
      <w:isLgl w:val="false"/>
      <w:suff w:val="tab"/>
      <w:lvlText w:val=""/>
      <w:lvlJc w:val="left"/>
      <w:pPr>
        <w:ind w:left="3589" w:hanging="360"/>
      </w:pPr>
      <w:rPr>
        <w:rFonts w:ascii="Symbol" w:hAnsi="Symbol"/>
      </w:rPr>
    </w:lvl>
    <w:lvl w:ilvl="4">
      <w:start w:val="1"/>
      <w:numFmt w:val="bullet"/>
      <w:isLgl w:val="false"/>
      <w:suff w:val="tab"/>
      <w:lvlText w:val="o"/>
      <w:lvlJc w:val="left"/>
      <w:pPr>
        <w:ind w:left="4309" w:hanging="360"/>
      </w:pPr>
      <w:rPr>
        <w:rFonts w:ascii="Courier New" w:hAnsi="Courier New" w:cs="Courier New"/>
      </w:rPr>
    </w:lvl>
    <w:lvl w:ilvl="5">
      <w:start w:val="1"/>
      <w:numFmt w:val="bullet"/>
      <w:isLgl w:val="false"/>
      <w:suff w:val="tab"/>
      <w:lvlText w:val=""/>
      <w:lvlJc w:val="left"/>
      <w:pPr>
        <w:ind w:left="5029" w:hanging="360"/>
      </w:pPr>
      <w:rPr>
        <w:rFonts w:ascii="Wingdings" w:hAnsi="Wingdings"/>
      </w:rPr>
    </w:lvl>
    <w:lvl w:ilvl="6">
      <w:start w:val="1"/>
      <w:numFmt w:val="bullet"/>
      <w:isLgl w:val="false"/>
      <w:suff w:val="tab"/>
      <w:lvlText w:val=""/>
      <w:lvlJc w:val="left"/>
      <w:pPr>
        <w:ind w:left="5749" w:hanging="360"/>
      </w:pPr>
      <w:rPr>
        <w:rFonts w:ascii="Symbol" w:hAnsi="Symbol"/>
      </w:rPr>
    </w:lvl>
    <w:lvl w:ilvl="7">
      <w:start w:val="1"/>
      <w:numFmt w:val="bullet"/>
      <w:isLgl w:val="false"/>
      <w:suff w:val="tab"/>
      <w:lvlText w:val="o"/>
      <w:lvlJc w:val="left"/>
      <w:pPr>
        <w:ind w:left="6469" w:hanging="360"/>
      </w:pPr>
      <w:rPr>
        <w:rFonts w:ascii="Courier New" w:hAnsi="Courier New" w:cs="Courier New"/>
      </w:rPr>
    </w:lvl>
    <w:lvl w:ilvl="8">
      <w:start w:val="1"/>
      <w:numFmt w:val="bullet"/>
      <w:isLgl w:val="false"/>
      <w:suff w:val="tab"/>
      <w:lvlText w:val=""/>
      <w:lvlJc w:val="left"/>
      <w:pPr>
        <w:ind w:left="7189" w:hanging="360"/>
      </w:pPr>
      <w:rPr>
        <w:rFonts w:ascii="Wingdings" w:hAnsi="Wingdings"/>
      </w:rPr>
    </w:lvl>
  </w:abstractNum>
  <w:abstractNum w:abstractNumId="11">
    <w:multiLevelType w:val="hybridMultilevel"/>
    <w:lvl w:ilvl="0">
      <w:start w:val="1"/>
      <w:numFmt w:val="bullet"/>
      <w:isLgl w:val="false"/>
      <w:suff w:val="tab"/>
      <w:lvlText w:val=""/>
      <w:lvlJc w:val="left"/>
      <w:pPr>
        <w:ind w:left="885" w:hanging="360"/>
        <w:tabs>
          <w:tab w:val="num" w:pos="885" w:leader="none"/>
        </w:tabs>
      </w:pPr>
      <w:rPr>
        <w:rFonts w:ascii="Symbol" w:hAnsi="Symbol"/>
      </w:rPr>
    </w:lvl>
    <w:lvl w:ilvl="1">
      <w:start w:val="1"/>
      <w:numFmt w:val="bullet"/>
      <w:isLgl w:val="false"/>
      <w:suff w:val="tab"/>
      <w:lvlText w:val="o"/>
      <w:lvlJc w:val="left"/>
      <w:pPr>
        <w:ind w:left="1605" w:hanging="360"/>
        <w:tabs>
          <w:tab w:val="num" w:pos="1605" w:leader="none"/>
        </w:tabs>
      </w:pPr>
      <w:rPr>
        <w:rFonts w:ascii="Courier New" w:hAnsi="Courier New" w:cs="Courier New"/>
      </w:rPr>
    </w:lvl>
    <w:lvl w:ilvl="2">
      <w:start w:val="1"/>
      <w:numFmt w:val="bullet"/>
      <w:isLgl w:val="false"/>
      <w:suff w:val="tab"/>
      <w:lvlText w:val=""/>
      <w:lvlJc w:val="left"/>
      <w:pPr>
        <w:ind w:left="2325" w:hanging="360"/>
        <w:tabs>
          <w:tab w:val="num" w:pos="2325" w:leader="none"/>
        </w:tabs>
      </w:pPr>
      <w:rPr>
        <w:rFonts w:ascii="Wingdings" w:hAnsi="Wingdings"/>
      </w:rPr>
    </w:lvl>
    <w:lvl w:ilvl="3">
      <w:start w:val="1"/>
      <w:numFmt w:val="bullet"/>
      <w:isLgl w:val="false"/>
      <w:suff w:val="tab"/>
      <w:lvlText w:val=""/>
      <w:lvlJc w:val="left"/>
      <w:pPr>
        <w:ind w:left="3045" w:hanging="360"/>
        <w:tabs>
          <w:tab w:val="num" w:pos="3045" w:leader="none"/>
        </w:tabs>
      </w:pPr>
      <w:rPr>
        <w:rFonts w:ascii="Symbol" w:hAnsi="Symbol"/>
      </w:rPr>
    </w:lvl>
    <w:lvl w:ilvl="4">
      <w:start w:val="1"/>
      <w:numFmt w:val="bullet"/>
      <w:isLgl w:val="false"/>
      <w:suff w:val="tab"/>
      <w:lvlText w:val="o"/>
      <w:lvlJc w:val="left"/>
      <w:pPr>
        <w:ind w:left="3765" w:hanging="360"/>
        <w:tabs>
          <w:tab w:val="num" w:pos="3765" w:leader="none"/>
        </w:tabs>
      </w:pPr>
      <w:rPr>
        <w:rFonts w:ascii="Courier New" w:hAnsi="Courier New" w:cs="Courier New"/>
      </w:rPr>
    </w:lvl>
    <w:lvl w:ilvl="5">
      <w:start w:val="1"/>
      <w:numFmt w:val="bullet"/>
      <w:isLgl w:val="false"/>
      <w:suff w:val="tab"/>
      <w:lvlText w:val=""/>
      <w:lvlJc w:val="left"/>
      <w:pPr>
        <w:ind w:left="4485" w:hanging="360"/>
        <w:tabs>
          <w:tab w:val="num" w:pos="4485" w:leader="none"/>
        </w:tabs>
      </w:pPr>
      <w:rPr>
        <w:rFonts w:ascii="Wingdings" w:hAnsi="Wingdings"/>
      </w:rPr>
    </w:lvl>
    <w:lvl w:ilvl="6">
      <w:start w:val="1"/>
      <w:numFmt w:val="bullet"/>
      <w:isLgl w:val="false"/>
      <w:suff w:val="tab"/>
      <w:lvlText w:val=""/>
      <w:lvlJc w:val="left"/>
      <w:pPr>
        <w:ind w:left="5205" w:hanging="360"/>
        <w:tabs>
          <w:tab w:val="num" w:pos="5205" w:leader="none"/>
        </w:tabs>
      </w:pPr>
      <w:rPr>
        <w:rFonts w:ascii="Symbol" w:hAnsi="Symbol"/>
      </w:rPr>
    </w:lvl>
    <w:lvl w:ilvl="7">
      <w:start w:val="1"/>
      <w:numFmt w:val="bullet"/>
      <w:isLgl w:val="false"/>
      <w:suff w:val="tab"/>
      <w:lvlText w:val="o"/>
      <w:lvlJc w:val="left"/>
      <w:pPr>
        <w:ind w:left="5925" w:hanging="360"/>
        <w:tabs>
          <w:tab w:val="num" w:pos="5925" w:leader="none"/>
        </w:tabs>
      </w:pPr>
      <w:rPr>
        <w:rFonts w:ascii="Courier New" w:hAnsi="Courier New" w:cs="Courier New"/>
      </w:rPr>
    </w:lvl>
    <w:lvl w:ilvl="8">
      <w:start w:val="1"/>
      <w:numFmt w:val="bullet"/>
      <w:isLgl w:val="false"/>
      <w:suff w:val="tab"/>
      <w:lvlText w:val=""/>
      <w:lvlJc w:val="left"/>
      <w:pPr>
        <w:ind w:left="6645" w:hanging="360"/>
        <w:tabs>
          <w:tab w:val="num" w:pos="6645" w:leader="none"/>
        </w:tabs>
      </w:pPr>
      <w:rPr>
        <w:rFonts w:ascii="Wingdings" w:hAnsi="Wingdings"/>
      </w:rPr>
    </w:lvl>
  </w:abstractNum>
  <w:abstractNum w:abstractNumId="12">
    <w:multiLevelType w:val="hybridMultilevel"/>
    <w:lvl w:ilvl="0">
      <w:start w:val="1"/>
      <w:numFmt w:val="decimal"/>
      <w:isLgl w:val="false"/>
      <w:suff w:val="tab"/>
      <w:lvlText w:val="%1."/>
      <w:lvlJc w:val="left"/>
      <w:pPr>
        <w:ind w:left="720" w:hanging="360"/>
      </w:pPr>
      <w:rPr>
        <w:b w:val="0"/>
        <w:sz w:val="20"/>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3">
    <w:multiLevelType w:val="hybridMultilevel"/>
    <w:lvl w:ilvl="0">
      <w:start w:val="0"/>
      <w:numFmt w:val="bullet"/>
      <w:isLgl w:val="false"/>
      <w:suff w:val="tab"/>
      <w:lvlText w:val="-"/>
      <w:lvlJc w:val="left"/>
      <w:pPr>
        <w:ind w:left="597" w:hanging="525"/>
        <w:tabs>
          <w:tab w:val="num" w:pos="597" w:leader="none"/>
        </w:tabs>
      </w:pPr>
      <w:rPr>
        <w:rFonts w:ascii="Times New Roman" w:hAnsi="Times New Roman" w:eastAsia="Times New Roman"/>
      </w:rPr>
    </w:lvl>
    <w:lvl w:ilvl="1">
      <w:start w:val="1"/>
      <w:numFmt w:val="bullet"/>
      <w:isLgl w:val="false"/>
      <w:suff w:val="tab"/>
      <w:lvlText w:val="o"/>
      <w:lvlJc w:val="left"/>
      <w:pPr>
        <w:ind w:left="1152" w:hanging="360"/>
        <w:tabs>
          <w:tab w:val="num" w:pos="1152" w:leader="none"/>
        </w:tabs>
      </w:pPr>
      <w:rPr>
        <w:rFonts w:ascii="Courier New" w:hAnsi="Courier New"/>
      </w:rPr>
    </w:lvl>
    <w:lvl w:ilvl="2">
      <w:start w:val="1"/>
      <w:numFmt w:val="bullet"/>
      <w:isLgl w:val="false"/>
      <w:suff w:val="tab"/>
      <w:lvlText w:val=""/>
      <w:lvlJc w:val="left"/>
      <w:pPr>
        <w:ind w:left="1872" w:hanging="360"/>
        <w:tabs>
          <w:tab w:val="num" w:pos="1872" w:leader="none"/>
        </w:tabs>
      </w:pPr>
      <w:rPr>
        <w:rFonts w:ascii="Wingdings" w:hAnsi="Wingdings"/>
      </w:rPr>
    </w:lvl>
    <w:lvl w:ilvl="3">
      <w:start w:val="1"/>
      <w:numFmt w:val="bullet"/>
      <w:isLgl w:val="false"/>
      <w:suff w:val="tab"/>
      <w:lvlText w:val=""/>
      <w:lvlJc w:val="left"/>
      <w:pPr>
        <w:ind w:left="2592" w:hanging="360"/>
        <w:tabs>
          <w:tab w:val="num" w:pos="2592" w:leader="none"/>
        </w:tabs>
      </w:pPr>
      <w:rPr>
        <w:rFonts w:ascii="Symbol" w:hAnsi="Symbol"/>
      </w:rPr>
    </w:lvl>
    <w:lvl w:ilvl="4">
      <w:start w:val="1"/>
      <w:numFmt w:val="bullet"/>
      <w:isLgl w:val="false"/>
      <w:suff w:val="tab"/>
      <w:lvlText w:val="o"/>
      <w:lvlJc w:val="left"/>
      <w:pPr>
        <w:ind w:left="3312" w:hanging="360"/>
        <w:tabs>
          <w:tab w:val="num" w:pos="3312" w:leader="none"/>
        </w:tabs>
      </w:pPr>
      <w:rPr>
        <w:rFonts w:ascii="Courier New" w:hAnsi="Courier New"/>
      </w:rPr>
    </w:lvl>
    <w:lvl w:ilvl="5">
      <w:start w:val="1"/>
      <w:numFmt w:val="bullet"/>
      <w:isLgl w:val="false"/>
      <w:suff w:val="tab"/>
      <w:lvlText w:val=""/>
      <w:lvlJc w:val="left"/>
      <w:pPr>
        <w:ind w:left="4032" w:hanging="360"/>
        <w:tabs>
          <w:tab w:val="num" w:pos="4032" w:leader="none"/>
        </w:tabs>
      </w:pPr>
      <w:rPr>
        <w:rFonts w:ascii="Wingdings" w:hAnsi="Wingdings"/>
      </w:rPr>
    </w:lvl>
    <w:lvl w:ilvl="6">
      <w:start w:val="1"/>
      <w:numFmt w:val="bullet"/>
      <w:isLgl w:val="false"/>
      <w:suff w:val="tab"/>
      <w:lvlText w:val=""/>
      <w:lvlJc w:val="left"/>
      <w:pPr>
        <w:ind w:left="4752" w:hanging="360"/>
        <w:tabs>
          <w:tab w:val="num" w:pos="4752" w:leader="none"/>
        </w:tabs>
      </w:pPr>
      <w:rPr>
        <w:rFonts w:ascii="Symbol" w:hAnsi="Symbol"/>
      </w:rPr>
    </w:lvl>
    <w:lvl w:ilvl="7">
      <w:start w:val="1"/>
      <w:numFmt w:val="bullet"/>
      <w:isLgl w:val="false"/>
      <w:suff w:val="tab"/>
      <w:lvlText w:val="o"/>
      <w:lvlJc w:val="left"/>
      <w:pPr>
        <w:ind w:left="5472" w:hanging="360"/>
        <w:tabs>
          <w:tab w:val="num" w:pos="5472" w:leader="none"/>
        </w:tabs>
      </w:pPr>
      <w:rPr>
        <w:rFonts w:ascii="Courier New" w:hAnsi="Courier New"/>
      </w:rPr>
    </w:lvl>
    <w:lvl w:ilvl="8">
      <w:start w:val="1"/>
      <w:numFmt w:val="bullet"/>
      <w:isLgl w:val="false"/>
      <w:suff w:val="tab"/>
      <w:lvlText w:val=""/>
      <w:lvlJc w:val="left"/>
      <w:pPr>
        <w:ind w:left="6192" w:hanging="360"/>
        <w:tabs>
          <w:tab w:val="num" w:pos="6192" w:leader="none"/>
        </w:tabs>
      </w:pPr>
      <w:rPr>
        <w:rFonts w:ascii="Wingdings" w:hAnsi="Wingdings"/>
      </w:rPr>
    </w:lvl>
  </w:abstractNum>
  <w:abstractNum w:abstractNumId="14">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5">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6">
    <w:multiLevelType w:val="hybridMultilevel"/>
    <w:lvl w:ilvl="0">
      <w:start w:val="3"/>
      <w:numFmt w:val="bullet"/>
      <w:isLgl w:val="false"/>
      <w:suff w:val="tab"/>
      <w:lvlText w:val="-"/>
      <w:lvlJc w:val="left"/>
      <w:pPr>
        <w:ind w:left="720" w:hanging="360"/>
        <w:tabs>
          <w:tab w:val="num" w:pos="720" w:leader="none"/>
        </w:tabs>
      </w:pPr>
      <w:rPr>
        <w:rFonts w:ascii="Times New Roman" w:hAnsi="Times New Roman" w:eastAsia="Times New Roman"/>
      </w:rPr>
    </w:lvl>
    <w:lvl w:ilvl="1">
      <w:start w:val="1"/>
      <w:numFmt w:val="bullet"/>
      <w:isLgl w:val="false"/>
      <w:suff w:val="tab"/>
      <w:lvlText w:val="o"/>
      <w:lvlJc w:val="left"/>
      <w:pPr>
        <w:ind w:left="1440" w:hanging="360"/>
        <w:tabs>
          <w:tab w:val="num" w:pos="1440" w:leader="none"/>
        </w:tabs>
      </w:pPr>
      <w:rPr>
        <w:rFonts w:ascii="Courier New" w:hAnsi="Courier New" w:cs="Courier New"/>
      </w:rPr>
    </w:lvl>
    <w:lvl w:ilvl="2">
      <w:start w:val="1"/>
      <w:numFmt w:val="bullet"/>
      <w:isLgl w:val="false"/>
      <w:suff w:val="tab"/>
      <w:lvlText w:val=""/>
      <w:lvlJc w:val="left"/>
      <w:pPr>
        <w:ind w:left="2160" w:hanging="360"/>
        <w:tabs>
          <w:tab w:val="num" w:pos="2160" w:leader="none"/>
        </w:tabs>
      </w:pPr>
      <w:rPr>
        <w:rFonts w:ascii="Wingdings" w:hAnsi="Wingdings" w:cs="Times New Roman"/>
      </w:rPr>
    </w:lvl>
    <w:lvl w:ilvl="3">
      <w:start w:val="1"/>
      <w:numFmt w:val="bullet"/>
      <w:isLgl w:val="false"/>
      <w:suff w:val="tab"/>
      <w:lvlText w:val=""/>
      <w:lvlJc w:val="left"/>
      <w:pPr>
        <w:ind w:left="2880" w:hanging="360"/>
        <w:tabs>
          <w:tab w:val="num" w:pos="2880" w:leader="none"/>
        </w:tabs>
      </w:pPr>
      <w:rPr>
        <w:rFonts w:ascii="Symbol" w:hAnsi="Symbol" w:cs="Times New Roman"/>
      </w:rPr>
    </w:lvl>
    <w:lvl w:ilvl="4">
      <w:start w:val="1"/>
      <w:numFmt w:val="bullet"/>
      <w:isLgl w:val="false"/>
      <w:suff w:val="tab"/>
      <w:lvlText w:val="o"/>
      <w:lvlJc w:val="left"/>
      <w:pPr>
        <w:ind w:left="3600" w:hanging="360"/>
        <w:tabs>
          <w:tab w:val="num" w:pos="3600" w:leader="none"/>
        </w:tabs>
      </w:pPr>
      <w:rPr>
        <w:rFonts w:ascii="Courier New" w:hAnsi="Courier New" w:cs="Courier New"/>
      </w:rPr>
    </w:lvl>
    <w:lvl w:ilvl="5">
      <w:start w:val="1"/>
      <w:numFmt w:val="bullet"/>
      <w:isLgl w:val="false"/>
      <w:suff w:val="tab"/>
      <w:lvlText w:val=""/>
      <w:lvlJc w:val="left"/>
      <w:pPr>
        <w:ind w:left="4320" w:hanging="360"/>
        <w:tabs>
          <w:tab w:val="num" w:pos="4320" w:leader="none"/>
        </w:tabs>
      </w:pPr>
      <w:rPr>
        <w:rFonts w:ascii="Wingdings" w:hAnsi="Wingdings" w:cs="Times New Roman"/>
      </w:rPr>
    </w:lvl>
    <w:lvl w:ilvl="6">
      <w:start w:val="1"/>
      <w:numFmt w:val="bullet"/>
      <w:isLgl w:val="false"/>
      <w:suff w:val="tab"/>
      <w:lvlText w:val=""/>
      <w:lvlJc w:val="left"/>
      <w:pPr>
        <w:ind w:left="5040" w:hanging="360"/>
        <w:tabs>
          <w:tab w:val="num" w:pos="5040" w:leader="none"/>
        </w:tabs>
      </w:pPr>
      <w:rPr>
        <w:rFonts w:ascii="Symbol" w:hAnsi="Symbol" w:cs="Times New Roman"/>
      </w:rPr>
    </w:lvl>
    <w:lvl w:ilvl="7">
      <w:start w:val="1"/>
      <w:numFmt w:val="bullet"/>
      <w:isLgl w:val="false"/>
      <w:suff w:val="tab"/>
      <w:lvlText w:val="o"/>
      <w:lvlJc w:val="left"/>
      <w:pPr>
        <w:ind w:left="5760" w:hanging="360"/>
        <w:tabs>
          <w:tab w:val="num" w:pos="5760" w:leader="none"/>
        </w:tabs>
      </w:pPr>
      <w:rPr>
        <w:rFonts w:ascii="Courier New" w:hAnsi="Courier New" w:cs="Courier New"/>
      </w:rPr>
    </w:lvl>
    <w:lvl w:ilvl="8">
      <w:start w:val="1"/>
      <w:numFmt w:val="bullet"/>
      <w:isLgl w:val="false"/>
      <w:suff w:val="tab"/>
      <w:lvlText w:val=""/>
      <w:lvlJc w:val="left"/>
      <w:pPr>
        <w:ind w:left="6480" w:hanging="360"/>
        <w:tabs>
          <w:tab w:val="num" w:pos="6480" w:leader="none"/>
        </w:tabs>
      </w:pPr>
      <w:rPr>
        <w:rFonts w:ascii="Wingdings" w:hAnsi="Wingdings" w:cs="Times New Roman"/>
      </w:rPr>
    </w:lvl>
  </w:abstractNum>
  <w:abstractNum w:abstractNumId="17">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8">
    <w:multiLevelType w:val="hybridMultilevel"/>
    <w:lvl w:ilvl="0">
      <w:start w:val="2"/>
      <w:numFmt w:val="bullet"/>
      <w:isLgl w:val="false"/>
      <w:suff w:val="tab"/>
      <w:lvlText w:val="-"/>
      <w:lvlJc w:val="left"/>
      <w:pPr>
        <w:ind w:left="720" w:hanging="360"/>
        <w:tabs>
          <w:tab w:val="num" w:pos="720" w:leader="none"/>
        </w:tabs>
      </w:pPr>
      <w:rPr>
        <w:rFonts w:ascii="Times New Roman" w:hAnsi="Times New Roman" w:eastAsia="Times New Roman"/>
      </w:rPr>
    </w:lvl>
    <w:lvl w:ilvl="1">
      <w:start w:val="1"/>
      <w:numFmt w:val="bullet"/>
      <w:isLgl w:val="false"/>
      <w:suff w:val="tab"/>
      <w:lvlText w:val="o"/>
      <w:lvlJc w:val="left"/>
      <w:pPr>
        <w:ind w:left="1440" w:hanging="360"/>
        <w:tabs>
          <w:tab w:val="num" w:pos="1440" w:leader="none"/>
        </w:tabs>
      </w:pPr>
      <w:rPr>
        <w:rFonts w:ascii="Courier New" w:hAnsi="Courier New" w:cs="Courier New"/>
      </w:rPr>
    </w:lvl>
    <w:lvl w:ilvl="2">
      <w:start w:val="1"/>
      <w:numFmt w:val="bullet"/>
      <w:isLgl w:val="false"/>
      <w:suff w:val="tab"/>
      <w:lvlText w:val=""/>
      <w:lvlJc w:val="left"/>
      <w:pPr>
        <w:ind w:left="2160" w:hanging="360"/>
        <w:tabs>
          <w:tab w:val="num" w:pos="2160" w:leader="none"/>
        </w:tabs>
      </w:pPr>
      <w:rPr>
        <w:rFonts w:ascii="Wingdings" w:hAnsi="Wingdings" w:cs="Times New Roman"/>
      </w:rPr>
    </w:lvl>
    <w:lvl w:ilvl="3">
      <w:start w:val="1"/>
      <w:numFmt w:val="bullet"/>
      <w:isLgl w:val="false"/>
      <w:suff w:val="tab"/>
      <w:lvlText w:val=""/>
      <w:lvlJc w:val="left"/>
      <w:pPr>
        <w:ind w:left="2880" w:hanging="360"/>
        <w:tabs>
          <w:tab w:val="num" w:pos="2880" w:leader="none"/>
        </w:tabs>
      </w:pPr>
      <w:rPr>
        <w:rFonts w:ascii="Symbol" w:hAnsi="Symbol" w:cs="Times New Roman"/>
      </w:rPr>
    </w:lvl>
    <w:lvl w:ilvl="4">
      <w:start w:val="1"/>
      <w:numFmt w:val="bullet"/>
      <w:isLgl w:val="false"/>
      <w:suff w:val="tab"/>
      <w:lvlText w:val="o"/>
      <w:lvlJc w:val="left"/>
      <w:pPr>
        <w:ind w:left="3600" w:hanging="360"/>
        <w:tabs>
          <w:tab w:val="num" w:pos="3600" w:leader="none"/>
        </w:tabs>
      </w:pPr>
      <w:rPr>
        <w:rFonts w:ascii="Courier New" w:hAnsi="Courier New" w:cs="Courier New"/>
      </w:rPr>
    </w:lvl>
    <w:lvl w:ilvl="5">
      <w:start w:val="1"/>
      <w:numFmt w:val="bullet"/>
      <w:isLgl w:val="false"/>
      <w:suff w:val="tab"/>
      <w:lvlText w:val=""/>
      <w:lvlJc w:val="left"/>
      <w:pPr>
        <w:ind w:left="4320" w:hanging="360"/>
        <w:tabs>
          <w:tab w:val="num" w:pos="4320" w:leader="none"/>
        </w:tabs>
      </w:pPr>
      <w:rPr>
        <w:rFonts w:ascii="Wingdings" w:hAnsi="Wingdings" w:cs="Times New Roman"/>
      </w:rPr>
    </w:lvl>
    <w:lvl w:ilvl="6">
      <w:start w:val="1"/>
      <w:numFmt w:val="bullet"/>
      <w:isLgl w:val="false"/>
      <w:suff w:val="tab"/>
      <w:lvlText w:val=""/>
      <w:lvlJc w:val="left"/>
      <w:pPr>
        <w:ind w:left="5040" w:hanging="360"/>
        <w:tabs>
          <w:tab w:val="num" w:pos="5040" w:leader="none"/>
        </w:tabs>
      </w:pPr>
      <w:rPr>
        <w:rFonts w:ascii="Symbol" w:hAnsi="Symbol" w:cs="Times New Roman"/>
      </w:rPr>
    </w:lvl>
    <w:lvl w:ilvl="7">
      <w:start w:val="1"/>
      <w:numFmt w:val="bullet"/>
      <w:isLgl w:val="false"/>
      <w:suff w:val="tab"/>
      <w:lvlText w:val="o"/>
      <w:lvlJc w:val="left"/>
      <w:pPr>
        <w:ind w:left="5760" w:hanging="360"/>
        <w:tabs>
          <w:tab w:val="num" w:pos="5760" w:leader="none"/>
        </w:tabs>
      </w:pPr>
      <w:rPr>
        <w:rFonts w:ascii="Courier New" w:hAnsi="Courier New" w:cs="Courier New"/>
      </w:rPr>
    </w:lvl>
    <w:lvl w:ilvl="8">
      <w:start w:val="1"/>
      <w:numFmt w:val="bullet"/>
      <w:isLgl w:val="false"/>
      <w:suff w:val="tab"/>
      <w:lvlText w:val=""/>
      <w:lvlJc w:val="left"/>
      <w:pPr>
        <w:ind w:left="6480" w:hanging="360"/>
        <w:tabs>
          <w:tab w:val="num" w:pos="6480" w:leader="none"/>
        </w:tabs>
      </w:pPr>
      <w:rPr>
        <w:rFonts w:ascii="Wingdings" w:hAnsi="Wingdings" w:cs="Times New Roman"/>
      </w:rPr>
    </w:lvl>
  </w:abstractNum>
  <w:abstractNum w:abstractNumId="19">
    <w:multiLevelType w:val="hybridMultilevel"/>
    <w:lvl w:ilvl="0">
      <w:start w:val="14"/>
      <w:numFmt w:val="decimal"/>
      <w:isLgl w:val="false"/>
      <w:suff w:val="tab"/>
      <w:lvlText w:val="%1."/>
      <w:lvlJc w:val="left"/>
      <w:pPr>
        <w:ind w:left="720" w:hanging="360"/>
      </w:pPr>
      <w:rPr>
        <w:b w:val="0"/>
        <w:sz w:val="20"/>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20">
    <w:multiLevelType w:val="hybridMultilevel"/>
    <w:lvl w:ilvl="0">
      <w:start w:val="1"/>
      <w:numFmt w:val="bullet"/>
      <w:isLgl w:val="false"/>
      <w:suff w:val="tab"/>
      <w:lvlText w:val=""/>
      <w:lvlJc w:val="left"/>
      <w:pPr>
        <w:ind w:left="720" w:hanging="360"/>
        <w:tabs>
          <w:tab w:val="num" w:pos="720" w:leader="none"/>
        </w:tabs>
      </w:pPr>
      <w:rPr>
        <w:rFonts w:ascii="Symbol" w:hAnsi="Symbol"/>
      </w:rPr>
    </w:lvl>
    <w:lvl w:ilvl="1">
      <w:start w:val="1"/>
      <w:numFmt w:val="bullet"/>
      <w:isLgl w:val="false"/>
      <w:suff w:val="tab"/>
      <w:lvlText w:val="o"/>
      <w:lvlJc w:val="left"/>
      <w:pPr>
        <w:ind w:left="1440" w:hanging="360"/>
        <w:tabs>
          <w:tab w:val="num" w:pos="1440" w:leader="none"/>
        </w:tabs>
      </w:pPr>
      <w:rPr>
        <w:rFonts w:ascii="Courier New" w:hAnsi="Courier New" w:cs="Courier New"/>
      </w:rPr>
    </w:lvl>
    <w:lvl w:ilvl="2">
      <w:start w:val="1"/>
      <w:numFmt w:val="bullet"/>
      <w:isLgl w:val="false"/>
      <w:suff w:val="tab"/>
      <w:lvlText w:val=""/>
      <w:lvlJc w:val="left"/>
      <w:pPr>
        <w:ind w:left="2160" w:hanging="360"/>
        <w:tabs>
          <w:tab w:val="num" w:pos="2160" w:leader="none"/>
        </w:tabs>
      </w:pPr>
      <w:rPr>
        <w:rFonts w:ascii="Wingdings" w:hAnsi="Wingdings"/>
      </w:rPr>
    </w:lvl>
    <w:lvl w:ilvl="3">
      <w:start w:val="1"/>
      <w:numFmt w:val="bullet"/>
      <w:isLgl w:val="false"/>
      <w:suff w:val="tab"/>
      <w:lvlText w:val=""/>
      <w:lvlJc w:val="left"/>
      <w:pPr>
        <w:ind w:left="2880" w:hanging="360"/>
        <w:tabs>
          <w:tab w:val="num" w:pos="2880" w:leader="none"/>
        </w:tabs>
      </w:pPr>
      <w:rPr>
        <w:rFonts w:ascii="Symbol" w:hAnsi="Symbol"/>
      </w:rPr>
    </w:lvl>
    <w:lvl w:ilvl="4">
      <w:start w:val="1"/>
      <w:numFmt w:val="bullet"/>
      <w:isLgl w:val="false"/>
      <w:suff w:val="tab"/>
      <w:lvlText w:val="o"/>
      <w:lvlJc w:val="left"/>
      <w:pPr>
        <w:ind w:left="3600" w:hanging="360"/>
        <w:tabs>
          <w:tab w:val="num" w:pos="3600" w:leader="none"/>
        </w:tabs>
      </w:pPr>
      <w:rPr>
        <w:rFonts w:ascii="Courier New" w:hAnsi="Courier New" w:cs="Courier New"/>
      </w:rPr>
    </w:lvl>
    <w:lvl w:ilvl="5">
      <w:start w:val="1"/>
      <w:numFmt w:val="bullet"/>
      <w:isLgl w:val="false"/>
      <w:suff w:val="tab"/>
      <w:lvlText w:val=""/>
      <w:lvlJc w:val="left"/>
      <w:pPr>
        <w:ind w:left="4320" w:hanging="360"/>
        <w:tabs>
          <w:tab w:val="num" w:pos="4320" w:leader="none"/>
        </w:tabs>
      </w:pPr>
      <w:rPr>
        <w:rFonts w:ascii="Wingdings" w:hAnsi="Wingdings"/>
      </w:rPr>
    </w:lvl>
    <w:lvl w:ilvl="6">
      <w:start w:val="1"/>
      <w:numFmt w:val="bullet"/>
      <w:isLgl w:val="false"/>
      <w:suff w:val="tab"/>
      <w:lvlText w:val=""/>
      <w:lvlJc w:val="left"/>
      <w:pPr>
        <w:ind w:left="5040" w:hanging="360"/>
        <w:tabs>
          <w:tab w:val="num" w:pos="5040" w:leader="none"/>
        </w:tabs>
      </w:pPr>
      <w:rPr>
        <w:rFonts w:ascii="Symbol" w:hAnsi="Symbol"/>
      </w:rPr>
    </w:lvl>
    <w:lvl w:ilvl="7">
      <w:start w:val="1"/>
      <w:numFmt w:val="bullet"/>
      <w:isLgl w:val="false"/>
      <w:suff w:val="tab"/>
      <w:lvlText w:val="o"/>
      <w:lvlJc w:val="left"/>
      <w:pPr>
        <w:ind w:left="5760" w:hanging="360"/>
        <w:tabs>
          <w:tab w:val="num" w:pos="5760" w:leader="none"/>
        </w:tabs>
      </w:pPr>
      <w:rPr>
        <w:rFonts w:ascii="Courier New" w:hAnsi="Courier New" w:cs="Courier New"/>
      </w:rPr>
    </w:lvl>
    <w:lvl w:ilvl="8">
      <w:start w:val="1"/>
      <w:numFmt w:val="bullet"/>
      <w:isLgl w:val="false"/>
      <w:suff w:val="tab"/>
      <w:lvlText w:val=""/>
      <w:lvlJc w:val="left"/>
      <w:pPr>
        <w:ind w:left="6480" w:hanging="360"/>
        <w:tabs>
          <w:tab w:val="num" w:pos="6480" w:leader="none"/>
        </w:tabs>
      </w:pPr>
      <w:rPr>
        <w:rFonts w:ascii="Wingdings" w:hAnsi="Wingdings"/>
      </w:rPr>
    </w:lvl>
  </w:abstractNum>
  <w:abstractNum w:abstractNumId="21">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22">
    <w:multiLevelType w:val="hybridMultilevel"/>
    <w:lvl w:ilvl="0">
      <w:start w:val="1"/>
      <w:numFmt w:val="bullet"/>
      <w:isLgl w:val="false"/>
      <w:suff w:val="tab"/>
      <w:lvlText w:val=""/>
      <w:lvlJc w:val="left"/>
      <w:pPr>
        <w:ind w:left="720" w:hanging="360"/>
      </w:pPr>
      <w:rPr>
        <w:rFonts w:ascii="Symbol" w:hAnsi="Symbol"/>
      </w:rPr>
    </w:lvl>
    <w:lvl w:ilvl="1">
      <w:start w:val="1"/>
      <w:numFmt w:val="bullet"/>
      <w:isLgl w:val="false"/>
      <w:suff w:val="tab"/>
      <w:lvlText w:val="o"/>
      <w:lvlJc w:val="left"/>
      <w:pPr>
        <w:ind w:left="1440" w:hanging="360"/>
      </w:pPr>
      <w:rPr>
        <w:rFonts w:ascii="Courier New" w:hAnsi="Courier New" w:cs="Courier New"/>
      </w:rPr>
    </w:lvl>
    <w:lvl w:ilvl="2">
      <w:start w:val="1"/>
      <w:numFmt w:val="bullet"/>
      <w:isLgl w:val="false"/>
      <w:suff w:val="tab"/>
      <w:lvlText w:val=""/>
      <w:lvlJc w:val="left"/>
      <w:pPr>
        <w:ind w:left="2160" w:hanging="360"/>
      </w:pPr>
      <w:rPr>
        <w:rFonts w:ascii="Wingdings" w:hAnsi="Wingdings"/>
      </w:rPr>
    </w:lvl>
    <w:lvl w:ilvl="3">
      <w:start w:val="1"/>
      <w:numFmt w:val="bullet"/>
      <w:isLgl w:val="false"/>
      <w:suff w:val="tab"/>
      <w:lvlText w:val=""/>
      <w:lvlJc w:val="left"/>
      <w:pPr>
        <w:ind w:left="2880" w:hanging="360"/>
      </w:pPr>
      <w:rPr>
        <w:rFonts w:ascii="Symbol" w:hAnsi="Symbol"/>
      </w:rPr>
    </w:lvl>
    <w:lvl w:ilvl="4">
      <w:start w:val="1"/>
      <w:numFmt w:val="bullet"/>
      <w:isLgl w:val="false"/>
      <w:suff w:val="tab"/>
      <w:lvlText w:val="o"/>
      <w:lvlJc w:val="left"/>
      <w:pPr>
        <w:ind w:left="3600" w:hanging="360"/>
      </w:pPr>
      <w:rPr>
        <w:rFonts w:ascii="Courier New" w:hAnsi="Courier New" w:cs="Courier New"/>
      </w:rPr>
    </w:lvl>
    <w:lvl w:ilvl="5">
      <w:start w:val="1"/>
      <w:numFmt w:val="bullet"/>
      <w:isLgl w:val="false"/>
      <w:suff w:val="tab"/>
      <w:lvlText w:val=""/>
      <w:lvlJc w:val="left"/>
      <w:pPr>
        <w:ind w:left="4320" w:hanging="360"/>
      </w:pPr>
      <w:rPr>
        <w:rFonts w:ascii="Wingdings" w:hAnsi="Wingdings"/>
      </w:rPr>
    </w:lvl>
    <w:lvl w:ilvl="6">
      <w:start w:val="1"/>
      <w:numFmt w:val="bullet"/>
      <w:isLgl w:val="false"/>
      <w:suff w:val="tab"/>
      <w:lvlText w:val=""/>
      <w:lvlJc w:val="left"/>
      <w:pPr>
        <w:ind w:left="5040" w:hanging="360"/>
      </w:pPr>
      <w:rPr>
        <w:rFonts w:ascii="Symbol" w:hAnsi="Symbol"/>
      </w:rPr>
    </w:lvl>
    <w:lvl w:ilvl="7">
      <w:start w:val="1"/>
      <w:numFmt w:val="bullet"/>
      <w:isLgl w:val="false"/>
      <w:suff w:val="tab"/>
      <w:lvlText w:val="o"/>
      <w:lvlJc w:val="left"/>
      <w:pPr>
        <w:ind w:left="5760" w:hanging="360"/>
      </w:pPr>
      <w:rPr>
        <w:rFonts w:ascii="Courier New" w:hAnsi="Courier New" w:cs="Courier New"/>
      </w:rPr>
    </w:lvl>
    <w:lvl w:ilvl="8">
      <w:start w:val="1"/>
      <w:numFmt w:val="bullet"/>
      <w:isLgl w:val="false"/>
      <w:suff w:val="tab"/>
      <w:lvlText w:val=""/>
      <w:lvlJc w:val="left"/>
      <w:pPr>
        <w:ind w:left="6480" w:hanging="360"/>
      </w:pPr>
      <w:rPr>
        <w:rFonts w:ascii="Wingdings" w:hAnsi="Wingdings"/>
      </w:rPr>
    </w:lvl>
  </w:abstractNum>
  <w:abstractNum w:abstractNumId="23">
    <w:multiLevelType w:val="hybridMultilevel"/>
    <w:lvl w:ilvl="0">
      <w:start w:val="0"/>
      <w:numFmt w:val="bullet"/>
      <w:isLgl w:val="false"/>
      <w:suff w:val="tab"/>
      <w:lvlText w:val="-"/>
      <w:lvlJc w:val="left"/>
      <w:pPr>
        <w:ind w:left="1140" w:hanging="360"/>
        <w:tabs>
          <w:tab w:val="num" w:pos="1140" w:leader="none"/>
        </w:tabs>
      </w:pPr>
      <w:rPr>
        <w:rFonts w:ascii="Times New Roman" w:hAnsi="Times New Roman" w:eastAsia="Times New Roman"/>
      </w:rPr>
    </w:lvl>
    <w:lvl w:ilvl="1">
      <w:start w:val="1"/>
      <w:numFmt w:val="bullet"/>
      <w:isLgl w:val="false"/>
      <w:suff w:val="tab"/>
      <w:lvlText w:val="o"/>
      <w:lvlJc w:val="left"/>
      <w:pPr>
        <w:ind w:left="1440" w:hanging="360"/>
        <w:tabs>
          <w:tab w:val="num" w:pos="1440" w:leader="none"/>
        </w:tabs>
      </w:pPr>
      <w:rPr>
        <w:rFonts w:ascii="Courier New" w:hAnsi="Courier New" w:cs="Courier New"/>
      </w:rPr>
    </w:lvl>
    <w:lvl w:ilvl="2">
      <w:start w:val="1"/>
      <w:numFmt w:val="bullet"/>
      <w:isLgl w:val="false"/>
      <w:suff w:val="tab"/>
      <w:lvlText w:val=""/>
      <w:lvlJc w:val="left"/>
      <w:pPr>
        <w:ind w:left="2160" w:hanging="360"/>
        <w:tabs>
          <w:tab w:val="num" w:pos="2160" w:leader="none"/>
        </w:tabs>
      </w:pPr>
      <w:rPr>
        <w:rFonts w:ascii="Wingdings" w:hAnsi="Wingdings" w:cs="Times New Roman"/>
      </w:rPr>
    </w:lvl>
    <w:lvl w:ilvl="3">
      <w:start w:val="1"/>
      <w:numFmt w:val="bullet"/>
      <w:isLgl w:val="false"/>
      <w:suff w:val="tab"/>
      <w:lvlText w:val=""/>
      <w:lvlJc w:val="left"/>
      <w:pPr>
        <w:ind w:left="2880" w:hanging="360"/>
        <w:tabs>
          <w:tab w:val="num" w:pos="2880" w:leader="none"/>
        </w:tabs>
      </w:pPr>
      <w:rPr>
        <w:rFonts w:ascii="Symbol" w:hAnsi="Symbol" w:cs="Times New Roman"/>
      </w:rPr>
    </w:lvl>
    <w:lvl w:ilvl="4">
      <w:start w:val="1"/>
      <w:numFmt w:val="bullet"/>
      <w:isLgl w:val="false"/>
      <w:suff w:val="tab"/>
      <w:lvlText w:val="o"/>
      <w:lvlJc w:val="left"/>
      <w:pPr>
        <w:ind w:left="3600" w:hanging="360"/>
        <w:tabs>
          <w:tab w:val="num" w:pos="3600" w:leader="none"/>
        </w:tabs>
      </w:pPr>
      <w:rPr>
        <w:rFonts w:ascii="Courier New" w:hAnsi="Courier New" w:cs="Courier New"/>
      </w:rPr>
    </w:lvl>
    <w:lvl w:ilvl="5">
      <w:start w:val="1"/>
      <w:numFmt w:val="bullet"/>
      <w:isLgl w:val="false"/>
      <w:suff w:val="tab"/>
      <w:lvlText w:val=""/>
      <w:lvlJc w:val="left"/>
      <w:pPr>
        <w:ind w:left="4320" w:hanging="360"/>
        <w:tabs>
          <w:tab w:val="num" w:pos="4320" w:leader="none"/>
        </w:tabs>
      </w:pPr>
      <w:rPr>
        <w:rFonts w:ascii="Wingdings" w:hAnsi="Wingdings" w:cs="Times New Roman"/>
      </w:rPr>
    </w:lvl>
    <w:lvl w:ilvl="6">
      <w:start w:val="1"/>
      <w:numFmt w:val="bullet"/>
      <w:isLgl w:val="false"/>
      <w:suff w:val="tab"/>
      <w:lvlText w:val=""/>
      <w:lvlJc w:val="left"/>
      <w:pPr>
        <w:ind w:left="5040" w:hanging="360"/>
        <w:tabs>
          <w:tab w:val="num" w:pos="5040" w:leader="none"/>
        </w:tabs>
      </w:pPr>
      <w:rPr>
        <w:rFonts w:ascii="Symbol" w:hAnsi="Symbol" w:cs="Times New Roman"/>
      </w:rPr>
    </w:lvl>
    <w:lvl w:ilvl="7">
      <w:start w:val="1"/>
      <w:numFmt w:val="bullet"/>
      <w:isLgl w:val="false"/>
      <w:suff w:val="tab"/>
      <w:lvlText w:val="o"/>
      <w:lvlJc w:val="left"/>
      <w:pPr>
        <w:ind w:left="5760" w:hanging="360"/>
        <w:tabs>
          <w:tab w:val="num" w:pos="5760" w:leader="none"/>
        </w:tabs>
      </w:pPr>
      <w:rPr>
        <w:rFonts w:ascii="Courier New" w:hAnsi="Courier New" w:cs="Courier New"/>
      </w:rPr>
    </w:lvl>
    <w:lvl w:ilvl="8">
      <w:start w:val="1"/>
      <w:numFmt w:val="bullet"/>
      <w:isLgl w:val="false"/>
      <w:suff w:val="tab"/>
      <w:lvlText w:val=""/>
      <w:lvlJc w:val="left"/>
      <w:pPr>
        <w:ind w:left="6480" w:hanging="360"/>
        <w:tabs>
          <w:tab w:val="num" w:pos="6480" w:leader="none"/>
        </w:tabs>
      </w:pPr>
      <w:rPr>
        <w:rFonts w:ascii="Wingdings" w:hAnsi="Wingdings" w:cs="Times New Roman"/>
      </w:rPr>
    </w:lvl>
  </w:abstractNum>
  <w:abstractNum w:abstractNumId="24">
    <w:multiLevelType w:val="hybridMultilevel"/>
    <w:lvl w:ilvl="0">
      <w:start w:val="3"/>
      <w:numFmt w:val="decimal"/>
      <w:isLgl w:val="false"/>
      <w:suff w:val="tab"/>
      <w:lvlText w:val="%1."/>
      <w:lvlJc w:val="left"/>
      <w:pPr>
        <w:ind w:left="720" w:hanging="360"/>
      </w:pPr>
      <w:rPr>
        <w:b w:val="0"/>
        <w:sz w:val="20"/>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25">
    <w:multiLevelType w:val="hybridMultilevel"/>
    <w:lvl w:ilvl="0">
      <w:start w:val="1"/>
      <w:numFmt w:val="bullet"/>
      <w:isLgl w:val="false"/>
      <w:suff w:val="tab"/>
      <w:lvlText w:val=""/>
      <w:lvlJc w:val="left"/>
      <w:pPr>
        <w:ind w:left="1593" w:hanging="360"/>
      </w:pPr>
      <w:rPr>
        <w:rFonts w:ascii="Symbol" w:hAnsi="Symbol"/>
      </w:rPr>
    </w:lvl>
    <w:lvl w:ilvl="1">
      <w:start w:val="1"/>
      <w:numFmt w:val="bullet"/>
      <w:isLgl w:val="false"/>
      <w:suff w:val="tab"/>
      <w:lvlText w:val="o"/>
      <w:lvlJc w:val="left"/>
      <w:pPr>
        <w:ind w:left="2313" w:hanging="360"/>
      </w:pPr>
      <w:rPr>
        <w:rFonts w:ascii="Courier New" w:hAnsi="Courier New" w:cs="Courier New"/>
      </w:rPr>
    </w:lvl>
    <w:lvl w:ilvl="2">
      <w:start w:val="1"/>
      <w:numFmt w:val="bullet"/>
      <w:isLgl w:val="false"/>
      <w:suff w:val="tab"/>
      <w:lvlText w:val=""/>
      <w:lvlJc w:val="left"/>
      <w:pPr>
        <w:ind w:left="3033" w:hanging="360"/>
      </w:pPr>
      <w:rPr>
        <w:rFonts w:ascii="Wingdings" w:hAnsi="Wingdings"/>
      </w:rPr>
    </w:lvl>
    <w:lvl w:ilvl="3">
      <w:start w:val="1"/>
      <w:numFmt w:val="bullet"/>
      <w:isLgl w:val="false"/>
      <w:suff w:val="tab"/>
      <w:lvlText w:val=""/>
      <w:lvlJc w:val="left"/>
      <w:pPr>
        <w:ind w:left="3753" w:hanging="360"/>
      </w:pPr>
      <w:rPr>
        <w:rFonts w:ascii="Symbol" w:hAnsi="Symbol"/>
      </w:rPr>
    </w:lvl>
    <w:lvl w:ilvl="4">
      <w:start w:val="1"/>
      <w:numFmt w:val="bullet"/>
      <w:isLgl w:val="false"/>
      <w:suff w:val="tab"/>
      <w:lvlText w:val="o"/>
      <w:lvlJc w:val="left"/>
      <w:pPr>
        <w:ind w:left="4473" w:hanging="360"/>
      </w:pPr>
      <w:rPr>
        <w:rFonts w:ascii="Courier New" w:hAnsi="Courier New" w:cs="Courier New"/>
      </w:rPr>
    </w:lvl>
    <w:lvl w:ilvl="5">
      <w:start w:val="1"/>
      <w:numFmt w:val="bullet"/>
      <w:isLgl w:val="false"/>
      <w:suff w:val="tab"/>
      <w:lvlText w:val=""/>
      <w:lvlJc w:val="left"/>
      <w:pPr>
        <w:ind w:left="5193" w:hanging="360"/>
      </w:pPr>
      <w:rPr>
        <w:rFonts w:ascii="Wingdings" w:hAnsi="Wingdings"/>
      </w:rPr>
    </w:lvl>
    <w:lvl w:ilvl="6">
      <w:start w:val="1"/>
      <w:numFmt w:val="bullet"/>
      <w:isLgl w:val="false"/>
      <w:suff w:val="tab"/>
      <w:lvlText w:val=""/>
      <w:lvlJc w:val="left"/>
      <w:pPr>
        <w:ind w:left="5913" w:hanging="360"/>
      </w:pPr>
      <w:rPr>
        <w:rFonts w:ascii="Symbol" w:hAnsi="Symbol"/>
      </w:rPr>
    </w:lvl>
    <w:lvl w:ilvl="7">
      <w:start w:val="1"/>
      <w:numFmt w:val="bullet"/>
      <w:isLgl w:val="false"/>
      <w:suff w:val="tab"/>
      <w:lvlText w:val="o"/>
      <w:lvlJc w:val="left"/>
      <w:pPr>
        <w:ind w:left="6633" w:hanging="360"/>
      </w:pPr>
      <w:rPr>
        <w:rFonts w:ascii="Courier New" w:hAnsi="Courier New" w:cs="Courier New"/>
      </w:rPr>
    </w:lvl>
    <w:lvl w:ilvl="8">
      <w:start w:val="1"/>
      <w:numFmt w:val="bullet"/>
      <w:isLgl w:val="false"/>
      <w:suff w:val="tab"/>
      <w:lvlText w:val=""/>
      <w:lvlJc w:val="left"/>
      <w:pPr>
        <w:ind w:left="7353" w:hanging="360"/>
      </w:pPr>
      <w:rPr>
        <w:rFonts w:ascii="Wingdings" w:hAnsi="Wingdings"/>
      </w:rPr>
    </w:lvl>
  </w:abstractNum>
  <w:abstractNum w:abstractNumId="26">
    <w:multiLevelType w:val="hybridMultilevel"/>
    <w:lvl w:ilvl="0">
      <w:start w:val="7"/>
      <w:numFmt w:val="bullet"/>
      <w:isLgl w:val="false"/>
      <w:suff w:val="tab"/>
      <w:lvlText w:val="-"/>
      <w:lvlJc w:val="left"/>
      <w:pPr>
        <w:ind w:left="720" w:hanging="360"/>
        <w:tabs>
          <w:tab w:val="num" w:pos="720" w:leader="none"/>
        </w:tabs>
      </w:pPr>
      <w:rPr>
        <w:rFonts w:ascii="Times New Roman" w:hAnsi="Times New Roman" w:eastAsia="Times New Roman"/>
      </w:rPr>
    </w:lvl>
    <w:lvl w:ilvl="1">
      <w:start w:val="1"/>
      <w:numFmt w:val="bullet"/>
      <w:isLgl w:val="false"/>
      <w:suff w:val="tab"/>
      <w:lvlText w:val="o"/>
      <w:lvlJc w:val="left"/>
      <w:pPr>
        <w:ind w:left="1440" w:hanging="360"/>
        <w:tabs>
          <w:tab w:val="num" w:pos="1440" w:leader="none"/>
        </w:tabs>
      </w:pPr>
      <w:rPr>
        <w:rFonts w:ascii="Courier New" w:hAnsi="Courier New" w:cs="Courier New"/>
      </w:rPr>
    </w:lvl>
    <w:lvl w:ilvl="2">
      <w:start w:val="1"/>
      <w:numFmt w:val="bullet"/>
      <w:isLgl w:val="false"/>
      <w:suff w:val="tab"/>
      <w:lvlText w:val=""/>
      <w:lvlJc w:val="left"/>
      <w:pPr>
        <w:ind w:left="2160" w:hanging="360"/>
        <w:tabs>
          <w:tab w:val="num" w:pos="2160" w:leader="none"/>
        </w:tabs>
      </w:pPr>
      <w:rPr>
        <w:rFonts w:ascii="Wingdings" w:hAnsi="Wingdings" w:cs="Times New Roman"/>
      </w:rPr>
    </w:lvl>
    <w:lvl w:ilvl="3">
      <w:start w:val="1"/>
      <w:numFmt w:val="bullet"/>
      <w:isLgl w:val="false"/>
      <w:suff w:val="tab"/>
      <w:lvlText w:val=""/>
      <w:lvlJc w:val="left"/>
      <w:pPr>
        <w:ind w:left="2880" w:hanging="360"/>
        <w:tabs>
          <w:tab w:val="num" w:pos="2880" w:leader="none"/>
        </w:tabs>
      </w:pPr>
      <w:rPr>
        <w:rFonts w:ascii="Symbol" w:hAnsi="Symbol" w:cs="Times New Roman"/>
      </w:rPr>
    </w:lvl>
    <w:lvl w:ilvl="4">
      <w:start w:val="1"/>
      <w:numFmt w:val="bullet"/>
      <w:isLgl w:val="false"/>
      <w:suff w:val="tab"/>
      <w:lvlText w:val="o"/>
      <w:lvlJc w:val="left"/>
      <w:pPr>
        <w:ind w:left="3600" w:hanging="360"/>
        <w:tabs>
          <w:tab w:val="num" w:pos="3600" w:leader="none"/>
        </w:tabs>
      </w:pPr>
      <w:rPr>
        <w:rFonts w:ascii="Courier New" w:hAnsi="Courier New" w:cs="Courier New"/>
      </w:rPr>
    </w:lvl>
    <w:lvl w:ilvl="5">
      <w:start w:val="1"/>
      <w:numFmt w:val="bullet"/>
      <w:isLgl w:val="false"/>
      <w:suff w:val="tab"/>
      <w:lvlText w:val=""/>
      <w:lvlJc w:val="left"/>
      <w:pPr>
        <w:ind w:left="4320" w:hanging="360"/>
        <w:tabs>
          <w:tab w:val="num" w:pos="4320" w:leader="none"/>
        </w:tabs>
      </w:pPr>
      <w:rPr>
        <w:rFonts w:ascii="Wingdings" w:hAnsi="Wingdings" w:cs="Times New Roman"/>
      </w:rPr>
    </w:lvl>
    <w:lvl w:ilvl="6">
      <w:start w:val="1"/>
      <w:numFmt w:val="bullet"/>
      <w:isLgl w:val="false"/>
      <w:suff w:val="tab"/>
      <w:lvlText w:val=""/>
      <w:lvlJc w:val="left"/>
      <w:pPr>
        <w:ind w:left="5040" w:hanging="360"/>
        <w:tabs>
          <w:tab w:val="num" w:pos="5040" w:leader="none"/>
        </w:tabs>
      </w:pPr>
      <w:rPr>
        <w:rFonts w:ascii="Symbol" w:hAnsi="Symbol" w:cs="Times New Roman"/>
      </w:rPr>
    </w:lvl>
    <w:lvl w:ilvl="7">
      <w:start w:val="1"/>
      <w:numFmt w:val="bullet"/>
      <w:isLgl w:val="false"/>
      <w:suff w:val="tab"/>
      <w:lvlText w:val="o"/>
      <w:lvlJc w:val="left"/>
      <w:pPr>
        <w:ind w:left="5760" w:hanging="360"/>
        <w:tabs>
          <w:tab w:val="num" w:pos="5760" w:leader="none"/>
        </w:tabs>
      </w:pPr>
      <w:rPr>
        <w:rFonts w:ascii="Courier New" w:hAnsi="Courier New" w:cs="Courier New"/>
      </w:rPr>
    </w:lvl>
    <w:lvl w:ilvl="8">
      <w:start w:val="1"/>
      <w:numFmt w:val="bullet"/>
      <w:isLgl w:val="false"/>
      <w:suff w:val="tab"/>
      <w:lvlText w:val=""/>
      <w:lvlJc w:val="left"/>
      <w:pPr>
        <w:ind w:left="6480" w:hanging="360"/>
        <w:tabs>
          <w:tab w:val="num" w:pos="6480" w:leader="none"/>
        </w:tabs>
      </w:pPr>
      <w:rPr>
        <w:rFonts w:ascii="Wingdings" w:hAnsi="Wingdings" w:cs="Times New Roman"/>
      </w:rPr>
    </w:lvl>
  </w:abstractNum>
  <w:abstractNum w:abstractNumId="27">
    <w:multiLevelType w:val="hybridMultilevel"/>
    <w:lvl w:ilvl="0">
      <w:start w:val="1"/>
      <w:numFmt w:val="decimal"/>
      <w:isLgl w:val="false"/>
      <w:suff w:val="tab"/>
      <w:lvlText w:val="%1."/>
      <w:lvlJc w:val="left"/>
      <w:pPr>
        <w:ind w:left="720" w:hanging="360"/>
      </w:pPr>
      <w:rPr>
        <w:sz w:val="20"/>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28">
    <w:multiLevelType w:val="hybridMultilevel"/>
    <w:lvl w:ilvl="0">
      <w:start w:val="1"/>
      <w:numFmt w:val="bullet"/>
      <w:isLgl w:val="false"/>
      <w:suff w:val="tab"/>
      <w:lvlText w:val=""/>
      <w:lvlJc w:val="left"/>
      <w:pPr>
        <w:ind w:left="964" w:hanging="255"/>
        <w:tabs>
          <w:tab w:val="num" w:pos="964" w:leader="none"/>
        </w:tabs>
      </w:pPr>
      <w:rPr>
        <w:rFonts w:ascii="Symbol" w:hAnsi="Symbol"/>
        <w:color w:val="000000"/>
      </w:rPr>
    </w:lvl>
    <w:lvl w:ilvl="1">
      <w:start w:val="1"/>
      <w:numFmt w:val="bullet"/>
      <w:isLgl w:val="false"/>
      <w:suff w:val="tab"/>
      <w:lvlText w:val="o"/>
      <w:lvlJc w:val="left"/>
      <w:pPr>
        <w:ind w:left="1440" w:hanging="360"/>
        <w:tabs>
          <w:tab w:val="num" w:pos="1440" w:leader="none"/>
        </w:tabs>
      </w:pPr>
      <w:rPr>
        <w:rFonts w:ascii="Courier New" w:hAnsi="Courier New"/>
      </w:rPr>
    </w:lvl>
    <w:lvl w:ilvl="2">
      <w:start w:val="1"/>
      <w:numFmt w:val="bullet"/>
      <w:isLgl w:val="false"/>
      <w:suff w:val="tab"/>
      <w:lvlText w:val=""/>
      <w:lvlJc w:val="left"/>
      <w:pPr>
        <w:ind w:left="2160" w:hanging="360"/>
        <w:tabs>
          <w:tab w:val="num" w:pos="2160" w:leader="none"/>
        </w:tabs>
      </w:pPr>
      <w:rPr>
        <w:rFonts w:ascii="Wingdings" w:hAnsi="Wingdings"/>
      </w:rPr>
    </w:lvl>
    <w:lvl w:ilvl="3">
      <w:start w:val="1"/>
      <w:numFmt w:val="bullet"/>
      <w:isLgl w:val="false"/>
      <w:suff w:val="tab"/>
      <w:lvlText w:val=""/>
      <w:lvlJc w:val="left"/>
      <w:pPr>
        <w:ind w:left="2880" w:hanging="360"/>
        <w:tabs>
          <w:tab w:val="num" w:pos="2880" w:leader="none"/>
        </w:tabs>
      </w:pPr>
      <w:rPr>
        <w:rFonts w:ascii="Symbol" w:hAnsi="Symbol"/>
      </w:rPr>
    </w:lvl>
    <w:lvl w:ilvl="4">
      <w:start w:val="1"/>
      <w:numFmt w:val="bullet"/>
      <w:isLgl w:val="false"/>
      <w:suff w:val="tab"/>
      <w:lvlText w:val="o"/>
      <w:lvlJc w:val="left"/>
      <w:pPr>
        <w:ind w:left="3600" w:hanging="360"/>
        <w:tabs>
          <w:tab w:val="num" w:pos="3600" w:leader="none"/>
        </w:tabs>
      </w:pPr>
      <w:rPr>
        <w:rFonts w:ascii="Courier New" w:hAnsi="Courier New"/>
      </w:rPr>
    </w:lvl>
    <w:lvl w:ilvl="5">
      <w:start w:val="1"/>
      <w:numFmt w:val="bullet"/>
      <w:isLgl w:val="false"/>
      <w:suff w:val="tab"/>
      <w:lvlText w:val=""/>
      <w:lvlJc w:val="left"/>
      <w:pPr>
        <w:ind w:left="4320" w:hanging="360"/>
        <w:tabs>
          <w:tab w:val="num" w:pos="4320" w:leader="none"/>
        </w:tabs>
      </w:pPr>
      <w:rPr>
        <w:rFonts w:ascii="Wingdings" w:hAnsi="Wingdings"/>
      </w:rPr>
    </w:lvl>
    <w:lvl w:ilvl="6">
      <w:start w:val="1"/>
      <w:numFmt w:val="bullet"/>
      <w:isLgl w:val="false"/>
      <w:suff w:val="tab"/>
      <w:lvlText w:val=""/>
      <w:lvlJc w:val="left"/>
      <w:pPr>
        <w:ind w:left="5040" w:hanging="360"/>
        <w:tabs>
          <w:tab w:val="num" w:pos="5040" w:leader="none"/>
        </w:tabs>
      </w:pPr>
      <w:rPr>
        <w:rFonts w:ascii="Symbol" w:hAnsi="Symbol"/>
      </w:rPr>
    </w:lvl>
    <w:lvl w:ilvl="7">
      <w:start w:val="1"/>
      <w:numFmt w:val="bullet"/>
      <w:isLgl w:val="false"/>
      <w:suff w:val="tab"/>
      <w:lvlText w:val="o"/>
      <w:lvlJc w:val="left"/>
      <w:pPr>
        <w:ind w:left="5760" w:hanging="360"/>
        <w:tabs>
          <w:tab w:val="num" w:pos="5760" w:leader="none"/>
        </w:tabs>
      </w:pPr>
      <w:rPr>
        <w:rFonts w:ascii="Courier New" w:hAnsi="Courier New"/>
      </w:rPr>
    </w:lvl>
    <w:lvl w:ilvl="8">
      <w:start w:val="1"/>
      <w:numFmt w:val="bullet"/>
      <w:isLgl w:val="false"/>
      <w:suff w:val="tab"/>
      <w:lvlText w:val=""/>
      <w:lvlJc w:val="left"/>
      <w:pPr>
        <w:ind w:left="6480" w:hanging="360"/>
        <w:tabs>
          <w:tab w:val="num" w:pos="6480" w:leader="none"/>
        </w:tabs>
      </w:pPr>
      <w:rPr>
        <w:rFonts w:ascii="Wingdings" w:hAnsi="Wingdings"/>
      </w:rPr>
    </w:lvl>
  </w:abstractNum>
  <w:abstractNum w:abstractNumId="29">
    <w:multiLevelType w:val="hybridMultilevel"/>
    <w:lvl w:ilvl="0">
      <w:start w:val="1"/>
      <w:numFmt w:val="bullet"/>
      <w:isLgl w:val="false"/>
      <w:suff w:val="tab"/>
      <w:lvlText w:val=""/>
      <w:lvlJc w:val="left"/>
      <w:pPr>
        <w:ind w:left="1429" w:hanging="360"/>
      </w:pPr>
      <w:rPr>
        <w:rFonts w:ascii="Symbol" w:hAnsi="Symbol"/>
      </w:rPr>
    </w:lvl>
    <w:lvl w:ilvl="1">
      <w:start w:val="1"/>
      <w:numFmt w:val="bullet"/>
      <w:isLgl w:val="false"/>
      <w:suff w:val="tab"/>
      <w:lvlText w:val="o"/>
      <w:lvlJc w:val="left"/>
      <w:pPr>
        <w:ind w:left="2149" w:hanging="360"/>
      </w:pPr>
      <w:rPr>
        <w:rFonts w:ascii="Courier New" w:hAnsi="Courier New" w:cs="Courier New"/>
      </w:rPr>
    </w:lvl>
    <w:lvl w:ilvl="2">
      <w:start w:val="1"/>
      <w:numFmt w:val="bullet"/>
      <w:isLgl w:val="false"/>
      <w:suff w:val="tab"/>
      <w:lvlText w:val=""/>
      <w:lvlJc w:val="left"/>
      <w:pPr>
        <w:ind w:left="2869" w:hanging="360"/>
      </w:pPr>
      <w:rPr>
        <w:rFonts w:ascii="Wingdings" w:hAnsi="Wingdings"/>
      </w:rPr>
    </w:lvl>
    <w:lvl w:ilvl="3">
      <w:start w:val="1"/>
      <w:numFmt w:val="bullet"/>
      <w:isLgl w:val="false"/>
      <w:suff w:val="tab"/>
      <w:lvlText w:val=""/>
      <w:lvlJc w:val="left"/>
      <w:pPr>
        <w:ind w:left="3589" w:hanging="360"/>
      </w:pPr>
      <w:rPr>
        <w:rFonts w:ascii="Symbol" w:hAnsi="Symbol"/>
      </w:rPr>
    </w:lvl>
    <w:lvl w:ilvl="4">
      <w:start w:val="1"/>
      <w:numFmt w:val="bullet"/>
      <w:isLgl w:val="false"/>
      <w:suff w:val="tab"/>
      <w:lvlText w:val="o"/>
      <w:lvlJc w:val="left"/>
      <w:pPr>
        <w:ind w:left="4309" w:hanging="360"/>
      </w:pPr>
      <w:rPr>
        <w:rFonts w:ascii="Courier New" w:hAnsi="Courier New" w:cs="Courier New"/>
      </w:rPr>
    </w:lvl>
    <w:lvl w:ilvl="5">
      <w:start w:val="1"/>
      <w:numFmt w:val="bullet"/>
      <w:isLgl w:val="false"/>
      <w:suff w:val="tab"/>
      <w:lvlText w:val=""/>
      <w:lvlJc w:val="left"/>
      <w:pPr>
        <w:ind w:left="5029" w:hanging="360"/>
      </w:pPr>
      <w:rPr>
        <w:rFonts w:ascii="Wingdings" w:hAnsi="Wingdings"/>
      </w:rPr>
    </w:lvl>
    <w:lvl w:ilvl="6">
      <w:start w:val="1"/>
      <w:numFmt w:val="bullet"/>
      <w:isLgl w:val="false"/>
      <w:suff w:val="tab"/>
      <w:lvlText w:val=""/>
      <w:lvlJc w:val="left"/>
      <w:pPr>
        <w:ind w:left="5749" w:hanging="360"/>
      </w:pPr>
      <w:rPr>
        <w:rFonts w:ascii="Symbol" w:hAnsi="Symbol"/>
      </w:rPr>
    </w:lvl>
    <w:lvl w:ilvl="7">
      <w:start w:val="1"/>
      <w:numFmt w:val="bullet"/>
      <w:isLgl w:val="false"/>
      <w:suff w:val="tab"/>
      <w:lvlText w:val="o"/>
      <w:lvlJc w:val="left"/>
      <w:pPr>
        <w:ind w:left="6469" w:hanging="360"/>
      </w:pPr>
      <w:rPr>
        <w:rFonts w:ascii="Courier New" w:hAnsi="Courier New" w:cs="Courier New"/>
      </w:rPr>
    </w:lvl>
    <w:lvl w:ilvl="8">
      <w:start w:val="1"/>
      <w:numFmt w:val="bullet"/>
      <w:isLgl w:val="false"/>
      <w:suff w:val="tab"/>
      <w:lvlText w:val=""/>
      <w:lvlJc w:val="left"/>
      <w:pPr>
        <w:ind w:left="7189" w:hanging="360"/>
      </w:pPr>
      <w:rPr>
        <w:rFonts w:ascii="Wingdings" w:hAnsi="Wingdings"/>
      </w:rPr>
    </w:lvl>
  </w:abstractNum>
  <w:abstractNum w:abstractNumId="30">
    <w:multiLevelType w:val="hybridMultilevel"/>
    <w:lvl w:ilvl="0">
      <w:start w:val="1"/>
      <w:numFmt w:val="bullet"/>
      <w:isLgl w:val="false"/>
      <w:suff w:val="tab"/>
      <w:lvlText w:val=""/>
      <w:lvlJc w:val="left"/>
      <w:pPr>
        <w:ind w:left="1593" w:hanging="360"/>
      </w:pPr>
      <w:rPr>
        <w:rFonts w:ascii="Symbol" w:hAnsi="Symbol"/>
      </w:rPr>
    </w:lvl>
    <w:lvl w:ilvl="1">
      <w:start w:val="1"/>
      <w:numFmt w:val="bullet"/>
      <w:isLgl w:val="false"/>
      <w:suff w:val="tab"/>
      <w:lvlText w:val="o"/>
      <w:lvlJc w:val="left"/>
      <w:pPr>
        <w:ind w:left="2313" w:hanging="360"/>
      </w:pPr>
      <w:rPr>
        <w:rFonts w:ascii="Courier New" w:hAnsi="Courier New" w:cs="Courier New"/>
      </w:rPr>
    </w:lvl>
    <w:lvl w:ilvl="2">
      <w:start w:val="1"/>
      <w:numFmt w:val="bullet"/>
      <w:isLgl w:val="false"/>
      <w:suff w:val="tab"/>
      <w:lvlText w:val=""/>
      <w:lvlJc w:val="left"/>
      <w:pPr>
        <w:ind w:left="3033" w:hanging="360"/>
      </w:pPr>
      <w:rPr>
        <w:rFonts w:ascii="Wingdings" w:hAnsi="Wingdings"/>
      </w:rPr>
    </w:lvl>
    <w:lvl w:ilvl="3">
      <w:start w:val="1"/>
      <w:numFmt w:val="bullet"/>
      <w:isLgl w:val="false"/>
      <w:suff w:val="tab"/>
      <w:lvlText w:val=""/>
      <w:lvlJc w:val="left"/>
      <w:pPr>
        <w:ind w:left="3753" w:hanging="360"/>
      </w:pPr>
      <w:rPr>
        <w:rFonts w:ascii="Symbol" w:hAnsi="Symbol"/>
      </w:rPr>
    </w:lvl>
    <w:lvl w:ilvl="4">
      <w:start w:val="1"/>
      <w:numFmt w:val="bullet"/>
      <w:isLgl w:val="false"/>
      <w:suff w:val="tab"/>
      <w:lvlText w:val="o"/>
      <w:lvlJc w:val="left"/>
      <w:pPr>
        <w:ind w:left="4473" w:hanging="360"/>
      </w:pPr>
      <w:rPr>
        <w:rFonts w:ascii="Courier New" w:hAnsi="Courier New" w:cs="Courier New"/>
      </w:rPr>
    </w:lvl>
    <w:lvl w:ilvl="5">
      <w:start w:val="1"/>
      <w:numFmt w:val="bullet"/>
      <w:isLgl w:val="false"/>
      <w:suff w:val="tab"/>
      <w:lvlText w:val=""/>
      <w:lvlJc w:val="left"/>
      <w:pPr>
        <w:ind w:left="5193" w:hanging="360"/>
      </w:pPr>
      <w:rPr>
        <w:rFonts w:ascii="Wingdings" w:hAnsi="Wingdings"/>
      </w:rPr>
    </w:lvl>
    <w:lvl w:ilvl="6">
      <w:start w:val="1"/>
      <w:numFmt w:val="bullet"/>
      <w:isLgl w:val="false"/>
      <w:suff w:val="tab"/>
      <w:lvlText w:val=""/>
      <w:lvlJc w:val="left"/>
      <w:pPr>
        <w:ind w:left="5913" w:hanging="360"/>
      </w:pPr>
      <w:rPr>
        <w:rFonts w:ascii="Symbol" w:hAnsi="Symbol"/>
      </w:rPr>
    </w:lvl>
    <w:lvl w:ilvl="7">
      <w:start w:val="1"/>
      <w:numFmt w:val="bullet"/>
      <w:isLgl w:val="false"/>
      <w:suff w:val="tab"/>
      <w:lvlText w:val="o"/>
      <w:lvlJc w:val="left"/>
      <w:pPr>
        <w:ind w:left="6633" w:hanging="360"/>
      </w:pPr>
      <w:rPr>
        <w:rFonts w:ascii="Courier New" w:hAnsi="Courier New" w:cs="Courier New"/>
      </w:rPr>
    </w:lvl>
    <w:lvl w:ilvl="8">
      <w:start w:val="1"/>
      <w:numFmt w:val="bullet"/>
      <w:isLgl w:val="false"/>
      <w:suff w:val="tab"/>
      <w:lvlText w:val=""/>
      <w:lvlJc w:val="left"/>
      <w:pPr>
        <w:ind w:left="7353" w:hanging="360"/>
      </w:pPr>
      <w:rPr>
        <w:rFonts w:ascii="Wingdings" w:hAnsi="Wingdings"/>
      </w:rPr>
    </w:lvl>
  </w:abstractNum>
  <w:abstractNum w:abstractNumId="31">
    <w:multiLevelType w:val="hybridMultilevel"/>
    <w:lvl w:ilvl="0">
      <w:start w:val="1"/>
      <w:numFmt w:val="bullet"/>
      <w:isLgl w:val="false"/>
      <w:suff w:val="tab"/>
      <w:lvlText w:val=""/>
      <w:lvlJc w:val="left"/>
      <w:pPr>
        <w:ind w:left="762" w:hanging="360"/>
      </w:pPr>
      <w:rPr>
        <w:rFonts w:ascii="Symbol" w:hAnsi="Symbol"/>
      </w:rPr>
    </w:lvl>
    <w:lvl w:ilvl="1">
      <w:start w:val="1"/>
      <w:numFmt w:val="bullet"/>
      <w:isLgl w:val="false"/>
      <w:suff w:val="tab"/>
      <w:lvlText w:val="o"/>
      <w:lvlJc w:val="left"/>
      <w:pPr>
        <w:ind w:left="1482" w:hanging="360"/>
      </w:pPr>
      <w:rPr>
        <w:rFonts w:ascii="Courier New" w:hAnsi="Courier New" w:cs="Courier New"/>
      </w:rPr>
    </w:lvl>
    <w:lvl w:ilvl="2">
      <w:start w:val="1"/>
      <w:numFmt w:val="bullet"/>
      <w:isLgl w:val="false"/>
      <w:suff w:val="tab"/>
      <w:lvlText w:val=""/>
      <w:lvlJc w:val="left"/>
      <w:pPr>
        <w:ind w:left="2202" w:hanging="360"/>
      </w:pPr>
      <w:rPr>
        <w:rFonts w:ascii="Wingdings" w:hAnsi="Wingdings"/>
      </w:rPr>
    </w:lvl>
    <w:lvl w:ilvl="3">
      <w:start w:val="1"/>
      <w:numFmt w:val="bullet"/>
      <w:isLgl w:val="false"/>
      <w:suff w:val="tab"/>
      <w:lvlText w:val=""/>
      <w:lvlJc w:val="left"/>
      <w:pPr>
        <w:ind w:left="2922" w:hanging="360"/>
      </w:pPr>
      <w:rPr>
        <w:rFonts w:ascii="Symbol" w:hAnsi="Symbol"/>
      </w:rPr>
    </w:lvl>
    <w:lvl w:ilvl="4">
      <w:start w:val="1"/>
      <w:numFmt w:val="bullet"/>
      <w:isLgl w:val="false"/>
      <w:suff w:val="tab"/>
      <w:lvlText w:val="o"/>
      <w:lvlJc w:val="left"/>
      <w:pPr>
        <w:ind w:left="3642" w:hanging="360"/>
      </w:pPr>
      <w:rPr>
        <w:rFonts w:ascii="Courier New" w:hAnsi="Courier New" w:cs="Courier New"/>
      </w:rPr>
    </w:lvl>
    <w:lvl w:ilvl="5">
      <w:start w:val="1"/>
      <w:numFmt w:val="bullet"/>
      <w:isLgl w:val="false"/>
      <w:suff w:val="tab"/>
      <w:lvlText w:val=""/>
      <w:lvlJc w:val="left"/>
      <w:pPr>
        <w:ind w:left="4362" w:hanging="360"/>
      </w:pPr>
      <w:rPr>
        <w:rFonts w:ascii="Wingdings" w:hAnsi="Wingdings"/>
      </w:rPr>
    </w:lvl>
    <w:lvl w:ilvl="6">
      <w:start w:val="1"/>
      <w:numFmt w:val="bullet"/>
      <w:isLgl w:val="false"/>
      <w:suff w:val="tab"/>
      <w:lvlText w:val=""/>
      <w:lvlJc w:val="left"/>
      <w:pPr>
        <w:ind w:left="5082" w:hanging="360"/>
      </w:pPr>
      <w:rPr>
        <w:rFonts w:ascii="Symbol" w:hAnsi="Symbol"/>
      </w:rPr>
    </w:lvl>
    <w:lvl w:ilvl="7">
      <w:start w:val="1"/>
      <w:numFmt w:val="bullet"/>
      <w:isLgl w:val="false"/>
      <w:suff w:val="tab"/>
      <w:lvlText w:val="o"/>
      <w:lvlJc w:val="left"/>
      <w:pPr>
        <w:ind w:left="5802" w:hanging="360"/>
      </w:pPr>
      <w:rPr>
        <w:rFonts w:ascii="Courier New" w:hAnsi="Courier New" w:cs="Courier New"/>
      </w:rPr>
    </w:lvl>
    <w:lvl w:ilvl="8">
      <w:start w:val="1"/>
      <w:numFmt w:val="bullet"/>
      <w:isLgl w:val="false"/>
      <w:suff w:val="tab"/>
      <w:lvlText w:val=""/>
      <w:lvlJc w:val="left"/>
      <w:pPr>
        <w:ind w:left="6522" w:hanging="360"/>
      </w:pPr>
      <w:rPr>
        <w:rFonts w:ascii="Wingdings" w:hAnsi="Wingdings"/>
      </w:rPr>
    </w:lvl>
  </w:abstractNum>
  <w:abstractNum w:abstractNumId="32">
    <w:multiLevelType w:val="hybridMultilevel"/>
    <w:lvl w:ilvl="0">
      <w:start w:val="1"/>
      <w:numFmt w:val="decimal"/>
      <w:isLgl w:val="false"/>
      <w:suff w:val="tab"/>
      <w:lvlText w:val="%1."/>
      <w:lvlJc w:val="left"/>
      <w:pPr>
        <w:ind w:left="720" w:hanging="360"/>
      </w:pPr>
      <w:rPr>
        <w:b w:val="0"/>
        <w:sz w:val="20"/>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33">
    <w:multiLevelType w:val="hybridMultilevel"/>
    <w:lvl w:ilvl="0">
      <w:start w:val="1"/>
      <w:numFmt w:val="bullet"/>
      <w:isLgl w:val="false"/>
      <w:suff w:val="tab"/>
      <w:lvlText w:val=""/>
      <w:lvlJc w:val="left"/>
      <w:pPr>
        <w:ind w:left="720" w:hanging="360"/>
        <w:tabs>
          <w:tab w:val="num" w:pos="720" w:leader="none"/>
        </w:tabs>
      </w:pPr>
      <w:rPr>
        <w:rFonts w:ascii="Symbol" w:hAnsi="Symbol" w:cs="Times New Roman"/>
      </w:rPr>
    </w:lvl>
    <w:lvl w:ilvl="1">
      <w:start w:val="1"/>
      <w:numFmt w:val="bullet"/>
      <w:isLgl w:val="false"/>
      <w:suff w:val="tab"/>
      <w:lvlText w:val="o"/>
      <w:lvlJc w:val="left"/>
      <w:pPr>
        <w:ind w:left="1440" w:hanging="360"/>
        <w:tabs>
          <w:tab w:val="num" w:pos="1440" w:leader="none"/>
        </w:tabs>
      </w:pPr>
      <w:rPr>
        <w:rFonts w:ascii="Courier New" w:hAnsi="Courier New" w:cs="Courier New"/>
      </w:rPr>
    </w:lvl>
    <w:lvl w:ilvl="2">
      <w:start w:val="1"/>
      <w:numFmt w:val="bullet"/>
      <w:isLgl w:val="false"/>
      <w:suff w:val="tab"/>
      <w:lvlText w:val=""/>
      <w:lvlJc w:val="left"/>
      <w:pPr>
        <w:ind w:left="2160" w:hanging="360"/>
        <w:tabs>
          <w:tab w:val="num" w:pos="2160" w:leader="none"/>
        </w:tabs>
      </w:pPr>
      <w:rPr>
        <w:rFonts w:ascii="Wingdings" w:hAnsi="Wingdings" w:cs="Times New Roman"/>
      </w:rPr>
    </w:lvl>
    <w:lvl w:ilvl="3">
      <w:start w:val="1"/>
      <w:numFmt w:val="bullet"/>
      <w:isLgl w:val="false"/>
      <w:suff w:val="tab"/>
      <w:lvlText w:val=""/>
      <w:lvlJc w:val="left"/>
      <w:pPr>
        <w:ind w:left="2880" w:hanging="360"/>
        <w:tabs>
          <w:tab w:val="num" w:pos="2880" w:leader="none"/>
        </w:tabs>
      </w:pPr>
      <w:rPr>
        <w:rFonts w:ascii="Symbol" w:hAnsi="Symbol" w:cs="Times New Roman"/>
      </w:rPr>
    </w:lvl>
    <w:lvl w:ilvl="4">
      <w:start w:val="1"/>
      <w:numFmt w:val="bullet"/>
      <w:isLgl w:val="false"/>
      <w:suff w:val="tab"/>
      <w:lvlText w:val="o"/>
      <w:lvlJc w:val="left"/>
      <w:pPr>
        <w:ind w:left="3600" w:hanging="360"/>
        <w:tabs>
          <w:tab w:val="num" w:pos="3600" w:leader="none"/>
        </w:tabs>
      </w:pPr>
      <w:rPr>
        <w:rFonts w:ascii="Courier New" w:hAnsi="Courier New" w:cs="Courier New"/>
      </w:rPr>
    </w:lvl>
    <w:lvl w:ilvl="5">
      <w:start w:val="1"/>
      <w:numFmt w:val="bullet"/>
      <w:isLgl w:val="false"/>
      <w:suff w:val="tab"/>
      <w:lvlText w:val=""/>
      <w:lvlJc w:val="left"/>
      <w:pPr>
        <w:ind w:left="4320" w:hanging="360"/>
        <w:tabs>
          <w:tab w:val="num" w:pos="4320" w:leader="none"/>
        </w:tabs>
      </w:pPr>
      <w:rPr>
        <w:rFonts w:ascii="Wingdings" w:hAnsi="Wingdings" w:cs="Times New Roman"/>
      </w:rPr>
    </w:lvl>
    <w:lvl w:ilvl="6">
      <w:start w:val="1"/>
      <w:numFmt w:val="bullet"/>
      <w:isLgl w:val="false"/>
      <w:suff w:val="tab"/>
      <w:lvlText w:val=""/>
      <w:lvlJc w:val="left"/>
      <w:pPr>
        <w:ind w:left="5040" w:hanging="360"/>
        <w:tabs>
          <w:tab w:val="num" w:pos="5040" w:leader="none"/>
        </w:tabs>
      </w:pPr>
      <w:rPr>
        <w:rFonts w:ascii="Symbol" w:hAnsi="Symbol" w:cs="Times New Roman"/>
      </w:rPr>
    </w:lvl>
    <w:lvl w:ilvl="7">
      <w:start w:val="1"/>
      <w:numFmt w:val="bullet"/>
      <w:isLgl w:val="false"/>
      <w:suff w:val="tab"/>
      <w:lvlText w:val="o"/>
      <w:lvlJc w:val="left"/>
      <w:pPr>
        <w:ind w:left="5760" w:hanging="360"/>
        <w:tabs>
          <w:tab w:val="num" w:pos="5760" w:leader="none"/>
        </w:tabs>
      </w:pPr>
      <w:rPr>
        <w:rFonts w:ascii="Courier New" w:hAnsi="Courier New" w:cs="Courier New"/>
      </w:rPr>
    </w:lvl>
    <w:lvl w:ilvl="8">
      <w:start w:val="1"/>
      <w:numFmt w:val="bullet"/>
      <w:isLgl w:val="false"/>
      <w:suff w:val="tab"/>
      <w:lvlText w:val=""/>
      <w:lvlJc w:val="left"/>
      <w:pPr>
        <w:ind w:left="6480" w:hanging="360"/>
        <w:tabs>
          <w:tab w:val="num" w:pos="6480" w:leader="none"/>
        </w:tabs>
      </w:pPr>
      <w:rPr>
        <w:rFonts w:ascii="Wingdings" w:hAnsi="Wingdings" w:cs="Times New Roman"/>
      </w:rPr>
    </w:lvl>
  </w:abstractNum>
  <w:abstractNum w:abstractNumId="34">
    <w:multiLevelType w:val="hybridMultilevel"/>
    <w:lvl w:ilvl="0">
      <w:start w:val="1"/>
      <w:numFmt w:val="bullet"/>
      <w:isLgl w:val="false"/>
      <w:suff w:val="tab"/>
      <w:lvlText w:val=""/>
      <w:lvlJc w:val="left"/>
      <w:pPr>
        <w:ind w:left="1713" w:hanging="360"/>
      </w:pPr>
      <w:rPr>
        <w:rFonts w:ascii="Symbol" w:hAnsi="Symbol"/>
      </w:rPr>
    </w:lvl>
    <w:lvl w:ilvl="1">
      <w:start w:val="1"/>
      <w:numFmt w:val="bullet"/>
      <w:isLgl w:val="false"/>
      <w:suff w:val="tab"/>
      <w:lvlText w:val=""/>
      <w:lvlJc w:val="left"/>
      <w:pPr>
        <w:ind w:left="2433" w:hanging="360"/>
      </w:pPr>
      <w:rPr>
        <w:rFonts w:ascii="Symbol" w:hAnsi="Symbol"/>
      </w:rPr>
    </w:lvl>
    <w:lvl w:ilvl="2">
      <w:start w:val="1"/>
      <w:numFmt w:val="bullet"/>
      <w:isLgl w:val="false"/>
      <w:suff w:val="tab"/>
      <w:lvlText w:val=""/>
      <w:lvlJc w:val="left"/>
      <w:pPr>
        <w:ind w:left="3153" w:hanging="360"/>
      </w:pPr>
      <w:rPr>
        <w:rFonts w:ascii="Wingdings" w:hAnsi="Wingdings"/>
      </w:rPr>
    </w:lvl>
    <w:lvl w:ilvl="3">
      <w:start w:val="1"/>
      <w:numFmt w:val="bullet"/>
      <w:isLgl w:val="false"/>
      <w:suff w:val="tab"/>
      <w:lvlText w:val=""/>
      <w:lvlJc w:val="left"/>
      <w:pPr>
        <w:ind w:left="3873" w:hanging="360"/>
      </w:pPr>
      <w:rPr>
        <w:rFonts w:ascii="Symbol" w:hAnsi="Symbol"/>
      </w:rPr>
    </w:lvl>
    <w:lvl w:ilvl="4">
      <w:start w:val="1"/>
      <w:numFmt w:val="bullet"/>
      <w:isLgl w:val="false"/>
      <w:suff w:val="tab"/>
      <w:lvlText w:val="o"/>
      <w:lvlJc w:val="left"/>
      <w:pPr>
        <w:ind w:left="4593" w:hanging="360"/>
      </w:pPr>
      <w:rPr>
        <w:rFonts w:ascii="Courier New" w:hAnsi="Courier New" w:cs="Courier New"/>
      </w:rPr>
    </w:lvl>
    <w:lvl w:ilvl="5">
      <w:start w:val="1"/>
      <w:numFmt w:val="bullet"/>
      <w:isLgl w:val="false"/>
      <w:suff w:val="tab"/>
      <w:lvlText w:val=""/>
      <w:lvlJc w:val="left"/>
      <w:pPr>
        <w:ind w:left="5313" w:hanging="360"/>
      </w:pPr>
      <w:rPr>
        <w:rFonts w:ascii="Wingdings" w:hAnsi="Wingdings"/>
      </w:rPr>
    </w:lvl>
    <w:lvl w:ilvl="6">
      <w:start w:val="1"/>
      <w:numFmt w:val="bullet"/>
      <w:isLgl w:val="false"/>
      <w:suff w:val="tab"/>
      <w:lvlText w:val=""/>
      <w:lvlJc w:val="left"/>
      <w:pPr>
        <w:ind w:left="6033" w:hanging="360"/>
      </w:pPr>
      <w:rPr>
        <w:rFonts w:ascii="Symbol" w:hAnsi="Symbol"/>
      </w:rPr>
    </w:lvl>
    <w:lvl w:ilvl="7">
      <w:start w:val="1"/>
      <w:numFmt w:val="bullet"/>
      <w:isLgl w:val="false"/>
      <w:suff w:val="tab"/>
      <w:lvlText w:val="o"/>
      <w:lvlJc w:val="left"/>
      <w:pPr>
        <w:ind w:left="6753" w:hanging="360"/>
      </w:pPr>
      <w:rPr>
        <w:rFonts w:ascii="Courier New" w:hAnsi="Courier New" w:cs="Courier New"/>
      </w:rPr>
    </w:lvl>
    <w:lvl w:ilvl="8">
      <w:start w:val="1"/>
      <w:numFmt w:val="bullet"/>
      <w:isLgl w:val="false"/>
      <w:suff w:val="tab"/>
      <w:lvlText w:val=""/>
      <w:lvlJc w:val="left"/>
      <w:pPr>
        <w:ind w:left="7473" w:hanging="360"/>
      </w:pPr>
      <w:rPr>
        <w:rFonts w:ascii="Wingdings" w:hAnsi="Wingdings"/>
      </w:rPr>
    </w:lvl>
  </w:abstractNum>
  <w:abstractNum w:abstractNumId="35">
    <w:multiLevelType w:val="hybridMultilevel"/>
    <w:lvl w:ilvl="0">
      <w:start w:val="0"/>
      <w:numFmt w:val="bullet"/>
      <w:isLgl w:val="false"/>
      <w:suff w:val="tab"/>
      <w:lvlText w:val=""/>
      <w:lvlJc w:val="left"/>
      <w:pPr>
        <w:ind w:left="720" w:hanging="360"/>
      </w:pPr>
      <w:rPr>
        <w:rFonts w:ascii="Symbol" w:hAnsi="Symbol" w:eastAsia="Times New Roman" w:cs="Times New Roman"/>
      </w:rPr>
    </w:lvl>
    <w:lvl w:ilvl="1">
      <w:start w:val="1"/>
      <w:numFmt w:val="bullet"/>
      <w:isLgl w:val="false"/>
      <w:suff w:val="tab"/>
      <w:lvlText w:val="o"/>
      <w:lvlJc w:val="left"/>
      <w:pPr>
        <w:ind w:left="1440" w:hanging="360"/>
      </w:pPr>
      <w:rPr>
        <w:rFonts w:ascii="Courier New" w:hAnsi="Courier New" w:cs="Courier New"/>
      </w:rPr>
    </w:lvl>
    <w:lvl w:ilvl="2">
      <w:start w:val="1"/>
      <w:numFmt w:val="bullet"/>
      <w:isLgl w:val="false"/>
      <w:suff w:val="tab"/>
      <w:lvlText w:val=""/>
      <w:lvlJc w:val="left"/>
      <w:pPr>
        <w:ind w:left="2160" w:hanging="360"/>
      </w:pPr>
      <w:rPr>
        <w:rFonts w:ascii="Wingdings" w:hAnsi="Wingdings"/>
      </w:rPr>
    </w:lvl>
    <w:lvl w:ilvl="3">
      <w:start w:val="1"/>
      <w:numFmt w:val="bullet"/>
      <w:isLgl w:val="false"/>
      <w:suff w:val="tab"/>
      <w:lvlText w:val=""/>
      <w:lvlJc w:val="left"/>
      <w:pPr>
        <w:ind w:left="2880" w:hanging="360"/>
      </w:pPr>
      <w:rPr>
        <w:rFonts w:ascii="Symbol" w:hAnsi="Symbol"/>
      </w:rPr>
    </w:lvl>
    <w:lvl w:ilvl="4">
      <w:start w:val="1"/>
      <w:numFmt w:val="bullet"/>
      <w:isLgl w:val="false"/>
      <w:suff w:val="tab"/>
      <w:lvlText w:val="o"/>
      <w:lvlJc w:val="left"/>
      <w:pPr>
        <w:ind w:left="3600" w:hanging="360"/>
      </w:pPr>
      <w:rPr>
        <w:rFonts w:ascii="Courier New" w:hAnsi="Courier New" w:cs="Courier New"/>
      </w:rPr>
    </w:lvl>
    <w:lvl w:ilvl="5">
      <w:start w:val="1"/>
      <w:numFmt w:val="bullet"/>
      <w:isLgl w:val="false"/>
      <w:suff w:val="tab"/>
      <w:lvlText w:val=""/>
      <w:lvlJc w:val="left"/>
      <w:pPr>
        <w:ind w:left="4320" w:hanging="360"/>
      </w:pPr>
      <w:rPr>
        <w:rFonts w:ascii="Wingdings" w:hAnsi="Wingdings"/>
      </w:rPr>
    </w:lvl>
    <w:lvl w:ilvl="6">
      <w:start w:val="1"/>
      <w:numFmt w:val="bullet"/>
      <w:isLgl w:val="false"/>
      <w:suff w:val="tab"/>
      <w:lvlText w:val=""/>
      <w:lvlJc w:val="left"/>
      <w:pPr>
        <w:ind w:left="5040" w:hanging="360"/>
      </w:pPr>
      <w:rPr>
        <w:rFonts w:ascii="Symbol" w:hAnsi="Symbol"/>
      </w:rPr>
    </w:lvl>
    <w:lvl w:ilvl="7">
      <w:start w:val="1"/>
      <w:numFmt w:val="bullet"/>
      <w:isLgl w:val="false"/>
      <w:suff w:val="tab"/>
      <w:lvlText w:val="o"/>
      <w:lvlJc w:val="left"/>
      <w:pPr>
        <w:ind w:left="5760" w:hanging="360"/>
      </w:pPr>
      <w:rPr>
        <w:rFonts w:ascii="Courier New" w:hAnsi="Courier New" w:cs="Courier New"/>
      </w:rPr>
    </w:lvl>
    <w:lvl w:ilvl="8">
      <w:start w:val="1"/>
      <w:numFmt w:val="bullet"/>
      <w:isLgl w:val="false"/>
      <w:suff w:val="tab"/>
      <w:lvlText w:val=""/>
      <w:lvlJc w:val="left"/>
      <w:pPr>
        <w:ind w:left="6480" w:hanging="360"/>
      </w:pPr>
      <w:rPr>
        <w:rFonts w:ascii="Wingdings" w:hAnsi="Wingdings"/>
      </w:rPr>
    </w:lvl>
  </w:abstractNum>
  <w:abstractNum w:abstractNumId="36">
    <w:multiLevelType w:val="hybridMultilevel"/>
    <w:lvl w:ilvl="0">
      <w:start w:val="1"/>
      <w:numFmt w:val="decimal"/>
      <w:isLgl w:val="false"/>
      <w:suff w:val="tab"/>
      <w:lvlText w:val="%1."/>
      <w:lvlJc w:val="left"/>
      <w:pPr>
        <w:ind w:left="720" w:hanging="360"/>
        <w:tabs>
          <w:tab w:val="num" w:pos="720" w:leader="none"/>
        </w:tabs>
      </w:pPr>
      <w:rPr>
        <w:rFonts w:ascii="Times New Roman" w:hAnsi="Times New Roman" w:cs="Times New Roman"/>
      </w:rPr>
    </w:lvl>
    <w:lvl w:ilvl="1">
      <w:start w:val="1"/>
      <w:numFmt w:val="lowerLetter"/>
      <w:isLgl w:val="false"/>
      <w:suff w:val="tab"/>
      <w:lvlText w:val="%2."/>
      <w:lvlJc w:val="left"/>
      <w:pPr>
        <w:ind w:left="1440" w:hanging="360"/>
        <w:tabs>
          <w:tab w:val="num" w:pos="1440" w:leader="none"/>
        </w:tabs>
      </w:pPr>
      <w:rPr>
        <w:rFonts w:ascii="Times New Roman" w:hAnsi="Times New Roman" w:cs="Times New Roman"/>
      </w:rPr>
    </w:lvl>
    <w:lvl w:ilvl="2">
      <w:start w:val="1"/>
      <w:numFmt w:val="lowerRoman"/>
      <w:isLgl w:val="false"/>
      <w:suff w:val="tab"/>
      <w:lvlText w:val="%3."/>
      <w:lvlJc w:val="right"/>
      <w:pPr>
        <w:ind w:left="2160" w:hanging="180"/>
        <w:tabs>
          <w:tab w:val="num" w:pos="2160" w:leader="none"/>
        </w:tabs>
      </w:pPr>
      <w:rPr>
        <w:rFonts w:ascii="Times New Roman" w:hAnsi="Times New Roman" w:cs="Times New Roman"/>
      </w:rPr>
    </w:lvl>
    <w:lvl w:ilvl="3">
      <w:start w:val="1"/>
      <w:numFmt w:val="decimal"/>
      <w:isLgl w:val="false"/>
      <w:suff w:val="tab"/>
      <w:lvlText w:val="%4."/>
      <w:lvlJc w:val="left"/>
      <w:pPr>
        <w:ind w:left="2880" w:hanging="360"/>
        <w:tabs>
          <w:tab w:val="num" w:pos="2880" w:leader="none"/>
        </w:tabs>
      </w:pPr>
      <w:rPr>
        <w:rFonts w:ascii="Times New Roman" w:hAnsi="Times New Roman" w:cs="Times New Roman"/>
      </w:rPr>
    </w:lvl>
    <w:lvl w:ilvl="4">
      <w:start w:val="1"/>
      <w:numFmt w:val="lowerLetter"/>
      <w:isLgl w:val="false"/>
      <w:suff w:val="tab"/>
      <w:lvlText w:val="%5."/>
      <w:lvlJc w:val="left"/>
      <w:pPr>
        <w:ind w:left="3600" w:hanging="360"/>
        <w:tabs>
          <w:tab w:val="num" w:pos="3600" w:leader="none"/>
        </w:tabs>
      </w:pPr>
      <w:rPr>
        <w:rFonts w:ascii="Times New Roman" w:hAnsi="Times New Roman" w:cs="Times New Roman"/>
      </w:rPr>
    </w:lvl>
    <w:lvl w:ilvl="5">
      <w:start w:val="1"/>
      <w:numFmt w:val="lowerRoman"/>
      <w:isLgl w:val="false"/>
      <w:suff w:val="tab"/>
      <w:lvlText w:val="%6."/>
      <w:lvlJc w:val="right"/>
      <w:pPr>
        <w:ind w:left="4320" w:hanging="180"/>
        <w:tabs>
          <w:tab w:val="num" w:pos="4320" w:leader="none"/>
        </w:tabs>
      </w:pPr>
      <w:rPr>
        <w:rFonts w:ascii="Times New Roman" w:hAnsi="Times New Roman" w:cs="Times New Roman"/>
      </w:rPr>
    </w:lvl>
    <w:lvl w:ilvl="6">
      <w:start w:val="1"/>
      <w:numFmt w:val="decimal"/>
      <w:isLgl w:val="false"/>
      <w:suff w:val="tab"/>
      <w:lvlText w:val="%7."/>
      <w:lvlJc w:val="left"/>
      <w:pPr>
        <w:ind w:left="5040" w:hanging="360"/>
        <w:tabs>
          <w:tab w:val="num" w:pos="5040" w:leader="none"/>
        </w:tabs>
      </w:pPr>
      <w:rPr>
        <w:rFonts w:ascii="Times New Roman" w:hAnsi="Times New Roman" w:cs="Times New Roman"/>
      </w:rPr>
    </w:lvl>
    <w:lvl w:ilvl="7">
      <w:start w:val="1"/>
      <w:numFmt w:val="lowerLetter"/>
      <w:isLgl w:val="false"/>
      <w:suff w:val="tab"/>
      <w:lvlText w:val="%8."/>
      <w:lvlJc w:val="left"/>
      <w:pPr>
        <w:ind w:left="5760" w:hanging="360"/>
        <w:tabs>
          <w:tab w:val="num" w:pos="5760" w:leader="none"/>
        </w:tabs>
      </w:pPr>
      <w:rPr>
        <w:rFonts w:ascii="Times New Roman" w:hAnsi="Times New Roman" w:cs="Times New Roman"/>
      </w:rPr>
    </w:lvl>
    <w:lvl w:ilvl="8">
      <w:start w:val="1"/>
      <w:numFmt w:val="lowerRoman"/>
      <w:isLgl w:val="false"/>
      <w:suff w:val="tab"/>
      <w:lvlText w:val="%9."/>
      <w:lvlJc w:val="right"/>
      <w:pPr>
        <w:ind w:left="6480" w:hanging="180"/>
        <w:tabs>
          <w:tab w:val="num" w:pos="6480" w:leader="none"/>
        </w:tabs>
      </w:pPr>
      <w:rPr>
        <w:rFonts w:ascii="Times New Roman" w:hAnsi="Times New Roman" w:cs="Times New Roman"/>
      </w:rPr>
    </w:lvl>
  </w:abstractNum>
  <w:abstractNum w:abstractNumId="37">
    <w:multiLevelType w:val="hybridMultilevel"/>
    <w:lvl w:ilvl="0">
      <w:start w:val="1"/>
      <w:numFmt w:val="bullet"/>
      <w:isLgl w:val="false"/>
      <w:suff w:val="tab"/>
      <w:lvlText w:val=""/>
      <w:lvlJc w:val="left"/>
      <w:pPr>
        <w:ind w:left="720" w:hanging="360"/>
      </w:pPr>
      <w:rPr>
        <w:rFonts w:ascii="Symbol" w:hAnsi="Symbol"/>
      </w:rPr>
    </w:lvl>
    <w:lvl w:ilvl="1">
      <w:start w:val="1"/>
      <w:numFmt w:val="bullet"/>
      <w:isLgl w:val="false"/>
      <w:suff w:val="tab"/>
      <w:lvlText w:val="o"/>
      <w:lvlJc w:val="left"/>
      <w:pPr>
        <w:ind w:left="1440" w:hanging="360"/>
      </w:pPr>
      <w:rPr>
        <w:rFonts w:ascii="Courier New" w:hAnsi="Courier New" w:cs="Courier New"/>
      </w:rPr>
    </w:lvl>
    <w:lvl w:ilvl="2">
      <w:start w:val="1"/>
      <w:numFmt w:val="bullet"/>
      <w:isLgl w:val="false"/>
      <w:suff w:val="tab"/>
      <w:lvlText w:val=""/>
      <w:lvlJc w:val="left"/>
      <w:pPr>
        <w:ind w:left="2160" w:hanging="360"/>
      </w:pPr>
      <w:rPr>
        <w:rFonts w:ascii="Wingdings" w:hAnsi="Wingdings"/>
      </w:rPr>
    </w:lvl>
    <w:lvl w:ilvl="3">
      <w:start w:val="1"/>
      <w:numFmt w:val="bullet"/>
      <w:isLgl w:val="false"/>
      <w:suff w:val="tab"/>
      <w:lvlText w:val=""/>
      <w:lvlJc w:val="left"/>
      <w:pPr>
        <w:ind w:left="2880" w:hanging="360"/>
      </w:pPr>
      <w:rPr>
        <w:rFonts w:ascii="Symbol" w:hAnsi="Symbol"/>
      </w:rPr>
    </w:lvl>
    <w:lvl w:ilvl="4">
      <w:start w:val="1"/>
      <w:numFmt w:val="bullet"/>
      <w:isLgl w:val="false"/>
      <w:suff w:val="tab"/>
      <w:lvlText w:val="o"/>
      <w:lvlJc w:val="left"/>
      <w:pPr>
        <w:ind w:left="3600" w:hanging="360"/>
      </w:pPr>
      <w:rPr>
        <w:rFonts w:ascii="Courier New" w:hAnsi="Courier New" w:cs="Courier New"/>
      </w:rPr>
    </w:lvl>
    <w:lvl w:ilvl="5">
      <w:start w:val="1"/>
      <w:numFmt w:val="bullet"/>
      <w:isLgl w:val="false"/>
      <w:suff w:val="tab"/>
      <w:lvlText w:val=""/>
      <w:lvlJc w:val="left"/>
      <w:pPr>
        <w:ind w:left="4320" w:hanging="360"/>
      </w:pPr>
      <w:rPr>
        <w:rFonts w:ascii="Wingdings" w:hAnsi="Wingdings"/>
      </w:rPr>
    </w:lvl>
    <w:lvl w:ilvl="6">
      <w:start w:val="1"/>
      <w:numFmt w:val="bullet"/>
      <w:isLgl w:val="false"/>
      <w:suff w:val="tab"/>
      <w:lvlText w:val=""/>
      <w:lvlJc w:val="left"/>
      <w:pPr>
        <w:ind w:left="5040" w:hanging="360"/>
      </w:pPr>
      <w:rPr>
        <w:rFonts w:ascii="Symbol" w:hAnsi="Symbol"/>
      </w:rPr>
    </w:lvl>
    <w:lvl w:ilvl="7">
      <w:start w:val="1"/>
      <w:numFmt w:val="bullet"/>
      <w:isLgl w:val="false"/>
      <w:suff w:val="tab"/>
      <w:lvlText w:val="o"/>
      <w:lvlJc w:val="left"/>
      <w:pPr>
        <w:ind w:left="5760" w:hanging="360"/>
      </w:pPr>
      <w:rPr>
        <w:rFonts w:ascii="Courier New" w:hAnsi="Courier New" w:cs="Courier New"/>
      </w:rPr>
    </w:lvl>
    <w:lvl w:ilvl="8">
      <w:start w:val="1"/>
      <w:numFmt w:val="bullet"/>
      <w:isLgl w:val="false"/>
      <w:suff w:val="tab"/>
      <w:lvlText w:val=""/>
      <w:lvlJc w:val="left"/>
      <w:pPr>
        <w:ind w:left="6480" w:hanging="360"/>
      </w:pPr>
      <w:rPr>
        <w:rFonts w:ascii="Wingdings" w:hAnsi="Wingdings"/>
      </w:rPr>
    </w:lvl>
  </w:abstractNum>
  <w:abstractNum w:abstractNumId="38">
    <w:multiLevelType w:val="hybridMultilevel"/>
    <w:lvl w:ilvl="0">
      <w:start w:val="1"/>
      <w:numFmt w:val="decimal"/>
      <w:isLgl w:val="false"/>
      <w:suff w:val="tab"/>
      <w:lvlText w:val="%1."/>
      <w:lvlJc w:val="left"/>
      <w:pPr>
        <w:ind w:left="720" w:hanging="360"/>
      </w:pPr>
      <w:rPr>
        <w:rFonts w:eastAsia="Calibri"/>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39">
    <w:multiLevelType w:val="hybridMultilevel"/>
    <w:lvl w:ilvl="0">
      <w:start w:val="2"/>
      <w:numFmt w:val="bullet"/>
      <w:isLgl w:val="false"/>
      <w:suff w:val="tab"/>
      <w:lvlText w:val="-"/>
      <w:lvlJc w:val="left"/>
      <w:pPr>
        <w:ind w:left="720" w:hanging="360"/>
        <w:tabs>
          <w:tab w:val="num" w:pos="720" w:leader="none"/>
        </w:tabs>
      </w:pPr>
      <w:rPr>
        <w:rFonts w:ascii="Times New Roman" w:hAnsi="Times New Roman" w:eastAsia="Times New Roman"/>
      </w:rPr>
    </w:lvl>
    <w:lvl w:ilvl="1">
      <w:start w:val="1"/>
      <w:numFmt w:val="bullet"/>
      <w:isLgl w:val="false"/>
      <w:suff w:val="tab"/>
      <w:lvlText w:val="o"/>
      <w:lvlJc w:val="left"/>
      <w:pPr>
        <w:ind w:left="1440" w:hanging="360"/>
        <w:tabs>
          <w:tab w:val="num" w:pos="1440" w:leader="none"/>
        </w:tabs>
      </w:pPr>
      <w:rPr>
        <w:rFonts w:ascii="Courier New" w:hAnsi="Courier New" w:cs="Courier New"/>
      </w:rPr>
    </w:lvl>
    <w:lvl w:ilvl="2">
      <w:start w:val="1"/>
      <w:numFmt w:val="bullet"/>
      <w:isLgl w:val="false"/>
      <w:suff w:val="tab"/>
      <w:lvlText w:val=""/>
      <w:lvlJc w:val="left"/>
      <w:pPr>
        <w:ind w:left="2160" w:hanging="360"/>
        <w:tabs>
          <w:tab w:val="num" w:pos="2160" w:leader="none"/>
        </w:tabs>
      </w:pPr>
      <w:rPr>
        <w:rFonts w:ascii="Wingdings" w:hAnsi="Wingdings" w:cs="Times New Roman"/>
      </w:rPr>
    </w:lvl>
    <w:lvl w:ilvl="3">
      <w:start w:val="1"/>
      <w:numFmt w:val="bullet"/>
      <w:isLgl w:val="false"/>
      <w:suff w:val="tab"/>
      <w:lvlText w:val=""/>
      <w:lvlJc w:val="left"/>
      <w:pPr>
        <w:ind w:left="2880" w:hanging="360"/>
        <w:tabs>
          <w:tab w:val="num" w:pos="2880" w:leader="none"/>
        </w:tabs>
      </w:pPr>
      <w:rPr>
        <w:rFonts w:ascii="Symbol" w:hAnsi="Symbol" w:cs="Times New Roman"/>
      </w:rPr>
    </w:lvl>
    <w:lvl w:ilvl="4">
      <w:start w:val="1"/>
      <w:numFmt w:val="bullet"/>
      <w:isLgl w:val="false"/>
      <w:suff w:val="tab"/>
      <w:lvlText w:val="o"/>
      <w:lvlJc w:val="left"/>
      <w:pPr>
        <w:ind w:left="3600" w:hanging="360"/>
        <w:tabs>
          <w:tab w:val="num" w:pos="3600" w:leader="none"/>
        </w:tabs>
      </w:pPr>
      <w:rPr>
        <w:rFonts w:ascii="Courier New" w:hAnsi="Courier New" w:cs="Courier New"/>
      </w:rPr>
    </w:lvl>
    <w:lvl w:ilvl="5">
      <w:start w:val="1"/>
      <w:numFmt w:val="bullet"/>
      <w:isLgl w:val="false"/>
      <w:suff w:val="tab"/>
      <w:lvlText w:val=""/>
      <w:lvlJc w:val="left"/>
      <w:pPr>
        <w:ind w:left="4320" w:hanging="360"/>
        <w:tabs>
          <w:tab w:val="num" w:pos="4320" w:leader="none"/>
        </w:tabs>
      </w:pPr>
      <w:rPr>
        <w:rFonts w:ascii="Wingdings" w:hAnsi="Wingdings" w:cs="Times New Roman"/>
      </w:rPr>
    </w:lvl>
    <w:lvl w:ilvl="6">
      <w:start w:val="1"/>
      <w:numFmt w:val="bullet"/>
      <w:isLgl w:val="false"/>
      <w:suff w:val="tab"/>
      <w:lvlText w:val=""/>
      <w:lvlJc w:val="left"/>
      <w:pPr>
        <w:ind w:left="5040" w:hanging="360"/>
        <w:tabs>
          <w:tab w:val="num" w:pos="5040" w:leader="none"/>
        </w:tabs>
      </w:pPr>
      <w:rPr>
        <w:rFonts w:ascii="Symbol" w:hAnsi="Symbol" w:cs="Times New Roman"/>
      </w:rPr>
    </w:lvl>
    <w:lvl w:ilvl="7">
      <w:start w:val="1"/>
      <w:numFmt w:val="bullet"/>
      <w:isLgl w:val="false"/>
      <w:suff w:val="tab"/>
      <w:lvlText w:val="o"/>
      <w:lvlJc w:val="left"/>
      <w:pPr>
        <w:ind w:left="5760" w:hanging="360"/>
        <w:tabs>
          <w:tab w:val="num" w:pos="5760" w:leader="none"/>
        </w:tabs>
      </w:pPr>
      <w:rPr>
        <w:rFonts w:ascii="Courier New" w:hAnsi="Courier New" w:cs="Courier New"/>
      </w:rPr>
    </w:lvl>
    <w:lvl w:ilvl="8">
      <w:start w:val="1"/>
      <w:numFmt w:val="bullet"/>
      <w:isLgl w:val="false"/>
      <w:suff w:val="tab"/>
      <w:lvlText w:val=""/>
      <w:lvlJc w:val="left"/>
      <w:pPr>
        <w:ind w:left="6480" w:hanging="360"/>
        <w:tabs>
          <w:tab w:val="num" w:pos="6480" w:leader="none"/>
        </w:tabs>
      </w:pPr>
      <w:rPr>
        <w:rFonts w:ascii="Wingdings" w:hAnsi="Wingdings" w:cs="Times New Roman"/>
      </w:rPr>
    </w:lvl>
  </w:abstractNum>
  <w:num w:numId="1">
    <w:abstractNumId w:val="26"/>
  </w:num>
  <w:num w:numId="2">
    <w:abstractNumId w:val="36"/>
  </w:num>
  <w:num w:numId="3">
    <w:abstractNumId w:val="18"/>
  </w:num>
  <w:num w:numId="4">
    <w:abstractNumId w:val="23"/>
  </w:num>
  <w:num w:numId="5">
    <w:abstractNumId w:val="39"/>
  </w:num>
  <w:num w:numId="6">
    <w:abstractNumId w:val="16"/>
  </w:num>
  <w:num w:numId="7">
    <w:abstractNumId w:val="33"/>
  </w:num>
  <w:num w:numId="8">
    <w:abstractNumId w:val="9"/>
  </w:num>
  <w:num w:numId="9">
    <w:abstractNumId w:val="7"/>
  </w:num>
  <w:num w:numId="10">
    <w:abstractNumId w:val="5"/>
  </w:num>
  <w:num w:numId="11">
    <w:abstractNumId w:val="13"/>
  </w:num>
  <w:num w:numId="12">
    <w:abstractNumId w:val="25"/>
  </w:num>
  <w:num w:numId="13">
    <w:abstractNumId w:val="11"/>
  </w:num>
  <w:num w:numId="14">
    <w:abstractNumId w:val="22"/>
  </w:num>
  <w:num w:numId="15">
    <w:abstractNumId w:val="20"/>
  </w:num>
  <w:num w:numId="16">
    <w:abstractNumId w:val="15"/>
  </w:num>
  <w:num w:numId="17">
    <w:abstractNumId w:val="30"/>
  </w:num>
  <w:num w:numId="18">
    <w:abstractNumId w:val="6"/>
  </w:num>
  <w:num w:numId="19">
    <w:abstractNumId w:val="8"/>
  </w:num>
  <w:num w:numId="20">
    <w:abstractNumId w:val="32"/>
  </w:num>
  <w:num w:numId="21">
    <w:abstractNumId w:val="19"/>
  </w:num>
  <w:num w:numId="22">
    <w:abstractNumId w:val="28"/>
  </w:num>
  <w:num w:numId="23">
    <w:abstractNumId w:val="35"/>
  </w:num>
  <w:num w:numId="24">
    <w:abstractNumId w:val="1"/>
  </w:num>
  <w:num w:numId="25">
    <w:abstractNumId w:val="0"/>
  </w:num>
  <w:num w:numId="26">
    <w:abstractNumId w:val="37"/>
  </w:num>
  <w:num w:numId="27">
    <w:abstractNumId w:val="12"/>
  </w:num>
  <w:num w:numId="28">
    <w:abstractNumId w:val="14"/>
  </w:num>
  <w:num w:numId="29">
    <w:abstractNumId w:val="29"/>
  </w:num>
  <w:num w:numId="30">
    <w:abstractNumId w:val="10"/>
  </w:num>
  <w:num w:numId="31">
    <w:abstractNumId w:val="27"/>
  </w:num>
  <w:num w:numId="32">
    <w:abstractNumId w:val="24"/>
  </w:num>
  <w:num w:numId="33">
    <w:abstractNumId w:val="21"/>
  </w:num>
  <w:num w:numId="34">
    <w:abstractNumId w:val="2"/>
  </w:num>
  <w:num w:numId="35">
    <w:abstractNumId w:val="17"/>
  </w:num>
  <w:num w:numId="36">
    <w:abstractNumId w:val="31"/>
  </w:num>
  <w:num w:numId="37">
    <w:abstractNumId w:val="3"/>
  </w:num>
  <w:num w:numId="38">
    <w:abstractNumId w:val="38"/>
  </w:num>
  <w:num w:numId="3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lang w:val="ru-RU" w:eastAsia="zh-CN" w:bidi="ar-SA"/>
      </w:rPr>
    </w:rPrDefault>
    <w:pPrDefaul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934">
    <w:name w:val="Heading 1"/>
    <w:basedOn w:val="1112"/>
    <w:next w:val="1112"/>
    <w:link w:val="935"/>
    <w:uiPriority w:val="9"/>
    <w:qFormat/>
    <w:pPr>
      <w:keepLines/>
      <w:keepNext/>
      <w:spacing w:before="480" w:after="200"/>
      <w:outlineLvl w:val="0"/>
    </w:pPr>
    <w:rPr>
      <w:rFonts w:ascii="Arial" w:hAnsi="Arial" w:eastAsia="Arial" w:cs="Arial"/>
      <w:sz w:val="40"/>
      <w:szCs w:val="40"/>
    </w:rPr>
  </w:style>
  <w:style w:type="character" w:styleId="935">
    <w:name w:val="Heading 1 Char"/>
    <w:link w:val="934"/>
    <w:uiPriority w:val="9"/>
    <w:rPr>
      <w:rFonts w:ascii="Arial" w:hAnsi="Arial" w:eastAsia="Arial" w:cs="Arial"/>
      <w:sz w:val="40"/>
      <w:szCs w:val="40"/>
    </w:rPr>
  </w:style>
  <w:style w:type="paragraph" w:styleId="936">
    <w:name w:val="Heading 2"/>
    <w:basedOn w:val="1112"/>
    <w:next w:val="1112"/>
    <w:link w:val="937"/>
    <w:uiPriority w:val="9"/>
    <w:unhideWhenUsed/>
    <w:qFormat/>
    <w:pPr>
      <w:keepLines/>
      <w:keepNext/>
      <w:spacing w:before="360" w:after="200"/>
      <w:outlineLvl w:val="1"/>
    </w:pPr>
    <w:rPr>
      <w:rFonts w:ascii="Arial" w:hAnsi="Arial" w:eastAsia="Arial" w:cs="Arial"/>
      <w:sz w:val="34"/>
    </w:rPr>
  </w:style>
  <w:style w:type="character" w:styleId="937">
    <w:name w:val="Heading 2 Char"/>
    <w:link w:val="936"/>
    <w:uiPriority w:val="9"/>
    <w:rPr>
      <w:rFonts w:ascii="Arial" w:hAnsi="Arial" w:eastAsia="Arial" w:cs="Arial"/>
      <w:sz w:val="34"/>
    </w:rPr>
  </w:style>
  <w:style w:type="paragraph" w:styleId="938">
    <w:name w:val="Heading 3"/>
    <w:basedOn w:val="1112"/>
    <w:next w:val="1112"/>
    <w:link w:val="939"/>
    <w:uiPriority w:val="9"/>
    <w:unhideWhenUsed/>
    <w:qFormat/>
    <w:pPr>
      <w:keepLines/>
      <w:keepNext/>
      <w:spacing w:before="320" w:after="200"/>
      <w:outlineLvl w:val="2"/>
    </w:pPr>
    <w:rPr>
      <w:rFonts w:ascii="Arial" w:hAnsi="Arial" w:eastAsia="Arial" w:cs="Arial"/>
      <w:sz w:val="30"/>
      <w:szCs w:val="30"/>
    </w:rPr>
  </w:style>
  <w:style w:type="character" w:styleId="939">
    <w:name w:val="Heading 3 Char"/>
    <w:link w:val="938"/>
    <w:uiPriority w:val="9"/>
    <w:rPr>
      <w:rFonts w:ascii="Arial" w:hAnsi="Arial" w:eastAsia="Arial" w:cs="Arial"/>
      <w:sz w:val="30"/>
      <w:szCs w:val="30"/>
    </w:rPr>
  </w:style>
  <w:style w:type="paragraph" w:styleId="940">
    <w:name w:val="Heading 4"/>
    <w:basedOn w:val="1112"/>
    <w:next w:val="1112"/>
    <w:link w:val="941"/>
    <w:uiPriority w:val="9"/>
    <w:unhideWhenUsed/>
    <w:qFormat/>
    <w:pPr>
      <w:keepLines/>
      <w:keepNext/>
      <w:spacing w:before="320" w:after="200"/>
      <w:outlineLvl w:val="3"/>
    </w:pPr>
    <w:rPr>
      <w:rFonts w:ascii="Arial" w:hAnsi="Arial" w:eastAsia="Arial" w:cs="Arial"/>
      <w:b/>
      <w:bCs/>
      <w:sz w:val="26"/>
      <w:szCs w:val="26"/>
    </w:rPr>
  </w:style>
  <w:style w:type="character" w:styleId="941">
    <w:name w:val="Heading 4 Char"/>
    <w:link w:val="940"/>
    <w:uiPriority w:val="9"/>
    <w:rPr>
      <w:rFonts w:ascii="Arial" w:hAnsi="Arial" w:eastAsia="Arial" w:cs="Arial"/>
      <w:b/>
      <w:bCs/>
      <w:sz w:val="26"/>
      <w:szCs w:val="26"/>
    </w:rPr>
  </w:style>
  <w:style w:type="paragraph" w:styleId="942">
    <w:name w:val="Heading 5"/>
    <w:basedOn w:val="1112"/>
    <w:next w:val="1112"/>
    <w:link w:val="943"/>
    <w:uiPriority w:val="9"/>
    <w:unhideWhenUsed/>
    <w:qFormat/>
    <w:pPr>
      <w:keepLines/>
      <w:keepNext/>
      <w:spacing w:before="320" w:after="200"/>
      <w:outlineLvl w:val="4"/>
    </w:pPr>
    <w:rPr>
      <w:rFonts w:ascii="Arial" w:hAnsi="Arial" w:eastAsia="Arial" w:cs="Arial"/>
      <w:b/>
      <w:bCs/>
      <w:sz w:val="24"/>
      <w:szCs w:val="24"/>
    </w:rPr>
  </w:style>
  <w:style w:type="character" w:styleId="943">
    <w:name w:val="Heading 5 Char"/>
    <w:link w:val="942"/>
    <w:uiPriority w:val="9"/>
    <w:rPr>
      <w:rFonts w:ascii="Arial" w:hAnsi="Arial" w:eastAsia="Arial" w:cs="Arial"/>
      <w:b/>
      <w:bCs/>
      <w:sz w:val="24"/>
      <w:szCs w:val="24"/>
    </w:rPr>
  </w:style>
  <w:style w:type="paragraph" w:styleId="944">
    <w:name w:val="Heading 6"/>
    <w:basedOn w:val="1112"/>
    <w:next w:val="1112"/>
    <w:link w:val="945"/>
    <w:uiPriority w:val="9"/>
    <w:unhideWhenUsed/>
    <w:qFormat/>
    <w:pPr>
      <w:keepLines/>
      <w:keepNext/>
      <w:spacing w:before="320" w:after="200"/>
      <w:outlineLvl w:val="5"/>
    </w:pPr>
    <w:rPr>
      <w:rFonts w:ascii="Arial" w:hAnsi="Arial" w:eastAsia="Arial" w:cs="Arial"/>
      <w:b/>
      <w:bCs/>
      <w:sz w:val="22"/>
      <w:szCs w:val="22"/>
    </w:rPr>
  </w:style>
  <w:style w:type="character" w:styleId="945">
    <w:name w:val="Heading 6 Char"/>
    <w:link w:val="944"/>
    <w:uiPriority w:val="9"/>
    <w:rPr>
      <w:rFonts w:ascii="Arial" w:hAnsi="Arial" w:eastAsia="Arial" w:cs="Arial"/>
      <w:b/>
      <w:bCs/>
      <w:sz w:val="22"/>
      <w:szCs w:val="22"/>
    </w:rPr>
  </w:style>
  <w:style w:type="paragraph" w:styleId="946">
    <w:name w:val="Heading 7"/>
    <w:basedOn w:val="1112"/>
    <w:next w:val="1112"/>
    <w:link w:val="947"/>
    <w:uiPriority w:val="9"/>
    <w:unhideWhenUsed/>
    <w:qFormat/>
    <w:pPr>
      <w:keepLines/>
      <w:keepNext/>
      <w:spacing w:before="320" w:after="200"/>
      <w:outlineLvl w:val="6"/>
    </w:pPr>
    <w:rPr>
      <w:rFonts w:ascii="Arial" w:hAnsi="Arial" w:eastAsia="Arial" w:cs="Arial"/>
      <w:b/>
      <w:bCs/>
      <w:i/>
      <w:iCs/>
      <w:sz w:val="22"/>
      <w:szCs w:val="22"/>
    </w:rPr>
  </w:style>
  <w:style w:type="character" w:styleId="947">
    <w:name w:val="Heading 7 Char"/>
    <w:link w:val="946"/>
    <w:uiPriority w:val="9"/>
    <w:rPr>
      <w:rFonts w:ascii="Arial" w:hAnsi="Arial" w:eastAsia="Arial" w:cs="Arial"/>
      <w:b/>
      <w:bCs/>
      <w:i/>
      <w:iCs/>
      <w:sz w:val="22"/>
      <w:szCs w:val="22"/>
    </w:rPr>
  </w:style>
  <w:style w:type="paragraph" w:styleId="948">
    <w:name w:val="Heading 8"/>
    <w:basedOn w:val="1112"/>
    <w:next w:val="1112"/>
    <w:link w:val="949"/>
    <w:uiPriority w:val="9"/>
    <w:unhideWhenUsed/>
    <w:qFormat/>
    <w:pPr>
      <w:keepLines/>
      <w:keepNext/>
      <w:spacing w:before="320" w:after="200"/>
      <w:outlineLvl w:val="7"/>
    </w:pPr>
    <w:rPr>
      <w:rFonts w:ascii="Arial" w:hAnsi="Arial" w:eastAsia="Arial" w:cs="Arial"/>
      <w:i/>
      <w:iCs/>
      <w:sz w:val="22"/>
      <w:szCs w:val="22"/>
    </w:rPr>
  </w:style>
  <w:style w:type="character" w:styleId="949">
    <w:name w:val="Heading 8 Char"/>
    <w:link w:val="948"/>
    <w:uiPriority w:val="9"/>
    <w:rPr>
      <w:rFonts w:ascii="Arial" w:hAnsi="Arial" w:eastAsia="Arial" w:cs="Arial"/>
      <w:i/>
      <w:iCs/>
      <w:sz w:val="22"/>
      <w:szCs w:val="22"/>
    </w:rPr>
  </w:style>
  <w:style w:type="paragraph" w:styleId="950">
    <w:name w:val="Heading 9"/>
    <w:basedOn w:val="1112"/>
    <w:next w:val="1112"/>
    <w:link w:val="951"/>
    <w:uiPriority w:val="9"/>
    <w:unhideWhenUsed/>
    <w:qFormat/>
    <w:pPr>
      <w:keepLines/>
      <w:keepNext/>
      <w:spacing w:before="320" w:after="200"/>
      <w:outlineLvl w:val="8"/>
    </w:pPr>
    <w:rPr>
      <w:rFonts w:ascii="Arial" w:hAnsi="Arial" w:eastAsia="Arial" w:cs="Arial"/>
      <w:i/>
      <w:iCs/>
      <w:sz w:val="21"/>
      <w:szCs w:val="21"/>
    </w:rPr>
  </w:style>
  <w:style w:type="character" w:styleId="951">
    <w:name w:val="Heading 9 Char"/>
    <w:link w:val="950"/>
    <w:uiPriority w:val="9"/>
    <w:rPr>
      <w:rFonts w:ascii="Arial" w:hAnsi="Arial" w:eastAsia="Arial" w:cs="Arial"/>
      <w:i/>
      <w:iCs/>
      <w:sz w:val="21"/>
      <w:szCs w:val="21"/>
    </w:rPr>
  </w:style>
  <w:style w:type="paragraph" w:styleId="952">
    <w:name w:val="List Paragraph"/>
    <w:basedOn w:val="1112"/>
    <w:uiPriority w:val="34"/>
    <w:qFormat/>
    <w:pPr>
      <w:contextualSpacing/>
      <w:ind w:left="720"/>
    </w:pPr>
  </w:style>
  <w:style w:type="paragraph" w:styleId="953">
    <w:name w:val="No Spacing"/>
    <w:uiPriority w:val="1"/>
    <w:qFormat/>
    <w:pPr>
      <w:spacing w:before="0" w:after="0" w:line="240" w:lineRule="auto"/>
    </w:pPr>
  </w:style>
  <w:style w:type="paragraph" w:styleId="954">
    <w:name w:val="Title"/>
    <w:basedOn w:val="1112"/>
    <w:next w:val="1112"/>
    <w:link w:val="955"/>
    <w:uiPriority w:val="10"/>
    <w:qFormat/>
    <w:pPr>
      <w:contextualSpacing/>
      <w:spacing w:before="300" w:after="200"/>
    </w:pPr>
    <w:rPr>
      <w:sz w:val="48"/>
      <w:szCs w:val="48"/>
    </w:rPr>
  </w:style>
  <w:style w:type="character" w:styleId="955">
    <w:name w:val="Title Char"/>
    <w:link w:val="954"/>
    <w:uiPriority w:val="10"/>
    <w:rPr>
      <w:sz w:val="48"/>
      <w:szCs w:val="48"/>
    </w:rPr>
  </w:style>
  <w:style w:type="paragraph" w:styleId="956">
    <w:name w:val="Subtitle"/>
    <w:basedOn w:val="1112"/>
    <w:next w:val="1112"/>
    <w:link w:val="957"/>
    <w:uiPriority w:val="11"/>
    <w:qFormat/>
    <w:pPr>
      <w:spacing w:before="200" w:after="200"/>
    </w:pPr>
    <w:rPr>
      <w:sz w:val="24"/>
      <w:szCs w:val="24"/>
    </w:rPr>
  </w:style>
  <w:style w:type="character" w:styleId="957">
    <w:name w:val="Subtitle Char"/>
    <w:link w:val="956"/>
    <w:uiPriority w:val="11"/>
    <w:rPr>
      <w:sz w:val="24"/>
      <w:szCs w:val="24"/>
    </w:rPr>
  </w:style>
  <w:style w:type="paragraph" w:styleId="958">
    <w:name w:val="Quote"/>
    <w:basedOn w:val="1112"/>
    <w:next w:val="1112"/>
    <w:link w:val="959"/>
    <w:uiPriority w:val="29"/>
    <w:qFormat/>
    <w:pPr>
      <w:ind w:left="720" w:right="720"/>
    </w:pPr>
    <w:rPr>
      <w:i/>
    </w:rPr>
  </w:style>
  <w:style w:type="character" w:styleId="959">
    <w:name w:val="Quote Char"/>
    <w:link w:val="958"/>
    <w:uiPriority w:val="29"/>
    <w:rPr>
      <w:i/>
    </w:rPr>
  </w:style>
  <w:style w:type="paragraph" w:styleId="960">
    <w:name w:val="Intense Quote"/>
    <w:basedOn w:val="1112"/>
    <w:next w:val="1112"/>
    <w:link w:val="961"/>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961">
    <w:name w:val="Intense Quote Char"/>
    <w:link w:val="960"/>
    <w:uiPriority w:val="30"/>
    <w:rPr>
      <w:i/>
    </w:rPr>
  </w:style>
  <w:style w:type="paragraph" w:styleId="962">
    <w:name w:val="Header"/>
    <w:basedOn w:val="1112"/>
    <w:link w:val="963"/>
    <w:uiPriority w:val="99"/>
    <w:unhideWhenUsed/>
    <w:pPr>
      <w:spacing w:after="0" w:line="240" w:lineRule="auto"/>
      <w:tabs>
        <w:tab w:val="center" w:pos="7143" w:leader="none"/>
        <w:tab w:val="right" w:pos="14287" w:leader="none"/>
      </w:tabs>
    </w:pPr>
  </w:style>
  <w:style w:type="character" w:styleId="963">
    <w:name w:val="Header Char"/>
    <w:link w:val="962"/>
    <w:uiPriority w:val="99"/>
  </w:style>
  <w:style w:type="paragraph" w:styleId="964">
    <w:name w:val="Footer"/>
    <w:basedOn w:val="1112"/>
    <w:link w:val="967"/>
    <w:uiPriority w:val="99"/>
    <w:unhideWhenUsed/>
    <w:pPr>
      <w:spacing w:after="0" w:line="240" w:lineRule="auto"/>
      <w:tabs>
        <w:tab w:val="center" w:pos="7143" w:leader="none"/>
        <w:tab w:val="right" w:pos="14287" w:leader="none"/>
      </w:tabs>
    </w:pPr>
  </w:style>
  <w:style w:type="character" w:styleId="965">
    <w:name w:val="Footer Char"/>
    <w:link w:val="964"/>
    <w:uiPriority w:val="99"/>
  </w:style>
  <w:style w:type="paragraph" w:styleId="966">
    <w:name w:val="Caption"/>
    <w:basedOn w:val="1112"/>
    <w:next w:val="1112"/>
    <w:uiPriority w:val="35"/>
    <w:semiHidden/>
    <w:unhideWhenUsed/>
    <w:qFormat/>
    <w:pPr>
      <w:spacing w:line="276" w:lineRule="auto"/>
    </w:pPr>
    <w:rPr>
      <w:b/>
      <w:bCs/>
      <w:color w:val="4f81bd" w:themeColor="accent1"/>
      <w:sz w:val="18"/>
      <w:szCs w:val="18"/>
    </w:rPr>
  </w:style>
  <w:style w:type="character" w:styleId="967">
    <w:name w:val="Caption Char"/>
    <w:basedOn w:val="966"/>
    <w:link w:val="964"/>
    <w:uiPriority w:val="99"/>
  </w:style>
  <w:style w:type="table" w:styleId="968">
    <w:name w:val="Table Grid"/>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969">
    <w:name w:val="Table Grid Light"/>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970">
    <w:name w:val="Plain Table 1"/>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971">
    <w:name w:val="Plain Table 2"/>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972">
    <w:name w:val="Plain Table 3"/>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973">
    <w:name w:val="Plain Table 4"/>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974">
    <w:name w:val="Plain Table 5"/>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975">
    <w:name w:val="Grid Table 1 Light"/>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976">
    <w:name w:val="Grid Table 1 Light - Accent 1"/>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977">
    <w:name w:val="Grid Table 1 Light - Accent 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978">
    <w:name w:val="Grid Table 1 Light - Accent 3"/>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979">
    <w:name w:val="Grid Table 1 Light - Accent 4"/>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980">
    <w:name w:val="Grid Table 1 Light - Accent 5"/>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981">
    <w:name w:val="Grid Table 1 Light - Accent 6"/>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982">
    <w:name w:val="Grid Table 2"/>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983">
    <w:name w:val="Grid Table 2 - Accent 1"/>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984">
    <w:name w:val="Grid Table 2 - Accent 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985">
    <w:name w:val="Grid Table 2 - Accent 3"/>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986">
    <w:name w:val="Grid Table 2 - Accent 4"/>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987">
    <w:name w:val="Grid Table 2 - Accent 5"/>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988">
    <w:name w:val="Grid Table 2 - Accent 6"/>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989">
    <w:name w:val="Grid Table 3"/>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990">
    <w:name w:val="Grid Table 3 - Accent 1"/>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991">
    <w:name w:val="Grid Table 3 - Accent 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992">
    <w:name w:val="Grid Table 3 - Accent 3"/>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993">
    <w:name w:val="Grid Table 3 - Accent 4"/>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994">
    <w:name w:val="Grid Table 3 - Accent 5"/>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995">
    <w:name w:val="Grid Table 3 - Accent 6"/>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996">
    <w:name w:val="Grid Table 4"/>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997">
    <w:name w:val="Grid Table 4 - Accent 1"/>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ce6f1" w:themeFill="accent1" w:themeFillTint="32"/>
      </w:tcPr>
    </w:tblStylePr>
    <w:tblStylePr w:type="band1Vert">
      <w:rPr>
        <w:rFonts w:ascii="Arial" w:hAnsi="Arial"/>
        <w:color w:val="404040"/>
        <w:sz w:val="22"/>
      </w:rPr>
      <w:tcPr>
        <w:shd w:val="clear" w:color="ffffff" w:themeColor="accent1" w:themeTint="32" w:fill="dce6f1"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5d8dc2"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998">
    <w:name w:val="Grid Table 4 - Accent 2"/>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999">
    <w:name w:val="Grid Table 4 - Accent 3"/>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9bba59"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1000">
    <w:name w:val="Grid Table 4 - Accent 4"/>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1001">
    <w:name w:val="Grid Table 4 - Accent 5"/>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bacc6"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1002">
    <w:name w:val="Grid Table 4 - Accent 6"/>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f79646"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1003">
    <w:name w:val="Grid Table 5 Dark"/>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1004">
    <w:name w:val="Grid Table 5 Dark- Accent 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ae5f1" w:themeFill="accent1" w:themeFillTint="34"/>
    </w:tblPr>
    <w:tblStylePr w:type="band1Horz">
      <w:tcPr>
        <w:shd w:val="clear" w:color="ffffff" w:themeColor="accent1" w:themeTint="75" w:fill="adc5e0" w:themeFill="accent1" w:themeFillTint="75"/>
      </w:tcPr>
    </w:tblStylePr>
    <w:tblStylePr w:type="band1Vert">
      <w:tcPr>
        <w:shd w:val="clear" w:color="ffffff" w:themeColor="accent1" w:themeTint="75" w:fill="adc5e0" w:themeFill="accent1" w:themeFillTint="75"/>
      </w:tcPr>
    </w:tblStylePr>
    <w:tblStylePr w:type="firstCol">
      <w:rPr>
        <w:rFonts w:ascii="Arial" w:hAnsi="Arial"/>
        <w:b/>
        <w:color w:val="ffffff"/>
        <w:sz w:val="22"/>
      </w:rPr>
      <w:tcPr>
        <w:shd w:val="clear" w:color="ffffff" w:themeColor="accent1" w:fill="4f81bd" w:themeFill="accent1"/>
      </w:tcPr>
    </w:tblStylePr>
    <w:tblStylePr w:type="firstRow">
      <w:rPr>
        <w:rFonts w:ascii="Arial" w:hAnsi="Arial"/>
        <w:b/>
        <w:color w:val="ffffff"/>
        <w:sz w:val="22"/>
      </w:rPr>
      <w:tcPr>
        <w:shd w:val="clear" w:color="ffffff" w:themeColor="accent1" w:fill="4f81bd" w:themeFill="accent1"/>
      </w:tcPr>
    </w:tblStylePr>
    <w:tblStylePr w:type="lastCol">
      <w:rPr>
        <w:rFonts w:ascii="Arial" w:hAnsi="Arial"/>
        <w:b/>
        <w:color w:val="ffffff"/>
        <w:sz w:val="22"/>
      </w:rPr>
      <w:tcPr>
        <w:shd w:val="clear" w:color="ffffff" w:themeColor="accent1" w:fill="4f81bd" w:themeFill="accent1"/>
      </w:tcPr>
    </w:tblStylePr>
    <w:tblStylePr w:type="lastRow">
      <w:rPr>
        <w:rFonts w:ascii="Arial" w:hAnsi="Arial"/>
        <w:b/>
        <w:color w:val="ffffff"/>
        <w:sz w:val="22"/>
      </w:rPr>
      <w:tcPr>
        <w:shd w:val="clear" w:color="ffffff" w:themeColor="accent1" w:fill="4f81bd" w:themeFill="accent1"/>
        <w:tcBorders>
          <w:top w:val="single" w:color="000000" w:themeColor="light1" w:sz="4" w:space="0"/>
        </w:tcBorders>
      </w:tcPr>
    </w:tblStylePr>
  </w:style>
  <w:style w:type="table" w:styleId="1005">
    <w:name w:val="Grid Table 5 Dark - Accent 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2dcdb" w:themeFill="accent2" w:themeFillTint="32"/>
    </w:tblPr>
    <w:tblStylePr w:type="band1Horz">
      <w:tcPr>
        <w:shd w:val="clear" w:color="ffffff" w:themeColor="accent2" w:themeTint="75" w:fill="e1adac" w:themeFill="accent2" w:themeFillTint="75"/>
      </w:tcPr>
    </w:tblStylePr>
    <w:tblStylePr w:type="band1Vert">
      <w:tcPr>
        <w:shd w:val="clear" w:color="ffffff" w:themeColor="accent2" w:themeTint="75" w:fill="e1adac" w:themeFill="accent2" w:themeFillTint="75"/>
      </w:tcPr>
    </w:tblStylePr>
    <w:tblStylePr w:type="firstCol">
      <w:rPr>
        <w:rFonts w:ascii="Arial" w:hAnsi="Arial"/>
        <w:b/>
        <w:color w:val="ffffff"/>
        <w:sz w:val="22"/>
      </w:rPr>
      <w:tcPr>
        <w:shd w:val="clear" w:color="ffffff" w:themeColor="accent2" w:fill="c0504d" w:themeFill="accent2"/>
      </w:tcPr>
    </w:tblStylePr>
    <w:tblStylePr w:type="firstRow">
      <w:rPr>
        <w:rFonts w:ascii="Arial" w:hAnsi="Arial"/>
        <w:b/>
        <w:color w:val="ffffff"/>
        <w:sz w:val="22"/>
      </w:rPr>
      <w:tcPr>
        <w:shd w:val="clear" w:color="ffffff" w:themeColor="accent2" w:fill="c0504d" w:themeFill="accent2"/>
      </w:tcPr>
    </w:tblStylePr>
    <w:tblStylePr w:type="lastCol">
      <w:rPr>
        <w:rFonts w:ascii="Arial" w:hAnsi="Arial"/>
        <w:b/>
        <w:color w:val="ffffff"/>
        <w:sz w:val="22"/>
      </w:rPr>
      <w:tcPr>
        <w:shd w:val="clear" w:color="ffffff" w:themeColor="accent2" w:fill="c0504d" w:themeFill="accent2"/>
      </w:tcPr>
    </w:tblStylePr>
    <w:tblStylePr w:type="lastRow">
      <w:rPr>
        <w:rFonts w:ascii="Arial" w:hAnsi="Arial"/>
        <w:b/>
        <w:color w:val="ffffff"/>
        <w:sz w:val="22"/>
      </w:rPr>
      <w:tcPr>
        <w:shd w:val="clear" w:color="ffffff" w:themeColor="accent2" w:fill="c0504d" w:themeFill="accent2"/>
        <w:tcBorders>
          <w:top w:val="single" w:color="000000" w:themeColor="light1" w:sz="4" w:space="0"/>
        </w:tcBorders>
      </w:tcPr>
    </w:tblStylePr>
  </w:style>
  <w:style w:type="table" w:styleId="1006">
    <w:name w:val="Grid Table 5 Dark - Accent 3"/>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af0dd" w:themeFill="accent3" w:themeFillTint="34"/>
    </w:tblPr>
    <w:tblStylePr w:type="band1Horz">
      <w:tcPr>
        <w:shd w:val="clear" w:color="ffffff" w:themeColor="accent3" w:themeTint="75" w:fill="d1dfb2" w:themeFill="accent3" w:themeFillTint="75"/>
      </w:tcPr>
    </w:tblStylePr>
    <w:tblStylePr w:type="band1Vert">
      <w:tcPr>
        <w:shd w:val="clear" w:color="ffffff" w:themeColor="accent3" w:themeTint="75" w:fill="d1dfb2" w:themeFill="accent3" w:themeFillTint="75"/>
      </w:tcPr>
    </w:tblStylePr>
    <w:tblStylePr w:type="firstCol">
      <w:rPr>
        <w:rFonts w:ascii="Arial" w:hAnsi="Arial"/>
        <w:b/>
        <w:color w:val="ffffff"/>
        <w:sz w:val="22"/>
      </w:rPr>
      <w:tcPr>
        <w:shd w:val="clear" w:color="ffffff" w:themeColor="accent3" w:fill="9bbb59" w:themeFill="accent3"/>
      </w:tcPr>
    </w:tblStylePr>
    <w:tblStylePr w:type="firstRow">
      <w:rPr>
        <w:rFonts w:ascii="Arial" w:hAnsi="Arial"/>
        <w:b/>
        <w:color w:val="ffffff"/>
        <w:sz w:val="22"/>
      </w:rPr>
      <w:tcPr>
        <w:shd w:val="clear" w:color="ffffff" w:themeColor="accent3" w:fill="9bbb59" w:themeFill="accent3"/>
      </w:tcPr>
    </w:tblStylePr>
    <w:tblStylePr w:type="lastCol">
      <w:rPr>
        <w:rFonts w:ascii="Arial" w:hAnsi="Arial"/>
        <w:b/>
        <w:color w:val="ffffff"/>
        <w:sz w:val="22"/>
      </w:rPr>
      <w:tcPr>
        <w:shd w:val="clear" w:color="ffffff" w:themeColor="accent3" w:fill="9bbb59" w:themeFill="accent3"/>
      </w:tcPr>
    </w:tblStylePr>
    <w:tblStylePr w:type="lastRow">
      <w:rPr>
        <w:rFonts w:ascii="Arial" w:hAnsi="Arial"/>
        <w:b/>
        <w:color w:val="ffffff"/>
        <w:sz w:val="22"/>
      </w:rPr>
      <w:tcPr>
        <w:shd w:val="clear" w:color="ffffff" w:themeColor="accent3" w:fill="9bbb59" w:themeFill="accent3"/>
        <w:tcBorders>
          <w:top w:val="single" w:color="000000" w:themeColor="light1" w:sz="4" w:space="0"/>
        </w:tcBorders>
      </w:tcPr>
    </w:tblStylePr>
  </w:style>
  <w:style w:type="table" w:styleId="1007">
    <w:name w:val="Grid Table 5 Dark- Accent 4"/>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e5dfec" w:themeFill="accent4" w:themeFillTint="34"/>
    </w:tblPr>
    <w:tblStylePr w:type="band1Horz">
      <w:tcPr>
        <w:shd w:val="clear" w:color="ffffff" w:themeColor="accent4" w:themeTint="75" w:fill="c4b7d4" w:themeFill="accent4" w:themeFillTint="75"/>
      </w:tcPr>
    </w:tblStylePr>
    <w:tblStylePr w:type="band1Vert">
      <w:tcPr>
        <w:shd w:val="clear" w:color="ffffff" w:themeColor="accent4" w:themeTint="75" w:fill="c4b7d4" w:themeFill="accent4" w:themeFillTint="75"/>
      </w:tcPr>
    </w:tblStylePr>
    <w:tblStylePr w:type="firstCol">
      <w:rPr>
        <w:rFonts w:ascii="Arial" w:hAnsi="Arial"/>
        <w:b/>
        <w:color w:val="ffffff"/>
        <w:sz w:val="22"/>
      </w:rPr>
      <w:tcPr>
        <w:shd w:val="clear" w:color="ffffff" w:themeColor="accent4" w:fill="8064a2" w:themeFill="accent4"/>
      </w:tcPr>
    </w:tblStylePr>
    <w:tblStylePr w:type="firstRow">
      <w:rPr>
        <w:rFonts w:ascii="Arial" w:hAnsi="Arial"/>
        <w:b/>
        <w:color w:val="ffffff"/>
        <w:sz w:val="22"/>
      </w:rPr>
      <w:tcPr>
        <w:shd w:val="clear" w:color="ffffff" w:themeColor="accent4" w:fill="8064a2" w:themeFill="accent4"/>
      </w:tcPr>
    </w:tblStylePr>
    <w:tblStylePr w:type="lastCol">
      <w:rPr>
        <w:rFonts w:ascii="Arial" w:hAnsi="Arial"/>
        <w:b/>
        <w:color w:val="ffffff"/>
        <w:sz w:val="22"/>
      </w:rPr>
      <w:tcPr>
        <w:shd w:val="clear" w:color="ffffff" w:themeColor="accent4" w:fill="8064a2" w:themeFill="accent4"/>
      </w:tcPr>
    </w:tblStylePr>
    <w:tblStylePr w:type="lastRow">
      <w:rPr>
        <w:rFonts w:ascii="Arial" w:hAnsi="Arial"/>
        <w:b/>
        <w:color w:val="ffffff"/>
        <w:sz w:val="22"/>
      </w:rPr>
      <w:tcPr>
        <w:shd w:val="clear" w:color="ffffff" w:themeColor="accent4" w:fill="8064a2" w:themeFill="accent4"/>
        <w:tcBorders>
          <w:top w:val="single" w:color="000000" w:themeColor="light1" w:sz="4" w:space="0"/>
        </w:tcBorders>
      </w:tcPr>
    </w:tblStylePr>
  </w:style>
  <w:style w:type="table" w:styleId="1008">
    <w:name w:val="Grid Table 5 Dark - Accent 5"/>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aeef3" w:themeFill="accent5" w:themeFillTint="34"/>
    </w:tblPr>
    <w:tblStylePr w:type="band1Horz">
      <w:tcPr>
        <w:shd w:val="clear" w:color="ffffff" w:themeColor="accent5" w:themeTint="75" w:fill="abd9e4" w:themeFill="accent5" w:themeFillTint="75"/>
      </w:tcPr>
    </w:tblStylePr>
    <w:tblStylePr w:type="band1Vert">
      <w:tcPr>
        <w:shd w:val="clear" w:color="ffffff" w:themeColor="accent5" w:themeTint="75" w:fill="abd9e4" w:themeFill="accent5" w:themeFillTint="75"/>
      </w:tcPr>
    </w:tblStylePr>
    <w:tblStylePr w:type="firstCol">
      <w:rPr>
        <w:rFonts w:ascii="Arial" w:hAnsi="Arial"/>
        <w:b/>
        <w:color w:val="ffffff"/>
        <w:sz w:val="22"/>
      </w:rPr>
      <w:tcPr>
        <w:shd w:val="clear" w:color="ffffff" w:themeColor="accent5" w:fill="4bacc6" w:themeFill="accent5"/>
      </w:tcPr>
    </w:tblStylePr>
    <w:tblStylePr w:type="firstRow">
      <w:rPr>
        <w:rFonts w:ascii="Arial" w:hAnsi="Arial"/>
        <w:b/>
        <w:color w:val="ffffff"/>
        <w:sz w:val="22"/>
      </w:rPr>
      <w:tcPr>
        <w:shd w:val="clear" w:color="ffffff" w:themeColor="accent5" w:fill="4bacc6" w:themeFill="accent5"/>
      </w:tcPr>
    </w:tblStylePr>
    <w:tblStylePr w:type="lastCol">
      <w:rPr>
        <w:rFonts w:ascii="Arial" w:hAnsi="Arial"/>
        <w:b/>
        <w:color w:val="ffffff"/>
        <w:sz w:val="22"/>
      </w:rPr>
      <w:tcPr>
        <w:shd w:val="clear" w:color="ffffff" w:themeColor="accent5" w:fill="4bacc6" w:themeFill="accent5"/>
      </w:tcPr>
    </w:tblStylePr>
    <w:tblStylePr w:type="lastRow">
      <w:rPr>
        <w:rFonts w:ascii="Arial" w:hAnsi="Arial"/>
        <w:b/>
        <w:color w:val="ffffff"/>
        <w:sz w:val="22"/>
      </w:rPr>
      <w:tcPr>
        <w:shd w:val="clear" w:color="ffffff" w:themeColor="accent5" w:fill="4bacc6" w:themeFill="accent5"/>
        <w:tcBorders>
          <w:top w:val="single" w:color="000000" w:themeColor="light1" w:sz="4" w:space="0"/>
        </w:tcBorders>
      </w:tcPr>
    </w:tblStylePr>
  </w:style>
  <w:style w:type="table" w:styleId="1009">
    <w:name w:val="Grid Table 5 Dark - Accent 6"/>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fde9d8" w:themeFill="accent6" w:themeFillTint="34"/>
    </w:tblPr>
    <w:tblStylePr w:type="band1Horz">
      <w:tcPr>
        <w:shd w:val="clear" w:color="ffffff" w:themeColor="accent6" w:themeTint="75" w:fill="fbcda8" w:themeFill="accent6" w:themeFillTint="75"/>
      </w:tcPr>
    </w:tblStylePr>
    <w:tblStylePr w:type="band1Vert">
      <w:tcPr>
        <w:shd w:val="clear" w:color="ffffff" w:themeColor="accent6" w:themeTint="75" w:fill="fbcda8" w:themeFill="accent6" w:themeFillTint="75"/>
      </w:tcPr>
    </w:tblStylePr>
    <w:tblStylePr w:type="firstCol">
      <w:rPr>
        <w:rFonts w:ascii="Arial" w:hAnsi="Arial"/>
        <w:b/>
        <w:color w:val="ffffff"/>
        <w:sz w:val="22"/>
      </w:rPr>
      <w:tcPr>
        <w:shd w:val="clear" w:color="ffffff" w:themeColor="accent6" w:fill="f79646" w:themeFill="accent6"/>
      </w:tcPr>
    </w:tblStylePr>
    <w:tblStylePr w:type="firstRow">
      <w:rPr>
        <w:rFonts w:ascii="Arial" w:hAnsi="Arial"/>
        <w:b/>
        <w:color w:val="ffffff"/>
        <w:sz w:val="22"/>
      </w:rPr>
      <w:tcPr>
        <w:shd w:val="clear" w:color="ffffff" w:themeColor="accent6" w:fill="f79646" w:themeFill="accent6"/>
      </w:tcPr>
    </w:tblStylePr>
    <w:tblStylePr w:type="lastCol">
      <w:rPr>
        <w:rFonts w:ascii="Arial" w:hAnsi="Arial"/>
        <w:b/>
        <w:color w:val="ffffff"/>
        <w:sz w:val="22"/>
      </w:rPr>
      <w:tcPr>
        <w:shd w:val="clear" w:color="ffffff" w:themeColor="accent6" w:fill="f79646" w:themeFill="accent6"/>
      </w:tcPr>
    </w:tblStylePr>
    <w:tblStylePr w:type="lastRow">
      <w:rPr>
        <w:rFonts w:ascii="Arial" w:hAnsi="Arial"/>
        <w:b/>
        <w:color w:val="ffffff"/>
        <w:sz w:val="22"/>
      </w:rPr>
      <w:tcPr>
        <w:shd w:val="clear" w:color="ffffff" w:themeColor="accent6" w:fill="f79646" w:themeFill="accent6"/>
        <w:tcBorders>
          <w:top w:val="single" w:color="000000" w:themeColor="light1" w:sz="4" w:space="0"/>
        </w:tcBorders>
      </w:tcPr>
    </w:tblStylePr>
  </w:style>
  <w:style w:type="table" w:styleId="1010">
    <w:name w:val="Grid Table 6 Colorful"/>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1011">
    <w:name w:val="Grid Table 6 Colorful - Accent 1"/>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404040" w:themeColor="accent1" w:themeTint="80" w:themeShade="95"/>
        <w:sz w:val="22"/>
      </w:rPr>
    </w:tblStylePr>
    <w:tblStylePr w:type="firstCol">
      <w:rPr>
        <w:b/>
        <w:color w:val="3e70a3" w:themeColor="accent1" w:themeTint="80" w:themeShade="95"/>
      </w:rPr>
    </w:tblStylePr>
    <w:tblStylePr w:type="firstRow">
      <w:rPr>
        <w:b/>
        <w:color w:val="3e70a3" w:themeColor="accent1" w:themeTint="80" w:themeShade="95"/>
      </w:rPr>
      <w:tcPr>
        <w:tcBorders>
          <w:bottom w:val="single" w:color="000000" w:themeColor="accent1" w:themeTint="80" w:sz="12" w:space="0"/>
        </w:tcBorders>
      </w:tcPr>
    </w:tblStylePr>
    <w:tblStylePr w:type="lastCol">
      <w:rPr>
        <w:b/>
        <w:color w:val="3e70a3" w:themeColor="accent1" w:themeTint="80" w:themeShade="95"/>
      </w:rPr>
    </w:tblStylePr>
    <w:tblStylePr w:type="lastRow">
      <w:rPr>
        <w:b/>
        <w:color w:val="3e70a3" w:themeColor="accent1" w:themeTint="80" w:themeShade="95"/>
      </w:rPr>
    </w:tblStylePr>
    <w:tblStylePr w:type="wholeTable">
      <w:rPr>
        <w:rFonts w:ascii="Arial" w:hAnsi="Arial"/>
        <w:color w:val="404040" w:themeColor="accent1" w:themeTint="80" w:themeShade="95"/>
        <w:sz w:val="22"/>
      </w:rPr>
    </w:tblStylePr>
  </w:style>
  <w:style w:type="table" w:styleId="1012">
    <w:name w:val="Grid Table 6 Colorful - Accent 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12" w:space="0"/>
        </w:tcBorders>
      </w:tcPr>
    </w:tblStylePr>
    <w:tblStylePr w:type="lastCol">
      <w:rPr>
        <w:b/>
        <w:color w:val="9c3a37" w:themeColor="accent2" w:themeTint="97" w:themeShade="95"/>
      </w:rPr>
    </w:tblStylePr>
    <w:tblStylePr w:type="lastRow">
      <w:rPr>
        <w:b/>
        <w:color w:val="9c3a37" w:themeColor="accent2" w:themeTint="97" w:themeShade="95"/>
      </w:rPr>
    </w:tblStylePr>
    <w:tblStylePr w:type="wholeTable">
      <w:rPr>
        <w:rFonts w:ascii="Arial" w:hAnsi="Arial"/>
        <w:color w:val="404040" w:themeColor="accent2" w:themeTint="97" w:themeShade="95"/>
        <w:sz w:val="22"/>
      </w:rPr>
    </w:tblStylePr>
  </w:style>
  <w:style w:type="table" w:styleId="1013">
    <w:name w:val="Grid Table 6 Colorful - Accent 3"/>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404040" w:themeColor="accent3" w:themeTint="FE" w:themeShade="95"/>
        <w:sz w:val="22"/>
      </w:rPr>
    </w:tblStylePr>
    <w:tblStylePr w:type="firstCol">
      <w:rPr>
        <w:b/>
        <w:color w:val="5c702f" w:themeColor="accent3" w:themeTint="FE" w:themeShade="95"/>
      </w:rPr>
    </w:tblStylePr>
    <w:tblStylePr w:type="firstRow">
      <w:rPr>
        <w:b/>
        <w:color w:val="5c702f" w:themeColor="accent3" w:themeTint="FE" w:themeShade="95"/>
      </w:rPr>
      <w:tcPr>
        <w:tcBorders>
          <w:bottom w:val="single" w:color="000000" w:themeColor="accent3" w:themeTint="FE" w:sz="12" w:space="0"/>
        </w:tcBorders>
      </w:tcPr>
    </w:tblStylePr>
    <w:tblStylePr w:type="lastCol">
      <w:rPr>
        <w:b/>
        <w:color w:val="5c702f" w:themeColor="accent3" w:themeTint="FE" w:themeShade="95"/>
      </w:rPr>
    </w:tblStylePr>
    <w:tblStylePr w:type="lastRow">
      <w:rPr>
        <w:b/>
        <w:color w:val="5c702f" w:themeColor="accent3" w:themeTint="FE" w:themeShade="95"/>
      </w:rPr>
    </w:tblStylePr>
    <w:tblStylePr w:type="wholeTable">
      <w:rPr>
        <w:rFonts w:ascii="Arial" w:hAnsi="Arial"/>
        <w:color w:val="404040" w:themeColor="accent3" w:themeTint="FE" w:themeShade="95"/>
        <w:sz w:val="22"/>
      </w:rPr>
    </w:tblStylePr>
  </w:style>
  <w:style w:type="table" w:styleId="1014">
    <w:name w:val="Grid Table 6 Colorful - Accent 4"/>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12" w:space="0"/>
        </w:tcBorders>
      </w:tcPr>
    </w:tblStylePr>
    <w:tblStylePr w:type="lastCol">
      <w:rPr>
        <w:b/>
        <w:color w:val="664f82" w:themeColor="accent4" w:themeTint="9A" w:themeShade="95"/>
      </w:rPr>
    </w:tblStylePr>
    <w:tblStylePr w:type="lastRow">
      <w:rPr>
        <w:b/>
        <w:color w:val="664f82" w:themeColor="accent4" w:themeTint="9A" w:themeShade="95"/>
      </w:rPr>
    </w:tblStylePr>
    <w:tblStylePr w:type="wholeTable">
      <w:rPr>
        <w:rFonts w:ascii="Arial" w:hAnsi="Arial"/>
        <w:color w:val="404040" w:themeColor="accent4" w:themeTint="9A" w:themeShade="95"/>
        <w:sz w:val="22"/>
      </w:rPr>
    </w:tblStylePr>
  </w:style>
  <w:style w:type="table" w:styleId="1015">
    <w:name w:val="Grid Table 6 Colorful - Accent 5"/>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5"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1016">
    <w:name w:val="Grid Table 6 Colorful - Accent 6"/>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6"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1017">
    <w:name w:val="Grid Table 7 Colorful"/>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style>
  <w:style w:type="table" w:styleId="1018">
    <w:name w:val="Grid Table 7 Colorful - Accent 1"/>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e70a3"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3e70a3" w:themeColor="accent1" w:themeTint="80" w:themeShade="95"/>
        <w:sz w:val="22"/>
      </w:rPr>
    </w:tblStylePr>
    <w:tblStylePr w:type="firstCol">
      <w:rPr>
        <w:rFonts w:ascii="Arial" w:hAnsi="Arial"/>
        <w:i/>
        <w:color w:val="3e70a3" w:themeColor="accen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accent1" w:themeTint="80" w:sz="4" w:space="0"/>
        </w:tcBorders>
      </w:tcPr>
    </w:tblStylePr>
    <w:tblStylePr w:type="firstRow">
      <w:rPr>
        <w:rFonts w:ascii="Arial" w:hAnsi="Arial"/>
        <w:b/>
        <w:color w:val="3e70a3" w:themeColor="accent1" w:themeTint="80" w:themeShade="95"/>
        <w:sz w:val="22"/>
      </w:rPr>
      <w:tcPr>
        <w:shd w:val="clear" w:color="ffffff" w:themeColor="light1" w:fill="ffffff" w:themeFill="light1"/>
        <w:tcBorders>
          <w:top w:val="none" w:color="000000" w:sz="4" w:space="0"/>
          <w:left w:val="none" w:color="000000" w:sz="4" w:space="0"/>
          <w:bottom w:val="single" w:color="000000" w:themeColor="accent1" w:themeTint="80" w:sz="4" w:space="0"/>
          <w:right w:val="none" w:color="000000" w:sz="4" w:space="0"/>
        </w:tcBorders>
      </w:tcPr>
    </w:tblStylePr>
    <w:tblStylePr w:type="lastCol">
      <w:rPr>
        <w:rFonts w:ascii="Arial" w:hAnsi="Arial"/>
        <w:i/>
        <w:color w:val="3e70a3" w:themeColor="accent1" w:themeTint="80" w:themeShade="95"/>
        <w:sz w:val="22"/>
      </w:rPr>
      <w:tcPr>
        <w:shd w:val="clear" w:color="ffffff"/>
        <w:tcBorders>
          <w:top w:val="none" w:color="000000" w:sz="4" w:space="0"/>
          <w:left w:val="single" w:color="000000" w:themeColor="accent1" w:themeTint="80" w:sz="4" w:space="0"/>
          <w:bottom w:val="none" w:color="000000" w:sz="4" w:space="0"/>
          <w:right w:val="none" w:color="000000" w:sz="4" w:space="0"/>
        </w:tcBorders>
      </w:tcPr>
    </w:tblStylePr>
    <w:tblStylePr w:type="lastRow">
      <w:rPr>
        <w:rFonts w:ascii="Arial" w:hAnsi="Arial"/>
        <w:b/>
        <w:color w:val="3e70a3" w:themeColor="accent1" w:themeTint="80" w:themeShade="95"/>
        <w:sz w:val="22"/>
      </w:rPr>
      <w:tcPr>
        <w:shd w:val="clear" w:color="ffffff" w:themeColor="light1" w:fill="ffffff" w:themeFill="light1"/>
        <w:tcBorders>
          <w:top w:val="single" w:color="000000" w:themeColor="accent1" w:themeTint="80" w:sz="4" w:space="0"/>
          <w:left w:val="none" w:color="000000" w:sz="4" w:space="0"/>
          <w:bottom w:val="none" w:color="000000" w:sz="4" w:space="0"/>
          <w:right w:val="none" w:color="000000" w:sz="4" w:space="0"/>
        </w:tcBorders>
      </w:tcPr>
    </w:tblStylePr>
  </w:style>
  <w:style w:type="table" w:styleId="1019">
    <w:name w:val="Grid Table 7 Colorful - Accent 2"/>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b/>
        <w:color w:val="9c3a37"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9c3a37"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b/>
        <w:color w:val="9c3a37"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style>
  <w:style w:type="table" w:styleId="1020">
    <w:name w:val="Grid Table 7 Colorful - Accent 3"/>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5c702f"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5c702f" w:themeColor="accent3" w:themeTint="FE" w:themeShade="95"/>
        <w:sz w:val="22"/>
      </w:rPr>
    </w:tblStylePr>
    <w:tblStylePr w:type="firstCol">
      <w:rPr>
        <w:rFonts w:ascii="Arial" w:hAnsi="Arial"/>
        <w:i/>
        <w:color w:val="5c702f" w:themeColor="accent3" w:themeTint="FE"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FE" w:sz="4" w:space="0"/>
        </w:tcBorders>
      </w:tcPr>
    </w:tblStylePr>
    <w:tblStylePr w:type="firstRow">
      <w:rPr>
        <w:rFonts w:ascii="Arial" w:hAnsi="Arial"/>
        <w:b/>
        <w:color w:val="5c702f" w:themeColor="accent3" w:themeTint="FE" w:themeShade="95"/>
        <w:sz w:val="22"/>
      </w:rPr>
      <w:tcPr>
        <w:shd w:val="clear" w:color="ffffff" w:themeColor="light1" w:fill="ffffff" w:themeFill="light1"/>
        <w:tcBorders>
          <w:top w:val="none" w:color="000000" w:sz="4" w:space="0"/>
          <w:left w:val="none" w:color="000000" w:sz="4" w:space="0"/>
          <w:bottom w:val="single" w:color="000000" w:themeColor="accent3" w:themeTint="FE" w:sz="4" w:space="0"/>
          <w:right w:val="none" w:color="000000" w:sz="4" w:space="0"/>
        </w:tcBorders>
      </w:tcPr>
    </w:tblStylePr>
    <w:tblStylePr w:type="lastCol">
      <w:rPr>
        <w:rFonts w:ascii="Arial" w:hAnsi="Arial"/>
        <w:i/>
        <w:color w:val="5c702f" w:themeColor="accent3" w:themeTint="FE" w:themeShade="95"/>
        <w:sz w:val="22"/>
      </w:rPr>
      <w:tcPr>
        <w:shd w:val="clear" w:color="ffffff"/>
        <w:tcBorders>
          <w:top w:val="none" w:color="000000" w:sz="4" w:space="0"/>
          <w:left w:val="single" w:color="000000" w:themeColor="accent3" w:themeTint="FE" w:sz="4" w:space="0"/>
          <w:bottom w:val="none" w:color="000000" w:sz="4" w:space="0"/>
          <w:right w:val="none" w:color="000000" w:sz="4" w:space="0"/>
        </w:tcBorders>
      </w:tcPr>
    </w:tblStylePr>
    <w:tblStylePr w:type="lastRow">
      <w:rPr>
        <w:rFonts w:ascii="Arial" w:hAnsi="Arial"/>
        <w:b/>
        <w:color w:val="5c702f" w:themeColor="accent3" w:themeTint="FE" w:themeShade="95"/>
        <w:sz w:val="22"/>
      </w:rPr>
      <w:tcPr>
        <w:shd w:val="clear" w:color="ffffff" w:themeColor="light1" w:fill="ffffff" w:themeFill="light1"/>
        <w:tcBorders>
          <w:top w:val="single" w:color="000000" w:themeColor="accent3" w:themeTint="FE" w:sz="4" w:space="0"/>
          <w:left w:val="none" w:color="000000" w:sz="4" w:space="0"/>
          <w:bottom w:val="none" w:color="000000" w:sz="4" w:space="0"/>
          <w:right w:val="none" w:color="000000" w:sz="4" w:space="0"/>
        </w:tcBorders>
      </w:tcPr>
    </w:tblStylePr>
  </w:style>
  <w:style w:type="table" w:styleId="1021">
    <w:name w:val="Grid Table 7 Colorful - Accent 4"/>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b/>
        <w:color w:val="664f82"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664f82"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b/>
        <w:color w:val="664f82"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style>
  <w:style w:type="table" w:styleId="1022">
    <w:name w:val="Grid Table 7 Colorful - Accent 5"/>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66777"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266777" w:themeColor="accent5" w:themeShade="95"/>
        <w:sz w:val="22"/>
      </w:rPr>
    </w:tblStylePr>
    <w:tblStylePr w:type="firstCol">
      <w:rPr>
        <w:rFonts w:ascii="Arial" w:hAnsi="Arial"/>
        <w:i/>
        <w:color w:val="266777" w:themeColor="accent5"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0" w:sz="4" w:space="0"/>
        </w:tcBorders>
      </w:tcPr>
    </w:tblStylePr>
    <w:tblStylePr w:type="firstRow">
      <w:rPr>
        <w:rFonts w:ascii="Arial" w:hAnsi="Arial"/>
        <w:b/>
        <w:color w:val="266777" w:themeColor="accent5" w:themeShade="95"/>
        <w:sz w:val="22"/>
      </w:rPr>
      <w:tcPr>
        <w:shd w:val="clear" w:color="ffffff" w:themeColor="light1" w:fill="ffffff" w:themeFill="light1"/>
        <w:tcBorders>
          <w:top w:val="none" w:color="000000" w:sz="4" w:space="0"/>
          <w:left w:val="none" w:color="000000" w:sz="4" w:space="0"/>
          <w:bottom w:val="single" w:color="000000" w:themeColor="accent5" w:themeTint="90" w:sz="4" w:space="0"/>
          <w:right w:val="none" w:color="000000" w:sz="4" w:space="0"/>
        </w:tcBorders>
      </w:tcPr>
    </w:tblStylePr>
    <w:tblStylePr w:type="lastCol">
      <w:rPr>
        <w:rFonts w:ascii="Arial" w:hAnsi="Arial"/>
        <w:i/>
        <w:color w:val="266777" w:themeColor="accent5" w:themeShade="95"/>
        <w:sz w:val="22"/>
      </w:rPr>
      <w:tcPr>
        <w:shd w:val="clear" w:color="ffffff"/>
        <w:tcBorders>
          <w:top w:val="none" w:color="000000" w:sz="4" w:space="0"/>
          <w:left w:val="single" w:color="000000" w:themeColor="accent5" w:themeTint="90" w:sz="4" w:space="0"/>
          <w:bottom w:val="none" w:color="000000" w:sz="4" w:space="0"/>
          <w:right w:val="none" w:color="000000" w:sz="4" w:space="0"/>
        </w:tcBorders>
      </w:tcPr>
    </w:tblStylePr>
    <w:tblStylePr w:type="lastRow">
      <w:rPr>
        <w:rFonts w:ascii="Arial" w:hAnsi="Arial"/>
        <w:b/>
        <w:color w:val="266777" w:themeColor="accent5" w:themeShade="95"/>
        <w:sz w:val="22"/>
      </w:rPr>
      <w:tcPr>
        <w:shd w:val="clear" w:color="ffffff" w:themeColor="light1" w:fill="ffffff" w:themeFill="light1"/>
        <w:tcBorders>
          <w:top w:val="single" w:color="000000" w:themeColor="accent5" w:themeTint="90" w:sz="4" w:space="0"/>
          <w:left w:val="none" w:color="000000" w:sz="4" w:space="0"/>
          <w:bottom w:val="none" w:color="000000" w:sz="4" w:space="0"/>
          <w:right w:val="none" w:color="000000" w:sz="4" w:space="0"/>
        </w:tcBorders>
      </w:tcPr>
    </w:tblStylePr>
  </w:style>
  <w:style w:type="table" w:styleId="1023">
    <w:name w:val="Grid Table 7 Colorful - Accent 6"/>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b05307" w:themeColor="accent6"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b05307" w:themeColor="accent6" w:themeShade="95"/>
        <w:sz w:val="22"/>
      </w:rPr>
    </w:tblStylePr>
    <w:tblStylePr w:type="firstCol">
      <w:rPr>
        <w:rFonts w:ascii="Arial" w:hAnsi="Arial"/>
        <w:i/>
        <w:color w:val="b05307" w:themeColor="accent6"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0" w:sz="4" w:space="0"/>
        </w:tcBorders>
      </w:tcPr>
    </w:tblStylePr>
    <w:tblStylePr w:type="firstRow">
      <w:rPr>
        <w:rFonts w:ascii="Arial" w:hAnsi="Arial"/>
        <w:b/>
        <w:color w:val="b05307" w:themeColor="accent6" w:themeShade="95"/>
        <w:sz w:val="22"/>
      </w:rPr>
      <w:tcPr>
        <w:shd w:val="clear" w:color="ffffff" w:themeColor="light1" w:fill="ffffff" w:themeFill="light1"/>
        <w:tcBorders>
          <w:top w:val="none" w:color="000000" w:sz="4" w:space="0"/>
          <w:left w:val="none" w:color="000000" w:sz="4" w:space="0"/>
          <w:bottom w:val="single" w:color="000000" w:themeColor="accent6" w:themeTint="90" w:sz="4" w:space="0"/>
          <w:right w:val="none" w:color="000000" w:sz="4" w:space="0"/>
        </w:tcBorders>
      </w:tcPr>
    </w:tblStylePr>
    <w:tblStylePr w:type="lastCol">
      <w:rPr>
        <w:rFonts w:ascii="Arial" w:hAnsi="Arial"/>
        <w:i/>
        <w:color w:val="b05307" w:themeColor="accent6" w:themeShade="95"/>
        <w:sz w:val="22"/>
      </w:rPr>
      <w:tcPr>
        <w:shd w:val="clear" w:color="ffffff"/>
        <w:tcBorders>
          <w:top w:val="none" w:color="000000" w:sz="4" w:space="0"/>
          <w:left w:val="single" w:color="000000" w:themeColor="accent6" w:themeTint="90" w:sz="4" w:space="0"/>
          <w:bottom w:val="none" w:color="000000" w:sz="4" w:space="0"/>
          <w:right w:val="none" w:color="000000" w:sz="4" w:space="0"/>
        </w:tcBorders>
      </w:tcPr>
    </w:tblStylePr>
    <w:tblStylePr w:type="lastRow">
      <w:rPr>
        <w:rFonts w:ascii="Arial" w:hAnsi="Arial"/>
        <w:b/>
        <w:color w:val="b05307" w:themeColor="accent6" w:themeShade="95"/>
        <w:sz w:val="22"/>
      </w:rPr>
      <w:tcPr>
        <w:shd w:val="clear" w:color="ffffff" w:themeColor="light1" w:fill="ffffff" w:themeFill="light1"/>
        <w:tcBorders>
          <w:top w:val="single" w:color="000000" w:themeColor="accent6" w:themeTint="90" w:sz="4" w:space="0"/>
          <w:left w:val="none" w:color="000000" w:sz="4" w:space="0"/>
          <w:bottom w:val="none" w:color="000000" w:sz="4" w:space="0"/>
          <w:right w:val="none" w:color="000000" w:sz="4" w:space="0"/>
        </w:tcBorders>
      </w:tcPr>
    </w:tblStylePr>
  </w:style>
  <w:style w:type="table" w:styleId="1024">
    <w:name w:val="List Table 1 Light"/>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1025">
    <w:name w:val="List Table 1 Light - Accent 1"/>
    <w:uiPriority w:val="99"/>
    <w:pPr>
      <w:spacing w:after="0" w:line="240" w:lineRule="auto"/>
    </w:pPr>
    <w:tblPr>
      <w:tblStyleRowBandSize w:val="1"/>
      <w:tblStyleColBandSize w:val="1"/>
      <w:tblInd w:w="0" w:type="dxa"/>
    </w:tblPr>
    <w:tblStylePr w:type="band1Horz">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1026">
    <w:name w:val="List Table 1 Light - Accent 2"/>
    <w:uiPriority w:val="99"/>
    <w:pPr>
      <w:spacing w:after="0" w:line="240" w:lineRule="auto"/>
    </w:pPr>
    <w:tblPr>
      <w:tblStyleRowBandSize w:val="1"/>
      <w:tblStyleColBandSize w:val="1"/>
      <w:tblInd w:w="0" w:type="dxa"/>
    </w:tblPr>
    <w:tblStylePr w:type="band1Horz">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1027">
    <w:name w:val="List Table 1 Light - Accent 3"/>
    <w:uiPriority w:val="99"/>
    <w:pPr>
      <w:spacing w:after="0" w:line="240" w:lineRule="auto"/>
    </w:pPr>
    <w:tblPr>
      <w:tblStyleRowBandSize w:val="1"/>
      <w:tblStyleColBandSize w:val="1"/>
      <w:tblInd w:w="0" w:type="dxa"/>
    </w:tblPr>
    <w:tblStylePr w:type="band1Horz">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1028">
    <w:name w:val="List Table 1 Light - Accent 4"/>
    <w:uiPriority w:val="99"/>
    <w:pPr>
      <w:spacing w:after="0" w:line="240" w:lineRule="auto"/>
    </w:pPr>
    <w:tblPr>
      <w:tblStyleRowBandSize w:val="1"/>
      <w:tblStyleColBandSize w:val="1"/>
      <w:tblInd w:w="0" w:type="dxa"/>
    </w:tblPr>
    <w:tblStylePr w:type="band1Horz">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1029">
    <w:name w:val="List Table 1 Light - Accent 5"/>
    <w:uiPriority w:val="99"/>
    <w:pPr>
      <w:spacing w:after="0" w:line="240" w:lineRule="auto"/>
    </w:pPr>
    <w:tblPr>
      <w:tblStyleRowBandSize w:val="1"/>
      <w:tblStyleColBandSize w:val="1"/>
      <w:tblInd w:w="0" w:type="dxa"/>
    </w:tblPr>
    <w:tblStylePr w:type="band1Horz">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1030">
    <w:name w:val="List Table 1 Light - Accent 6"/>
    <w:uiPriority w:val="99"/>
    <w:pPr>
      <w:spacing w:after="0" w:line="240" w:lineRule="auto"/>
    </w:pPr>
    <w:tblPr>
      <w:tblStyleRowBandSize w:val="1"/>
      <w:tblStyleColBandSize w:val="1"/>
      <w:tblInd w:w="0" w:type="dxa"/>
    </w:tblPr>
    <w:tblStylePr w:type="band1Horz">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1031">
    <w:name w:val="List Table 2"/>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1032">
    <w:name w:val="List Table 2 - Accent 1"/>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1033">
    <w:name w:val="List Table 2 - Accent 2"/>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1034">
    <w:name w:val="List Table 2 - Accent 3"/>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1035">
    <w:name w:val="List Table 2 - Accent 4"/>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1036">
    <w:name w:val="List Table 2 - Accent 5"/>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1037">
    <w:name w:val="List Table 2 - Accent 6"/>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1038">
    <w:name w:val="List Table 3"/>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039">
    <w:name w:val="List Table 3 - Accent 1"/>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1040">
    <w:name w:val="List Table 3 - Accent 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Pr>
    </w:tblStylePr>
    <w:tblStylePr w:type="lastCol">
      <w:rPr>
        <w:b/>
        <w:color w:val="404040"/>
      </w:rPr>
    </w:tblStylePr>
    <w:tblStylePr w:type="lastRow">
      <w:rPr>
        <w:b/>
        <w:color w:val="404040"/>
      </w:rPr>
    </w:tblStylePr>
  </w:style>
  <w:style w:type="table" w:styleId="1041">
    <w:name w:val="List Table 3 - Accent 3"/>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3d69b" w:themeFill="accent3" w:themeFillTint="98"/>
      </w:tcPr>
    </w:tblStylePr>
    <w:tblStylePr w:type="lastCol">
      <w:rPr>
        <w:b/>
        <w:color w:val="404040"/>
      </w:rPr>
    </w:tblStylePr>
    <w:tblStylePr w:type="lastRow">
      <w:rPr>
        <w:b/>
        <w:color w:val="404040"/>
      </w:rPr>
    </w:tblStylePr>
  </w:style>
  <w:style w:type="table" w:styleId="1042">
    <w:name w:val="List Table 3 - Accent 4"/>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Pr>
    </w:tblStylePr>
    <w:tblStylePr w:type="lastCol">
      <w:rPr>
        <w:b/>
        <w:color w:val="404040"/>
      </w:rPr>
    </w:tblStylePr>
    <w:tblStylePr w:type="lastRow">
      <w:rPr>
        <w:b/>
        <w:color w:val="404040"/>
      </w:rPr>
    </w:tblStylePr>
  </w:style>
  <w:style w:type="table" w:styleId="1043">
    <w:name w:val="List Table 3 - Accent 5"/>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91cddc" w:themeFill="accent5" w:themeFillTint="9A"/>
      </w:tcPr>
    </w:tblStylePr>
    <w:tblStylePr w:type="lastCol">
      <w:rPr>
        <w:b/>
        <w:color w:val="404040"/>
      </w:rPr>
    </w:tblStylePr>
    <w:tblStylePr w:type="lastRow">
      <w:rPr>
        <w:b/>
        <w:color w:val="404040"/>
      </w:rPr>
    </w:tblStylePr>
  </w:style>
  <w:style w:type="table" w:styleId="1044">
    <w:name w:val="List Table 3 - Accent 6"/>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f9bf90" w:themeFill="accent6" w:themeFillTint="98"/>
      </w:tcPr>
    </w:tblStylePr>
    <w:tblStylePr w:type="lastCol">
      <w:rPr>
        <w:b/>
        <w:color w:val="404040"/>
      </w:rPr>
    </w:tblStylePr>
    <w:tblStylePr w:type="lastRow">
      <w:rPr>
        <w:b/>
        <w:color w:val="404040"/>
      </w:rPr>
    </w:tblStylePr>
  </w:style>
  <w:style w:type="table" w:styleId="1045">
    <w:name w:val="List Table 4"/>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046">
    <w:name w:val="List Table 4 - Accent 1"/>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1047">
    <w:name w:val="List Table 4 - Accent 2"/>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c0504d" w:themeFill="accent2"/>
      </w:tcPr>
    </w:tblStylePr>
    <w:tblStylePr w:type="lastCol">
      <w:rPr>
        <w:b/>
        <w:color w:val="404040"/>
      </w:rPr>
    </w:tblStylePr>
    <w:tblStylePr w:type="lastRow">
      <w:rPr>
        <w:b/>
        <w:color w:val="404040"/>
      </w:rPr>
    </w:tblStylePr>
  </w:style>
  <w:style w:type="table" w:styleId="1048">
    <w:name w:val="List Table 4 - Accent 3"/>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9bbb59" w:themeFill="accent3"/>
      </w:tcPr>
    </w:tblStylePr>
    <w:tblStylePr w:type="lastCol">
      <w:rPr>
        <w:b/>
        <w:color w:val="404040"/>
      </w:rPr>
    </w:tblStylePr>
    <w:tblStylePr w:type="lastRow">
      <w:rPr>
        <w:b/>
        <w:color w:val="404040"/>
      </w:rPr>
    </w:tblStylePr>
  </w:style>
  <w:style w:type="table" w:styleId="1049">
    <w:name w:val="List Table 4 - Accent 4"/>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8064a2" w:themeFill="accent4"/>
      </w:tcPr>
    </w:tblStylePr>
    <w:tblStylePr w:type="lastCol">
      <w:rPr>
        <w:b/>
        <w:color w:val="404040"/>
      </w:rPr>
    </w:tblStylePr>
    <w:tblStylePr w:type="lastRow">
      <w:rPr>
        <w:b/>
        <w:color w:val="404040"/>
      </w:rPr>
    </w:tblStylePr>
  </w:style>
  <w:style w:type="table" w:styleId="1050">
    <w:name w:val="List Table 4 - Accent 5"/>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bacc6" w:themeFill="accent5"/>
      </w:tcPr>
    </w:tblStylePr>
    <w:tblStylePr w:type="lastCol">
      <w:rPr>
        <w:b/>
        <w:color w:val="404040"/>
      </w:rPr>
    </w:tblStylePr>
    <w:tblStylePr w:type="lastRow">
      <w:rPr>
        <w:b/>
        <w:color w:val="404040"/>
      </w:rPr>
    </w:tblStylePr>
  </w:style>
  <w:style w:type="table" w:styleId="1051">
    <w:name w:val="List Table 4 - Accent 6"/>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f79646" w:themeFill="accent6"/>
      </w:tcPr>
    </w:tblStylePr>
    <w:tblStylePr w:type="lastCol">
      <w:rPr>
        <w:b/>
        <w:color w:val="404040"/>
      </w:rPr>
    </w:tblStylePr>
    <w:tblStylePr w:type="lastRow">
      <w:rPr>
        <w:b/>
        <w:color w:val="404040"/>
      </w:rPr>
    </w:tblStylePr>
  </w:style>
  <w:style w:type="table" w:styleId="1052">
    <w:name w:val="List Table 5 Dark"/>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053">
    <w:name w:val="List Table 5 Dark - Accent 1"/>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f81bd" w:themeFill="accent1"/>
    </w:tblPr>
    <w:tblStylePr w:type="band1Horz">
      <w:tcPr>
        <w:shd w:val="clear" w:color="ffffff" w:themeColor="accent1" w:fill="4f81bd" w:themeFill="accent1"/>
        <w:tcBorders>
          <w:top w:val="single" w:color="000000" w:themeColor="light1" w:sz="4" w:space="0"/>
          <w:bottom w:val="single" w:color="000000" w:themeColor="light1" w:sz="4" w:space="0"/>
        </w:tcBorders>
      </w:tcPr>
    </w:tblStylePr>
    <w:tblStylePr w:type="band1Vert">
      <w:tcPr>
        <w:shd w:val="clear" w:color="ffffff" w:themeColor="accent1" w:fill="4f81bd" w:themeFill="accent1"/>
        <w:tcBorders>
          <w:left w:val="single" w:color="000000" w:themeColor="light1" w:sz="4" w:space="0"/>
          <w:right w:val="single" w:color="000000" w:themeColor="light1" w:sz="4" w:space="0"/>
        </w:tcBorders>
      </w:tcPr>
    </w:tblStylePr>
    <w:tblStylePr w:type="band2Horz">
      <w:tcPr>
        <w:shd w:val="clear" w:color="ffffff" w:themeColor="accent1" w:fill="4f81bd"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4f81bd"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054">
    <w:name w:val="List Table 5 Dark - Accent 2"/>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d99694" w:themeFill="accent2" w:themeFillTint="97"/>
    </w:tblPr>
    <w:tblStylePr w:type="band1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d99694"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d99694"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055">
    <w:name w:val="List Table 5 Dark - Accent 3"/>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3d69b" w:themeFill="accent3" w:themeFillTint="98"/>
    </w:tblPr>
    <w:tblStylePr w:type="band1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3d69b"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3d69b"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056">
    <w:name w:val="List Table 5 Dark - Accent 4"/>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b2a1c6" w:themeFill="accent4" w:themeFillTint="9A"/>
    </w:tblPr>
    <w:tblStylePr w:type="band1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b2a1c6"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b2a1c6"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057">
    <w:name w:val="List Table 5 Dark - Accent 5"/>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1cddc" w:themeFill="accent5" w:themeFillTint="9A"/>
    </w:tblPr>
    <w:tblStylePr w:type="band1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91cddc"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91cddc"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058">
    <w:name w:val="List Table 5 Dark - Accent 6"/>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f9bf90" w:themeFill="accent6" w:themeFillTint="98"/>
    </w:tblPr>
    <w:tblStylePr w:type="band1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f9bf90"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f9bf90"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059">
    <w:name w:val="List Table 6 Colorful"/>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1060">
    <w:name w:val="List Table 6 Colorful - Accent 1"/>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404040" w:themeColor="accent1" w:themeShade="95"/>
        <w:sz w:val="22"/>
      </w:rPr>
    </w:tblStylePr>
    <w:tblStylePr w:type="firstCol">
      <w:rPr>
        <w:b/>
        <w:color w:val="2a4b71" w:themeColor="accent1" w:themeShade="95"/>
      </w:rPr>
    </w:tblStylePr>
    <w:tblStylePr w:type="firstRow">
      <w:rPr>
        <w:b/>
        <w:color w:val="2a4b71" w:themeColor="accent1" w:themeShade="95"/>
      </w:rPr>
      <w:tcPr>
        <w:tcBorders>
          <w:bottom w:val="single" w:color="000000" w:themeColor="accent1" w:sz="4" w:space="0"/>
        </w:tcBorders>
      </w:tcPr>
    </w:tblStylePr>
    <w:tblStylePr w:type="lastCol">
      <w:rPr>
        <w:b/>
        <w:color w:val="2a4b71" w:themeColor="accent1" w:themeShade="95"/>
      </w:rPr>
    </w:tblStylePr>
    <w:tblStylePr w:type="lastRow">
      <w:rPr>
        <w:b/>
        <w:color w:val="2a4b71" w:themeColor="accent1" w:themeShade="95"/>
      </w:rPr>
      <w:tcPr>
        <w:tcBorders>
          <w:top w:val="single" w:color="000000" w:themeColor="accent1" w:sz="4" w:space="0"/>
        </w:tcBorders>
      </w:tcPr>
    </w:tblStylePr>
  </w:style>
  <w:style w:type="table" w:styleId="1061">
    <w:name w:val="List Table 6 Colorful - Accent 2"/>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4" w:space="0"/>
        </w:tcBorders>
      </w:tcPr>
    </w:tblStylePr>
    <w:tblStylePr w:type="lastCol">
      <w:rPr>
        <w:b/>
        <w:color w:val="9c3a37" w:themeColor="accent2" w:themeTint="97" w:themeShade="95"/>
      </w:rPr>
    </w:tblStylePr>
    <w:tblStylePr w:type="lastRow">
      <w:rPr>
        <w:b/>
        <w:color w:val="9c3a37" w:themeColor="accent2" w:themeTint="97" w:themeShade="95"/>
      </w:rPr>
      <w:tcPr>
        <w:tcBorders>
          <w:top w:val="single" w:color="000000" w:themeColor="accent2" w:themeTint="97" w:sz="4" w:space="0"/>
        </w:tcBorders>
      </w:tcPr>
    </w:tblStylePr>
  </w:style>
  <w:style w:type="table" w:styleId="1062">
    <w:name w:val="List Table 6 Colorful - Accent 3"/>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404040" w:themeColor="accent3" w:themeTint="98" w:themeShade="95"/>
        <w:sz w:val="22"/>
      </w:rPr>
    </w:tblStylePr>
    <w:tblStylePr w:type="firstCol">
      <w:rPr>
        <w:b/>
        <w:color w:val="7c983f" w:themeColor="accent3" w:themeTint="98" w:themeShade="95"/>
      </w:rPr>
    </w:tblStylePr>
    <w:tblStylePr w:type="firstRow">
      <w:rPr>
        <w:b/>
        <w:color w:val="7c983f" w:themeColor="accent3" w:themeTint="98" w:themeShade="95"/>
      </w:rPr>
      <w:tcPr>
        <w:tcBorders>
          <w:bottom w:val="single" w:color="000000" w:themeColor="accent3" w:themeTint="98" w:sz="4" w:space="0"/>
        </w:tcBorders>
      </w:tcPr>
    </w:tblStylePr>
    <w:tblStylePr w:type="lastCol">
      <w:rPr>
        <w:b/>
        <w:color w:val="7c983f" w:themeColor="accent3" w:themeTint="98" w:themeShade="95"/>
      </w:rPr>
    </w:tblStylePr>
    <w:tblStylePr w:type="lastRow">
      <w:rPr>
        <w:b/>
        <w:color w:val="7c983f" w:themeColor="accent3" w:themeTint="98" w:themeShade="95"/>
      </w:rPr>
      <w:tcPr>
        <w:tcBorders>
          <w:top w:val="single" w:color="000000" w:themeColor="accent3" w:themeTint="98" w:sz="4" w:space="0"/>
        </w:tcBorders>
      </w:tcPr>
    </w:tblStylePr>
  </w:style>
  <w:style w:type="table" w:styleId="1063">
    <w:name w:val="List Table 6 Colorful - Accent 4"/>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4" w:space="0"/>
        </w:tcBorders>
      </w:tcPr>
    </w:tblStylePr>
    <w:tblStylePr w:type="lastCol">
      <w:rPr>
        <w:b/>
        <w:color w:val="664f82" w:themeColor="accent4" w:themeTint="9A" w:themeShade="95"/>
      </w:rPr>
    </w:tblStylePr>
    <w:tblStylePr w:type="lastRow">
      <w:rPr>
        <w:b/>
        <w:color w:val="664f82" w:themeColor="accent4" w:themeTint="9A" w:themeShade="95"/>
      </w:rPr>
      <w:tcPr>
        <w:tcBorders>
          <w:top w:val="single" w:color="000000" w:themeColor="accent4" w:themeTint="9A" w:sz="4" w:space="0"/>
        </w:tcBorders>
      </w:tcPr>
    </w:tblStylePr>
  </w:style>
  <w:style w:type="table" w:styleId="1064">
    <w:name w:val="List Table 6 Colorful - Accent 5"/>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404040" w:themeColor="accent5" w:themeTint="9A" w:themeShade="95"/>
        <w:sz w:val="22"/>
      </w:rPr>
    </w:tblStylePr>
    <w:tblStylePr w:type="firstCol">
      <w:rPr>
        <w:b/>
        <w:color w:val="338aa0" w:themeColor="accent5" w:themeTint="9A" w:themeShade="95"/>
      </w:rPr>
    </w:tblStylePr>
    <w:tblStylePr w:type="firstRow">
      <w:rPr>
        <w:b/>
        <w:color w:val="338aa0" w:themeColor="accent5" w:themeTint="9A" w:themeShade="95"/>
      </w:rPr>
      <w:tcPr>
        <w:tcBorders>
          <w:bottom w:val="single" w:color="000000" w:themeColor="accent5" w:themeTint="9A" w:sz="4" w:space="0"/>
        </w:tcBorders>
      </w:tcPr>
    </w:tblStylePr>
    <w:tblStylePr w:type="lastCol">
      <w:rPr>
        <w:b/>
        <w:color w:val="338aa0" w:themeColor="accent5" w:themeTint="9A" w:themeShade="95"/>
      </w:rPr>
    </w:tblStylePr>
    <w:tblStylePr w:type="lastRow">
      <w:rPr>
        <w:b/>
        <w:color w:val="338aa0" w:themeColor="accent5" w:themeTint="9A" w:themeShade="95"/>
      </w:rPr>
      <w:tcPr>
        <w:tcBorders>
          <w:top w:val="single" w:color="000000" w:themeColor="accent5" w:themeTint="9A" w:sz="4" w:space="0"/>
        </w:tcBorders>
      </w:tcPr>
    </w:tblStylePr>
  </w:style>
  <w:style w:type="table" w:styleId="1065">
    <w:name w:val="List Table 6 Colorful - Accent 6"/>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404040" w:themeColor="accent6" w:themeTint="98" w:themeShade="95"/>
        <w:sz w:val="22"/>
      </w:rPr>
    </w:tblStylePr>
    <w:tblStylePr w:type="firstCol">
      <w:rPr>
        <w:b/>
        <w:color w:val="d9680c" w:themeColor="accent6" w:themeTint="98" w:themeShade="95"/>
      </w:rPr>
    </w:tblStylePr>
    <w:tblStylePr w:type="firstRow">
      <w:rPr>
        <w:b/>
        <w:color w:val="d9680c" w:themeColor="accent6" w:themeTint="98" w:themeShade="95"/>
      </w:rPr>
      <w:tcPr>
        <w:tcBorders>
          <w:bottom w:val="single" w:color="000000" w:themeColor="accent6" w:themeTint="98" w:sz="4" w:space="0"/>
        </w:tcBorders>
      </w:tcPr>
    </w:tblStylePr>
    <w:tblStylePr w:type="lastCol">
      <w:rPr>
        <w:b/>
        <w:color w:val="d9680c" w:themeColor="accent6" w:themeTint="98" w:themeShade="95"/>
      </w:rPr>
    </w:tblStylePr>
    <w:tblStylePr w:type="lastRow">
      <w:rPr>
        <w:b/>
        <w:color w:val="d9680c" w:themeColor="accent6" w:themeTint="98" w:themeShade="95"/>
      </w:rPr>
      <w:tcPr>
        <w:tcBorders>
          <w:top w:val="single" w:color="000000" w:themeColor="accent6" w:themeTint="98" w:sz="4" w:space="0"/>
        </w:tcBorders>
      </w:tcPr>
    </w:tblStylePr>
  </w:style>
  <w:style w:type="table" w:styleId="1066">
    <w:name w:val="List Table 7 Colorful"/>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wholeTable">
      <w:rPr>
        <w:rFonts w:ascii="Arial" w:hAnsi="Arial"/>
        <w:color w:val="4a4a4a" w:themeColor="text1" w:themeTint="80" w:themeShade="95"/>
        <w:sz w:val="22"/>
      </w:rPr>
    </w:tblStylePr>
  </w:style>
  <w:style w:type="table" w:styleId="1067">
    <w:name w:val="List Table 7 Colorful - Accent 1"/>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a4b71"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2a4b71" w:themeColor="accent1" w:themeShade="95"/>
        <w:sz w:val="22"/>
      </w:rPr>
    </w:tblStylePr>
    <w:tblStylePr w:type="firstCol">
      <w:rPr>
        <w:rFonts w:ascii="Arial" w:hAnsi="Arial"/>
        <w:i/>
        <w:color w:val="2a4b71" w:themeColor="accent1" w:themeShade="95"/>
        <w:sz w:val="22"/>
      </w:rPr>
      <w:pPr>
        <w:jc w:val="right"/>
      </w:pPr>
      <w:tcPr>
        <w:shd w:val="clear" w:color="ffffff"/>
        <w:tcBorders>
          <w:top w:val="none" w:color="000000" w:sz="4" w:space="0"/>
          <w:left w:val="none" w:color="000000" w:sz="4" w:space="0"/>
          <w:bottom w:val="none" w:color="000000" w:sz="4" w:space="0"/>
          <w:right w:val="single" w:color="000000" w:themeColor="accent1" w:sz="4" w:space="0"/>
        </w:tcBorders>
      </w:tcPr>
    </w:tblStylePr>
    <w:tblStylePr w:type="firstRow">
      <w:rPr>
        <w:rFonts w:ascii="Arial" w:hAnsi="Arial"/>
        <w:i/>
        <w:color w:val="2a4b71" w:themeColor="accent1" w:themeShade="95"/>
        <w:sz w:val="22"/>
      </w:rPr>
      <w:tcPr>
        <w:shd w:val="clear" w:color="ffffff" w:themeColor="light1" w:fill="ffffff" w:themeFill="light1"/>
        <w:tcBorders>
          <w:top w:val="none" w:color="000000" w:sz="4" w:space="0"/>
          <w:left w:val="none" w:color="000000" w:sz="4" w:space="0"/>
          <w:bottom w:val="single" w:color="000000" w:themeColor="accent1" w:sz="4" w:space="0"/>
          <w:right w:val="none" w:color="000000" w:sz="4" w:space="0"/>
        </w:tcBorders>
      </w:tcPr>
    </w:tblStylePr>
    <w:tblStylePr w:type="lastCol">
      <w:rPr>
        <w:rFonts w:ascii="Arial" w:hAnsi="Arial"/>
        <w:i/>
        <w:color w:val="2a4b71" w:themeColor="accent1" w:themeShade="95"/>
        <w:sz w:val="22"/>
      </w:rPr>
      <w:tcPr>
        <w:shd w:val="clear" w:color="ffffff"/>
        <w:tcBorders>
          <w:top w:val="none" w:color="000000" w:sz="4" w:space="0"/>
          <w:left w:val="single" w:color="000000" w:themeColor="accent1" w:sz="4" w:space="0"/>
          <w:bottom w:val="none" w:color="000000" w:sz="4" w:space="0"/>
          <w:right w:val="none" w:color="000000" w:sz="4" w:space="0"/>
        </w:tcBorders>
      </w:tcPr>
    </w:tblStylePr>
    <w:tblStylePr w:type="lastRow">
      <w:rPr>
        <w:rFonts w:ascii="Arial" w:hAnsi="Arial"/>
        <w:i/>
        <w:color w:val="2a4b71" w:themeColor="accent1" w:themeShade="95"/>
        <w:sz w:val="22"/>
      </w:rPr>
      <w:tcPr>
        <w:shd w:val="clear" w:color="ffffff" w:themeColor="light1" w:fill="ffffff" w:themeFill="light1"/>
        <w:tcBorders>
          <w:top w:val="single" w:color="000000" w:themeColor="accent1" w:sz="4" w:space="0"/>
          <w:left w:val="none" w:color="000000" w:sz="4" w:space="0"/>
          <w:bottom w:val="none" w:color="000000" w:sz="4" w:space="0"/>
          <w:right w:val="none" w:color="000000" w:sz="4" w:space="0"/>
        </w:tcBorders>
      </w:tcPr>
    </w:tblStylePr>
    <w:tblStylePr w:type="wholeTable">
      <w:rPr>
        <w:rFonts w:ascii="Arial" w:hAnsi="Arial"/>
        <w:color w:val="2a4b71" w:themeColor="accent1" w:themeShade="95"/>
        <w:sz w:val="22"/>
      </w:rPr>
    </w:tblStylePr>
  </w:style>
  <w:style w:type="table" w:styleId="1068">
    <w:name w:val="List Table 7 Colorful - Accent 2"/>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i/>
        <w:color w:val="9c3a37"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9c3a37"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i/>
        <w:color w:val="9c3a37"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wholeTable">
      <w:rPr>
        <w:rFonts w:ascii="Arial" w:hAnsi="Arial"/>
        <w:color w:val="9c3a37" w:themeColor="accent2" w:themeTint="97" w:themeShade="95"/>
        <w:sz w:val="22"/>
      </w:rPr>
    </w:tblStylePr>
  </w:style>
  <w:style w:type="table" w:styleId="1069">
    <w:name w:val="List Table 7 Colorful - Accent 3"/>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c983f"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7c983f" w:themeColor="accent3" w:themeTint="98" w:themeShade="95"/>
        <w:sz w:val="22"/>
      </w:rPr>
    </w:tblStylePr>
    <w:tblStylePr w:type="firstCol">
      <w:rPr>
        <w:rFonts w:ascii="Arial" w:hAnsi="Arial"/>
        <w:i/>
        <w:color w:val="7c983f" w:themeColor="accent3"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98" w:sz="4" w:space="0"/>
        </w:tcBorders>
      </w:tcPr>
    </w:tblStylePr>
    <w:tblStylePr w:type="firstRow">
      <w:rPr>
        <w:rFonts w:ascii="Arial" w:hAnsi="Arial"/>
        <w:i/>
        <w:color w:val="7c983f" w:themeColor="accent3" w:themeTint="98" w:themeShade="95"/>
        <w:sz w:val="22"/>
      </w:rPr>
      <w:tcPr>
        <w:shd w:val="clear" w:color="ffffff" w:themeColor="light1" w:fill="ffffff" w:themeFill="light1"/>
        <w:tcBorders>
          <w:top w:val="none" w:color="000000" w:sz="4" w:space="0"/>
          <w:left w:val="none" w:color="000000" w:sz="4" w:space="0"/>
          <w:bottom w:val="single" w:color="000000" w:themeColor="accent3" w:themeTint="98" w:sz="4" w:space="0"/>
          <w:right w:val="none" w:color="000000" w:sz="4" w:space="0"/>
        </w:tcBorders>
      </w:tcPr>
    </w:tblStylePr>
    <w:tblStylePr w:type="lastCol">
      <w:rPr>
        <w:rFonts w:ascii="Arial" w:hAnsi="Arial"/>
        <w:i/>
        <w:color w:val="7c983f" w:themeColor="accent3" w:themeTint="98" w:themeShade="95"/>
        <w:sz w:val="22"/>
      </w:rPr>
      <w:tcPr>
        <w:shd w:val="clear" w:color="ffffff"/>
        <w:tcBorders>
          <w:top w:val="none" w:color="000000" w:sz="4" w:space="0"/>
          <w:left w:val="single" w:color="000000" w:themeColor="accent3" w:themeTint="98" w:sz="4" w:space="0"/>
          <w:bottom w:val="none" w:color="000000" w:sz="4" w:space="0"/>
          <w:right w:val="none" w:color="000000" w:sz="4" w:space="0"/>
        </w:tcBorders>
      </w:tcPr>
    </w:tblStylePr>
    <w:tblStylePr w:type="lastRow">
      <w:rPr>
        <w:rFonts w:ascii="Arial" w:hAnsi="Arial"/>
        <w:i/>
        <w:color w:val="7c983f" w:themeColor="accent3" w:themeTint="98" w:themeShade="95"/>
        <w:sz w:val="22"/>
      </w:rPr>
      <w:tcPr>
        <w:shd w:val="clear" w:color="ffffff" w:themeColor="light1" w:fill="ffffff" w:themeFill="light1"/>
        <w:tcBorders>
          <w:top w:val="single" w:color="000000" w:themeColor="accent3" w:themeTint="98" w:sz="4" w:space="0"/>
          <w:left w:val="none" w:color="000000" w:sz="4" w:space="0"/>
          <w:bottom w:val="none" w:color="000000" w:sz="4" w:space="0"/>
          <w:right w:val="none" w:color="000000" w:sz="4" w:space="0"/>
        </w:tcBorders>
      </w:tcPr>
    </w:tblStylePr>
    <w:tblStylePr w:type="wholeTable">
      <w:rPr>
        <w:rFonts w:ascii="Arial" w:hAnsi="Arial"/>
        <w:color w:val="7c983f" w:themeColor="accent3" w:themeTint="98" w:themeShade="95"/>
        <w:sz w:val="22"/>
      </w:rPr>
    </w:tblStylePr>
  </w:style>
  <w:style w:type="table" w:styleId="1070">
    <w:name w:val="List Table 7 Colorful - Accent 4"/>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i/>
        <w:color w:val="664f82"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664f82"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i/>
        <w:color w:val="664f82"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wholeTable">
      <w:rPr>
        <w:rFonts w:ascii="Arial" w:hAnsi="Arial"/>
        <w:color w:val="664f82" w:themeColor="accent4" w:themeTint="9A" w:themeShade="95"/>
        <w:sz w:val="22"/>
      </w:rPr>
    </w:tblStylePr>
  </w:style>
  <w:style w:type="table" w:styleId="1071">
    <w:name w:val="List Table 7 Colorful - Accent 5"/>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8aa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338aa0" w:themeColor="accent5" w:themeTint="9A" w:themeShade="95"/>
        <w:sz w:val="22"/>
      </w:rPr>
    </w:tblStylePr>
    <w:tblStylePr w:type="firstCol">
      <w:rPr>
        <w:rFonts w:ascii="Arial" w:hAnsi="Arial"/>
        <w:i/>
        <w:color w:val="338aa0" w:themeColor="accent5"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A" w:sz="4" w:space="0"/>
        </w:tcBorders>
      </w:tcPr>
    </w:tblStylePr>
    <w:tblStylePr w:type="firstRow">
      <w:rPr>
        <w:rFonts w:ascii="Arial" w:hAnsi="Arial"/>
        <w:i/>
        <w:color w:val="338aa0" w:themeColor="accent5" w:themeTint="9A" w:themeShade="95"/>
        <w:sz w:val="22"/>
      </w:rPr>
      <w:tcPr>
        <w:shd w:val="clear" w:color="ffffff" w:themeColor="light1" w:fill="ffffff" w:themeFill="light1"/>
        <w:tcBorders>
          <w:top w:val="none" w:color="000000" w:sz="4" w:space="0"/>
          <w:left w:val="none" w:color="000000" w:sz="4" w:space="0"/>
          <w:bottom w:val="single" w:color="000000" w:themeColor="accent5" w:themeTint="9A" w:sz="4" w:space="0"/>
          <w:right w:val="none" w:color="000000" w:sz="4" w:space="0"/>
        </w:tcBorders>
      </w:tcPr>
    </w:tblStylePr>
    <w:tblStylePr w:type="lastCol">
      <w:rPr>
        <w:rFonts w:ascii="Arial" w:hAnsi="Arial"/>
        <w:i/>
        <w:color w:val="338aa0" w:themeColor="accent5" w:themeTint="9A" w:themeShade="95"/>
        <w:sz w:val="22"/>
      </w:rPr>
      <w:tcPr>
        <w:shd w:val="clear" w:color="ffffff"/>
        <w:tcBorders>
          <w:top w:val="none" w:color="000000" w:sz="4" w:space="0"/>
          <w:left w:val="single" w:color="000000" w:themeColor="accent5" w:themeTint="9A" w:sz="4" w:space="0"/>
          <w:bottom w:val="none" w:color="000000" w:sz="4" w:space="0"/>
          <w:right w:val="none" w:color="000000" w:sz="4" w:space="0"/>
        </w:tcBorders>
      </w:tcPr>
    </w:tblStylePr>
    <w:tblStylePr w:type="lastRow">
      <w:rPr>
        <w:rFonts w:ascii="Arial" w:hAnsi="Arial"/>
        <w:i/>
        <w:color w:val="338aa0" w:themeColor="accent5" w:themeTint="9A" w:themeShade="95"/>
        <w:sz w:val="22"/>
      </w:rPr>
      <w:tcPr>
        <w:shd w:val="clear" w:color="ffffff" w:themeColor="light1" w:fill="ffffff" w:themeFill="light1"/>
        <w:tcBorders>
          <w:top w:val="single" w:color="000000" w:themeColor="accent5" w:themeTint="9A" w:sz="4" w:space="0"/>
          <w:left w:val="none" w:color="000000" w:sz="4" w:space="0"/>
          <w:bottom w:val="none" w:color="000000" w:sz="4" w:space="0"/>
          <w:right w:val="none" w:color="000000" w:sz="4" w:space="0"/>
        </w:tcBorders>
      </w:tcPr>
    </w:tblStylePr>
    <w:tblStylePr w:type="wholeTable">
      <w:rPr>
        <w:rFonts w:ascii="Arial" w:hAnsi="Arial"/>
        <w:color w:val="338aa0" w:themeColor="accent5" w:themeTint="9A" w:themeShade="95"/>
        <w:sz w:val="22"/>
      </w:rPr>
    </w:tblStylePr>
  </w:style>
  <w:style w:type="table" w:styleId="1072">
    <w:name w:val="List Table 7 Colorful - Accent 6"/>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d9680c"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d9680c" w:themeColor="accent6" w:themeTint="98" w:themeShade="95"/>
        <w:sz w:val="22"/>
      </w:rPr>
    </w:tblStylePr>
    <w:tblStylePr w:type="firstCol">
      <w:rPr>
        <w:rFonts w:ascii="Arial" w:hAnsi="Arial"/>
        <w:i/>
        <w:color w:val="d9680c" w:themeColor="accent6"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8" w:sz="4" w:space="0"/>
        </w:tcBorders>
      </w:tcPr>
    </w:tblStylePr>
    <w:tblStylePr w:type="firstRow">
      <w:rPr>
        <w:rFonts w:ascii="Arial" w:hAnsi="Arial"/>
        <w:i/>
        <w:color w:val="d9680c" w:themeColor="accent6" w:themeTint="98" w:themeShade="95"/>
        <w:sz w:val="22"/>
      </w:rPr>
      <w:tcPr>
        <w:shd w:val="clear" w:color="ffffff" w:themeColor="light1" w:fill="ffffff" w:themeFill="light1"/>
        <w:tcBorders>
          <w:top w:val="none" w:color="000000" w:sz="4" w:space="0"/>
          <w:left w:val="none" w:color="000000" w:sz="4" w:space="0"/>
          <w:bottom w:val="single" w:color="000000" w:themeColor="accent6" w:themeTint="98" w:sz="4" w:space="0"/>
          <w:right w:val="none" w:color="000000" w:sz="4" w:space="0"/>
        </w:tcBorders>
      </w:tcPr>
    </w:tblStylePr>
    <w:tblStylePr w:type="lastCol">
      <w:rPr>
        <w:rFonts w:ascii="Arial" w:hAnsi="Arial"/>
        <w:i/>
        <w:color w:val="d9680c" w:themeColor="accent6" w:themeTint="98" w:themeShade="95"/>
        <w:sz w:val="22"/>
      </w:rPr>
      <w:tcPr>
        <w:shd w:val="clear" w:color="ffffff"/>
        <w:tcBorders>
          <w:top w:val="none" w:color="000000" w:sz="4" w:space="0"/>
          <w:left w:val="single" w:color="000000" w:themeColor="accent6" w:themeTint="98" w:sz="4" w:space="0"/>
          <w:bottom w:val="none" w:color="000000" w:sz="4" w:space="0"/>
          <w:right w:val="none" w:color="000000" w:sz="4" w:space="0"/>
        </w:tcBorders>
      </w:tcPr>
    </w:tblStylePr>
    <w:tblStylePr w:type="lastRow">
      <w:rPr>
        <w:rFonts w:ascii="Arial" w:hAnsi="Arial"/>
        <w:i/>
        <w:color w:val="d9680c" w:themeColor="accent6" w:themeTint="98" w:themeShade="95"/>
        <w:sz w:val="22"/>
      </w:rPr>
      <w:tcPr>
        <w:shd w:val="clear" w:color="ffffff" w:themeColor="light1" w:fill="ffffff" w:themeFill="light1"/>
        <w:tcBorders>
          <w:top w:val="single" w:color="000000" w:themeColor="accent6" w:themeTint="98" w:sz="4" w:space="0"/>
          <w:left w:val="none" w:color="000000" w:sz="4" w:space="0"/>
          <w:bottom w:val="none" w:color="000000" w:sz="4" w:space="0"/>
          <w:right w:val="none" w:color="000000" w:sz="4" w:space="0"/>
        </w:tcBorders>
      </w:tcPr>
    </w:tblStylePr>
    <w:tblStylePr w:type="wholeTable">
      <w:rPr>
        <w:rFonts w:ascii="Arial" w:hAnsi="Arial"/>
        <w:color w:val="d9680c" w:themeColor="accent6" w:themeTint="98" w:themeShade="95"/>
        <w:sz w:val="22"/>
      </w:rPr>
    </w:tblStylePr>
  </w:style>
  <w:style w:type="table" w:styleId="1073">
    <w:name w:val="Lined - Accent"/>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074">
    <w:name w:val="Lined - Accent 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1075">
    <w:name w:val="Lined - Accent 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1076">
    <w:name w:val="Lined - Accent 3"/>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1077">
    <w:name w:val="Lined - Accent 4"/>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1078">
    <w:name w:val="Lined - Accent 5"/>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1079">
    <w:name w:val="Lined - Accent 6"/>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1080">
    <w:name w:val="Bordered &amp; Lined - Accent"/>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081">
    <w:name w:val="Bordered &amp; Lined - Accent 1"/>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1082">
    <w:name w:val="Bordered &amp; Lined - Accent 2"/>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1083">
    <w:name w:val="Bordered &amp; Lined - Accent 3"/>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1084">
    <w:name w:val="Bordered &amp; Lined - Accent 4"/>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1085">
    <w:name w:val="Bordered &amp; Lined - Accent 5"/>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1086">
    <w:name w:val="Bordered &amp; Lined - Accent 6"/>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1087">
    <w:name w:val="Bordered"/>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1088">
    <w:name w:val="Bordered - Accent 1"/>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1089">
    <w:name w:val="Bordered - Accent 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1090">
    <w:name w:val="Bordered - Accent 3"/>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1091">
    <w:name w:val="Bordered - Accent 4"/>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1092">
    <w:name w:val="Bordered - Accent 5"/>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1093">
    <w:name w:val="Bordered - Accent 6"/>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1094">
    <w:name w:val="Hyperlink"/>
    <w:uiPriority w:val="99"/>
    <w:unhideWhenUsed/>
    <w:rPr>
      <w:color w:val="0000ff" w:themeColor="hyperlink"/>
      <w:u w:val="single"/>
    </w:rPr>
  </w:style>
  <w:style w:type="paragraph" w:styleId="1095">
    <w:name w:val="footnote text"/>
    <w:basedOn w:val="1112"/>
    <w:link w:val="1096"/>
    <w:uiPriority w:val="99"/>
    <w:semiHidden/>
    <w:unhideWhenUsed/>
    <w:pPr>
      <w:spacing w:after="40" w:line="240" w:lineRule="auto"/>
    </w:pPr>
    <w:rPr>
      <w:sz w:val="18"/>
    </w:rPr>
  </w:style>
  <w:style w:type="character" w:styleId="1096">
    <w:name w:val="Footnote Text Char"/>
    <w:link w:val="1095"/>
    <w:uiPriority w:val="99"/>
    <w:rPr>
      <w:sz w:val="18"/>
    </w:rPr>
  </w:style>
  <w:style w:type="character" w:styleId="1097">
    <w:name w:val="footnote reference"/>
    <w:uiPriority w:val="99"/>
    <w:unhideWhenUsed/>
    <w:rPr>
      <w:vertAlign w:val="superscript"/>
    </w:rPr>
  </w:style>
  <w:style w:type="paragraph" w:styleId="1098">
    <w:name w:val="endnote text"/>
    <w:basedOn w:val="1112"/>
    <w:link w:val="1099"/>
    <w:uiPriority w:val="99"/>
    <w:semiHidden/>
    <w:unhideWhenUsed/>
    <w:pPr>
      <w:spacing w:after="0" w:line="240" w:lineRule="auto"/>
    </w:pPr>
    <w:rPr>
      <w:sz w:val="20"/>
    </w:rPr>
  </w:style>
  <w:style w:type="character" w:styleId="1099">
    <w:name w:val="Endnote Text Char"/>
    <w:link w:val="1098"/>
    <w:uiPriority w:val="99"/>
    <w:rPr>
      <w:sz w:val="20"/>
    </w:rPr>
  </w:style>
  <w:style w:type="character" w:styleId="1100">
    <w:name w:val="endnote reference"/>
    <w:uiPriority w:val="99"/>
    <w:semiHidden/>
    <w:unhideWhenUsed/>
    <w:rPr>
      <w:vertAlign w:val="superscript"/>
    </w:rPr>
  </w:style>
  <w:style w:type="paragraph" w:styleId="1101">
    <w:name w:val="toc 1"/>
    <w:basedOn w:val="1112"/>
    <w:next w:val="1112"/>
    <w:uiPriority w:val="39"/>
    <w:unhideWhenUsed/>
    <w:pPr>
      <w:ind w:left="0" w:right="0" w:firstLine="0"/>
      <w:spacing w:after="57"/>
    </w:pPr>
  </w:style>
  <w:style w:type="paragraph" w:styleId="1102">
    <w:name w:val="toc 2"/>
    <w:basedOn w:val="1112"/>
    <w:next w:val="1112"/>
    <w:uiPriority w:val="39"/>
    <w:unhideWhenUsed/>
    <w:pPr>
      <w:ind w:left="283" w:right="0" w:firstLine="0"/>
      <w:spacing w:after="57"/>
    </w:pPr>
  </w:style>
  <w:style w:type="paragraph" w:styleId="1103">
    <w:name w:val="toc 3"/>
    <w:basedOn w:val="1112"/>
    <w:next w:val="1112"/>
    <w:uiPriority w:val="39"/>
    <w:unhideWhenUsed/>
    <w:pPr>
      <w:ind w:left="567" w:right="0" w:firstLine="0"/>
      <w:spacing w:after="57"/>
    </w:pPr>
  </w:style>
  <w:style w:type="paragraph" w:styleId="1104">
    <w:name w:val="toc 4"/>
    <w:basedOn w:val="1112"/>
    <w:next w:val="1112"/>
    <w:uiPriority w:val="39"/>
    <w:unhideWhenUsed/>
    <w:pPr>
      <w:ind w:left="850" w:right="0" w:firstLine="0"/>
      <w:spacing w:after="57"/>
    </w:pPr>
  </w:style>
  <w:style w:type="paragraph" w:styleId="1105">
    <w:name w:val="toc 5"/>
    <w:basedOn w:val="1112"/>
    <w:next w:val="1112"/>
    <w:uiPriority w:val="39"/>
    <w:unhideWhenUsed/>
    <w:pPr>
      <w:ind w:left="1134" w:right="0" w:firstLine="0"/>
      <w:spacing w:after="57"/>
    </w:pPr>
  </w:style>
  <w:style w:type="paragraph" w:styleId="1106">
    <w:name w:val="toc 6"/>
    <w:basedOn w:val="1112"/>
    <w:next w:val="1112"/>
    <w:uiPriority w:val="39"/>
    <w:unhideWhenUsed/>
    <w:pPr>
      <w:ind w:left="1417" w:right="0" w:firstLine="0"/>
      <w:spacing w:after="57"/>
    </w:pPr>
  </w:style>
  <w:style w:type="paragraph" w:styleId="1107">
    <w:name w:val="toc 7"/>
    <w:basedOn w:val="1112"/>
    <w:next w:val="1112"/>
    <w:uiPriority w:val="39"/>
    <w:unhideWhenUsed/>
    <w:pPr>
      <w:ind w:left="1701" w:right="0" w:firstLine="0"/>
      <w:spacing w:after="57"/>
    </w:pPr>
  </w:style>
  <w:style w:type="paragraph" w:styleId="1108">
    <w:name w:val="toc 8"/>
    <w:basedOn w:val="1112"/>
    <w:next w:val="1112"/>
    <w:uiPriority w:val="39"/>
    <w:unhideWhenUsed/>
    <w:pPr>
      <w:ind w:left="1984" w:right="0" w:firstLine="0"/>
      <w:spacing w:after="57"/>
    </w:pPr>
  </w:style>
  <w:style w:type="paragraph" w:styleId="1109">
    <w:name w:val="toc 9"/>
    <w:basedOn w:val="1112"/>
    <w:next w:val="1112"/>
    <w:uiPriority w:val="39"/>
    <w:unhideWhenUsed/>
    <w:pPr>
      <w:ind w:left="2268" w:right="0" w:firstLine="0"/>
      <w:spacing w:after="57"/>
    </w:pPr>
  </w:style>
  <w:style w:type="paragraph" w:styleId="1110">
    <w:name w:val="TOC Heading"/>
    <w:uiPriority w:val="39"/>
    <w:unhideWhenUsed/>
  </w:style>
  <w:style w:type="paragraph" w:styleId="1111">
    <w:name w:val="table of figures"/>
    <w:basedOn w:val="1112"/>
    <w:next w:val="1112"/>
    <w:uiPriority w:val="99"/>
    <w:unhideWhenUsed/>
    <w:pPr>
      <w:spacing w:after="0" w:afterAutospacing="0"/>
    </w:pPr>
  </w:style>
  <w:style w:type="paragraph" w:styleId="1112" w:default="1">
    <w:name w:val="Normal"/>
    <w:next w:val="1112"/>
    <w:link w:val="1112"/>
    <w:qFormat/>
    <w:rPr>
      <w:sz w:val="24"/>
      <w:szCs w:val="24"/>
      <w:lang w:val="ru-RU" w:eastAsia="ru-RU" w:bidi="ar-SA"/>
    </w:rPr>
  </w:style>
  <w:style w:type="paragraph" w:styleId="1113">
    <w:name w:val="Заголовок 1"/>
    <w:basedOn w:val="1112"/>
    <w:next w:val="1112"/>
    <w:link w:val="1112"/>
    <w:qFormat/>
    <w:pPr>
      <w:ind w:firstLine="709"/>
      <w:jc w:val="both"/>
      <w:keepNext/>
      <w:spacing w:before="240" w:after="60"/>
      <w:outlineLvl w:val="0"/>
    </w:pPr>
    <w:rPr>
      <w:b/>
      <w:bCs/>
      <w:sz w:val="32"/>
      <w:szCs w:val="32"/>
    </w:rPr>
  </w:style>
  <w:style w:type="paragraph" w:styleId="1114">
    <w:name w:val="Заголовок 2"/>
    <w:basedOn w:val="1112"/>
    <w:next w:val="1112"/>
    <w:link w:val="1112"/>
    <w:qFormat/>
    <w:pPr>
      <w:ind w:firstLine="709"/>
      <w:jc w:val="both"/>
      <w:keepNext/>
      <w:spacing w:before="240" w:after="60"/>
      <w:outlineLvl w:val="1"/>
    </w:pPr>
    <w:rPr>
      <w:b/>
      <w:bCs/>
      <w:i/>
      <w:iCs/>
    </w:rPr>
  </w:style>
  <w:style w:type="paragraph" w:styleId="1115">
    <w:name w:val="Заголовок 3"/>
    <w:basedOn w:val="1112"/>
    <w:next w:val="1112"/>
    <w:link w:val="1112"/>
    <w:qFormat/>
    <w:pPr>
      <w:ind w:firstLine="709"/>
      <w:jc w:val="both"/>
      <w:keepNext/>
      <w:spacing w:before="240" w:after="60"/>
      <w:outlineLvl w:val="2"/>
    </w:pPr>
    <w:rPr>
      <w:b/>
      <w:bCs/>
      <w:sz w:val="28"/>
      <w:szCs w:val="28"/>
    </w:rPr>
  </w:style>
  <w:style w:type="paragraph" w:styleId="1116">
    <w:name w:val="Заголовок 4"/>
    <w:basedOn w:val="1112"/>
    <w:next w:val="1112"/>
    <w:link w:val="1112"/>
    <w:qFormat/>
    <w:pPr>
      <w:jc w:val="center"/>
      <w:keepNext/>
      <w:outlineLvl w:val="3"/>
    </w:pPr>
    <w:rPr>
      <w:b/>
      <w:bCs/>
      <w:sz w:val="22"/>
      <w:szCs w:val="22"/>
    </w:rPr>
  </w:style>
  <w:style w:type="paragraph" w:styleId="1117">
    <w:name w:val="Заголовок 5"/>
    <w:basedOn w:val="1112"/>
    <w:next w:val="1112"/>
    <w:link w:val="1112"/>
    <w:qFormat/>
    <w:pPr>
      <w:keepNext/>
      <w:outlineLvl w:val="4"/>
    </w:pPr>
    <w:rPr>
      <w:b/>
      <w:bCs/>
      <w:sz w:val="28"/>
      <w:szCs w:val="28"/>
    </w:rPr>
  </w:style>
  <w:style w:type="paragraph" w:styleId="1118">
    <w:name w:val="Заголовок 6"/>
    <w:basedOn w:val="1112"/>
    <w:next w:val="1112"/>
    <w:link w:val="1112"/>
    <w:qFormat/>
    <w:pPr>
      <w:jc w:val="center"/>
      <w:keepNext/>
      <w:outlineLvl w:val="5"/>
    </w:pPr>
    <w:rPr>
      <w:b/>
      <w:bCs/>
    </w:rPr>
  </w:style>
  <w:style w:type="paragraph" w:styleId="1119">
    <w:name w:val="Заголовок 7"/>
    <w:basedOn w:val="1112"/>
    <w:next w:val="1112"/>
    <w:link w:val="1112"/>
    <w:qFormat/>
    <w:pPr>
      <w:jc w:val="center"/>
      <w:keepNext/>
      <w:outlineLvl w:val="6"/>
    </w:pPr>
    <w:rPr>
      <w:b/>
      <w:bCs/>
      <w:sz w:val="32"/>
      <w:szCs w:val="32"/>
    </w:rPr>
  </w:style>
  <w:style w:type="paragraph" w:styleId="1120">
    <w:name w:val="Заголовок 8"/>
    <w:basedOn w:val="1112"/>
    <w:next w:val="1112"/>
    <w:link w:val="1112"/>
    <w:qFormat/>
    <w:pPr>
      <w:keepNext/>
      <w:outlineLvl w:val="7"/>
    </w:pPr>
    <w:rPr>
      <w:b/>
      <w:bCs/>
    </w:rPr>
  </w:style>
  <w:style w:type="paragraph" w:styleId="1121">
    <w:name w:val="Заголовок 9"/>
    <w:basedOn w:val="1112"/>
    <w:next w:val="1112"/>
    <w:link w:val="1112"/>
    <w:qFormat/>
    <w:pPr>
      <w:keepNext/>
      <w:outlineLvl w:val="8"/>
    </w:pPr>
    <w:rPr>
      <w:b/>
      <w:bCs/>
      <w:sz w:val="20"/>
      <w:szCs w:val="20"/>
    </w:rPr>
  </w:style>
  <w:style w:type="character" w:styleId="1122">
    <w:name w:val="Основной шрифт абзаца"/>
    <w:next w:val="1122"/>
    <w:link w:val="1112"/>
    <w:semiHidden/>
  </w:style>
  <w:style w:type="table" w:styleId="1123">
    <w:name w:val="Обычная таблица"/>
    <w:next w:val="1123"/>
    <w:link w:val="1112"/>
    <w:semiHidden/>
    <w:tblPr/>
  </w:style>
  <w:style w:type="numbering" w:styleId="1124">
    <w:name w:val="Нет списка"/>
    <w:next w:val="1124"/>
    <w:link w:val="1112"/>
    <w:semiHidden/>
  </w:style>
  <w:style w:type="character" w:styleId="1125">
    <w:name w:val="Знак сноски,Знак сноски 1,Знак сноски-FN,сноска,вески,ООО Знак сноски,ftref,СНОСКА,сноска1,Ciae niinee-FN,Referencia nota al pie,Footnote Reference,fr,Used by Word for Help footnote symbols,ХИА_ЗС,сноск,SUPERS,Table_Footnote_last Знак1,Avg"/>
    <w:next w:val="1125"/>
    <w:link w:val="1112"/>
    <w:qFormat/>
    <w:rPr>
      <w:rFonts w:ascii="Times New Roman" w:hAnsi="Times New Roman" w:cs="Times New Roman"/>
      <w:vertAlign w:val="superscript"/>
    </w:rPr>
  </w:style>
  <w:style w:type="paragraph" w:styleId="1126">
    <w:name w:val="Текст сноски,Текст сноски Знак1,Текст сноски Знак Знак,Текст сноски Знак1 Знак Знак,Текст сноски Знак Знак Знак Знак, Знак Знак Знак Знак Знак,Текст сноски Знак Знак1,Текст сноски Знак2 Знак,Текст сноски Знак Знак1 Знак Знак, Знак11,Зн,Знак11,Зна,З,Знак"/>
    <w:basedOn w:val="1112"/>
    <w:next w:val="1126"/>
    <w:link w:val="1141"/>
    <w:qFormat/>
    <w:rPr>
      <w:sz w:val="20"/>
      <w:szCs w:val="20"/>
    </w:rPr>
  </w:style>
  <w:style w:type="paragraph" w:styleId="1127">
    <w:name w:val="Нормальный"/>
    <w:next w:val="1127"/>
    <w:link w:val="1112"/>
    <w:rPr>
      <w:rFonts w:ascii="TimesET" w:hAnsi="TimesET"/>
      <w:sz w:val="24"/>
      <w:szCs w:val="24"/>
      <w:lang w:val="ru-RU" w:eastAsia="ru-RU" w:bidi="ar-SA"/>
    </w:rPr>
  </w:style>
  <w:style w:type="paragraph" w:styleId="1128">
    <w:name w:val="Без интервала"/>
    <w:next w:val="1128"/>
    <w:link w:val="1129"/>
    <w:qFormat/>
    <w:rPr>
      <w:rFonts w:ascii="Calibri" w:hAnsi="Calibri"/>
      <w:sz w:val="22"/>
      <w:szCs w:val="22"/>
      <w:lang w:val="ru-RU" w:eastAsia="en-US" w:bidi="ar-SA"/>
    </w:rPr>
  </w:style>
  <w:style w:type="character" w:styleId="1129">
    <w:name w:val="Без интервала Знак"/>
    <w:next w:val="1129"/>
    <w:link w:val="1128"/>
    <w:rPr>
      <w:rFonts w:ascii="Calibri" w:hAnsi="Calibri"/>
      <w:sz w:val="22"/>
      <w:szCs w:val="22"/>
      <w:lang w:val="ru-RU" w:eastAsia="en-US" w:bidi="ar-SA"/>
    </w:rPr>
  </w:style>
  <w:style w:type="character" w:styleId="1130">
    <w:name w:val="Гиперссылка"/>
    <w:next w:val="1130"/>
    <w:link w:val="1112"/>
    <w:uiPriority w:val="99"/>
    <w:unhideWhenUsed/>
    <w:rPr>
      <w:color w:val="0000ff"/>
      <w:u w:val="single"/>
    </w:rPr>
  </w:style>
  <w:style w:type="paragraph" w:styleId="1131">
    <w:name w:val="Оглавление 1"/>
    <w:basedOn w:val="1112"/>
    <w:next w:val="1112"/>
    <w:link w:val="1112"/>
    <w:uiPriority w:val="39"/>
    <w:pPr>
      <w:spacing w:line="360" w:lineRule="auto"/>
      <w:tabs>
        <w:tab w:val="right" w:pos="10065" w:leader="dot"/>
      </w:tabs>
    </w:pPr>
    <w:rPr>
      <w:sz w:val="22"/>
    </w:rPr>
  </w:style>
  <w:style w:type="paragraph" w:styleId="1132">
    <w:name w:val="Схема документа"/>
    <w:basedOn w:val="1112"/>
    <w:next w:val="1132"/>
    <w:link w:val="1112"/>
    <w:semiHidden/>
    <w:pPr>
      <w:shd w:val="clear" w:color="auto" w:fill="000080"/>
    </w:pPr>
    <w:rPr>
      <w:rFonts w:ascii="Tahoma" w:hAnsi="Tahoma" w:cs="Tahoma"/>
      <w:sz w:val="20"/>
      <w:szCs w:val="20"/>
    </w:rPr>
  </w:style>
  <w:style w:type="table" w:styleId="1133">
    <w:name w:val="Сетка таблицы"/>
    <w:basedOn w:val="1123"/>
    <w:next w:val="1133"/>
    <w:link w:val="1112"/>
    <w:tblPr/>
  </w:style>
  <w:style w:type="paragraph" w:styleId="1134">
    <w:name w:val=" Знак Знак1"/>
    <w:basedOn w:val="1132"/>
    <w:next w:val="1134"/>
    <w:link w:val="1112"/>
    <w:pPr>
      <w:ind w:firstLine="454"/>
    </w:pPr>
    <w:rPr>
      <w:rFonts w:eastAsia="SimSun" w:cs="SimSun"/>
      <w:sz w:val="24"/>
      <w:lang w:val="en-US" w:eastAsia="zh-CN"/>
    </w:rPr>
  </w:style>
  <w:style w:type="paragraph" w:styleId="1135">
    <w:name w:val="Нижний колонтитул"/>
    <w:basedOn w:val="1112"/>
    <w:next w:val="1135"/>
    <w:link w:val="1136"/>
    <w:pPr>
      <w:tabs>
        <w:tab w:val="center" w:pos="4677" w:leader="none"/>
        <w:tab w:val="right" w:pos="9355" w:leader="none"/>
      </w:tabs>
    </w:pPr>
    <w:rPr>
      <w:lang w:val="en-US" w:eastAsia="en-US"/>
    </w:rPr>
  </w:style>
  <w:style w:type="character" w:styleId="1136">
    <w:name w:val="Нижний колонтитул Знак"/>
    <w:next w:val="1136"/>
    <w:link w:val="1135"/>
    <w:rPr>
      <w:sz w:val="24"/>
      <w:szCs w:val="24"/>
    </w:rPr>
  </w:style>
  <w:style w:type="paragraph" w:styleId="1137">
    <w:name w:val="Верхний колонтитул"/>
    <w:basedOn w:val="1112"/>
    <w:next w:val="1137"/>
    <w:link w:val="1138"/>
    <w:uiPriority w:val="99"/>
    <w:pPr>
      <w:tabs>
        <w:tab w:val="center" w:pos="4677" w:leader="none"/>
        <w:tab w:val="right" w:pos="9355" w:leader="none"/>
      </w:tabs>
    </w:pPr>
    <w:rPr>
      <w:lang w:val="en-US" w:eastAsia="en-US"/>
    </w:rPr>
  </w:style>
  <w:style w:type="character" w:styleId="1138">
    <w:name w:val="Верхний колонтитул Знак"/>
    <w:next w:val="1138"/>
    <w:link w:val="1137"/>
    <w:uiPriority w:val="99"/>
    <w:rPr>
      <w:sz w:val="24"/>
      <w:szCs w:val="24"/>
    </w:rPr>
  </w:style>
  <w:style w:type="paragraph" w:styleId="1139">
    <w:name w:val="Текст выноски"/>
    <w:basedOn w:val="1112"/>
    <w:next w:val="1139"/>
    <w:link w:val="1140"/>
    <w:rPr>
      <w:rFonts w:ascii="Tahoma" w:hAnsi="Tahoma"/>
      <w:sz w:val="16"/>
      <w:szCs w:val="16"/>
      <w:lang w:val="en-US" w:eastAsia="en-US"/>
    </w:rPr>
  </w:style>
  <w:style w:type="character" w:styleId="1140">
    <w:name w:val="Текст выноски Знак"/>
    <w:next w:val="1140"/>
    <w:link w:val="1139"/>
    <w:rPr>
      <w:rFonts w:ascii="Tahoma" w:hAnsi="Tahoma" w:cs="Tahoma"/>
      <w:sz w:val="16"/>
      <w:szCs w:val="16"/>
    </w:rPr>
  </w:style>
  <w:style w:type="character" w:styleId="1141">
    <w:name w:val="Текст сноски Знак,Текст сноски Знак1 Знак,Текст сноски Знак Знак Знак,Текст сноски Знак1 Знак Знак Знак,Текст сноски Знак Знак Знак Знак Знак, Знак Знак Знак Знак Знак Знак,Текст сноски Знак Знак1 Знак,Текст сноски Знак2 Знак Знак, Знак11 Знак,Зн Знак"/>
    <w:next w:val="1141"/>
    <w:link w:val="1126"/>
  </w:style>
  <w:style w:type="paragraph" w:styleId="1142">
    <w:name w:val="Основной текст"/>
    <w:basedOn w:val="1112"/>
    <w:next w:val="1142"/>
    <w:link w:val="1143"/>
    <w:pPr>
      <w:spacing w:after="120"/>
    </w:pPr>
    <w:rPr>
      <w:lang w:val="en-US" w:eastAsia="en-US"/>
    </w:rPr>
  </w:style>
  <w:style w:type="character" w:styleId="1143">
    <w:name w:val="Основной текст Знак"/>
    <w:next w:val="1143"/>
    <w:link w:val="1142"/>
    <w:rPr>
      <w:sz w:val="24"/>
      <w:szCs w:val="24"/>
    </w:rPr>
  </w:style>
  <w:style w:type="paragraph" w:styleId="1144">
    <w:name w:val="Основной текст 2"/>
    <w:basedOn w:val="1112"/>
    <w:next w:val="1144"/>
    <w:link w:val="1145"/>
    <w:pPr>
      <w:spacing w:after="120" w:line="480" w:lineRule="auto"/>
    </w:pPr>
    <w:rPr>
      <w:lang w:val="en-US" w:eastAsia="en-US"/>
    </w:rPr>
  </w:style>
  <w:style w:type="character" w:styleId="1145">
    <w:name w:val="Основной текст 2 Знак"/>
    <w:next w:val="1145"/>
    <w:link w:val="1144"/>
    <w:rPr>
      <w:sz w:val="24"/>
      <w:szCs w:val="24"/>
    </w:rPr>
  </w:style>
  <w:style w:type="paragraph" w:styleId="1146">
    <w:name w:val="Основной текст с отступом"/>
    <w:basedOn w:val="1112"/>
    <w:next w:val="1146"/>
    <w:link w:val="1147"/>
    <w:pPr>
      <w:ind w:left="283"/>
      <w:spacing w:after="120"/>
    </w:pPr>
    <w:rPr>
      <w:lang w:val="en-US" w:eastAsia="en-US"/>
    </w:rPr>
  </w:style>
  <w:style w:type="character" w:styleId="1147">
    <w:name w:val="Основной текст с отступом Знак"/>
    <w:next w:val="1147"/>
    <w:link w:val="1146"/>
    <w:rPr>
      <w:sz w:val="24"/>
      <w:szCs w:val="24"/>
    </w:rPr>
  </w:style>
  <w:style w:type="paragraph" w:styleId="1148">
    <w:name w:val="Основной текст с отступом 2"/>
    <w:basedOn w:val="1112"/>
    <w:next w:val="1148"/>
    <w:link w:val="1149"/>
    <w:pPr>
      <w:ind w:left="283"/>
      <w:spacing w:after="120" w:line="480" w:lineRule="auto"/>
    </w:pPr>
    <w:rPr>
      <w:lang w:val="en-US" w:eastAsia="en-US"/>
    </w:rPr>
  </w:style>
  <w:style w:type="character" w:styleId="1149">
    <w:name w:val="Основной текст с отступом 2 Знак"/>
    <w:next w:val="1149"/>
    <w:link w:val="1148"/>
    <w:rPr>
      <w:sz w:val="24"/>
      <w:szCs w:val="24"/>
    </w:rPr>
  </w:style>
  <w:style w:type="paragraph" w:styleId="1150">
    <w:name w:val="Default"/>
    <w:next w:val="1150"/>
    <w:link w:val="1112"/>
    <w:rPr>
      <w:color w:val="000000"/>
      <w:sz w:val="24"/>
      <w:szCs w:val="24"/>
      <w:lang w:val="ru-RU" w:eastAsia="ru-RU" w:bidi="ar-SA"/>
    </w:rPr>
  </w:style>
  <w:style w:type="paragraph" w:styleId="1151">
    <w:name w:val="Абзац списка"/>
    <w:basedOn w:val="1112"/>
    <w:next w:val="1151"/>
    <w:link w:val="1112"/>
    <w:uiPriority w:val="34"/>
    <w:qFormat/>
    <w:pPr>
      <w:ind w:left="708"/>
    </w:pPr>
  </w:style>
  <w:style w:type="character" w:styleId="1152" w:default="1">
    <w:name w:val="Default Paragraph Font"/>
    <w:uiPriority w:val="1"/>
    <w:semiHidden/>
    <w:unhideWhenUsed/>
  </w:style>
  <w:style w:type="numbering" w:styleId="1153" w:default="1">
    <w:name w:val="No List"/>
    <w:uiPriority w:val="99"/>
    <w:semiHidden/>
    <w:unhideWhenUsed/>
  </w:style>
  <w:style w:type="table" w:styleId="1154" w:default="1">
    <w:name w:val="Normal Table"/>
    <w:uiPriority w:val="99"/>
    <w:semiHidden/>
    <w:unhideWhenUsed/>
    <w:tbl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 Id="rId10" Type="http://schemas.openxmlformats.org/officeDocument/2006/relationships/header" Target="header2.xml" /><Relationship Id="rId11" Type="http://schemas.openxmlformats.org/officeDocument/2006/relationships/header" Target="header3.xml" /><Relationship Id="rId12" Type="http://schemas.openxmlformats.org/officeDocument/2006/relationships/image" Target="media/image1.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s>
</file>

<file path=word/_rels/header2.xml.rels><?xml version="1.0" encoding="UTF-8" standalone="yes"?><Relationships xmlns="http://schemas.openxmlformats.org/package/2006/relationships"></Relationships>
</file>

<file path=word/_rels/header3.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nam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Р7-Офис/2024.2.1.466</Application>
  <Company>Россельхозбанк</Company>
  <DocSecurity>0</DocSecurity>
  <HyperlinksChanged>false</HyperlinksChanged>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УТВЕРЖДЕНЫ</dc:title>
  <dc:creator>Grafskaya</dc:creator>
  <cp:revision>9</cp:revision>
  <dcterms:created xsi:type="dcterms:W3CDTF">2024-11-26T11:28:00Z</dcterms:created>
  <dcterms:modified xsi:type="dcterms:W3CDTF">2025-07-22T08:40:38Z</dcterms:modified>
  <cp:version>1048576</cp:version>
</cp:coreProperties>
</file>