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9F" w:rsidRPr="006A079F" w:rsidRDefault="0057449F" w:rsidP="006A079F">
      <w:pPr>
        <w:widowControl w:val="0"/>
        <w:ind w:left="1758"/>
        <w:jc w:val="right"/>
        <w:rPr>
          <w:i/>
          <w:sz w:val="24"/>
          <w:szCs w:val="24"/>
        </w:rPr>
      </w:pPr>
      <w:bookmarkStart w:id="0" w:name="_GoBack"/>
      <w:bookmarkEnd w:id="0"/>
    </w:p>
    <w:p w:rsidR="005822EC" w:rsidRPr="004E400D" w:rsidRDefault="005822EC" w:rsidP="005B360A">
      <w:pPr>
        <w:jc w:val="center"/>
        <w:rPr>
          <w:b/>
          <w:sz w:val="24"/>
        </w:rPr>
      </w:pPr>
      <w:r w:rsidRPr="004E400D">
        <w:rPr>
          <w:b/>
          <w:sz w:val="24"/>
        </w:rPr>
        <w:t>У</w:t>
      </w:r>
      <w:r w:rsidR="00A50CBD" w:rsidRPr="004E400D">
        <w:rPr>
          <w:b/>
          <w:sz w:val="24"/>
        </w:rPr>
        <w:t>словия</w:t>
      </w:r>
    </w:p>
    <w:p w:rsidR="005822EC" w:rsidRPr="004E400D" w:rsidRDefault="0092608C" w:rsidP="00F07589">
      <w:pPr>
        <w:jc w:val="center"/>
        <w:rPr>
          <w:b/>
          <w:sz w:val="24"/>
        </w:rPr>
      </w:pPr>
      <w:r w:rsidRPr="004E400D">
        <w:rPr>
          <w:b/>
          <w:sz w:val="24"/>
        </w:rPr>
        <w:t>открытия</w:t>
      </w:r>
      <w:r w:rsidR="00BB072E" w:rsidRPr="004E400D">
        <w:rPr>
          <w:b/>
          <w:sz w:val="24"/>
        </w:rPr>
        <w:t>,</w:t>
      </w:r>
      <w:r w:rsidR="005822EC" w:rsidRPr="004E400D">
        <w:rPr>
          <w:b/>
          <w:sz w:val="24"/>
        </w:rPr>
        <w:t xml:space="preserve"> обслуживания</w:t>
      </w:r>
      <w:r w:rsidR="00BB072E" w:rsidRPr="004E400D">
        <w:rPr>
          <w:b/>
          <w:sz w:val="24"/>
        </w:rPr>
        <w:t xml:space="preserve"> и закрытия</w:t>
      </w:r>
      <w:r w:rsidR="005822EC" w:rsidRPr="004E400D">
        <w:rPr>
          <w:b/>
          <w:sz w:val="24"/>
        </w:rPr>
        <w:t xml:space="preserve"> </w:t>
      </w:r>
      <w:r w:rsidR="007C43AD" w:rsidRPr="004E400D">
        <w:rPr>
          <w:b/>
          <w:sz w:val="24"/>
        </w:rPr>
        <w:t xml:space="preserve">банковских </w:t>
      </w:r>
      <w:r w:rsidR="005822EC" w:rsidRPr="004E400D">
        <w:rPr>
          <w:b/>
          <w:sz w:val="24"/>
        </w:rPr>
        <w:t>счетов</w:t>
      </w:r>
      <w:r w:rsidR="007C43AD" w:rsidRPr="004E400D">
        <w:rPr>
          <w:b/>
          <w:sz w:val="24"/>
        </w:rPr>
        <w:t xml:space="preserve"> в драгоценных металлах </w:t>
      </w:r>
      <w:r w:rsidR="0011511F" w:rsidRPr="004E400D">
        <w:rPr>
          <w:b/>
          <w:sz w:val="24"/>
        </w:rPr>
        <w:t xml:space="preserve">физических лиц </w:t>
      </w:r>
      <w:r w:rsidR="006D3AE3" w:rsidRPr="004E400D">
        <w:rPr>
          <w:b/>
          <w:sz w:val="24"/>
        </w:rPr>
        <w:t>в АО «Россельхозбанк»</w:t>
      </w:r>
    </w:p>
    <w:p w:rsidR="003A1DF7" w:rsidRPr="004E400D" w:rsidRDefault="002334D8" w:rsidP="006A6619">
      <w:pPr>
        <w:pStyle w:val="1"/>
        <w:numPr>
          <w:ilvl w:val="0"/>
          <w:numId w:val="3"/>
        </w:numPr>
        <w:tabs>
          <w:tab w:val="left" w:pos="284"/>
        </w:tabs>
        <w:spacing w:before="120" w:after="120"/>
        <w:ind w:left="0" w:firstLine="0"/>
      </w:pPr>
      <w:r w:rsidRPr="004E400D">
        <w:t>Т</w:t>
      </w:r>
      <w:r w:rsidR="003C7F29" w:rsidRPr="004E400D">
        <w:t>ермины и определения</w:t>
      </w:r>
    </w:p>
    <w:p w:rsidR="005E2515" w:rsidRPr="004E400D" w:rsidRDefault="005E2515" w:rsidP="00D15AB7">
      <w:pPr>
        <w:pStyle w:val="a3"/>
        <w:tabs>
          <w:tab w:val="left" w:pos="0"/>
          <w:tab w:val="left" w:pos="284"/>
        </w:tabs>
        <w:spacing w:line="240" w:lineRule="auto"/>
        <w:ind w:left="0" w:firstLine="720"/>
        <w:jc w:val="both"/>
        <w:rPr>
          <w:b/>
          <w:sz w:val="24"/>
          <w:szCs w:val="24"/>
        </w:rPr>
      </w:pPr>
      <w:r w:rsidRPr="004E400D">
        <w:rPr>
          <w:b/>
          <w:sz w:val="24"/>
          <w:szCs w:val="24"/>
        </w:rPr>
        <w:t xml:space="preserve">Банк </w:t>
      </w:r>
      <w:r w:rsidR="001A175F" w:rsidRPr="004E400D">
        <w:rPr>
          <w:sz w:val="24"/>
          <w:szCs w:val="24"/>
        </w:rPr>
        <w:t>–</w:t>
      </w:r>
      <w:r w:rsidRPr="004E400D">
        <w:rPr>
          <w:sz w:val="24"/>
          <w:szCs w:val="24"/>
        </w:rPr>
        <w:t xml:space="preserve"> Акционерное общество «Российский Сельскохозяйственный банк» </w:t>
      </w:r>
      <w:r w:rsidRPr="004E400D">
        <w:rPr>
          <w:sz w:val="24"/>
          <w:szCs w:val="24"/>
        </w:rPr>
        <w:br/>
        <w:t>(АО «Россельхозбанк»).</w:t>
      </w:r>
    </w:p>
    <w:p w:rsidR="00D15AB7" w:rsidRPr="004E400D" w:rsidRDefault="00D15AB7" w:rsidP="00D15AB7">
      <w:pPr>
        <w:pStyle w:val="a3"/>
        <w:tabs>
          <w:tab w:val="left" w:pos="0"/>
          <w:tab w:val="left" w:pos="284"/>
        </w:tabs>
        <w:spacing w:line="240" w:lineRule="auto"/>
        <w:ind w:left="0" w:firstLine="720"/>
        <w:jc w:val="both"/>
        <w:rPr>
          <w:sz w:val="24"/>
          <w:szCs w:val="24"/>
        </w:rPr>
      </w:pPr>
      <w:r w:rsidRPr="004E400D">
        <w:rPr>
          <w:b/>
          <w:sz w:val="24"/>
          <w:szCs w:val="24"/>
        </w:rPr>
        <w:t>Банковский счет в драгоценных металлах (</w:t>
      </w:r>
      <w:r w:rsidR="000C1110" w:rsidRPr="004E400D">
        <w:rPr>
          <w:b/>
          <w:sz w:val="24"/>
          <w:szCs w:val="24"/>
        </w:rPr>
        <w:t>счет</w:t>
      </w:r>
      <w:r w:rsidRPr="004E400D">
        <w:rPr>
          <w:b/>
          <w:sz w:val="24"/>
          <w:szCs w:val="24"/>
        </w:rPr>
        <w:t>)</w:t>
      </w:r>
      <w:r w:rsidRPr="004E400D">
        <w:rPr>
          <w:sz w:val="24"/>
          <w:szCs w:val="24"/>
        </w:rPr>
        <w:t xml:space="preserve"> – счет</w:t>
      </w:r>
      <w:r w:rsidR="005411A7" w:rsidRPr="004E400D">
        <w:rPr>
          <w:sz w:val="24"/>
          <w:szCs w:val="24"/>
        </w:rPr>
        <w:t xml:space="preserve"> в драгоценном металле</w:t>
      </w:r>
      <w:r w:rsidRPr="004E400D">
        <w:rPr>
          <w:sz w:val="24"/>
          <w:szCs w:val="24"/>
        </w:rPr>
        <w:t xml:space="preserve">, открытый Банком Клиенту на основании Договора, предусматривающий осуществление </w:t>
      </w:r>
      <w:r w:rsidR="00261CEF">
        <w:rPr>
          <w:sz w:val="24"/>
          <w:szCs w:val="24"/>
        </w:rPr>
        <w:br/>
      </w:r>
      <w:r w:rsidRPr="004E400D">
        <w:rPr>
          <w:sz w:val="24"/>
          <w:szCs w:val="24"/>
        </w:rPr>
        <w:t>по нему операций в соответствии с законодательством Российской Федерации, Договором.</w:t>
      </w:r>
    </w:p>
    <w:p w:rsidR="0029452A" w:rsidRPr="004E400D" w:rsidRDefault="002334D8" w:rsidP="00E36F4B">
      <w:pPr>
        <w:pStyle w:val="a3"/>
        <w:tabs>
          <w:tab w:val="left" w:pos="0"/>
          <w:tab w:val="left" w:pos="284"/>
        </w:tabs>
        <w:spacing w:line="240" w:lineRule="auto"/>
        <w:ind w:left="0" w:firstLine="720"/>
        <w:jc w:val="both"/>
        <w:rPr>
          <w:sz w:val="24"/>
          <w:szCs w:val="24"/>
        </w:rPr>
      </w:pPr>
      <w:r w:rsidRPr="004E400D">
        <w:rPr>
          <w:b/>
          <w:sz w:val="24"/>
          <w:szCs w:val="24"/>
        </w:rPr>
        <w:t>Договор</w:t>
      </w:r>
      <w:r w:rsidR="00D15AB7" w:rsidRPr="004E400D">
        <w:rPr>
          <w:b/>
          <w:sz w:val="24"/>
          <w:szCs w:val="24"/>
        </w:rPr>
        <w:t xml:space="preserve"> </w:t>
      </w:r>
      <w:r w:rsidR="00D12063" w:rsidRPr="004E400D">
        <w:rPr>
          <w:sz w:val="24"/>
          <w:szCs w:val="24"/>
        </w:rPr>
        <w:t xml:space="preserve">– </w:t>
      </w:r>
      <w:r w:rsidR="00E36F4B" w:rsidRPr="004E400D">
        <w:rPr>
          <w:sz w:val="24"/>
          <w:szCs w:val="24"/>
        </w:rPr>
        <w:t xml:space="preserve">договор банковского счета в драгоценном металле между Клиентом </w:t>
      </w:r>
      <w:r w:rsidR="00261CEF">
        <w:rPr>
          <w:sz w:val="24"/>
          <w:szCs w:val="24"/>
        </w:rPr>
        <w:br/>
      </w:r>
      <w:r w:rsidR="00E36F4B" w:rsidRPr="004E400D">
        <w:rPr>
          <w:sz w:val="24"/>
          <w:szCs w:val="24"/>
        </w:rPr>
        <w:t xml:space="preserve">и Банком, состоящий из Заявления на открытие счета, надлежащим образом заполненного </w:t>
      </w:r>
      <w:r w:rsidR="00261CEF">
        <w:rPr>
          <w:sz w:val="24"/>
          <w:szCs w:val="24"/>
        </w:rPr>
        <w:br/>
      </w:r>
      <w:r w:rsidR="00E36F4B" w:rsidRPr="004E400D">
        <w:rPr>
          <w:sz w:val="24"/>
          <w:szCs w:val="24"/>
        </w:rPr>
        <w:t xml:space="preserve">и подписанного Клиентом, и настоящих Условий, в соответствии с которыми Банк обязуется открыть </w:t>
      </w:r>
      <w:r w:rsidR="00B5567A" w:rsidRPr="004E400D">
        <w:rPr>
          <w:sz w:val="24"/>
          <w:szCs w:val="24"/>
        </w:rPr>
        <w:t>счет</w:t>
      </w:r>
      <w:r w:rsidR="00E36F4B" w:rsidRPr="004E400D">
        <w:rPr>
          <w:sz w:val="24"/>
          <w:szCs w:val="24"/>
        </w:rPr>
        <w:t xml:space="preserve"> Клиенту и совершать по распоряжению Клиента операции по счету, предусмотренные настоящими Условиями.</w:t>
      </w:r>
    </w:p>
    <w:p w:rsidR="00336227" w:rsidRPr="004E400D" w:rsidRDefault="00336227" w:rsidP="00336227">
      <w:pPr>
        <w:pStyle w:val="a3"/>
        <w:tabs>
          <w:tab w:val="left" w:pos="0"/>
          <w:tab w:val="left" w:pos="284"/>
        </w:tabs>
        <w:spacing w:line="240" w:lineRule="auto"/>
        <w:ind w:left="0" w:firstLine="720"/>
        <w:jc w:val="both"/>
        <w:rPr>
          <w:sz w:val="24"/>
          <w:szCs w:val="24"/>
        </w:rPr>
      </w:pPr>
      <w:r w:rsidRPr="004E400D">
        <w:rPr>
          <w:b/>
          <w:sz w:val="24"/>
          <w:szCs w:val="24"/>
        </w:rPr>
        <w:t>Драгоценный металл</w:t>
      </w:r>
      <w:r w:rsidRPr="004E400D">
        <w:rPr>
          <w:sz w:val="24"/>
          <w:szCs w:val="24"/>
        </w:rPr>
        <w:t xml:space="preserve"> – золото, серебро, платина и палладий в обезличенном виде (без выделения индивидуальных признаков), находящийся на счете.</w:t>
      </w:r>
    </w:p>
    <w:p w:rsidR="00D15AB7" w:rsidRPr="004E400D" w:rsidRDefault="00D15AB7" w:rsidP="00D15AB7">
      <w:pPr>
        <w:pStyle w:val="a3"/>
        <w:tabs>
          <w:tab w:val="left" w:pos="0"/>
          <w:tab w:val="left" w:pos="284"/>
        </w:tabs>
        <w:spacing w:line="240" w:lineRule="auto"/>
        <w:ind w:left="0" w:firstLine="720"/>
        <w:jc w:val="both"/>
        <w:rPr>
          <w:sz w:val="24"/>
          <w:szCs w:val="24"/>
        </w:rPr>
      </w:pPr>
      <w:r w:rsidRPr="004E400D">
        <w:rPr>
          <w:b/>
          <w:sz w:val="24"/>
          <w:szCs w:val="24"/>
        </w:rPr>
        <w:t xml:space="preserve">Заявление на открытие счета – </w:t>
      </w:r>
      <w:r w:rsidRPr="004E400D">
        <w:rPr>
          <w:sz w:val="24"/>
          <w:szCs w:val="24"/>
        </w:rPr>
        <w:t>заявление по установленной Банком форме</w:t>
      </w:r>
      <w:r w:rsidR="00E36F4B" w:rsidRPr="004E400D">
        <w:rPr>
          <w:sz w:val="24"/>
          <w:szCs w:val="24"/>
        </w:rPr>
        <w:t xml:space="preserve"> (Приложение 1 к настоящим Условиям)</w:t>
      </w:r>
      <w:r w:rsidRPr="004E400D">
        <w:rPr>
          <w:sz w:val="24"/>
          <w:szCs w:val="24"/>
        </w:rPr>
        <w:t xml:space="preserve"> об открытии </w:t>
      </w:r>
      <w:r w:rsidR="00B5567A" w:rsidRPr="004E400D">
        <w:rPr>
          <w:sz w:val="24"/>
          <w:szCs w:val="24"/>
        </w:rPr>
        <w:t>счета</w:t>
      </w:r>
      <w:r w:rsidRPr="004E400D">
        <w:rPr>
          <w:sz w:val="24"/>
          <w:szCs w:val="24"/>
        </w:rPr>
        <w:t xml:space="preserve"> физическому лицу в Банке, подписанное Клиентом в Банке с целью заключения Договора путем присоединения </w:t>
      </w:r>
      <w:r w:rsidR="00261CEF">
        <w:rPr>
          <w:sz w:val="24"/>
          <w:szCs w:val="24"/>
        </w:rPr>
        <w:br/>
      </w:r>
      <w:r w:rsidRPr="004E400D">
        <w:rPr>
          <w:sz w:val="24"/>
          <w:szCs w:val="24"/>
        </w:rPr>
        <w:t>к настоящим Условиям.</w:t>
      </w:r>
    </w:p>
    <w:p w:rsidR="00252639" w:rsidRPr="004E400D" w:rsidRDefault="00252639" w:rsidP="00252639">
      <w:pPr>
        <w:pStyle w:val="a3"/>
        <w:tabs>
          <w:tab w:val="left" w:pos="0"/>
          <w:tab w:val="left" w:pos="284"/>
        </w:tabs>
        <w:spacing w:line="240" w:lineRule="auto"/>
        <w:ind w:left="0" w:firstLine="720"/>
        <w:jc w:val="both"/>
        <w:rPr>
          <w:sz w:val="24"/>
          <w:szCs w:val="24"/>
        </w:rPr>
      </w:pPr>
      <w:r w:rsidRPr="004E400D">
        <w:rPr>
          <w:b/>
          <w:sz w:val="24"/>
          <w:szCs w:val="24"/>
        </w:rPr>
        <w:t xml:space="preserve">Заявление </w:t>
      </w:r>
      <w:r w:rsidR="00E10CD2" w:rsidRPr="004E400D">
        <w:rPr>
          <w:b/>
          <w:sz w:val="24"/>
          <w:szCs w:val="24"/>
        </w:rPr>
        <w:t>о расторжении договора</w:t>
      </w:r>
      <w:r w:rsidRPr="004E400D">
        <w:rPr>
          <w:sz w:val="24"/>
          <w:szCs w:val="24"/>
        </w:rPr>
        <w:t xml:space="preserve"> </w:t>
      </w:r>
      <w:r w:rsidRPr="004E400D">
        <w:rPr>
          <w:b/>
          <w:sz w:val="24"/>
          <w:szCs w:val="24"/>
        </w:rPr>
        <w:t>–</w:t>
      </w:r>
      <w:r w:rsidRPr="004E400D">
        <w:rPr>
          <w:sz w:val="24"/>
          <w:szCs w:val="24"/>
        </w:rPr>
        <w:t xml:space="preserve"> заявление</w:t>
      </w:r>
      <w:r w:rsidR="0086533B" w:rsidRPr="004E400D">
        <w:rPr>
          <w:sz w:val="24"/>
          <w:szCs w:val="24"/>
        </w:rPr>
        <w:t xml:space="preserve"> (по форме Приложения 2 </w:t>
      </w:r>
      <w:r w:rsidR="00261CEF">
        <w:rPr>
          <w:sz w:val="24"/>
          <w:szCs w:val="24"/>
        </w:rPr>
        <w:br/>
      </w:r>
      <w:r w:rsidR="0086533B" w:rsidRPr="004E400D">
        <w:rPr>
          <w:sz w:val="24"/>
          <w:szCs w:val="24"/>
        </w:rPr>
        <w:t>к настоящим Условиям)</w:t>
      </w:r>
      <w:r w:rsidRPr="004E400D">
        <w:rPr>
          <w:sz w:val="24"/>
          <w:szCs w:val="24"/>
        </w:rPr>
        <w:t>, предоставленное Клиентом в Банк с целью расторжения Договора.</w:t>
      </w:r>
    </w:p>
    <w:p w:rsidR="00AE6A96" w:rsidRPr="004E400D" w:rsidRDefault="00AE6A96" w:rsidP="00AE6A96">
      <w:pPr>
        <w:pStyle w:val="a3"/>
        <w:tabs>
          <w:tab w:val="left" w:pos="0"/>
          <w:tab w:val="left" w:pos="284"/>
        </w:tabs>
        <w:spacing w:line="240" w:lineRule="auto"/>
        <w:ind w:left="0" w:firstLine="720"/>
        <w:jc w:val="both"/>
        <w:rPr>
          <w:sz w:val="24"/>
          <w:szCs w:val="24"/>
        </w:rPr>
      </w:pPr>
      <w:r w:rsidRPr="004E400D">
        <w:rPr>
          <w:b/>
          <w:sz w:val="24"/>
          <w:szCs w:val="24"/>
        </w:rPr>
        <w:t>Клиент</w:t>
      </w:r>
      <w:r w:rsidRPr="004E400D">
        <w:rPr>
          <w:sz w:val="24"/>
          <w:szCs w:val="24"/>
        </w:rPr>
        <w:t xml:space="preserve"> </w:t>
      </w:r>
      <w:r w:rsidRPr="004E400D">
        <w:rPr>
          <w:b/>
          <w:sz w:val="24"/>
          <w:szCs w:val="24"/>
        </w:rPr>
        <w:t>–</w:t>
      </w:r>
      <w:r w:rsidRPr="004E400D">
        <w:rPr>
          <w:sz w:val="24"/>
          <w:szCs w:val="24"/>
        </w:rPr>
        <w:t xml:space="preserve"> физическое лицо, заключающее/заключившее с Банком Договор</w:t>
      </w:r>
      <w:r w:rsidR="0084125D" w:rsidRPr="004E400D">
        <w:rPr>
          <w:sz w:val="24"/>
          <w:szCs w:val="24"/>
        </w:rPr>
        <w:t xml:space="preserve">, и на имя которого открывается/открыт </w:t>
      </w:r>
      <w:r w:rsidR="00B5567A" w:rsidRPr="004E400D">
        <w:rPr>
          <w:sz w:val="24"/>
          <w:szCs w:val="24"/>
        </w:rPr>
        <w:t>счет</w:t>
      </w:r>
      <w:r w:rsidRPr="004E400D">
        <w:rPr>
          <w:sz w:val="24"/>
          <w:szCs w:val="24"/>
        </w:rPr>
        <w:t xml:space="preserve">. </w:t>
      </w:r>
    </w:p>
    <w:p w:rsidR="005E2515" w:rsidRPr="004E400D" w:rsidRDefault="00885F8B" w:rsidP="005E2515">
      <w:pPr>
        <w:pStyle w:val="a3"/>
        <w:tabs>
          <w:tab w:val="left" w:pos="0"/>
          <w:tab w:val="left" w:pos="284"/>
        </w:tabs>
        <w:spacing w:line="240" w:lineRule="auto"/>
        <w:ind w:left="0" w:firstLine="720"/>
        <w:jc w:val="both"/>
        <w:rPr>
          <w:sz w:val="24"/>
          <w:szCs w:val="24"/>
        </w:rPr>
      </w:pPr>
      <w:r w:rsidRPr="004E400D">
        <w:rPr>
          <w:b/>
          <w:sz w:val="24"/>
          <w:szCs w:val="24"/>
        </w:rPr>
        <w:t>Представитель</w:t>
      </w:r>
      <w:r w:rsidRPr="004E400D">
        <w:rPr>
          <w:sz w:val="24"/>
          <w:szCs w:val="24"/>
        </w:rPr>
        <w:t xml:space="preserve"> – </w:t>
      </w:r>
      <w:r w:rsidR="005E2515" w:rsidRPr="004E400D">
        <w:rPr>
          <w:sz w:val="24"/>
          <w:szCs w:val="24"/>
        </w:rPr>
        <w:t xml:space="preserve">физическое лицо, наделенное полномочиями осуществлять права </w:t>
      </w:r>
      <w:r w:rsidR="00261CEF">
        <w:rPr>
          <w:sz w:val="24"/>
          <w:szCs w:val="24"/>
        </w:rPr>
        <w:br/>
      </w:r>
      <w:r w:rsidR="005E2515" w:rsidRPr="004E400D">
        <w:rPr>
          <w:sz w:val="24"/>
          <w:szCs w:val="24"/>
        </w:rPr>
        <w:t>и нести обязанности представляемого (Клиента) по Договору, основанными:</w:t>
      </w:r>
    </w:p>
    <w:p w:rsidR="005E2515" w:rsidRPr="004E400D" w:rsidRDefault="005E2515" w:rsidP="005E2515">
      <w:pPr>
        <w:pStyle w:val="a3"/>
        <w:tabs>
          <w:tab w:val="left" w:pos="0"/>
          <w:tab w:val="left" w:pos="284"/>
        </w:tabs>
        <w:spacing w:line="240" w:lineRule="auto"/>
        <w:ind w:left="0" w:firstLine="720"/>
        <w:jc w:val="both"/>
        <w:rPr>
          <w:sz w:val="24"/>
          <w:szCs w:val="24"/>
        </w:rPr>
      </w:pPr>
      <w:r w:rsidRPr="004E400D">
        <w:rPr>
          <w:sz w:val="24"/>
          <w:szCs w:val="24"/>
        </w:rPr>
        <w:t>- на доверенности, оформленной в соответствии с требованиями законодательства Российской Федерации в подразделении Банка или переданной в Банк;</w:t>
      </w:r>
    </w:p>
    <w:p w:rsidR="00885F8B" w:rsidRPr="004E400D" w:rsidRDefault="005E2515" w:rsidP="005E2515">
      <w:pPr>
        <w:pStyle w:val="a3"/>
        <w:tabs>
          <w:tab w:val="left" w:pos="0"/>
          <w:tab w:val="left" w:pos="284"/>
        </w:tabs>
        <w:spacing w:line="240" w:lineRule="auto"/>
        <w:ind w:left="0" w:firstLine="720"/>
        <w:jc w:val="both"/>
        <w:rPr>
          <w:sz w:val="24"/>
          <w:szCs w:val="24"/>
        </w:rPr>
      </w:pPr>
      <w:r w:rsidRPr="004E400D">
        <w:rPr>
          <w:sz w:val="24"/>
          <w:szCs w:val="24"/>
        </w:rPr>
        <w:t xml:space="preserve">- на указании закона либо акта уполномоченного на то государственного органа </w:t>
      </w:r>
      <w:r w:rsidR="00261CEF">
        <w:rPr>
          <w:sz w:val="24"/>
          <w:szCs w:val="24"/>
        </w:rPr>
        <w:br/>
      </w:r>
      <w:r w:rsidRPr="004E400D">
        <w:rPr>
          <w:sz w:val="24"/>
          <w:szCs w:val="24"/>
        </w:rPr>
        <w:t>или органа местного самоуправления</w:t>
      </w:r>
      <w:r w:rsidR="00885F8B" w:rsidRPr="004E400D">
        <w:rPr>
          <w:sz w:val="24"/>
          <w:szCs w:val="24"/>
        </w:rPr>
        <w:t>.</w:t>
      </w:r>
    </w:p>
    <w:p w:rsidR="00294695" w:rsidRPr="004E400D" w:rsidRDefault="00294695" w:rsidP="00294695">
      <w:pPr>
        <w:ind w:firstLine="709"/>
        <w:jc w:val="both"/>
        <w:rPr>
          <w:sz w:val="24"/>
          <w:szCs w:val="24"/>
        </w:rPr>
      </w:pPr>
      <w:r w:rsidRPr="004E400D">
        <w:rPr>
          <w:b/>
          <w:sz w:val="24"/>
          <w:szCs w:val="24"/>
        </w:rPr>
        <w:t>Ст</w:t>
      </w:r>
      <w:r w:rsidRPr="004E400D">
        <w:rPr>
          <w:b/>
          <w:bCs/>
          <w:sz w:val="24"/>
          <w:szCs w:val="24"/>
        </w:rPr>
        <w:t xml:space="preserve">ороны </w:t>
      </w:r>
      <w:r w:rsidRPr="004E400D">
        <w:rPr>
          <w:sz w:val="24"/>
          <w:szCs w:val="24"/>
        </w:rPr>
        <w:t>– Банк и Клиент.</w:t>
      </w:r>
    </w:p>
    <w:p w:rsidR="005A458F" w:rsidRPr="004E400D" w:rsidRDefault="005A458F" w:rsidP="005A458F">
      <w:pPr>
        <w:ind w:firstLine="720"/>
        <w:jc w:val="both"/>
        <w:rPr>
          <w:sz w:val="24"/>
          <w:szCs w:val="24"/>
        </w:rPr>
      </w:pPr>
      <w:r w:rsidRPr="004E400D">
        <w:rPr>
          <w:b/>
          <w:sz w:val="24"/>
          <w:szCs w:val="24"/>
        </w:rPr>
        <w:t xml:space="preserve">Тарифы </w:t>
      </w:r>
      <w:r w:rsidRPr="004E400D">
        <w:rPr>
          <w:sz w:val="24"/>
          <w:szCs w:val="24"/>
        </w:rPr>
        <w:t xml:space="preserve">– </w:t>
      </w:r>
      <w:r w:rsidR="00EA563F" w:rsidRPr="004E400D">
        <w:rPr>
          <w:sz w:val="24"/>
          <w:szCs w:val="24"/>
        </w:rPr>
        <w:t>тарифы комиссионного вознаграждения на услуги АО «Россельхозбанк» физическим лицам</w:t>
      </w:r>
      <w:r w:rsidRPr="004E400D">
        <w:rPr>
          <w:sz w:val="24"/>
          <w:szCs w:val="24"/>
        </w:rPr>
        <w:t xml:space="preserve">, утверждаемые в установленном в Банке порядке и размещенные на сайте Банка в сети Интернет по адресу: </w:t>
      </w:r>
      <w:hyperlink w:history="1"/>
      <w:r w:rsidR="00E8077E" w:rsidRPr="004E400D">
        <w:rPr>
          <w:sz w:val="24"/>
          <w:szCs w:val="24"/>
        </w:rPr>
        <w:t>www.rshb.ru</w:t>
      </w:r>
      <w:r w:rsidRPr="004E400D">
        <w:rPr>
          <w:sz w:val="24"/>
          <w:szCs w:val="24"/>
        </w:rPr>
        <w:t>;</w:t>
      </w:r>
    </w:p>
    <w:p w:rsidR="00596599" w:rsidRPr="004E400D" w:rsidRDefault="00596599" w:rsidP="005B360A">
      <w:pPr>
        <w:pStyle w:val="Style4"/>
        <w:widowControl/>
        <w:spacing w:line="240" w:lineRule="auto"/>
        <w:ind w:firstLine="709"/>
        <w:rPr>
          <w:rFonts w:ascii="Times New Roman" w:hAnsi="Times New Roman"/>
        </w:rPr>
      </w:pPr>
      <w:r w:rsidRPr="004E400D">
        <w:rPr>
          <w:rFonts w:ascii="Times New Roman" w:hAnsi="Times New Roman"/>
          <w:b/>
          <w:bCs/>
        </w:rPr>
        <w:t>Текущий остаток</w:t>
      </w:r>
      <w:r w:rsidRPr="004E400D">
        <w:rPr>
          <w:rFonts w:ascii="Times New Roman" w:hAnsi="Times New Roman"/>
        </w:rPr>
        <w:t xml:space="preserve"> – остаток </w:t>
      </w:r>
      <w:r w:rsidR="00FF4A8F" w:rsidRPr="004E400D">
        <w:rPr>
          <w:rFonts w:ascii="Times New Roman" w:hAnsi="Times New Roman"/>
        </w:rPr>
        <w:t xml:space="preserve">Драгоценного металла в граммах </w:t>
      </w:r>
      <w:r w:rsidRPr="004E400D">
        <w:rPr>
          <w:rFonts w:ascii="Times New Roman" w:hAnsi="Times New Roman"/>
        </w:rPr>
        <w:t xml:space="preserve">на </w:t>
      </w:r>
      <w:r w:rsidR="002D389C" w:rsidRPr="004E400D">
        <w:rPr>
          <w:rFonts w:ascii="Times New Roman" w:hAnsi="Times New Roman"/>
        </w:rPr>
        <w:t>с</w:t>
      </w:r>
      <w:r w:rsidRPr="004E400D">
        <w:rPr>
          <w:rFonts w:ascii="Times New Roman" w:hAnsi="Times New Roman"/>
        </w:rPr>
        <w:t>чете</w:t>
      </w:r>
      <w:r w:rsidR="00885F8B" w:rsidRPr="004E400D">
        <w:rPr>
          <w:rFonts w:ascii="Times New Roman" w:hAnsi="Times New Roman"/>
        </w:rPr>
        <w:t xml:space="preserve"> Клиента</w:t>
      </w:r>
      <w:r w:rsidRPr="004E400D">
        <w:rPr>
          <w:rFonts w:ascii="Times New Roman" w:hAnsi="Times New Roman"/>
        </w:rPr>
        <w:t xml:space="preserve">, доступный для совершения операций по </w:t>
      </w:r>
      <w:r w:rsidR="00B5567A" w:rsidRPr="004E400D">
        <w:rPr>
          <w:rFonts w:ascii="Times New Roman" w:hAnsi="Times New Roman"/>
        </w:rPr>
        <w:t>счет</w:t>
      </w:r>
      <w:r w:rsidR="00AD15B9">
        <w:rPr>
          <w:rFonts w:ascii="Times New Roman" w:hAnsi="Times New Roman"/>
        </w:rPr>
        <w:t>у</w:t>
      </w:r>
      <w:r w:rsidRPr="004E400D">
        <w:rPr>
          <w:rFonts w:ascii="Times New Roman" w:hAnsi="Times New Roman"/>
        </w:rPr>
        <w:t>.</w:t>
      </w:r>
    </w:p>
    <w:p w:rsidR="00252639" w:rsidRPr="004E400D" w:rsidRDefault="00252639" w:rsidP="00252639">
      <w:pPr>
        <w:pStyle w:val="a3"/>
        <w:tabs>
          <w:tab w:val="left" w:pos="0"/>
          <w:tab w:val="left" w:pos="284"/>
        </w:tabs>
        <w:spacing w:line="240" w:lineRule="auto"/>
        <w:ind w:left="0" w:firstLine="720"/>
        <w:jc w:val="both"/>
        <w:rPr>
          <w:sz w:val="24"/>
          <w:szCs w:val="24"/>
        </w:rPr>
      </w:pPr>
      <w:r w:rsidRPr="004E400D">
        <w:rPr>
          <w:b/>
          <w:sz w:val="24"/>
          <w:szCs w:val="24"/>
        </w:rPr>
        <w:t xml:space="preserve">Условия </w:t>
      </w:r>
      <w:r w:rsidRPr="004E400D">
        <w:rPr>
          <w:sz w:val="24"/>
          <w:szCs w:val="24"/>
        </w:rPr>
        <w:t xml:space="preserve">– настоящие Условия открытия, обслуживания и закрытия </w:t>
      </w:r>
      <w:r w:rsidR="0001419F" w:rsidRPr="004E400D">
        <w:rPr>
          <w:sz w:val="24"/>
          <w:szCs w:val="24"/>
        </w:rPr>
        <w:t xml:space="preserve">банковских счетов в драгоценных металлах </w:t>
      </w:r>
      <w:r w:rsidRPr="004E400D">
        <w:rPr>
          <w:sz w:val="24"/>
          <w:szCs w:val="24"/>
        </w:rPr>
        <w:t>физических лиц в АО «Россельхозбанк», определяющие условия открытия, закрытия</w:t>
      </w:r>
      <w:r w:rsidR="00AD15B9">
        <w:rPr>
          <w:sz w:val="24"/>
          <w:szCs w:val="24"/>
        </w:rPr>
        <w:t xml:space="preserve"> счета</w:t>
      </w:r>
      <w:r w:rsidRPr="004E400D">
        <w:rPr>
          <w:sz w:val="24"/>
          <w:szCs w:val="24"/>
        </w:rPr>
        <w:t xml:space="preserve">, совершения операций по </w:t>
      </w:r>
      <w:r w:rsidR="00B5567A" w:rsidRPr="004E400D">
        <w:rPr>
          <w:sz w:val="24"/>
          <w:szCs w:val="24"/>
        </w:rPr>
        <w:t>счет</w:t>
      </w:r>
      <w:r w:rsidR="00AD15B9">
        <w:rPr>
          <w:sz w:val="24"/>
          <w:szCs w:val="24"/>
        </w:rPr>
        <w:t>у</w:t>
      </w:r>
      <w:r w:rsidRPr="004E400D">
        <w:rPr>
          <w:sz w:val="24"/>
          <w:szCs w:val="24"/>
        </w:rPr>
        <w:t xml:space="preserve"> физическ</w:t>
      </w:r>
      <w:r w:rsidR="00AD15B9">
        <w:rPr>
          <w:sz w:val="24"/>
          <w:szCs w:val="24"/>
        </w:rPr>
        <w:t>ого</w:t>
      </w:r>
      <w:r w:rsidRPr="004E400D">
        <w:rPr>
          <w:sz w:val="24"/>
          <w:szCs w:val="24"/>
        </w:rPr>
        <w:t xml:space="preserve"> лиц</w:t>
      </w:r>
      <w:r w:rsidR="00AD15B9">
        <w:rPr>
          <w:sz w:val="24"/>
          <w:szCs w:val="24"/>
        </w:rPr>
        <w:t>а</w:t>
      </w:r>
      <w:r w:rsidRPr="004E400D">
        <w:rPr>
          <w:sz w:val="24"/>
          <w:szCs w:val="24"/>
        </w:rPr>
        <w:t xml:space="preserve"> </w:t>
      </w:r>
      <w:r w:rsidR="00261CEF">
        <w:rPr>
          <w:sz w:val="24"/>
          <w:szCs w:val="24"/>
        </w:rPr>
        <w:br/>
      </w:r>
      <w:r w:rsidRPr="004E400D">
        <w:rPr>
          <w:sz w:val="24"/>
          <w:szCs w:val="24"/>
        </w:rPr>
        <w:t>и устанавливающие права</w:t>
      </w:r>
      <w:r w:rsidR="007A741B">
        <w:rPr>
          <w:sz w:val="24"/>
          <w:szCs w:val="24"/>
        </w:rPr>
        <w:t>,</w:t>
      </w:r>
      <w:r w:rsidRPr="004E400D">
        <w:rPr>
          <w:sz w:val="24"/>
          <w:szCs w:val="24"/>
        </w:rPr>
        <w:t xml:space="preserve"> и обязанности Клиента и Банка, возникающие у них в связи </w:t>
      </w:r>
      <w:r w:rsidR="00261CEF">
        <w:rPr>
          <w:sz w:val="24"/>
          <w:szCs w:val="24"/>
        </w:rPr>
        <w:br/>
      </w:r>
      <w:r w:rsidRPr="004E400D">
        <w:rPr>
          <w:sz w:val="24"/>
          <w:szCs w:val="24"/>
        </w:rPr>
        <w:t>с заключением Договора.</w:t>
      </w:r>
    </w:p>
    <w:p w:rsidR="003A1DF7" w:rsidRPr="004E400D" w:rsidRDefault="00103E0D" w:rsidP="00680410">
      <w:pPr>
        <w:pStyle w:val="1"/>
        <w:spacing w:before="240" w:after="120"/>
      </w:pPr>
      <w:r w:rsidRPr="004E400D">
        <w:lastRenderedPageBreak/>
        <w:t>2.</w:t>
      </w:r>
      <w:r w:rsidR="00D469F5" w:rsidRPr="004E400D">
        <w:rPr>
          <w:lang w:val="ru-RU"/>
        </w:rPr>
        <w:t xml:space="preserve"> </w:t>
      </w:r>
      <w:r w:rsidRPr="004E400D">
        <w:t>О</w:t>
      </w:r>
      <w:r w:rsidR="00E9285E" w:rsidRPr="004E400D">
        <w:t>бщие положения</w:t>
      </w:r>
    </w:p>
    <w:p w:rsidR="003A1DF7" w:rsidRPr="004E400D" w:rsidRDefault="002334D8"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 xml:space="preserve">Настоящие </w:t>
      </w:r>
      <w:r w:rsidR="00213AA2" w:rsidRPr="004E400D">
        <w:rPr>
          <w:sz w:val="24"/>
          <w:szCs w:val="24"/>
        </w:rPr>
        <w:t>Условия</w:t>
      </w:r>
      <w:r w:rsidRPr="004E400D">
        <w:rPr>
          <w:sz w:val="24"/>
          <w:szCs w:val="24"/>
        </w:rPr>
        <w:t xml:space="preserve"> устанавливают порядок открытия</w:t>
      </w:r>
      <w:r w:rsidR="00E55871" w:rsidRPr="004E400D">
        <w:rPr>
          <w:sz w:val="24"/>
          <w:szCs w:val="24"/>
        </w:rPr>
        <w:t xml:space="preserve">, </w:t>
      </w:r>
      <w:r w:rsidRPr="004E400D">
        <w:rPr>
          <w:sz w:val="24"/>
          <w:szCs w:val="24"/>
        </w:rPr>
        <w:t>об</w:t>
      </w:r>
      <w:r w:rsidR="0049157D" w:rsidRPr="004E400D">
        <w:rPr>
          <w:sz w:val="24"/>
          <w:szCs w:val="24"/>
        </w:rPr>
        <w:t>с</w:t>
      </w:r>
      <w:r w:rsidRPr="004E400D">
        <w:rPr>
          <w:sz w:val="24"/>
          <w:szCs w:val="24"/>
        </w:rPr>
        <w:t xml:space="preserve">луживания </w:t>
      </w:r>
      <w:r w:rsidR="00E55871" w:rsidRPr="004E400D">
        <w:rPr>
          <w:sz w:val="24"/>
          <w:szCs w:val="24"/>
        </w:rPr>
        <w:t xml:space="preserve">и закрытия </w:t>
      </w:r>
      <w:r w:rsidR="00B5567A" w:rsidRPr="004E400D">
        <w:rPr>
          <w:sz w:val="24"/>
          <w:szCs w:val="24"/>
        </w:rPr>
        <w:t>счетов</w:t>
      </w:r>
      <w:r w:rsidR="00C20AD2" w:rsidRPr="004E400D">
        <w:rPr>
          <w:sz w:val="24"/>
          <w:szCs w:val="24"/>
        </w:rPr>
        <w:t xml:space="preserve"> в подразделениях Банка</w:t>
      </w:r>
      <w:r w:rsidR="0086183B" w:rsidRPr="004E400D">
        <w:rPr>
          <w:sz w:val="24"/>
          <w:szCs w:val="24"/>
        </w:rPr>
        <w:t xml:space="preserve"> </w:t>
      </w:r>
      <w:r w:rsidRPr="004E400D">
        <w:rPr>
          <w:sz w:val="24"/>
          <w:szCs w:val="24"/>
        </w:rPr>
        <w:t>и регулируют отношения, возникающие в связи</w:t>
      </w:r>
      <w:r w:rsidR="00E4583B" w:rsidRPr="004E400D">
        <w:rPr>
          <w:sz w:val="24"/>
          <w:szCs w:val="24"/>
        </w:rPr>
        <w:t xml:space="preserve"> с этим между </w:t>
      </w:r>
      <w:r w:rsidR="00C20AD2" w:rsidRPr="004E400D">
        <w:rPr>
          <w:sz w:val="24"/>
          <w:szCs w:val="24"/>
        </w:rPr>
        <w:t>Клиентом</w:t>
      </w:r>
      <w:r w:rsidR="00081697" w:rsidRPr="004E400D">
        <w:rPr>
          <w:sz w:val="24"/>
          <w:szCs w:val="24"/>
        </w:rPr>
        <w:t xml:space="preserve"> </w:t>
      </w:r>
      <w:r w:rsidR="00E4583B" w:rsidRPr="004E400D">
        <w:rPr>
          <w:sz w:val="24"/>
          <w:szCs w:val="24"/>
        </w:rPr>
        <w:t>и Банком</w:t>
      </w:r>
      <w:r w:rsidR="009C5450" w:rsidRPr="004E400D">
        <w:rPr>
          <w:sz w:val="24"/>
          <w:szCs w:val="24"/>
        </w:rPr>
        <w:t>.</w:t>
      </w:r>
    </w:p>
    <w:p w:rsidR="00791FFA" w:rsidRPr="004E400D" w:rsidRDefault="004A0409"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Клиенту</w:t>
      </w:r>
      <w:r w:rsidR="00374E33" w:rsidRPr="004E400D">
        <w:rPr>
          <w:sz w:val="24"/>
          <w:szCs w:val="24"/>
        </w:rPr>
        <w:t xml:space="preserve">, </w:t>
      </w:r>
      <w:r w:rsidR="002A7002" w:rsidRPr="004E400D">
        <w:rPr>
          <w:sz w:val="24"/>
          <w:szCs w:val="24"/>
        </w:rPr>
        <w:t xml:space="preserve">присоединившемуся </w:t>
      </w:r>
      <w:r w:rsidR="00374E33" w:rsidRPr="004E400D">
        <w:rPr>
          <w:sz w:val="24"/>
          <w:szCs w:val="24"/>
        </w:rPr>
        <w:t xml:space="preserve">к Условиям, </w:t>
      </w:r>
      <w:r w:rsidR="00EC5D47" w:rsidRPr="004E400D">
        <w:rPr>
          <w:sz w:val="24"/>
          <w:szCs w:val="24"/>
        </w:rPr>
        <w:t>доступна</w:t>
      </w:r>
      <w:r w:rsidR="00374E33" w:rsidRPr="004E400D">
        <w:rPr>
          <w:sz w:val="24"/>
          <w:szCs w:val="24"/>
        </w:rPr>
        <w:t xml:space="preserve"> возможность открыти</w:t>
      </w:r>
      <w:r w:rsidR="00714EA6" w:rsidRPr="004E400D">
        <w:rPr>
          <w:sz w:val="24"/>
          <w:szCs w:val="24"/>
        </w:rPr>
        <w:t>я</w:t>
      </w:r>
      <w:r w:rsidR="00374E33" w:rsidRPr="004E400D">
        <w:rPr>
          <w:sz w:val="24"/>
          <w:szCs w:val="24"/>
        </w:rPr>
        <w:t xml:space="preserve"> </w:t>
      </w:r>
      <w:r w:rsidR="00B5567A" w:rsidRPr="004E400D">
        <w:rPr>
          <w:sz w:val="24"/>
          <w:szCs w:val="24"/>
        </w:rPr>
        <w:t>счета</w:t>
      </w:r>
      <w:r w:rsidRPr="004E400D">
        <w:rPr>
          <w:sz w:val="24"/>
          <w:szCs w:val="24"/>
        </w:rPr>
        <w:t xml:space="preserve"> путем предоставления в Банк</w:t>
      </w:r>
      <w:r w:rsidR="00172701" w:rsidRPr="004E400D">
        <w:rPr>
          <w:sz w:val="24"/>
          <w:szCs w:val="24"/>
        </w:rPr>
        <w:t xml:space="preserve"> </w:t>
      </w:r>
      <w:r w:rsidRPr="004E400D">
        <w:rPr>
          <w:sz w:val="24"/>
          <w:szCs w:val="24"/>
        </w:rPr>
        <w:t xml:space="preserve">Заявления на открытие </w:t>
      </w:r>
      <w:r w:rsidR="00172701" w:rsidRPr="004E400D">
        <w:rPr>
          <w:sz w:val="24"/>
          <w:szCs w:val="24"/>
        </w:rPr>
        <w:t>счета</w:t>
      </w:r>
      <w:r w:rsidR="00374E33" w:rsidRPr="004E400D">
        <w:rPr>
          <w:sz w:val="24"/>
          <w:szCs w:val="24"/>
        </w:rPr>
        <w:t xml:space="preserve">. При </w:t>
      </w:r>
      <w:r w:rsidR="00B5567A" w:rsidRPr="004E400D">
        <w:rPr>
          <w:sz w:val="24"/>
          <w:szCs w:val="24"/>
        </w:rPr>
        <w:t>подписании Заявления на открытие счета</w:t>
      </w:r>
      <w:r w:rsidR="00374E33" w:rsidRPr="004E400D">
        <w:rPr>
          <w:sz w:val="24"/>
          <w:szCs w:val="24"/>
        </w:rPr>
        <w:t xml:space="preserve"> </w:t>
      </w:r>
      <w:r w:rsidRPr="004E400D">
        <w:rPr>
          <w:sz w:val="24"/>
          <w:szCs w:val="24"/>
        </w:rPr>
        <w:t>Клиент</w:t>
      </w:r>
      <w:r w:rsidR="00374E33" w:rsidRPr="004E400D">
        <w:rPr>
          <w:sz w:val="24"/>
          <w:szCs w:val="24"/>
        </w:rPr>
        <w:t xml:space="preserve"> соглашается с тем, что он ознакомлен и согласен с настоящими Условиями</w:t>
      </w:r>
      <w:r w:rsidR="00714EA6" w:rsidRPr="004E400D">
        <w:rPr>
          <w:sz w:val="24"/>
          <w:szCs w:val="24"/>
        </w:rPr>
        <w:t xml:space="preserve"> и </w:t>
      </w:r>
      <w:r w:rsidR="005D028D" w:rsidRPr="004E400D">
        <w:rPr>
          <w:sz w:val="24"/>
          <w:szCs w:val="24"/>
        </w:rPr>
        <w:t>Т</w:t>
      </w:r>
      <w:r w:rsidR="00714EA6" w:rsidRPr="004E400D">
        <w:rPr>
          <w:sz w:val="24"/>
          <w:szCs w:val="24"/>
        </w:rPr>
        <w:t>арифами Банка,</w:t>
      </w:r>
      <w:r w:rsidR="00374E33" w:rsidRPr="004E400D">
        <w:rPr>
          <w:sz w:val="24"/>
          <w:szCs w:val="24"/>
        </w:rPr>
        <w:t xml:space="preserve"> обязуется их соблюдать и выполнять.</w:t>
      </w:r>
    </w:p>
    <w:p w:rsidR="00791FFA" w:rsidRPr="004E400D" w:rsidRDefault="00714EA6" w:rsidP="006A2109">
      <w:pPr>
        <w:pStyle w:val="a3"/>
        <w:numPr>
          <w:ilvl w:val="1"/>
          <w:numId w:val="1"/>
        </w:numPr>
        <w:spacing w:line="240" w:lineRule="auto"/>
        <w:ind w:left="0" w:firstLine="709"/>
        <w:jc w:val="both"/>
        <w:rPr>
          <w:sz w:val="24"/>
          <w:szCs w:val="24"/>
        </w:rPr>
      </w:pPr>
      <w:r w:rsidRPr="004E400D">
        <w:rPr>
          <w:sz w:val="24"/>
          <w:szCs w:val="24"/>
        </w:rPr>
        <w:t xml:space="preserve">Настоящие Условия определяют положения </w:t>
      </w:r>
      <w:r w:rsidR="00F30AD2" w:rsidRPr="004E400D">
        <w:rPr>
          <w:sz w:val="24"/>
          <w:szCs w:val="24"/>
        </w:rPr>
        <w:t>Д</w:t>
      </w:r>
      <w:r w:rsidR="004409D9" w:rsidRPr="004E400D">
        <w:rPr>
          <w:sz w:val="24"/>
          <w:szCs w:val="24"/>
        </w:rPr>
        <w:t>оговор</w:t>
      </w:r>
      <w:r w:rsidRPr="004E400D">
        <w:rPr>
          <w:sz w:val="24"/>
          <w:szCs w:val="24"/>
        </w:rPr>
        <w:t>а</w:t>
      </w:r>
      <w:r w:rsidR="00AB529D" w:rsidRPr="004E400D">
        <w:rPr>
          <w:sz w:val="24"/>
          <w:szCs w:val="24"/>
        </w:rPr>
        <w:t xml:space="preserve">, </w:t>
      </w:r>
      <w:r w:rsidRPr="004E400D">
        <w:rPr>
          <w:sz w:val="24"/>
          <w:szCs w:val="24"/>
        </w:rPr>
        <w:t xml:space="preserve">заключаемого </w:t>
      </w:r>
      <w:r w:rsidR="004409D9" w:rsidRPr="004E400D">
        <w:rPr>
          <w:sz w:val="24"/>
          <w:szCs w:val="24"/>
        </w:rPr>
        <w:t>путем</w:t>
      </w:r>
      <w:r w:rsidR="000C61AC" w:rsidRPr="004E400D">
        <w:rPr>
          <w:sz w:val="24"/>
          <w:szCs w:val="24"/>
        </w:rPr>
        <w:t xml:space="preserve"> присоединения Клиента к Условиям </w:t>
      </w:r>
      <w:r w:rsidR="00AE6A96" w:rsidRPr="004E400D">
        <w:rPr>
          <w:sz w:val="24"/>
          <w:szCs w:val="24"/>
        </w:rPr>
        <w:t xml:space="preserve">в целом </w:t>
      </w:r>
      <w:r w:rsidR="000C61AC" w:rsidRPr="004E400D">
        <w:rPr>
          <w:sz w:val="24"/>
          <w:szCs w:val="24"/>
        </w:rPr>
        <w:t xml:space="preserve">в соответствии со ст. 428 </w:t>
      </w:r>
      <w:r w:rsidR="0003519D" w:rsidRPr="004E400D">
        <w:rPr>
          <w:sz w:val="24"/>
          <w:szCs w:val="24"/>
        </w:rPr>
        <w:t xml:space="preserve">Гражданского кодекса Российской Федерации </w:t>
      </w:r>
      <w:r w:rsidR="0051782D" w:rsidRPr="004E400D">
        <w:rPr>
          <w:sz w:val="24"/>
          <w:szCs w:val="24"/>
        </w:rPr>
        <w:t>на основании предоставленного в Банк</w:t>
      </w:r>
      <w:r w:rsidR="000C61AC" w:rsidRPr="004E400D">
        <w:rPr>
          <w:sz w:val="24"/>
          <w:szCs w:val="24"/>
        </w:rPr>
        <w:t xml:space="preserve"> </w:t>
      </w:r>
      <w:r w:rsidR="003A4C1D" w:rsidRPr="004E400D">
        <w:rPr>
          <w:sz w:val="24"/>
          <w:szCs w:val="24"/>
        </w:rPr>
        <w:t>З</w:t>
      </w:r>
      <w:r w:rsidR="000C61AC" w:rsidRPr="004E400D">
        <w:rPr>
          <w:sz w:val="24"/>
          <w:szCs w:val="24"/>
        </w:rPr>
        <w:t xml:space="preserve">аявления на открытие счета, составленного по форме, содержащейся в Приложении 1 к настоящим </w:t>
      </w:r>
      <w:r w:rsidR="003A4C1D" w:rsidRPr="004E400D">
        <w:rPr>
          <w:sz w:val="24"/>
          <w:szCs w:val="24"/>
        </w:rPr>
        <w:t>Условиям</w:t>
      </w:r>
      <w:r w:rsidR="004409D9" w:rsidRPr="004E400D">
        <w:rPr>
          <w:sz w:val="24"/>
          <w:szCs w:val="24"/>
        </w:rPr>
        <w:t xml:space="preserve">. </w:t>
      </w:r>
    </w:p>
    <w:p w:rsidR="00767C8A" w:rsidRPr="004E400D" w:rsidRDefault="00767C8A"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 xml:space="preserve">Заполнение и подписание Клиентом Заявления на открытие счета является подтверждением полного и безоговорочного согласия Клиента с условиями Договора. Любые оговорки, изменяющие условия Договора, которые могут быть сделаны Клиентом при подписании </w:t>
      </w:r>
      <w:r w:rsidR="00AE6A96" w:rsidRPr="004E400D">
        <w:rPr>
          <w:sz w:val="24"/>
          <w:szCs w:val="24"/>
        </w:rPr>
        <w:t>З</w:t>
      </w:r>
      <w:r w:rsidRPr="004E400D">
        <w:rPr>
          <w:sz w:val="24"/>
          <w:szCs w:val="24"/>
        </w:rPr>
        <w:t>аявления на открытие счета, не имеют юридической силы.</w:t>
      </w:r>
    </w:p>
    <w:p w:rsidR="00DA2C67" w:rsidRPr="004E400D" w:rsidRDefault="00DA2C67"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 xml:space="preserve">Договор считается заключенным с момента подписания Заявления на открытие счета Клиентом и представления его в Банк. Договор заключается без ограничения срока. Для подтверждения факта открытия </w:t>
      </w:r>
      <w:r w:rsidR="00B5567A" w:rsidRPr="004E400D">
        <w:rPr>
          <w:sz w:val="24"/>
          <w:szCs w:val="24"/>
        </w:rPr>
        <w:t>счета</w:t>
      </w:r>
      <w:r w:rsidRPr="004E400D">
        <w:rPr>
          <w:sz w:val="24"/>
          <w:szCs w:val="24"/>
        </w:rPr>
        <w:t xml:space="preserve"> и информирования Клиента о номере счета Банк передает Клиенту второй экземпляр Заявления на открытие счета с отметками Банка </w:t>
      </w:r>
      <w:r w:rsidR="00261CEF">
        <w:rPr>
          <w:sz w:val="24"/>
          <w:szCs w:val="24"/>
        </w:rPr>
        <w:br/>
      </w:r>
      <w:r w:rsidRPr="004E400D">
        <w:rPr>
          <w:sz w:val="24"/>
          <w:szCs w:val="24"/>
        </w:rPr>
        <w:t>и номером открытого Клиенту счета.</w:t>
      </w:r>
    </w:p>
    <w:p w:rsidR="00DA2C67" w:rsidRPr="004E400D" w:rsidRDefault="00DA2C67"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 xml:space="preserve">Права и обязанности Сторон по Договору возникают с даты </w:t>
      </w:r>
      <w:r w:rsidR="00E2084F" w:rsidRPr="004E400D">
        <w:rPr>
          <w:sz w:val="24"/>
          <w:szCs w:val="24"/>
        </w:rPr>
        <w:t>предоставления Клиентом в Банк должным образом оформленного и подписанного Заявления на открытие счета</w:t>
      </w:r>
      <w:r w:rsidRPr="004E400D">
        <w:rPr>
          <w:sz w:val="24"/>
          <w:szCs w:val="24"/>
        </w:rPr>
        <w:t>.</w:t>
      </w:r>
    </w:p>
    <w:p w:rsidR="00473A6E" w:rsidRPr="004E400D" w:rsidRDefault="00126E43"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Клиенту может быть открыт</w:t>
      </w:r>
      <w:r w:rsidR="0020241C" w:rsidRPr="004E400D">
        <w:rPr>
          <w:sz w:val="24"/>
          <w:szCs w:val="24"/>
        </w:rPr>
        <w:t>о</w:t>
      </w:r>
      <w:r w:rsidRPr="004E400D">
        <w:rPr>
          <w:sz w:val="24"/>
          <w:szCs w:val="24"/>
        </w:rPr>
        <w:t xml:space="preserve"> в Банке не </w:t>
      </w:r>
      <w:r w:rsidR="0020241C" w:rsidRPr="004E400D">
        <w:rPr>
          <w:sz w:val="24"/>
          <w:szCs w:val="24"/>
        </w:rPr>
        <w:t xml:space="preserve">более одного </w:t>
      </w:r>
      <w:r w:rsidR="00B5567A" w:rsidRPr="004E400D">
        <w:rPr>
          <w:sz w:val="24"/>
          <w:szCs w:val="24"/>
        </w:rPr>
        <w:t>счета</w:t>
      </w:r>
      <w:r w:rsidR="0020241C" w:rsidRPr="004E400D">
        <w:rPr>
          <w:sz w:val="24"/>
          <w:szCs w:val="24"/>
        </w:rPr>
        <w:t xml:space="preserve"> для каждого вида Драгоценного металла</w:t>
      </w:r>
      <w:r w:rsidRPr="004E400D">
        <w:rPr>
          <w:sz w:val="24"/>
          <w:szCs w:val="24"/>
        </w:rPr>
        <w:t xml:space="preserve">. </w:t>
      </w:r>
      <w:r w:rsidR="004D1960" w:rsidRPr="004E400D">
        <w:rPr>
          <w:sz w:val="24"/>
          <w:szCs w:val="24"/>
        </w:rPr>
        <w:t xml:space="preserve">Для открытия каждого </w:t>
      </w:r>
      <w:r w:rsidR="00B5567A" w:rsidRPr="004E400D">
        <w:rPr>
          <w:sz w:val="24"/>
          <w:szCs w:val="24"/>
        </w:rPr>
        <w:t>счета</w:t>
      </w:r>
      <w:r w:rsidR="004D1960" w:rsidRPr="004E400D">
        <w:rPr>
          <w:sz w:val="24"/>
          <w:szCs w:val="24"/>
        </w:rPr>
        <w:t xml:space="preserve"> оформляется отдельное Заявление </w:t>
      </w:r>
      <w:r w:rsidR="00261CEF">
        <w:rPr>
          <w:sz w:val="24"/>
          <w:szCs w:val="24"/>
        </w:rPr>
        <w:br/>
      </w:r>
      <w:r w:rsidR="004D1960" w:rsidRPr="004E400D">
        <w:rPr>
          <w:sz w:val="24"/>
          <w:szCs w:val="24"/>
        </w:rPr>
        <w:t>на открытие счета</w:t>
      </w:r>
      <w:r w:rsidR="009E137A" w:rsidRPr="004E400D">
        <w:rPr>
          <w:sz w:val="24"/>
          <w:szCs w:val="24"/>
        </w:rPr>
        <w:t>.</w:t>
      </w:r>
    </w:p>
    <w:p w:rsidR="00222A93" w:rsidRPr="004E400D" w:rsidRDefault="00222A93"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 xml:space="preserve">Заключая Договор Стороны принимают на себя обязательство исполнять </w:t>
      </w:r>
      <w:r w:rsidR="00261CEF">
        <w:rPr>
          <w:sz w:val="24"/>
          <w:szCs w:val="24"/>
        </w:rPr>
        <w:br/>
      </w:r>
      <w:r w:rsidRPr="004E400D">
        <w:rPr>
          <w:sz w:val="24"/>
          <w:szCs w:val="24"/>
        </w:rPr>
        <w:t>в полном объеме требования настоящих Условий.</w:t>
      </w:r>
    </w:p>
    <w:p w:rsidR="00222A93" w:rsidRPr="004E400D" w:rsidRDefault="00222A93" w:rsidP="005B360A">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Открытие</w:t>
      </w:r>
      <w:r w:rsidR="00024DDB" w:rsidRPr="004E400D">
        <w:rPr>
          <w:sz w:val="24"/>
          <w:szCs w:val="24"/>
        </w:rPr>
        <w:t xml:space="preserve"> </w:t>
      </w:r>
      <w:r w:rsidR="00B07586" w:rsidRPr="004E400D">
        <w:rPr>
          <w:sz w:val="24"/>
          <w:szCs w:val="24"/>
        </w:rPr>
        <w:t>с</w:t>
      </w:r>
      <w:r w:rsidRPr="004E400D">
        <w:rPr>
          <w:sz w:val="24"/>
          <w:szCs w:val="24"/>
        </w:rPr>
        <w:t>чета и совершение операций по</w:t>
      </w:r>
      <w:r w:rsidR="00024DDB" w:rsidRPr="004E400D">
        <w:rPr>
          <w:sz w:val="24"/>
          <w:szCs w:val="24"/>
        </w:rPr>
        <w:t xml:space="preserve"> </w:t>
      </w:r>
      <w:r w:rsidR="00B07586" w:rsidRPr="004E400D">
        <w:rPr>
          <w:sz w:val="24"/>
          <w:szCs w:val="24"/>
        </w:rPr>
        <w:t>с</w:t>
      </w:r>
      <w:r w:rsidRPr="004E400D">
        <w:rPr>
          <w:sz w:val="24"/>
          <w:szCs w:val="24"/>
        </w:rPr>
        <w:t xml:space="preserve">чету производится в соответствии </w:t>
      </w:r>
      <w:r w:rsidR="00261CEF">
        <w:rPr>
          <w:sz w:val="24"/>
          <w:szCs w:val="24"/>
        </w:rPr>
        <w:br/>
      </w:r>
      <w:r w:rsidRPr="004E400D">
        <w:rPr>
          <w:sz w:val="24"/>
          <w:szCs w:val="24"/>
        </w:rPr>
        <w:t>с законодательством Российской Федерации, нормативными актами Банка России, документами Банка и настоящими Условиями.</w:t>
      </w:r>
    </w:p>
    <w:p w:rsidR="00F81771" w:rsidRPr="004E400D" w:rsidRDefault="004F6566" w:rsidP="004F6566">
      <w:pPr>
        <w:pStyle w:val="a3"/>
        <w:numPr>
          <w:ilvl w:val="1"/>
          <w:numId w:val="1"/>
        </w:numPr>
        <w:tabs>
          <w:tab w:val="left" w:pos="0"/>
          <w:tab w:val="left" w:pos="284"/>
          <w:tab w:val="left" w:pos="1260"/>
        </w:tabs>
        <w:spacing w:line="240" w:lineRule="auto"/>
        <w:ind w:left="0" w:firstLine="709"/>
        <w:jc w:val="both"/>
        <w:rPr>
          <w:bCs/>
          <w:sz w:val="24"/>
          <w:szCs w:val="24"/>
        </w:rPr>
      </w:pPr>
      <w:r w:rsidRPr="004E400D">
        <w:rPr>
          <w:bCs/>
          <w:sz w:val="24"/>
          <w:szCs w:val="24"/>
        </w:rPr>
        <w:t xml:space="preserve">Обслуживание Клиента осуществляется Банком в течение времени, установленного Банком для обслуживания </w:t>
      </w:r>
      <w:r w:rsidR="00366423" w:rsidRPr="004E400D">
        <w:rPr>
          <w:bCs/>
          <w:sz w:val="24"/>
          <w:szCs w:val="24"/>
        </w:rPr>
        <w:t>К</w:t>
      </w:r>
      <w:r w:rsidRPr="004E400D">
        <w:rPr>
          <w:bCs/>
          <w:sz w:val="24"/>
          <w:szCs w:val="24"/>
        </w:rPr>
        <w:t xml:space="preserve">лиентов. Информация о способе, времени </w:t>
      </w:r>
      <w:r w:rsidR="00261CEF">
        <w:rPr>
          <w:bCs/>
          <w:sz w:val="24"/>
          <w:szCs w:val="24"/>
        </w:rPr>
        <w:br/>
      </w:r>
      <w:r w:rsidRPr="004E400D">
        <w:rPr>
          <w:bCs/>
          <w:sz w:val="24"/>
          <w:szCs w:val="24"/>
        </w:rPr>
        <w:t xml:space="preserve">и месте обслуживания </w:t>
      </w:r>
      <w:r w:rsidR="00366423" w:rsidRPr="004E400D">
        <w:rPr>
          <w:bCs/>
          <w:sz w:val="24"/>
          <w:szCs w:val="24"/>
        </w:rPr>
        <w:t>К</w:t>
      </w:r>
      <w:r w:rsidRPr="004E400D">
        <w:rPr>
          <w:bCs/>
          <w:sz w:val="24"/>
          <w:szCs w:val="24"/>
        </w:rPr>
        <w:t xml:space="preserve">лиентов, установленном операционном дне Банка, порядке исполнения расчетных документов или заявок, оформленных на бланках форм Банка, </w:t>
      </w:r>
      <w:r w:rsidR="00261CEF">
        <w:rPr>
          <w:bCs/>
          <w:sz w:val="24"/>
          <w:szCs w:val="24"/>
        </w:rPr>
        <w:br/>
      </w:r>
      <w:r w:rsidRPr="004E400D">
        <w:rPr>
          <w:bCs/>
          <w:sz w:val="24"/>
          <w:szCs w:val="24"/>
        </w:rPr>
        <w:t>их изменении доводится до сведения Клиента путем размещения на информационных стендах в офисах Банка, а также на официальном сайте Банка в сети Интернет</w:t>
      </w:r>
      <w:r w:rsidR="005F2DC6" w:rsidRPr="004E400D">
        <w:rPr>
          <w:bCs/>
          <w:sz w:val="24"/>
          <w:szCs w:val="24"/>
        </w:rPr>
        <w:t xml:space="preserve"> </w:t>
      </w:r>
      <w:r w:rsidR="005F2DC6" w:rsidRPr="004E400D">
        <w:rPr>
          <w:sz w:val="24"/>
          <w:szCs w:val="24"/>
        </w:rPr>
        <w:t>по адресу www.rshb.ru</w:t>
      </w:r>
      <w:r w:rsidR="00F81771" w:rsidRPr="004E400D">
        <w:rPr>
          <w:bCs/>
          <w:sz w:val="24"/>
          <w:szCs w:val="24"/>
        </w:rPr>
        <w:t>.</w:t>
      </w:r>
    </w:p>
    <w:p w:rsidR="00B154DC" w:rsidRPr="004E400D" w:rsidRDefault="00103E0D" w:rsidP="00680410">
      <w:pPr>
        <w:pStyle w:val="a3"/>
        <w:numPr>
          <w:ilvl w:val="1"/>
          <w:numId w:val="1"/>
        </w:numPr>
        <w:tabs>
          <w:tab w:val="left" w:pos="0"/>
          <w:tab w:val="left" w:pos="284"/>
          <w:tab w:val="left" w:pos="1418"/>
        </w:tabs>
        <w:spacing w:line="240" w:lineRule="auto"/>
        <w:ind w:left="0" w:firstLine="720"/>
        <w:jc w:val="both"/>
        <w:rPr>
          <w:sz w:val="24"/>
          <w:szCs w:val="24"/>
        </w:rPr>
      </w:pPr>
      <w:r w:rsidRPr="004E400D">
        <w:rPr>
          <w:sz w:val="24"/>
          <w:szCs w:val="24"/>
        </w:rPr>
        <w:t xml:space="preserve">Банк, с целью ознакомления </w:t>
      </w:r>
      <w:r w:rsidR="009611C8" w:rsidRPr="004E400D">
        <w:rPr>
          <w:sz w:val="24"/>
          <w:szCs w:val="24"/>
        </w:rPr>
        <w:t>Клиентов</w:t>
      </w:r>
      <w:r w:rsidR="00236497" w:rsidRPr="004E400D">
        <w:rPr>
          <w:sz w:val="24"/>
          <w:szCs w:val="24"/>
        </w:rPr>
        <w:t xml:space="preserve"> </w:t>
      </w:r>
      <w:r w:rsidRPr="004E400D">
        <w:rPr>
          <w:sz w:val="24"/>
          <w:szCs w:val="24"/>
        </w:rPr>
        <w:t xml:space="preserve">с </w:t>
      </w:r>
      <w:r w:rsidR="00B154DC" w:rsidRPr="004E400D">
        <w:rPr>
          <w:sz w:val="24"/>
          <w:szCs w:val="24"/>
        </w:rPr>
        <w:t xml:space="preserve">настоящими </w:t>
      </w:r>
      <w:r w:rsidR="00221F1B" w:rsidRPr="004E400D">
        <w:rPr>
          <w:sz w:val="24"/>
          <w:szCs w:val="24"/>
        </w:rPr>
        <w:t>Условиями</w:t>
      </w:r>
      <w:r w:rsidRPr="004E400D">
        <w:rPr>
          <w:sz w:val="24"/>
          <w:szCs w:val="24"/>
        </w:rPr>
        <w:t>, в том числе изменения</w:t>
      </w:r>
      <w:r w:rsidR="000A3B8A" w:rsidRPr="004E400D">
        <w:rPr>
          <w:sz w:val="24"/>
          <w:szCs w:val="24"/>
        </w:rPr>
        <w:t>ми</w:t>
      </w:r>
      <w:r w:rsidRPr="004E400D">
        <w:rPr>
          <w:sz w:val="24"/>
          <w:szCs w:val="24"/>
        </w:rPr>
        <w:t xml:space="preserve"> и дополнения</w:t>
      </w:r>
      <w:r w:rsidR="000A3B8A" w:rsidRPr="004E400D">
        <w:rPr>
          <w:sz w:val="24"/>
          <w:szCs w:val="24"/>
        </w:rPr>
        <w:t>ми</w:t>
      </w:r>
      <w:r w:rsidRPr="004E400D">
        <w:rPr>
          <w:sz w:val="24"/>
          <w:szCs w:val="24"/>
        </w:rPr>
        <w:t xml:space="preserve"> к </w:t>
      </w:r>
      <w:r w:rsidR="00D04DDD" w:rsidRPr="004E400D">
        <w:rPr>
          <w:sz w:val="24"/>
          <w:szCs w:val="24"/>
        </w:rPr>
        <w:t>Условиям</w:t>
      </w:r>
      <w:r w:rsidR="00FB1682" w:rsidRPr="004E400D">
        <w:rPr>
          <w:sz w:val="24"/>
          <w:szCs w:val="24"/>
        </w:rPr>
        <w:t>,</w:t>
      </w:r>
      <w:r w:rsidR="00B154DC" w:rsidRPr="004E400D">
        <w:rPr>
          <w:sz w:val="24"/>
          <w:szCs w:val="24"/>
        </w:rPr>
        <w:t xml:space="preserve"> размещает их любым из способов, обеспечивающих возможность ознакомления с этой информацией, в том числе:</w:t>
      </w:r>
    </w:p>
    <w:p w:rsidR="003A1DF7" w:rsidRPr="004E400D" w:rsidRDefault="00103E0D" w:rsidP="006A6619">
      <w:pPr>
        <w:pStyle w:val="Style10"/>
        <w:widowControl/>
        <w:numPr>
          <w:ilvl w:val="0"/>
          <w:numId w:val="5"/>
        </w:numPr>
        <w:tabs>
          <w:tab w:val="left" w:pos="1134"/>
          <w:tab w:val="left" w:pos="1258"/>
        </w:tabs>
        <w:spacing w:line="240" w:lineRule="auto"/>
        <w:ind w:left="0" w:firstLine="709"/>
        <w:rPr>
          <w:rFonts w:ascii="Times New Roman" w:hAnsi="Times New Roman"/>
        </w:rPr>
      </w:pPr>
      <w:r w:rsidRPr="004E400D">
        <w:rPr>
          <w:rFonts w:ascii="Times New Roman" w:hAnsi="Times New Roman"/>
        </w:rPr>
        <w:t>размещени</w:t>
      </w:r>
      <w:r w:rsidR="00B154DC" w:rsidRPr="004E400D">
        <w:rPr>
          <w:rFonts w:ascii="Times New Roman" w:hAnsi="Times New Roman"/>
        </w:rPr>
        <w:t>е</w:t>
      </w:r>
      <w:r w:rsidRPr="004E400D">
        <w:rPr>
          <w:rFonts w:ascii="Times New Roman" w:hAnsi="Times New Roman"/>
        </w:rPr>
        <w:t xml:space="preserve"> информации на </w:t>
      </w:r>
      <w:r w:rsidR="00B154DC" w:rsidRPr="004E400D">
        <w:rPr>
          <w:rFonts w:ascii="Times New Roman" w:hAnsi="Times New Roman"/>
        </w:rPr>
        <w:t>официальном сайте Банка в сети Интернет</w:t>
      </w:r>
      <w:r w:rsidR="005F2DC6" w:rsidRPr="004E400D">
        <w:rPr>
          <w:rFonts w:ascii="Times New Roman" w:hAnsi="Times New Roman"/>
        </w:rPr>
        <w:t xml:space="preserve"> по адресу</w:t>
      </w:r>
      <w:r w:rsidR="00B154DC" w:rsidRPr="004E400D">
        <w:rPr>
          <w:rFonts w:ascii="Times New Roman" w:hAnsi="Times New Roman"/>
        </w:rPr>
        <w:t xml:space="preserve"> </w:t>
      </w:r>
      <w:hyperlink r:id="rId8" w:history="1">
        <w:r w:rsidRPr="004E400D">
          <w:rPr>
            <w:rFonts w:ascii="Times New Roman" w:hAnsi="Times New Roman"/>
          </w:rPr>
          <w:t>www.rshb.ru</w:t>
        </w:r>
      </w:hyperlink>
      <w:r w:rsidR="002334D8" w:rsidRPr="004E400D">
        <w:rPr>
          <w:rFonts w:ascii="Times New Roman" w:hAnsi="Times New Roman"/>
        </w:rPr>
        <w:t>;</w:t>
      </w:r>
    </w:p>
    <w:p w:rsidR="003A1DF7" w:rsidRPr="004E400D" w:rsidRDefault="002334D8" w:rsidP="006A6619">
      <w:pPr>
        <w:pStyle w:val="Style10"/>
        <w:widowControl/>
        <w:numPr>
          <w:ilvl w:val="0"/>
          <w:numId w:val="5"/>
        </w:numPr>
        <w:tabs>
          <w:tab w:val="left" w:pos="1134"/>
          <w:tab w:val="left" w:pos="1258"/>
        </w:tabs>
        <w:spacing w:line="240" w:lineRule="auto"/>
        <w:ind w:left="0" w:firstLine="709"/>
        <w:rPr>
          <w:rFonts w:ascii="Times New Roman" w:hAnsi="Times New Roman"/>
        </w:rPr>
      </w:pPr>
      <w:r w:rsidRPr="004E400D">
        <w:rPr>
          <w:rFonts w:ascii="Times New Roman" w:hAnsi="Times New Roman"/>
        </w:rPr>
        <w:t xml:space="preserve">размещения </w:t>
      </w:r>
      <w:r w:rsidR="00B154DC" w:rsidRPr="004E400D">
        <w:rPr>
          <w:rFonts w:ascii="Times New Roman" w:hAnsi="Times New Roman"/>
        </w:rPr>
        <w:t xml:space="preserve">информации </w:t>
      </w:r>
      <w:r w:rsidRPr="004E400D">
        <w:rPr>
          <w:rFonts w:ascii="Times New Roman" w:hAnsi="Times New Roman"/>
        </w:rPr>
        <w:t xml:space="preserve">на стендах в </w:t>
      </w:r>
      <w:r w:rsidR="00C67FC8" w:rsidRPr="004E400D">
        <w:rPr>
          <w:rFonts w:ascii="Times New Roman" w:hAnsi="Times New Roman"/>
        </w:rPr>
        <w:t>п</w:t>
      </w:r>
      <w:r w:rsidRPr="004E400D">
        <w:rPr>
          <w:rFonts w:ascii="Times New Roman" w:hAnsi="Times New Roman"/>
        </w:rPr>
        <w:t>одразделениях Банка, осуществляющих</w:t>
      </w:r>
      <w:r w:rsidR="00B154DC" w:rsidRPr="004E400D">
        <w:rPr>
          <w:rFonts w:ascii="Times New Roman" w:hAnsi="Times New Roman"/>
        </w:rPr>
        <w:t xml:space="preserve"> </w:t>
      </w:r>
      <w:r w:rsidRPr="004E400D">
        <w:rPr>
          <w:rFonts w:ascii="Times New Roman" w:hAnsi="Times New Roman"/>
        </w:rPr>
        <w:t xml:space="preserve">обслуживание </w:t>
      </w:r>
      <w:r w:rsidR="00222A93" w:rsidRPr="004E400D">
        <w:rPr>
          <w:rFonts w:ascii="Times New Roman" w:hAnsi="Times New Roman"/>
        </w:rPr>
        <w:t>к</w:t>
      </w:r>
      <w:r w:rsidRPr="004E400D">
        <w:rPr>
          <w:rFonts w:ascii="Times New Roman" w:hAnsi="Times New Roman"/>
        </w:rPr>
        <w:t>лиентов</w:t>
      </w:r>
      <w:r w:rsidR="00717F29" w:rsidRPr="004E400D">
        <w:rPr>
          <w:rFonts w:ascii="Times New Roman" w:hAnsi="Times New Roman"/>
        </w:rPr>
        <w:t>;</w:t>
      </w:r>
    </w:p>
    <w:p w:rsidR="000A3B8A" w:rsidRPr="004E400D" w:rsidRDefault="000A3B8A" w:rsidP="006A6619">
      <w:pPr>
        <w:pStyle w:val="Style10"/>
        <w:widowControl/>
        <w:numPr>
          <w:ilvl w:val="0"/>
          <w:numId w:val="5"/>
        </w:numPr>
        <w:tabs>
          <w:tab w:val="left" w:pos="1134"/>
          <w:tab w:val="left" w:pos="1258"/>
        </w:tabs>
        <w:spacing w:line="240" w:lineRule="auto"/>
        <w:ind w:left="0" w:firstLine="709"/>
        <w:rPr>
          <w:rFonts w:ascii="Times New Roman" w:hAnsi="Times New Roman"/>
        </w:rPr>
      </w:pPr>
      <w:r w:rsidRPr="004E400D">
        <w:rPr>
          <w:rFonts w:ascii="Times New Roman" w:hAnsi="Times New Roman"/>
        </w:rPr>
        <w:t xml:space="preserve">рассылки информационных сообщений </w:t>
      </w:r>
      <w:r w:rsidR="009611C8" w:rsidRPr="004E400D">
        <w:rPr>
          <w:rFonts w:ascii="Times New Roman" w:hAnsi="Times New Roman"/>
        </w:rPr>
        <w:t>Клиентам</w:t>
      </w:r>
      <w:r w:rsidRPr="004E400D">
        <w:rPr>
          <w:rFonts w:ascii="Times New Roman" w:hAnsi="Times New Roman"/>
        </w:rPr>
        <w:t xml:space="preserve"> с использованием системы</w:t>
      </w:r>
      <w:r w:rsidR="00C3374A" w:rsidRPr="004E400D">
        <w:rPr>
          <w:rFonts w:ascii="Times New Roman" w:hAnsi="Times New Roman"/>
        </w:rPr>
        <w:t xml:space="preserve"> дистанционного банковского обслуживания</w:t>
      </w:r>
      <w:r w:rsidRPr="004E400D">
        <w:rPr>
          <w:rFonts w:ascii="Times New Roman" w:hAnsi="Times New Roman"/>
        </w:rPr>
        <w:t xml:space="preserve"> и/или электронной почты.</w:t>
      </w:r>
    </w:p>
    <w:p w:rsidR="00BB6FA6" w:rsidRPr="004E400D" w:rsidRDefault="00BB6FA6" w:rsidP="00BB6FA6">
      <w:pPr>
        <w:pStyle w:val="a3"/>
        <w:numPr>
          <w:ilvl w:val="1"/>
          <w:numId w:val="1"/>
        </w:numPr>
        <w:tabs>
          <w:tab w:val="left" w:pos="0"/>
          <w:tab w:val="left" w:pos="284"/>
          <w:tab w:val="left" w:pos="1260"/>
        </w:tabs>
        <w:spacing w:line="240" w:lineRule="auto"/>
        <w:ind w:left="0" w:firstLine="720"/>
        <w:jc w:val="both"/>
        <w:rPr>
          <w:sz w:val="24"/>
          <w:szCs w:val="24"/>
        </w:rPr>
      </w:pPr>
      <w:r w:rsidRPr="004E400D">
        <w:rPr>
          <w:sz w:val="24"/>
          <w:szCs w:val="24"/>
        </w:rPr>
        <w:t>Если в тексте настоящих Условий не оговорено иное, предполагается, что:</w:t>
      </w:r>
    </w:p>
    <w:p w:rsidR="00BB6FA6" w:rsidRPr="004E400D" w:rsidRDefault="00BB6FA6" w:rsidP="006A6619">
      <w:pPr>
        <w:pStyle w:val="a3"/>
        <w:numPr>
          <w:ilvl w:val="1"/>
          <w:numId w:val="9"/>
        </w:numPr>
        <w:tabs>
          <w:tab w:val="left" w:pos="1134"/>
        </w:tabs>
        <w:spacing w:line="240" w:lineRule="auto"/>
        <w:ind w:left="0" w:firstLine="709"/>
        <w:jc w:val="both"/>
        <w:rPr>
          <w:sz w:val="24"/>
          <w:szCs w:val="24"/>
        </w:rPr>
      </w:pPr>
      <w:r w:rsidRPr="004E400D">
        <w:rPr>
          <w:sz w:val="24"/>
          <w:szCs w:val="24"/>
        </w:rPr>
        <w:t>все документы, представляемые Клиентом в Банк, составлены по форме, установленной действующим законодательством Российской Федерации или определенной Банком, и документы должны быть подписаны собственноручной подписью Клиента/Представителя;</w:t>
      </w:r>
    </w:p>
    <w:p w:rsidR="00CA5FC6" w:rsidRPr="004E400D" w:rsidRDefault="00BB6FA6" w:rsidP="006A6619">
      <w:pPr>
        <w:pStyle w:val="a3"/>
        <w:numPr>
          <w:ilvl w:val="1"/>
          <w:numId w:val="9"/>
        </w:numPr>
        <w:tabs>
          <w:tab w:val="left" w:pos="1134"/>
        </w:tabs>
        <w:spacing w:line="240" w:lineRule="auto"/>
        <w:ind w:left="0" w:firstLine="709"/>
        <w:jc w:val="both"/>
        <w:rPr>
          <w:color w:val="984806"/>
          <w:sz w:val="24"/>
          <w:szCs w:val="24"/>
        </w:rPr>
      </w:pPr>
      <w:r w:rsidRPr="004E400D">
        <w:rPr>
          <w:sz w:val="24"/>
          <w:szCs w:val="24"/>
        </w:rPr>
        <w:lastRenderedPageBreak/>
        <w:t xml:space="preserve">документы, направляемые Банком Клиенту на бумажном носителе, направляются по адресу фактического проживания, указанному Клиентом в Заявлении на открытие счета, если Клиент письменно не подтвердил его изменение. Клиент несет ответственность </w:t>
      </w:r>
      <w:r w:rsidR="00261CEF">
        <w:rPr>
          <w:sz w:val="24"/>
          <w:szCs w:val="24"/>
        </w:rPr>
        <w:br/>
      </w:r>
      <w:r w:rsidRPr="004E400D">
        <w:rPr>
          <w:sz w:val="24"/>
          <w:szCs w:val="24"/>
        </w:rPr>
        <w:t>за правильность и актуальность информации, предоставленной им Банку.</w:t>
      </w:r>
    </w:p>
    <w:p w:rsidR="00F566EA" w:rsidRPr="004E400D" w:rsidRDefault="0013269C" w:rsidP="005B360A">
      <w:pPr>
        <w:pStyle w:val="a3"/>
        <w:numPr>
          <w:ilvl w:val="1"/>
          <w:numId w:val="1"/>
        </w:numPr>
        <w:tabs>
          <w:tab w:val="left" w:pos="-1843"/>
        </w:tabs>
        <w:spacing w:line="240" w:lineRule="auto"/>
        <w:ind w:left="0" w:firstLine="720"/>
        <w:jc w:val="both"/>
        <w:rPr>
          <w:sz w:val="24"/>
          <w:szCs w:val="24"/>
        </w:rPr>
      </w:pPr>
      <w:r w:rsidRPr="004E400D">
        <w:rPr>
          <w:sz w:val="24"/>
          <w:szCs w:val="24"/>
        </w:rPr>
        <w:t xml:space="preserve">К отношениям по Договору не применяются правила пункта 1 статьи 840 Гражданского кодекса Российской Федерации об обеспечении возврата вкладов граждан путем осуществляемого в соответствии с </w:t>
      </w:r>
      <w:r w:rsidR="00F566EA" w:rsidRPr="004E400D">
        <w:rPr>
          <w:sz w:val="24"/>
          <w:szCs w:val="24"/>
        </w:rPr>
        <w:t xml:space="preserve">Федеральным законом Российской Федерации </w:t>
      </w:r>
      <w:r w:rsidR="00786E59" w:rsidRPr="004E400D">
        <w:rPr>
          <w:sz w:val="24"/>
          <w:szCs w:val="24"/>
        </w:rPr>
        <w:br/>
      </w:r>
      <w:r w:rsidR="00F566EA" w:rsidRPr="004E400D">
        <w:rPr>
          <w:sz w:val="24"/>
          <w:szCs w:val="24"/>
        </w:rPr>
        <w:t>от 23.12.2003 № 177-ФЗ «О страховании вкладов в банках Российской Федерации». Информация о</w:t>
      </w:r>
      <w:r w:rsidR="00F15ADE" w:rsidRPr="004E400D">
        <w:rPr>
          <w:sz w:val="24"/>
          <w:szCs w:val="24"/>
        </w:rPr>
        <w:t xml:space="preserve">б этом </w:t>
      </w:r>
      <w:r w:rsidR="00F566EA" w:rsidRPr="004E400D">
        <w:rPr>
          <w:sz w:val="24"/>
          <w:szCs w:val="24"/>
        </w:rPr>
        <w:t xml:space="preserve">размещается на стендах в </w:t>
      </w:r>
      <w:r w:rsidR="00C67FC8" w:rsidRPr="004E400D">
        <w:rPr>
          <w:sz w:val="24"/>
          <w:szCs w:val="24"/>
        </w:rPr>
        <w:t>п</w:t>
      </w:r>
      <w:r w:rsidR="00F566EA" w:rsidRPr="004E400D">
        <w:rPr>
          <w:sz w:val="24"/>
          <w:szCs w:val="24"/>
        </w:rPr>
        <w:t>одразделениях Банка, осуществляющих обслуживание клиентов и официальном сайте Банка в сети Интернет</w:t>
      </w:r>
      <w:r w:rsidR="00F02948" w:rsidRPr="004E400D">
        <w:rPr>
          <w:sz w:val="24"/>
          <w:szCs w:val="24"/>
        </w:rPr>
        <w:t xml:space="preserve"> по адресу</w:t>
      </w:r>
      <w:r w:rsidR="00F566EA" w:rsidRPr="004E400D">
        <w:rPr>
          <w:sz w:val="24"/>
          <w:szCs w:val="24"/>
        </w:rPr>
        <w:t xml:space="preserve">: </w:t>
      </w:r>
      <w:hyperlink r:id="rId9" w:history="1">
        <w:r w:rsidR="00F566EA" w:rsidRPr="004E400D">
          <w:rPr>
            <w:sz w:val="24"/>
            <w:szCs w:val="24"/>
          </w:rPr>
          <w:t>www.rshb.ru</w:t>
        </w:r>
      </w:hyperlink>
      <w:r w:rsidR="00F566EA" w:rsidRPr="004E400D">
        <w:rPr>
          <w:sz w:val="24"/>
          <w:szCs w:val="24"/>
        </w:rPr>
        <w:t>.</w:t>
      </w:r>
    </w:p>
    <w:p w:rsidR="00602B7B" w:rsidRPr="004E400D" w:rsidRDefault="000065BB" w:rsidP="005021E6">
      <w:pPr>
        <w:pStyle w:val="a3"/>
        <w:numPr>
          <w:ilvl w:val="1"/>
          <w:numId w:val="1"/>
        </w:numPr>
        <w:tabs>
          <w:tab w:val="left" w:pos="-1843"/>
          <w:tab w:val="left" w:pos="1134"/>
        </w:tabs>
        <w:spacing w:line="240" w:lineRule="auto"/>
        <w:ind w:left="0" w:firstLine="709"/>
        <w:jc w:val="both"/>
      </w:pPr>
      <w:r w:rsidRPr="004E400D">
        <w:rPr>
          <w:sz w:val="24"/>
          <w:szCs w:val="24"/>
        </w:rPr>
        <w:t xml:space="preserve">Банк не начисляет и не уплачивает проценты на </w:t>
      </w:r>
      <w:r w:rsidR="00E72E78" w:rsidRPr="004E400D">
        <w:rPr>
          <w:sz w:val="24"/>
          <w:szCs w:val="24"/>
        </w:rPr>
        <w:t>т</w:t>
      </w:r>
      <w:r w:rsidR="00F15ADE" w:rsidRPr="004E400D">
        <w:rPr>
          <w:sz w:val="24"/>
          <w:szCs w:val="24"/>
        </w:rPr>
        <w:t xml:space="preserve">екущий </w:t>
      </w:r>
      <w:r w:rsidRPr="004E400D">
        <w:rPr>
          <w:sz w:val="24"/>
          <w:szCs w:val="24"/>
        </w:rPr>
        <w:t>остаток</w:t>
      </w:r>
      <w:r w:rsidR="00B5567A" w:rsidRPr="004E400D">
        <w:rPr>
          <w:sz w:val="24"/>
          <w:szCs w:val="24"/>
        </w:rPr>
        <w:t xml:space="preserve"> Драгоценного металла на счете</w:t>
      </w:r>
      <w:r w:rsidRPr="004E400D">
        <w:rPr>
          <w:sz w:val="24"/>
          <w:szCs w:val="24"/>
        </w:rPr>
        <w:t>.</w:t>
      </w:r>
    </w:p>
    <w:p w:rsidR="003A1DF7" w:rsidRPr="004E400D" w:rsidRDefault="007E77DF" w:rsidP="00261CEF">
      <w:pPr>
        <w:pStyle w:val="1"/>
        <w:numPr>
          <w:ilvl w:val="0"/>
          <w:numId w:val="1"/>
        </w:numPr>
        <w:tabs>
          <w:tab w:val="left" w:pos="284"/>
        </w:tabs>
        <w:spacing w:before="120" w:after="120"/>
        <w:ind w:left="0" w:firstLine="0"/>
      </w:pPr>
      <w:r w:rsidRPr="004E400D">
        <w:rPr>
          <w:lang w:val="ru-RU"/>
        </w:rPr>
        <w:t xml:space="preserve">Порядок </w:t>
      </w:r>
      <w:r w:rsidRPr="004E400D">
        <w:t>открыт</w:t>
      </w:r>
      <w:r w:rsidRPr="004E400D">
        <w:rPr>
          <w:lang w:val="ru-RU"/>
        </w:rPr>
        <w:t>ия</w:t>
      </w:r>
      <w:r w:rsidR="007F3546" w:rsidRPr="004E400D">
        <w:t xml:space="preserve"> и </w:t>
      </w:r>
      <w:r w:rsidRPr="004E400D">
        <w:rPr>
          <w:lang w:val="ru-RU"/>
        </w:rPr>
        <w:t>ведения</w:t>
      </w:r>
      <w:r w:rsidR="00F5728B" w:rsidRPr="004E400D">
        <w:rPr>
          <w:lang w:val="ru-RU"/>
        </w:rPr>
        <w:t xml:space="preserve"> </w:t>
      </w:r>
      <w:r w:rsidR="007F3546" w:rsidRPr="004E400D">
        <w:t>с</w:t>
      </w:r>
      <w:r w:rsidR="00C60E08" w:rsidRPr="004E400D">
        <w:t>чета</w:t>
      </w:r>
    </w:p>
    <w:p w:rsidR="00404580" w:rsidRPr="004E400D" w:rsidRDefault="00E10667" w:rsidP="006A6619">
      <w:pPr>
        <w:pStyle w:val="a3"/>
        <w:numPr>
          <w:ilvl w:val="1"/>
          <w:numId w:val="2"/>
        </w:numPr>
        <w:tabs>
          <w:tab w:val="left" w:pos="142"/>
          <w:tab w:val="left" w:pos="284"/>
        </w:tabs>
        <w:spacing w:line="240" w:lineRule="auto"/>
        <w:ind w:left="0" w:firstLine="720"/>
        <w:jc w:val="both"/>
        <w:rPr>
          <w:sz w:val="24"/>
          <w:szCs w:val="24"/>
        </w:rPr>
      </w:pPr>
      <w:r w:rsidRPr="004E400D">
        <w:rPr>
          <w:sz w:val="24"/>
          <w:szCs w:val="24"/>
        </w:rPr>
        <w:t>Открытие счета производится, если Банком получены все документы, установленные действующим законодательством Российской Федерации и внутренними документами Банка, а также проведена идентификация Клиента/Представителя</w:t>
      </w:r>
      <w:r w:rsidR="00637C6C" w:rsidRPr="004E400D">
        <w:rPr>
          <w:sz w:val="24"/>
          <w:szCs w:val="24"/>
        </w:rPr>
        <w:t>/</w:t>
      </w:r>
      <w:r w:rsidR="00637C6C" w:rsidRPr="004E400D">
        <w:rPr>
          <w:color w:val="000000"/>
          <w:sz w:val="24"/>
          <w:szCs w:val="24"/>
        </w:rPr>
        <w:t xml:space="preserve"> выгодоприобретателя/</w:t>
      </w:r>
      <w:r w:rsidR="00D431F0" w:rsidRPr="004E400D">
        <w:rPr>
          <w:color w:val="000000"/>
          <w:sz w:val="24"/>
          <w:szCs w:val="24"/>
        </w:rPr>
        <w:t>бене</w:t>
      </w:r>
      <w:r w:rsidR="00637C6C" w:rsidRPr="004E400D">
        <w:rPr>
          <w:color w:val="000000"/>
          <w:sz w:val="24"/>
          <w:szCs w:val="24"/>
        </w:rPr>
        <w:t>фициарного владельца</w:t>
      </w:r>
      <w:r w:rsidRPr="004E400D">
        <w:rPr>
          <w:sz w:val="24"/>
          <w:szCs w:val="24"/>
        </w:rPr>
        <w:t xml:space="preserve"> в соответствии с действующим законодательством Российской Федерации.</w:t>
      </w:r>
      <w:r w:rsidR="00C62E09" w:rsidRPr="004E400D">
        <w:rPr>
          <w:sz w:val="24"/>
          <w:szCs w:val="24"/>
        </w:rPr>
        <w:t xml:space="preserve"> </w:t>
      </w:r>
    </w:p>
    <w:p w:rsidR="003A1DF7" w:rsidRPr="004E400D" w:rsidRDefault="00602B7B" w:rsidP="006A6619">
      <w:pPr>
        <w:pStyle w:val="a3"/>
        <w:numPr>
          <w:ilvl w:val="1"/>
          <w:numId w:val="2"/>
        </w:numPr>
        <w:tabs>
          <w:tab w:val="left" w:pos="142"/>
          <w:tab w:val="left" w:pos="284"/>
        </w:tabs>
        <w:spacing w:line="240" w:lineRule="auto"/>
        <w:ind w:left="0" w:firstLine="720"/>
        <w:contextualSpacing w:val="0"/>
        <w:jc w:val="both"/>
        <w:rPr>
          <w:sz w:val="24"/>
          <w:szCs w:val="24"/>
        </w:rPr>
      </w:pPr>
      <w:r w:rsidRPr="004E400D">
        <w:rPr>
          <w:sz w:val="24"/>
          <w:szCs w:val="24"/>
        </w:rPr>
        <w:t>С</w:t>
      </w:r>
      <w:r w:rsidR="00E16C6C" w:rsidRPr="004E400D">
        <w:rPr>
          <w:sz w:val="24"/>
          <w:szCs w:val="24"/>
        </w:rPr>
        <w:t xml:space="preserve">чет открывается Банком в </w:t>
      </w:r>
      <w:r w:rsidR="00F15ADE" w:rsidRPr="004E400D">
        <w:rPr>
          <w:sz w:val="24"/>
          <w:szCs w:val="24"/>
        </w:rPr>
        <w:t xml:space="preserve">Драгоценном металле, указанном </w:t>
      </w:r>
      <w:r w:rsidR="009611C8" w:rsidRPr="004E400D">
        <w:rPr>
          <w:sz w:val="24"/>
          <w:szCs w:val="24"/>
        </w:rPr>
        <w:t>Клиентом</w:t>
      </w:r>
      <w:r w:rsidR="002446F5" w:rsidRPr="004E400D">
        <w:rPr>
          <w:sz w:val="24"/>
          <w:szCs w:val="24"/>
        </w:rPr>
        <w:t xml:space="preserve"> </w:t>
      </w:r>
      <w:r w:rsidR="00261CEF">
        <w:rPr>
          <w:sz w:val="24"/>
          <w:szCs w:val="24"/>
        </w:rPr>
        <w:br/>
      </w:r>
      <w:r w:rsidR="00E16C6C" w:rsidRPr="004E400D">
        <w:rPr>
          <w:sz w:val="24"/>
          <w:szCs w:val="24"/>
        </w:rPr>
        <w:t xml:space="preserve">в </w:t>
      </w:r>
      <w:r w:rsidR="00E10667" w:rsidRPr="004E400D">
        <w:rPr>
          <w:sz w:val="24"/>
          <w:szCs w:val="24"/>
        </w:rPr>
        <w:t>Заявлении</w:t>
      </w:r>
      <w:r w:rsidR="00E16C6C" w:rsidRPr="004E400D">
        <w:rPr>
          <w:sz w:val="24"/>
          <w:szCs w:val="24"/>
        </w:rPr>
        <w:t xml:space="preserve"> на открытие </w:t>
      </w:r>
      <w:r w:rsidR="00554F48" w:rsidRPr="004E400D">
        <w:rPr>
          <w:sz w:val="24"/>
          <w:szCs w:val="24"/>
        </w:rPr>
        <w:t>с</w:t>
      </w:r>
      <w:r w:rsidR="00E16C6C" w:rsidRPr="004E400D">
        <w:rPr>
          <w:sz w:val="24"/>
          <w:szCs w:val="24"/>
        </w:rPr>
        <w:t xml:space="preserve">чета. Перечень </w:t>
      </w:r>
      <w:r w:rsidR="00F15ADE" w:rsidRPr="004E400D">
        <w:rPr>
          <w:sz w:val="24"/>
          <w:szCs w:val="24"/>
        </w:rPr>
        <w:t>Драгоценных металлов</w:t>
      </w:r>
      <w:r w:rsidR="00E16C6C" w:rsidRPr="004E400D">
        <w:rPr>
          <w:sz w:val="24"/>
          <w:szCs w:val="24"/>
        </w:rPr>
        <w:t>, в которых может производиться открытие</w:t>
      </w:r>
      <w:r w:rsidR="00F05A97" w:rsidRPr="004E400D">
        <w:rPr>
          <w:sz w:val="24"/>
          <w:szCs w:val="24"/>
        </w:rPr>
        <w:t>/закрытие</w:t>
      </w:r>
      <w:r w:rsidR="00E16C6C" w:rsidRPr="004E400D">
        <w:rPr>
          <w:sz w:val="24"/>
          <w:szCs w:val="24"/>
        </w:rPr>
        <w:t xml:space="preserve"> </w:t>
      </w:r>
      <w:r w:rsidR="0063063B" w:rsidRPr="004E400D">
        <w:rPr>
          <w:sz w:val="24"/>
          <w:szCs w:val="24"/>
        </w:rPr>
        <w:t>с</w:t>
      </w:r>
      <w:r w:rsidR="00E16C6C" w:rsidRPr="004E400D">
        <w:rPr>
          <w:sz w:val="24"/>
          <w:szCs w:val="24"/>
        </w:rPr>
        <w:t>четов и виды операци</w:t>
      </w:r>
      <w:r w:rsidR="00F15ADE" w:rsidRPr="004E400D">
        <w:rPr>
          <w:sz w:val="24"/>
          <w:szCs w:val="24"/>
        </w:rPr>
        <w:t>й</w:t>
      </w:r>
      <w:r w:rsidR="00F05A97" w:rsidRPr="004E400D">
        <w:rPr>
          <w:sz w:val="24"/>
          <w:szCs w:val="24"/>
        </w:rPr>
        <w:t xml:space="preserve"> (покупка/продажа)</w:t>
      </w:r>
      <w:r w:rsidR="00F15ADE" w:rsidRPr="004E400D">
        <w:rPr>
          <w:sz w:val="24"/>
          <w:szCs w:val="24"/>
        </w:rPr>
        <w:t>, проводимых в соответствующем Драгоценном металле</w:t>
      </w:r>
      <w:r w:rsidR="00E16C6C" w:rsidRPr="004E400D">
        <w:rPr>
          <w:sz w:val="24"/>
          <w:szCs w:val="24"/>
        </w:rPr>
        <w:t>, определяются Банком в одностороннем порядке</w:t>
      </w:r>
      <w:r w:rsidR="00F05A97" w:rsidRPr="004E400D">
        <w:rPr>
          <w:sz w:val="24"/>
          <w:szCs w:val="24"/>
        </w:rPr>
        <w:t xml:space="preserve"> </w:t>
      </w:r>
      <w:r w:rsidR="00261CEF">
        <w:rPr>
          <w:sz w:val="24"/>
          <w:szCs w:val="24"/>
        </w:rPr>
        <w:br/>
      </w:r>
      <w:r w:rsidR="00F05A97" w:rsidRPr="004E400D">
        <w:rPr>
          <w:sz w:val="24"/>
          <w:szCs w:val="24"/>
        </w:rPr>
        <w:t>и отражены в настоящих Условиях</w:t>
      </w:r>
      <w:r w:rsidR="00E16C6C" w:rsidRPr="004E400D">
        <w:rPr>
          <w:sz w:val="24"/>
          <w:szCs w:val="24"/>
        </w:rPr>
        <w:t xml:space="preserve">. Номер </w:t>
      </w:r>
      <w:r w:rsidR="0063063B" w:rsidRPr="004E400D">
        <w:rPr>
          <w:sz w:val="24"/>
          <w:szCs w:val="24"/>
        </w:rPr>
        <w:t>с</w:t>
      </w:r>
      <w:r w:rsidR="00E16C6C" w:rsidRPr="004E400D">
        <w:rPr>
          <w:sz w:val="24"/>
          <w:szCs w:val="24"/>
        </w:rPr>
        <w:t xml:space="preserve">чета определяется Банком </w:t>
      </w:r>
      <w:r w:rsidR="00A91274" w:rsidRPr="004E400D">
        <w:rPr>
          <w:sz w:val="24"/>
          <w:szCs w:val="24"/>
        </w:rPr>
        <w:t xml:space="preserve">в одностороннем порядке </w:t>
      </w:r>
      <w:r w:rsidR="00E16C6C" w:rsidRPr="004E400D">
        <w:rPr>
          <w:sz w:val="24"/>
          <w:szCs w:val="24"/>
        </w:rPr>
        <w:t>и</w:t>
      </w:r>
      <w:r w:rsidR="002B543B" w:rsidRPr="004E400D">
        <w:rPr>
          <w:sz w:val="24"/>
          <w:szCs w:val="24"/>
        </w:rPr>
        <w:t xml:space="preserve"> доводится до Клиента при открытии счета</w:t>
      </w:r>
      <w:r w:rsidR="00A64D3D" w:rsidRPr="004E400D">
        <w:rPr>
          <w:sz w:val="24"/>
          <w:szCs w:val="24"/>
        </w:rPr>
        <w:t xml:space="preserve"> </w:t>
      </w:r>
      <w:r w:rsidR="00781F05" w:rsidRPr="004E400D">
        <w:rPr>
          <w:sz w:val="24"/>
          <w:szCs w:val="24"/>
        </w:rPr>
        <w:t xml:space="preserve">путем передачи Клиенту второго </w:t>
      </w:r>
      <w:r w:rsidR="00A64D3D" w:rsidRPr="004E400D">
        <w:rPr>
          <w:sz w:val="24"/>
          <w:szCs w:val="24"/>
        </w:rPr>
        <w:t>экземпляр</w:t>
      </w:r>
      <w:r w:rsidR="00781F05" w:rsidRPr="004E400D">
        <w:rPr>
          <w:sz w:val="24"/>
          <w:szCs w:val="24"/>
        </w:rPr>
        <w:t>а</w:t>
      </w:r>
      <w:r w:rsidR="00A64D3D" w:rsidRPr="004E400D">
        <w:rPr>
          <w:sz w:val="24"/>
          <w:szCs w:val="24"/>
        </w:rPr>
        <w:t xml:space="preserve"> </w:t>
      </w:r>
      <w:r w:rsidR="00781F05" w:rsidRPr="004E400D">
        <w:rPr>
          <w:sz w:val="24"/>
          <w:szCs w:val="24"/>
        </w:rPr>
        <w:t>З</w:t>
      </w:r>
      <w:r w:rsidR="00A64D3D" w:rsidRPr="004E400D">
        <w:rPr>
          <w:sz w:val="24"/>
          <w:szCs w:val="24"/>
        </w:rPr>
        <w:t>аявления на открытие счета с отметками Банка</w:t>
      </w:r>
      <w:r w:rsidR="00781F05" w:rsidRPr="004E400D">
        <w:rPr>
          <w:sz w:val="24"/>
          <w:szCs w:val="24"/>
        </w:rPr>
        <w:t xml:space="preserve"> и указанным номером открытого счета</w:t>
      </w:r>
      <w:r w:rsidR="002B543B" w:rsidRPr="004E400D">
        <w:rPr>
          <w:sz w:val="24"/>
          <w:szCs w:val="24"/>
        </w:rPr>
        <w:t>.</w:t>
      </w:r>
      <w:r w:rsidR="00296372" w:rsidRPr="004E400D">
        <w:rPr>
          <w:sz w:val="24"/>
          <w:szCs w:val="24"/>
        </w:rPr>
        <w:t xml:space="preserve"> Номер счета может быть изменен Банком в одностороннем порядке в соответствии </w:t>
      </w:r>
      <w:r w:rsidR="00261CEF">
        <w:rPr>
          <w:sz w:val="24"/>
          <w:szCs w:val="24"/>
        </w:rPr>
        <w:br/>
      </w:r>
      <w:r w:rsidR="00296372" w:rsidRPr="004E400D">
        <w:rPr>
          <w:sz w:val="24"/>
          <w:szCs w:val="24"/>
        </w:rPr>
        <w:t>с требованиями законодательства Российской Федерации и нормативных актов Банка России.</w:t>
      </w:r>
    </w:p>
    <w:p w:rsidR="009C3C62" w:rsidRPr="004E400D" w:rsidRDefault="009C3C62" w:rsidP="006A6619">
      <w:pPr>
        <w:pStyle w:val="a3"/>
        <w:numPr>
          <w:ilvl w:val="1"/>
          <w:numId w:val="2"/>
        </w:numPr>
        <w:tabs>
          <w:tab w:val="left" w:pos="142"/>
          <w:tab w:val="left" w:pos="284"/>
        </w:tabs>
        <w:spacing w:line="240" w:lineRule="auto"/>
        <w:ind w:left="0" w:firstLine="720"/>
        <w:contextualSpacing w:val="0"/>
        <w:jc w:val="both"/>
        <w:rPr>
          <w:sz w:val="24"/>
          <w:szCs w:val="24"/>
        </w:rPr>
      </w:pPr>
      <w:r w:rsidRPr="004E400D">
        <w:rPr>
          <w:sz w:val="24"/>
          <w:szCs w:val="24"/>
        </w:rPr>
        <w:t>Для открытия счета</w:t>
      </w:r>
      <w:r w:rsidRPr="004E400D">
        <w:t xml:space="preserve"> </w:t>
      </w:r>
      <w:r w:rsidRPr="004E400D">
        <w:rPr>
          <w:sz w:val="24"/>
          <w:szCs w:val="24"/>
        </w:rPr>
        <w:t xml:space="preserve">Клиент предоставляет в Банк Заявление на открытие счета с проставленной отметкой о виде Драгоценного металла, в котором открывается </w:t>
      </w:r>
      <w:r w:rsidR="00B5567A" w:rsidRPr="004E400D">
        <w:rPr>
          <w:sz w:val="24"/>
          <w:szCs w:val="24"/>
        </w:rPr>
        <w:t>счет</w:t>
      </w:r>
      <w:r w:rsidRPr="004E400D">
        <w:rPr>
          <w:sz w:val="24"/>
          <w:szCs w:val="24"/>
        </w:rPr>
        <w:t xml:space="preserve">. </w:t>
      </w:r>
      <w:r w:rsidR="00261CEF">
        <w:rPr>
          <w:sz w:val="24"/>
          <w:szCs w:val="24"/>
        </w:rPr>
        <w:br/>
      </w:r>
      <w:r w:rsidRPr="004E400D">
        <w:rPr>
          <w:sz w:val="24"/>
          <w:szCs w:val="24"/>
        </w:rPr>
        <w:t>Для открытия и совершения операций по счету Банк идентифицирует Клиента/Представителя</w:t>
      </w:r>
      <w:r w:rsidR="001D0265" w:rsidRPr="004E400D">
        <w:rPr>
          <w:color w:val="000000"/>
          <w:sz w:val="24"/>
          <w:szCs w:val="24"/>
        </w:rPr>
        <w:t>/выгодоприобретателя/бененфициарного владельца</w:t>
      </w:r>
      <w:r w:rsidRPr="004E400D">
        <w:rPr>
          <w:sz w:val="24"/>
          <w:szCs w:val="24"/>
        </w:rPr>
        <w:t xml:space="preserve"> на основании предъявленного документа, удостоверяющего личность и иных документов в соответствии </w:t>
      </w:r>
      <w:r w:rsidR="00261CEF">
        <w:rPr>
          <w:sz w:val="24"/>
          <w:szCs w:val="24"/>
        </w:rPr>
        <w:br/>
      </w:r>
      <w:r w:rsidRPr="004E400D">
        <w:rPr>
          <w:sz w:val="24"/>
          <w:szCs w:val="24"/>
        </w:rPr>
        <w:t>с законодательством Российской Федерации.</w:t>
      </w:r>
    </w:p>
    <w:p w:rsidR="006E4C0D" w:rsidRPr="004E400D" w:rsidRDefault="006E4C0D" w:rsidP="006E4C0D">
      <w:pPr>
        <w:pStyle w:val="a3"/>
        <w:tabs>
          <w:tab w:val="left" w:pos="142"/>
          <w:tab w:val="left" w:pos="284"/>
        </w:tabs>
        <w:spacing w:line="240" w:lineRule="auto"/>
        <w:ind w:left="0" w:firstLine="720"/>
        <w:contextualSpacing w:val="0"/>
        <w:jc w:val="both"/>
        <w:rPr>
          <w:sz w:val="24"/>
          <w:szCs w:val="24"/>
        </w:rPr>
      </w:pPr>
      <w:r w:rsidRPr="004E400D">
        <w:rPr>
          <w:sz w:val="24"/>
          <w:szCs w:val="24"/>
        </w:rPr>
        <w:t xml:space="preserve">Банк не принимает на обслуживание Клиента и не заключает Договор в случае невозможности </w:t>
      </w:r>
      <w:r w:rsidRPr="004E400D">
        <w:rPr>
          <w:rFonts w:eastAsia="Calibri"/>
          <w:sz w:val="24"/>
          <w:szCs w:val="24"/>
        </w:rPr>
        <w:t xml:space="preserve">проведения </w:t>
      </w:r>
      <w:r w:rsidRPr="004E400D">
        <w:rPr>
          <w:sz w:val="24"/>
          <w:szCs w:val="24"/>
        </w:rPr>
        <w:t xml:space="preserve">на основании представленных сведений и документов </w:t>
      </w:r>
      <w:r w:rsidRPr="004E400D">
        <w:rPr>
          <w:rFonts w:eastAsia="Calibri"/>
          <w:sz w:val="24"/>
          <w:szCs w:val="24"/>
        </w:rPr>
        <w:t>идентификации Клиента/Представителя/выгодоприобретателя/бенефициарного владельца.</w:t>
      </w:r>
    </w:p>
    <w:p w:rsidR="003A1DF7" w:rsidRPr="004E400D" w:rsidRDefault="00103E0D" w:rsidP="006A6619">
      <w:pPr>
        <w:pStyle w:val="a3"/>
        <w:numPr>
          <w:ilvl w:val="1"/>
          <w:numId w:val="2"/>
        </w:numPr>
        <w:tabs>
          <w:tab w:val="left" w:pos="142"/>
          <w:tab w:val="left" w:pos="284"/>
        </w:tabs>
        <w:spacing w:line="240" w:lineRule="auto"/>
        <w:ind w:left="0" w:firstLine="720"/>
        <w:contextualSpacing w:val="0"/>
        <w:jc w:val="both"/>
        <w:rPr>
          <w:sz w:val="24"/>
          <w:szCs w:val="24"/>
        </w:rPr>
      </w:pPr>
      <w:r w:rsidRPr="004E400D">
        <w:rPr>
          <w:sz w:val="24"/>
          <w:szCs w:val="24"/>
        </w:rPr>
        <w:t>Банк</w:t>
      </w:r>
      <w:r w:rsidR="007F3546" w:rsidRPr="004E400D">
        <w:rPr>
          <w:sz w:val="24"/>
          <w:szCs w:val="24"/>
        </w:rPr>
        <w:t xml:space="preserve"> отказывает </w:t>
      </w:r>
      <w:r w:rsidR="009611C8" w:rsidRPr="004E400D">
        <w:rPr>
          <w:sz w:val="24"/>
          <w:szCs w:val="24"/>
        </w:rPr>
        <w:t>Клиенту</w:t>
      </w:r>
      <w:r w:rsidR="007F3546" w:rsidRPr="004E400D">
        <w:rPr>
          <w:sz w:val="24"/>
          <w:szCs w:val="24"/>
        </w:rPr>
        <w:t xml:space="preserve"> в открытии </w:t>
      </w:r>
      <w:r w:rsidR="00BF06E5" w:rsidRPr="004E400D">
        <w:rPr>
          <w:sz w:val="24"/>
          <w:szCs w:val="24"/>
        </w:rPr>
        <w:t>с</w:t>
      </w:r>
      <w:r w:rsidRPr="004E400D">
        <w:rPr>
          <w:sz w:val="24"/>
          <w:szCs w:val="24"/>
        </w:rPr>
        <w:t xml:space="preserve">чета в следующих случаях: </w:t>
      </w:r>
    </w:p>
    <w:p w:rsidR="00BF06E5" w:rsidRPr="004E400D" w:rsidRDefault="00E12B3F" w:rsidP="006A6619">
      <w:pPr>
        <w:pStyle w:val="a3"/>
        <w:numPr>
          <w:ilvl w:val="1"/>
          <w:numId w:val="8"/>
        </w:numPr>
        <w:tabs>
          <w:tab w:val="left" w:pos="284"/>
          <w:tab w:val="left" w:pos="567"/>
          <w:tab w:val="left" w:pos="1080"/>
        </w:tabs>
        <w:spacing w:line="240" w:lineRule="auto"/>
        <w:ind w:left="0" w:firstLine="709"/>
        <w:contextualSpacing w:val="0"/>
        <w:jc w:val="both"/>
        <w:rPr>
          <w:sz w:val="24"/>
          <w:szCs w:val="24"/>
        </w:rPr>
      </w:pPr>
      <w:r w:rsidRPr="004E400D">
        <w:rPr>
          <w:sz w:val="24"/>
          <w:szCs w:val="24"/>
        </w:rPr>
        <w:t xml:space="preserve">на имя Клиента в Банке уже есть открытый </w:t>
      </w:r>
      <w:r w:rsidR="00B5567A" w:rsidRPr="004E400D">
        <w:rPr>
          <w:sz w:val="24"/>
          <w:szCs w:val="24"/>
        </w:rPr>
        <w:t>счет</w:t>
      </w:r>
      <w:r w:rsidRPr="004E400D">
        <w:rPr>
          <w:sz w:val="24"/>
          <w:szCs w:val="24"/>
        </w:rPr>
        <w:t xml:space="preserve"> в Драгоценном металле, указанном Клиентом в Заявлении на открытие счета;</w:t>
      </w:r>
      <w:r w:rsidR="00BF06E5" w:rsidRPr="004E400D">
        <w:rPr>
          <w:sz w:val="24"/>
          <w:szCs w:val="24"/>
        </w:rPr>
        <w:t xml:space="preserve"> </w:t>
      </w:r>
    </w:p>
    <w:p w:rsidR="003A1DF7" w:rsidRPr="004E400D" w:rsidRDefault="00103E0D" w:rsidP="006A6619">
      <w:pPr>
        <w:pStyle w:val="a3"/>
        <w:numPr>
          <w:ilvl w:val="1"/>
          <w:numId w:val="8"/>
        </w:numPr>
        <w:tabs>
          <w:tab w:val="left" w:pos="284"/>
          <w:tab w:val="left" w:pos="567"/>
          <w:tab w:val="left" w:pos="1080"/>
        </w:tabs>
        <w:spacing w:line="240" w:lineRule="auto"/>
        <w:ind w:left="0" w:firstLine="709"/>
        <w:contextualSpacing w:val="0"/>
        <w:jc w:val="both"/>
        <w:rPr>
          <w:sz w:val="24"/>
          <w:szCs w:val="24"/>
        </w:rPr>
      </w:pPr>
      <w:r w:rsidRPr="004E400D">
        <w:rPr>
          <w:sz w:val="24"/>
          <w:szCs w:val="24"/>
        </w:rPr>
        <w:t>в иных случаях, прямо установленных законодательством Р</w:t>
      </w:r>
      <w:r w:rsidR="00EB1D86" w:rsidRPr="004E400D">
        <w:rPr>
          <w:sz w:val="24"/>
          <w:szCs w:val="24"/>
        </w:rPr>
        <w:t xml:space="preserve">оссийской </w:t>
      </w:r>
      <w:r w:rsidRPr="004E400D">
        <w:rPr>
          <w:sz w:val="24"/>
          <w:szCs w:val="24"/>
        </w:rPr>
        <w:t>Ф</w:t>
      </w:r>
      <w:r w:rsidR="00EB1D86" w:rsidRPr="004E400D">
        <w:rPr>
          <w:sz w:val="24"/>
          <w:szCs w:val="24"/>
        </w:rPr>
        <w:t>едерации</w:t>
      </w:r>
      <w:r w:rsidRPr="004E400D">
        <w:rPr>
          <w:sz w:val="24"/>
          <w:szCs w:val="24"/>
        </w:rPr>
        <w:t>.</w:t>
      </w:r>
    </w:p>
    <w:p w:rsidR="003A1DF7" w:rsidRPr="004E400D" w:rsidRDefault="00103E0D" w:rsidP="006A6619">
      <w:pPr>
        <w:pStyle w:val="a3"/>
        <w:numPr>
          <w:ilvl w:val="1"/>
          <w:numId w:val="2"/>
        </w:numPr>
        <w:tabs>
          <w:tab w:val="left" w:pos="284"/>
          <w:tab w:val="left" w:pos="567"/>
        </w:tabs>
        <w:spacing w:line="240" w:lineRule="auto"/>
        <w:ind w:left="0" w:firstLine="720"/>
        <w:contextualSpacing w:val="0"/>
        <w:jc w:val="both"/>
        <w:rPr>
          <w:sz w:val="24"/>
          <w:szCs w:val="24"/>
        </w:rPr>
      </w:pPr>
      <w:r w:rsidRPr="004E400D">
        <w:rPr>
          <w:sz w:val="24"/>
          <w:szCs w:val="24"/>
        </w:rPr>
        <w:t xml:space="preserve">Банк осуществляет </w:t>
      </w:r>
      <w:r w:rsidR="00D30299" w:rsidRPr="004E400D">
        <w:rPr>
          <w:sz w:val="24"/>
          <w:szCs w:val="24"/>
        </w:rPr>
        <w:t xml:space="preserve">обслуживание </w:t>
      </w:r>
      <w:r w:rsidR="00616DD3" w:rsidRPr="004E400D">
        <w:rPr>
          <w:sz w:val="24"/>
          <w:szCs w:val="24"/>
        </w:rPr>
        <w:t>Клиента</w:t>
      </w:r>
      <w:r w:rsidR="00296372" w:rsidRPr="004E400D">
        <w:rPr>
          <w:sz w:val="24"/>
          <w:szCs w:val="24"/>
        </w:rPr>
        <w:t xml:space="preserve"> в подразделениях Банка</w:t>
      </w:r>
      <w:r w:rsidR="00D30299" w:rsidRPr="004E400D">
        <w:rPr>
          <w:sz w:val="24"/>
          <w:szCs w:val="24"/>
        </w:rPr>
        <w:t xml:space="preserve"> </w:t>
      </w:r>
      <w:r w:rsidR="00261CEF">
        <w:rPr>
          <w:sz w:val="24"/>
          <w:szCs w:val="24"/>
        </w:rPr>
        <w:br/>
      </w:r>
      <w:r w:rsidRPr="004E400D">
        <w:rPr>
          <w:sz w:val="24"/>
          <w:szCs w:val="24"/>
        </w:rPr>
        <w:t xml:space="preserve">в соответствии с действующим законодательством Российской Федерации, нормативными актами Банка России, внутрибанковскими документами и настоящими </w:t>
      </w:r>
      <w:r w:rsidR="00BF56E6" w:rsidRPr="004E400D">
        <w:rPr>
          <w:sz w:val="24"/>
          <w:szCs w:val="24"/>
        </w:rPr>
        <w:t>Условиями</w:t>
      </w:r>
      <w:r w:rsidRPr="004E400D">
        <w:rPr>
          <w:sz w:val="24"/>
          <w:szCs w:val="24"/>
        </w:rPr>
        <w:t>.</w:t>
      </w:r>
    </w:p>
    <w:p w:rsidR="001B1E9B" w:rsidRDefault="00602B7B" w:rsidP="006A6619">
      <w:pPr>
        <w:pStyle w:val="a3"/>
        <w:numPr>
          <w:ilvl w:val="1"/>
          <w:numId w:val="2"/>
        </w:numPr>
        <w:tabs>
          <w:tab w:val="left" w:pos="142"/>
          <w:tab w:val="left" w:pos="284"/>
        </w:tabs>
        <w:spacing w:line="240" w:lineRule="auto"/>
        <w:ind w:left="0" w:firstLine="720"/>
        <w:jc w:val="both"/>
        <w:rPr>
          <w:sz w:val="24"/>
          <w:szCs w:val="24"/>
        </w:rPr>
      </w:pPr>
      <w:r w:rsidRPr="004E400D">
        <w:rPr>
          <w:sz w:val="24"/>
          <w:szCs w:val="24"/>
        </w:rPr>
        <w:t>С</w:t>
      </w:r>
      <w:r w:rsidR="00554F48" w:rsidRPr="004E400D">
        <w:rPr>
          <w:sz w:val="24"/>
          <w:szCs w:val="24"/>
        </w:rPr>
        <w:t xml:space="preserve">чет предназначен для выполнения </w:t>
      </w:r>
      <w:r w:rsidR="00EC4216" w:rsidRPr="004E400D">
        <w:rPr>
          <w:sz w:val="24"/>
          <w:szCs w:val="24"/>
        </w:rPr>
        <w:t>операци</w:t>
      </w:r>
      <w:r w:rsidR="00554F48" w:rsidRPr="004E400D">
        <w:rPr>
          <w:sz w:val="24"/>
          <w:szCs w:val="24"/>
        </w:rPr>
        <w:t>й</w:t>
      </w:r>
      <w:r w:rsidR="00EC4216" w:rsidRPr="004E400D">
        <w:rPr>
          <w:sz w:val="24"/>
          <w:szCs w:val="24"/>
        </w:rPr>
        <w:t>, не связанны</w:t>
      </w:r>
      <w:r w:rsidR="00554F48" w:rsidRPr="004E400D">
        <w:rPr>
          <w:sz w:val="24"/>
          <w:szCs w:val="24"/>
        </w:rPr>
        <w:t>х</w:t>
      </w:r>
      <w:r w:rsidR="00EC4216" w:rsidRPr="004E400D">
        <w:rPr>
          <w:sz w:val="24"/>
          <w:szCs w:val="24"/>
        </w:rPr>
        <w:t xml:space="preserve"> с осуществлением предпринимательской деятельности, а также деятельност</w:t>
      </w:r>
      <w:r w:rsidR="005B2C2F" w:rsidRPr="004E400D">
        <w:rPr>
          <w:sz w:val="24"/>
          <w:szCs w:val="24"/>
        </w:rPr>
        <w:t>ью</w:t>
      </w:r>
      <w:r w:rsidR="00EC4216" w:rsidRPr="004E400D">
        <w:rPr>
          <w:sz w:val="24"/>
          <w:szCs w:val="24"/>
        </w:rPr>
        <w:t xml:space="preserve"> лица, занимающегося </w:t>
      </w:r>
      <w:r w:rsidR="00261CEF">
        <w:rPr>
          <w:sz w:val="24"/>
          <w:szCs w:val="24"/>
        </w:rPr>
        <w:br/>
      </w:r>
      <w:r w:rsidR="00EC4216" w:rsidRPr="004E400D">
        <w:rPr>
          <w:sz w:val="24"/>
          <w:szCs w:val="24"/>
        </w:rPr>
        <w:t>в установленном законодательством Российской Федерации порядке частной практикой</w:t>
      </w:r>
      <w:r w:rsidR="00127B22" w:rsidRPr="004E400D">
        <w:rPr>
          <w:sz w:val="24"/>
          <w:szCs w:val="24"/>
        </w:rPr>
        <w:t>.</w:t>
      </w:r>
      <w:r w:rsidR="001B1E9B" w:rsidRPr="004E400D">
        <w:rPr>
          <w:sz w:val="24"/>
          <w:szCs w:val="24"/>
        </w:rPr>
        <w:t xml:space="preserve"> </w:t>
      </w:r>
    </w:p>
    <w:p w:rsidR="00E72E78" w:rsidRPr="004E400D" w:rsidRDefault="00E72E78" w:rsidP="006A6619">
      <w:pPr>
        <w:pStyle w:val="a3"/>
        <w:numPr>
          <w:ilvl w:val="1"/>
          <w:numId w:val="2"/>
        </w:numPr>
        <w:tabs>
          <w:tab w:val="left" w:pos="284"/>
          <w:tab w:val="left" w:pos="567"/>
        </w:tabs>
        <w:spacing w:line="240" w:lineRule="auto"/>
        <w:ind w:left="0" w:firstLine="700"/>
        <w:contextualSpacing w:val="0"/>
        <w:jc w:val="both"/>
        <w:rPr>
          <w:sz w:val="24"/>
          <w:szCs w:val="24"/>
        </w:rPr>
      </w:pPr>
      <w:r w:rsidRPr="004E400D">
        <w:rPr>
          <w:sz w:val="24"/>
          <w:szCs w:val="24"/>
        </w:rPr>
        <w:t xml:space="preserve">Банк по заявлению </w:t>
      </w:r>
      <w:r w:rsidR="002813E2" w:rsidRPr="004E400D">
        <w:rPr>
          <w:sz w:val="24"/>
          <w:szCs w:val="24"/>
        </w:rPr>
        <w:t>Клиента</w:t>
      </w:r>
      <w:r w:rsidRPr="004E400D">
        <w:rPr>
          <w:sz w:val="24"/>
          <w:szCs w:val="24"/>
        </w:rPr>
        <w:t>, пе</w:t>
      </w:r>
      <w:r w:rsidR="002813E2" w:rsidRPr="004E400D">
        <w:rPr>
          <w:sz w:val="24"/>
          <w:szCs w:val="24"/>
        </w:rPr>
        <w:t>реданного в подразделение Банка</w:t>
      </w:r>
      <w:r w:rsidRPr="004E400D">
        <w:rPr>
          <w:sz w:val="24"/>
          <w:szCs w:val="24"/>
        </w:rPr>
        <w:t xml:space="preserve">, выполняет </w:t>
      </w:r>
      <w:r w:rsidR="00261CEF">
        <w:rPr>
          <w:sz w:val="24"/>
          <w:szCs w:val="24"/>
        </w:rPr>
        <w:br/>
      </w:r>
      <w:r w:rsidRPr="004E400D">
        <w:rPr>
          <w:sz w:val="24"/>
          <w:szCs w:val="24"/>
        </w:rPr>
        <w:t xml:space="preserve">по счету операции по покупке/продаже Драгоценного металла за валюту Российской Федерации. Операции по покупке/продаже Драгоценного металла осуществляются </w:t>
      </w:r>
      <w:r w:rsidR="00261CEF">
        <w:rPr>
          <w:sz w:val="24"/>
          <w:szCs w:val="24"/>
        </w:rPr>
        <w:br/>
      </w:r>
      <w:r w:rsidRPr="004E400D">
        <w:rPr>
          <w:sz w:val="24"/>
          <w:szCs w:val="24"/>
        </w:rPr>
        <w:t>по котировкам, установленным Банком.</w:t>
      </w:r>
    </w:p>
    <w:p w:rsidR="0018506B" w:rsidRPr="004E400D" w:rsidRDefault="0018506B" w:rsidP="006A6619">
      <w:pPr>
        <w:pStyle w:val="a3"/>
        <w:numPr>
          <w:ilvl w:val="1"/>
          <w:numId w:val="2"/>
        </w:numPr>
        <w:tabs>
          <w:tab w:val="left" w:pos="284"/>
          <w:tab w:val="left" w:pos="1134"/>
        </w:tabs>
        <w:spacing w:line="240" w:lineRule="auto"/>
        <w:ind w:left="0" w:firstLine="709"/>
        <w:contextualSpacing w:val="0"/>
        <w:jc w:val="both"/>
        <w:rPr>
          <w:sz w:val="24"/>
          <w:szCs w:val="24"/>
        </w:rPr>
      </w:pPr>
      <w:r w:rsidRPr="004E400D">
        <w:rPr>
          <w:sz w:val="24"/>
          <w:szCs w:val="24"/>
        </w:rPr>
        <w:t>Операции по счету осуществляются с количеством Драгоценного металла, кратным 1 (</w:t>
      </w:r>
      <w:r w:rsidR="002443E8" w:rsidRPr="004E400D">
        <w:rPr>
          <w:sz w:val="24"/>
          <w:szCs w:val="24"/>
        </w:rPr>
        <w:t>о</w:t>
      </w:r>
      <w:r w:rsidR="00E8077E" w:rsidRPr="004E400D">
        <w:rPr>
          <w:sz w:val="24"/>
          <w:szCs w:val="24"/>
        </w:rPr>
        <w:t>дному</w:t>
      </w:r>
      <w:r w:rsidRPr="004E400D">
        <w:rPr>
          <w:sz w:val="24"/>
          <w:szCs w:val="24"/>
        </w:rPr>
        <w:t>) грамму.</w:t>
      </w:r>
    </w:p>
    <w:p w:rsidR="006212F5" w:rsidRPr="004E400D" w:rsidRDefault="006212F5" w:rsidP="006A6619">
      <w:pPr>
        <w:pStyle w:val="a3"/>
        <w:numPr>
          <w:ilvl w:val="1"/>
          <w:numId w:val="2"/>
        </w:numPr>
        <w:tabs>
          <w:tab w:val="left" w:pos="284"/>
          <w:tab w:val="left" w:pos="567"/>
        </w:tabs>
        <w:spacing w:line="240" w:lineRule="auto"/>
        <w:ind w:left="0" w:firstLine="720"/>
        <w:contextualSpacing w:val="0"/>
        <w:jc w:val="both"/>
        <w:rPr>
          <w:sz w:val="24"/>
          <w:szCs w:val="24"/>
        </w:rPr>
      </w:pPr>
      <w:r w:rsidRPr="004E400D">
        <w:rPr>
          <w:sz w:val="24"/>
          <w:szCs w:val="24"/>
        </w:rPr>
        <w:t xml:space="preserve">Банк устанавливает следующий порядок обработки и отражения приходных </w:t>
      </w:r>
      <w:r w:rsidR="00261CEF">
        <w:rPr>
          <w:sz w:val="24"/>
          <w:szCs w:val="24"/>
        </w:rPr>
        <w:br/>
      </w:r>
      <w:r w:rsidRPr="004E400D">
        <w:rPr>
          <w:sz w:val="24"/>
          <w:szCs w:val="24"/>
        </w:rPr>
        <w:t xml:space="preserve">и расходных операций по </w:t>
      </w:r>
      <w:r w:rsidR="005B2C2F" w:rsidRPr="004E400D">
        <w:rPr>
          <w:sz w:val="24"/>
          <w:szCs w:val="24"/>
        </w:rPr>
        <w:t>с</w:t>
      </w:r>
      <w:r w:rsidRPr="004E400D">
        <w:rPr>
          <w:sz w:val="24"/>
          <w:szCs w:val="24"/>
        </w:rPr>
        <w:t xml:space="preserve">чету (операции </w:t>
      </w:r>
      <w:r w:rsidR="00983C64" w:rsidRPr="004E400D">
        <w:rPr>
          <w:sz w:val="24"/>
          <w:szCs w:val="24"/>
        </w:rPr>
        <w:t>пополнения</w:t>
      </w:r>
      <w:r w:rsidR="00691F15" w:rsidRPr="004E400D">
        <w:rPr>
          <w:sz w:val="24"/>
          <w:szCs w:val="24"/>
        </w:rPr>
        <w:t xml:space="preserve"> счет</w:t>
      </w:r>
      <w:r w:rsidR="00983C64" w:rsidRPr="004E400D">
        <w:rPr>
          <w:sz w:val="24"/>
          <w:szCs w:val="24"/>
        </w:rPr>
        <w:t>а</w:t>
      </w:r>
      <w:r w:rsidRPr="004E400D">
        <w:rPr>
          <w:sz w:val="24"/>
          <w:szCs w:val="24"/>
        </w:rPr>
        <w:t>, операции</w:t>
      </w:r>
      <w:r w:rsidR="00691F15" w:rsidRPr="004E400D">
        <w:rPr>
          <w:sz w:val="24"/>
          <w:szCs w:val="24"/>
        </w:rPr>
        <w:t xml:space="preserve"> </w:t>
      </w:r>
      <w:r w:rsidR="008F0873" w:rsidRPr="004E400D">
        <w:rPr>
          <w:sz w:val="24"/>
          <w:szCs w:val="24"/>
        </w:rPr>
        <w:t>списания</w:t>
      </w:r>
      <w:r w:rsidR="00983C64" w:rsidRPr="004E400D">
        <w:rPr>
          <w:sz w:val="24"/>
          <w:szCs w:val="24"/>
        </w:rPr>
        <w:t xml:space="preserve"> </w:t>
      </w:r>
      <w:r w:rsidR="00691F15" w:rsidRPr="004E400D">
        <w:rPr>
          <w:sz w:val="24"/>
          <w:szCs w:val="24"/>
        </w:rPr>
        <w:t>со счета</w:t>
      </w:r>
      <w:r w:rsidR="00983C64" w:rsidRPr="004E400D">
        <w:rPr>
          <w:sz w:val="24"/>
          <w:szCs w:val="24"/>
        </w:rPr>
        <w:t xml:space="preserve">) </w:t>
      </w:r>
      <w:r w:rsidR="00261CEF">
        <w:rPr>
          <w:sz w:val="24"/>
          <w:szCs w:val="24"/>
        </w:rPr>
        <w:br/>
      </w:r>
      <w:r w:rsidR="00983C64" w:rsidRPr="004E400D">
        <w:rPr>
          <w:sz w:val="24"/>
          <w:szCs w:val="24"/>
        </w:rPr>
        <w:t xml:space="preserve">в зависимости от </w:t>
      </w:r>
      <w:r w:rsidRPr="004E400D">
        <w:rPr>
          <w:sz w:val="24"/>
          <w:szCs w:val="24"/>
        </w:rPr>
        <w:t>времени, способа и места совершения операции:</w:t>
      </w:r>
    </w:p>
    <w:p w:rsidR="006212F5" w:rsidRPr="004E400D" w:rsidRDefault="006212F5" w:rsidP="006A6619">
      <w:pPr>
        <w:pStyle w:val="a3"/>
        <w:numPr>
          <w:ilvl w:val="2"/>
          <w:numId w:val="2"/>
        </w:numPr>
        <w:tabs>
          <w:tab w:val="left" w:pos="284"/>
          <w:tab w:val="left" w:pos="567"/>
        </w:tabs>
        <w:spacing w:line="240" w:lineRule="auto"/>
        <w:ind w:left="0" w:firstLine="710"/>
        <w:contextualSpacing w:val="0"/>
        <w:jc w:val="both"/>
        <w:rPr>
          <w:sz w:val="24"/>
          <w:szCs w:val="24"/>
        </w:rPr>
      </w:pPr>
      <w:r w:rsidRPr="004E400D">
        <w:rPr>
          <w:sz w:val="24"/>
          <w:szCs w:val="24"/>
        </w:rPr>
        <w:t xml:space="preserve">В случае </w:t>
      </w:r>
      <w:r w:rsidR="009E4609" w:rsidRPr="004E400D">
        <w:rPr>
          <w:sz w:val="24"/>
          <w:szCs w:val="24"/>
        </w:rPr>
        <w:t>если</w:t>
      </w:r>
      <w:r w:rsidRPr="004E400D">
        <w:rPr>
          <w:sz w:val="24"/>
          <w:szCs w:val="24"/>
        </w:rPr>
        <w:t xml:space="preserve"> </w:t>
      </w:r>
      <w:r w:rsidR="00983C64" w:rsidRPr="004E400D">
        <w:rPr>
          <w:sz w:val="24"/>
          <w:szCs w:val="24"/>
        </w:rPr>
        <w:t xml:space="preserve">пополнение </w:t>
      </w:r>
      <w:r w:rsidR="00CD5188" w:rsidRPr="004E400D">
        <w:rPr>
          <w:sz w:val="24"/>
          <w:szCs w:val="24"/>
        </w:rPr>
        <w:t>с</w:t>
      </w:r>
      <w:r w:rsidR="00691F15" w:rsidRPr="004E400D">
        <w:rPr>
          <w:sz w:val="24"/>
          <w:szCs w:val="24"/>
        </w:rPr>
        <w:t>чет</w:t>
      </w:r>
      <w:r w:rsidR="00983C64" w:rsidRPr="004E400D">
        <w:rPr>
          <w:sz w:val="24"/>
          <w:szCs w:val="24"/>
        </w:rPr>
        <w:t>а</w:t>
      </w:r>
      <w:r w:rsidR="00691F15" w:rsidRPr="004E400D">
        <w:rPr>
          <w:sz w:val="24"/>
          <w:szCs w:val="24"/>
        </w:rPr>
        <w:t xml:space="preserve"> производится за счет </w:t>
      </w:r>
      <w:r w:rsidR="00F05A97" w:rsidRPr="004E400D">
        <w:rPr>
          <w:sz w:val="24"/>
          <w:szCs w:val="24"/>
        </w:rPr>
        <w:t xml:space="preserve">покупки Драгоценного металла за </w:t>
      </w:r>
      <w:r w:rsidR="00691F15" w:rsidRPr="004E400D">
        <w:rPr>
          <w:sz w:val="24"/>
          <w:szCs w:val="24"/>
        </w:rPr>
        <w:t>наличны</w:t>
      </w:r>
      <w:r w:rsidR="00F05A97" w:rsidRPr="004E400D">
        <w:rPr>
          <w:sz w:val="24"/>
          <w:szCs w:val="24"/>
        </w:rPr>
        <w:t>е</w:t>
      </w:r>
      <w:r w:rsidR="00691F15" w:rsidRPr="004E400D">
        <w:rPr>
          <w:sz w:val="24"/>
          <w:szCs w:val="24"/>
        </w:rPr>
        <w:t xml:space="preserve"> денежны</w:t>
      </w:r>
      <w:r w:rsidR="00F05A97" w:rsidRPr="004E400D">
        <w:rPr>
          <w:sz w:val="24"/>
          <w:szCs w:val="24"/>
        </w:rPr>
        <w:t>е</w:t>
      </w:r>
      <w:r w:rsidR="00691F15" w:rsidRPr="004E400D">
        <w:rPr>
          <w:sz w:val="24"/>
          <w:szCs w:val="24"/>
        </w:rPr>
        <w:t xml:space="preserve"> средств</w:t>
      </w:r>
      <w:r w:rsidR="00F05A97" w:rsidRPr="004E400D">
        <w:rPr>
          <w:sz w:val="24"/>
          <w:szCs w:val="24"/>
        </w:rPr>
        <w:t>а</w:t>
      </w:r>
      <w:r w:rsidR="00983C64" w:rsidRPr="004E400D">
        <w:rPr>
          <w:sz w:val="24"/>
          <w:szCs w:val="24"/>
        </w:rPr>
        <w:t xml:space="preserve"> </w:t>
      </w:r>
      <w:r w:rsidR="00691F15" w:rsidRPr="004E400D">
        <w:rPr>
          <w:sz w:val="24"/>
          <w:szCs w:val="24"/>
        </w:rPr>
        <w:t xml:space="preserve">путем внесения </w:t>
      </w:r>
      <w:r w:rsidR="00983C64" w:rsidRPr="004E400D">
        <w:rPr>
          <w:sz w:val="24"/>
          <w:szCs w:val="24"/>
        </w:rPr>
        <w:t xml:space="preserve">рублей Российской Федерации </w:t>
      </w:r>
      <w:r w:rsidRPr="004E400D">
        <w:rPr>
          <w:sz w:val="24"/>
          <w:szCs w:val="24"/>
        </w:rPr>
        <w:t xml:space="preserve">через кассу </w:t>
      </w:r>
      <w:r w:rsidR="00877E5B" w:rsidRPr="004E400D">
        <w:rPr>
          <w:sz w:val="24"/>
          <w:szCs w:val="24"/>
        </w:rPr>
        <w:t>п</w:t>
      </w:r>
      <w:r w:rsidRPr="004E400D">
        <w:rPr>
          <w:sz w:val="24"/>
          <w:szCs w:val="24"/>
        </w:rPr>
        <w:t xml:space="preserve">одразделения Банка с оформлением приходного </w:t>
      </w:r>
      <w:r w:rsidR="00234497" w:rsidRPr="004E400D">
        <w:rPr>
          <w:sz w:val="24"/>
          <w:szCs w:val="24"/>
        </w:rPr>
        <w:t xml:space="preserve">кассового </w:t>
      </w:r>
      <w:r w:rsidRPr="004E400D">
        <w:rPr>
          <w:sz w:val="24"/>
          <w:szCs w:val="24"/>
        </w:rPr>
        <w:t xml:space="preserve">ордера, зачисление </w:t>
      </w:r>
      <w:r w:rsidR="00983C64" w:rsidRPr="004E400D">
        <w:rPr>
          <w:sz w:val="24"/>
          <w:szCs w:val="24"/>
        </w:rPr>
        <w:t xml:space="preserve">Драгоценного металла </w:t>
      </w:r>
      <w:r w:rsidRPr="004E400D">
        <w:rPr>
          <w:sz w:val="24"/>
          <w:szCs w:val="24"/>
        </w:rPr>
        <w:t xml:space="preserve">на </w:t>
      </w:r>
      <w:r w:rsidR="00877E5B" w:rsidRPr="004E400D">
        <w:rPr>
          <w:sz w:val="24"/>
          <w:szCs w:val="24"/>
        </w:rPr>
        <w:t xml:space="preserve">счет </w:t>
      </w:r>
      <w:r w:rsidR="001101DB" w:rsidRPr="004E400D">
        <w:rPr>
          <w:sz w:val="24"/>
          <w:szCs w:val="24"/>
        </w:rPr>
        <w:t xml:space="preserve">путем его приобретения по котировке продажи Банком </w:t>
      </w:r>
      <w:r w:rsidRPr="004E400D">
        <w:rPr>
          <w:sz w:val="24"/>
          <w:szCs w:val="24"/>
        </w:rPr>
        <w:t xml:space="preserve">производится в день проведения операции пополнения </w:t>
      </w:r>
      <w:r w:rsidR="00877E5B" w:rsidRPr="004E400D">
        <w:rPr>
          <w:sz w:val="24"/>
          <w:szCs w:val="24"/>
        </w:rPr>
        <w:t>с</w:t>
      </w:r>
      <w:r w:rsidRPr="004E400D">
        <w:rPr>
          <w:sz w:val="24"/>
          <w:szCs w:val="24"/>
        </w:rPr>
        <w:t>чета.</w:t>
      </w:r>
    </w:p>
    <w:p w:rsidR="006212F5" w:rsidRPr="004E400D" w:rsidRDefault="00FB1682" w:rsidP="006A6619">
      <w:pPr>
        <w:pStyle w:val="a3"/>
        <w:numPr>
          <w:ilvl w:val="2"/>
          <w:numId w:val="2"/>
        </w:numPr>
        <w:tabs>
          <w:tab w:val="left" w:pos="284"/>
          <w:tab w:val="left" w:pos="567"/>
        </w:tabs>
        <w:spacing w:line="240" w:lineRule="auto"/>
        <w:ind w:left="0" w:firstLine="710"/>
        <w:contextualSpacing w:val="0"/>
        <w:jc w:val="both"/>
        <w:rPr>
          <w:sz w:val="24"/>
          <w:szCs w:val="24"/>
        </w:rPr>
      </w:pPr>
      <w:r w:rsidRPr="004E400D">
        <w:rPr>
          <w:sz w:val="24"/>
          <w:szCs w:val="24"/>
        </w:rPr>
        <w:t>В случае</w:t>
      </w:r>
      <w:r w:rsidR="00983C64" w:rsidRPr="004E400D">
        <w:rPr>
          <w:sz w:val="24"/>
          <w:szCs w:val="24"/>
        </w:rPr>
        <w:t xml:space="preserve"> если производится безналичное пополнение счета</w:t>
      </w:r>
      <w:r w:rsidR="008F0873" w:rsidRPr="004E400D">
        <w:rPr>
          <w:sz w:val="24"/>
          <w:szCs w:val="24"/>
        </w:rPr>
        <w:t xml:space="preserve"> за счет денежных средств </w:t>
      </w:r>
      <w:r w:rsidR="00C3374A" w:rsidRPr="004E400D">
        <w:rPr>
          <w:sz w:val="24"/>
          <w:szCs w:val="24"/>
        </w:rPr>
        <w:t>Клиента</w:t>
      </w:r>
      <w:r w:rsidR="008F0873" w:rsidRPr="004E400D">
        <w:rPr>
          <w:sz w:val="24"/>
          <w:szCs w:val="24"/>
        </w:rPr>
        <w:t xml:space="preserve"> со счета в </w:t>
      </w:r>
      <w:r w:rsidR="00120AA1" w:rsidRPr="004E400D">
        <w:rPr>
          <w:sz w:val="24"/>
          <w:szCs w:val="24"/>
        </w:rPr>
        <w:t>валюте</w:t>
      </w:r>
      <w:r w:rsidR="008F0873" w:rsidRPr="004E400D">
        <w:rPr>
          <w:sz w:val="24"/>
          <w:szCs w:val="24"/>
        </w:rPr>
        <w:t xml:space="preserve"> Российской Федерации, открытого в Банке, зачисление Драгоценного металла на счет </w:t>
      </w:r>
      <w:r w:rsidR="001101DB" w:rsidRPr="004E400D">
        <w:rPr>
          <w:sz w:val="24"/>
          <w:szCs w:val="24"/>
        </w:rPr>
        <w:t>путем его приобретения по котировке продажи Банком</w:t>
      </w:r>
      <w:r w:rsidR="006D283C" w:rsidRPr="004E400D">
        <w:rPr>
          <w:sz w:val="24"/>
          <w:szCs w:val="24"/>
        </w:rPr>
        <w:t>, действующей на момент совершения операции,</w:t>
      </w:r>
      <w:r w:rsidR="001101DB" w:rsidRPr="004E400D">
        <w:rPr>
          <w:sz w:val="24"/>
          <w:szCs w:val="24"/>
        </w:rPr>
        <w:t xml:space="preserve"> </w:t>
      </w:r>
      <w:r w:rsidR="008F0873" w:rsidRPr="004E400D">
        <w:rPr>
          <w:sz w:val="24"/>
          <w:szCs w:val="24"/>
        </w:rPr>
        <w:t>производится не позднее рабочего дня, следующего за датой поступления в Банк соответствующего распоряжения.</w:t>
      </w:r>
    </w:p>
    <w:p w:rsidR="005E402C" w:rsidRPr="004E400D" w:rsidRDefault="005E402C" w:rsidP="006A6619">
      <w:pPr>
        <w:pStyle w:val="a3"/>
        <w:numPr>
          <w:ilvl w:val="2"/>
          <w:numId w:val="2"/>
        </w:numPr>
        <w:tabs>
          <w:tab w:val="left" w:pos="284"/>
          <w:tab w:val="left" w:pos="567"/>
        </w:tabs>
        <w:spacing w:line="240" w:lineRule="auto"/>
        <w:ind w:left="0" w:firstLine="710"/>
        <w:contextualSpacing w:val="0"/>
        <w:jc w:val="both"/>
        <w:rPr>
          <w:sz w:val="24"/>
          <w:szCs w:val="24"/>
        </w:rPr>
      </w:pPr>
      <w:r w:rsidRPr="004E400D">
        <w:rPr>
          <w:sz w:val="24"/>
          <w:szCs w:val="24"/>
        </w:rPr>
        <w:t>Списание Драгоценного металла со счета осуществляется:</w:t>
      </w:r>
    </w:p>
    <w:p w:rsidR="005E402C" w:rsidRPr="004E400D" w:rsidRDefault="005E402C" w:rsidP="005E402C">
      <w:pPr>
        <w:pStyle w:val="a3"/>
        <w:tabs>
          <w:tab w:val="left" w:pos="284"/>
          <w:tab w:val="left" w:pos="567"/>
        </w:tabs>
        <w:spacing w:line="240" w:lineRule="auto"/>
        <w:ind w:left="0" w:firstLine="709"/>
        <w:jc w:val="both"/>
        <w:rPr>
          <w:sz w:val="24"/>
          <w:szCs w:val="24"/>
        </w:rPr>
      </w:pPr>
      <w:r w:rsidRPr="004E400D">
        <w:rPr>
          <w:sz w:val="24"/>
          <w:szCs w:val="24"/>
        </w:rPr>
        <w:t xml:space="preserve">- </w:t>
      </w:r>
      <w:r w:rsidRPr="004E400D">
        <w:rPr>
          <w:bCs/>
          <w:sz w:val="24"/>
          <w:szCs w:val="24"/>
        </w:rPr>
        <w:t xml:space="preserve">на основании заявки на реализацию Драгоценного металла, составленной по форме, установленной Банком, и переданной в </w:t>
      </w:r>
      <w:r w:rsidR="004B5F6C" w:rsidRPr="004E400D">
        <w:rPr>
          <w:bCs/>
          <w:sz w:val="24"/>
          <w:szCs w:val="24"/>
        </w:rPr>
        <w:t>подразделение Банка</w:t>
      </w:r>
      <w:r w:rsidRPr="004E400D">
        <w:rPr>
          <w:bCs/>
          <w:sz w:val="24"/>
          <w:szCs w:val="24"/>
        </w:rPr>
        <w:t xml:space="preserve"> Клиентом/Представителем. Исполнение заявки на реализацию Драгоценного металла, поступившей в </w:t>
      </w:r>
      <w:r w:rsidR="006D283C" w:rsidRPr="004E400D">
        <w:rPr>
          <w:bCs/>
          <w:sz w:val="24"/>
          <w:szCs w:val="24"/>
        </w:rPr>
        <w:t>п</w:t>
      </w:r>
      <w:r w:rsidR="004B5F6C" w:rsidRPr="004E400D">
        <w:rPr>
          <w:bCs/>
          <w:sz w:val="24"/>
          <w:szCs w:val="24"/>
        </w:rPr>
        <w:t>одразделение Банка</w:t>
      </w:r>
      <w:r w:rsidR="006D283C" w:rsidRPr="004E400D">
        <w:rPr>
          <w:bCs/>
          <w:sz w:val="24"/>
          <w:szCs w:val="24"/>
        </w:rPr>
        <w:t xml:space="preserve"> </w:t>
      </w:r>
      <w:r w:rsidRPr="004E400D">
        <w:rPr>
          <w:bCs/>
          <w:sz w:val="24"/>
          <w:szCs w:val="24"/>
        </w:rPr>
        <w:t>в течение времени расчетного обслуживания</w:t>
      </w:r>
      <w:r w:rsidRPr="004E400D">
        <w:rPr>
          <w:bCs/>
          <w:sz w:val="24"/>
          <w:szCs w:val="24"/>
          <w:vertAlign w:val="superscript"/>
        </w:rPr>
        <w:footnoteReference w:id="2"/>
      </w:r>
      <w:r w:rsidRPr="004E400D">
        <w:rPr>
          <w:bCs/>
          <w:sz w:val="24"/>
          <w:szCs w:val="24"/>
        </w:rPr>
        <w:t>, осуществляется путем реализации Драгоценного металла по котировке покупки Банком</w:t>
      </w:r>
      <w:r w:rsidR="006D283C" w:rsidRPr="004E400D">
        <w:rPr>
          <w:bCs/>
          <w:sz w:val="24"/>
          <w:szCs w:val="24"/>
        </w:rPr>
        <w:t>, действующей на момент совершения операции,</w:t>
      </w:r>
      <w:r w:rsidRPr="004E400D">
        <w:rPr>
          <w:bCs/>
          <w:sz w:val="24"/>
          <w:szCs w:val="24"/>
        </w:rPr>
        <w:t xml:space="preserve"> с последующей выдачей наличными денежными средствами или зачислением денежных средств в валюте Российской Федерации на счет/счет по вкладу/карточный счет </w:t>
      </w:r>
      <w:r w:rsidR="00261CEF">
        <w:rPr>
          <w:bCs/>
          <w:sz w:val="24"/>
          <w:szCs w:val="24"/>
        </w:rPr>
        <w:br/>
      </w:r>
      <w:r w:rsidRPr="004E400D">
        <w:rPr>
          <w:bCs/>
          <w:sz w:val="24"/>
          <w:szCs w:val="24"/>
        </w:rPr>
        <w:t>в дату совершения операции</w:t>
      </w:r>
      <w:r w:rsidRPr="004E400D">
        <w:rPr>
          <w:sz w:val="24"/>
          <w:szCs w:val="24"/>
        </w:rPr>
        <w:t>;</w:t>
      </w:r>
    </w:p>
    <w:p w:rsidR="005E402C" w:rsidRPr="004E400D" w:rsidRDefault="005E402C" w:rsidP="005E402C">
      <w:pPr>
        <w:pStyle w:val="a3"/>
        <w:tabs>
          <w:tab w:val="left" w:pos="284"/>
          <w:tab w:val="left" w:pos="567"/>
        </w:tabs>
        <w:spacing w:line="240" w:lineRule="auto"/>
        <w:ind w:left="0" w:firstLine="709"/>
        <w:jc w:val="both"/>
        <w:rPr>
          <w:sz w:val="24"/>
          <w:szCs w:val="24"/>
        </w:rPr>
      </w:pPr>
      <w:r w:rsidRPr="004E400D">
        <w:rPr>
          <w:sz w:val="24"/>
          <w:szCs w:val="24"/>
        </w:rPr>
        <w:t xml:space="preserve">- на основании распоряжения, </w:t>
      </w:r>
      <w:r w:rsidR="00567466" w:rsidRPr="004E400D">
        <w:rPr>
          <w:sz w:val="24"/>
          <w:szCs w:val="24"/>
        </w:rPr>
        <w:t xml:space="preserve">направленного в Банк </w:t>
      </w:r>
      <w:r w:rsidRPr="004E400D">
        <w:rPr>
          <w:sz w:val="24"/>
          <w:szCs w:val="24"/>
        </w:rPr>
        <w:t>посредством дистанционных каналов обслуживания</w:t>
      </w:r>
      <w:r w:rsidR="005A1646" w:rsidRPr="004E400D">
        <w:rPr>
          <w:sz w:val="24"/>
          <w:szCs w:val="24"/>
        </w:rPr>
        <w:t xml:space="preserve">, в случае если Клиент присоединился к Условиям </w:t>
      </w:r>
      <w:r w:rsidR="005A1646" w:rsidRPr="004E400D">
        <w:rPr>
          <w:rStyle w:val="afd"/>
          <w:b w:val="0"/>
          <w:sz w:val="24"/>
          <w:szCs w:val="24"/>
        </w:rPr>
        <w:t>дистанционного банковского обслуживания физических лиц в АО «Россельхозбанк» с использованием системы «Интернет-банк» и «Мобильный банк»</w:t>
      </w:r>
      <w:r w:rsidR="005A1646" w:rsidRPr="004E400D">
        <w:rPr>
          <w:b/>
          <w:sz w:val="24"/>
          <w:szCs w:val="24"/>
        </w:rPr>
        <w:t xml:space="preserve"> </w:t>
      </w:r>
      <w:r w:rsidR="005A1646" w:rsidRPr="004E400D">
        <w:rPr>
          <w:sz w:val="24"/>
          <w:szCs w:val="24"/>
        </w:rPr>
        <w:t>(далее – Условия ДБО)</w:t>
      </w:r>
      <w:r w:rsidRPr="004E400D">
        <w:rPr>
          <w:sz w:val="24"/>
          <w:szCs w:val="24"/>
        </w:rPr>
        <w:t>. Порядок исполнения указанных распоряжений регламентируется</w:t>
      </w:r>
      <w:r w:rsidR="005A1646" w:rsidRPr="004E400D">
        <w:rPr>
          <w:sz w:val="24"/>
          <w:szCs w:val="24"/>
        </w:rPr>
        <w:t xml:space="preserve"> Условиями ДБО</w:t>
      </w:r>
      <w:r w:rsidRPr="004E400D">
        <w:rPr>
          <w:sz w:val="24"/>
          <w:szCs w:val="24"/>
        </w:rPr>
        <w:t>.</w:t>
      </w:r>
    </w:p>
    <w:p w:rsidR="005E402C" w:rsidRPr="004E400D" w:rsidRDefault="00565C37" w:rsidP="005E402C">
      <w:pPr>
        <w:pStyle w:val="a3"/>
        <w:tabs>
          <w:tab w:val="left" w:pos="284"/>
          <w:tab w:val="left" w:pos="567"/>
        </w:tabs>
        <w:spacing w:line="240" w:lineRule="auto"/>
        <w:ind w:left="0" w:firstLine="709"/>
        <w:jc w:val="both"/>
        <w:rPr>
          <w:sz w:val="24"/>
          <w:szCs w:val="24"/>
        </w:rPr>
      </w:pPr>
      <w:r w:rsidRPr="004E400D">
        <w:rPr>
          <w:sz w:val="24"/>
          <w:szCs w:val="24"/>
        </w:rPr>
        <w:t xml:space="preserve">Расчетные документы, необходимые для проведения операции, составляются </w:t>
      </w:r>
      <w:r w:rsidR="00261CEF">
        <w:rPr>
          <w:sz w:val="24"/>
          <w:szCs w:val="24"/>
        </w:rPr>
        <w:br/>
      </w:r>
      <w:r w:rsidRPr="004E400D">
        <w:rPr>
          <w:sz w:val="24"/>
          <w:szCs w:val="24"/>
        </w:rPr>
        <w:t>и подписываются Банком. Клиент предоставляет Банку право на оформление расчетных документов от своего имени</w:t>
      </w:r>
      <w:r w:rsidR="005E402C" w:rsidRPr="004E400D">
        <w:rPr>
          <w:sz w:val="24"/>
          <w:szCs w:val="24"/>
        </w:rPr>
        <w:t>.</w:t>
      </w:r>
    </w:p>
    <w:p w:rsidR="001101DB" w:rsidRPr="004E400D" w:rsidRDefault="001101DB" w:rsidP="006A6619">
      <w:pPr>
        <w:pStyle w:val="a3"/>
        <w:numPr>
          <w:ilvl w:val="1"/>
          <w:numId w:val="2"/>
        </w:numPr>
        <w:tabs>
          <w:tab w:val="left" w:pos="284"/>
          <w:tab w:val="left" w:pos="1276"/>
        </w:tabs>
        <w:spacing w:line="240" w:lineRule="auto"/>
        <w:ind w:left="0" w:firstLine="709"/>
        <w:contextualSpacing w:val="0"/>
        <w:jc w:val="both"/>
        <w:rPr>
          <w:sz w:val="24"/>
          <w:szCs w:val="24"/>
        </w:rPr>
      </w:pPr>
      <w:r w:rsidRPr="004E400D">
        <w:rPr>
          <w:sz w:val="24"/>
          <w:szCs w:val="24"/>
        </w:rPr>
        <w:t>Переводы Драгоценного металла между счетами, открытыми в Банке и в других кредитных организациях</w:t>
      </w:r>
      <w:r w:rsidR="00C35C88" w:rsidRPr="004E400D">
        <w:rPr>
          <w:sz w:val="24"/>
          <w:szCs w:val="24"/>
        </w:rPr>
        <w:t>,</w:t>
      </w:r>
      <w:r w:rsidRPr="004E400D">
        <w:rPr>
          <w:sz w:val="24"/>
          <w:szCs w:val="24"/>
        </w:rPr>
        <w:t xml:space="preserve"> не осуществляются.</w:t>
      </w:r>
    </w:p>
    <w:p w:rsidR="004B5F6C" w:rsidRPr="004E400D" w:rsidRDefault="009A58F2" w:rsidP="006A6619">
      <w:pPr>
        <w:pStyle w:val="a3"/>
        <w:numPr>
          <w:ilvl w:val="1"/>
          <w:numId w:val="2"/>
        </w:numPr>
        <w:tabs>
          <w:tab w:val="left" w:pos="284"/>
          <w:tab w:val="left" w:pos="1276"/>
        </w:tabs>
        <w:spacing w:line="240" w:lineRule="auto"/>
        <w:ind w:left="0" w:firstLine="709"/>
        <w:contextualSpacing w:val="0"/>
        <w:jc w:val="both"/>
        <w:rPr>
          <w:sz w:val="24"/>
          <w:szCs w:val="24"/>
        </w:rPr>
      </w:pPr>
      <w:r w:rsidRPr="004E400D">
        <w:rPr>
          <w:sz w:val="24"/>
          <w:szCs w:val="24"/>
        </w:rPr>
        <w:t>Операции списания со счета ос</w:t>
      </w:r>
      <w:r w:rsidR="00E72E78" w:rsidRPr="004E400D">
        <w:rPr>
          <w:sz w:val="24"/>
          <w:szCs w:val="24"/>
        </w:rPr>
        <w:t>уществляются Банком в пределах т</w:t>
      </w:r>
      <w:r w:rsidRPr="004E400D">
        <w:rPr>
          <w:sz w:val="24"/>
          <w:szCs w:val="24"/>
        </w:rPr>
        <w:t>екущего остатка.</w:t>
      </w:r>
      <w:r w:rsidR="0007042F" w:rsidRPr="004E400D">
        <w:rPr>
          <w:sz w:val="24"/>
          <w:szCs w:val="24"/>
        </w:rPr>
        <w:t xml:space="preserve"> </w:t>
      </w:r>
      <w:r w:rsidR="004B5F6C" w:rsidRPr="004E400D">
        <w:rPr>
          <w:sz w:val="24"/>
          <w:szCs w:val="24"/>
        </w:rPr>
        <w:t xml:space="preserve">В случае недостаточности </w:t>
      </w:r>
      <w:r w:rsidR="0007042F" w:rsidRPr="004E400D">
        <w:rPr>
          <w:sz w:val="24"/>
          <w:szCs w:val="24"/>
        </w:rPr>
        <w:t xml:space="preserve">Драгоценного </w:t>
      </w:r>
      <w:r w:rsidR="00F05A97" w:rsidRPr="004E400D">
        <w:rPr>
          <w:sz w:val="24"/>
          <w:szCs w:val="24"/>
        </w:rPr>
        <w:t xml:space="preserve">металла </w:t>
      </w:r>
      <w:r w:rsidR="004B5F6C" w:rsidRPr="004E400D">
        <w:rPr>
          <w:sz w:val="24"/>
          <w:szCs w:val="24"/>
        </w:rPr>
        <w:t xml:space="preserve">на счете </w:t>
      </w:r>
      <w:r w:rsidR="002813E2" w:rsidRPr="004E400D">
        <w:rPr>
          <w:sz w:val="24"/>
          <w:szCs w:val="24"/>
        </w:rPr>
        <w:t>Клиента</w:t>
      </w:r>
      <w:r w:rsidR="0007042F" w:rsidRPr="004E400D">
        <w:rPr>
          <w:sz w:val="24"/>
          <w:szCs w:val="24"/>
        </w:rPr>
        <w:t xml:space="preserve"> </w:t>
      </w:r>
      <w:r w:rsidR="004B5F6C" w:rsidRPr="004E400D">
        <w:rPr>
          <w:sz w:val="24"/>
          <w:szCs w:val="24"/>
        </w:rPr>
        <w:t xml:space="preserve">распоряжение </w:t>
      </w:r>
      <w:r w:rsidR="00261CEF">
        <w:rPr>
          <w:sz w:val="24"/>
          <w:szCs w:val="24"/>
        </w:rPr>
        <w:br/>
      </w:r>
      <w:r w:rsidR="004B5F6C" w:rsidRPr="004E400D">
        <w:rPr>
          <w:sz w:val="24"/>
          <w:szCs w:val="24"/>
        </w:rPr>
        <w:t>не исполняется. Частичное исполнение распоряжения не производится.</w:t>
      </w:r>
    </w:p>
    <w:p w:rsidR="0007042F" w:rsidRPr="004E400D" w:rsidRDefault="0007042F" w:rsidP="006A6619">
      <w:pPr>
        <w:pStyle w:val="a3"/>
        <w:numPr>
          <w:ilvl w:val="1"/>
          <w:numId w:val="2"/>
        </w:numPr>
        <w:tabs>
          <w:tab w:val="left" w:pos="284"/>
          <w:tab w:val="left" w:pos="1276"/>
        </w:tabs>
        <w:spacing w:line="240" w:lineRule="auto"/>
        <w:ind w:left="0" w:firstLine="709"/>
        <w:contextualSpacing w:val="0"/>
        <w:jc w:val="both"/>
        <w:rPr>
          <w:sz w:val="24"/>
          <w:szCs w:val="24"/>
        </w:rPr>
      </w:pPr>
      <w:r w:rsidRPr="004E400D">
        <w:rPr>
          <w:sz w:val="24"/>
          <w:szCs w:val="24"/>
        </w:rPr>
        <w:t>Прием/выдача Драгоценного метала в физической форме (в слитках) на/со</w:t>
      </w:r>
      <w:r w:rsidR="00E051BC" w:rsidRPr="004E400D">
        <w:rPr>
          <w:sz w:val="24"/>
          <w:szCs w:val="24"/>
        </w:rPr>
        <w:t xml:space="preserve"> счета </w:t>
      </w:r>
      <w:r w:rsidRPr="004E400D">
        <w:rPr>
          <w:sz w:val="24"/>
          <w:szCs w:val="24"/>
        </w:rPr>
        <w:t>не производится.</w:t>
      </w:r>
    </w:p>
    <w:p w:rsidR="008728B3" w:rsidRPr="004E400D" w:rsidRDefault="00523A59" w:rsidP="006A6619">
      <w:pPr>
        <w:pStyle w:val="a3"/>
        <w:numPr>
          <w:ilvl w:val="1"/>
          <w:numId w:val="2"/>
        </w:numPr>
        <w:tabs>
          <w:tab w:val="left" w:pos="284"/>
          <w:tab w:val="left" w:pos="567"/>
          <w:tab w:val="left" w:pos="1276"/>
        </w:tabs>
        <w:spacing w:line="240" w:lineRule="auto"/>
        <w:ind w:left="0" w:firstLine="720"/>
        <w:contextualSpacing w:val="0"/>
        <w:jc w:val="both"/>
        <w:rPr>
          <w:bCs/>
          <w:sz w:val="24"/>
          <w:szCs w:val="24"/>
        </w:rPr>
      </w:pPr>
      <w:r w:rsidRPr="004E400D">
        <w:rPr>
          <w:bCs/>
          <w:sz w:val="24"/>
          <w:szCs w:val="24"/>
        </w:rPr>
        <w:t>Клиент</w:t>
      </w:r>
      <w:r w:rsidR="008728B3" w:rsidRPr="004E400D">
        <w:rPr>
          <w:bCs/>
          <w:sz w:val="24"/>
          <w:szCs w:val="24"/>
        </w:rPr>
        <w:t xml:space="preserve"> предоставляет Банку право без дополнительного </w:t>
      </w:r>
      <w:r w:rsidR="00AB1D23" w:rsidRPr="004E400D">
        <w:rPr>
          <w:bCs/>
          <w:sz w:val="24"/>
          <w:szCs w:val="24"/>
        </w:rPr>
        <w:t>р</w:t>
      </w:r>
      <w:r w:rsidR="008728B3" w:rsidRPr="004E400D">
        <w:rPr>
          <w:bCs/>
          <w:sz w:val="24"/>
          <w:szCs w:val="24"/>
        </w:rPr>
        <w:t xml:space="preserve">аспоряжения </w:t>
      </w:r>
      <w:r w:rsidRPr="004E400D">
        <w:rPr>
          <w:bCs/>
          <w:sz w:val="24"/>
          <w:szCs w:val="24"/>
        </w:rPr>
        <w:t>Клиента</w:t>
      </w:r>
      <w:r w:rsidR="008728B3" w:rsidRPr="004E400D">
        <w:rPr>
          <w:bCs/>
          <w:sz w:val="24"/>
          <w:szCs w:val="24"/>
        </w:rPr>
        <w:t xml:space="preserve"> списывать </w:t>
      </w:r>
      <w:r w:rsidR="00236497" w:rsidRPr="004E400D">
        <w:rPr>
          <w:bCs/>
          <w:sz w:val="24"/>
          <w:szCs w:val="24"/>
        </w:rPr>
        <w:t xml:space="preserve">с оформлением расчетного </w:t>
      </w:r>
      <w:r w:rsidR="001F7F6D" w:rsidRPr="004E400D">
        <w:rPr>
          <w:bCs/>
          <w:sz w:val="24"/>
          <w:szCs w:val="24"/>
        </w:rPr>
        <w:t>(</w:t>
      </w:r>
      <w:r w:rsidR="00016FD9" w:rsidRPr="004E400D">
        <w:rPr>
          <w:bCs/>
          <w:sz w:val="24"/>
          <w:szCs w:val="24"/>
        </w:rPr>
        <w:t xml:space="preserve">платежного) </w:t>
      </w:r>
      <w:r w:rsidR="00236497" w:rsidRPr="004E400D">
        <w:rPr>
          <w:bCs/>
          <w:sz w:val="24"/>
          <w:szCs w:val="24"/>
        </w:rPr>
        <w:t>документа, в т.ч. банковского ордера</w:t>
      </w:r>
      <w:r w:rsidR="008728B3" w:rsidRPr="004E400D">
        <w:rPr>
          <w:bCs/>
          <w:sz w:val="24"/>
          <w:szCs w:val="24"/>
        </w:rPr>
        <w:t>:</w:t>
      </w:r>
    </w:p>
    <w:p w:rsidR="008728B3" w:rsidRPr="004E400D" w:rsidRDefault="00B21637" w:rsidP="006A6619">
      <w:pPr>
        <w:pStyle w:val="Style14"/>
        <w:widowControl/>
        <w:numPr>
          <w:ilvl w:val="1"/>
          <w:numId w:val="6"/>
        </w:numPr>
        <w:tabs>
          <w:tab w:val="left" w:pos="1134"/>
        </w:tabs>
        <w:spacing w:line="240" w:lineRule="auto"/>
        <w:ind w:left="0" w:firstLine="709"/>
        <w:rPr>
          <w:rFonts w:ascii="Times New Roman" w:hAnsi="Times New Roman"/>
          <w:bCs/>
        </w:rPr>
      </w:pPr>
      <w:r w:rsidRPr="004E400D">
        <w:rPr>
          <w:rFonts w:ascii="Times New Roman" w:hAnsi="Times New Roman"/>
          <w:bCs/>
        </w:rPr>
        <w:t xml:space="preserve">со счета </w:t>
      </w:r>
      <w:r w:rsidR="0007042F" w:rsidRPr="004E400D">
        <w:rPr>
          <w:rFonts w:ascii="Times New Roman" w:hAnsi="Times New Roman"/>
          <w:bCs/>
        </w:rPr>
        <w:t>Драгоценные металлы</w:t>
      </w:r>
      <w:r w:rsidR="008728B3" w:rsidRPr="004E400D">
        <w:rPr>
          <w:rFonts w:ascii="Times New Roman" w:hAnsi="Times New Roman"/>
          <w:bCs/>
        </w:rPr>
        <w:t xml:space="preserve">, ошибочно зачисленные Банком на </w:t>
      </w:r>
      <w:r w:rsidR="00AB1D23" w:rsidRPr="004E400D">
        <w:rPr>
          <w:rFonts w:ascii="Times New Roman" w:hAnsi="Times New Roman"/>
          <w:bCs/>
        </w:rPr>
        <w:t>с</w:t>
      </w:r>
      <w:r w:rsidR="008728B3" w:rsidRPr="004E400D">
        <w:rPr>
          <w:rFonts w:ascii="Times New Roman" w:hAnsi="Times New Roman"/>
          <w:bCs/>
        </w:rPr>
        <w:t>чет;</w:t>
      </w:r>
    </w:p>
    <w:p w:rsidR="00740DD6" w:rsidRPr="004E400D" w:rsidRDefault="00B21637" w:rsidP="006A6619">
      <w:pPr>
        <w:pStyle w:val="Style14"/>
        <w:widowControl/>
        <w:numPr>
          <w:ilvl w:val="1"/>
          <w:numId w:val="6"/>
        </w:numPr>
        <w:tabs>
          <w:tab w:val="left" w:pos="1134"/>
        </w:tabs>
        <w:spacing w:line="240" w:lineRule="auto"/>
        <w:ind w:left="0" w:firstLine="709"/>
        <w:rPr>
          <w:rFonts w:ascii="Times New Roman" w:hAnsi="Times New Roman"/>
          <w:bCs/>
        </w:rPr>
      </w:pPr>
      <w:r w:rsidRPr="004E400D">
        <w:rPr>
          <w:rFonts w:ascii="Times New Roman" w:hAnsi="Times New Roman"/>
          <w:bCs/>
        </w:rPr>
        <w:t xml:space="preserve">суммы комиссионного вознаграждения и иных платежей по настоящему договору в соответствии с действующими Тарифами Банка с любых </w:t>
      </w:r>
      <w:r w:rsidR="00A64D3D" w:rsidRPr="004E400D">
        <w:rPr>
          <w:rFonts w:ascii="Times New Roman" w:hAnsi="Times New Roman"/>
          <w:bCs/>
        </w:rPr>
        <w:t xml:space="preserve">иных </w:t>
      </w:r>
      <w:r w:rsidRPr="004E400D">
        <w:rPr>
          <w:rFonts w:ascii="Times New Roman" w:hAnsi="Times New Roman"/>
          <w:bCs/>
        </w:rPr>
        <w:t xml:space="preserve">банковских счетов </w:t>
      </w:r>
      <w:r w:rsidR="00523A59" w:rsidRPr="004E400D">
        <w:rPr>
          <w:rFonts w:ascii="Times New Roman" w:hAnsi="Times New Roman"/>
          <w:bCs/>
        </w:rPr>
        <w:t>Клиента</w:t>
      </w:r>
      <w:r w:rsidRPr="004E400D">
        <w:rPr>
          <w:rFonts w:ascii="Times New Roman" w:hAnsi="Times New Roman"/>
          <w:bCs/>
        </w:rPr>
        <w:t>, открытых в Банке</w:t>
      </w:r>
      <w:r w:rsidR="00740DD6" w:rsidRPr="004E400D">
        <w:rPr>
          <w:rFonts w:ascii="Times New Roman" w:hAnsi="Times New Roman"/>
          <w:bCs/>
        </w:rPr>
        <w:t>;</w:t>
      </w:r>
    </w:p>
    <w:p w:rsidR="00F05A97" w:rsidRPr="004E400D" w:rsidRDefault="005F2DC6" w:rsidP="006A6619">
      <w:pPr>
        <w:pStyle w:val="Style14"/>
        <w:widowControl/>
        <w:numPr>
          <w:ilvl w:val="1"/>
          <w:numId w:val="6"/>
        </w:numPr>
        <w:tabs>
          <w:tab w:val="left" w:pos="1134"/>
        </w:tabs>
        <w:spacing w:line="240" w:lineRule="auto"/>
        <w:ind w:left="0" w:firstLine="709"/>
        <w:rPr>
          <w:rFonts w:ascii="Times New Roman" w:hAnsi="Times New Roman"/>
          <w:bCs/>
        </w:rPr>
      </w:pPr>
      <w:r w:rsidRPr="004E400D">
        <w:rPr>
          <w:rFonts w:ascii="Times New Roman" w:hAnsi="Times New Roman"/>
          <w:bCs/>
        </w:rPr>
        <w:t>со счета Драгоценные металлы</w:t>
      </w:r>
      <w:r w:rsidRPr="004E400D">
        <w:rPr>
          <w:rFonts w:ascii="Times New Roman" w:hAnsi="Times New Roman"/>
        </w:rPr>
        <w:t xml:space="preserve"> </w:t>
      </w:r>
      <w:r w:rsidR="00740DD6" w:rsidRPr="004E400D">
        <w:rPr>
          <w:rFonts w:ascii="Times New Roman" w:hAnsi="Times New Roman"/>
        </w:rPr>
        <w:t>по решению суда, а также в случаях, установленных законодательством Российской Федерации</w:t>
      </w:r>
      <w:r w:rsidR="00F05A97" w:rsidRPr="004E400D">
        <w:rPr>
          <w:rFonts w:ascii="Times New Roman" w:hAnsi="Times New Roman"/>
          <w:bCs/>
        </w:rPr>
        <w:t>.</w:t>
      </w:r>
    </w:p>
    <w:p w:rsidR="00740DD6" w:rsidRPr="004E400D" w:rsidRDefault="00740DD6" w:rsidP="00740DD6">
      <w:pPr>
        <w:pStyle w:val="Style14"/>
        <w:widowControl/>
        <w:tabs>
          <w:tab w:val="left" w:pos="1134"/>
        </w:tabs>
        <w:spacing w:line="240" w:lineRule="auto"/>
        <w:ind w:firstLine="709"/>
        <w:rPr>
          <w:rFonts w:ascii="Times New Roman" w:hAnsi="Times New Roman"/>
          <w:bCs/>
        </w:rPr>
      </w:pPr>
      <w:r w:rsidRPr="004E400D">
        <w:rPr>
          <w:rFonts w:ascii="Times New Roman" w:hAnsi="Times New Roman"/>
        </w:rPr>
        <w:t xml:space="preserve">Ответственность за правомерность списания </w:t>
      </w:r>
      <w:r w:rsidR="00BB27A6" w:rsidRPr="004E400D">
        <w:rPr>
          <w:rFonts w:ascii="Times New Roman" w:hAnsi="Times New Roman"/>
        </w:rPr>
        <w:t>Драгоценного м</w:t>
      </w:r>
      <w:r w:rsidRPr="004E400D">
        <w:rPr>
          <w:rFonts w:ascii="Times New Roman" w:hAnsi="Times New Roman"/>
        </w:rPr>
        <w:t xml:space="preserve">еталла без распоряжения Клиента с его </w:t>
      </w:r>
      <w:r w:rsidR="00BB27A6" w:rsidRPr="004E400D">
        <w:rPr>
          <w:rFonts w:ascii="Times New Roman" w:hAnsi="Times New Roman"/>
        </w:rPr>
        <w:t>с</w:t>
      </w:r>
      <w:r w:rsidRPr="004E400D">
        <w:rPr>
          <w:rFonts w:ascii="Times New Roman" w:hAnsi="Times New Roman"/>
        </w:rPr>
        <w:t>чета несет взыскатель. Банк не рассматривает по существу возражения Клиента против такого списания.</w:t>
      </w:r>
    </w:p>
    <w:p w:rsidR="008728B3" w:rsidRPr="004E400D" w:rsidRDefault="008728B3" w:rsidP="00DB47E8">
      <w:pPr>
        <w:pStyle w:val="Style4"/>
        <w:widowControl/>
        <w:spacing w:line="240" w:lineRule="auto"/>
        <w:ind w:firstLine="706"/>
        <w:rPr>
          <w:rFonts w:ascii="Times New Roman" w:hAnsi="Times New Roman"/>
          <w:bCs/>
        </w:rPr>
      </w:pPr>
      <w:r w:rsidRPr="004E400D">
        <w:rPr>
          <w:rFonts w:ascii="Times New Roman" w:hAnsi="Times New Roman"/>
          <w:bCs/>
        </w:rPr>
        <w:t xml:space="preserve">Условия настоящего пункта являются заранее данным акцептом, который предоставлен </w:t>
      </w:r>
      <w:r w:rsidR="00523A59" w:rsidRPr="004E400D">
        <w:rPr>
          <w:rFonts w:ascii="Times New Roman" w:hAnsi="Times New Roman"/>
          <w:bCs/>
        </w:rPr>
        <w:t>Клиентом</w:t>
      </w:r>
      <w:r w:rsidRPr="004E400D">
        <w:rPr>
          <w:rFonts w:ascii="Times New Roman" w:hAnsi="Times New Roman"/>
          <w:bCs/>
        </w:rPr>
        <w:t xml:space="preserve"> Банку без ограничения по количеству расчетных документов Банка, выставляемых в соответствии с настоящими Условиями, без ограничения по сумме </w:t>
      </w:r>
      <w:r w:rsidR="00261CEF">
        <w:rPr>
          <w:rFonts w:ascii="Times New Roman" w:hAnsi="Times New Roman"/>
          <w:bCs/>
        </w:rPr>
        <w:br/>
      </w:r>
      <w:r w:rsidRPr="004E400D">
        <w:rPr>
          <w:rFonts w:ascii="Times New Roman" w:hAnsi="Times New Roman"/>
          <w:bCs/>
        </w:rPr>
        <w:t>и требованиям из обязательств, вытекающим из настоящих Условий, с возможностью частичного исполнения расчетных документов Банка.</w:t>
      </w:r>
    </w:p>
    <w:p w:rsidR="008728B3" w:rsidRPr="004E400D" w:rsidRDefault="00D35DEE" w:rsidP="006A6619">
      <w:pPr>
        <w:pStyle w:val="a3"/>
        <w:numPr>
          <w:ilvl w:val="1"/>
          <w:numId w:val="2"/>
        </w:numPr>
        <w:tabs>
          <w:tab w:val="left" w:pos="284"/>
          <w:tab w:val="left" w:pos="567"/>
        </w:tabs>
        <w:spacing w:line="240" w:lineRule="auto"/>
        <w:ind w:left="0" w:firstLine="720"/>
        <w:contextualSpacing w:val="0"/>
        <w:jc w:val="both"/>
        <w:rPr>
          <w:bCs/>
          <w:sz w:val="24"/>
          <w:szCs w:val="24"/>
        </w:rPr>
      </w:pPr>
      <w:r w:rsidRPr="004E400D">
        <w:rPr>
          <w:sz w:val="24"/>
          <w:szCs w:val="24"/>
        </w:rPr>
        <w:t>Выписки по счету, информация о состоянии счета и операциях по счету предоставляются Клиенту по его требованию при обращении в Банк.</w:t>
      </w:r>
    </w:p>
    <w:p w:rsidR="00D35DEE" w:rsidRPr="004E400D" w:rsidRDefault="00D35DEE" w:rsidP="006A6619">
      <w:pPr>
        <w:pStyle w:val="a3"/>
        <w:numPr>
          <w:ilvl w:val="1"/>
          <w:numId w:val="2"/>
        </w:numPr>
        <w:tabs>
          <w:tab w:val="left" w:pos="284"/>
          <w:tab w:val="left" w:pos="567"/>
        </w:tabs>
        <w:spacing w:line="240" w:lineRule="auto"/>
        <w:ind w:left="0" w:firstLine="720"/>
        <w:contextualSpacing w:val="0"/>
        <w:jc w:val="both"/>
        <w:rPr>
          <w:bCs/>
          <w:sz w:val="24"/>
          <w:szCs w:val="24"/>
        </w:rPr>
      </w:pPr>
      <w:r w:rsidRPr="004E400D">
        <w:rPr>
          <w:sz w:val="24"/>
          <w:szCs w:val="24"/>
        </w:rPr>
        <w:t xml:space="preserve">Банк не устанавливает минимальный первоначальный взнос и остаток по счету. </w:t>
      </w:r>
    </w:p>
    <w:p w:rsidR="003A1DF7" w:rsidRPr="004E400D" w:rsidRDefault="00103E0D" w:rsidP="00261CEF">
      <w:pPr>
        <w:pStyle w:val="1"/>
        <w:numPr>
          <w:ilvl w:val="0"/>
          <w:numId w:val="1"/>
        </w:numPr>
        <w:tabs>
          <w:tab w:val="left" w:pos="284"/>
        </w:tabs>
        <w:spacing w:before="120" w:after="120"/>
        <w:ind w:left="0" w:firstLine="0"/>
        <w:rPr>
          <w:bCs w:val="0"/>
        </w:rPr>
      </w:pPr>
      <w:r w:rsidRPr="004E400D">
        <w:t>П</w:t>
      </w:r>
      <w:r w:rsidR="000E0351" w:rsidRPr="004E400D">
        <w:t>рава и обязанности Сторон</w:t>
      </w:r>
    </w:p>
    <w:p w:rsidR="003A1DF7" w:rsidRPr="004E400D" w:rsidRDefault="005F5260" w:rsidP="00680410">
      <w:pPr>
        <w:pStyle w:val="1"/>
        <w:numPr>
          <w:ilvl w:val="1"/>
          <w:numId w:val="1"/>
        </w:numPr>
        <w:tabs>
          <w:tab w:val="left" w:pos="284"/>
        </w:tabs>
        <w:spacing w:before="120"/>
        <w:ind w:left="0" w:firstLine="709"/>
        <w:jc w:val="left"/>
        <w:rPr>
          <w:bCs w:val="0"/>
        </w:rPr>
      </w:pPr>
      <w:r w:rsidRPr="004E400D">
        <w:rPr>
          <w:bCs w:val="0"/>
          <w:lang w:val="ru-RU"/>
        </w:rPr>
        <w:t>Клиент</w:t>
      </w:r>
      <w:r w:rsidR="00D72F5C" w:rsidRPr="004E400D">
        <w:rPr>
          <w:bCs w:val="0"/>
        </w:rPr>
        <w:t xml:space="preserve"> </w:t>
      </w:r>
      <w:r w:rsidR="00103E0D" w:rsidRPr="004E400D">
        <w:rPr>
          <w:bCs w:val="0"/>
        </w:rPr>
        <w:t>имеет право:</w:t>
      </w:r>
    </w:p>
    <w:p w:rsidR="003A1DF7" w:rsidRPr="004E400D" w:rsidRDefault="00CD41B0" w:rsidP="00680410">
      <w:pPr>
        <w:pStyle w:val="a3"/>
        <w:tabs>
          <w:tab w:val="left" w:pos="0"/>
          <w:tab w:val="left" w:pos="284"/>
        </w:tabs>
        <w:spacing w:line="240" w:lineRule="auto"/>
        <w:ind w:left="0" w:firstLine="709"/>
        <w:contextualSpacing w:val="0"/>
        <w:jc w:val="both"/>
        <w:rPr>
          <w:bCs/>
          <w:sz w:val="24"/>
          <w:szCs w:val="24"/>
        </w:rPr>
      </w:pPr>
      <w:r w:rsidRPr="004E400D">
        <w:rPr>
          <w:bCs/>
          <w:sz w:val="24"/>
          <w:szCs w:val="24"/>
        </w:rPr>
        <w:t xml:space="preserve">4.1.1. </w:t>
      </w:r>
      <w:r w:rsidR="00103E0D" w:rsidRPr="004E400D">
        <w:rPr>
          <w:bCs/>
          <w:sz w:val="24"/>
          <w:szCs w:val="24"/>
        </w:rPr>
        <w:t xml:space="preserve">Распоряжаться </w:t>
      </w:r>
      <w:r w:rsidR="00E72E78" w:rsidRPr="004E400D">
        <w:rPr>
          <w:bCs/>
          <w:sz w:val="24"/>
          <w:szCs w:val="24"/>
        </w:rPr>
        <w:t>Драгоценным металлом</w:t>
      </w:r>
      <w:r w:rsidR="00BB2EE8" w:rsidRPr="004E400D">
        <w:rPr>
          <w:bCs/>
          <w:sz w:val="24"/>
          <w:szCs w:val="24"/>
        </w:rPr>
        <w:t xml:space="preserve">, находящимся на </w:t>
      </w:r>
      <w:r w:rsidR="00F76D73" w:rsidRPr="004E400D">
        <w:rPr>
          <w:bCs/>
          <w:sz w:val="24"/>
          <w:szCs w:val="24"/>
        </w:rPr>
        <w:t>с</w:t>
      </w:r>
      <w:r w:rsidR="00103E0D" w:rsidRPr="004E400D">
        <w:rPr>
          <w:bCs/>
          <w:sz w:val="24"/>
          <w:szCs w:val="24"/>
        </w:rPr>
        <w:t xml:space="preserve">чете, как лично, так </w:t>
      </w:r>
      <w:r w:rsidR="00261CEF">
        <w:rPr>
          <w:bCs/>
          <w:sz w:val="24"/>
          <w:szCs w:val="24"/>
        </w:rPr>
        <w:br/>
      </w:r>
      <w:r w:rsidR="00103E0D" w:rsidRPr="004E400D">
        <w:rPr>
          <w:bCs/>
          <w:sz w:val="24"/>
          <w:szCs w:val="24"/>
        </w:rPr>
        <w:t xml:space="preserve">и через </w:t>
      </w:r>
      <w:r w:rsidR="003A6D2F" w:rsidRPr="004E400D">
        <w:rPr>
          <w:bCs/>
          <w:sz w:val="24"/>
          <w:szCs w:val="24"/>
        </w:rPr>
        <w:t>П</w:t>
      </w:r>
      <w:r w:rsidR="00103E0D" w:rsidRPr="004E400D">
        <w:rPr>
          <w:bCs/>
          <w:sz w:val="24"/>
          <w:szCs w:val="24"/>
        </w:rPr>
        <w:t>редставителя</w:t>
      </w:r>
      <w:r w:rsidR="0050431B" w:rsidRPr="004E400D">
        <w:rPr>
          <w:bCs/>
          <w:sz w:val="24"/>
          <w:szCs w:val="24"/>
        </w:rPr>
        <w:t xml:space="preserve"> (через </w:t>
      </w:r>
      <w:r w:rsidR="00F76D73" w:rsidRPr="004E400D">
        <w:rPr>
          <w:bCs/>
          <w:sz w:val="24"/>
          <w:szCs w:val="24"/>
        </w:rPr>
        <w:t>п</w:t>
      </w:r>
      <w:r w:rsidR="0050431B" w:rsidRPr="004E400D">
        <w:rPr>
          <w:bCs/>
          <w:sz w:val="24"/>
          <w:szCs w:val="24"/>
        </w:rPr>
        <w:t>одразделение Банка)</w:t>
      </w:r>
      <w:r w:rsidR="00103E0D" w:rsidRPr="004E400D">
        <w:rPr>
          <w:bCs/>
          <w:sz w:val="24"/>
          <w:szCs w:val="24"/>
        </w:rPr>
        <w:t xml:space="preserve">. </w:t>
      </w:r>
    </w:p>
    <w:p w:rsidR="00D16625" w:rsidRPr="004E400D" w:rsidRDefault="00CD41B0" w:rsidP="00680410">
      <w:pPr>
        <w:pStyle w:val="a3"/>
        <w:tabs>
          <w:tab w:val="left" w:pos="0"/>
          <w:tab w:val="left" w:pos="284"/>
        </w:tabs>
        <w:spacing w:line="240" w:lineRule="auto"/>
        <w:ind w:left="0" w:firstLine="709"/>
        <w:contextualSpacing w:val="0"/>
        <w:jc w:val="both"/>
        <w:rPr>
          <w:bCs/>
          <w:sz w:val="24"/>
          <w:szCs w:val="24"/>
        </w:rPr>
      </w:pPr>
      <w:r w:rsidRPr="004E400D">
        <w:rPr>
          <w:bCs/>
          <w:sz w:val="24"/>
          <w:szCs w:val="24"/>
        </w:rPr>
        <w:t xml:space="preserve">4.1.2. </w:t>
      </w:r>
      <w:r w:rsidR="00BB2EE8" w:rsidRPr="004E400D">
        <w:rPr>
          <w:bCs/>
          <w:sz w:val="24"/>
          <w:szCs w:val="24"/>
        </w:rPr>
        <w:t xml:space="preserve">Осуществлять операции по </w:t>
      </w:r>
      <w:r w:rsidR="004827A7" w:rsidRPr="004E400D">
        <w:rPr>
          <w:bCs/>
          <w:sz w:val="24"/>
          <w:szCs w:val="24"/>
        </w:rPr>
        <w:t>счету</w:t>
      </w:r>
      <w:r w:rsidR="00103E0D" w:rsidRPr="004E400D">
        <w:rPr>
          <w:bCs/>
          <w:sz w:val="24"/>
          <w:szCs w:val="24"/>
        </w:rPr>
        <w:t>, предусмотренные действующим законодательством Российской Федерации</w:t>
      </w:r>
      <w:r w:rsidR="0050431B" w:rsidRPr="004E400D">
        <w:rPr>
          <w:bCs/>
          <w:sz w:val="24"/>
          <w:szCs w:val="24"/>
        </w:rPr>
        <w:t xml:space="preserve">, </w:t>
      </w:r>
      <w:r w:rsidR="00103E0D" w:rsidRPr="004E400D">
        <w:rPr>
          <w:bCs/>
          <w:sz w:val="24"/>
          <w:szCs w:val="24"/>
        </w:rPr>
        <w:t xml:space="preserve">настоящими </w:t>
      </w:r>
      <w:r w:rsidR="00BF56E6" w:rsidRPr="004E400D">
        <w:rPr>
          <w:bCs/>
          <w:sz w:val="24"/>
          <w:szCs w:val="24"/>
        </w:rPr>
        <w:t>Условиями</w:t>
      </w:r>
      <w:r w:rsidR="00103E0D" w:rsidRPr="004E400D">
        <w:rPr>
          <w:bCs/>
          <w:sz w:val="24"/>
          <w:szCs w:val="24"/>
        </w:rPr>
        <w:t xml:space="preserve"> в предел</w:t>
      </w:r>
      <w:r w:rsidR="00A5691E" w:rsidRPr="004E400D">
        <w:rPr>
          <w:bCs/>
          <w:sz w:val="24"/>
          <w:szCs w:val="24"/>
        </w:rPr>
        <w:t xml:space="preserve">ах </w:t>
      </w:r>
      <w:r w:rsidR="004827A7" w:rsidRPr="004E400D">
        <w:rPr>
          <w:bCs/>
          <w:sz w:val="24"/>
          <w:szCs w:val="24"/>
        </w:rPr>
        <w:t>т</w:t>
      </w:r>
      <w:r w:rsidR="0050431B" w:rsidRPr="004E400D">
        <w:rPr>
          <w:bCs/>
          <w:sz w:val="24"/>
          <w:szCs w:val="24"/>
        </w:rPr>
        <w:t xml:space="preserve">екущего </w:t>
      </w:r>
      <w:r w:rsidR="00A5691E" w:rsidRPr="004E400D">
        <w:rPr>
          <w:bCs/>
          <w:sz w:val="24"/>
          <w:szCs w:val="24"/>
        </w:rPr>
        <w:t>остатка</w:t>
      </w:r>
      <w:r w:rsidR="00103E0D" w:rsidRPr="004E400D">
        <w:rPr>
          <w:bCs/>
          <w:sz w:val="24"/>
          <w:szCs w:val="24"/>
        </w:rPr>
        <w:t>.</w:t>
      </w:r>
    </w:p>
    <w:p w:rsidR="00C7565B" w:rsidRPr="004E400D" w:rsidRDefault="00CD41B0" w:rsidP="00680410">
      <w:pPr>
        <w:pStyle w:val="a3"/>
        <w:tabs>
          <w:tab w:val="left" w:pos="284"/>
          <w:tab w:val="left" w:pos="567"/>
        </w:tabs>
        <w:spacing w:line="240" w:lineRule="auto"/>
        <w:ind w:left="0" w:firstLine="709"/>
        <w:contextualSpacing w:val="0"/>
        <w:jc w:val="both"/>
        <w:rPr>
          <w:bCs/>
          <w:sz w:val="24"/>
          <w:szCs w:val="24"/>
        </w:rPr>
      </w:pPr>
      <w:r w:rsidRPr="004E400D">
        <w:rPr>
          <w:sz w:val="24"/>
          <w:szCs w:val="24"/>
        </w:rPr>
        <w:t xml:space="preserve">4.1.3. </w:t>
      </w:r>
      <w:r w:rsidR="00C7565B" w:rsidRPr="004E400D">
        <w:rPr>
          <w:sz w:val="24"/>
          <w:szCs w:val="24"/>
        </w:rPr>
        <w:t xml:space="preserve">Завещать </w:t>
      </w:r>
      <w:r w:rsidR="00E72E78" w:rsidRPr="004E400D">
        <w:rPr>
          <w:sz w:val="24"/>
          <w:szCs w:val="24"/>
        </w:rPr>
        <w:t>Драгоценные металлы</w:t>
      </w:r>
      <w:r w:rsidR="00C7565B" w:rsidRPr="004E400D">
        <w:rPr>
          <w:sz w:val="24"/>
          <w:szCs w:val="24"/>
        </w:rPr>
        <w:t>, находящиеся на</w:t>
      </w:r>
      <w:r w:rsidR="00251C9E" w:rsidRPr="004E400D">
        <w:rPr>
          <w:sz w:val="24"/>
          <w:szCs w:val="24"/>
        </w:rPr>
        <w:t xml:space="preserve"> </w:t>
      </w:r>
      <w:r w:rsidR="00430430" w:rsidRPr="004E400D">
        <w:rPr>
          <w:sz w:val="24"/>
          <w:szCs w:val="24"/>
        </w:rPr>
        <w:t>с</w:t>
      </w:r>
      <w:r w:rsidR="00C7565B" w:rsidRPr="004E400D">
        <w:rPr>
          <w:sz w:val="24"/>
          <w:szCs w:val="24"/>
        </w:rPr>
        <w:t>чете, в порядке, установленном законодательством Российской Федерации.</w:t>
      </w:r>
    </w:p>
    <w:p w:rsidR="0050431B" w:rsidRPr="004E400D" w:rsidRDefault="00156B6A" w:rsidP="00680410">
      <w:pPr>
        <w:pStyle w:val="a3"/>
        <w:tabs>
          <w:tab w:val="left" w:pos="284"/>
          <w:tab w:val="left" w:pos="567"/>
        </w:tabs>
        <w:spacing w:line="240" w:lineRule="auto"/>
        <w:ind w:left="0" w:firstLine="709"/>
        <w:contextualSpacing w:val="0"/>
        <w:jc w:val="both"/>
        <w:rPr>
          <w:bCs/>
          <w:sz w:val="24"/>
          <w:szCs w:val="24"/>
        </w:rPr>
      </w:pPr>
      <w:r w:rsidRPr="004E400D">
        <w:rPr>
          <w:sz w:val="24"/>
          <w:szCs w:val="24"/>
        </w:rPr>
        <w:t>4.1.4</w:t>
      </w:r>
      <w:r w:rsidR="00CD41B0" w:rsidRPr="004E400D">
        <w:rPr>
          <w:sz w:val="24"/>
          <w:szCs w:val="24"/>
        </w:rPr>
        <w:t xml:space="preserve">. </w:t>
      </w:r>
      <w:r w:rsidR="0050431B" w:rsidRPr="004E400D">
        <w:rPr>
          <w:bCs/>
          <w:sz w:val="24"/>
          <w:szCs w:val="24"/>
        </w:rPr>
        <w:t xml:space="preserve">Получать по запросу </w:t>
      </w:r>
      <w:r w:rsidR="008D7578" w:rsidRPr="004E400D">
        <w:rPr>
          <w:bCs/>
          <w:sz w:val="24"/>
          <w:szCs w:val="24"/>
        </w:rPr>
        <w:t xml:space="preserve">выписки </w:t>
      </w:r>
      <w:r w:rsidR="00251C9E" w:rsidRPr="004E400D">
        <w:rPr>
          <w:bCs/>
          <w:sz w:val="24"/>
          <w:szCs w:val="24"/>
        </w:rPr>
        <w:t xml:space="preserve">по </w:t>
      </w:r>
      <w:r w:rsidR="008D7578" w:rsidRPr="004E400D">
        <w:rPr>
          <w:bCs/>
          <w:sz w:val="24"/>
          <w:szCs w:val="24"/>
        </w:rPr>
        <w:t>счету.</w:t>
      </w:r>
    </w:p>
    <w:p w:rsidR="003A1DF7" w:rsidRPr="004E400D" w:rsidRDefault="009A0845" w:rsidP="00680410">
      <w:pPr>
        <w:pStyle w:val="1"/>
        <w:numPr>
          <w:ilvl w:val="1"/>
          <w:numId w:val="1"/>
        </w:numPr>
        <w:tabs>
          <w:tab w:val="left" w:pos="284"/>
        </w:tabs>
        <w:spacing w:before="120"/>
        <w:ind w:left="142" w:firstLine="567"/>
        <w:jc w:val="left"/>
        <w:rPr>
          <w:bCs w:val="0"/>
        </w:rPr>
      </w:pPr>
      <w:r w:rsidRPr="004E400D">
        <w:rPr>
          <w:bCs w:val="0"/>
          <w:lang w:val="ru-RU"/>
        </w:rPr>
        <w:t>Клиент</w:t>
      </w:r>
      <w:r w:rsidR="00D72F5C" w:rsidRPr="004E400D">
        <w:rPr>
          <w:bCs w:val="0"/>
        </w:rPr>
        <w:t xml:space="preserve"> </w:t>
      </w:r>
      <w:r w:rsidR="00103E0D" w:rsidRPr="004E400D">
        <w:rPr>
          <w:bCs w:val="0"/>
        </w:rPr>
        <w:t>обязуется:</w:t>
      </w:r>
    </w:p>
    <w:p w:rsidR="00DC49E4" w:rsidRPr="004E400D" w:rsidRDefault="002E4864"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Pr="004E400D">
        <w:rPr>
          <w:sz w:val="24"/>
          <w:szCs w:val="24"/>
          <w:lang w:val="ru-RU"/>
        </w:rPr>
        <w:t>1</w:t>
      </w:r>
      <w:r w:rsidRPr="004E400D">
        <w:rPr>
          <w:sz w:val="24"/>
          <w:szCs w:val="24"/>
        </w:rPr>
        <w:t xml:space="preserve">. </w:t>
      </w:r>
      <w:r w:rsidR="00D72F5C" w:rsidRPr="004E400D">
        <w:rPr>
          <w:rFonts w:eastAsia="Calibri"/>
          <w:sz w:val="24"/>
          <w:szCs w:val="24"/>
          <w:lang w:val="ru-RU" w:eastAsia="en-US"/>
        </w:rPr>
        <w:t xml:space="preserve">Давать </w:t>
      </w:r>
      <w:r w:rsidR="00251C9E" w:rsidRPr="004E400D">
        <w:rPr>
          <w:rFonts w:eastAsia="Calibri"/>
          <w:sz w:val="24"/>
          <w:szCs w:val="24"/>
          <w:lang w:val="ru-RU" w:eastAsia="en-US"/>
        </w:rPr>
        <w:t>р</w:t>
      </w:r>
      <w:r w:rsidR="00D72F5C" w:rsidRPr="004E400D">
        <w:rPr>
          <w:rFonts w:eastAsia="Calibri"/>
          <w:sz w:val="24"/>
          <w:szCs w:val="24"/>
          <w:lang w:val="ru-RU" w:eastAsia="en-US"/>
        </w:rPr>
        <w:t xml:space="preserve">аспоряжения о </w:t>
      </w:r>
      <w:r w:rsidR="00135490" w:rsidRPr="004E400D">
        <w:rPr>
          <w:rFonts w:eastAsia="Calibri"/>
          <w:sz w:val="24"/>
          <w:szCs w:val="24"/>
          <w:lang w:val="ru-RU" w:eastAsia="en-US"/>
        </w:rPr>
        <w:t xml:space="preserve">списании </w:t>
      </w:r>
      <w:r w:rsidR="00D72F5C" w:rsidRPr="004E400D">
        <w:rPr>
          <w:rFonts w:eastAsia="Calibri"/>
          <w:sz w:val="24"/>
          <w:szCs w:val="24"/>
          <w:lang w:val="ru-RU" w:eastAsia="en-US"/>
        </w:rPr>
        <w:t>с</w:t>
      </w:r>
      <w:r w:rsidR="00135490" w:rsidRPr="004E400D">
        <w:rPr>
          <w:rFonts w:eastAsia="Calibri"/>
          <w:sz w:val="24"/>
          <w:szCs w:val="24"/>
          <w:lang w:val="ru-RU" w:eastAsia="en-US"/>
        </w:rPr>
        <w:t>о</w:t>
      </w:r>
      <w:r w:rsidR="00251C9E" w:rsidRPr="004E400D">
        <w:rPr>
          <w:rFonts w:eastAsia="Calibri"/>
          <w:sz w:val="24"/>
          <w:szCs w:val="24"/>
          <w:lang w:val="ru-RU" w:eastAsia="en-US"/>
        </w:rPr>
        <w:t xml:space="preserve"> </w:t>
      </w:r>
      <w:r w:rsidR="00566FEF" w:rsidRPr="004E400D">
        <w:rPr>
          <w:rFonts w:eastAsia="Calibri"/>
          <w:sz w:val="24"/>
          <w:szCs w:val="24"/>
          <w:lang w:val="ru-RU" w:eastAsia="en-US"/>
        </w:rPr>
        <w:t xml:space="preserve">счета </w:t>
      </w:r>
      <w:r w:rsidR="00D72F5C" w:rsidRPr="004E400D">
        <w:rPr>
          <w:rFonts w:eastAsia="Calibri"/>
          <w:sz w:val="24"/>
          <w:szCs w:val="24"/>
          <w:lang w:val="ru-RU" w:eastAsia="en-US"/>
        </w:rPr>
        <w:t xml:space="preserve">путем подачи </w:t>
      </w:r>
      <w:r w:rsidR="00135490" w:rsidRPr="004E400D">
        <w:rPr>
          <w:rFonts w:eastAsia="Calibri"/>
          <w:sz w:val="24"/>
          <w:szCs w:val="24"/>
          <w:lang w:val="ru-RU" w:eastAsia="en-US"/>
        </w:rPr>
        <w:t>заявок</w:t>
      </w:r>
      <w:r w:rsidR="00D72F5C" w:rsidRPr="004E400D">
        <w:rPr>
          <w:rFonts w:eastAsia="Calibri"/>
          <w:sz w:val="24"/>
          <w:szCs w:val="24"/>
          <w:lang w:val="ru-RU" w:eastAsia="en-US"/>
        </w:rPr>
        <w:t xml:space="preserve">, оформленных </w:t>
      </w:r>
      <w:r w:rsidR="00261CEF">
        <w:rPr>
          <w:rFonts w:eastAsia="Calibri"/>
          <w:sz w:val="24"/>
          <w:szCs w:val="24"/>
          <w:lang w:val="ru-RU" w:eastAsia="en-US"/>
        </w:rPr>
        <w:br/>
      </w:r>
      <w:r w:rsidR="00D72F5C" w:rsidRPr="004E400D">
        <w:rPr>
          <w:rFonts w:eastAsia="Calibri"/>
          <w:sz w:val="24"/>
          <w:szCs w:val="24"/>
          <w:lang w:val="ru-RU" w:eastAsia="en-US"/>
        </w:rPr>
        <w:t>в соответствии с установленными Банком правила</w:t>
      </w:r>
      <w:r w:rsidR="00FB1682" w:rsidRPr="004E400D">
        <w:rPr>
          <w:rFonts w:eastAsia="Calibri"/>
          <w:sz w:val="24"/>
          <w:szCs w:val="24"/>
          <w:lang w:val="ru-RU" w:eastAsia="en-US"/>
        </w:rPr>
        <w:t>ми, при личном обращении в Банк</w:t>
      </w:r>
      <w:r w:rsidR="00D72F5C" w:rsidRPr="004E400D">
        <w:rPr>
          <w:rFonts w:eastAsia="Calibri"/>
          <w:sz w:val="24"/>
          <w:szCs w:val="24"/>
          <w:lang w:val="ru-RU" w:eastAsia="en-US"/>
        </w:rPr>
        <w:t>.</w:t>
      </w:r>
      <w:r w:rsidR="00C962EE" w:rsidRPr="004E400D">
        <w:rPr>
          <w:rFonts w:eastAsia="Calibri"/>
          <w:sz w:val="24"/>
          <w:szCs w:val="24"/>
          <w:lang w:val="ru-RU" w:eastAsia="en-US"/>
        </w:rPr>
        <w:t xml:space="preserve"> </w:t>
      </w:r>
    </w:p>
    <w:p w:rsidR="00D72F5C" w:rsidRPr="004E400D" w:rsidRDefault="00DC49E4"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rFonts w:eastAsia="Calibri"/>
          <w:sz w:val="24"/>
          <w:szCs w:val="24"/>
          <w:lang w:val="ru-RU" w:eastAsia="en-US"/>
        </w:rPr>
      </w:pPr>
      <w:r w:rsidRPr="004E400D">
        <w:rPr>
          <w:sz w:val="24"/>
          <w:szCs w:val="24"/>
          <w:lang w:val="ru-RU"/>
        </w:rPr>
        <w:t xml:space="preserve">4.2.2. </w:t>
      </w:r>
      <w:r w:rsidR="00C962EE" w:rsidRPr="004E400D">
        <w:rPr>
          <w:sz w:val="24"/>
          <w:szCs w:val="24"/>
        </w:rPr>
        <w:t xml:space="preserve">При совершении операций по </w:t>
      </w:r>
      <w:r w:rsidR="00C962EE" w:rsidRPr="004E400D">
        <w:rPr>
          <w:sz w:val="24"/>
          <w:szCs w:val="24"/>
          <w:lang w:val="ru-RU"/>
        </w:rPr>
        <w:t>с</w:t>
      </w:r>
      <w:r w:rsidR="00C962EE" w:rsidRPr="004E400D">
        <w:rPr>
          <w:sz w:val="24"/>
          <w:szCs w:val="24"/>
        </w:rPr>
        <w:t xml:space="preserve">чету </w:t>
      </w:r>
      <w:r w:rsidR="00A6380A" w:rsidRPr="004E400D">
        <w:rPr>
          <w:sz w:val="24"/>
          <w:szCs w:val="24"/>
          <w:lang w:val="ru-RU"/>
        </w:rPr>
        <w:t xml:space="preserve">в подразделении Банка </w:t>
      </w:r>
      <w:r w:rsidR="00C962EE" w:rsidRPr="004E400D">
        <w:rPr>
          <w:sz w:val="24"/>
          <w:szCs w:val="24"/>
        </w:rPr>
        <w:t xml:space="preserve">предъявлять документ, удостоверяющий личность, и иные документы, необходимые в соответствии </w:t>
      </w:r>
      <w:r w:rsidR="00261CEF">
        <w:rPr>
          <w:sz w:val="24"/>
          <w:szCs w:val="24"/>
        </w:rPr>
        <w:br/>
      </w:r>
      <w:r w:rsidR="00C962EE" w:rsidRPr="004E400D">
        <w:rPr>
          <w:sz w:val="24"/>
          <w:szCs w:val="24"/>
        </w:rPr>
        <w:t xml:space="preserve">с законодательством Российской Федерации, нормативными актами Банка России </w:t>
      </w:r>
      <w:r w:rsidR="00261CEF">
        <w:rPr>
          <w:sz w:val="24"/>
          <w:szCs w:val="24"/>
        </w:rPr>
        <w:br/>
      </w:r>
      <w:r w:rsidR="00C962EE" w:rsidRPr="004E400D">
        <w:rPr>
          <w:sz w:val="24"/>
          <w:szCs w:val="24"/>
        </w:rPr>
        <w:t xml:space="preserve">и правилами, установленными в Банке, для совершения операций по </w:t>
      </w:r>
      <w:r w:rsidR="00C962EE" w:rsidRPr="004E400D">
        <w:rPr>
          <w:sz w:val="24"/>
          <w:szCs w:val="24"/>
          <w:lang w:val="ru-RU"/>
        </w:rPr>
        <w:t>с</w:t>
      </w:r>
      <w:r w:rsidR="00C962EE" w:rsidRPr="004E400D">
        <w:rPr>
          <w:sz w:val="24"/>
          <w:szCs w:val="24"/>
        </w:rPr>
        <w:t>чету</w:t>
      </w:r>
      <w:r w:rsidR="00C962EE" w:rsidRPr="004E400D">
        <w:rPr>
          <w:sz w:val="24"/>
          <w:szCs w:val="24"/>
          <w:lang w:val="ru-RU"/>
        </w:rPr>
        <w:t>.</w:t>
      </w:r>
    </w:p>
    <w:p w:rsidR="00D72F5C" w:rsidRPr="004E400D" w:rsidRDefault="002E4864"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3</w:t>
      </w:r>
      <w:r w:rsidRPr="004E400D">
        <w:rPr>
          <w:sz w:val="24"/>
          <w:szCs w:val="24"/>
        </w:rPr>
        <w:t xml:space="preserve"> </w:t>
      </w:r>
      <w:r w:rsidR="00D72F5C" w:rsidRPr="004E400D">
        <w:rPr>
          <w:rFonts w:eastAsia="Calibri"/>
          <w:sz w:val="24"/>
          <w:szCs w:val="24"/>
          <w:lang w:val="ru-RU" w:eastAsia="en-US"/>
        </w:rPr>
        <w:t xml:space="preserve">Предоставлять в Банк документы и сведения (в том числе по запросу Банка) </w:t>
      </w:r>
      <w:r w:rsidR="00261CEF">
        <w:rPr>
          <w:rFonts w:eastAsia="Calibri"/>
          <w:sz w:val="24"/>
          <w:szCs w:val="24"/>
          <w:lang w:val="ru-RU" w:eastAsia="en-US"/>
        </w:rPr>
        <w:br/>
      </w:r>
      <w:r w:rsidR="00D72F5C" w:rsidRPr="004E400D">
        <w:rPr>
          <w:rFonts w:eastAsia="Calibri"/>
          <w:sz w:val="24"/>
          <w:szCs w:val="24"/>
          <w:lang w:val="ru-RU" w:eastAsia="en-US"/>
        </w:rPr>
        <w:t xml:space="preserve">не реже одного раза в год с даты заключения Договора/представлять в Банк подтверждение об отсутствии изменений сведений, подлежащих установлению при открытии и ведении </w:t>
      </w:r>
      <w:r w:rsidR="00F875FA" w:rsidRPr="004E400D">
        <w:rPr>
          <w:rFonts w:eastAsia="Calibri"/>
          <w:sz w:val="24"/>
          <w:szCs w:val="24"/>
          <w:lang w:val="ru-RU" w:eastAsia="en-US"/>
        </w:rPr>
        <w:t>с</w:t>
      </w:r>
      <w:r w:rsidR="00D72F5C" w:rsidRPr="004E400D">
        <w:rPr>
          <w:rFonts w:eastAsia="Calibri"/>
          <w:sz w:val="24"/>
          <w:szCs w:val="24"/>
          <w:lang w:val="ru-RU" w:eastAsia="en-US"/>
        </w:rPr>
        <w:t xml:space="preserve">чета, о </w:t>
      </w:r>
      <w:r w:rsidR="00293DD7" w:rsidRPr="004E400D">
        <w:rPr>
          <w:rFonts w:eastAsia="Calibri"/>
          <w:sz w:val="24"/>
          <w:szCs w:val="24"/>
          <w:lang w:val="ru-RU" w:eastAsia="en-US"/>
        </w:rPr>
        <w:t>Клиенте</w:t>
      </w:r>
      <w:r w:rsidR="00F16D4D" w:rsidRPr="004E400D">
        <w:rPr>
          <w:rFonts w:eastAsia="Calibri"/>
          <w:sz w:val="24"/>
          <w:szCs w:val="24"/>
          <w:lang w:val="ru-RU" w:eastAsia="en-US"/>
        </w:rPr>
        <w:t>/</w:t>
      </w:r>
      <w:r w:rsidR="00F16D4D" w:rsidRPr="004E400D">
        <w:rPr>
          <w:sz w:val="24"/>
          <w:szCs w:val="24"/>
        </w:rPr>
        <w:t>Представител</w:t>
      </w:r>
      <w:r w:rsidR="00F16D4D" w:rsidRPr="004E400D">
        <w:rPr>
          <w:sz w:val="24"/>
          <w:szCs w:val="24"/>
          <w:lang w:val="ru-RU"/>
        </w:rPr>
        <w:t>е</w:t>
      </w:r>
      <w:r w:rsidR="00F16D4D" w:rsidRPr="004E400D">
        <w:rPr>
          <w:sz w:val="24"/>
          <w:szCs w:val="24"/>
        </w:rPr>
        <w:t>/</w:t>
      </w:r>
      <w:r w:rsidR="00F16D4D" w:rsidRPr="004E400D">
        <w:rPr>
          <w:color w:val="000000"/>
          <w:sz w:val="24"/>
          <w:szCs w:val="24"/>
        </w:rPr>
        <w:t>выгодоприобретател</w:t>
      </w:r>
      <w:r w:rsidR="00F16D4D" w:rsidRPr="004E400D">
        <w:rPr>
          <w:color w:val="000000"/>
          <w:sz w:val="24"/>
          <w:szCs w:val="24"/>
          <w:lang w:val="ru-RU"/>
        </w:rPr>
        <w:t>е</w:t>
      </w:r>
      <w:r w:rsidR="00F16D4D" w:rsidRPr="004E400D">
        <w:rPr>
          <w:color w:val="000000"/>
          <w:sz w:val="24"/>
          <w:szCs w:val="24"/>
        </w:rPr>
        <w:t>/бенефициарно</w:t>
      </w:r>
      <w:r w:rsidR="00F16D4D" w:rsidRPr="004E400D">
        <w:rPr>
          <w:color w:val="000000"/>
          <w:sz w:val="24"/>
          <w:szCs w:val="24"/>
          <w:lang w:val="ru-RU"/>
        </w:rPr>
        <w:t>м</w:t>
      </w:r>
      <w:r w:rsidR="00F16D4D" w:rsidRPr="004E400D">
        <w:rPr>
          <w:color w:val="000000"/>
          <w:sz w:val="24"/>
          <w:szCs w:val="24"/>
        </w:rPr>
        <w:t xml:space="preserve"> владель</w:t>
      </w:r>
      <w:r w:rsidR="00F16D4D" w:rsidRPr="004E400D">
        <w:rPr>
          <w:color w:val="000000"/>
          <w:sz w:val="24"/>
          <w:szCs w:val="24"/>
          <w:lang w:val="ru-RU"/>
        </w:rPr>
        <w:t>це</w:t>
      </w:r>
      <w:r w:rsidR="00D72F5C" w:rsidRPr="004E400D">
        <w:rPr>
          <w:rFonts w:eastAsia="Calibri"/>
          <w:sz w:val="24"/>
          <w:szCs w:val="24"/>
          <w:lang w:val="ru-RU" w:eastAsia="en-US"/>
        </w:rPr>
        <w:t>, принадлежности к статусу Иностранного публичного должностного лица (ИПДЛ)/Родственника ИПДЛ/Публичного должностного лица</w:t>
      </w:r>
      <w:r w:rsidR="00E21CEE" w:rsidRPr="004E400D">
        <w:rPr>
          <w:rFonts w:eastAsia="Calibri"/>
          <w:sz w:val="24"/>
          <w:szCs w:val="24"/>
          <w:lang w:val="ru-RU" w:eastAsia="en-US"/>
        </w:rPr>
        <w:t xml:space="preserve"> (ПДЛ)/Родственника ПДЛ</w:t>
      </w:r>
      <w:r w:rsidR="00D72F5C" w:rsidRPr="004E400D">
        <w:rPr>
          <w:rFonts w:eastAsia="Calibri"/>
          <w:sz w:val="24"/>
          <w:szCs w:val="24"/>
          <w:lang w:val="ru-RU" w:eastAsia="en-US"/>
        </w:rPr>
        <w:t xml:space="preserve">), если такие сведения в указанный в настоящем пункте период не изменились. </w:t>
      </w:r>
    </w:p>
    <w:p w:rsidR="00D72F5C" w:rsidRPr="004E400D" w:rsidRDefault="002E4864" w:rsidP="005B360A">
      <w:pPr>
        <w:pStyle w:val="a5"/>
        <w:widowControl w:val="0"/>
        <w:tabs>
          <w:tab w:val="left" w:pos="284"/>
          <w:tab w:val="left" w:pos="567"/>
        </w:tabs>
        <w:overflowPunct w:val="0"/>
        <w:autoSpaceDE w:val="0"/>
        <w:autoSpaceDN w:val="0"/>
        <w:adjustRightInd w:val="0"/>
        <w:spacing w:after="60"/>
        <w:ind w:firstLine="709"/>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4</w:t>
      </w:r>
      <w:r w:rsidRPr="004E400D">
        <w:rPr>
          <w:sz w:val="24"/>
          <w:szCs w:val="24"/>
        </w:rPr>
        <w:t xml:space="preserve">. </w:t>
      </w:r>
      <w:r w:rsidR="00D72F5C" w:rsidRPr="004E400D">
        <w:rPr>
          <w:rFonts w:eastAsia="Calibri"/>
          <w:sz w:val="24"/>
          <w:szCs w:val="24"/>
          <w:lang w:val="ru-RU" w:eastAsia="en-US"/>
        </w:rPr>
        <w:t xml:space="preserve">В случае предоставления </w:t>
      </w:r>
      <w:r w:rsidR="00AF69E2" w:rsidRPr="004E400D">
        <w:rPr>
          <w:rFonts w:eastAsia="Calibri"/>
          <w:sz w:val="24"/>
          <w:szCs w:val="24"/>
          <w:lang w:val="ru-RU" w:eastAsia="en-US"/>
        </w:rPr>
        <w:t>Клиентом</w:t>
      </w:r>
      <w:r w:rsidR="00D72F5C" w:rsidRPr="004E400D">
        <w:rPr>
          <w:rFonts w:eastAsia="Calibri"/>
          <w:sz w:val="24"/>
          <w:szCs w:val="24"/>
          <w:lang w:val="ru-RU" w:eastAsia="en-US"/>
        </w:rPr>
        <w:t xml:space="preserve"> права распоряжаться </w:t>
      </w:r>
      <w:r w:rsidR="00840CB1" w:rsidRPr="004E400D">
        <w:rPr>
          <w:rFonts w:eastAsia="Calibri"/>
          <w:sz w:val="24"/>
          <w:szCs w:val="24"/>
          <w:lang w:val="ru-RU" w:eastAsia="en-US"/>
        </w:rPr>
        <w:t>Драгоценными металлами</w:t>
      </w:r>
      <w:r w:rsidR="00D72F5C" w:rsidRPr="004E400D">
        <w:rPr>
          <w:rFonts w:eastAsia="Calibri"/>
          <w:sz w:val="24"/>
          <w:szCs w:val="24"/>
          <w:lang w:val="ru-RU" w:eastAsia="en-US"/>
        </w:rPr>
        <w:t xml:space="preserve">, находящимися на </w:t>
      </w:r>
      <w:r w:rsidR="00C76F96" w:rsidRPr="004E400D">
        <w:rPr>
          <w:rFonts w:eastAsia="Calibri"/>
          <w:sz w:val="24"/>
          <w:szCs w:val="24"/>
          <w:lang w:val="ru-RU" w:eastAsia="en-US"/>
        </w:rPr>
        <w:t>с</w:t>
      </w:r>
      <w:r w:rsidR="00D72F5C" w:rsidRPr="004E400D">
        <w:rPr>
          <w:rFonts w:eastAsia="Calibri"/>
          <w:sz w:val="24"/>
          <w:szCs w:val="24"/>
          <w:lang w:val="ru-RU" w:eastAsia="en-US"/>
        </w:rPr>
        <w:t xml:space="preserve">чете, Представителю </w:t>
      </w:r>
      <w:r w:rsidR="00AF69E2" w:rsidRPr="004E400D">
        <w:rPr>
          <w:rFonts w:eastAsia="Calibri"/>
          <w:sz w:val="24"/>
          <w:szCs w:val="24"/>
          <w:lang w:val="ru-RU" w:eastAsia="en-US"/>
        </w:rPr>
        <w:t>–</w:t>
      </w:r>
      <w:r w:rsidR="00D72F5C" w:rsidRPr="004E400D">
        <w:rPr>
          <w:rFonts w:eastAsia="Calibri"/>
          <w:sz w:val="24"/>
          <w:szCs w:val="24"/>
          <w:lang w:val="ru-RU" w:eastAsia="en-US"/>
        </w:rPr>
        <w:t xml:space="preserve"> обеспечить представление в Банк всех документов и сведений, необходимых для идентификации указанного Представителя </w:t>
      </w:r>
      <w:r w:rsidR="00261CEF">
        <w:rPr>
          <w:rFonts w:eastAsia="Calibri"/>
          <w:sz w:val="24"/>
          <w:szCs w:val="24"/>
          <w:lang w:val="ru-RU" w:eastAsia="en-US"/>
        </w:rPr>
        <w:br/>
      </w:r>
      <w:r w:rsidR="00D72F5C" w:rsidRPr="004E400D">
        <w:rPr>
          <w:rFonts w:eastAsia="Calibri"/>
          <w:sz w:val="24"/>
          <w:szCs w:val="24"/>
          <w:lang w:val="ru-RU" w:eastAsia="en-US"/>
        </w:rPr>
        <w:t xml:space="preserve">в соответствии с требованиями законодательства Российской Федерации и нормативных актов Банка России. Представитель имеет права распоряжаться </w:t>
      </w:r>
      <w:r w:rsidR="00135490" w:rsidRPr="004E400D">
        <w:rPr>
          <w:rFonts w:eastAsia="Calibri"/>
          <w:sz w:val="24"/>
          <w:szCs w:val="24"/>
          <w:lang w:val="ru-RU" w:eastAsia="en-US"/>
        </w:rPr>
        <w:t>Драгоценными металлами</w:t>
      </w:r>
      <w:r w:rsidR="00D72F5C" w:rsidRPr="004E400D">
        <w:rPr>
          <w:rFonts w:eastAsia="Calibri"/>
          <w:sz w:val="24"/>
          <w:szCs w:val="24"/>
          <w:lang w:val="ru-RU" w:eastAsia="en-US"/>
        </w:rPr>
        <w:t xml:space="preserve">, находящимися на </w:t>
      </w:r>
      <w:r w:rsidR="00C76F96" w:rsidRPr="004E400D">
        <w:rPr>
          <w:rFonts w:eastAsia="Calibri"/>
          <w:sz w:val="24"/>
          <w:szCs w:val="24"/>
          <w:lang w:val="ru-RU" w:eastAsia="en-US"/>
        </w:rPr>
        <w:t>с</w:t>
      </w:r>
      <w:r w:rsidR="00D72F5C" w:rsidRPr="004E400D">
        <w:rPr>
          <w:rFonts w:eastAsia="Calibri"/>
          <w:sz w:val="24"/>
          <w:szCs w:val="24"/>
          <w:lang w:val="ru-RU" w:eastAsia="en-US"/>
        </w:rPr>
        <w:t xml:space="preserve">чете, при личной явке в </w:t>
      </w:r>
      <w:r w:rsidR="00C76F96" w:rsidRPr="004E400D">
        <w:rPr>
          <w:rFonts w:eastAsia="Calibri"/>
          <w:sz w:val="24"/>
          <w:szCs w:val="24"/>
          <w:lang w:val="ru-RU" w:eastAsia="en-US"/>
        </w:rPr>
        <w:t xml:space="preserve">подразделение </w:t>
      </w:r>
      <w:r w:rsidR="00D72F5C" w:rsidRPr="004E400D">
        <w:rPr>
          <w:rFonts w:eastAsia="Calibri"/>
          <w:sz w:val="24"/>
          <w:szCs w:val="24"/>
          <w:lang w:val="ru-RU" w:eastAsia="en-US"/>
        </w:rPr>
        <w:t>Банка.</w:t>
      </w:r>
    </w:p>
    <w:p w:rsidR="00D7448F" w:rsidRPr="004E400D" w:rsidRDefault="00D7448F" w:rsidP="005B360A">
      <w:pPr>
        <w:pStyle w:val="a5"/>
        <w:widowControl w:val="0"/>
        <w:tabs>
          <w:tab w:val="left" w:pos="284"/>
          <w:tab w:val="left" w:pos="567"/>
        </w:tabs>
        <w:overflowPunct w:val="0"/>
        <w:autoSpaceDE w:val="0"/>
        <w:autoSpaceDN w:val="0"/>
        <w:adjustRightInd w:val="0"/>
        <w:spacing w:after="60"/>
        <w:ind w:firstLine="709"/>
        <w:contextualSpacing/>
        <w:textAlignment w:val="baseline"/>
        <w:rPr>
          <w:rFonts w:eastAsia="Calibri"/>
          <w:sz w:val="24"/>
          <w:szCs w:val="24"/>
          <w:lang w:val="ru-RU" w:eastAsia="en-US"/>
        </w:rPr>
      </w:pPr>
      <w:r w:rsidRPr="004E400D">
        <w:rPr>
          <w:sz w:val="24"/>
          <w:szCs w:val="24"/>
          <w:lang w:val="ru-RU"/>
        </w:rPr>
        <w:t>4.2.</w:t>
      </w:r>
      <w:r w:rsidR="00DC49E4" w:rsidRPr="004E400D">
        <w:rPr>
          <w:sz w:val="24"/>
          <w:szCs w:val="24"/>
          <w:lang w:val="ru-RU"/>
        </w:rPr>
        <w:t>5</w:t>
      </w:r>
      <w:r w:rsidRPr="004E400D">
        <w:rPr>
          <w:sz w:val="24"/>
          <w:szCs w:val="24"/>
          <w:lang w:val="ru-RU"/>
        </w:rPr>
        <w:t xml:space="preserve">. </w:t>
      </w:r>
      <w:r w:rsidRPr="004E400D">
        <w:rPr>
          <w:sz w:val="24"/>
          <w:szCs w:val="24"/>
        </w:rPr>
        <w:t xml:space="preserve">Предоставить Банку достоверную информацию для связи с </w:t>
      </w:r>
      <w:r w:rsidRPr="004E400D">
        <w:rPr>
          <w:sz w:val="24"/>
          <w:szCs w:val="24"/>
          <w:lang w:val="ru-RU"/>
        </w:rPr>
        <w:t>Клиентом</w:t>
      </w:r>
      <w:r w:rsidRPr="004E400D">
        <w:rPr>
          <w:sz w:val="24"/>
          <w:szCs w:val="24"/>
        </w:rPr>
        <w:t>, а в случае ее изменения – своевременно предоставить обновленную информацию</w:t>
      </w:r>
      <w:r w:rsidRPr="004E400D">
        <w:rPr>
          <w:sz w:val="24"/>
          <w:szCs w:val="24"/>
          <w:lang w:val="ru-RU"/>
        </w:rPr>
        <w:t>.</w:t>
      </w:r>
    </w:p>
    <w:p w:rsidR="00D72F5C" w:rsidRPr="004E400D" w:rsidRDefault="002E4864" w:rsidP="005B360A">
      <w:pPr>
        <w:pStyle w:val="a5"/>
        <w:widowControl w:val="0"/>
        <w:tabs>
          <w:tab w:val="left" w:pos="284"/>
          <w:tab w:val="left" w:pos="567"/>
        </w:tabs>
        <w:overflowPunct w:val="0"/>
        <w:autoSpaceDE w:val="0"/>
        <w:autoSpaceDN w:val="0"/>
        <w:adjustRightInd w:val="0"/>
        <w:spacing w:after="60"/>
        <w:ind w:firstLine="709"/>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FD23C0" w:rsidRPr="004E400D">
        <w:rPr>
          <w:sz w:val="24"/>
          <w:szCs w:val="24"/>
          <w:lang w:val="ru-RU"/>
        </w:rPr>
        <w:t>6.</w:t>
      </w:r>
      <w:r w:rsidRPr="004E400D">
        <w:rPr>
          <w:sz w:val="24"/>
          <w:szCs w:val="24"/>
        </w:rPr>
        <w:t xml:space="preserve"> </w:t>
      </w:r>
      <w:r w:rsidR="001C56DB" w:rsidRPr="004E400D">
        <w:rPr>
          <w:sz w:val="24"/>
          <w:szCs w:val="24"/>
        </w:rPr>
        <w:t xml:space="preserve">В случае изменения сведений, подлежащих установлению при открытии </w:t>
      </w:r>
      <w:r w:rsidR="00C962EE" w:rsidRPr="004E400D">
        <w:rPr>
          <w:sz w:val="24"/>
          <w:szCs w:val="24"/>
          <w:lang w:val="ru-RU"/>
        </w:rPr>
        <w:t>с</w:t>
      </w:r>
      <w:r w:rsidR="001C56DB" w:rsidRPr="004E400D">
        <w:rPr>
          <w:sz w:val="24"/>
          <w:szCs w:val="24"/>
        </w:rPr>
        <w:t xml:space="preserve">чета (адрес, телефон и др.), в том числе замены документа, удостоверяющего личность Клиента, предоставлять в Банк до совершения операций по </w:t>
      </w:r>
      <w:r w:rsidR="00C962EE" w:rsidRPr="004E400D">
        <w:rPr>
          <w:sz w:val="24"/>
          <w:szCs w:val="24"/>
          <w:lang w:val="ru-RU"/>
        </w:rPr>
        <w:t>с</w:t>
      </w:r>
      <w:r w:rsidR="001C56DB" w:rsidRPr="004E400D">
        <w:rPr>
          <w:sz w:val="24"/>
          <w:szCs w:val="24"/>
        </w:rPr>
        <w:t>чету необходимые документы (их копии), подтверждающие изменение данных сведений</w:t>
      </w:r>
      <w:r w:rsidR="001C56DB" w:rsidRPr="004E400D">
        <w:rPr>
          <w:sz w:val="24"/>
          <w:szCs w:val="24"/>
          <w:lang w:val="ru-RU"/>
        </w:rPr>
        <w:t>.</w:t>
      </w:r>
      <w:r w:rsidR="00C962EE" w:rsidRPr="004E400D">
        <w:rPr>
          <w:sz w:val="24"/>
          <w:szCs w:val="24"/>
          <w:lang w:val="ru-RU"/>
        </w:rPr>
        <w:t xml:space="preserve"> </w:t>
      </w:r>
      <w:r w:rsidR="00C962EE" w:rsidRPr="004E400D">
        <w:rPr>
          <w:sz w:val="24"/>
          <w:szCs w:val="24"/>
        </w:rPr>
        <w:t>Письменно информировать Банк обо всех иных изменениях</w:t>
      </w:r>
      <w:r w:rsidR="00C962EE" w:rsidRPr="004E400D">
        <w:rPr>
          <w:sz w:val="24"/>
          <w:szCs w:val="24"/>
          <w:lang w:val="ru-RU"/>
        </w:rPr>
        <w:t>,</w:t>
      </w:r>
      <w:r w:rsidR="00C962EE" w:rsidRPr="004E400D">
        <w:rPr>
          <w:sz w:val="24"/>
          <w:szCs w:val="24"/>
        </w:rPr>
        <w:t xml:space="preserve"> способных повлиять на исполнение Договора</w:t>
      </w:r>
      <w:r w:rsidR="00C962EE" w:rsidRPr="004E400D">
        <w:rPr>
          <w:sz w:val="24"/>
          <w:szCs w:val="24"/>
          <w:lang w:val="ru-RU"/>
        </w:rPr>
        <w:t>.</w:t>
      </w:r>
      <w:r w:rsidR="001C56DB" w:rsidRPr="004E400D">
        <w:rPr>
          <w:sz w:val="24"/>
          <w:szCs w:val="24"/>
          <w:lang w:val="ru-RU"/>
        </w:rPr>
        <w:t xml:space="preserve"> </w:t>
      </w:r>
      <w:r w:rsidR="00D72F5C" w:rsidRPr="004E400D">
        <w:rPr>
          <w:rFonts w:eastAsia="Calibri"/>
          <w:sz w:val="24"/>
          <w:szCs w:val="24"/>
          <w:lang w:val="ru-RU" w:eastAsia="en-US"/>
        </w:rPr>
        <w:t xml:space="preserve">Убытки и все негативные последствия, которые могут возникнуть в случае нарушения этой обязанности, несет </w:t>
      </w:r>
      <w:r w:rsidR="00D86072" w:rsidRPr="004E400D">
        <w:rPr>
          <w:rFonts w:eastAsia="Calibri"/>
          <w:sz w:val="24"/>
          <w:szCs w:val="24"/>
          <w:lang w:val="ru-RU" w:eastAsia="en-US"/>
        </w:rPr>
        <w:t>Клиент</w:t>
      </w:r>
      <w:r w:rsidR="00D72F5C" w:rsidRPr="004E400D">
        <w:rPr>
          <w:rFonts w:eastAsia="Calibri"/>
          <w:sz w:val="24"/>
          <w:szCs w:val="24"/>
          <w:lang w:val="ru-RU" w:eastAsia="en-US"/>
        </w:rPr>
        <w:t>.</w:t>
      </w:r>
    </w:p>
    <w:p w:rsidR="00D72F5C" w:rsidRPr="004E400D" w:rsidRDefault="00952481"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7</w:t>
      </w:r>
      <w:r w:rsidRPr="004E400D">
        <w:rPr>
          <w:sz w:val="24"/>
          <w:szCs w:val="24"/>
        </w:rPr>
        <w:t xml:space="preserve">. </w:t>
      </w:r>
      <w:r w:rsidR="00D72F5C" w:rsidRPr="004E400D">
        <w:rPr>
          <w:rFonts w:eastAsia="Calibri"/>
          <w:sz w:val="24"/>
          <w:szCs w:val="24"/>
          <w:lang w:val="ru-RU" w:eastAsia="en-US"/>
        </w:rPr>
        <w:t xml:space="preserve">Оплачивать услуги Банка в соответствии с </w:t>
      </w:r>
      <w:r w:rsidR="005D028D" w:rsidRPr="004E400D">
        <w:rPr>
          <w:rFonts w:eastAsia="Calibri"/>
          <w:sz w:val="24"/>
          <w:szCs w:val="24"/>
          <w:lang w:val="ru-RU" w:eastAsia="en-US"/>
        </w:rPr>
        <w:t>Т</w:t>
      </w:r>
      <w:r w:rsidR="00D72F5C" w:rsidRPr="004E400D">
        <w:rPr>
          <w:rFonts w:eastAsia="Calibri"/>
          <w:sz w:val="24"/>
          <w:szCs w:val="24"/>
          <w:lang w:val="ru-RU" w:eastAsia="en-US"/>
        </w:rPr>
        <w:t xml:space="preserve">арифами, а также возмещать Банку иные понесенные Банком расходы, связанные с исполнением </w:t>
      </w:r>
      <w:r w:rsidR="00135490" w:rsidRPr="004E400D">
        <w:rPr>
          <w:rFonts w:eastAsia="Calibri"/>
          <w:sz w:val="24"/>
          <w:szCs w:val="24"/>
          <w:lang w:val="ru-RU" w:eastAsia="en-US"/>
        </w:rPr>
        <w:t>Д</w:t>
      </w:r>
      <w:r w:rsidR="00D72F5C" w:rsidRPr="004E400D">
        <w:rPr>
          <w:rFonts w:eastAsia="Calibri"/>
          <w:sz w:val="24"/>
          <w:szCs w:val="24"/>
          <w:lang w:val="ru-RU" w:eastAsia="en-US"/>
        </w:rPr>
        <w:t>оговора.</w:t>
      </w:r>
      <w:r w:rsidR="00BD081D" w:rsidRPr="004E400D">
        <w:rPr>
          <w:rFonts w:eastAsia="Calibri"/>
          <w:sz w:val="24"/>
          <w:szCs w:val="24"/>
          <w:lang w:val="ru-RU" w:eastAsia="en-US"/>
        </w:rPr>
        <w:t xml:space="preserve"> Комиссионное вознаграждение Банка и понесенные им расходы уплачиваются </w:t>
      </w:r>
      <w:r w:rsidR="00994994" w:rsidRPr="004E400D">
        <w:rPr>
          <w:rFonts w:eastAsia="Calibri"/>
          <w:sz w:val="24"/>
          <w:szCs w:val="24"/>
          <w:lang w:val="ru-RU" w:eastAsia="en-US"/>
        </w:rPr>
        <w:t>Клиентом</w:t>
      </w:r>
      <w:r w:rsidR="00BD081D" w:rsidRPr="004E400D">
        <w:rPr>
          <w:rFonts w:eastAsia="Calibri"/>
          <w:sz w:val="24"/>
          <w:szCs w:val="24"/>
          <w:lang w:val="ru-RU" w:eastAsia="en-US"/>
        </w:rPr>
        <w:t xml:space="preserve"> Банку в момент совершения операции по счету.</w:t>
      </w:r>
    </w:p>
    <w:p w:rsidR="00D72F5C" w:rsidRPr="004E400D" w:rsidRDefault="00952481"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8</w:t>
      </w:r>
      <w:r w:rsidRPr="004E400D">
        <w:rPr>
          <w:sz w:val="24"/>
          <w:szCs w:val="24"/>
        </w:rPr>
        <w:t xml:space="preserve">. </w:t>
      </w:r>
      <w:r w:rsidR="00D72F5C" w:rsidRPr="004E400D">
        <w:rPr>
          <w:rFonts w:eastAsia="Calibri"/>
          <w:sz w:val="24"/>
          <w:szCs w:val="24"/>
          <w:lang w:val="ru-RU" w:eastAsia="en-US"/>
        </w:rPr>
        <w:t xml:space="preserve">В случае возникновения у </w:t>
      </w:r>
      <w:r w:rsidR="00A84189" w:rsidRPr="004E400D">
        <w:rPr>
          <w:rFonts w:eastAsia="Calibri"/>
          <w:sz w:val="24"/>
          <w:szCs w:val="24"/>
          <w:lang w:val="ru-RU" w:eastAsia="en-US"/>
        </w:rPr>
        <w:t>Клиента</w:t>
      </w:r>
      <w:r w:rsidR="00D72F5C" w:rsidRPr="004E400D">
        <w:rPr>
          <w:rFonts w:eastAsia="Calibri"/>
          <w:sz w:val="24"/>
          <w:szCs w:val="24"/>
          <w:lang w:val="ru-RU" w:eastAsia="en-US"/>
        </w:rPr>
        <w:t xml:space="preserve"> оснований полагать, что средствами связи </w:t>
      </w:r>
      <w:r w:rsidR="00261CEF">
        <w:rPr>
          <w:rFonts w:eastAsia="Calibri"/>
          <w:sz w:val="24"/>
          <w:szCs w:val="24"/>
          <w:lang w:val="ru-RU" w:eastAsia="en-US"/>
        </w:rPr>
        <w:br/>
      </w:r>
      <w:r w:rsidR="00D72F5C" w:rsidRPr="004E400D">
        <w:rPr>
          <w:rFonts w:eastAsia="Calibri"/>
          <w:sz w:val="24"/>
          <w:szCs w:val="24"/>
          <w:lang w:val="ru-RU" w:eastAsia="en-US"/>
        </w:rPr>
        <w:t xml:space="preserve">и контактной информацией, сообщенными </w:t>
      </w:r>
      <w:r w:rsidR="00A84189" w:rsidRPr="004E400D">
        <w:rPr>
          <w:rFonts w:eastAsia="Calibri"/>
          <w:sz w:val="24"/>
          <w:szCs w:val="24"/>
          <w:lang w:val="ru-RU" w:eastAsia="en-US"/>
        </w:rPr>
        <w:t>Клиентом</w:t>
      </w:r>
      <w:r w:rsidR="00D72F5C" w:rsidRPr="004E400D">
        <w:rPr>
          <w:rFonts w:eastAsia="Calibri"/>
          <w:sz w:val="24"/>
          <w:szCs w:val="24"/>
          <w:lang w:val="ru-RU" w:eastAsia="en-US"/>
        </w:rPr>
        <w:t xml:space="preserve"> Банку, могут недобросовестно воспользоваться иные лица, незамедлительно сообщить об этом Банку, а также сообщить иные средства связи и контактную информацию для взаимодействия Банка с </w:t>
      </w:r>
      <w:r w:rsidR="00A84189" w:rsidRPr="004E400D">
        <w:rPr>
          <w:rFonts w:eastAsia="Calibri"/>
          <w:sz w:val="24"/>
          <w:szCs w:val="24"/>
          <w:lang w:val="ru-RU" w:eastAsia="en-US"/>
        </w:rPr>
        <w:t>Клиентом</w:t>
      </w:r>
      <w:r w:rsidR="00D72F5C" w:rsidRPr="004E400D">
        <w:rPr>
          <w:rFonts w:eastAsia="Calibri"/>
          <w:sz w:val="24"/>
          <w:szCs w:val="24"/>
          <w:lang w:val="ru-RU" w:eastAsia="en-US"/>
        </w:rPr>
        <w:t>.</w:t>
      </w:r>
    </w:p>
    <w:p w:rsidR="00D72F5C" w:rsidRPr="004E400D" w:rsidRDefault="00952481" w:rsidP="005B360A">
      <w:pPr>
        <w:pStyle w:val="a5"/>
        <w:widowControl w:val="0"/>
        <w:tabs>
          <w:tab w:val="left" w:pos="284"/>
          <w:tab w:val="left" w:pos="567"/>
        </w:tabs>
        <w:overflowPunct w:val="0"/>
        <w:autoSpaceDE w:val="0"/>
        <w:autoSpaceDN w:val="0"/>
        <w:adjustRightInd w:val="0"/>
        <w:spacing w:after="60"/>
        <w:ind w:left="720"/>
        <w:contextualSpacing/>
        <w:textAlignment w:val="baseline"/>
        <w:rPr>
          <w:rFonts w:eastAsia="Calibri"/>
          <w:sz w:val="24"/>
          <w:szCs w:val="24"/>
          <w:lang w:val="ru-RU" w:eastAsia="en-US"/>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9</w:t>
      </w:r>
      <w:r w:rsidRPr="004E400D">
        <w:rPr>
          <w:sz w:val="24"/>
          <w:szCs w:val="24"/>
        </w:rPr>
        <w:t xml:space="preserve">. </w:t>
      </w:r>
      <w:r w:rsidR="00D72F5C" w:rsidRPr="004E400D">
        <w:rPr>
          <w:rFonts w:eastAsia="Calibri"/>
          <w:sz w:val="24"/>
          <w:szCs w:val="24"/>
          <w:lang w:val="ru-RU" w:eastAsia="en-US"/>
        </w:rPr>
        <w:t>Выполнять все обязанности, вытекающие из Договора.</w:t>
      </w:r>
    </w:p>
    <w:p w:rsidR="003A1DF7" w:rsidRPr="004E400D" w:rsidRDefault="00952481"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bCs/>
          <w:sz w:val="24"/>
          <w:szCs w:val="24"/>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10</w:t>
      </w:r>
      <w:r w:rsidRPr="004E400D">
        <w:rPr>
          <w:sz w:val="24"/>
          <w:szCs w:val="24"/>
        </w:rPr>
        <w:t xml:space="preserve">. </w:t>
      </w:r>
      <w:r w:rsidR="00103E0D" w:rsidRPr="004E400D">
        <w:rPr>
          <w:bCs/>
          <w:sz w:val="24"/>
          <w:szCs w:val="24"/>
        </w:rPr>
        <w:t>Информировать Банк обо всех иных изменениях</w:t>
      </w:r>
      <w:r w:rsidR="00F74C96" w:rsidRPr="004E400D">
        <w:rPr>
          <w:bCs/>
          <w:sz w:val="24"/>
          <w:szCs w:val="24"/>
        </w:rPr>
        <w:t>,</w:t>
      </w:r>
      <w:r w:rsidR="00103E0D" w:rsidRPr="004E400D">
        <w:rPr>
          <w:bCs/>
          <w:sz w:val="24"/>
          <w:szCs w:val="24"/>
        </w:rPr>
        <w:t xml:space="preserve"> способных повлиять </w:t>
      </w:r>
      <w:r w:rsidR="00261CEF">
        <w:rPr>
          <w:bCs/>
          <w:sz w:val="24"/>
          <w:szCs w:val="24"/>
        </w:rPr>
        <w:br/>
      </w:r>
      <w:r w:rsidR="00103E0D" w:rsidRPr="004E400D">
        <w:rPr>
          <w:bCs/>
          <w:sz w:val="24"/>
          <w:szCs w:val="24"/>
        </w:rPr>
        <w:t>на исполнение Договора.</w:t>
      </w:r>
    </w:p>
    <w:p w:rsidR="00C02B89" w:rsidRPr="004E400D" w:rsidRDefault="00AD6E05" w:rsidP="005B360A">
      <w:pPr>
        <w:pStyle w:val="a5"/>
        <w:widowControl w:val="0"/>
        <w:tabs>
          <w:tab w:val="left" w:pos="284"/>
          <w:tab w:val="left" w:pos="567"/>
        </w:tabs>
        <w:overflowPunct w:val="0"/>
        <w:autoSpaceDE w:val="0"/>
        <w:autoSpaceDN w:val="0"/>
        <w:adjustRightInd w:val="0"/>
        <w:spacing w:after="60"/>
        <w:ind w:firstLine="720"/>
        <w:contextualSpacing/>
        <w:textAlignment w:val="baseline"/>
        <w:rPr>
          <w:sz w:val="24"/>
          <w:szCs w:val="24"/>
          <w:lang w:val="ru-RU"/>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11</w:t>
      </w:r>
      <w:r w:rsidRPr="004E400D">
        <w:rPr>
          <w:sz w:val="24"/>
          <w:szCs w:val="24"/>
        </w:rPr>
        <w:t xml:space="preserve">. </w:t>
      </w:r>
      <w:r w:rsidR="00C02B89" w:rsidRPr="004E400D">
        <w:rPr>
          <w:sz w:val="24"/>
          <w:szCs w:val="24"/>
        </w:rPr>
        <w:t>Представлять информацию, необходимую для исполнения требований Федерального закона № 115-ФЗ</w:t>
      </w:r>
      <w:r w:rsidR="00D72F5C" w:rsidRPr="004E400D">
        <w:rPr>
          <w:sz w:val="24"/>
          <w:szCs w:val="24"/>
          <w:lang w:val="ru-RU"/>
        </w:rPr>
        <w:t>.</w:t>
      </w:r>
      <w:r w:rsidR="00C02B89" w:rsidRPr="004E400D">
        <w:rPr>
          <w:sz w:val="24"/>
          <w:szCs w:val="24"/>
        </w:rPr>
        <w:t xml:space="preserve"> </w:t>
      </w:r>
    </w:p>
    <w:p w:rsidR="00BD081D" w:rsidRPr="004E400D" w:rsidRDefault="00BD081D" w:rsidP="00BD081D">
      <w:pPr>
        <w:pStyle w:val="a5"/>
        <w:widowControl w:val="0"/>
        <w:tabs>
          <w:tab w:val="left" w:pos="284"/>
          <w:tab w:val="left" w:pos="567"/>
        </w:tabs>
        <w:overflowPunct w:val="0"/>
        <w:autoSpaceDE w:val="0"/>
        <w:autoSpaceDN w:val="0"/>
        <w:adjustRightInd w:val="0"/>
        <w:spacing w:after="60"/>
        <w:ind w:firstLine="720"/>
        <w:contextualSpacing/>
        <w:textAlignment w:val="baseline"/>
        <w:rPr>
          <w:sz w:val="24"/>
          <w:szCs w:val="24"/>
          <w:lang w:val="ru-RU"/>
        </w:rPr>
      </w:pPr>
      <w:r w:rsidRPr="004E400D">
        <w:rPr>
          <w:sz w:val="24"/>
          <w:szCs w:val="24"/>
        </w:rPr>
        <w:t>4.</w:t>
      </w:r>
      <w:r w:rsidRPr="004E400D">
        <w:rPr>
          <w:sz w:val="24"/>
          <w:szCs w:val="24"/>
          <w:lang w:val="ru-RU"/>
        </w:rPr>
        <w:t>2</w:t>
      </w:r>
      <w:r w:rsidRPr="004E400D">
        <w:rPr>
          <w:sz w:val="24"/>
          <w:szCs w:val="24"/>
        </w:rPr>
        <w:t>.</w:t>
      </w:r>
      <w:r w:rsidR="00DC49E4" w:rsidRPr="004E400D">
        <w:rPr>
          <w:sz w:val="24"/>
          <w:szCs w:val="24"/>
          <w:lang w:val="ru-RU"/>
        </w:rPr>
        <w:t>12</w:t>
      </w:r>
      <w:r w:rsidRPr="004E400D">
        <w:rPr>
          <w:sz w:val="24"/>
          <w:szCs w:val="24"/>
        </w:rPr>
        <w:t xml:space="preserve">. </w:t>
      </w:r>
      <w:r w:rsidRPr="004E400D">
        <w:rPr>
          <w:sz w:val="24"/>
          <w:szCs w:val="24"/>
          <w:lang w:val="ru-RU"/>
        </w:rPr>
        <w:t xml:space="preserve">Представлять информацию, необходимую для исполнения требований Федерального закона от 28.06.2014 № 173-ФЗ «Об особенностях осуществления финансовых операций с иностранными гражданами и юридическими лицами, о внесении изменений </w:t>
      </w:r>
      <w:r w:rsidR="00261CEF">
        <w:rPr>
          <w:sz w:val="24"/>
          <w:szCs w:val="24"/>
          <w:lang w:val="ru-RU"/>
        </w:rPr>
        <w:br/>
      </w:r>
      <w:r w:rsidRPr="004E400D">
        <w:rPr>
          <w:sz w:val="24"/>
          <w:szCs w:val="24"/>
          <w:lang w:val="ru-RU"/>
        </w:rPr>
        <w:t>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r w:rsidR="00F34CEF" w:rsidRPr="004E400D">
        <w:rPr>
          <w:bCs/>
          <w:sz w:val="24"/>
          <w:szCs w:val="24"/>
        </w:rPr>
        <w:t>, Федерального закона от 27.11.2017 №</w:t>
      </w:r>
      <w:r w:rsidR="009B0FB7" w:rsidRPr="004E400D">
        <w:rPr>
          <w:bCs/>
          <w:sz w:val="24"/>
          <w:szCs w:val="24"/>
          <w:lang w:val="ru-RU"/>
        </w:rPr>
        <w:t xml:space="preserve"> </w:t>
      </w:r>
      <w:r w:rsidR="00F34CEF" w:rsidRPr="004E400D">
        <w:rPr>
          <w:bCs/>
          <w:sz w:val="24"/>
          <w:szCs w:val="24"/>
        </w:rPr>
        <w:t>340-ФЗ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r w:rsidRPr="004E400D">
        <w:rPr>
          <w:sz w:val="24"/>
          <w:szCs w:val="24"/>
          <w:lang w:val="ru-RU"/>
        </w:rPr>
        <w:t>.</w:t>
      </w:r>
    </w:p>
    <w:p w:rsidR="00BD081D" w:rsidRPr="004E400D" w:rsidRDefault="00493C38" w:rsidP="00BD081D">
      <w:pPr>
        <w:pStyle w:val="a5"/>
        <w:widowControl w:val="0"/>
        <w:tabs>
          <w:tab w:val="left" w:pos="284"/>
          <w:tab w:val="left" w:pos="567"/>
        </w:tabs>
        <w:overflowPunct w:val="0"/>
        <w:autoSpaceDE w:val="0"/>
        <w:autoSpaceDN w:val="0"/>
        <w:adjustRightInd w:val="0"/>
        <w:spacing w:after="60"/>
        <w:ind w:firstLine="720"/>
        <w:contextualSpacing/>
        <w:textAlignment w:val="baseline"/>
        <w:rPr>
          <w:sz w:val="24"/>
          <w:szCs w:val="24"/>
          <w:lang w:val="ru-RU"/>
        </w:rPr>
      </w:pPr>
      <w:r w:rsidRPr="004E400D">
        <w:rPr>
          <w:sz w:val="24"/>
          <w:szCs w:val="24"/>
          <w:lang w:val="ru-RU"/>
        </w:rPr>
        <w:t>4.2.</w:t>
      </w:r>
      <w:r w:rsidR="00DC49E4" w:rsidRPr="004E400D">
        <w:rPr>
          <w:sz w:val="24"/>
          <w:szCs w:val="24"/>
          <w:lang w:val="ru-RU"/>
        </w:rPr>
        <w:t>13</w:t>
      </w:r>
      <w:r w:rsidR="00BD081D" w:rsidRPr="004E400D">
        <w:rPr>
          <w:sz w:val="24"/>
          <w:szCs w:val="24"/>
          <w:lang w:val="ru-RU"/>
        </w:rPr>
        <w:t xml:space="preserve">. Контролировать правильность отражения операций и остаток </w:t>
      </w:r>
      <w:r w:rsidR="00135490" w:rsidRPr="004E400D">
        <w:rPr>
          <w:sz w:val="24"/>
          <w:szCs w:val="24"/>
          <w:lang w:val="ru-RU"/>
        </w:rPr>
        <w:t xml:space="preserve">Драгоценного металла </w:t>
      </w:r>
      <w:r w:rsidR="00BD081D" w:rsidRPr="004E400D">
        <w:rPr>
          <w:sz w:val="24"/>
          <w:szCs w:val="24"/>
          <w:lang w:val="ru-RU"/>
        </w:rPr>
        <w:t>на счете путем получения выписки в соответствии с п</w:t>
      </w:r>
      <w:r w:rsidR="00D469F5" w:rsidRPr="004E400D">
        <w:rPr>
          <w:sz w:val="24"/>
          <w:szCs w:val="24"/>
          <w:lang w:val="ru-RU"/>
        </w:rPr>
        <w:t xml:space="preserve">унктом </w:t>
      </w:r>
      <w:r w:rsidR="00BD081D" w:rsidRPr="004E400D">
        <w:rPr>
          <w:sz w:val="24"/>
          <w:szCs w:val="24"/>
          <w:lang w:val="ru-RU"/>
        </w:rPr>
        <w:t>3.1</w:t>
      </w:r>
      <w:r w:rsidR="0003051B" w:rsidRPr="004E400D">
        <w:rPr>
          <w:sz w:val="24"/>
          <w:szCs w:val="24"/>
          <w:lang w:val="ru-RU"/>
        </w:rPr>
        <w:t>4</w:t>
      </w:r>
      <w:r w:rsidR="00BD081D" w:rsidRPr="004E400D">
        <w:rPr>
          <w:sz w:val="24"/>
          <w:szCs w:val="24"/>
          <w:lang w:val="ru-RU"/>
        </w:rPr>
        <w:t xml:space="preserve"> настоящих Условий.</w:t>
      </w:r>
    </w:p>
    <w:p w:rsidR="00692BDB" w:rsidRPr="00EA22B9" w:rsidRDefault="00692BDB" w:rsidP="00BD081D">
      <w:pPr>
        <w:pStyle w:val="a5"/>
        <w:widowControl w:val="0"/>
        <w:tabs>
          <w:tab w:val="left" w:pos="284"/>
          <w:tab w:val="left" w:pos="567"/>
        </w:tabs>
        <w:overflowPunct w:val="0"/>
        <w:autoSpaceDE w:val="0"/>
        <w:autoSpaceDN w:val="0"/>
        <w:adjustRightInd w:val="0"/>
        <w:spacing w:after="60"/>
        <w:ind w:firstLine="720"/>
        <w:contextualSpacing/>
        <w:textAlignment w:val="baseline"/>
        <w:rPr>
          <w:sz w:val="24"/>
          <w:szCs w:val="24"/>
          <w:lang w:val="ru-RU"/>
        </w:rPr>
      </w:pPr>
      <w:r w:rsidRPr="004E400D">
        <w:rPr>
          <w:sz w:val="24"/>
          <w:szCs w:val="24"/>
          <w:lang w:val="ru-RU"/>
        </w:rPr>
        <w:t>4.2.1</w:t>
      </w:r>
      <w:r w:rsidR="00DC49E4" w:rsidRPr="004E400D">
        <w:rPr>
          <w:sz w:val="24"/>
          <w:szCs w:val="24"/>
          <w:lang w:val="ru-RU"/>
        </w:rPr>
        <w:t>4</w:t>
      </w:r>
      <w:r w:rsidRPr="004E400D">
        <w:rPr>
          <w:sz w:val="24"/>
          <w:szCs w:val="24"/>
          <w:lang w:val="ru-RU"/>
        </w:rPr>
        <w:t xml:space="preserve">. </w:t>
      </w:r>
      <w:r w:rsidRPr="004E400D">
        <w:rPr>
          <w:sz w:val="24"/>
          <w:szCs w:val="24"/>
        </w:rPr>
        <w:t xml:space="preserve">С целью обеспечения получения информации об условиях обслуживания, действующих Тарифах не реже чем раз в 10 (десять) дней самостоятельно или через уполномоченных лиц обращаться в Банк (или на официальный сайт Банка в сети Интернет по адресу: </w:t>
      </w:r>
      <w:hyperlink r:id="rId10" w:history="1">
        <w:r w:rsidRPr="00EA22B9">
          <w:rPr>
            <w:rStyle w:val="afe"/>
            <w:sz w:val="24"/>
            <w:szCs w:val="24"/>
          </w:rPr>
          <w:t>www.rshb.ru</w:t>
        </w:r>
      </w:hyperlink>
      <w:r w:rsidRPr="00EA22B9">
        <w:rPr>
          <w:sz w:val="24"/>
          <w:szCs w:val="24"/>
        </w:rPr>
        <w:t>)</w:t>
      </w:r>
      <w:r w:rsidR="00FD23C0" w:rsidRPr="00EA22B9">
        <w:rPr>
          <w:sz w:val="24"/>
          <w:szCs w:val="24"/>
          <w:lang w:val="ru-RU"/>
        </w:rPr>
        <w:t>.</w:t>
      </w:r>
    </w:p>
    <w:p w:rsidR="00EA22B9" w:rsidRPr="00EA22B9" w:rsidRDefault="00EA22B9" w:rsidP="00BD081D">
      <w:pPr>
        <w:pStyle w:val="a5"/>
        <w:widowControl w:val="0"/>
        <w:tabs>
          <w:tab w:val="left" w:pos="284"/>
          <w:tab w:val="left" w:pos="567"/>
        </w:tabs>
        <w:overflowPunct w:val="0"/>
        <w:autoSpaceDE w:val="0"/>
        <w:autoSpaceDN w:val="0"/>
        <w:adjustRightInd w:val="0"/>
        <w:spacing w:after="60"/>
        <w:ind w:firstLine="720"/>
        <w:contextualSpacing/>
        <w:textAlignment w:val="baseline"/>
        <w:rPr>
          <w:bCs/>
          <w:sz w:val="24"/>
          <w:szCs w:val="24"/>
          <w:lang w:val="ru-RU"/>
        </w:rPr>
      </w:pPr>
      <w:r w:rsidRPr="00EA22B9">
        <w:rPr>
          <w:sz w:val="24"/>
          <w:szCs w:val="24"/>
        </w:rPr>
        <w:t>4.2.15. Предоставлять по запросу Банка в обозначенные сроки все необходимые сведения и (или) подтверждающие документы, необходимые  Банку в рамках исполнения требований законодательства Российской Федерации в области специальных экономических мер, выполнять иные требования в рамках принимаемых Банком мер для соблюдения требований законодательства Российской Федерации в области специальных экономических мер</w:t>
      </w:r>
      <w:r w:rsidRPr="00EA22B9">
        <w:rPr>
          <w:sz w:val="24"/>
          <w:szCs w:val="24"/>
          <w:lang w:val="ru-RU"/>
        </w:rPr>
        <w:t>.</w:t>
      </w:r>
    </w:p>
    <w:p w:rsidR="003A1DF7" w:rsidRPr="004E400D" w:rsidRDefault="00103E0D" w:rsidP="00680410">
      <w:pPr>
        <w:pStyle w:val="1"/>
        <w:numPr>
          <w:ilvl w:val="1"/>
          <w:numId w:val="1"/>
        </w:numPr>
        <w:tabs>
          <w:tab w:val="left" w:pos="284"/>
        </w:tabs>
        <w:spacing w:before="120"/>
        <w:ind w:left="0" w:firstLine="709"/>
        <w:jc w:val="left"/>
        <w:rPr>
          <w:bCs w:val="0"/>
        </w:rPr>
      </w:pPr>
      <w:r w:rsidRPr="004E400D">
        <w:rPr>
          <w:bCs w:val="0"/>
        </w:rPr>
        <w:t>Банк имеет право:</w:t>
      </w:r>
    </w:p>
    <w:p w:rsidR="003A1DF7" w:rsidRPr="004E400D" w:rsidRDefault="00A4572F" w:rsidP="005B360A">
      <w:pPr>
        <w:pStyle w:val="a3"/>
        <w:tabs>
          <w:tab w:val="left" w:pos="284"/>
          <w:tab w:val="left" w:pos="567"/>
          <w:tab w:val="left" w:pos="1134"/>
        </w:tabs>
        <w:spacing w:after="60" w:line="240" w:lineRule="auto"/>
        <w:ind w:left="0" w:firstLine="720"/>
        <w:jc w:val="both"/>
        <w:rPr>
          <w:bCs/>
          <w:sz w:val="24"/>
          <w:szCs w:val="24"/>
        </w:rPr>
      </w:pPr>
      <w:r w:rsidRPr="004E400D">
        <w:rPr>
          <w:sz w:val="24"/>
          <w:szCs w:val="24"/>
        </w:rPr>
        <w:t>4.3.</w:t>
      </w:r>
      <w:r w:rsidR="00B21537" w:rsidRPr="004E400D">
        <w:rPr>
          <w:sz w:val="24"/>
          <w:szCs w:val="24"/>
        </w:rPr>
        <w:t>1</w:t>
      </w:r>
      <w:r w:rsidRPr="004E400D">
        <w:rPr>
          <w:sz w:val="24"/>
          <w:szCs w:val="24"/>
        </w:rPr>
        <w:t xml:space="preserve">. </w:t>
      </w:r>
      <w:r w:rsidR="00103E0D" w:rsidRPr="004E400D">
        <w:rPr>
          <w:bCs/>
          <w:sz w:val="24"/>
          <w:szCs w:val="24"/>
        </w:rPr>
        <w:t xml:space="preserve">Требовать от </w:t>
      </w:r>
      <w:r w:rsidR="009E47A1" w:rsidRPr="004E400D">
        <w:rPr>
          <w:bCs/>
          <w:sz w:val="24"/>
          <w:szCs w:val="24"/>
        </w:rPr>
        <w:t>Клиента</w:t>
      </w:r>
      <w:r w:rsidR="00DE7C4C" w:rsidRPr="004E400D">
        <w:rPr>
          <w:bCs/>
          <w:sz w:val="24"/>
          <w:szCs w:val="24"/>
        </w:rPr>
        <w:t xml:space="preserve"> </w:t>
      </w:r>
      <w:r w:rsidR="00103E0D" w:rsidRPr="004E400D">
        <w:rPr>
          <w:bCs/>
          <w:sz w:val="24"/>
          <w:szCs w:val="24"/>
        </w:rPr>
        <w:t xml:space="preserve">предоставления любых документов и информации, касающихся </w:t>
      </w:r>
      <w:r w:rsidR="009E47A1" w:rsidRPr="004E400D">
        <w:rPr>
          <w:bCs/>
          <w:sz w:val="24"/>
          <w:szCs w:val="24"/>
        </w:rPr>
        <w:t>Клиента</w:t>
      </w:r>
      <w:r w:rsidR="00BB2EE8" w:rsidRPr="004E400D">
        <w:rPr>
          <w:bCs/>
          <w:sz w:val="24"/>
          <w:szCs w:val="24"/>
        </w:rPr>
        <w:t xml:space="preserve"> и операций, совершаемых по</w:t>
      </w:r>
      <w:r w:rsidR="007768A5" w:rsidRPr="004E400D">
        <w:rPr>
          <w:bCs/>
          <w:sz w:val="24"/>
          <w:szCs w:val="24"/>
        </w:rPr>
        <w:t xml:space="preserve"> </w:t>
      </w:r>
      <w:r w:rsidR="009C1CD9" w:rsidRPr="004E400D">
        <w:rPr>
          <w:bCs/>
          <w:sz w:val="24"/>
          <w:szCs w:val="24"/>
        </w:rPr>
        <w:t>с</w:t>
      </w:r>
      <w:r w:rsidR="00103E0D" w:rsidRPr="004E400D">
        <w:rPr>
          <w:bCs/>
          <w:sz w:val="24"/>
          <w:szCs w:val="24"/>
        </w:rPr>
        <w:t>чету, необходимых Банку в соответствии с действующим законодательством, в том числе в связи с выполнением Банком контрольных функций, возложенных на него законодательством Российской Федерации</w:t>
      </w:r>
      <w:r w:rsidR="00FB1682" w:rsidRPr="004E400D">
        <w:rPr>
          <w:bCs/>
          <w:sz w:val="24"/>
          <w:szCs w:val="24"/>
        </w:rPr>
        <w:t>,</w:t>
      </w:r>
      <w:r w:rsidR="00103E0D" w:rsidRPr="004E400D">
        <w:rPr>
          <w:bCs/>
          <w:sz w:val="24"/>
          <w:szCs w:val="24"/>
        </w:rPr>
        <w:t xml:space="preserve"> либо предусмотренных Договором.</w:t>
      </w:r>
    </w:p>
    <w:p w:rsidR="00E30881" w:rsidRPr="004E400D" w:rsidRDefault="00A4572F" w:rsidP="005B360A">
      <w:pPr>
        <w:pStyle w:val="a3"/>
        <w:tabs>
          <w:tab w:val="left" w:pos="0"/>
          <w:tab w:val="left" w:pos="284"/>
          <w:tab w:val="left" w:pos="567"/>
        </w:tabs>
        <w:spacing w:line="240" w:lineRule="auto"/>
        <w:ind w:left="0" w:firstLine="720"/>
        <w:jc w:val="both"/>
        <w:rPr>
          <w:bCs/>
          <w:sz w:val="24"/>
          <w:szCs w:val="24"/>
        </w:rPr>
      </w:pPr>
      <w:r w:rsidRPr="004E400D">
        <w:rPr>
          <w:sz w:val="24"/>
          <w:szCs w:val="24"/>
        </w:rPr>
        <w:t>4.3.</w:t>
      </w:r>
      <w:r w:rsidR="00B21537" w:rsidRPr="004E400D">
        <w:rPr>
          <w:sz w:val="24"/>
          <w:szCs w:val="24"/>
        </w:rPr>
        <w:t>2</w:t>
      </w:r>
      <w:r w:rsidRPr="004E400D">
        <w:rPr>
          <w:sz w:val="24"/>
          <w:szCs w:val="24"/>
        </w:rPr>
        <w:t xml:space="preserve">. </w:t>
      </w:r>
      <w:r w:rsidR="0068181F" w:rsidRPr="004E400D">
        <w:rPr>
          <w:sz w:val="24"/>
          <w:szCs w:val="24"/>
        </w:rPr>
        <w:t xml:space="preserve">Применять меры по замораживанию (блокированию) </w:t>
      </w:r>
      <w:r w:rsidR="00B21537" w:rsidRPr="004E400D">
        <w:rPr>
          <w:sz w:val="24"/>
          <w:szCs w:val="24"/>
        </w:rPr>
        <w:t xml:space="preserve">Драгоценных металлов </w:t>
      </w:r>
      <w:r w:rsidR="00261CEF">
        <w:rPr>
          <w:sz w:val="24"/>
          <w:szCs w:val="24"/>
        </w:rPr>
        <w:br/>
      </w:r>
      <w:r w:rsidR="00B21537" w:rsidRPr="004E400D">
        <w:rPr>
          <w:sz w:val="24"/>
          <w:szCs w:val="24"/>
        </w:rPr>
        <w:t xml:space="preserve">на счете и приостановке </w:t>
      </w:r>
      <w:r w:rsidR="0068181F" w:rsidRPr="004E400D">
        <w:rPr>
          <w:sz w:val="24"/>
          <w:szCs w:val="24"/>
        </w:rPr>
        <w:t>операци</w:t>
      </w:r>
      <w:r w:rsidR="00B21537" w:rsidRPr="004E400D">
        <w:rPr>
          <w:sz w:val="24"/>
          <w:szCs w:val="24"/>
        </w:rPr>
        <w:t xml:space="preserve">й по </w:t>
      </w:r>
      <w:r w:rsidR="009C1CD9" w:rsidRPr="004E400D">
        <w:rPr>
          <w:sz w:val="24"/>
          <w:szCs w:val="24"/>
        </w:rPr>
        <w:t>с</w:t>
      </w:r>
      <w:r w:rsidR="00B21537" w:rsidRPr="004E400D">
        <w:rPr>
          <w:sz w:val="24"/>
          <w:szCs w:val="24"/>
        </w:rPr>
        <w:t>чету</w:t>
      </w:r>
      <w:r w:rsidR="0068181F" w:rsidRPr="004E400D">
        <w:rPr>
          <w:sz w:val="24"/>
          <w:szCs w:val="24"/>
        </w:rPr>
        <w:t xml:space="preserve"> в случаях и порядке, установленных законодательством Российской Федерации.</w:t>
      </w:r>
    </w:p>
    <w:p w:rsidR="00C75812" w:rsidRPr="00E073A8" w:rsidRDefault="0094275F" w:rsidP="00C50266">
      <w:pPr>
        <w:pStyle w:val="a3"/>
        <w:tabs>
          <w:tab w:val="left" w:pos="0"/>
          <w:tab w:val="left" w:pos="284"/>
          <w:tab w:val="left" w:pos="567"/>
        </w:tabs>
        <w:spacing w:line="240" w:lineRule="auto"/>
        <w:ind w:left="0" w:firstLine="720"/>
        <w:jc w:val="both"/>
        <w:rPr>
          <w:sz w:val="24"/>
          <w:szCs w:val="24"/>
        </w:rPr>
      </w:pPr>
      <w:r w:rsidRPr="004E400D">
        <w:rPr>
          <w:sz w:val="24"/>
          <w:szCs w:val="24"/>
        </w:rPr>
        <w:t>4.3.</w:t>
      </w:r>
      <w:r w:rsidR="00E073A8">
        <w:rPr>
          <w:sz w:val="24"/>
          <w:szCs w:val="24"/>
        </w:rPr>
        <w:t>3</w:t>
      </w:r>
      <w:r w:rsidRPr="004E400D">
        <w:rPr>
          <w:sz w:val="24"/>
          <w:szCs w:val="24"/>
        </w:rPr>
        <w:t xml:space="preserve">. </w:t>
      </w:r>
      <w:r w:rsidR="00E073A8" w:rsidRPr="00E073A8">
        <w:rPr>
          <w:sz w:val="24"/>
          <w:szCs w:val="24"/>
        </w:rPr>
        <w:t>Отказать Клиенту в совершении операции, в том числе в совершении операции на основании распоряжения Клиента/Представителя, по счету:</w:t>
      </w:r>
    </w:p>
    <w:p w:rsidR="00C75812" w:rsidRPr="004E400D" w:rsidRDefault="00C75812" w:rsidP="00C50266">
      <w:pPr>
        <w:pStyle w:val="a3"/>
        <w:tabs>
          <w:tab w:val="left" w:pos="0"/>
          <w:tab w:val="left" w:pos="284"/>
          <w:tab w:val="left" w:pos="567"/>
        </w:tabs>
        <w:spacing w:line="240" w:lineRule="auto"/>
        <w:ind w:left="0" w:firstLine="720"/>
        <w:jc w:val="both"/>
        <w:rPr>
          <w:sz w:val="24"/>
          <w:szCs w:val="24"/>
        </w:rPr>
      </w:pPr>
      <w:r w:rsidRPr="004E400D">
        <w:rPr>
          <w:sz w:val="24"/>
          <w:szCs w:val="24"/>
        </w:rPr>
        <w:t>-</w:t>
      </w:r>
      <w:r w:rsidR="007C2A11" w:rsidRPr="004E400D">
        <w:rPr>
          <w:sz w:val="24"/>
          <w:szCs w:val="24"/>
        </w:rPr>
        <w:t xml:space="preserve">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008B27B8" w:rsidRPr="004E400D">
        <w:rPr>
          <w:sz w:val="24"/>
          <w:szCs w:val="24"/>
        </w:rPr>
        <w:t xml:space="preserve"> (в том числе по результатам анализа представленных </w:t>
      </w:r>
      <w:r w:rsidRPr="004E400D">
        <w:rPr>
          <w:sz w:val="24"/>
          <w:szCs w:val="24"/>
        </w:rPr>
        <w:t xml:space="preserve">Клиентом/Представителем </w:t>
      </w:r>
      <w:r w:rsidR="008B27B8" w:rsidRPr="004E400D">
        <w:rPr>
          <w:sz w:val="24"/>
          <w:szCs w:val="24"/>
        </w:rPr>
        <w:t>документов)</w:t>
      </w:r>
      <w:r w:rsidRPr="004E400D">
        <w:rPr>
          <w:sz w:val="24"/>
          <w:szCs w:val="24"/>
        </w:rPr>
        <w:t>;</w:t>
      </w:r>
    </w:p>
    <w:p w:rsidR="00C75812" w:rsidRPr="004E400D" w:rsidRDefault="00C75812" w:rsidP="00C75812">
      <w:pPr>
        <w:pStyle w:val="a3"/>
        <w:tabs>
          <w:tab w:val="left" w:pos="0"/>
          <w:tab w:val="left" w:pos="284"/>
          <w:tab w:val="left" w:pos="567"/>
        </w:tabs>
        <w:spacing w:line="240" w:lineRule="auto"/>
        <w:ind w:left="0" w:firstLine="709"/>
        <w:jc w:val="both"/>
        <w:rPr>
          <w:sz w:val="24"/>
          <w:szCs w:val="24"/>
        </w:rPr>
      </w:pPr>
      <w:r w:rsidRPr="004E400D">
        <w:rPr>
          <w:sz w:val="24"/>
          <w:szCs w:val="24"/>
        </w:rPr>
        <w:t>- в случае, если в сроки, установленные Банком, Клиентом не представлены необходимые сведения/документы для обновления сведений, полученных в результате идентификации Клиента/Представителя/выгодоприобретателя/бенефициарного владельца;</w:t>
      </w:r>
    </w:p>
    <w:p w:rsidR="00C75812" w:rsidRPr="004E400D" w:rsidRDefault="00C75812" w:rsidP="00C75812">
      <w:pPr>
        <w:pStyle w:val="a3"/>
        <w:tabs>
          <w:tab w:val="left" w:pos="0"/>
          <w:tab w:val="left" w:pos="284"/>
          <w:tab w:val="left" w:pos="567"/>
        </w:tabs>
        <w:spacing w:line="240" w:lineRule="auto"/>
        <w:ind w:left="0" w:firstLine="709"/>
        <w:jc w:val="both"/>
        <w:rPr>
          <w:sz w:val="24"/>
          <w:szCs w:val="24"/>
        </w:rPr>
      </w:pPr>
      <w:r w:rsidRPr="004E400D">
        <w:rPr>
          <w:sz w:val="24"/>
          <w:szCs w:val="24"/>
        </w:rPr>
        <w:t>- в случае непредставления Клиентом/Представителем по запросу Банка необходимых сведений/документов для завершения обновления сведений о Клиенте/Представителе/</w:t>
      </w:r>
      <w:r w:rsidR="007A741B">
        <w:rPr>
          <w:sz w:val="24"/>
          <w:szCs w:val="24"/>
        </w:rPr>
        <w:t xml:space="preserve"> </w:t>
      </w:r>
      <w:r w:rsidRPr="004E400D">
        <w:rPr>
          <w:sz w:val="24"/>
          <w:szCs w:val="24"/>
        </w:rPr>
        <w:t>выгодоприобретателе/бенефициарном владельце.</w:t>
      </w:r>
    </w:p>
    <w:p w:rsidR="007A3820" w:rsidRPr="004E400D" w:rsidRDefault="007A3820" w:rsidP="00680410">
      <w:pPr>
        <w:pStyle w:val="a3"/>
        <w:tabs>
          <w:tab w:val="left" w:pos="-1560"/>
        </w:tabs>
        <w:spacing w:line="240" w:lineRule="auto"/>
        <w:ind w:left="0" w:firstLine="709"/>
        <w:jc w:val="both"/>
        <w:rPr>
          <w:sz w:val="24"/>
          <w:szCs w:val="24"/>
        </w:rPr>
      </w:pPr>
      <w:r w:rsidRPr="004E400D">
        <w:rPr>
          <w:sz w:val="24"/>
          <w:szCs w:val="24"/>
        </w:rPr>
        <w:t>4.3.</w:t>
      </w:r>
      <w:r w:rsidR="00E073A8">
        <w:rPr>
          <w:sz w:val="24"/>
          <w:szCs w:val="24"/>
        </w:rPr>
        <w:t>4</w:t>
      </w:r>
      <w:r w:rsidRPr="004E400D">
        <w:rPr>
          <w:sz w:val="24"/>
          <w:szCs w:val="24"/>
        </w:rPr>
        <w:t>. Изменять и дополнять настоящие Условия по соглашению Сторон в порядке, предусмотренном разделом 6 настоящих Условий.</w:t>
      </w:r>
    </w:p>
    <w:p w:rsidR="00892580" w:rsidRPr="004E400D" w:rsidRDefault="006D1F57" w:rsidP="00892580">
      <w:pPr>
        <w:ind w:firstLine="709"/>
        <w:jc w:val="both"/>
        <w:rPr>
          <w:sz w:val="24"/>
          <w:szCs w:val="24"/>
        </w:rPr>
      </w:pPr>
      <w:r w:rsidRPr="004E400D">
        <w:rPr>
          <w:sz w:val="24"/>
          <w:szCs w:val="24"/>
        </w:rPr>
        <w:t>4.3.</w:t>
      </w:r>
      <w:r w:rsidR="00E073A8">
        <w:rPr>
          <w:sz w:val="24"/>
          <w:szCs w:val="24"/>
        </w:rPr>
        <w:t>5</w:t>
      </w:r>
      <w:r w:rsidRPr="004E400D">
        <w:rPr>
          <w:sz w:val="24"/>
          <w:szCs w:val="24"/>
        </w:rPr>
        <w:t xml:space="preserve">. </w:t>
      </w:r>
      <w:r w:rsidR="00892580" w:rsidRPr="004E400D">
        <w:rPr>
          <w:sz w:val="24"/>
          <w:szCs w:val="24"/>
        </w:rPr>
        <w:t xml:space="preserve">Не принимать и/или не исполнять распоряжения Клиента/Представителя </w:t>
      </w:r>
      <w:r w:rsidR="00261CEF">
        <w:rPr>
          <w:sz w:val="24"/>
          <w:szCs w:val="24"/>
        </w:rPr>
        <w:br/>
      </w:r>
      <w:r w:rsidR="00892580" w:rsidRPr="004E400D">
        <w:rPr>
          <w:sz w:val="24"/>
          <w:szCs w:val="24"/>
        </w:rPr>
        <w:t>в следующих случаях:</w:t>
      </w:r>
    </w:p>
    <w:p w:rsidR="00892580" w:rsidRPr="004E400D" w:rsidRDefault="00892580" w:rsidP="00892580">
      <w:pPr>
        <w:tabs>
          <w:tab w:val="left" w:pos="993"/>
        </w:tabs>
        <w:ind w:firstLine="709"/>
        <w:jc w:val="both"/>
        <w:rPr>
          <w:sz w:val="24"/>
          <w:szCs w:val="24"/>
        </w:rPr>
      </w:pPr>
      <w:r w:rsidRPr="004E400D">
        <w:rPr>
          <w:sz w:val="24"/>
          <w:szCs w:val="24"/>
        </w:rPr>
        <w:t>-</w:t>
      </w:r>
      <w:r w:rsidR="007326F5" w:rsidRPr="004E400D">
        <w:rPr>
          <w:sz w:val="24"/>
          <w:szCs w:val="24"/>
        </w:rPr>
        <w:t> </w:t>
      </w:r>
      <w:r w:rsidRPr="004E400D">
        <w:rPr>
          <w:sz w:val="24"/>
          <w:szCs w:val="24"/>
        </w:rPr>
        <w:t>если сумма Драгоценного металла, списываемого со счета Клиента, превышает остаток Драгоценного металла, находящийся на счете;</w:t>
      </w:r>
    </w:p>
    <w:p w:rsidR="00892580" w:rsidRPr="004E400D" w:rsidRDefault="00892580" w:rsidP="00892580">
      <w:pPr>
        <w:tabs>
          <w:tab w:val="left" w:pos="993"/>
        </w:tabs>
        <w:ind w:firstLine="709"/>
        <w:jc w:val="both"/>
        <w:rPr>
          <w:sz w:val="24"/>
          <w:szCs w:val="24"/>
        </w:rPr>
      </w:pPr>
      <w:r w:rsidRPr="004E400D">
        <w:rPr>
          <w:sz w:val="24"/>
          <w:szCs w:val="24"/>
        </w:rPr>
        <w:t>-</w:t>
      </w:r>
      <w:r w:rsidR="007326F5" w:rsidRPr="004E400D">
        <w:rPr>
          <w:sz w:val="24"/>
          <w:szCs w:val="24"/>
        </w:rPr>
        <w:t> </w:t>
      </w:r>
      <w:r w:rsidRPr="004E400D">
        <w:rPr>
          <w:sz w:val="24"/>
          <w:szCs w:val="24"/>
        </w:rPr>
        <w:t xml:space="preserve">если денежная сумма на рублевом счете Клиента, с которого списывается комиссионное вознаграждение Банка, взимаемое за проведение операции в соответствии </w:t>
      </w:r>
      <w:r w:rsidR="00261CEF">
        <w:rPr>
          <w:sz w:val="24"/>
          <w:szCs w:val="24"/>
        </w:rPr>
        <w:br/>
      </w:r>
      <w:r w:rsidRPr="004E400D">
        <w:rPr>
          <w:sz w:val="24"/>
          <w:szCs w:val="24"/>
        </w:rPr>
        <w:t xml:space="preserve">с действующими в Банке Тарифами, недостаточна для покрытия всех издержек Банка </w:t>
      </w:r>
      <w:r w:rsidR="00261CEF">
        <w:rPr>
          <w:sz w:val="24"/>
          <w:szCs w:val="24"/>
        </w:rPr>
        <w:br/>
      </w:r>
      <w:r w:rsidRPr="004E400D">
        <w:rPr>
          <w:sz w:val="24"/>
          <w:szCs w:val="24"/>
        </w:rPr>
        <w:t>или Клиент не может оплатить данное комиссионное вознаграждение наличными денежными средствами;</w:t>
      </w:r>
    </w:p>
    <w:p w:rsidR="00892580" w:rsidRPr="004E400D" w:rsidRDefault="00892580" w:rsidP="00892580">
      <w:pPr>
        <w:tabs>
          <w:tab w:val="left" w:pos="993"/>
        </w:tabs>
        <w:ind w:firstLine="709"/>
        <w:jc w:val="both"/>
        <w:rPr>
          <w:sz w:val="24"/>
          <w:szCs w:val="24"/>
        </w:rPr>
      </w:pPr>
      <w:r w:rsidRPr="004E400D">
        <w:rPr>
          <w:sz w:val="24"/>
          <w:szCs w:val="24"/>
        </w:rPr>
        <w:t>-</w:t>
      </w:r>
      <w:r w:rsidR="007326F5" w:rsidRPr="004E400D">
        <w:rPr>
          <w:sz w:val="24"/>
          <w:szCs w:val="24"/>
        </w:rPr>
        <w:t> </w:t>
      </w:r>
      <w:r w:rsidRPr="004E400D">
        <w:rPr>
          <w:sz w:val="24"/>
          <w:szCs w:val="24"/>
        </w:rPr>
        <w:t xml:space="preserve">если </w:t>
      </w:r>
      <w:r w:rsidR="007326F5" w:rsidRPr="004E400D">
        <w:rPr>
          <w:sz w:val="24"/>
          <w:szCs w:val="24"/>
        </w:rPr>
        <w:t>заявка на проведение операции</w:t>
      </w:r>
      <w:r w:rsidRPr="004E400D">
        <w:rPr>
          <w:sz w:val="24"/>
          <w:szCs w:val="24"/>
        </w:rPr>
        <w:t xml:space="preserve"> и/или операция не соответствует требованиям законодательства Российской Федерации, оформлена</w:t>
      </w:r>
      <w:r w:rsidR="007326F5" w:rsidRPr="004E400D">
        <w:rPr>
          <w:sz w:val="24"/>
          <w:szCs w:val="24"/>
        </w:rPr>
        <w:t xml:space="preserve"> </w:t>
      </w:r>
      <w:r w:rsidRPr="004E400D">
        <w:rPr>
          <w:sz w:val="24"/>
          <w:szCs w:val="24"/>
        </w:rPr>
        <w:t xml:space="preserve">с нарушением установленных правил оформления данных документов, в том числе установленных Банком правил; </w:t>
      </w:r>
    </w:p>
    <w:p w:rsidR="00892580" w:rsidRPr="004E400D" w:rsidRDefault="00892580" w:rsidP="00892580">
      <w:pPr>
        <w:tabs>
          <w:tab w:val="left" w:pos="993"/>
        </w:tabs>
        <w:ind w:firstLine="709"/>
        <w:jc w:val="both"/>
        <w:rPr>
          <w:sz w:val="24"/>
          <w:szCs w:val="24"/>
        </w:rPr>
      </w:pPr>
      <w:r w:rsidRPr="004E400D">
        <w:rPr>
          <w:sz w:val="24"/>
          <w:szCs w:val="24"/>
        </w:rPr>
        <w:t>-</w:t>
      </w:r>
      <w:r w:rsidR="007326F5" w:rsidRPr="004E400D">
        <w:rPr>
          <w:sz w:val="24"/>
          <w:szCs w:val="24"/>
        </w:rPr>
        <w:t> </w:t>
      </w:r>
      <w:r w:rsidRPr="004E400D">
        <w:rPr>
          <w:sz w:val="24"/>
          <w:szCs w:val="24"/>
        </w:rPr>
        <w:t xml:space="preserve">если, в необходимых случаях, Клиентом не предоставлены документы </w:t>
      </w:r>
      <w:r w:rsidR="00261CEF">
        <w:rPr>
          <w:sz w:val="24"/>
          <w:szCs w:val="24"/>
        </w:rPr>
        <w:br/>
      </w:r>
      <w:r w:rsidRPr="004E400D">
        <w:rPr>
          <w:sz w:val="24"/>
          <w:szCs w:val="24"/>
        </w:rPr>
        <w:t>и информация, предусмотренные законодательством Российской Федерации и Договором</w:t>
      </w:r>
      <w:r w:rsidR="001778E0" w:rsidRPr="004E400D">
        <w:rPr>
          <w:sz w:val="24"/>
          <w:szCs w:val="24"/>
        </w:rPr>
        <w:t>;</w:t>
      </w:r>
    </w:p>
    <w:p w:rsidR="006D1F57" w:rsidRPr="004E400D" w:rsidRDefault="00892580" w:rsidP="00892580">
      <w:pPr>
        <w:pStyle w:val="a3"/>
        <w:tabs>
          <w:tab w:val="left" w:pos="-1560"/>
        </w:tabs>
        <w:spacing w:line="240" w:lineRule="auto"/>
        <w:ind w:left="0" w:firstLine="709"/>
        <w:jc w:val="both"/>
        <w:rPr>
          <w:sz w:val="24"/>
          <w:szCs w:val="24"/>
        </w:rPr>
      </w:pPr>
      <w:r w:rsidRPr="004E400D">
        <w:rPr>
          <w:sz w:val="24"/>
          <w:szCs w:val="24"/>
        </w:rPr>
        <w:t>-</w:t>
      </w:r>
      <w:r w:rsidR="007326F5" w:rsidRPr="004E400D">
        <w:rPr>
          <w:sz w:val="24"/>
          <w:szCs w:val="24"/>
        </w:rPr>
        <w:t xml:space="preserve"> </w:t>
      </w:r>
      <w:r w:rsidRPr="004E400D">
        <w:rPr>
          <w:sz w:val="24"/>
          <w:szCs w:val="24"/>
        </w:rPr>
        <w:t>в иных случаях, по независящим от Банка причинам.</w:t>
      </w:r>
    </w:p>
    <w:p w:rsidR="00EA22B9" w:rsidRPr="00EA22B9" w:rsidRDefault="00EA22B9" w:rsidP="00EA22B9">
      <w:pPr>
        <w:pStyle w:val="a5"/>
        <w:widowControl w:val="0"/>
        <w:tabs>
          <w:tab w:val="left" w:pos="284"/>
          <w:tab w:val="left" w:pos="567"/>
        </w:tabs>
        <w:overflowPunct w:val="0"/>
        <w:autoSpaceDE w:val="0"/>
        <w:spacing w:after="60"/>
        <w:ind w:firstLine="720"/>
        <w:contextualSpacing/>
        <w:textAlignment w:val="baseline"/>
        <w:rPr>
          <w:sz w:val="24"/>
          <w:szCs w:val="24"/>
        </w:rPr>
      </w:pPr>
      <w:r w:rsidRPr="00EA22B9">
        <w:rPr>
          <w:sz w:val="24"/>
          <w:szCs w:val="24"/>
        </w:rPr>
        <w:t xml:space="preserve">4.3.6. </w:t>
      </w:r>
      <w:r w:rsidRPr="00EA22B9">
        <w:rPr>
          <w:iCs/>
          <w:sz w:val="24"/>
          <w:szCs w:val="24"/>
        </w:rPr>
        <w:t>Запрашивать у Клиента сведения и (или) подтверждающие документы в целях проверки соблюдения требований действующего законодательства Российской Федерации в области специальных экономических мер</w:t>
      </w:r>
      <w:r w:rsidRPr="00EA22B9">
        <w:rPr>
          <w:sz w:val="24"/>
          <w:szCs w:val="24"/>
        </w:rPr>
        <w:t>.</w:t>
      </w:r>
    </w:p>
    <w:p w:rsidR="00EA22B9" w:rsidRDefault="00EA22B9" w:rsidP="00EA22B9">
      <w:pPr>
        <w:pStyle w:val="ad"/>
        <w:widowControl w:val="0"/>
        <w:tabs>
          <w:tab w:val="clear" w:pos="4677"/>
          <w:tab w:val="clear" w:pos="9355"/>
        </w:tabs>
        <w:ind w:firstLine="709"/>
        <w:jc w:val="both"/>
        <w:rPr>
          <w:sz w:val="24"/>
          <w:szCs w:val="24"/>
        </w:rPr>
      </w:pPr>
      <w:r w:rsidRPr="00EA22B9">
        <w:rPr>
          <w:iCs/>
          <w:sz w:val="24"/>
          <w:szCs w:val="24"/>
        </w:rPr>
        <w:t>4.3.7. В случае применения в отношении Клиента специальных экономических мер Банк применяет меры, направленные на запрет (ограничение) совершения финансовых операций</w:t>
      </w:r>
      <w:r w:rsidRPr="00EA22B9">
        <w:rPr>
          <w:rStyle w:val="a9"/>
          <w:iCs/>
        </w:rPr>
        <w:footnoteReference w:id="3"/>
      </w:r>
      <w:r w:rsidRPr="00EA22B9">
        <w:rPr>
          <w:iCs/>
        </w:rPr>
        <w:t xml:space="preserve"> </w:t>
      </w:r>
      <w:r w:rsidRPr="00EA22B9">
        <w:rPr>
          <w:iCs/>
          <w:sz w:val="24"/>
          <w:szCs w:val="24"/>
        </w:rPr>
        <w:t xml:space="preserve"> и (или) замораживание (блокирование) денежных средств и (или) иного имущества, принадлежащих Клиенту, а также финансовых операций, совершаемых в интересах и (или) в пользу Клиента, в случаях и порядке, установленных действующим законодательством Российской Федерации в области специальных экономических мер, и информирует Клиента о принятии Банком вышеуказанных мер в сроки и порядке, установленные Банком</w:t>
      </w:r>
      <w:r w:rsidRPr="00EA22B9">
        <w:rPr>
          <w:iCs/>
          <w:sz w:val="24"/>
          <w:szCs w:val="24"/>
          <w:lang w:val="ru-RU"/>
        </w:rPr>
        <w:t>.</w:t>
      </w:r>
      <w:r w:rsidRPr="004E400D">
        <w:rPr>
          <w:sz w:val="24"/>
          <w:szCs w:val="24"/>
        </w:rPr>
        <w:t xml:space="preserve"> </w:t>
      </w:r>
    </w:p>
    <w:p w:rsidR="00E073A8" w:rsidRPr="00E073A8" w:rsidRDefault="00740DD6" w:rsidP="00EA22B9">
      <w:pPr>
        <w:pStyle w:val="ad"/>
        <w:widowControl w:val="0"/>
        <w:tabs>
          <w:tab w:val="clear" w:pos="4677"/>
          <w:tab w:val="clear" w:pos="9355"/>
        </w:tabs>
        <w:ind w:firstLine="709"/>
        <w:jc w:val="both"/>
        <w:rPr>
          <w:sz w:val="24"/>
          <w:szCs w:val="24"/>
          <w:lang w:val="ru-RU"/>
        </w:rPr>
      </w:pPr>
      <w:r w:rsidRPr="004E400D">
        <w:rPr>
          <w:sz w:val="24"/>
          <w:szCs w:val="24"/>
        </w:rPr>
        <w:t>4.3</w:t>
      </w:r>
      <w:r w:rsidR="00E073A8">
        <w:rPr>
          <w:sz w:val="24"/>
          <w:szCs w:val="24"/>
        </w:rPr>
        <w:t>.</w:t>
      </w:r>
      <w:r w:rsidR="00EA22B9">
        <w:rPr>
          <w:sz w:val="24"/>
          <w:szCs w:val="24"/>
          <w:lang w:val="ru-RU"/>
        </w:rPr>
        <w:t>8</w:t>
      </w:r>
      <w:r w:rsidRPr="004E400D">
        <w:rPr>
          <w:sz w:val="24"/>
          <w:szCs w:val="24"/>
        </w:rPr>
        <w:t xml:space="preserve">. </w:t>
      </w:r>
      <w:r w:rsidR="00E073A8" w:rsidRPr="00E073A8">
        <w:rPr>
          <w:sz w:val="24"/>
          <w:szCs w:val="24"/>
          <w:lang w:val="ru-RU"/>
        </w:rPr>
        <w:t>Банк осуществляет обработку персональных данных Клиента/Представителя/ выгодоприобретателя/бенефициарного владельца Клиента в соответствии с требованиями Федерального закона от 27.07.2006 № 152-ФЗ «О персональных данных» в объеме, необходимом для исполнения предмета Договора путем совершения следующих действий (операции) или совокупности действий (операций)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передачу (доступ), обезличивание, блокирование, удаление, уничтожение.</w:t>
      </w:r>
    </w:p>
    <w:p w:rsidR="00E073A8" w:rsidRPr="00E073A8" w:rsidRDefault="00E073A8" w:rsidP="00E073A8">
      <w:pPr>
        <w:widowControl w:val="0"/>
        <w:ind w:firstLine="709"/>
        <w:jc w:val="both"/>
        <w:rPr>
          <w:sz w:val="24"/>
          <w:szCs w:val="24"/>
        </w:rPr>
      </w:pPr>
      <w:r w:rsidRPr="00E073A8">
        <w:rPr>
          <w:sz w:val="24"/>
          <w:szCs w:val="24"/>
        </w:rPr>
        <w:t xml:space="preserve">Банк при обработке персональных данных Клиента/Представителя/ выгодоприобретателя/бенефициарного владельца Клиента соблюдает принципы и правила обработки персональных данных, предусмотренные Федеральным законом от 27.07.2006 </w:t>
      </w:r>
      <w:r w:rsidRPr="00E073A8">
        <w:rPr>
          <w:sz w:val="24"/>
          <w:szCs w:val="24"/>
        </w:rPr>
        <w:br/>
        <w:t>№ 152-ФЗ «О персональных данных», конфиденциальность персональных данных и обеспечивает безопасность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и обеспечивает безопасность не ниже 3-го уровня защищенности персональных данных при обработке в информационных системах в соответствии с положениями статьи 19 Федерального закона от 27.07.2006 № 152-ФЗ «О персональных данных».</w:t>
      </w:r>
    </w:p>
    <w:p w:rsidR="00740DD6" w:rsidRPr="004E400D" w:rsidRDefault="00E073A8" w:rsidP="00E073A8">
      <w:pPr>
        <w:pStyle w:val="a3"/>
        <w:tabs>
          <w:tab w:val="left" w:pos="-1560"/>
        </w:tabs>
        <w:spacing w:line="240" w:lineRule="auto"/>
        <w:ind w:left="0" w:firstLine="709"/>
        <w:jc w:val="both"/>
        <w:rPr>
          <w:sz w:val="24"/>
          <w:szCs w:val="24"/>
        </w:rPr>
      </w:pPr>
      <w:r w:rsidRPr="00E073A8">
        <w:rPr>
          <w:sz w:val="24"/>
          <w:szCs w:val="24"/>
        </w:rPr>
        <w:t>При этом Банк осуществляет хранение и уничтожение персональных данных Клиента/Представителя/выгодоприобретателя/бенефициарного владельца Клиента в течение срока хранения документов, установленного законодательством Российской Федерации, в том числе законодательством об архивном деле в Российской Федерации.</w:t>
      </w:r>
    </w:p>
    <w:p w:rsidR="003A1DF7" w:rsidRPr="004E400D" w:rsidRDefault="00DB47E8" w:rsidP="00680410">
      <w:pPr>
        <w:pStyle w:val="1"/>
        <w:tabs>
          <w:tab w:val="left" w:pos="284"/>
        </w:tabs>
        <w:spacing w:before="120"/>
        <w:ind w:left="709"/>
        <w:jc w:val="left"/>
        <w:rPr>
          <w:bCs w:val="0"/>
        </w:rPr>
      </w:pPr>
      <w:r w:rsidRPr="004E400D">
        <w:rPr>
          <w:bCs w:val="0"/>
          <w:lang w:val="ru-RU"/>
        </w:rPr>
        <w:t xml:space="preserve">4.4. </w:t>
      </w:r>
      <w:r w:rsidR="00103E0D" w:rsidRPr="004E400D">
        <w:rPr>
          <w:bCs w:val="0"/>
        </w:rPr>
        <w:t>Банк обязуется:</w:t>
      </w:r>
    </w:p>
    <w:p w:rsidR="00A737DD" w:rsidRPr="004E400D" w:rsidRDefault="00B31A01" w:rsidP="009042FE">
      <w:pPr>
        <w:pStyle w:val="a3"/>
        <w:tabs>
          <w:tab w:val="left" w:pos="284"/>
          <w:tab w:val="left" w:pos="567"/>
          <w:tab w:val="left" w:pos="1276"/>
          <w:tab w:val="left" w:pos="1418"/>
        </w:tabs>
        <w:spacing w:line="240" w:lineRule="auto"/>
        <w:ind w:left="0" w:firstLine="720"/>
        <w:jc w:val="both"/>
        <w:rPr>
          <w:sz w:val="24"/>
          <w:szCs w:val="24"/>
        </w:rPr>
      </w:pPr>
      <w:r w:rsidRPr="004E400D">
        <w:rPr>
          <w:sz w:val="24"/>
          <w:szCs w:val="24"/>
        </w:rPr>
        <w:t xml:space="preserve">4.4.1. </w:t>
      </w:r>
      <w:r w:rsidR="00A737DD" w:rsidRPr="004E400D">
        <w:rPr>
          <w:sz w:val="24"/>
          <w:szCs w:val="24"/>
        </w:rPr>
        <w:t>Откры</w:t>
      </w:r>
      <w:r w:rsidR="00B22894" w:rsidRPr="004E400D">
        <w:rPr>
          <w:sz w:val="24"/>
          <w:szCs w:val="24"/>
        </w:rPr>
        <w:t>ть</w:t>
      </w:r>
      <w:r w:rsidR="00A737DD" w:rsidRPr="004E400D">
        <w:rPr>
          <w:sz w:val="24"/>
          <w:szCs w:val="24"/>
        </w:rPr>
        <w:t xml:space="preserve"> </w:t>
      </w:r>
      <w:r w:rsidR="0067537C" w:rsidRPr="004E400D">
        <w:rPr>
          <w:sz w:val="24"/>
          <w:szCs w:val="24"/>
        </w:rPr>
        <w:t>Клиенту</w:t>
      </w:r>
      <w:r w:rsidR="00A737DD" w:rsidRPr="004E400D">
        <w:rPr>
          <w:sz w:val="24"/>
          <w:szCs w:val="24"/>
        </w:rPr>
        <w:t xml:space="preserve"> в соответствии с настоящими Условиями </w:t>
      </w:r>
      <w:r w:rsidR="00E946D6" w:rsidRPr="004E400D">
        <w:rPr>
          <w:sz w:val="24"/>
          <w:szCs w:val="24"/>
        </w:rPr>
        <w:t>с</w:t>
      </w:r>
      <w:r w:rsidR="00A737DD" w:rsidRPr="004E400D">
        <w:rPr>
          <w:sz w:val="24"/>
          <w:szCs w:val="24"/>
        </w:rPr>
        <w:t xml:space="preserve">чет в </w:t>
      </w:r>
      <w:r w:rsidR="00B21537" w:rsidRPr="004E400D">
        <w:rPr>
          <w:sz w:val="24"/>
          <w:szCs w:val="24"/>
        </w:rPr>
        <w:t xml:space="preserve">Драгоценном металле, указанном </w:t>
      </w:r>
      <w:r w:rsidR="00A737DD" w:rsidRPr="004E400D">
        <w:rPr>
          <w:sz w:val="24"/>
          <w:szCs w:val="24"/>
        </w:rPr>
        <w:t xml:space="preserve">им в </w:t>
      </w:r>
      <w:r w:rsidR="0067537C" w:rsidRPr="004E400D">
        <w:rPr>
          <w:sz w:val="24"/>
          <w:szCs w:val="24"/>
        </w:rPr>
        <w:t>Заявлении на открытие счета</w:t>
      </w:r>
      <w:r w:rsidR="00B21537" w:rsidRPr="004E400D">
        <w:rPr>
          <w:sz w:val="24"/>
          <w:szCs w:val="24"/>
        </w:rPr>
        <w:t>.</w:t>
      </w:r>
    </w:p>
    <w:p w:rsidR="00A737DD" w:rsidRPr="004E400D" w:rsidRDefault="00E3438E" w:rsidP="008C5E26">
      <w:pPr>
        <w:pStyle w:val="a3"/>
        <w:tabs>
          <w:tab w:val="left" w:pos="284"/>
          <w:tab w:val="left" w:pos="567"/>
        </w:tabs>
        <w:spacing w:after="60" w:line="240" w:lineRule="auto"/>
        <w:ind w:left="0" w:firstLine="720"/>
        <w:jc w:val="both"/>
        <w:rPr>
          <w:sz w:val="24"/>
          <w:szCs w:val="24"/>
        </w:rPr>
      </w:pPr>
      <w:r w:rsidRPr="004E400D">
        <w:rPr>
          <w:sz w:val="24"/>
          <w:szCs w:val="24"/>
        </w:rPr>
        <w:t>4.4.</w:t>
      </w:r>
      <w:r w:rsidR="008C5E26" w:rsidRPr="004E400D">
        <w:rPr>
          <w:sz w:val="24"/>
          <w:szCs w:val="24"/>
        </w:rPr>
        <w:t>2</w:t>
      </w:r>
      <w:r w:rsidRPr="004E400D">
        <w:rPr>
          <w:sz w:val="24"/>
          <w:szCs w:val="24"/>
        </w:rPr>
        <w:t>. </w:t>
      </w:r>
      <w:r w:rsidR="00A737DD" w:rsidRPr="004E400D">
        <w:rPr>
          <w:sz w:val="24"/>
          <w:szCs w:val="24"/>
        </w:rPr>
        <w:t xml:space="preserve">Совершать по требованию </w:t>
      </w:r>
      <w:r w:rsidR="0067537C" w:rsidRPr="004E400D">
        <w:rPr>
          <w:sz w:val="24"/>
          <w:szCs w:val="24"/>
        </w:rPr>
        <w:t>Клиента</w:t>
      </w:r>
      <w:r w:rsidR="00A737DD" w:rsidRPr="004E400D">
        <w:rPr>
          <w:sz w:val="24"/>
          <w:szCs w:val="24"/>
        </w:rPr>
        <w:t xml:space="preserve"> операции по </w:t>
      </w:r>
      <w:r w:rsidR="00E946D6" w:rsidRPr="004E400D">
        <w:rPr>
          <w:sz w:val="24"/>
          <w:szCs w:val="24"/>
        </w:rPr>
        <w:t>с</w:t>
      </w:r>
      <w:r w:rsidR="00A737DD" w:rsidRPr="004E400D">
        <w:rPr>
          <w:sz w:val="24"/>
          <w:szCs w:val="24"/>
        </w:rPr>
        <w:t xml:space="preserve">чету, предусмотренные </w:t>
      </w:r>
      <w:r w:rsidR="00092830" w:rsidRPr="004E400D">
        <w:rPr>
          <w:sz w:val="24"/>
          <w:szCs w:val="24"/>
        </w:rPr>
        <w:t>Условиями</w:t>
      </w:r>
      <w:r w:rsidR="00A737DD" w:rsidRPr="004E400D">
        <w:rPr>
          <w:sz w:val="24"/>
          <w:szCs w:val="24"/>
        </w:rPr>
        <w:t>, а также действующим законодательством Российской Федерации, нормативными актами Банка России.</w:t>
      </w:r>
    </w:p>
    <w:p w:rsidR="00A737DD" w:rsidRPr="004E400D" w:rsidRDefault="00501291" w:rsidP="005B360A">
      <w:pPr>
        <w:pStyle w:val="a3"/>
        <w:tabs>
          <w:tab w:val="left" w:pos="284"/>
          <w:tab w:val="left" w:pos="567"/>
        </w:tabs>
        <w:spacing w:after="60" w:line="240" w:lineRule="auto"/>
        <w:ind w:left="0" w:firstLine="720"/>
        <w:jc w:val="both"/>
        <w:rPr>
          <w:sz w:val="24"/>
          <w:szCs w:val="24"/>
        </w:rPr>
      </w:pPr>
      <w:r w:rsidRPr="004E400D">
        <w:rPr>
          <w:sz w:val="24"/>
          <w:szCs w:val="24"/>
        </w:rPr>
        <w:t>4.4.</w:t>
      </w:r>
      <w:r w:rsidR="008C5E26" w:rsidRPr="004E400D">
        <w:rPr>
          <w:sz w:val="24"/>
          <w:szCs w:val="24"/>
        </w:rPr>
        <w:t>3</w:t>
      </w:r>
      <w:r w:rsidRPr="004E400D">
        <w:rPr>
          <w:sz w:val="24"/>
          <w:szCs w:val="24"/>
        </w:rPr>
        <w:t xml:space="preserve">. </w:t>
      </w:r>
      <w:r w:rsidR="00A737DD" w:rsidRPr="004E400D">
        <w:rPr>
          <w:sz w:val="24"/>
          <w:szCs w:val="24"/>
        </w:rPr>
        <w:t xml:space="preserve">Проводить операции по </w:t>
      </w:r>
      <w:r w:rsidR="00E946D6" w:rsidRPr="004E400D">
        <w:rPr>
          <w:sz w:val="24"/>
          <w:szCs w:val="24"/>
        </w:rPr>
        <w:t>с</w:t>
      </w:r>
      <w:r w:rsidR="00A737DD" w:rsidRPr="004E400D">
        <w:rPr>
          <w:sz w:val="24"/>
          <w:szCs w:val="24"/>
        </w:rPr>
        <w:t xml:space="preserve">чету в сроки и в порядке, установленные действующим законодательством Российской Федерации и </w:t>
      </w:r>
      <w:r w:rsidR="00BD6E72" w:rsidRPr="004E400D">
        <w:rPr>
          <w:sz w:val="24"/>
          <w:szCs w:val="24"/>
        </w:rPr>
        <w:t>Условиями</w:t>
      </w:r>
      <w:r w:rsidR="00A737DD" w:rsidRPr="004E400D">
        <w:rPr>
          <w:sz w:val="24"/>
          <w:szCs w:val="24"/>
        </w:rPr>
        <w:t>.</w:t>
      </w:r>
    </w:p>
    <w:p w:rsidR="00A737DD" w:rsidRPr="004E400D" w:rsidRDefault="00501291" w:rsidP="005B360A">
      <w:pPr>
        <w:pStyle w:val="a3"/>
        <w:tabs>
          <w:tab w:val="left" w:pos="284"/>
          <w:tab w:val="left" w:pos="567"/>
          <w:tab w:val="left" w:pos="1418"/>
        </w:tabs>
        <w:spacing w:after="60" w:line="240" w:lineRule="auto"/>
        <w:ind w:firstLine="0"/>
        <w:jc w:val="both"/>
        <w:rPr>
          <w:sz w:val="24"/>
          <w:szCs w:val="24"/>
        </w:rPr>
      </w:pPr>
      <w:r w:rsidRPr="004E400D">
        <w:rPr>
          <w:sz w:val="24"/>
          <w:szCs w:val="24"/>
        </w:rPr>
        <w:t>4.4.</w:t>
      </w:r>
      <w:r w:rsidR="008C5E26" w:rsidRPr="004E400D">
        <w:rPr>
          <w:sz w:val="24"/>
          <w:szCs w:val="24"/>
        </w:rPr>
        <w:t>4</w:t>
      </w:r>
      <w:r w:rsidRPr="004E400D">
        <w:rPr>
          <w:sz w:val="24"/>
          <w:szCs w:val="24"/>
        </w:rPr>
        <w:t xml:space="preserve">. </w:t>
      </w:r>
      <w:r w:rsidR="00A737DD" w:rsidRPr="004E400D">
        <w:rPr>
          <w:sz w:val="24"/>
          <w:szCs w:val="24"/>
        </w:rPr>
        <w:t xml:space="preserve">Предоставлять выписки по </w:t>
      </w:r>
      <w:r w:rsidR="00E946D6" w:rsidRPr="004E400D">
        <w:rPr>
          <w:sz w:val="24"/>
          <w:szCs w:val="24"/>
        </w:rPr>
        <w:t>с</w:t>
      </w:r>
      <w:r w:rsidR="00A737DD" w:rsidRPr="004E400D">
        <w:rPr>
          <w:sz w:val="24"/>
          <w:szCs w:val="24"/>
        </w:rPr>
        <w:t xml:space="preserve">чету по требованию </w:t>
      </w:r>
      <w:r w:rsidR="005408C0" w:rsidRPr="004E400D">
        <w:rPr>
          <w:sz w:val="24"/>
          <w:szCs w:val="24"/>
        </w:rPr>
        <w:t>Клиента</w:t>
      </w:r>
      <w:r w:rsidR="00A737DD" w:rsidRPr="004E400D">
        <w:rPr>
          <w:sz w:val="24"/>
          <w:szCs w:val="24"/>
        </w:rPr>
        <w:t>.</w:t>
      </w:r>
    </w:p>
    <w:p w:rsidR="00A737DD" w:rsidRPr="004E400D" w:rsidRDefault="00501291" w:rsidP="005B360A">
      <w:pPr>
        <w:pStyle w:val="a3"/>
        <w:tabs>
          <w:tab w:val="left" w:pos="284"/>
          <w:tab w:val="left" w:pos="567"/>
        </w:tabs>
        <w:spacing w:after="60" w:line="240" w:lineRule="auto"/>
        <w:ind w:left="0" w:firstLine="720"/>
        <w:jc w:val="both"/>
        <w:rPr>
          <w:sz w:val="24"/>
          <w:szCs w:val="24"/>
        </w:rPr>
      </w:pPr>
      <w:r w:rsidRPr="004E400D">
        <w:rPr>
          <w:sz w:val="24"/>
          <w:szCs w:val="24"/>
        </w:rPr>
        <w:t>4.4.</w:t>
      </w:r>
      <w:r w:rsidR="008C5E26" w:rsidRPr="004E400D">
        <w:rPr>
          <w:sz w:val="24"/>
          <w:szCs w:val="24"/>
        </w:rPr>
        <w:t>5</w:t>
      </w:r>
      <w:r w:rsidRPr="004E400D">
        <w:rPr>
          <w:sz w:val="24"/>
          <w:szCs w:val="24"/>
        </w:rPr>
        <w:t xml:space="preserve">. </w:t>
      </w:r>
      <w:r w:rsidR="00A737DD" w:rsidRPr="004E400D">
        <w:rPr>
          <w:sz w:val="24"/>
          <w:szCs w:val="24"/>
        </w:rPr>
        <w:t xml:space="preserve">Уведомлять </w:t>
      </w:r>
      <w:r w:rsidR="005408C0" w:rsidRPr="004E400D">
        <w:rPr>
          <w:sz w:val="24"/>
          <w:szCs w:val="24"/>
        </w:rPr>
        <w:t>Клиента</w:t>
      </w:r>
      <w:r w:rsidR="00A737DD" w:rsidRPr="004E400D">
        <w:rPr>
          <w:sz w:val="24"/>
          <w:szCs w:val="24"/>
        </w:rPr>
        <w:t xml:space="preserve"> об изменении настоящих Условий в порядке, установленном разделом </w:t>
      </w:r>
      <w:r w:rsidR="00534F90" w:rsidRPr="004E400D">
        <w:rPr>
          <w:sz w:val="24"/>
          <w:szCs w:val="24"/>
        </w:rPr>
        <w:t>6</w:t>
      </w:r>
      <w:r w:rsidR="00A737DD" w:rsidRPr="004E400D">
        <w:rPr>
          <w:sz w:val="24"/>
          <w:szCs w:val="24"/>
        </w:rPr>
        <w:t xml:space="preserve"> </w:t>
      </w:r>
      <w:r w:rsidR="00B1036B" w:rsidRPr="004E400D">
        <w:rPr>
          <w:sz w:val="24"/>
          <w:szCs w:val="24"/>
        </w:rPr>
        <w:t xml:space="preserve">настоящих </w:t>
      </w:r>
      <w:r w:rsidR="00A737DD" w:rsidRPr="004E400D">
        <w:rPr>
          <w:sz w:val="24"/>
          <w:szCs w:val="24"/>
        </w:rPr>
        <w:t>Условий.</w:t>
      </w:r>
    </w:p>
    <w:p w:rsidR="007575E3" w:rsidRPr="004E400D" w:rsidRDefault="007575E3" w:rsidP="007575E3">
      <w:pPr>
        <w:pStyle w:val="a3"/>
        <w:tabs>
          <w:tab w:val="left" w:pos="0"/>
          <w:tab w:val="left" w:pos="284"/>
          <w:tab w:val="left" w:pos="567"/>
        </w:tabs>
        <w:spacing w:line="240" w:lineRule="auto"/>
        <w:ind w:left="0" w:firstLine="720"/>
        <w:jc w:val="both"/>
        <w:rPr>
          <w:sz w:val="24"/>
          <w:szCs w:val="24"/>
        </w:rPr>
      </w:pPr>
      <w:r w:rsidRPr="004E400D">
        <w:rPr>
          <w:sz w:val="24"/>
          <w:szCs w:val="24"/>
        </w:rPr>
        <w:t xml:space="preserve">4.4.6. В случае принятия </w:t>
      </w:r>
      <w:r w:rsidR="00E073A8" w:rsidRPr="00E073A8">
        <w:rPr>
          <w:sz w:val="24"/>
          <w:szCs w:val="24"/>
        </w:rPr>
        <w:t>решения в соответствии с п. 4.3.3</w:t>
      </w:r>
      <w:r w:rsidRPr="004E400D">
        <w:rPr>
          <w:sz w:val="24"/>
          <w:szCs w:val="24"/>
        </w:rPr>
        <w:t xml:space="preserve"> настоящих Условий, Банк </w:t>
      </w:r>
      <w:r w:rsidRPr="004E400D">
        <w:rPr>
          <w:color w:val="000000"/>
          <w:sz w:val="24"/>
          <w:szCs w:val="24"/>
        </w:rPr>
        <w:t>в срок не позднее 5 (пяти) рабочих дней со дня принятия такого решения доводит до Клиента информацию о дате и причинах принятия соответствующего решения</w:t>
      </w:r>
      <w:r w:rsidRPr="004E400D">
        <w:rPr>
          <w:sz w:val="24"/>
          <w:szCs w:val="24"/>
        </w:rPr>
        <w:t xml:space="preserve"> </w:t>
      </w:r>
      <w:r w:rsidRPr="004E400D">
        <w:rPr>
          <w:color w:val="000000"/>
          <w:sz w:val="24"/>
          <w:szCs w:val="24"/>
        </w:rPr>
        <w:t xml:space="preserve">одним из следующих способов (по выбору Банка) – путем </w:t>
      </w:r>
      <w:r w:rsidRPr="004E400D">
        <w:rPr>
          <w:bCs/>
          <w:sz w:val="24"/>
          <w:szCs w:val="24"/>
        </w:rPr>
        <w:t xml:space="preserve">предоставления Клиенту </w:t>
      </w:r>
      <w:r w:rsidR="00261CEF">
        <w:rPr>
          <w:bCs/>
          <w:sz w:val="24"/>
          <w:szCs w:val="24"/>
        </w:rPr>
        <w:br/>
      </w:r>
      <w:r w:rsidR="00441B38" w:rsidRPr="004E400D">
        <w:rPr>
          <w:bCs/>
          <w:sz w:val="24"/>
          <w:szCs w:val="24"/>
        </w:rPr>
        <w:t xml:space="preserve">под роспись </w:t>
      </w:r>
      <w:r w:rsidR="002A5379" w:rsidRPr="004E400D">
        <w:rPr>
          <w:bCs/>
          <w:sz w:val="24"/>
          <w:szCs w:val="24"/>
        </w:rPr>
        <w:t xml:space="preserve"> </w:t>
      </w:r>
      <w:r w:rsidRPr="004E400D">
        <w:rPr>
          <w:bCs/>
          <w:sz w:val="24"/>
          <w:szCs w:val="24"/>
        </w:rPr>
        <w:t xml:space="preserve">на бумажном носителе уведомления по форме Банка в подразделении Банка, </w:t>
      </w:r>
      <w:r w:rsidR="00261CEF">
        <w:rPr>
          <w:bCs/>
          <w:sz w:val="24"/>
          <w:szCs w:val="24"/>
        </w:rPr>
        <w:br/>
      </w:r>
      <w:r w:rsidRPr="004E400D">
        <w:rPr>
          <w:bCs/>
          <w:sz w:val="24"/>
          <w:szCs w:val="24"/>
        </w:rPr>
        <w:t xml:space="preserve">либо направления его Клиенту средствами организации почтовой связи заказным письмом </w:t>
      </w:r>
      <w:r w:rsidR="00261CEF">
        <w:rPr>
          <w:bCs/>
          <w:sz w:val="24"/>
          <w:szCs w:val="24"/>
        </w:rPr>
        <w:br/>
      </w:r>
      <w:r w:rsidRPr="004E400D">
        <w:rPr>
          <w:bCs/>
          <w:sz w:val="24"/>
          <w:szCs w:val="24"/>
        </w:rPr>
        <w:t xml:space="preserve">с уведомлением о вручении, либо </w:t>
      </w:r>
      <w:r w:rsidRPr="004E400D">
        <w:rPr>
          <w:sz w:val="24"/>
          <w:szCs w:val="24"/>
        </w:rPr>
        <w:t>по дистанционным каналам обслуживания</w:t>
      </w:r>
      <w:r w:rsidRPr="004E400D">
        <w:rPr>
          <w:rStyle w:val="a9"/>
          <w:sz w:val="24"/>
          <w:szCs w:val="24"/>
        </w:rPr>
        <w:footnoteReference w:id="4"/>
      </w:r>
      <w:r w:rsidRPr="004E400D">
        <w:rPr>
          <w:sz w:val="24"/>
          <w:szCs w:val="24"/>
        </w:rPr>
        <w:t>.</w:t>
      </w:r>
    </w:p>
    <w:p w:rsidR="00A737DD" w:rsidRPr="004E400D" w:rsidRDefault="00CC6F5A" w:rsidP="005B360A">
      <w:pPr>
        <w:pStyle w:val="a3"/>
        <w:tabs>
          <w:tab w:val="left" w:pos="284"/>
          <w:tab w:val="left" w:pos="567"/>
        </w:tabs>
        <w:spacing w:after="60" w:line="240" w:lineRule="auto"/>
        <w:ind w:left="0" w:firstLine="720"/>
        <w:jc w:val="both"/>
        <w:rPr>
          <w:sz w:val="24"/>
          <w:szCs w:val="24"/>
        </w:rPr>
      </w:pPr>
      <w:r w:rsidRPr="004E400D">
        <w:rPr>
          <w:sz w:val="24"/>
          <w:szCs w:val="24"/>
        </w:rPr>
        <w:t>4.4.</w:t>
      </w:r>
      <w:r w:rsidR="007575E3" w:rsidRPr="004E400D">
        <w:rPr>
          <w:sz w:val="24"/>
          <w:szCs w:val="24"/>
        </w:rPr>
        <w:t>7</w:t>
      </w:r>
      <w:r w:rsidRPr="004E400D">
        <w:rPr>
          <w:sz w:val="24"/>
          <w:szCs w:val="24"/>
        </w:rPr>
        <w:t xml:space="preserve">. </w:t>
      </w:r>
      <w:r w:rsidR="00A737DD" w:rsidRPr="004E400D">
        <w:rPr>
          <w:sz w:val="24"/>
          <w:szCs w:val="24"/>
        </w:rPr>
        <w:t xml:space="preserve">Хранить тайну </w:t>
      </w:r>
      <w:r w:rsidR="00E946D6" w:rsidRPr="004E400D">
        <w:rPr>
          <w:sz w:val="24"/>
          <w:szCs w:val="24"/>
        </w:rPr>
        <w:t>с</w:t>
      </w:r>
      <w:r w:rsidR="00A737DD" w:rsidRPr="004E400D">
        <w:rPr>
          <w:sz w:val="24"/>
          <w:szCs w:val="24"/>
        </w:rPr>
        <w:t xml:space="preserve">чета и сведений о </w:t>
      </w:r>
      <w:r w:rsidR="005408C0" w:rsidRPr="004E400D">
        <w:rPr>
          <w:sz w:val="24"/>
          <w:szCs w:val="24"/>
        </w:rPr>
        <w:t>Клиенте</w:t>
      </w:r>
      <w:r w:rsidR="00A737DD" w:rsidRPr="004E400D">
        <w:rPr>
          <w:sz w:val="24"/>
          <w:szCs w:val="24"/>
        </w:rPr>
        <w:t xml:space="preserve">, предоставлять сведения, составляющие банковскую тайну только в случаях, предусмотренных законодательством Российской Федерации. </w:t>
      </w:r>
    </w:p>
    <w:p w:rsidR="00A737DD" w:rsidRPr="004E400D" w:rsidRDefault="00CC6F5A" w:rsidP="005B360A">
      <w:pPr>
        <w:pStyle w:val="a3"/>
        <w:tabs>
          <w:tab w:val="left" w:pos="284"/>
          <w:tab w:val="left" w:pos="567"/>
        </w:tabs>
        <w:spacing w:after="60" w:line="240" w:lineRule="auto"/>
        <w:ind w:left="0" w:firstLine="709"/>
        <w:jc w:val="both"/>
        <w:rPr>
          <w:sz w:val="24"/>
          <w:szCs w:val="24"/>
        </w:rPr>
      </w:pPr>
      <w:r w:rsidRPr="004E400D">
        <w:rPr>
          <w:sz w:val="24"/>
          <w:szCs w:val="24"/>
        </w:rPr>
        <w:t>4.4.</w:t>
      </w:r>
      <w:r w:rsidR="007575E3" w:rsidRPr="004E400D">
        <w:rPr>
          <w:sz w:val="24"/>
          <w:szCs w:val="24"/>
        </w:rPr>
        <w:t>8</w:t>
      </w:r>
      <w:r w:rsidRPr="004E400D">
        <w:rPr>
          <w:sz w:val="24"/>
          <w:szCs w:val="24"/>
        </w:rPr>
        <w:t xml:space="preserve">. </w:t>
      </w:r>
      <w:r w:rsidR="00A737DD" w:rsidRPr="004E400D">
        <w:rPr>
          <w:sz w:val="24"/>
          <w:szCs w:val="24"/>
        </w:rPr>
        <w:t>Выполнять контрольные функции, возложенные на Банк действующим законодательством Российской Федерации и Банком России.</w:t>
      </w:r>
    </w:p>
    <w:p w:rsidR="003A1DF7" w:rsidRPr="004E400D" w:rsidRDefault="00DB47E8" w:rsidP="00680410">
      <w:pPr>
        <w:pStyle w:val="1"/>
        <w:tabs>
          <w:tab w:val="left" w:pos="284"/>
        </w:tabs>
        <w:spacing w:before="240" w:after="120"/>
      </w:pPr>
      <w:r w:rsidRPr="004E400D">
        <w:rPr>
          <w:bCs w:val="0"/>
        </w:rPr>
        <w:t xml:space="preserve">5. </w:t>
      </w:r>
      <w:r w:rsidR="002334D8" w:rsidRPr="004E400D">
        <w:t>О</w:t>
      </w:r>
      <w:r w:rsidR="00045FBE" w:rsidRPr="004E400D">
        <w:t>тветственность</w:t>
      </w:r>
      <w:r w:rsidR="002334D8" w:rsidRPr="004E400D">
        <w:t xml:space="preserve"> С</w:t>
      </w:r>
      <w:r w:rsidR="00045FBE" w:rsidRPr="004E400D">
        <w:t>торон</w:t>
      </w:r>
    </w:p>
    <w:p w:rsidR="003A1DF7" w:rsidRPr="004E400D" w:rsidRDefault="009300CA" w:rsidP="00680410">
      <w:pPr>
        <w:pStyle w:val="1"/>
        <w:tabs>
          <w:tab w:val="left" w:pos="284"/>
        </w:tabs>
        <w:ind w:firstLine="709"/>
        <w:jc w:val="both"/>
        <w:rPr>
          <w:b w:val="0"/>
          <w:lang w:val="ru-RU"/>
        </w:rPr>
      </w:pPr>
      <w:r w:rsidRPr="004E400D">
        <w:rPr>
          <w:b w:val="0"/>
          <w:lang w:val="ru-RU"/>
        </w:rPr>
        <w:t xml:space="preserve">5.1. </w:t>
      </w:r>
      <w:r w:rsidR="00103E0D" w:rsidRPr="004E400D">
        <w:rPr>
          <w:b w:val="0"/>
          <w:lang w:val="ru-RU"/>
        </w:rPr>
        <w:t>Стороны несут ответственность за неисполнение (ненадлежащее исполнение) своих обязательств по Договору</w:t>
      </w:r>
      <w:r w:rsidR="002443E8" w:rsidRPr="004E400D">
        <w:rPr>
          <w:b w:val="0"/>
          <w:lang w:val="ru-RU"/>
        </w:rPr>
        <w:t xml:space="preserve"> </w:t>
      </w:r>
      <w:r w:rsidR="00103E0D" w:rsidRPr="004E400D">
        <w:rPr>
          <w:b w:val="0"/>
          <w:lang w:val="ru-RU"/>
        </w:rPr>
        <w:t>в соответствии с действующим законодательством Российской Федерации.</w:t>
      </w:r>
    </w:p>
    <w:p w:rsidR="003A1DF7" w:rsidRPr="004E400D" w:rsidRDefault="00D70531" w:rsidP="00680410">
      <w:pPr>
        <w:pStyle w:val="a3"/>
        <w:tabs>
          <w:tab w:val="left" w:pos="284"/>
          <w:tab w:val="left" w:pos="567"/>
        </w:tabs>
        <w:spacing w:line="240" w:lineRule="auto"/>
        <w:ind w:left="0" w:firstLine="709"/>
        <w:contextualSpacing w:val="0"/>
        <w:jc w:val="both"/>
        <w:rPr>
          <w:bCs/>
          <w:sz w:val="24"/>
          <w:szCs w:val="24"/>
        </w:rPr>
      </w:pPr>
      <w:r w:rsidRPr="004E400D">
        <w:rPr>
          <w:bCs/>
          <w:sz w:val="24"/>
          <w:szCs w:val="24"/>
        </w:rPr>
        <w:t xml:space="preserve">5.2. </w:t>
      </w:r>
      <w:r w:rsidR="00DC0A93" w:rsidRPr="004E400D">
        <w:rPr>
          <w:bCs/>
          <w:sz w:val="24"/>
          <w:szCs w:val="24"/>
        </w:rPr>
        <w:t>Любая из С</w:t>
      </w:r>
      <w:r w:rsidR="0053703F" w:rsidRPr="004E400D">
        <w:rPr>
          <w:bCs/>
          <w:sz w:val="24"/>
          <w:szCs w:val="24"/>
        </w:rPr>
        <w:t xml:space="preserve">торон освобождается от ответственности за неисполнение </w:t>
      </w:r>
      <w:r w:rsidR="00261CEF">
        <w:rPr>
          <w:bCs/>
          <w:sz w:val="24"/>
          <w:szCs w:val="24"/>
        </w:rPr>
        <w:br/>
      </w:r>
      <w:r w:rsidR="0053703F" w:rsidRPr="004E400D">
        <w:rPr>
          <w:bCs/>
          <w:sz w:val="24"/>
          <w:szCs w:val="24"/>
        </w:rPr>
        <w:t xml:space="preserve">или ненадлежащее исполнение обязательств по Договору, если такое неисполнение обусловлено исключительно наступлением и/или действием обстоятельств непреодолимой силы (форс-мажорных обстоятельств), подтверждаемых уполномоченными </w:t>
      </w:r>
      <w:r w:rsidR="00261CEF">
        <w:rPr>
          <w:bCs/>
          <w:sz w:val="24"/>
          <w:szCs w:val="24"/>
        </w:rPr>
        <w:br/>
      </w:r>
      <w:r w:rsidR="0053703F" w:rsidRPr="004E400D">
        <w:rPr>
          <w:bCs/>
          <w:sz w:val="24"/>
          <w:szCs w:val="24"/>
        </w:rPr>
        <w:t>на то организациями или государственными органами.</w:t>
      </w:r>
    </w:p>
    <w:p w:rsidR="002425CB" w:rsidRPr="004E400D" w:rsidRDefault="00D70531" w:rsidP="00680410">
      <w:pPr>
        <w:pStyle w:val="a3"/>
        <w:tabs>
          <w:tab w:val="left" w:pos="284"/>
          <w:tab w:val="left" w:pos="567"/>
        </w:tabs>
        <w:spacing w:line="240" w:lineRule="auto"/>
        <w:ind w:left="0" w:firstLine="709"/>
        <w:contextualSpacing w:val="0"/>
        <w:jc w:val="both"/>
        <w:rPr>
          <w:bCs/>
          <w:sz w:val="24"/>
          <w:szCs w:val="24"/>
        </w:rPr>
      </w:pPr>
      <w:r w:rsidRPr="004E400D">
        <w:rPr>
          <w:bCs/>
          <w:sz w:val="24"/>
          <w:szCs w:val="24"/>
        </w:rPr>
        <w:t>5.</w:t>
      </w:r>
      <w:r w:rsidR="00B1036B" w:rsidRPr="004E400D">
        <w:rPr>
          <w:bCs/>
          <w:sz w:val="24"/>
          <w:szCs w:val="24"/>
        </w:rPr>
        <w:t>3</w:t>
      </w:r>
      <w:r w:rsidRPr="004E400D">
        <w:rPr>
          <w:bCs/>
          <w:sz w:val="24"/>
          <w:szCs w:val="24"/>
        </w:rPr>
        <w:t xml:space="preserve">. </w:t>
      </w:r>
      <w:r w:rsidR="002334D8" w:rsidRPr="004E400D">
        <w:rPr>
          <w:bCs/>
          <w:sz w:val="24"/>
          <w:szCs w:val="24"/>
        </w:rPr>
        <w:t xml:space="preserve">Банк не несет ответственность перед </w:t>
      </w:r>
      <w:r w:rsidR="006B3B37" w:rsidRPr="004E400D">
        <w:rPr>
          <w:bCs/>
          <w:sz w:val="24"/>
          <w:szCs w:val="24"/>
        </w:rPr>
        <w:t>Клиентом</w:t>
      </w:r>
      <w:r w:rsidR="005132F2" w:rsidRPr="004E400D">
        <w:rPr>
          <w:bCs/>
          <w:sz w:val="24"/>
          <w:szCs w:val="24"/>
        </w:rPr>
        <w:t xml:space="preserve"> </w:t>
      </w:r>
      <w:r w:rsidR="002334D8" w:rsidRPr="004E400D">
        <w:rPr>
          <w:bCs/>
          <w:sz w:val="24"/>
          <w:szCs w:val="24"/>
        </w:rPr>
        <w:t>за заде</w:t>
      </w:r>
      <w:r w:rsidR="00BB2EE8" w:rsidRPr="004E400D">
        <w:rPr>
          <w:bCs/>
          <w:sz w:val="24"/>
          <w:szCs w:val="24"/>
        </w:rPr>
        <w:t xml:space="preserve">ржку осуществления операций по </w:t>
      </w:r>
      <w:r w:rsidR="0039022F" w:rsidRPr="004E400D">
        <w:rPr>
          <w:bCs/>
          <w:sz w:val="24"/>
          <w:szCs w:val="24"/>
        </w:rPr>
        <w:t>с</w:t>
      </w:r>
      <w:r w:rsidR="002334D8" w:rsidRPr="004E400D">
        <w:rPr>
          <w:bCs/>
          <w:sz w:val="24"/>
          <w:szCs w:val="24"/>
        </w:rPr>
        <w:t xml:space="preserve">чету </w:t>
      </w:r>
      <w:r w:rsidR="006B3B37" w:rsidRPr="004E400D">
        <w:rPr>
          <w:bCs/>
          <w:sz w:val="24"/>
          <w:szCs w:val="24"/>
        </w:rPr>
        <w:t>Клиента</w:t>
      </w:r>
      <w:r w:rsidR="005132F2" w:rsidRPr="004E400D">
        <w:rPr>
          <w:bCs/>
          <w:sz w:val="24"/>
          <w:szCs w:val="24"/>
        </w:rPr>
        <w:t xml:space="preserve"> </w:t>
      </w:r>
      <w:r w:rsidR="002334D8" w:rsidRPr="004E400D">
        <w:rPr>
          <w:bCs/>
          <w:sz w:val="24"/>
          <w:szCs w:val="24"/>
        </w:rPr>
        <w:t>в случаях, если эта задержка произошла не по вине Банка</w:t>
      </w:r>
      <w:r w:rsidR="0032437C" w:rsidRPr="004E400D">
        <w:rPr>
          <w:bCs/>
          <w:sz w:val="24"/>
          <w:szCs w:val="24"/>
        </w:rPr>
        <w:t>.</w:t>
      </w:r>
    </w:p>
    <w:p w:rsidR="003A1DF7" w:rsidRPr="004E400D" w:rsidRDefault="00B1036B" w:rsidP="00680410">
      <w:pPr>
        <w:pStyle w:val="a3"/>
        <w:tabs>
          <w:tab w:val="left" w:pos="284"/>
          <w:tab w:val="left" w:pos="567"/>
        </w:tabs>
        <w:spacing w:line="240" w:lineRule="auto"/>
        <w:ind w:left="0" w:firstLine="709"/>
        <w:contextualSpacing w:val="0"/>
        <w:jc w:val="both"/>
        <w:rPr>
          <w:bCs/>
          <w:sz w:val="24"/>
          <w:szCs w:val="24"/>
        </w:rPr>
      </w:pPr>
      <w:r w:rsidRPr="004E400D">
        <w:rPr>
          <w:bCs/>
          <w:sz w:val="24"/>
          <w:szCs w:val="24"/>
        </w:rPr>
        <w:t>5.4</w:t>
      </w:r>
      <w:r w:rsidR="00D70531" w:rsidRPr="004E400D">
        <w:rPr>
          <w:bCs/>
          <w:sz w:val="24"/>
          <w:szCs w:val="24"/>
        </w:rPr>
        <w:t xml:space="preserve">. </w:t>
      </w:r>
      <w:r w:rsidR="00103E0D" w:rsidRPr="004E400D">
        <w:rPr>
          <w:bCs/>
          <w:sz w:val="24"/>
          <w:szCs w:val="24"/>
        </w:rPr>
        <w:t xml:space="preserve">Банк несет ответственность в соответствии с законодательством Российской Федерации в случаях </w:t>
      </w:r>
      <w:r w:rsidR="00BB2EE8" w:rsidRPr="004E400D">
        <w:rPr>
          <w:bCs/>
          <w:sz w:val="24"/>
          <w:szCs w:val="24"/>
        </w:rPr>
        <w:t xml:space="preserve">несвоевременного зачисления на </w:t>
      </w:r>
      <w:r w:rsidR="0039022F" w:rsidRPr="004E400D">
        <w:rPr>
          <w:bCs/>
          <w:sz w:val="24"/>
          <w:szCs w:val="24"/>
        </w:rPr>
        <w:t>с</w:t>
      </w:r>
      <w:r w:rsidR="00103E0D" w:rsidRPr="004E400D">
        <w:rPr>
          <w:bCs/>
          <w:sz w:val="24"/>
          <w:szCs w:val="24"/>
        </w:rPr>
        <w:t xml:space="preserve">чет </w:t>
      </w:r>
      <w:r w:rsidR="00B21537" w:rsidRPr="004E400D">
        <w:rPr>
          <w:bCs/>
          <w:sz w:val="24"/>
          <w:szCs w:val="24"/>
        </w:rPr>
        <w:t xml:space="preserve">Драгоценного металла </w:t>
      </w:r>
      <w:r w:rsidR="00103E0D" w:rsidRPr="004E400D">
        <w:rPr>
          <w:bCs/>
          <w:sz w:val="24"/>
          <w:szCs w:val="24"/>
        </w:rPr>
        <w:t xml:space="preserve">либо </w:t>
      </w:r>
      <w:r w:rsidR="00261CEF">
        <w:rPr>
          <w:bCs/>
          <w:sz w:val="24"/>
          <w:szCs w:val="24"/>
        </w:rPr>
        <w:br/>
      </w:r>
      <w:r w:rsidR="00B21537" w:rsidRPr="004E400D">
        <w:rPr>
          <w:bCs/>
          <w:sz w:val="24"/>
          <w:szCs w:val="24"/>
        </w:rPr>
        <w:t>его</w:t>
      </w:r>
      <w:r w:rsidR="00103E0D" w:rsidRPr="004E400D">
        <w:rPr>
          <w:bCs/>
          <w:sz w:val="24"/>
          <w:szCs w:val="24"/>
        </w:rPr>
        <w:t xml:space="preserve"> необ</w:t>
      </w:r>
      <w:r w:rsidR="00BB2EE8" w:rsidRPr="004E400D">
        <w:rPr>
          <w:bCs/>
          <w:sz w:val="24"/>
          <w:szCs w:val="24"/>
        </w:rPr>
        <w:t>основанного списания Банком с</w:t>
      </w:r>
      <w:r w:rsidR="006B3B37" w:rsidRPr="004E400D">
        <w:rPr>
          <w:bCs/>
          <w:sz w:val="24"/>
          <w:szCs w:val="24"/>
        </w:rPr>
        <w:t>о</w:t>
      </w:r>
      <w:r w:rsidR="00E36936" w:rsidRPr="004E400D">
        <w:rPr>
          <w:bCs/>
          <w:sz w:val="24"/>
          <w:szCs w:val="24"/>
        </w:rPr>
        <w:t xml:space="preserve"> </w:t>
      </w:r>
      <w:r w:rsidR="0039022F" w:rsidRPr="004E400D">
        <w:rPr>
          <w:bCs/>
          <w:sz w:val="24"/>
          <w:szCs w:val="24"/>
        </w:rPr>
        <w:t>с</w:t>
      </w:r>
      <w:r w:rsidR="00103E0D" w:rsidRPr="004E400D">
        <w:rPr>
          <w:bCs/>
          <w:sz w:val="24"/>
          <w:szCs w:val="24"/>
        </w:rPr>
        <w:t xml:space="preserve">чета, а также невыполнения указаний Клиента </w:t>
      </w:r>
      <w:r w:rsidR="00261CEF">
        <w:rPr>
          <w:bCs/>
          <w:sz w:val="24"/>
          <w:szCs w:val="24"/>
        </w:rPr>
        <w:br/>
      </w:r>
      <w:r w:rsidR="00103E0D" w:rsidRPr="004E400D">
        <w:rPr>
          <w:bCs/>
          <w:sz w:val="24"/>
          <w:szCs w:val="24"/>
        </w:rPr>
        <w:t>о</w:t>
      </w:r>
      <w:r w:rsidR="00B21537" w:rsidRPr="004E400D">
        <w:rPr>
          <w:bCs/>
          <w:sz w:val="24"/>
          <w:szCs w:val="24"/>
        </w:rPr>
        <w:t xml:space="preserve"> совершении операций по </w:t>
      </w:r>
      <w:r w:rsidR="0039022F" w:rsidRPr="004E400D">
        <w:rPr>
          <w:bCs/>
          <w:sz w:val="24"/>
          <w:szCs w:val="24"/>
        </w:rPr>
        <w:t>с</w:t>
      </w:r>
      <w:r w:rsidR="00B21537" w:rsidRPr="004E400D">
        <w:rPr>
          <w:bCs/>
          <w:sz w:val="24"/>
          <w:szCs w:val="24"/>
        </w:rPr>
        <w:t>чету</w:t>
      </w:r>
      <w:r w:rsidR="00103E0D" w:rsidRPr="004E400D">
        <w:rPr>
          <w:bCs/>
          <w:sz w:val="24"/>
          <w:szCs w:val="24"/>
        </w:rPr>
        <w:t>.</w:t>
      </w:r>
    </w:p>
    <w:p w:rsidR="009F56E1" w:rsidRPr="004E400D" w:rsidRDefault="00B1036B" w:rsidP="00680410">
      <w:pPr>
        <w:pStyle w:val="a3"/>
        <w:tabs>
          <w:tab w:val="left" w:pos="284"/>
          <w:tab w:val="left" w:pos="567"/>
        </w:tabs>
        <w:spacing w:line="240" w:lineRule="auto"/>
        <w:ind w:left="0" w:firstLine="709"/>
        <w:contextualSpacing w:val="0"/>
        <w:jc w:val="both"/>
        <w:rPr>
          <w:bCs/>
          <w:sz w:val="24"/>
          <w:szCs w:val="24"/>
        </w:rPr>
      </w:pPr>
      <w:r w:rsidRPr="004E400D">
        <w:rPr>
          <w:bCs/>
          <w:sz w:val="24"/>
          <w:szCs w:val="24"/>
        </w:rPr>
        <w:t>5.5</w:t>
      </w:r>
      <w:r w:rsidR="00D70531" w:rsidRPr="004E400D">
        <w:rPr>
          <w:bCs/>
          <w:sz w:val="24"/>
          <w:szCs w:val="24"/>
        </w:rPr>
        <w:t xml:space="preserve">. </w:t>
      </w:r>
      <w:r w:rsidR="009F56E1" w:rsidRPr="004E400D">
        <w:rPr>
          <w:bCs/>
          <w:sz w:val="24"/>
          <w:szCs w:val="24"/>
        </w:rPr>
        <w:t>Банк не несет ответственность за неисполнение/наруш</w:t>
      </w:r>
      <w:r w:rsidR="00B21537" w:rsidRPr="004E400D">
        <w:rPr>
          <w:bCs/>
          <w:sz w:val="24"/>
          <w:szCs w:val="24"/>
        </w:rPr>
        <w:t xml:space="preserve">ение сроков исполнения заявок </w:t>
      </w:r>
      <w:r w:rsidR="0084106A" w:rsidRPr="004E400D">
        <w:rPr>
          <w:bCs/>
          <w:sz w:val="24"/>
          <w:szCs w:val="24"/>
        </w:rPr>
        <w:t>на реализацию</w:t>
      </w:r>
      <w:r w:rsidR="004B42B2" w:rsidRPr="004E400D">
        <w:rPr>
          <w:bCs/>
          <w:sz w:val="24"/>
          <w:szCs w:val="24"/>
        </w:rPr>
        <w:t xml:space="preserve"> Драгоценного металла</w:t>
      </w:r>
      <w:r w:rsidR="00120AA1" w:rsidRPr="004E400D">
        <w:rPr>
          <w:bCs/>
          <w:sz w:val="24"/>
          <w:szCs w:val="24"/>
        </w:rPr>
        <w:t xml:space="preserve"> </w:t>
      </w:r>
      <w:r w:rsidR="009F56E1" w:rsidRPr="004E400D">
        <w:rPr>
          <w:bCs/>
          <w:sz w:val="24"/>
          <w:szCs w:val="24"/>
        </w:rPr>
        <w:t xml:space="preserve">и иные последствия, наступившие вследствие ошибок, допущенных </w:t>
      </w:r>
      <w:r w:rsidR="006B3B37" w:rsidRPr="004E400D">
        <w:rPr>
          <w:bCs/>
          <w:sz w:val="24"/>
          <w:szCs w:val="24"/>
        </w:rPr>
        <w:t>Клиентом</w:t>
      </w:r>
      <w:r w:rsidR="009F56E1" w:rsidRPr="004E400D">
        <w:rPr>
          <w:bCs/>
          <w:sz w:val="24"/>
          <w:szCs w:val="24"/>
        </w:rPr>
        <w:t>.</w:t>
      </w:r>
    </w:p>
    <w:p w:rsidR="005132F2" w:rsidRPr="004E400D" w:rsidRDefault="00B1036B" w:rsidP="00983CE4">
      <w:pPr>
        <w:pStyle w:val="a3"/>
        <w:tabs>
          <w:tab w:val="left" w:pos="284"/>
          <w:tab w:val="left" w:pos="567"/>
        </w:tabs>
        <w:spacing w:line="240" w:lineRule="auto"/>
        <w:ind w:left="0" w:firstLine="720"/>
        <w:contextualSpacing w:val="0"/>
        <w:jc w:val="both"/>
        <w:rPr>
          <w:bCs/>
          <w:sz w:val="24"/>
          <w:szCs w:val="24"/>
        </w:rPr>
      </w:pPr>
      <w:r w:rsidRPr="004E400D">
        <w:rPr>
          <w:bCs/>
          <w:sz w:val="24"/>
          <w:szCs w:val="24"/>
        </w:rPr>
        <w:t>5.6</w:t>
      </w:r>
      <w:r w:rsidR="00D70531" w:rsidRPr="004E400D">
        <w:rPr>
          <w:bCs/>
          <w:sz w:val="24"/>
          <w:szCs w:val="24"/>
        </w:rPr>
        <w:t xml:space="preserve">. </w:t>
      </w:r>
      <w:r w:rsidR="009F56E1" w:rsidRPr="004E400D">
        <w:rPr>
          <w:bCs/>
          <w:sz w:val="24"/>
          <w:szCs w:val="24"/>
        </w:rPr>
        <w:t>Банк не несет ответственность за последствия исполнения заяв</w:t>
      </w:r>
      <w:r w:rsidR="00120AA1" w:rsidRPr="004E400D">
        <w:rPr>
          <w:bCs/>
          <w:sz w:val="24"/>
          <w:szCs w:val="24"/>
        </w:rPr>
        <w:t>ки на реализацию</w:t>
      </w:r>
      <w:r w:rsidR="004B42B2" w:rsidRPr="004E400D">
        <w:rPr>
          <w:bCs/>
          <w:sz w:val="24"/>
          <w:szCs w:val="24"/>
        </w:rPr>
        <w:t xml:space="preserve"> Драгоценного металла,</w:t>
      </w:r>
      <w:r w:rsidR="00120AA1" w:rsidRPr="004E400D">
        <w:rPr>
          <w:bCs/>
          <w:sz w:val="24"/>
          <w:szCs w:val="24"/>
        </w:rPr>
        <w:t xml:space="preserve"> </w:t>
      </w:r>
      <w:r w:rsidR="009F56E1" w:rsidRPr="004E400D">
        <w:rPr>
          <w:bCs/>
          <w:sz w:val="24"/>
          <w:szCs w:val="24"/>
        </w:rPr>
        <w:t>выданн</w:t>
      </w:r>
      <w:r w:rsidR="00120AA1" w:rsidRPr="004E400D">
        <w:rPr>
          <w:bCs/>
          <w:sz w:val="24"/>
          <w:szCs w:val="24"/>
        </w:rPr>
        <w:t xml:space="preserve">ой и/или подписанной </w:t>
      </w:r>
      <w:r w:rsidR="009F56E1" w:rsidRPr="004E400D">
        <w:rPr>
          <w:bCs/>
          <w:sz w:val="24"/>
          <w:szCs w:val="24"/>
        </w:rPr>
        <w:t xml:space="preserve">неуполномоченными лицами, </w:t>
      </w:r>
      <w:r w:rsidR="00261CEF">
        <w:rPr>
          <w:bCs/>
          <w:sz w:val="24"/>
          <w:szCs w:val="24"/>
        </w:rPr>
        <w:br/>
      </w:r>
      <w:r w:rsidR="009F56E1" w:rsidRPr="004E400D">
        <w:rPr>
          <w:bCs/>
          <w:sz w:val="24"/>
          <w:szCs w:val="24"/>
        </w:rPr>
        <w:t xml:space="preserve">если в соответствии с действующим законодательством Российской Федерации </w:t>
      </w:r>
      <w:r w:rsidR="00261CEF">
        <w:rPr>
          <w:bCs/>
          <w:sz w:val="24"/>
          <w:szCs w:val="24"/>
        </w:rPr>
        <w:br/>
      </w:r>
      <w:r w:rsidR="009F56E1" w:rsidRPr="004E400D">
        <w:rPr>
          <w:bCs/>
          <w:sz w:val="24"/>
          <w:szCs w:val="24"/>
        </w:rPr>
        <w:t xml:space="preserve">и настоящими Условиями Банк не </w:t>
      </w:r>
      <w:r w:rsidR="00120AA1" w:rsidRPr="004E400D">
        <w:rPr>
          <w:bCs/>
          <w:sz w:val="24"/>
          <w:szCs w:val="24"/>
        </w:rPr>
        <w:t xml:space="preserve">мог установить факт выдачи заявки на реализацию </w:t>
      </w:r>
      <w:r w:rsidR="004B42B2" w:rsidRPr="004E400D">
        <w:rPr>
          <w:bCs/>
          <w:sz w:val="24"/>
          <w:szCs w:val="24"/>
        </w:rPr>
        <w:t xml:space="preserve">Драгоценного металла </w:t>
      </w:r>
      <w:r w:rsidR="009F56E1" w:rsidRPr="004E400D">
        <w:rPr>
          <w:bCs/>
          <w:sz w:val="24"/>
          <w:szCs w:val="24"/>
        </w:rPr>
        <w:t xml:space="preserve">неуполномоченными </w:t>
      </w:r>
      <w:r w:rsidR="006B3B37" w:rsidRPr="004E400D">
        <w:rPr>
          <w:bCs/>
          <w:sz w:val="24"/>
          <w:szCs w:val="24"/>
        </w:rPr>
        <w:t>Клиентом</w:t>
      </w:r>
      <w:r w:rsidR="009F56E1" w:rsidRPr="004E400D">
        <w:rPr>
          <w:bCs/>
          <w:sz w:val="24"/>
          <w:szCs w:val="24"/>
        </w:rPr>
        <w:t xml:space="preserve"> лицами.</w:t>
      </w:r>
    </w:p>
    <w:p w:rsidR="004D3897" w:rsidRPr="004E400D" w:rsidRDefault="004D3897" w:rsidP="00983CE4">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5.7. Клиент несет ответственность за достоверность представляемых документов, </w:t>
      </w:r>
      <w:r w:rsidR="00261CEF">
        <w:rPr>
          <w:bCs/>
          <w:sz w:val="24"/>
          <w:szCs w:val="24"/>
        </w:rPr>
        <w:br/>
      </w:r>
      <w:r w:rsidRPr="004E400D">
        <w:rPr>
          <w:bCs/>
          <w:sz w:val="24"/>
          <w:szCs w:val="24"/>
        </w:rPr>
        <w:t xml:space="preserve">за своевременность предоставления информации о внесении в эти документы изменений </w:t>
      </w:r>
      <w:r w:rsidR="00261CEF">
        <w:rPr>
          <w:bCs/>
          <w:sz w:val="24"/>
          <w:szCs w:val="24"/>
        </w:rPr>
        <w:br/>
      </w:r>
      <w:r w:rsidRPr="004E400D">
        <w:rPr>
          <w:bCs/>
          <w:sz w:val="24"/>
          <w:szCs w:val="24"/>
        </w:rPr>
        <w:t>и дополнений, необходимых для открытия счета и/или осуществления операций по нему.</w:t>
      </w:r>
    </w:p>
    <w:p w:rsidR="005C3729" w:rsidRPr="004E400D" w:rsidRDefault="005C3729" w:rsidP="00983CE4">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5.8. Клиент несет ответственность в соответствии с законодательством Российской Федерации за пользование ошибочно зачисленным на </w:t>
      </w:r>
      <w:r w:rsidR="00F27483" w:rsidRPr="004E400D">
        <w:rPr>
          <w:bCs/>
          <w:sz w:val="24"/>
          <w:szCs w:val="24"/>
        </w:rPr>
        <w:t>с</w:t>
      </w:r>
      <w:r w:rsidRPr="004E400D">
        <w:rPr>
          <w:bCs/>
          <w:sz w:val="24"/>
          <w:szCs w:val="24"/>
        </w:rPr>
        <w:t xml:space="preserve">чет </w:t>
      </w:r>
      <w:r w:rsidR="00F27483" w:rsidRPr="004E400D">
        <w:rPr>
          <w:bCs/>
          <w:sz w:val="24"/>
          <w:szCs w:val="24"/>
        </w:rPr>
        <w:t>Драгоценным м</w:t>
      </w:r>
      <w:r w:rsidRPr="004E400D">
        <w:rPr>
          <w:bCs/>
          <w:sz w:val="24"/>
          <w:szCs w:val="24"/>
        </w:rPr>
        <w:t xml:space="preserve">еталлом </w:t>
      </w:r>
      <w:r w:rsidR="00261CEF">
        <w:rPr>
          <w:bCs/>
          <w:sz w:val="24"/>
          <w:szCs w:val="24"/>
        </w:rPr>
        <w:br/>
      </w:r>
      <w:r w:rsidRPr="004E400D">
        <w:rPr>
          <w:bCs/>
          <w:sz w:val="24"/>
          <w:szCs w:val="24"/>
        </w:rPr>
        <w:t>и за несвоевременную оплату (не оплату) услуг Банка.</w:t>
      </w:r>
    </w:p>
    <w:p w:rsidR="003A1DF7" w:rsidRPr="004E400D" w:rsidRDefault="00DB47E8" w:rsidP="00261CEF">
      <w:pPr>
        <w:pStyle w:val="1"/>
        <w:tabs>
          <w:tab w:val="left" w:pos="284"/>
        </w:tabs>
        <w:spacing w:before="120" w:after="120"/>
      </w:pPr>
      <w:r w:rsidRPr="004E400D">
        <w:rPr>
          <w:lang w:val="ru-RU"/>
        </w:rPr>
        <w:t xml:space="preserve">6. </w:t>
      </w:r>
      <w:r w:rsidR="00103E0D" w:rsidRPr="004E400D">
        <w:t>С</w:t>
      </w:r>
      <w:r w:rsidR="00F42B72" w:rsidRPr="004E400D">
        <w:t xml:space="preserve">рок действия Договора, </w:t>
      </w:r>
      <w:r w:rsidR="00D469F5" w:rsidRPr="004E400D">
        <w:rPr>
          <w:lang w:val="ru-RU"/>
        </w:rPr>
        <w:br/>
      </w:r>
      <w:r w:rsidR="00F42B72" w:rsidRPr="004E400D">
        <w:t xml:space="preserve">внесение изменений и дополнений в </w:t>
      </w:r>
      <w:r w:rsidR="00DC1506" w:rsidRPr="004E400D">
        <w:rPr>
          <w:lang w:val="ru-RU"/>
        </w:rPr>
        <w:t>У</w:t>
      </w:r>
      <w:r w:rsidR="00E53265" w:rsidRPr="004E400D">
        <w:t>словия</w:t>
      </w:r>
      <w:r w:rsidR="00F42B72" w:rsidRPr="004E400D">
        <w:t>, расторжение Договора</w:t>
      </w:r>
    </w:p>
    <w:p w:rsidR="003A1DF7" w:rsidRPr="004E400D" w:rsidRDefault="00DA4EEF" w:rsidP="001C6440">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6.1. </w:t>
      </w:r>
      <w:r w:rsidR="008134A3" w:rsidRPr="004E400D">
        <w:rPr>
          <w:bCs/>
          <w:sz w:val="24"/>
          <w:szCs w:val="24"/>
        </w:rPr>
        <w:t xml:space="preserve">Договор считается заключенным (вступает в силу) в момент </w:t>
      </w:r>
      <w:r w:rsidR="008134A3" w:rsidRPr="004E400D">
        <w:rPr>
          <w:sz w:val="24"/>
          <w:szCs w:val="24"/>
        </w:rPr>
        <w:t xml:space="preserve">подписания </w:t>
      </w:r>
      <w:r w:rsidR="00694048" w:rsidRPr="004E400D">
        <w:rPr>
          <w:sz w:val="24"/>
          <w:szCs w:val="24"/>
        </w:rPr>
        <w:t>З</w:t>
      </w:r>
      <w:r w:rsidR="008134A3" w:rsidRPr="004E400D">
        <w:rPr>
          <w:sz w:val="24"/>
          <w:szCs w:val="24"/>
        </w:rPr>
        <w:t>аявления на открытие счета Клиентом.</w:t>
      </w:r>
      <w:r w:rsidR="002334D8" w:rsidRPr="004E400D">
        <w:rPr>
          <w:bCs/>
          <w:sz w:val="24"/>
          <w:szCs w:val="24"/>
        </w:rPr>
        <w:t xml:space="preserve"> Договор прекращается по основаниям, предусмотренным пунктами </w:t>
      </w:r>
      <w:r w:rsidR="006421CF" w:rsidRPr="004E400D">
        <w:rPr>
          <w:bCs/>
          <w:sz w:val="24"/>
          <w:szCs w:val="24"/>
        </w:rPr>
        <w:t>6</w:t>
      </w:r>
      <w:r w:rsidR="00103E0D" w:rsidRPr="004E400D">
        <w:rPr>
          <w:bCs/>
          <w:sz w:val="24"/>
          <w:szCs w:val="24"/>
        </w:rPr>
        <w:t>.</w:t>
      </w:r>
      <w:r w:rsidR="00D82815" w:rsidRPr="004E400D">
        <w:rPr>
          <w:bCs/>
          <w:sz w:val="24"/>
          <w:szCs w:val="24"/>
        </w:rPr>
        <w:t>2</w:t>
      </w:r>
      <w:r w:rsidR="00103E0D" w:rsidRPr="004E400D">
        <w:rPr>
          <w:bCs/>
          <w:sz w:val="24"/>
          <w:szCs w:val="24"/>
        </w:rPr>
        <w:t>-</w:t>
      </w:r>
      <w:r w:rsidR="006421CF" w:rsidRPr="004E400D">
        <w:rPr>
          <w:bCs/>
          <w:sz w:val="24"/>
          <w:szCs w:val="24"/>
        </w:rPr>
        <w:t>6</w:t>
      </w:r>
      <w:r w:rsidR="00103E0D" w:rsidRPr="004E400D">
        <w:rPr>
          <w:bCs/>
          <w:sz w:val="24"/>
          <w:szCs w:val="24"/>
        </w:rPr>
        <w:t>.</w:t>
      </w:r>
      <w:r w:rsidR="00D82815" w:rsidRPr="004E400D">
        <w:rPr>
          <w:bCs/>
          <w:sz w:val="24"/>
          <w:szCs w:val="24"/>
        </w:rPr>
        <w:t>5</w:t>
      </w:r>
      <w:r w:rsidR="00103E0D" w:rsidRPr="004E400D">
        <w:rPr>
          <w:bCs/>
          <w:sz w:val="24"/>
          <w:szCs w:val="24"/>
        </w:rPr>
        <w:t xml:space="preserve"> </w:t>
      </w:r>
      <w:r w:rsidR="00E507E3" w:rsidRPr="004E400D">
        <w:rPr>
          <w:bCs/>
          <w:sz w:val="24"/>
          <w:szCs w:val="24"/>
        </w:rPr>
        <w:t xml:space="preserve">настоящих </w:t>
      </w:r>
      <w:r w:rsidR="00D469F5" w:rsidRPr="004E400D">
        <w:rPr>
          <w:bCs/>
          <w:sz w:val="24"/>
          <w:szCs w:val="24"/>
        </w:rPr>
        <w:t>У</w:t>
      </w:r>
      <w:r w:rsidR="00E507E3" w:rsidRPr="004E400D">
        <w:rPr>
          <w:bCs/>
          <w:sz w:val="24"/>
          <w:szCs w:val="24"/>
        </w:rPr>
        <w:t>словий</w:t>
      </w:r>
      <w:r w:rsidR="005367BB" w:rsidRPr="004E400D">
        <w:rPr>
          <w:bCs/>
          <w:sz w:val="24"/>
          <w:szCs w:val="24"/>
        </w:rPr>
        <w:t xml:space="preserve"> </w:t>
      </w:r>
      <w:r w:rsidR="00103E0D" w:rsidRPr="004E400D">
        <w:rPr>
          <w:bCs/>
          <w:sz w:val="24"/>
          <w:szCs w:val="24"/>
        </w:rPr>
        <w:t>и/или законодательством Российской Федерации.</w:t>
      </w:r>
    </w:p>
    <w:p w:rsidR="00F5057F" w:rsidRPr="004E400D" w:rsidRDefault="00DA4EEF" w:rsidP="00F85796">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6.2. </w:t>
      </w:r>
      <w:r w:rsidR="00511014" w:rsidRPr="004E400D">
        <w:rPr>
          <w:bCs/>
          <w:sz w:val="24"/>
          <w:szCs w:val="24"/>
        </w:rPr>
        <w:t xml:space="preserve">Договор может быть расторгнут в любое время по инициативе и по первому требованию Клиента </w:t>
      </w:r>
      <w:r w:rsidR="00C44948" w:rsidRPr="004E400D">
        <w:rPr>
          <w:bCs/>
          <w:sz w:val="24"/>
          <w:szCs w:val="24"/>
        </w:rPr>
        <w:t>путем подачи</w:t>
      </w:r>
      <w:r w:rsidR="00511014" w:rsidRPr="004E400D">
        <w:rPr>
          <w:bCs/>
          <w:sz w:val="24"/>
          <w:szCs w:val="24"/>
        </w:rPr>
        <w:t xml:space="preserve"> им</w:t>
      </w:r>
      <w:r w:rsidR="00C44948" w:rsidRPr="004E400D">
        <w:rPr>
          <w:bCs/>
          <w:sz w:val="24"/>
          <w:szCs w:val="24"/>
        </w:rPr>
        <w:t xml:space="preserve"> в подразделение Банка Заявления </w:t>
      </w:r>
      <w:r w:rsidR="00E10CD2" w:rsidRPr="004E400D">
        <w:rPr>
          <w:bCs/>
          <w:sz w:val="24"/>
          <w:szCs w:val="24"/>
        </w:rPr>
        <w:t>о расторжении Договора</w:t>
      </w:r>
      <w:r w:rsidR="00694048" w:rsidRPr="004E400D">
        <w:rPr>
          <w:bCs/>
          <w:sz w:val="24"/>
          <w:szCs w:val="24"/>
        </w:rPr>
        <w:t xml:space="preserve"> </w:t>
      </w:r>
      <w:r w:rsidR="00AE670C" w:rsidRPr="004E400D">
        <w:rPr>
          <w:bCs/>
          <w:sz w:val="24"/>
          <w:szCs w:val="24"/>
        </w:rPr>
        <w:t>(</w:t>
      </w:r>
      <w:r w:rsidR="00C44948" w:rsidRPr="004E400D">
        <w:rPr>
          <w:bCs/>
          <w:sz w:val="24"/>
          <w:szCs w:val="24"/>
        </w:rPr>
        <w:t>по форме</w:t>
      </w:r>
      <w:r w:rsidR="00AE670C" w:rsidRPr="004E400D">
        <w:rPr>
          <w:bCs/>
          <w:sz w:val="24"/>
          <w:szCs w:val="24"/>
        </w:rPr>
        <w:t xml:space="preserve"> Приложения 2 к настоящим Условиям)</w:t>
      </w:r>
      <w:r w:rsidR="00C44948" w:rsidRPr="004E400D">
        <w:rPr>
          <w:bCs/>
          <w:sz w:val="24"/>
          <w:szCs w:val="24"/>
        </w:rPr>
        <w:t xml:space="preserve"> с указанием способа </w:t>
      </w:r>
      <w:r w:rsidR="00261CEF">
        <w:rPr>
          <w:bCs/>
          <w:sz w:val="24"/>
          <w:szCs w:val="24"/>
        </w:rPr>
        <w:br/>
      </w:r>
      <w:r w:rsidR="00C44948" w:rsidRPr="004E400D">
        <w:rPr>
          <w:bCs/>
          <w:sz w:val="24"/>
          <w:szCs w:val="24"/>
        </w:rPr>
        <w:t>и реквизитов возврата денежных средств в валюте Российской Федерации (в случае наличия остатка Драгоценного металла на счете).</w:t>
      </w:r>
    </w:p>
    <w:p w:rsidR="00DD0B73" w:rsidRPr="004E400D" w:rsidRDefault="00DA4EEF" w:rsidP="00983CE4">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6.3. </w:t>
      </w:r>
      <w:r w:rsidR="00DD0B73" w:rsidRPr="004E400D">
        <w:rPr>
          <w:bCs/>
          <w:sz w:val="24"/>
          <w:szCs w:val="24"/>
        </w:rPr>
        <w:t xml:space="preserve">При принятии </w:t>
      </w:r>
      <w:r w:rsidR="00966A8F" w:rsidRPr="004E400D">
        <w:rPr>
          <w:bCs/>
          <w:sz w:val="24"/>
          <w:szCs w:val="24"/>
        </w:rPr>
        <w:t>Банк</w:t>
      </w:r>
      <w:r w:rsidR="002B3F89" w:rsidRPr="004E400D">
        <w:rPr>
          <w:bCs/>
          <w:sz w:val="24"/>
          <w:szCs w:val="24"/>
        </w:rPr>
        <w:t>ом</w:t>
      </w:r>
      <w:r w:rsidR="00966A8F" w:rsidRPr="004E400D">
        <w:rPr>
          <w:bCs/>
          <w:sz w:val="24"/>
          <w:szCs w:val="24"/>
        </w:rPr>
        <w:t xml:space="preserve"> </w:t>
      </w:r>
      <w:r w:rsidR="00DD0B73" w:rsidRPr="004E400D">
        <w:rPr>
          <w:bCs/>
          <w:sz w:val="24"/>
          <w:szCs w:val="24"/>
        </w:rPr>
        <w:t xml:space="preserve">к исполнению </w:t>
      </w:r>
      <w:r w:rsidR="00694048" w:rsidRPr="004E400D">
        <w:rPr>
          <w:bCs/>
          <w:sz w:val="24"/>
          <w:szCs w:val="24"/>
        </w:rPr>
        <w:t xml:space="preserve">Заявления </w:t>
      </w:r>
      <w:r w:rsidR="00E10CD2" w:rsidRPr="004E400D">
        <w:rPr>
          <w:bCs/>
          <w:sz w:val="24"/>
          <w:szCs w:val="24"/>
        </w:rPr>
        <w:t>о расторжении Договора</w:t>
      </w:r>
      <w:r w:rsidR="00DD0B73" w:rsidRPr="004E400D">
        <w:rPr>
          <w:bCs/>
          <w:sz w:val="24"/>
          <w:szCs w:val="24"/>
        </w:rPr>
        <w:t>, Банк пре</w:t>
      </w:r>
      <w:r w:rsidR="00120AA1" w:rsidRPr="004E400D">
        <w:rPr>
          <w:bCs/>
          <w:sz w:val="24"/>
          <w:szCs w:val="24"/>
        </w:rPr>
        <w:t>кращает прием и исполнение заявок</w:t>
      </w:r>
      <w:r w:rsidR="00966A8F" w:rsidRPr="004E400D">
        <w:rPr>
          <w:bCs/>
          <w:sz w:val="24"/>
          <w:szCs w:val="24"/>
        </w:rPr>
        <w:t>/распоряжений</w:t>
      </w:r>
      <w:r w:rsidR="00DD0B73" w:rsidRPr="004E400D">
        <w:rPr>
          <w:bCs/>
          <w:sz w:val="24"/>
          <w:szCs w:val="24"/>
        </w:rPr>
        <w:t xml:space="preserve"> </w:t>
      </w:r>
      <w:r w:rsidR="00694048" w:rsidRPr="004E400D">
        <w:rPr>
          <w:bCs/>
          <w:sz w:val="24"/>
          <w:szCs w:val="24"/>
        </w:rPr>
        <w:t>Клиента</w:t>
      </w:r>
      <w:r w:rsidR="00DD0B73" w:rsidRPr="004E400D">
        <w:rPr>
          <w:bCs/>
          <w:sz w:val="24"/>
          <w:szCs w:val="24"/>
        </w:rPr>
        <w:t xml:space="preserve">, завершает обработку ранее полученных поручений </w:t>
      </w:r>
      <w:r w:rsidR="00694048" w:rsidRPr="004E400D">
        <w:rPr>
          <w:bCs/>
          <w:sz w:val="24"/>
          <w:szCs w:val="24"/>
        </w:rPr>
        <w:t>Клиента</w:t>
      </w:r>
      <w:r w:rsidR="002B3F89" w:rsidRPr="004E400D">
        <w:rPr>
          <w:bCs/>
          <w:sz w:val="24"/>
          <w:szCs w:val="24"/>
        </w:rPr>
        <w:t xml:space="preserve">. В случае принятия в подразделении Банка </w:t>
      </w:r>
      <w:r w:rsidR="00694048" w:rsidRPr="004E400D">
        <w:rPr>
          <w:bCs/>
          <w:sz w:val="24"/>
          <w:szCs w:val="24"/>
        </w:rPr>
        <w:t xml:space="preserve">Заявления </w:t>
      </w:r>
      <w:r w:rsidR="00261CEF">
        <w:rPr>
          <w:bCs/>
          <w:sz w:val="24"/>
          <w:szCs w:val="24"/>
        </w:rPr>
        <w:br/>
      </w:r>
      <w:r w:rsidR="00E10CD2" w:rsidRPr="004E400D">
        <w:rPr>
          <w:bCs/>
          <w:sz w:val="24"/>
          <w:szCs w:val="24"/>
        </w:rPr>
        <w:t>о расторжении Договора</w:t>
      </w:r>
      <w:r w:rsidR="00694048" w:rsidRPr="004E400D">
        <w:rPr>
          <w:bCs/>
          <w:sz w:val="24"/>
          <w:szCs w:val="24"/>
        </w:rPr>
        <w:t xml:space="preserve"> </w:t>
      </w:r>
      <w:r w:rsidR="002B3F89" w:rsidRPr="004E400D">
        <w:rPr>
          <w:bCs/>
          <w:sz w:val="24"/>
          <w:szCs w:val="24"/>
        </w:rPr>
        <w:t xml:space="preserve">Банк </w:t>
      </w:r>
      <w:r w:rsidR="00120AA1" w:rsidRPr="004E400D">
        <w:rPr>
          <w:bCs/>
          <w:sz w:val="24"/>
          <w:szCs w:val="24"/>
        </w:rPr>
        <w:t xml:space="preserve">покупает у </w:t>
      </w:r>
      <w:r w:rsidR="00694048" w:rsidRPr="004E400D">
        <w:rPr>
          <w:bCs/>
          <w:sz w:val="24"/>
          <w:szCs w:val="24"/>
        </w:rPr>
        <w:t>Клиента</w:t>
      </w:r>
      <w:r w:rsidR="00120AA1" w:rsidRPr="004E400D">
        <w:rPr>
          <w:bCs/>
          <w:sz w:val="24"/>
          <w:szCs w:val="24"/>
        </w:rPr>
        <w:t xml:space="preserve"> Драгоценный металл </w:t>
      </w:r>
      <w:r w:rsidR="00D13296" w:rsidRPr="004E400D">
        <w:rPr>
          <w:bCs/>
          <w:sz w:val="24"/>
          <w:szCs w:val="24"/>
        </w:rPr>
        <w:t xml:space="preserve">в размере остатка </w:t>
      </w:r>
      <w:r w:rsidR="00261CEF">
        <w:rPr>
          <w:bCs/>
          <w:sz w:val="24"/>
          <w:szCs w:val="24"/>
        </w:rPr>
        <w:br/>
      </w:r>
      <w:r w:rsidR="00D13296" w:rsidRPr="004E400D">
        <w:rPr>
          <w:bCs/>
          <w:sz w:val="24"/>
          <w:szCs w:val="24"/>
        </w:rPr>
        <w:t xml:space="preserve">на счете по котировке покупки Банком </w:t>
      </w:r>
      <w:r w:rsidR="00DD0B73" w:rsidRPr="004E400D">
        <w:rPr>
          <w:bCs/>
          <w:sz w:val="24"/>
          <w:szCs w:val="24"/>
        </w:rPr>
        <w:t>и</w:t>
      </w:r>
      <w:r w:rsidR="00D13296" w:rsidRPr="004E400D">
        <w:rPr>
          <w:bCs/>
          <w:sz w:val="24"/>
          <w:szCs w:val="24"/>
        </w:rPr>
        <w:t>,</w:t>
      </w:r>
      <w:r w:rsidR="00DD0B73" w:rsidRPr="004E400D">
        <w:rPr>
          <w:bCs/>
          <w:sz w:val="24"/>
          <w:szCs w:val="24"/>
        </w:rPr>
        <w:t xml:space="preserve"> </w:t>
      </w:r>
      <w:r w:rsidR="00D13296" w:rsidRPr="004E400D">
        <w:rPr>
          <w:bCs/>
          <w:sz w:val="24"/>
          <w:szCs w:val="24"/>
        </w:rPr>
        <w:t xml:space="preserve">не позднее следующего рабочего дня с момента получения Банком </w:t>
      </w:r>
      <w:r w:rsidR="00694048" w:rsidRPr="004E400D">
        <w:rPr>
          <w:bCs/>
          <w:sz w:val="24"/>
          <w:szCs w:val="24"/>
        </w:rPr>
        <w:t xml:space="preserve">Заявления </w:t>
      </w:r>
      <w:r w:rsidR="00E10CD2" w:rsidRPr="004E400D">
        <w:rPr>
          <w:bCs/>
          <w:sz w:val="24"/>
          <w:szCs w:val="24"/>
        </w:rPr>
        <w:t>о расторжении Договора</w:t>
      </w:r>
      <w:r w:rsidR="00D13296" w:rsidRPr="004E400D">
        <w:rPr>
          <w:bCs/>
          <w:sz w:val="24"/>
          <w:szCs w:val="24"/>
        </w:rPr>
        <w:t xml:space="preserve">, перечисляет/возвращает </w:t>
      </w:r>
      <w:r w:rsidR="00694048" w:rsidRPr="004E400D">
        <w:rPr>
          <w:bCs/>
          <w:sz w:val="24"/>
          <w:szCs w:val="24"/>
        </w:rPr>
        <w:t>Клиенту</w:t>
      </w:r>
      <w:r w:rsidR="00D13296" w:rsidRPr="004E400D">
        <w:rPr>
          <w:bCs/>
          <w:sz w:val="24"/>
          <w:szCs w:val="24"/>
        </w:rPr>
        <w:t xml:space="preserve"> денежные средства в валюте Российской Федерации </w:t>
      </w:r>
      <w:r w:rsidR="00DD0B73" w:rsidRPr="004E400D">
        <w:rPr>
          <w:bCs/>
          <w:sz w:val="24"/>
          <w:szCs w:val="24"/>
        </w:rPr>
        <w:t xml:space="preserve">способом, указанным </w:t>
      </w:r>
      <w:r w:rsidR="00D13296" w:rsidRPr="004E400D">
        <w:rPr>
          <w:bCs/>
          <w:sz w:val="24"/>
          <w:szCs w:val="24"/>
        </w:rPr>
        <w:t xml:space="preserve">в </w:t>
      </w:r>
      <w:r w:rsidR="00694048" w:rsidRPr="004E400D">
        <w:rPr>
          <w:bCs/>
          <w:sz w:val="24"/>
          <w:szCs w:val="24"/>
        </w:rPr>
        <w:t xml:space="preserve">Заявления </w:t>
      </w:r>
      <w:r w:rsidR="00261CEF">
        <w:rPr>
          <w:bCs/>
          <w:sz w:val="24"/>
          <w:szCs w:val="24"/>
        </w:rPr>
        <w:br/>
      </w:r>
      <w:r w:rsidR="00E10CD2" w:rsidRPr="004E400D">
        <w:rPr>
          <w:bCs/>
          <w:sz w:val="24"/>
          <w:szCs w:val="24"/>
        </w:rPr>
        <w:t>о расторжении Договора</w:t>
      </w:r>
      <w:r w:rsidR="00DD0B73" w:rsidRPr="004E400D">
        <w:rPr>
          <w:bCs/>
          <w:sz w:val="24"/>
          <w:szCs w:val="24"/>
        </w:rPr>
        <w:t>.</w:t>
      </w:r>
    </w:p>
    <w:p w:rsidR="00107928" w:rsidRPr="004E400D" w:rsidRDefault="00DA4EEF" w:rsidP="00680410">
      <w:pPr>
        <w:pStyle w:val="a3"/>
        <w:tabs>
          <w:tab w:val="left" w:pos="284"/>
          <w:tab w:val="left" w:pos="567"/>
        </w:tabs>
        <w:spacing w:line="240" w:lineRule="auto"/>
        <w:ind w:left="0" w:firstLine="709"/>
        <w:contextualSpacing w:val="0"/>
        <w:jc w:val="both"/>
        <w:rPr>
          <w:bCs/>
          <w:sz w:val="24"/>
          <w:szCs w:val="24"/>
        </w:rPr>
      </w:pPr>
      <w:r w:rsidRPr="004E400D">
        <w:rPr>
          <w:bCs/>
          <w:sz w:val="24"/>
          <w:szCs w:val="24"/>
        </w:rPr>
        <w:t xml:space="preserve">6.4. </w:t>
      </w:r>
      <w:r w:rsidR="00107928" w:rsidRPr="004E400D">
        <w:rPr>
          <w:bCs/>
          <w:sz w:val="24"/>
          <w:szCs w:val="24"/>
        </w:rPr>
        <w:t>Расторжение Договора</w:t>
      </w:r>
      <w:r w:rsidR="00F42DA2" w:rsidRPr="004E400D">
        <w:rPr>
          <w:bCs/>
          <w:sz w:val="24"/>
          <w:szCs w:val="24"/>
        </w:rPr>
        <w:t xml:space="preserve"> </w:t>
      </w:r>
      <w:r w:rsidR="00107928" w:rsidRPr="004E400D">
        <w:rPr>
          <w:bCs/>
          <w:sz w:val="24"/>
          <w:szCs w:val="24"/>
        </w:rPr>
        <w:t xml:space="preserve">является </w:t>
      </w:r>
      <w:r w:rsidR="00414C87" w:rsidRPr="004E400D">
        <w:rPr>
          <w:bCs/>
          <w:sz w:val="24"/>
          <w:szCs w:val="24"/>
        </w:rPr>
        <w:t xml:space="preserve">основанием для закрытия </w:t>
      </w:r>
      <w:r w:rsidR="005367BB" w:rsidRPr="004E400D">
        <w:rPr>
          <w:bCs/>
          <w:sz w:val="24"/>
          <w:szCs w:val="24"/>
        </w:rPr>
        <w:t>с</w:t>
      </w:r>
      <w:r w:rsidR="00414C87" w:rsidRPr="004E400D">
        <w:rPr>
          <w:bCs/>
          <w:sz w:val="24"/>
          <w:szCs w:val="24"/>
        </w:rPr>
        <w:t xml:space="preserve">чета. </w:t>
      </w:r>
      <w:r w:rsidR="00602B7B" w:rsidRPr="004E400D">
        <w:rPr>
          <w:bCs/>
          <w:sz w:val="24"/>
          <w:szCs w:val="24"/>
        </w:rPr>
        <w:t>С</w:t>
      </w:r>
      <w:r w:rsidR="00107928" w:rsidRPr="004E400D">
        <w:rPr>
          <w:bCs/>
          <w:sz w:val="24"/>
          <w:szCs w:val="24"/>
        </w:rPr>
        <w:t xml:space="preserve">чет подлежит закрытию при </w:t>
      </w:r>
      <w:r w:rsidR="00A5691E" w:rsidRPr="004E400D">
        <w:rPr>
          <w:bCs/>
          <w:sz w:val="24"/>
          <w:szCs w:val="24"/>
        </w:rPr>
        <w:t xml:space="preserve">отсутствии </w:t>
      </w:r>
      <w:r w:rsidR="00D13296" w:rsidRPr="004E400D">
        <w:rPr>
          <w:bCs/>
          <w:sz w:val="24"/>
          <w:szCs w:val="24"/>
        </w:rPr>
        <w:t xml:space="preserve">Драгоценных металлов </w:t>
      </w:r>
      <w:r w:rsidR="00A5691E" w:rsidRPr="004E400D">
        <w:rPr>
          <w:bCs/>
          <w:sz w:val="24"/>
          <w:szCs w:val="24"/>
        </w:rPr>
        <w:t>на</w:t>
      </w:r>
      <w:r w:rsidR="006A78B8" w:rsidRPr="004E400D">
        <w:rPr>
          <w:bCs/>
          <w:sz w:val="24"/>
          <w:szCs w:val="24"/>
        </w:rPr>
        <w:t xml:space="preserve"> </w:t>
      </w:r>
      <w:r w:rsidR="00A5691E" w:rsidRPr="004E400D">
        <w:rPr>
          <w:bCs/>
          <w:sz w:val="24"/>
          <w:szCs w:val="24"/>
        </w:rPr>
        <w:t>с</w:t>
      </w:r>
      <w:r w:rsidR="00107928" w:rsidRPr="004E400D">
        <w:rPr>
          <w:bCs/>
          <w:sz w:val="24"/>
          <w:szCs w:val="24"/>
        </w:rPr>
        <w:t>чете не позднее рабочего дня, следующего за днем расторжения Договора; п</w:t>
      </w:r>
      <w:r w:rsidR="00A5691E" w:rsidRPr="004E400D">
        <w:rPr>
          <w:bCs/>
          <w:sz w:val="24"/>
          <w:szCs w:val="24"/>
        </w:rPr>
        <w:t xml:space="preserve">ри наличии </w:t>
      </w:r>
      <w:r w:rsidR="00D13296" w:rsidRPr="004E400D">
        <w:rPr>
          <w:bCs/>
          <w:sz w:val="24"/>
          <w:szCs w:val="24"/>
        </w:rPr>
        <w:t xml:space="preserve">Драгоценных </w:t>
      </w:r>
      <w:r w:rsidR="00BD6E72" w:rsidRPr="004E400D">
        <w:rPr>
          <w:bCs/>
          <w:sz w:val="24"/>
          <w:szCs w:val="24"/>
        </w:rPr>
        <w:t xml:space="preserve">металлов </w:t>
      </w:r>
      <w:r w:rsidR="00A5691E" w:rsidRPr="004E400D">
        <w:rPr>
          <w:bCs/>
          <w:sz w:val="24"/>
          <w:szCs w:val="24"/>
        </w:rPr>
        <w:t>на с</w:t>
      </w:r>
      <w:r w:rsidR="00107928" w:rsidRPr="004E400D">
        <w:rPr>
          <w:bCs/>
          <w:sz w:val="24"/>
          <w:szCs w:val="24"/>
        </w:rPr>
        <w:t xml:space="preserve">чете </w:t>
      </w:r>
      <w:r w:rsidR="00261CEF">
        <w:rPr>
          <w:bCs/>
          <w:sz w:val="24"/>
          <w:szCs w:val="24"/>
        </w:rPr>
        <w:br/>
      </w:r>
      <w:r w:rsidR="00107928" w:rsidRPr="004E400D">
        <w:rPr>
          <w:bCs/>
          <w:sz w:val="24"/>
          <w:szCs w:val="24"/>
        </w:rPr>
        <w:t xml:space="preserve">на день расторжения Договора </w:t>
      </w:r>
      <w:r w:rsidR="000525D6" w:rsidRPr="004E400D">
        <w:rPr>
          <w:bCs/>
          <w:sz w:val="24"/>
          <w:szCs w:val="24"/>
        </w:rPr>
        <w:t>–</w:t>
      </w:r>
      <w:r w:rsidR="00107928" w:rsidRPr="004E400D">
        <w:rPr>
          <w:bCs/>
          <w:sz w:val="24"/>
          <w:szCs w:val="24"/>
        </w:rPr>
        <w:t xml:space="preserve"> не позднее рабочего дня, следующего за днем списания </w:t>
      </w:r>
      <w:r w:rsidR="00D13296" w:rsidRPr="004E400D">
        <w:rPr>
          <w:bCs/>
          <w:sz w:val="24"/>
          <w:szCs w:val="24"/>
        </w:rPr>
        <w:t>Драгоценных металлов</w:t>
      </w:r>
      <w:r w:rsidR="00107928" w:rsidRPr="004E400D">
        <w:rPr>
          <w:bCs/>
          <w:sz w:val="24"/>
          <w:szCs w:val="24"/>
        </w:rPr>
        <w:t>, находящи</w:t>
      </w:r>
      <w:r w:rsidR="00B14A9A" w:rsidRPr="004E400D">
        <w:rPr>
          <w:bCs/>
          <w:sz w:val="24"/>
          <w:szCs w:val="24"/>
        </w:rPr>
        <w:t xml:space="preserve">хся на </w:t>
      </w:r>
      <w:r w:rsidR="00B46F45" w:rsidRPr="004E400D">
        <w:rPr>
          <w:bCs/>
          <w:sz w:val="24"/>
          <w:szCs w:val="24"/>
        </w:rPr>
        <w:t>с</w:t>
      </w:r>
      <w:r w:rsidR="00107928" w:rsidRPr="004E400D">
        <w:rPr>
          <w:bCs/>
          <w:sz w:val="24"/>
          <w:szCs w:val="24"/>
        </w:rPr>
        <w:t>чете.</w:t>
      </w:r>
    </w:p>
    <w:p w:rsidR="002071BD" w:rsidRPr="004E400D" w:rsidRDefault="00DA4EEF" w:rsidP="00680410">
      <w:pPr>
        <w:pStyle w:val="a3"/>
        <w:tabs>
          <w:tab w:val="left" w:pos="284"/>
          <w:tab w:val="left" w:pos="567"/>
        </w:tabs>
        <w:spacing w:line="240" w:lineRule="auto"/>
        <w:ind w:left="0" w:firstLine="720"/>
        <w:contextualSpacing w:val="0"/>
        <w:jc w:val="both"/>
        <w:rPr>
          <w:bCs/>
          <w:sz w:val="24"/>
          <w:szCs w:val="24"/>
        </w:rPr>
      </w:pPr>
      <w:r w:rsidRPr="004E400D">
        <w:rPr>
          <w:bCs/>
          <w:sz w:val="24"/>
          <w:szCs w:val="24"/>
        </w:rPr>
        <w:t xml:space="preserve">6.5. </w:t>
      </w:r>
      <w:r w:rsidR="002334D8" w:rsidRPr="004E400D">
        <w:rPr>
          <w:bCs/>
          <w:sz w:val="24"/>
          <w:szCs w:val="24"/>
        </w:rPr>
        <w:t>При отсутствии в течени</w:t>
      </w:r>
      <w:r w:rsidR="00A5691E" w:rsidRPr="004E400D">
        <w:rPr>
          <w:bCs/>
          <w:sz w:val="24"/>
          <w:szCs w:val="24"/>
        </w:rPr>
        <w:t xml:space="preserve">е двух лет </w:t>
      </w:r>
      <w:r w:rsidR="00D13296" w:rsidRPr="004E400D">
        <w:rPr>
          <w:bCs/>
          <w:sz w:val="24"/>
          <w:szCs w:val="24"/>
        </w:rPr>
        <w:t>Драгоценных металлов</w:t>
      </w:r>
      <w:r w:rsidR="00A5691E" w:rsidRPr="004E400D">
        <w:rPr>
          <w:bCs/>
          <w:sz w:val="24"/>
          <w:szCs w:val="24"/>
        </w:rPr>
        <w:t xml:space="preserve"> на </w:t>
      </w:r>
      <w:r w:rsidR="00B46F45" w:rsidRPr="004E400D">
        <w:rPr>
          <w:bCs/>
          <w:sz w:val="24"/>
          <w:szCs w:val="24"/>
        </w:rPr>
        <w:t>с</w:t>
      </w:r>
      <w:r w:rsidR="002334D8" w:rsidRPr="004E400D">
        <w:rPr>
          <w:bCs/>
          <w:sz w:val="24"/>
          <w:szCs w:val="24"/>
        </w:rPr>
        <w:t>че</w:t>
      </w:r>
      <w:r w:rsidR="00A5691E" w:rsidRPr="004E400D">
        <w:rPr>
          <w:bCs/>
          <w:sz w:val="24"/>
          <w:szCs w:val="24"/>
        </w:rPr>
        <w:t xml:space="preserve">те </w:t>
      </w:r>
      <w:r w:rsidR="00C83F87" w:rsidRPr="004E400D">
        <w:rPr>
          <w:bCs/>
          <w:sz w:val="24"/>
          <w:szCs w:val="24"/>
        </w:rPr>
        <w:t>Клиента</w:t>
      </w:r>
      <w:r w:rsidR="007104E7" w:rsidRPr="004E400D">
        <w:rPr>
          <w:bCs/>
          <w:sz w:val="24"/>
          <w:szCs w:val="24"/>
        </w:rPr>
        <w:t xml:space="preserve"> </w:t>
      </w:r>
      <w:r w:rsidR="00261CEF">
        <w:rPr>
          <w:bCs/>
          <w:sz w:val="24"/>
          <w:szCs w:val="24"/>
        </w:rPr>
        <w:br/>
      </w:r>
      <w:r w:rsidR="00A5691E" w:rsidRPr="004E400D">
        <w:rPr>
          <w:bCs/>
          <w:sz w:val="24"/>
          <w:szCs w:val="24"/>
        </w:rPr>
        <w:t xml:space="preserve">и операций по этому </w:t>
      </w:r>
      <w:r w:rsidR="00B46F45" w:rsidRPr="004E400D">
        <w:rPr>
          <w:bCs/>
          <w:sz w:val="24"/>
          <w:szCs w:val="24"/>
        </w:rPr>
        <w:t>с</w:t>
      </w:r>
      <w:r w:rsidR="002334D8" w:rsidRPr="004E400D">
        <w:rPr>
          <w:bCs/>
          <w:sz w:val="24"/>
          <w:szCs w:val="24"/>
        </w:rPr>
        <w:t xml:space="preserve">чету, </w:t>
      </w:r>
      <w:r w:rsidR="00103E0D" w:rsidRPr="004E400D">
        <w:rPr>
          <w:bCs/>
          <w:sz w:val="24"/>
          <w:szCs w:val="24"/>
        </w:rPr>
        <w:t xml:space="preserve">Банк вправе отказаться от исполнения Договора, предупредив </w:t>
      </w:r>
      <w:r w:rsidR="00261CEF">
        <w:rPr>
          <w:bCs/>
          <w:sz w:val="24"/>
          <w:szCs w:val="24"/>
        </w:rPr>
        <w:br/>
      </w:r>
      <w:r w:rsidR="00103E0D" w:rsidRPr="004E400D">
        <w:rPr>
          <w:bCs/>
          <w:sz w:val="24"/>
          <w:szCs w:val="24"/>
        </w:rPr>
        <w:t xml:space="preserve">об этом </w:t>
      </w:r>
      <w:r w:rsidR="00C83F87" w:rsidRPr="004E400D">
        <w:rPr>
          <w:bCs/>
          <w:sz w:val="24"/>
          <w:szCs w:val="24"/>
        </w:rPr>
        <w:t>Клиента</w:t>
      </w:r>
      <w:r w:rsidR="007104E7" w:rsidRPr="004E400D">
        <w:rPr>
          <w:bCs/>
          <w:sz w:val="24"/>
          <w:szCs w:val="24"/>
        </w:rPr>
        <w:t xml:space="preserve"> </w:t>
      </w:r>
      <w:r w:rsidR="00103E0D" w:rsidRPr="004E400D">
        <w:rPr>
          <w:bCs/>
          <w:sz w:val="24"/>
          <w:szCs w:val="24"/>
        </w:rPr>
        <w:t>в письменной форме (заказным пи</w:t>
      </w:r>
      <w:r w:rsidR="00FB1682" w:rsidRPr="004E400D">
        <w:rPr>
          <w:bCs/>
          <w:sz w:val="24"/>
          <w:szCs w:val="24"/>
        </w:rPr>
        <w:t>сьмом с уведомлением о вручении</w:t>
      </w:r>
      <w:r w:rsidR="00103E0D" w:rsidRPr="004E400D">
        <w:rPr>
          <w:bCs/>
          <w:sz w:val="24"/>
          <w:szCs w:val="24"/>
        </w:rPr>
        <w:t xml:space="preserve"> путем непосредственного вручения соответствующего письма под роспись </w:t>
      </w:r>
      <w:r w:rsidR="00C83F87" w:rsidRPr="004E400D">
        <w:rPr>
          <w:bCs/>
          <w:sz w:val="24"/>
          <w:szCs w:val="24"/>
        </w:rPr>
        <w:t>Клиенту</w:t>
      </w:r>
      <w:r w:rsidR="00103E0D" w:rsidRPr="004E400D">
        <w:rPr>
          <w:bCs/>
          <w:sz w:val="24"/>
          <w:szCs w:val="24"/>
        </w:rPr>
        <w:t xml:space="preserve"> или иным способом). Договор считается расторгнутым по истечении двух месяцев со дня направления </w:t>
      </w:r>
      <w:r w:rsidR="00C83F87" w:rsidRPr="004E400D">
        <w:rPr>
          <w:bCs/>
          <w:sz w:val="24"/>
          <w:szCs w:val="24"/>
        </w:rPr>
        <w:t>Клиенту</w:t>
      </w:r>
      <w:r w:rsidR="007104E7" w:rsidRPr="004E400D">
        <w:rPr>
          <w:bCs/>
          <w:sz w:val="24"/>
          <w:szCs w:val="24"/>
        </w:rPr>
        <w:t xml:space="preserve"> </w:t>
      </w:r>
      <w:r w:rsidR="00103E0D" w:rsidRPr="004E400D">
        <w:rPr>
          <w:bCs/>
          <w:sz w:val="24"/>
          <w:szCs w:val="24"/>
        </w:rPr>
        <w:t>такого предупреж</w:t>
      </w:r>
      <w:r w:rsidR="00A5691E" w:rsidRPr="004E400D">
        <w:rPr>
          <w:bCs/>
          <w:sz w:val="24"/>
          <w:szCs w:val="24"/>
        </w:rPr>
        <w:t xml:space="preserve">дения, если на соответствующий </w:t>
      </w:r>
      <w:r w:rsidR="00B46F45" w:rsidRPr="004E400D">
        <w:rPr>
          <w:bCs/>
          <w:sz w:val="24"/>
          <w:szCs w:val="24"/>
        </w:rPr>
        <w:t>с</w:t>
      </w:r>
      <w:r w:rsidR="00103E0D" w:rsidRPr="004E400D">
        <w:rPr>
          <w:bCs/>
          <w:sz w:val="24"/>
          <w:szCs w:val="24"/>
        </w:rPr>
        <w:t xml:space="preserve">чет </w:t>
      </w:r>
      <w:r w:rsidR="00C83F87" w:rsidRPr="004E400D">
        <w:rPr>
          <w:bCs/>
          <w:sz w:val="24"/>
          <w:szCs w:val="24"/>
        </w:rPr>
        <w:t>Клиента</w:t>
      </w:r>
      <w:r w:rsidR="007104E7" w:rsidRPr="004E400D">
        <w:rPr>
          <w:bCs/>
          <w:sz w:val="24"/>
          <w:szCs w:val="24"/>
        </w:rPr>
        <w:t xml:space="preserve"> </w:t>
      </w:r>
      <w:r w:rsidR="00103E0D" w:rsidRPr="004E400D">
        <w:rPr>
          <w:bCs/>
          <w:sz w:val="24"/>
          <w:szCs w:val="24"/>
        </w:rPr>
        <w:t>в т</w:t>
      </w:r>
      <w:r w:rsidR="00D13296" w:rsidRPr="004E400D">
        <w:rPr>
          <w:bCs/>
          <w:sz w:val="24"/>
          <w:szCs w:val="24"/>
        </w:rPr>
        <w:t>ечение этого срока не поступил Драгоценный металл</w:t>
      </w:r>
      <w:r w:rsidR="00103E0D" w:rsidRPr="004E400D">
        <w:rPr>
          <w:bCs/>
          <w:sz w:val="24"/>
          <w:szCs w:val="24"/>
        </w:rPr>
        <w:t>.</w:t>
      </w:r>
    </w:p>
    <w:p w:rsidR="004852BF" w:rsidRPr="004E400D" w:rsidRDefault="00DA4EEF" w:rsidP="004852BF">
      <w:pPr>
        <w:pStyle w:val="a3"/>
        <w:tabs>
          <w:tab w:val="left" w:pos="284"/>
          <w:tab w:val="left" w:pos="567"/>
          <w:tab w:val="left" w:pos="1276"/>
        </w:tabs>
        <w:spacing w:after="60" w:line="240" w:lineRule="auto"/>
        <w:ind w:left="0" w:firstLine="709"/>
        <w:jc w:val="both"/>
        <w:rPr>
          <w:sz w:val="24"/>
          <w:szCs w:val="24"/>
        </w:rPr>
      </w:pPr>
      <w:r w:rsidRPr="004E400D">
        <w:rPr>
          <w:sz w:val="24"/>
          <w:szCs w:val="24"/>
        </w:rPr>
        <w:t>6.</w:t>
      </w:r>
      <w:r w:rsidR="00E073A8">
        <w:rPr>
          <w:sz w:val="24"/>
          <w:szCs w:val="24"/>
        </w:rPr>
        <w:t>6</w:t>
      </w:r>
      <w:r w:rsidRPr="004E400D">
        <w:rPr>
          <w:sz w:val="24"/>
          <w:szCs w:val="24"/>
        </w:rPr>
        <w:t xml:space="preserve">. </w:t>
      </w:r>
      <w:r w:rsidR="007104E7" w:rsidRPr="004E400D">
        <w:rPr>
          <w:sz w:val="24"/>
          <w:szCs w:val="24"/>
        </w:rPr>
        <w:t>Внесение изменений и/или дополнений в настоящие Условия</w:t>
      </w:r>
      <w:r w:rsidR="00454CE5" w:rsidRPr="004E400D">
        <w:rPr>
          <w:sz w:val="24"/>
          <w:szCs w:val="24"/>
        </w:rPr>
        <w:t>,</w:t>
      </w:r>
      <w:r w:rsidR="007104E7" w:rsidRPr="004E400D">
        <w:rPr>
          <w:sz w:val="24"/>
          <w:szCs w:val="24"/>
        </w:rPr>
        <w:t xml:space="preserve"> в том числе утверждение Банком новой редакции настоящих Условий, производится </w:t>
      </w:r>
      <w:r w:rsidR="00396814" w:rsidRPr="004E400D">
        <w:rPr>
          <w:sz w:val="24"/>
          <w:szCs w:val="24"/>
        </w:rPr>
        <w:t xml:space="preserve">по соглашению Сторон </w:t>
      </w:r>
      <w:r w:rsidR="007104E7" w:rsidRPr="004E400D">
        <w:rPr>
          <w:sz w:val="24"/>
          <w:szCs w:val="24"/>
        </w:rPr>
        <w:t xml:space="preserve">в порядке, предусмотренном </w:t>
      </w:r>
      <w:r w:rsidR="00396814" w:rsidRPr="004E400D">
        <w:rPr>
          <w:sz w:val="24"/>
          <w:szCs w:val="24"/>
        </w:rPr>
        <w:t xml:space="preserve">настоящим разделом Условий и </w:t>
      </w:r>
      <w:r w:rsidR="007104E7" w:rsidRPr="004E400D">
        <w:rPr>
          <w:sz w:val="24"/>
          <w:szCs w:val="24"/>
        </w:rPr>
        <w:t>в соответствии</w:t>
      </w:r>
      <w:r w:rsidR="00261CEF">
        <w:rPr>
          <w:sz w:val="24"/>
          <w:szCs w:val="24"/>
        </w:rPr>
        <w:br/>
      </w:r>
      <w:r w:rsidR="007104E7" w:rsidRPr="004E400D">
        <w:rPr>
          <w:sz w:val="24"/>
          <w:szCs w:val="24"/>
        </w:rPr>
        <w:t>с действующим законодательством Российской Федерации.</w:t>
      </w:r>
    </w:p>
    <w:p w:rsidR="006A6619" w:rsidRPr="006A6619" w:rsidRDefault="006A6619" w:rsidP="006A6619">
      <w:pPr>
        <w:pStyle w:val="a3"/>
        <w:tabs>
          <w:tab w:val="left" w:pos="284"/>
          <w:tab w:val="left" w:pos="567"/>
          <w:tab w:val="left" w:pos="1276"/>
        </w:tabs>
        <w:spacing w:line="240" w:lineRule="auto"/>
        <w:ind w:left="0" w:firstLine="709"/>
        <w:jc w:val="both"/>
        <w:rPr>
          <w:sz w:val="24"/>
          <w:szCs w:val="24"/>
        </w:rPr>
      </w:pPr>
      <w:r w:rsidRPr="006A6619">
        <w:rPr>
          <w:bCs/>
          <w:sz w:val="24"/>
          <w:szCs w:val="24"/>
        </w:rPr>
        <w:t xml:space="preserve">6.7. </w:t>
      </w:r>
      <w:r w:rsidRPr="006A6619">
        <w:rPr>
          <w:sz w:val="24"/>
          <w:szCs w:val="24"/>
        </w:rPr>
        <w:t>Банк информирует Клиента об изменениях и/или дополнениях, внесение которых планируется в настоящие Условия, в том числе утверждение Банком новой редакции настоящих Условий, Тарифы, не менее чем за 15 (пятнадцать) календарных дней до планируемой даты вступления их в силу любым из способов, установленных настоящими Условиями, обеспечивающими возможность ознакомления с этой информацией Клиентов, в том числе:</w:t>
      </w:r>
    </w:p>
    <w:p w:rsidR="006A6619" w:rsidRPr="006A6619" w:rsidRDefault="006A6619" w:rsidP="006A6619">
      <w:pPr>
        <w:numPr>
          <w:ilvl w:val="0"/>
          <w:numId w:val="11"/>
        </w:numPr>
        <w:tabs>
          <w:tab w:val="left" w:pos="1134"/>
          <w:tab w:val="left" w:pos="1276"/>
        </w:tabs>
        <w:suppressAutoHyphens/>
        <w:autoSpaceDE w:val="0"/>
        <w:ind w:left="0" w:firstLine="709"/>
        <w:jc w:val="both"/>
        <w:rPr>
          <w:sz w:val="24"/>
          <w:szCs w:val="24"/>
        </w:rPr>
      </w:pPr>
      <w:r w:rsidRPr="006A6619">
        <w:rPr>
          <w:bCs/>
          <w:sz w:val="24"/>
          <w:szCs w:val="24"/>
        </w:rPr>
        <w:t xml:space="preserve">размещением информации на официальном сайте Банка в сети Интернет </w:t>
      </w:r>
      <w:r w:rsidRPr="006A6619">
        <w:rPr>
          <w:bCs/>
          <w:sz w:val="24"/>
          <w:szCs w:val="24"/>
        </w:rPr>
        <w:br/>
        <w:t xml:space="preserve">по адресу: </w:t>
      </w:r>
      <w:hyperlink r:id="rId11" w:history="1">
        <w:r w:rsidRPr="006A6619">
          <w:rPr>
            <w:rStyle w:val="afe"/>
            <w:bCs/>
            <w:sz w:val="24"/>
            <w:szCs w:val="24"/>
            <w:lang w:val="en-US"/>
          </w:rPr>
          <w:t>www</w:t>
        </w:r>
        <w:r w:rsidRPr="006A6619">
          <w:rPr>
            <w:rStyle w:val="afe"/>
            <w:bCs/>
            <w:sz w:val="24"/>
            <w:szCs w:val="24"/>
          </w:rPr>
          <w:t>.</w:t>
        </w:r>
        <w:r w:rsidRPr="006A6619">
          <w:rPr>
            <w:rStyle w:val="afe"/>
            <w:bCs/>
            <w:sz w:val="24"/>
            <w:szCs w:val="24"/>
            <w:lang w:val="en-US"/>
          </w:rPr>
          <w:t>rshb</w:t>
        </w:r>
        <w:r w:rsidRPr="006A6619">
          <w:rPr>
            <w:rStyle w:val="afe"/>
            <w:bCs/>
            <w:sz w:val="24"/>
            <w:szCs w:val="24"/>
          </w:rPr>
          <w:t>.</w:t>
        </w:r>
        <w:r w:rsidRPr="006A6619">
          <w:rPr>
            <w:rStyle w:val="afe"/>
            <w:bCs/>
            <w:sz w:val="24"/>
            <w:szCs w:val="24"/>
            <w:lang w:val="en-US"/>
          </w:rPr>
          <w:t>ru</w:t>
        </w:r>
      </w:hyperlink>
      <w:r w:rsidRPr="006A6619">
        <w:rPr>
          <w:bCs/>
          <w:sz w:val="24"/>
          <w:szCs w:val="24"/>
        </w:rPr>
        <w:t>;</w:t>
      </w:r>
    </w:p>
    <w:p w:rsidR="006A6619" w:rsidRPr="006A6619" w:rsidRDefault="006A6619" w:rsidP="006A6619">
      <w:pPr>
        <w:pStyle w:val="a3"/>
        <w:numPr>
          <w:ilvl w:val="0"/>
          <w:numId w:val="11"/>
        </w:numPr>
        <w:tabs>
          <w:tab w:val="left" w:pos="1134"/>
        </w:tabs>
        <w:spacing w:line="240" w:lineRule="auto"/>
        <w:ind w:left="0" w:firstLine="709"/>
        <w:contextualSpacing w:val="0"/>
        <w:jc w:val="both"/>
        <w:rPr>
          <w:bCs/>
          <w:sz w:val="24"/>
          <w:szCs w:val="24"/>
        </w:rPr>
      </w:pPr>
      <w:r w:rsidRPr="006A6619">
        <w:rPr>
          <w:rFonts w:eastAsia="Calibri"/>
          <w:sz w:val="24"/>
          <w:szCs w:val="24"/>
        </w:rPr>
        <w:t xml:space="preserve">рассылкой информационных сообщений Клиентам </w:t>
      </w:r>
      <w:r w:rsidRPr="006A6619">
        <w:rPr>
          <w:color w:val="0D0D0D"/>
          <w:sz w:val="24"/>
          <w:szCs w:val="24"/>
        </w:rPr>
        <w:t>SMS-сообщений или</w:t>
      </w:r>
      <w:r w:rsidRPr="006A6619">
        <w:rPr>
          <w:rFonts w:eastAsia="Calibri"/>
          <w:sz w:val="24"/>
          <w:szCs w:val="24"/>
        </w:rPr>
        <w:t xml:space="preserve"> по электронной почте;</w:t>
      </w:r>
    </w:p>
    <w:p w:rsidR="006A6619" w:rsidRPr="006A6619" w:rsidRDefault="006A6619" w:rsidP="006A6619">
      <w:pPr>
        <w:pStyle w:val="a3"/>
        <w:numPr>
          <w:ilvl w:val="0"/>
          <w:numId w:val="11"/>
        </w:numPr>
        <w:tabs>
          <w:tab w:val="left" w:pos="1134"/>
        </w:tabs>
        <w:spacing w:line="240" w:lineRule="auto"/>
        <w:ind w:left="0" w:firstLine="709"/>
        <w:contextualSpacing w:val="0"/>
        <w:jc w:val="both"/>
        <w:rPr>
          <w:bCs/>
          <w:sz w:val="24"/>
          <w:szCs w:val="24"/>
        </w:rPr>
      </w:pPr>
      <w:r w:rsidRPr="006A6619">
        <w:rPr>
          <w:color w:val="0D0D0D"/>
          <w:sz w:val="24"/>
          <w:szCs w:val="24"/>
        </w:rPr>
        <w:t>размещением информации с использованием системы «Интернет-банк»/ «Мобильный банк»</w:t>
      </w:r>
      <w:r w:rsidRPr="006A6619">
        <w:rPr>
          <w:rStyle w:val="a9"/>
          <w:color w:val="0D0D0D"/>
          <w:sz w:val="24"/>
          <w:szCs w:val="24"/>
        </w:rPr>
        <w:footnoteReference w:id="5"/>
      </w:r>
      <w:r w:rsidRPr="006A6619">
        <w:rPr>
          <w:color w:val="0D0D0D"/>
          <w:sz w:val="24"/>
          <w:szCs w:val="24"/>
        </w:rPr>
        <w:t>.</w:t>
      </w:r>
    </w:p>
    <w:p w:rsidR="006A6619" w:rsidRPr="006A6619" w:rsidRDefault="006A6619" w:rsidP="006A6619">
      <w:pPr>
        <w:pStyle w:val="ad"/>
        <w:widowControl w:val="0"/>
        <w:tabs>
          <w:tab w:val="clear" w:pos="4677"/>
          <w:tab w:val="clear" w:pos="9355"/>
        </w:tabs>
        <w:ind w:firstLine="709"/>
        <w:jc w:val="both"/>
        <w:rPr>
          <w:sz w:val="24"/>
          <w:szCs w:val="24"/>
        </w:rPr>
      </w:pPr>
      <w:r w:rsidRPr="006A6619">
        <w:rPr>
          <w:sz w:val="24"/>
          <w:szCs w:val="24"/>
        </w:rPr>
        <w:t>С целью обеспечения получения информации об изменениях и/или дополнениях в Договор (настоящие Условия и/или Тарифы), Клиент обязуется не реже чем раз в 5 (пять) дней самостоятельно получать сведения об изменениях в настоящие Условия и/или Тарифы, с использованием источников информации, указанных в настоящем пункте. Не поступление в Банк в установленный в настоящем пункте срок от Клиента каких-либо возражений относительно предполагаемых изменений признается Сторонами фактом, подтверждающим согласие Клиента с предлагаемыми изменениями. В случае несогласия Клиента с будущими изменениями Клиент в любое время вправе обратиться в подразделение Банка с Заявлением о расторжении Договора.</w:t>
      </w:r>
    </w:p>
    <w:p w:rsidR="00396814" w:rsidRPr="004E400D" w:rsidRDefault="00396814" w:rsidP="00396814">
      <w:pPr>
        <w:autoSpaceDE w:val="0"/>
        <w:autoSpaceDN w:val="0"/>
        <w:adjustRightInd w:val="0"/>
        <w:ind w:firstLine="709"/>
        <w:jc w:val="both"/>
        <w:rPr>
          <w:bCs/>
          <w:sz w:val="24"/>
          <w:szCs w:val="24"/>
        </w:rPr>
      </w:pPr>
      <w:r w:rsidRPr="004E400D">
        <w:rPr>
          <w:bCs/>
          <w:sz w:val="24"/>
          <w:szCs w:val="24"/>
        </w:rPr>
        <w:t>6.</w:t>
      </w:r>
      <w:r w:rsidR="002D7762">
        <w:rPr>
          <w:bCs/>
          <w:sz w:val="24"/>
          <w:szCs w:val="24"/>
        </w:rPr>
        <w:t>8</w:t>
      </w:r>
      <w:r w:rsidRPr="004E400D">
        <w:rPr>
          <w:bCs/>
          <w:sz w:val="24"/>
          <w:szCs w:val="24"/>
        </w:rPr>
        <w:t xml:space="preserve">. Любые изменения и/или дополнения в Условия и/или Тарифы, в том числе утвержденная Банком новая редакция Условий, с момента вступления их в силу равно распространяется на всех лиц, заключивших </w:t>
      </w:r>
      <w:r w:rsidR="00A2760C" w:rsidRPr="004E400D">
        <w:rPr>
          <w:bCs/>
          <w:sz w:val="24"/>
          <w:szCs w:val="24"/>
        </w:rPr>
        <w:t>Д</w:t>
      </w:r>
      <w:r w:rsidRPr="004E400D">
        <w:rPr>
          <w:bCs/>
          <w:sz w:val="24"/>
          <w:szCs w:val="24"/>
        </w:rPr>
        <w:t xml:space="preserve">оговор, в том числе ранее даты вступления </w:t>
      </w:r>
      <w:r w:rsidR="00261CEF">
        <w:rPr>
          <w:bCs/>
          <w:sz w:val="24"/>
          <w:szCs w:val="24"/>
        </w:rPr>
        <w:br/>
      </w:r>
      <w:r w:rsidRPr="004E400D">
        <w:rPr>
          <w:bCs/>
          <w:sz w:val="24"/>
          <w:szCs w:val="24"/>
        </w:rPr>
        <w:t>в силу изменений.</w:t>
      </w:r>
    </w:p>
    <w:p w:rsidR="003A1DF7" w:rsidRPr="004E400D" w:rsidRDefault="00103E0D" w:rsidP="006A6619">
      <w:pPr>
        <w:pStyle w:val="1"/>
        <w:numPr>
          <w:ilvl w:val="0"/>
          <w:numId w:val="7"/>
        </w:numPr>
        <w:tabs>
          <w:tab w:val="left" w:pos="284"/>
        </w:tabs>
        <w:spacing w:before="120" w:after="120"/>
        <w:ind w:hanging="720"/>
        <w:rPr>
          <w:bCs w:val="0"/>
        </w:rPr>
      </w:pPr>
      <w:r w:rsidRPr="004E400D">
        <w:t>Р</w:t>
      </w:r>
      <w:r w:rsidR="000525D6" w:rsidRPr="004E400D">
        <w:t>азрешение споров</w:t>
      </w:r>
    </w:p>
    <w:p w:rsidR="00B04A80" w:rsidRPr="004E400D" w:rsidRDefault="00B04A80" w:rsidP="00B04A80">
      <w:pPr>
        <w:pStyle w:val="a3"/>
        <w:tabs>
          <w:tab w:val="left" w:pos="284"/>
          <w:tab w:val="left" w:pos="567"/>
        </w:tabs>
        <w:spacing w:line="240" w:lineRule="auto"/>
        <w:ind w:left="0" w:firstLine="720"/>
        <w:jc w:val="both"/>
        <w:rPr>
          <w:bCs/>
          <w:sz w:val="24"/>
          <w:szCs w:val="24"/>
        </w:rPr>
      </w:pPr>
      <w:r w:rsidRPr="004E400D">
        <w:rPr>
          <w:bCs/>
          <w:sz w:val="24"/>
          <w:szCs w:val="24"/>
        </w:rPr>
        <w:t xml:space="preserve">Все споры и разногласия между Сторонами по поводу исполнения заключенного </w:t>
      </w:r>
      <w:r w:rsidR="00261CEF">
        <w:rPr>
          <w:bCs/>
          <w:sz w:val="24"/>
          <w:szCs w:val="24"/>
        </w:rPr>
        <w:br/>
      </w:r>
      <w:r w:rsidRPr="004E400D">
        <w:rPr>
          <w:bCs/>
          <w:sz w:val="24"/>
          <w:szCs w:val="24"/>
        </w:rPr>
        <w:t xml:space="preserve">на основании настоящих Условий Договора решаются в порядке, предусмотренном законодательством Российской Федерации. </w:t>
      </w:r>
    </w:p>
    <w:p w:rsidR="00B04A80" w:rsidRPr="004E400D" w:rsidRDefault="00B04A80" w:rsidP="00B04A80">
      <w:pPr>
        <w:widowControl w:val="0"/>
        <w:shd w:val="clear" w:color="auto" w:fill="FFFFFF"/>
        <w:tabs>
          <w:tab w:val="left" w:pos="10260"/>
          <w:tab w:val="left" w:pos="11880"/>
        </w:tabs>
        <w:autoSpaceDE w:val="0"/>
        <w:autoSpaceDN w:val="0"/>
        <w:adjustRightInd w:val="0"/>
        <w:ind w:firstLine="720"/>
        <w:jc w:val="both"/>
        <w:rPr>
          <w:bCs/>
          <w:sz w:val="24"/>
          <w:szCs w:val="24"/>
        </w:rPr>
      </w:pPr>
      <w:r w:rsidRPr="004E400D">
        <w:rPr>
          <w:bCs/>
          <w:sz w:val="24"/>
          <w:szCs w:val="24"/>
        </w:rPr>
        <w:t>При наличии претензий к работе подразделения Банка обращения направляются:</w:t>
      </w:r>
    </w:p>
    <w:p w:rsidR="00B04A80" w:rsidRPr="004E400D" w:rsidRDefault="00B04A80" w:rsidP="006A6619">
      <w:pPr>
        <w:numPr>
          <w:ilvl w:val="0"/>
          <w:numId w:val="4"/>
        </w:numPr>
        <w:tabs>
          <w:tab w:val="left" w:pos="1134"/>
        </w:tabs>
        <w:autoSpaceDE w:val="0"/>
        <w:autoSpaceDN w:val="0"/>
        <w:adjustRightInd w:val="0"/>
        <w:ind w:left="0" w:firstLine="720"/>
        <w:jc w:val="both"/>
        <w:rPr>
          <w:bCs/>
          <w:sz w:val="24"/>
          <w:szCs w:val="24"/>
        </w:rPr>
      </w:pPr>
      <w:r w:rsidRPr="004E400D">
        <w:rPr>
          <w:bCs/>
          <w:sz w:val="24"/>
          <w:szCs w:val="24"/>
        </w:rPr>
        <w:t xml:space="preserve">по официальному адресу и реквизитами подразделения Банка, доведенными </w:t>
      </w:r>
      <w:r w:rsidR="00261CEF">
        <w:rPr>
          <w:bCs/>
          <w:sz w:val="24"/>
          <w:szCs w:val="24"/>
        </w:rPr>
        <w:br/>
      </w:r>
      <w:r w:rsidRPr="004E400D">
        <w:rPr>
          <w:bCs/>
          <w:sz w:val="24"/>
          <w:szCs w:val="24"/>
        </w:rPr>
        <w:t>до сведения клиента одним из способов, указанным в п</w:t>
      </w:r>
      <w:r w:rsidR="002443E8" w:rsidRPr="004E400D">
        <w:rPr>
          <w:bCs/>
          <w:sz w:val="24"/>
          <w:szCs w:val="24"/>
        </w:rPr>
        <w:t xml:space="preserve">ункте </w:t>
      </w:r>
      <w:r w:rsidRPr="004E400D">
        <w:rPr>
          <w:bCs/>
          <w:sz w:val="24"/>
          <w:szCs w:val="24"/>
        </w:rPr>
        <w:t>2.</w:t>
      </w:r>
      <w:r w:rsidR="00246F94" w:rsidRPr="004E400D">
        <w:rPr>
          <w:bCs/>
          <w:sz w:val="24"/>
          <w:szCs w:val="24"/>
        </w:rPr>
        <w:t>11</w:t>
      </w:r>
      <w:r w:rsidRPr="004E400D">
        <w:rPr>
          <w:bCs/>
          <w:sz w:val="24"/>
          <w:szCs w:val="24"/>
        </w:rPr>
        <w:t xml:space="preserve"> настоящих Условий;</w:t>
      </w:r>
    </w:p>
    <w:p w:rsidR="00B04A80" w:rsidRPr="004E400D" w:rsidRDefault="00B04A80" w:rsidP="006A6619">
      <w:pPr>
        <w:numPr>
          <w:ilvl w:val="0"/>
          <w:numId w:val="4"/>
        </w:numPr>
        <w:tabs>
          <w:tab w:val="left" w:pos="1134"/>
        </w:tabs>
        <w:autoSpaceDE w:val="0"/>
        <w:autoSpaceDN w:val="0"/>
        <w:adjustRightInd w:val="0"/>
        <w:ind w:left="0" w:firstLine="720"/>
        <w:jc w:val="both"/>
        <w:rPr>
          <w:bCs/>
          <w:sz w:val="24"/>
          <w:szCs w:val="24"/>
        </w:rPr>
      </w:pPr>
      <w:r w:rsidRPr="004E400D">
        <w:rPr>
          <w:bCs/>
          <w:sz w:val="24"/>
          <w:szCs w:val="24"/>
        </w:rPr>
        <w:t xml:space="preserve">на официальный сайт Банка в сети Интернет по адресу: </w:t>
      </w:r>
      <w:hyperlink r:id="rId12" w:history="1">
        <w:r w:rsidRPr="004E400D">
          <w:rPr>
            <w:bCs/>
            <w:sz w:val="24"/>
            <w:szCs w:val="24"/>
          </w:rPr>
          <w:t>www.rshb.ru</w:t>
        </w:r>
      </w:hyperlink>
      <w:r w:rsidRPr="004E400D">
        <w:rPr>
          <w:bCs/>
          <w:sz w:val="24"/>
          <w:szCs w:val="24"/>
        </w:rPr>
        <w:t>, раздел «Обратная связь»;</w:t>
      </w:r>
    </w:p>
    <w:p w:rsidR="00B04A80" w:rsidRPr="004E400D" w:rsidRDefault="00B04A80" w:rsidP="006A6619">
      <w:pPr>
        <w:numPr>
          <w:ilvl w:val="0"/>
          <w:numId w:val="4"/>
        </w:numPr>
        <w:tabs>
          <w:tab w:val="left" w:pos="1134"/>
        </w:tabs>
        <w:autoSpaceDE w:val="0"/>
        <w:autoSpaceDN w:val="0"/>
        <w:adjustRightInd w:val="0"/>
        <w:ind w:left="0" w:firstLine="720"/>
        <w:jc w:val="both"/>
        <w:rPr>
          <w:bCs/>
          <w:sz w:val="24"/>
          <w:szCs w:val="24"/>
        </w:rPr>
      </w:pPr>
      <w:r w:rsidRPr="004E400D">
        <w:rPr>
          <w:sz w:val="24"/>
          <w:szCs w:val="24"/>
        </w:rPr>
        <w:t xml:space="preserve">по телефонным номерам, указанным на официальном сайте Банка в сети Интернет по адресу: </w:t>
      </w:r>
      <w:hyperlink r:id="rId13" w:history="1">
        <w:r w:rsidRPr="004E400D">
          <w:rPr>
            <w:sz w:val="24"/>
            <w:szCs w:val="24"/>
          </w:rPr>
          <w:t>www.rshb.ru</w:t>
        </w:r>
      </w:hyperlink>
      <w:r w:rsidRPr="004E400D">
        <w:rPr>
          <w:sz w:val="24"/>
          <w:szCs w:val="24"/>
        </w:rPr>
        <w:t>.</w:t>
      </w:r>
    </w:p>
    <w:p w:rsidR="00B04A80" w:rsidRPr="004E400D" w:rsidRDefault="00B04A80" w:rsidP="00B04A80">
      <w:pPr>
        <w:pStyle w:val="a3"/>
        <w:tabs>
          <w:tab w:val="left" w:pos="284"/>
          <w:tab w:val="left" w:pos="567"/>
        </w:tabs>
        <w:spacing w:line="240" w:lineRule="auto"/>
        <w:ind w:left="0" w:firstLine="720"/>
        <w:jc w:val="both"/>
        <w:rPr>
          <w:bCs/>
          <w:sz w:val="24"/>
          <w:szCs w:val="24"/>
        </w:rPr>
      </w:pPr>
      <w:r w:rsidRPr="004E400D">
        <w:rPr>
          <w:bCs/>
          <w:sz w:val="24"/>
          <w:szCs w:val="24"/>
        </w:rPr>
        <w:t>Обращения должны содержать следующие контактные данные Клиента: фамилию, имя, отчество; почтовый адрес; номер телефона; текст обращения. Письменное обращение (претензия), направленное по почте, должно содержать подпись Клиента.</w:t>
      </w:r>
    </w:p>
    <w:p w:rsidR="00B04A80" w:rsidRPr="004E400D" w:rsidRDefault="00B04A80" w:rsidP="00B04A80">
      <w:pPr>
        <w:pStyle w:val="a3"/>
        <w:tabs>
          <w:tab w:val="left" w:pos="284"/>
          <w:tab w:val="left" w:pos="567"/>
        </w:tabs>
        <w:spacing w:line="240" w:lineRule="auto"/>
        <w:ind w:left="0" w:firstLine="720"/>
        <w:jc w:val="both"/>
        <w:rPr>
          <w:bCs/>
          <w:sz w:val="24"/>
          <w:szCs w:val="24"/>
        </w:rPr>
      </w:pPr>
      <w:r w:rsidRPr="004E400D">
        <w:rPr>
          <w:bCs/>
          <w:sz w:val="24"/>
          <w:szCs w:val="24"/>
        </w:rPr>
        <w:t>В случае предъявления Клиентом претензии к Банку в письменной форме (в том числе по операциям по Счету), Банк рассматривает указанную претензию и направляет ответ Клиенту в срок, не превышающий 30</w:t>
      </w:r>
      <w:r w:rsidR="002443E8" w:rsidRPr="004E400D">
        <w:rPr>
          <w:bCs/>
          <w:sz w:val="24"/>
          <w:szCs w:val="24"/>
        </w:rPr>
        <w:t xml:space="preserve"> (тридцать)</w:t>
      </w:r>
      <w:r w:rsidRPr="004E400D">
        <w:rPr>
          <w:bCs/>
          <w:sz w:val="24"/>
          <w:szCs w:val="24"/>
        </w:rPr>
        <w:t xml:space="preserve"> календарных дней со дня получения претензии от Клиента.</w:t>
      </w:r>
    </w:p>
    <w:p w:rsidR="00B04A80" w:rsidRPr="004E400D" w:rsidRDefault="00B04A80" w:rsidP="00B04A80">
      <w:pPr>
        <w:pStyle w:val="a3"/>
        <w:tabs>
          <w:tab w:val="left" w:pos="284"/>
          <w:tab w:val="left" w:pos="567"/>
        </w:tabs>
        <w:spacing w:line="240" w:lineRule="auto"/>
        <w:ind w:left="0" w:firstLine="720"/>
        <w:jc w:val="both"/>
        <w:rPr>
          <w:bCs/>
          <w:sz w:val="24"/>
          <w:szCs w:val="24"/>
        </w:rPr>
      </w:pPr>
      <w:r w:rsidRPr="004E400D">
        <w:rPr>
          <w:bCs/>
          <w:sz w:val="24"/>
          <w:szCs w:val="24"/>
        </w:rPr>
        <w:t>Иски Клиента о защите прав потребителей разрешаются Сторонами в порядке, определенном законодательством Российской Федерации о защите прав потребителей.</w:t>
      </w:r>
    </w:p>
    <w:p w:rsidR="00CB5CCF" w:rsidRPr="004E400D" w:rsidRDefault="00CB5CCF" w:rsidP="006A6619">
      <w:pPr>
        <w:pStyle w:val="1"/>
        <w:numPr>
          <w:ilvl w:val="0"/>
          <w:numId w:val="7"/>
        </w:numPr>
        <w:tabs>
          <w:tab w:val="left" w:pos="284"/>
        </w:tabs>
        <w:spacing w:before="120" w:after="120"/>
        <w:ind w:hanging="720"/>
      </w:pPr>
      <w:r w:rsidRPr="004E400D">
        <w:t>Прочие условия</w:t>
      </w:r>
    </w:p>
    <w:p w:rsidR="00CB5CCF" w:rsidRPr="004E400D" w:rsidRDefault="00CB5CCF" w:rsidP="00CB5CCF">
      <w:pPr>
        <w:pStyle w:val="Style10"/>
        <w:widowControl/>
        <w:tabs>
          <w:tab w:val="left" w:pos="1440"/>
          <w:tab w:val="left" w:pos="1701"/>
        </w:tabs>
        <w:spacing w:line="240" w:lineRule="auto"/>
        <w:ind w:firstLine="709"/>
        <w:rPr>
          <w:rFonts w:ascii="Times New Roman" w:hAnsi="Times New Roman"/>
          <w:bCs/>
        </w:rPr>
      </w:pPr>
      <w:r w:rsidRPr="004E400D">
        <w:rPr>
          <w:rFonts w:ascii="Times New Roman" w:hAnsi="Times New Roman"/>
          <w:bCs/>
        </w:rPr>
        <w:t xml:space="preserve">8.1. Все, что не предусмотрено </w:t>
      </w:r>
      <w:r w:rsidR="00A2760C" w:rsidRPr="004E400D">
        <w:rPr>
          <w:rFonts w:ascii="Times New Roman" w:hAnsi="Times New Roman"/>
          <w:bCs/>
        </w:rPr>
        <w:t>Д</w:t>
      </w:r>
      <w:r w:rsidRPr="004E400D">
        <w:rPr>
          <w:rFonts w:ascii="Times New Roman" w:hAnsi="Times New Roman"/>
          <w:bCs/>
        </w:rPr>
        <w:t xml:space="preserve">оговором </w:t>
      </w:r>
      <w:r w:rsidR="00E10CD2" w:rsidRPr="004E400D">
        <w:rPr>
          <w:rFonts w:ascii="Times New Roman" w:hAnsi="Times New Roman"/>
          <w:bCs/>
        </w:rPr>
        <w:t>и</w:t>
      </w:r>
      <w:r w:rsidRPr="004E400D">
        <w:rPr>
          <w:rFonts w:ascii="Times New Roman" w:hAnsi="Times New Roman"/>
          <w:bCs/>
        </w:rPr>
        <w:t xml:space="preserve"> настоящими Условиями, регулируется </w:t>
      </w:r>
      <w:r w:rsidR="00261CEF">
        <w:rPr>
          <w:rFonts w:ascii="Times New Roman" w:hAnsi="Times New Roman"/>
          <w:bCs/>
        </w:rPr>
        <w:br/>
      </w:r>
      <w:r w:rsidRPr="004E400D">
        <w:rPr>
          <w:rFonts w:ascii="Times New Roman" w:hAnsi="Times New Roman"/>
          <w:bCs/>
        </w:rPr>
        <w:t>в соответствии с законодательством Российской Федерации.</w:t>
      </w:r>
    </w:p>
    <w:p w:rsidR="00CB5CCF" w:rsidRPr="004E400D" w:rsidRDefault="00CB5CCF" w:rsidP="009300CA">
      <w:pPr>
        <w:pStyle w:val="a3"/>
        <w:tabs>
          <w:tab w:val="left" w:pos="284"/>
          <w:tab w:val="left" w:pos="567"/>
        </w:tabs>
        <w:spacing w:after="60" w:line="240" w:lineRule="auto"/>
        <w:ind w:left="0" w:firstLine="709"/>
        <w:jc w:val="both"/>
        <w:rPr>
          <w:bCs/>
          <w:sz w:val="24"/>
          <w:szCs w:val="24"/>
        </w:rPr>
      </w:pPr>
      <w:r w:rsidRPr="004E400D">
        <w:rPr>
          <w:bCs/>
          <w:sz w:val="24"/>
          <w:szCs w:val="24"/>
        </w:rPr>
        <w:t>8.2.</w:t>
      </w:r>
      <w:r w:rsidRPr="004E400D">
        <w:rPr>
          <w:bCs/>
        </w:rPr>
        <w:t xml:space="preserve"> </w:t>
      </w:r>
      <w:r w:rsidR="00E10CD2" w:rsidRPr="004E400D">
        <w:rPr>
          <w:bCs/>
          <w:sz w:val="24"/>
          <w:szCs w:val="24"/>
        </w:rPr>
        <w:t>Клиент</w:t>
      </w:r>
      <w:r w:rsidRPr="004E400D">
        <w:rPr>
          <w:bCs/>
          <w:sz w:val="24"/>
          <w:szCs w:val="24"/>
        </w:rPr>
        <w:t xml:space="preserve"> уведомлен и согласен с тем, что в случаях, когда при проведении банковских операций он действует в пользу третьего лица (в частности, в качестве агента, комиссионера, поверенного, доверительного управляющего), ему следует при представлении в Банк документов, являющихся основанием для совершения первой операции по сделке, заключенной во исполнение соответствующего договора (в том числе агентского договора, договоров поручения, комиссии, доверительного управления), одновременно предоставлять в Банк сведения о выгодоприобретателе, то есть о лице, которое, не являясь непосредственным участником сделки (финансовой операции), получает выгоду </w:t>
      </w:r>
      <w:r w:rsidR="00261CEF">
        <w:rPr>
          <w:bCs/>
          <w:sz w:val="24"/>
          <w:szCs w:val="24"/>
        </w:rPr>
        <w:br/>
      </w:r>
      <w:r w:rsidRPr="004E400D">
        <w:rPr>
          <w:bCs/>
          <w:sz w:val="24"/>
          <w:szCs w:val="24"/>
        </w:rPr>
        <w:t>от ее проведения (в частности, о принципале, комитенте, доверителе, учредителе управления), по форме, установленной Банком.</w:t>
      </w:r>
    </w:p>
    <w:p w:rsidR="00330AAB" w:rsidRPr="004E400D" w:rsidRDefault="00330AAB" w:rsidP="00330AAB">
      <w:pPr>
        <w:pStyle w:val="a3"/>
        <w:tabs>
          <w:tab w:val="left" w:pos="284"/>
          <w:tab w:val="left" w:pos="567"/>
        </w:tabs>
        <w:spacing w:line="240" w:lineRule="auto"/>
        <w:ind w:left="0" w:firstLine="709"/>
        <w:jc w:val="both"/>
        <w:rPr>
          <w:bCs/>
          <w:sz w:val="24"/>
          <w:szCs w:val="24"/>
        </w:rPr>
      </w:pPr>
      <w:r w:rsidRPr="004E400D">
        <w:rPr>
          <w:bCs/>
          <w:sz w:val="24"/>
          <w:szCs w:val="24"/>
        </w:rPr>
        <w:t xml:space="preserve">8.3. Все требования, уведомления и иные сообщения по настоящим Условиям направляются Сторонами друг другу в письменной форме в следующем порядке: </w:t>
      </w:r>
    </w:p>
    <w:p w:rsidR="00330AAB" w:rsidRPr="004E400D" w:rsidRDefault="00330AAB" w:rsidP="006A6619">
      <w:pPr>
        <w:pStyle w:val="a3"/>
        <w:numPr>
          <w:ilvl w:val="0"/>
          <w:numId w:val="10"/>
        </w:numPr>
        <w:tabs>
          <w:tab w:val="left" w:pos="284"/>
          <w:tab w:val="left" w:pos="567"/>
          <w:tab w:val="left" w:pos="1134"/>
        </w:tabs>
        <w:spacing w:line="240" w:lineRule="auto"/>
        <w:ind w:left="0" w:firstLine="709"/>
        <w:jc w:val="both"/>
        <w:rPr>
          <w:bCs/>
          <w:sz w:val="24"/>
          <w:szCs w:val="24"/>
        </w:rPr>
      </w:pPr>
      <w:r w:rsidRPr="004E400D">
        <w:rPr>
          <w:bCs/>
          <w:sz w:val="24"/>
          <w:szCs w:val="24"/>
        </w:rPr>
        <w:t xml:space="preserve">Банком Клиенту уведомления, касающиеся вопросов обслуживания неограниченного круга клиентов Банка, направляются с использованием одного </w:t>
      </w:r>
      <w:r w:rsidR="00261CEF">
        <w:rPr>
          <w:bCs/>
          <w:sz w:val="24"/>
          <w:szCs w:val="24"/>
        </w:rPr>
        <w:br/>
      </w:r>
      <w:r w:rsidRPr="004E400D">
        <w:rPr>
          <w:bCs/>
          <w:sz w:val="24"/>
          <w:szCs w:val="24"/>
        </w:rPr>
        <w:t>или нескольких способов, указанных в п. 6.</w:t>
      </w:r>
      <w:r w:rsidR="00E073A8">
        <w:rPr>
          <w:bCs/>
          <w:sz w:val="24"/>
          <w:szCs w:val="24"/>
        </w:rPr>
        <w:t>7</w:t>
      </w:r>
      <w:r w:rsidRPr="004E400D">
        <w:rPr>
          <w:bCs/>
          <w:sz w:val="24"/>
          <w:szCs w:val="24"/>
        </w:rPr>
        <w:t xml:space="preserve"> настоящих Условий, а уведомления, касающиеся вопросов обслуживания отдельного Клиента – одним из следующих способов: путем направления Клиенту средствами организации почтовой связи письма по последнему известному Банку адресу Клиента, путем </w:t>
      </w:r>
      <w:r w:rsidRPr="004E400D">
        <w:rPr>
          <w:bCs/>
          <w:sz w:val="24"/>
          <w:szCs w:val="24"/>
          <w:lang w:val="en-US"/>
        </w:rPr>
        <w:t>SMS</w:t>
      </w:r>
      <w:r w:rsidRPr="004E400D">
        <w:rPr>
          <w:bCs/>
          <w:sz w:val="24"/>
          <w:szCs w:val="24"/>
        </w:rPr>
        <w:t xml:space="preserve">-информирования по последнему известному Банку номеру мобильного телефона Клиента, путем направления сообщений по последнему известному Банку адресу электронной почты, </w:t>
      </w:r>
      <w:r w:rsidR="006D283C" w:rsidRPr="004E400D">
        <w:rPr>
          <w:bCs/>
          <w:sz w:val="24"/>
          <w:szCs w:val="24"/>
        </w:rPr>
        <w:t xml:space="preserve">с использованием дистанционных каналов обслуживания, </w:t>
      </w:r>
      <w:r w:rsidRPr="004E400D">
        <w:rPr>
          <w:bCs/>
          <w:sz w:val="24"/>
          <w:szCs w:val="24"/>
        </w:rPr>
        <w:t xml:space="preserve">а также путем непосредственной передачи </w:t>
      </w:r>
      <w:r w:rsidR="00703BFF" w:rsidRPr="004E400D">
        <w:rPr>
          <w:bCs/>
          <w:sz w:val="24"/>
          <w:szCs w:val="24"/>
        </w:rPr>
        <w:t xml:space="preserve">под роспись </w:t>
      </w:r>
      <w:r w:rsidRPr="004E400D">
        <w:rPr>
          <w:bCs/>
          <w:sz w:val="24"/>
          <w:szCs w:val="24"/>
        </w:rPr>
        <w:t>при личной явке Клиента (Представителя) в подразделение Банка;</w:t>
      </w:r>
    </w:p>
    <w:p w:rsidR="00330AAB" w:rsidRPr="004E400D" w:rsidRDefault="00330AAB" w:rsidP="006A6619">
      <w:pPr>
        <w:pStyle w:val="a3"/>
        <w:numPr>
          <w:ilvl w:val="0"/>
          <w:numId w:val="10"/>
        </w:numPr>
        <w:tabs>
          <w:tab w:val="left" w:pos="284"/>
          <w:tab w:val="left" w:pos="567"/>
          <w:tab w:val="left" w:pos="1134"/>
        </w:tabs>
        <w:spacing w:line="240" w:lineRule="auto"/>
        <w:ind w:left="0" w:firstLine="709"/>
        <w:jc w:val="both"/>
        <w:rPr>
          <w:bCs/>
          <w:sz w:val="24"/>
          <w:szCs w:val="24"/>
        </w:rPr>
      </w:pPr>
      <w:r w:rsidRPr="004E400D">
        <w:rPr>
          <w:bCs/>
          <w:sz w:val="24"/>
          <w:szCs w:val="24"/>
        </w:rPr>
        <w:t>Клиентом Банку – в соответствии с официальными адресами и реквизитами, доведенными до сведения Клиента любым</w:t>
      </w:r>
      <w:r w:rsidR="00E073A8">
        <w:rPr>
          <w:bCs/>
          <w:sz w:val="24"/>
          <w:szCs w:val="24"/>
        </w:rPr>
        <w:t xml:space="preserve"> из способов, указанных в п. 6.7</w:t>
      </w:r>
      <w:r w:rsidRPr="004E400D">
        <w:rPr>
          <w:bCs/>
          <w:sz w:val="24"/>
          <w:szCs w:val="24"/>
        </w:rPr>
        <w:t xml:space="preserve"> настоящих Условий.</w:t>
      </w:r>
    </w:p>
    <w:p w:rsidR="00330AAB" w:rsidRPr="004E400D" w:rsidRDefault="00330AAB" w:rsidP="00330AAB">
      <w:pPr>
        <w:pStyle w:val="a3"/>
        <w:tabs>
          <w:tab w:val="left" w:pos="284"/>
          <w:tab w:val="left" w:pos="567"/>
        </w:tabs>
        <w:spacing w:after="60" w:line="240" w:lineRule="auto"/>
        <w:ind w:left="0" w:firstLine="709"/>
        <w:jc w:val="both"/>
        <w:rPr>
          <w:bCs/>
          <w:sz w:val="24"/>
          <w:szCs w:val="24"/>
        </w:rPr>
      </w:pPr>
      <w:r w:rsidRPr="004E400D">
        <w:rPr>
          <w:bCs/>
          <w:sz w:val="24"/>
          <w:szCs w:val="24"/>
        </w:rPr>
        <w:t xml:space="preserve">8.4. При использовании средств почтовой связи требования, уведомления </w:t>
      </w:r>
      <w:r w:rsidR="00261CEF">
        <w:rPr>
          <w:bCs/>
          <w:sz w:val="24"/>
          <w:szCs w:val="24"/>
        </w:rPr>
        <w:br/>
      </w:r>
      <w:r w:rsidRPr="004E400D">
        <w:rPr>
          <w:bCs/>
          <w:sz w:val="24"/>
          <w:szCs w:val="24"/>
        </w:rPr>
        <w:t>или сообщения считаются направленными надлежащим образом, если они предоставлены Клиентом в Банк лично или направлены Сторонами друг другу или доставлены адресату курьером, а в случаях прямо установленных настоящими Условиями – направлены заказным письмом.</w:t>
      </w:r>
    </w:p>
    <w:p w:rsidR="00CB5CCF" w:rsidRPr="004E400D" w:rsidRDefault="00CB5CCF" w:rsidP="009300CA">
      <w:pPr>
        <w:pStyle w:val="a3"/>
        <w:tabs>
          <w:tab w:val="left" w:pos="284"/>
          <w:tab w:val="left" w:pos="567"/>
        </w:tabs>
        <w:spacing w:after="60" w:line="240" w:lineRule="auto"/>
        <w:ind w:left="0" w:firstLine="709"/>
        <w:jc w:val="both"/>
        <w:rPr>
          <w:bCs/>
          <w:sz w:val="24"/>
          <w:szCs w:val="24"/>
        </w:rPr>
      </w:pPr>
      <w:r w:rsidRPr="004E400D">
        <w:rPr>
          <w:bCs/>
          <w:sz w:val="24"/>
          <w:szCs w:val="24"/>
        </w:rPr>
        <w:t>8.</w:t>
      </w:r>
      <w:r w:rsidR="00330AAB" w:rsidRPr="004E400D">
        <w:rPr>
          <w:bCs/>
          <w:sz w:val="24"/>
          <w:szCs w:val="24"/>
        </w:rPr>
        <w:t>5</w:t>
      </w:r>
      <w:r w:rsidRPr="004E400D">
        <w:rPr>
          <w:bCs/>
          <w:sz w:val="24"/>
          <w:szCs w:val="24"/>
        </w:rPr>
        <w:t>. Все изменения и дополнения к Договору имеют юридическую силу, если они совершены в письменной форме и подписаны Сторонами (уполномоченными представителями Сторон), за исключением случаев, предусмотренных настоящими Условиями.</w:t>
      </w:r>
    </w:p>
    <w:p w:rsidR="007C7590" w:rsidRDefault="00CB5CCF" w:rsidP="00680410">
      <w:pPr>
        <w:pStyle w:val="a3"/>
        <w:tabs>
          <w:tab w:val="left" w:pos="284"/>
          <w:tab w:val="left" w:pos="567"/>
        </w:tabs>
        <w:spacing w:after="60" w:line="240" w:lineRule="auto"/>
        <w:ind w:left="0" w:firstLine="709"/>
        <w:jc w:val="both"/>
        <w:rPr>
          <w:bCs/>
          <w:sz w:val="24"/>
          <w:szCs w:val="24"/>
        </w:rPr>
      </w:pPr>
      <w:r w:rsidRPr="004E400D">
        <w:rPr>
          <w:bCs/>
          <w:sz w:val="24"/>
          <w:szCs w:val="24"/>
        </w:rPr>
        <w:t>8.</w:t>
      </w:r>
      <w:r w:rsidR="00330AAB" w:rsidRPr="004E400D">
        <w:rPr>
          <w:bCs/>
          <w:sz w:val="24"/>
          <w:szCs w:val="24"/>
        </w:rPr>
        <w:t>6</w:t>
      </w:r>
      <w:r w:rsidRPr="004E400D">
        <w:rPr>
          <w:bCs/>
          <w:sz w:val="24"/>
          <w:szCs w:val="24"/>
        </w:rPr>
        <w:t>.</w:t>
      </w:r>
      <w:r w:rsidR="009A6307" w:rsidRPr="004E400D">
        <w:rPr>
          <w:bCs/>
          <w:sz w:val="24"/>
          <w:szCs w:val="24"/>
        </w:rPr>
        <w:t xml:space="preserve"> </w:t>
      </w:r>
      <w:r w:rsidRPr="004E400D">
        <w:rPr>
          <w:bCs/>
          <w:sz w:val="24"/>
          <w:szCs w:val="24"/>
        </w:rPr>
        <w:t>Банк вправе использовать факсимильное воспроизведение подписи уполномоченных лиц Банка при подписании требований, уведомлении и сообщений, предоставляемых или направляемых Клиентам в соответствии с настоящими Условиями. Факсимильное воспроизведение подписи уполномоченного лица Банка является аналогом его собственноручной подписи.</w:t>
      </w:r>
    </w:p>
    <w:p w:rsidR="00EA22B9" w:rsidRPr="004E400D" w:rsidRDefault="00EA22B9" w:rsidP="00680410">
      <w:pPr>
        <w:pStyle w:val="a3"/>
        <w:tabs>
          <w:tab w:val="left" w:pos="284"/>
          <w:tab w:val="left" w:pos="567"/>
        </w:tabs>
        <w:spacing w:after="60" w:line="240" w:lineRule="auto"/>
        <w:ind w:left="0" w:firstLine="709"/>
        <w:jc w:val="both"/>
        <w:rPr>
          <w:bCs/>
          <w:sz w:val="24"/>
          <w:szCs w:val="24"/>
        </w:rPr>
      </w:pPr>
      <w:r w:rsidRPr="00EA22B9">
        <w:rPr>
          <w:bCs/>
          <w:sz w:val="24"/>
          <w:szCs w:val="24"/>
        </w:rPr>
        <w:t>8.7. Реализация Банком специальных экономических мер, направленных на запрет (ограничение) совершения финансовых операций и (или) замораживание (блокирование) денежных средств и (или) иного имущества, принадлежащих Клиентам - блокируемым лицам, а также финансовых операций, совершаемых в интересах и (или) в пользу Клиентов - блокируемых лиц, не является основанием для возникновения гражданско-правовой ответственности Банка за нарушение настоящих Условий.</w:t>
      </w:r>
    </w:p>
    <w:p w:rsidR="00E10CD2" w:rsidRPr="004E400D" w:rsidRDefault="009A6307" w:rsidP="00FA5A84">
      <w:pPr>
        <w:pStyle w:val="a3"/>
        <w:tabs>
          <w:tab w:val="left" w:pos="284"/>
          <w:tab w:val="left" w:pos="567"/>
        </w:tabs>
        <w:spacing w:line="240" w:lineRule="auto"/>
        <w:ind w:left="0" w:firstLine="709"/>
        <w:jc w:val="both"/>
        <w:rPr>
          <w:bCs/>
          <w:sz w:val="24"/>
          <w:szCs w:val="24"/>
        </w:rPr>
      </w:pPr>
      <w:r w:rsidRPr="004E400D">
        <w:rPr>
          <w:bCs/>
          <w:sz w:val="24"/>
          <w:szCs w:val="24"/>
        </w:rPr>
        <w:t>8.</w:t>
      </w:r>
      <w:r w:rsidR="00EA22B9">
        <w:rPr>
          <w:bCs/>
          <w:sz w:val="24"/>
          <w:szCs w:val="24"/>
        </w:rPr>
        <w:t>8</w:t>
      </w:r>
      <w:r w:rsidRPr="004E400D">
        <w:rPr>
          <w:bCs/>
          <w:sz w:val="24"/>
          <w:szCs w:val="24"/>
        </w:rPr>
        <w:t xml:space="preserve">. </w:t>
      </w:r>
      <w:r w:rsidR="00E10CD2" w:rsidRPr="004E400D">
        <w:rPr>
          <w:bCs/>
          <w:sz w:val="24"/>
          <w:szCs w:val="24"/>
        </w:rPr>
        <w:t xml:space="preserve">Неотъемлемой частью настоящих Условий являются следующие </w:t>
      </w:r>
      <w:r w:rsidR="00755813" w:rsidRPr="004E400D">
        <w:rPr>
          <w:bCs/>
          <w:sz w:val="24"/>
          <w:szCs w:val="24"/>
        </w:rPr>
        <w:t>П</w:t>
      </w:r>
      <w:r w:rsidR="00E10CD2" w:rsidRPr="004E400D">
        <w:rPr>
          <w:bCs/>
          <w:sz w:val="24"/>
          <w:szCs w:val="24"/>
        </w:rPr>
        <w:t>риложения:</w:t>
      </w:r>
    </w:p>
    <w:p w:rsidR="00E10CD2" w:rsidRPr="004E400D" w:rsidRDefault="004A19F1" w:rsidP="00FA5A84">
      <w:pPr>
        <w:tabs>
          <w:tab w:val="left" w:pos="284"/>
          <w:tab w:val="left" w:pos="567"/>
          <w:tab w:val="left" w:pos="1134"/>
        </w:tabs>
        <w:ind w:left="709"/>
        <w:jc w:val="both"/>
        <w:rPr>
          <w:sz w:val="24"/>
          <w:szCs w:val="24"/>
        </w:rPr>
      </w:pPr>
      <w:r w:rsidRPr="004E400D">
        <w:rPr>
          <w:sz w:val="24"/>
          <w:szCs w:val="24"/>
        </w:rPr>
        <w:t xml:space="preserve">1. </w:t>
      </w:r>
      <w:r w:rsidR="00E10CD2" w:rsidRPr="004E400D">
        <w:rPr>
          <w:sz w:val="24"/>
          <w:szCs w:val="24"/>
        </w:rPr>
        <w:t xml:space="preserve">Заявление на </w:t>
      </w:r>
      <w:r w:rsidR="002443E8" w:rsidRPr="004E400D">
        <w:rPr>
          <w:sz w:val="24"/>
          <w:szCs w:val="24"/>
        </w:rPr>
        <w:t>открытие банковского счета в драгоценных металлах</w:t>
      </w:r>
      <w:r w:rsidR="00E10CD2" w:rsidRPr="004E400D">
        <w:rPr>
          <w:sz w:val="24"/>
          <w:szCs w:val="24"/>
        </w:rPr>
        <w:t>.</w:t>
      </w:r>
    </w:p>
    <w:p w:rsidR="00604E24" w:rsidRPr="004E400D" w:rsidRDefault="004A19F1" w:rsidP="00FA5A84">
      <w:pPr>
        <w:pStyle w:val="a3"/>
        <w:tabs>
          <w:tab w:val="left" w:pos="284"/>
          <w:tab w:val="left" w:pos="567"/>
          <w:tab w:val="left" w:pos="1134"/>
        </w:tabs>
        <w:spacing w:line="240" w:lineRule="auto"/>
        <w:ind w:left="709" w:firstLine="0"/>
        <w:jc w:val="both"/>
      </w:pPr>
      <w:r w:rsidRPr="004E400D">
        <w:rPr>
          <w:sz w:val="24"/>
          <w:szCs w:val="24"/>
        </w:rPr>
        <w:t xml:space="preserve">2. </w:t>
      </w:r>
      <w:r w:rsidR="00E10CD2" w:rsidRPr="004E400D">
        <w:rPr>
          <w:sz w:val="24"/>
          <w:szCs w:val="24"/>
        </w:rPr>
        <w:t xml:space="preserve">Заявление о расторжении </w:t>
      </w:r>
      <w:r w:rsidR="002443E8" w:rsidRPr="004E400D">
        <w:rPr>
          <w:sz w:val="24"/>
          <w:szCs w:val="24"/>
        </w:rPr>
        <w:t>договора</w:t>
      </w:r>
      <w:r w:rsidR="00E10CD2" w:rsidRPr="004E400D">
        <w:rPr>
          <w:sz w:val="24"/>
          <w:szCs w:val="24"/>
        </w:rPr>
        <w:t>.</w:t>
      </w:r>
    </w:p>
    <w:p w:rsidR="00315824" w:rsidRPr="004E400D" w:rsidRDefault="00604E24" w:rsidP="007B43FB">
      <w:pPr>
        <w:ind w:left="4395"/>
        <w:rPr>
          <w:iCs/>
          <w:sz w:val="18"/>
          <w:szCs w:val="18"/>
        </w:rPr>
      </w:pPr>
      <w:r w:rsidRPr="004E400D">
        <w:br w:type="page"/>
      </w:r>
      <w:r w:rsidR="00315824" w:rsidRPr="004E400D">
        <w:rPr>
          <w:iCs/>
          <w:sz w:val="18"/>
          <w:szCs w:val="18"/>
        </w:rPr>
        <w:t xml:space="preserve">Приложение 1 </w:t>
      </w:r>
    </w:p>
    <w:p w:rsidR="00E36E58" w:rsidRPr="004E400D" w:rsidRDefault="00315824" w:rsidP="0023444A">
      <w:pPr>
        <w:ind w:left="4395"/>
        <w:rPr>
          <w:iCs/>
          <w:sz w:val="18"/>
          <w:szCs w:val="18"/>
        </w:rPr>
      </w:pPr>
      <w:r w:rsidRPr="004E400D">
        <w:rPr>
          <w:iCs/>
          <w:sz w:val="18"/>
          <w:szCs w:val="18"/>
        </w:rPr>
        <w:t>к Условиям открытия, обслуживания и закрытия банковских счетов в драгоценных металлах физических лиц в АО «Россельхозбанк»</w:t>
      </w:r>
    </w:p>
    <w:p w:rsidR="00315824" w:rsidRPr="004E400D" w:rsidRDefault="00315824" w:rsidP="00680410">
      <w:pPr>
        <w:pStyle w:val="a3"/>
        <w:tabs>
          <w:tab w:val="left" w:pos="284"/>
          <w:tab w:val="left" w:pos="567"/>
        </w:tabs>
        <w:spacing w:after="60" w:line="240" w:lineRule="auto"/>
        <w:ind w:left="0" w:firstLine="709"/>
        <w:jc w:val="both"/>
        <w:rPr>
          <w:sz w:val="10"/>
          <w:szCs w:val="10"/>
        </w:rPr>
      </w:pPr>
    </w:p>
    <w:tbl>
      <w:tblPr>
        <w:tblW w:w="0" w:type="auto"/>
        <w:tblLook w:val="04A0" w:firstRow="1" w:lastRow="0" w:firstColumn="1" w:lastColumn="0" w:noHBand="0" w:noVBand="1"/>
      </w:tblPr>
      <w:tblGrid>
        <w:gridCol w:w="4701"/>
        <w:gridCol w:w="4936"/>
      </w:tblGrid>
      <w:tr w:rsidR="0023444A" w:rsidRPr="004E400D" w:rsidTr="004102C3">
        <w:trPr>
          <w:trHeight w:val="280"/>
        </w:trPr>
        <w:tc>
          <w:tcPr>
            <w:tcW w:w="4822" w:type="dxa"/>
            <w:vMerge w:val="restart"/>
            <w:shd w:val="clear" w:color="auto" w:fill="auto"/>
          </w:tcPr>
          <w:p w:rsidR="0023444A" w:rsidRPr="004E400D" w:rsidRDefault="0023444A" w:rsidP="006C6020">
            <w:r w:rsidRPr="004E400D">
              <w:rPr>
                <w:sz w:val="12"/>
                <w:szCs w:val="12"/>
              </w:rPr>
              <w:t xml:space="preserve">_________________________________________________________________________                         </w:t>
            </w:r>
          </w:p>
          <w:p w:rsidR="0023444A" w:rsidRPr="004E400D" w:rsidRDefault="0023444A" w:rsidP="006C6020">
            <w:r w:rsidRPr="004E400D">
              <w:rPr>
                <w:sz w:val="14"/>
                <w:szCs w:val="14"/>
              </w:rPr>
              <w:t xml:space="preserve">(полное наименование </w:t>
            </w:r>
            <w:r w:rsidRPr="004E400D">
              <w:rPr>
                <w:bCs/>
                <w:sz w:val="16"/>
                <w:szCs w:val="16"/>
              </w:rPr>
              <w:t>АО «Россельхозбанк</w:t>
            </w:r>
            <w:r w:rsidRPr="004E400D" w:rsidDel="00BF2C08">
              <w:rPr>
                <w:sz w:val="14"/>
                <w:szCs w:val="14"/>
              </w:rPr>
              <w:t xml:space="preserve"> </w:t>
            </w:r>
            <w:r w:rsidRPr="004E400D">
              <w:rPr>
                <w:sz w:val="14"/>
                <w:szCs w:val="14"/>
              </w:rPr>
              <w:t>)</w:t>
            </w:r>
          </w:p>
          <w:p w:rsidR="0023444A" w:rsidRPr="004E400D" w:rsidRDefault="0023444A" w:rsidP="006C6020">
            <w:r w:rsidRPr="004E400D">
              <w:t>№ 3349/</w:t>
            </w:r>
            <w:r w:rsidRPr="004E400D">
              <w:rPr>
                <w:sz w:val="22"/>
                <w:szCs w:val="22"/>
              </w:rPr>
              <w:t xml:space="preserve"> ______/___________________________</w:t>
            </w:r>
            <w:r w:rsidRPr="004E400D">
              <w:rPr>
                <w:sz w:val="14"/>
                <w:szCs w:val="14"/>
              </w:rPr>
              <w:t xml:space="preserve"> (номер подразделения </w:t>
            </w:r>
            <w:r w:rsidRPr="004E400D">
              <w:rPr>
                <w:bCs/>
                <w:sz w:val="16"/>
                <w:szCs w:val="16"/>
              </w:rPr>
              <w:t>АО «Россельхозбанк</w:t>
            </w:r>
            <w:r w:rsidRPr="004E400D" w:rsidDel="00BF2C08">
              <w:rPr>
                <w:sz w:val="14"/>
                <w:szCs w:val="14"/>
              </w:rPr>
              <w:t xml:space="preserve"> </w:t>
            </w:r>
            <w:r w:rsidRPr="004E400D">
              <w:rPr>
                <w:sz w:val="14"/>
                <w:szCs w:val="14"/>
              </w:rPr>
              <w:t>, в которое подано заявление)</w:t>
            </w:r>
          </w:p>
        </w:tc>
        <w:tc>
          <w:tcPr>
            <w:tcW w:w="4936" w:type="dxa"/>
            <w:shd w:val="clear" w:color="auto" w:fill="auto"/>
          </w:tcPr>
          <w:p w:rsidR="0023444A" w:rsidRPr="004E400D" w:rsidRDefault="0023444A" w:rsidP="006C6020">
            <w:pPr>
              <w:rPr>
                <w:sz w:val="16"/>
                <w:szCs w:val="16"/>
              </w:rPr>
            </w:pPr>
            <w:r w:rsidRPr="004E400D">
              <w:rPr>
                <w:sz w:val="16"/>
                <w:szCs w:val="16"/>
              </w:rPr>
              <w:t xml:space="preserve">_________________________________________________________ </w:t>
            </w:r>
          </w:p>
          <w:p w:rsidR="0023444A" w:rsidRPr="004E400D" w:rsidRDefault="0023444A" w:rsidP="006C6020">
            <w:pPr>
              <w:jc w:val="center"/>
            </w:pPr>
            <w:r w:rsidRPr="004E400D">
              <w:rPr>
                <w:sz w:val="16"/>
                <w:szCs w:val="16"/>
              </w:rPr>
              <w:t>(Ф.И.О. клиента полностью)</w:t>
            </w:r>
          </w:p>
        </w:tc>
      </w:tr>
      <w:tr w:rsidR="0023444A" w:rsidRPr="004E400D" w:rsidTr="004102C3">
        <w:trPr>
          <w:trHeight w:val="280"/>
        </w:trPr>
        <w:tc>
          <w:tcPr>
            <w:tcW w:w="4822" w:type="dxa"/>
            <w:vMerge/>
            <w:shd w:val="clear" w:color="auto" w:fill="auto"/>
          </w:tcPr>
          <w:p w:rsidR="0023444A" w:rsidRPr="004E400D" w:rsidRDefault="0023444A" w:rsidP="004102C3">
            <w:pPr>
              <w:jc w:val="both"/>
              <w:rPr>
                <w:sz w:val="16"/>
                <w:szCs w:val="16"/>
              </w:rPr>
            </w:pPr>
          </w:p>
        </w:tc>
        <w:tc>
          <w:tcPr>
            <w:tcW w:w="4936" w:type="dxa"/>
            <w:shd w:val="clear" w:color="auto" w:fill="auto"/>
            <w:vAlign w:val="center"/>
          </w:tcPr>
          <w:p w:rsidR="0023444A" w:rsidRPr="004E400D" w:rsidRDefault="0023444A" w:rsidP="004102C3">
            <w:pPr>
              <w:rPr>
                <w:sz w:val="18"/>
                <w:szCs w:val="18"/>
              </w:rPr>
            </w:pPr>
            <w:r w:rsidRPr="004E400D">
              <w:rPr>
                <w:sz w:val="16"/>
                <w:szCs w:val="16"/>
              </w:rPr>
              <w:t>Документ, удостоверяющий личность __________________</w:t>
            </w:r>
          </w:p>
        </w:tc>
      </w:tr>
      <w:tr w:rsidR="0023444A" w:rsidRPr="004E400D" w:rsidTr="004102C3">
        <w:trPr>
          <w:trHeight w:val="280"/>
        </w:trPr>
        <w:tc>
          <w:tcPr>
            <w:tcW w:w="4822" w:type="dxa"/>
            <w:vMerge/>
            <w:shd w:val="clear" w:color="auto" w:fill="auto"/>
          </w:tcPr>
          <w:p w:rsidR="0023444A" w:rsidRPr="004E400D" w:rsidRDefault="0023444A" w:rsidP="004102C3">
            <w:pPr>
              <w:jc w:val="both"/>
              <w:rPr>
                <w:sz w:val="16"/>
                <w:szCs w:val="16"/>
              </w:rPr>
            </w:pPr>
          </w:p>
        </w:tc>
        <w:tc>
          <w:tcPr>
            <w:tcW w:w="4936" w:type="dxa"/>
            <w:shd w:val="clear" w:color="auto" w:fill="auto"/>
          </w:tcPr>
          <w:p w:rsidR="0023444A" w:rsidRPr="004E400D" w:rsidRDefault="0023444A" w:rsidP="004102C3">
            <w:pPr>
              <w:rPr>
                <w:sz w:val="18"/>
                <w:szCs w:val="18"/>
              </w:rPr>
            </w:pPr>
            <w:r w:rsidRPr="004E400D">
              <w:rPr>
                <w:sz w:val="16"/>
                <w:szCs w:val="16"/>
              </w:rPr>
              <w:t>Серия_________ номер _______________</w:t>
            </w:r>
          </w:p>
        </w:tc>
      </w:tr>
      <w:tr w:rsidR="0023444A" w:rsidRPr="004E400D" w:rsidTr="004102C3">
        <w:tc>
          <w:tcPr>
            <w:tcW w:w="4822" w:type="dxa"/>
            <w:shd w:val="clear" w:color="auto" w:fill="auto"/>
          </w:tcPr>
          <w:p w:rsidR="0023444A" w:rsidRPr="004E400D" w:rsidRDefault="0023444A" w:rsidP="006C6020">
            <w:pPr>
              <w:jc w:val="center"/>
            </w:pPr>
            <w:r w:rsidRPr="004E400D">
              <w:rPr>
                <w:sz w:val="14"/>
                <w:szCs w:val="14"/>
              </w:rPr>
              <w:t xml:space="preserve">   </w:t>
            </w:r>
          </w:p>
        </w:tc>
        <w:tc>
          <w:tcPr>
            <w:tcW w:w="4936" w:type="dxa"/>
            <w:shd w:val="clear" w:color="auto" w:fill="auto"/>
          </w:tcPr>
          <w:p w:rsidR="0023444A" w:rsidRPr="004E400D" w:rsidRDefault="0023444A" w:rsidP="006C6020">
            <w:r w:rsidRPr="004E400D">
              <w:rPr>
                <w:sz w:val="16"/>
                <w:szCs w:val="16"/>
              </w:rPr>
              <w:t xml:space="preserve">Выдан </w:t>
            </w:r>
            <w:r w:rsidRPr="004E400D">
              <w:rPr>
                <w:i/>
                <w:iCs/>
                <w:sz w:val="16"/>
                <w:szCs w:val="16"/>
              </w:rPr>
              <w:t>(кем)</w:t>
            </w:r>
            <w:r w:rsidRPr="004E400D">
              <w:rPr>
                <w:sz w:val="16"/>
                <w:szCs w:val="16"/>
              </w:rPr>
              <w:t xml:space="preserve"> _______________________________________________ _____________________  «_____»__________________ г.</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r w:rsidRPr="004E400D">
              <w:rPr>
                <w:sz w:val="16"/>
                <w:szCs w:val="16"/>
              </w:rPr>
              <w:t>Дата рождения: ___________________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r w:rsidRPr="004E400D">
              <w:rPr>
                <w:sz w:val="16"/>
                <w:szCs w:val="16"/>
              </w:rPr>
              <w:t>Место рождения: 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 xml:space="preserve">Адрес места жительства: </w:t>
            </w:r>
          </w:p>
          <w:p w:rsidR="0023444A" w:rsidRPr="004E400D" w:rsidRDefault="0023444A" w:rsidP="006C6020">
            <w:r w:rsidRPr="004E400D">
              <w:t>_______________________________________________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Адрес регистрации:</w:t>
            </w:r>
          </w:p>
          <w:p w:rsidR="0023444A" w:rsidRPr="004E400D" w:rsidRDefault="0023444A" w:rsidP="006C6020">
            <w:r w:rsidRPr="004E400D">
              <w:rPr>
                <w:sz w:val="16"/>
                <w:szCs w:val="16"/>
              </w:rPr>
              <w:t>__________________________________________________________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ИНН (при его наличии)</w:t>
            </w:r>
          </w:p>
          <w:p w:rsidR="0023444A" w:rsidRPr="004E400D" w:rsidRDefault="0023444A" w:rsidP="006C6020">
            <w:pPr>
              <w:rPr>
                <w:sz w:val="16"/>
                <w:szCs w:val="16"/>
              </w:rPr>
            </w:pPr>
            <w:r w:rsidRPr="004E400D">
              <w:rPr>
                <w:sz w:val="16"/>
                <w:szCs w:val="16"/>
              </w:rPr>
              <w:t>__________________________________________________________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pStyle w:val="a5"/>
              <w:jc w:val="left"/>
              <w:rPr>
                <w:sz w:val="16"/>
                <w:szCs w:val="16"/>
                <w:lang w:val="ru-RU"/>
              </w:rPr>
            </w:pPr>
            <w:r w:rsidRPr="004E400D">
              <w:rPr>
                <w:sz w:val="16"/>
                <w:szCs w:val="16"/>
              </w:rPr>
              <w:t>Контактный телефон</w:t>
            </w:r>
            <w:r w:rsidRPr="004E400D">
              <w:rPr>
                <w:sz w:val="16"/>
                <w:szCs w:val="16"/>
                <w:lang w:val="ru-RU"/>
              </w:rPr>
              <w:t>, адрес электронной почты</w:t>
            </w:r>
            <w:r w:rsidRPr="004E400D">
              <w:rPr>
                <w:sz w:val="16"/>
                <w:szCs w:val="16"/>
              </w:rPr>
              <w:t xml:space="preserve"> </w:t>
            </w:r>
          </w:p>
          <w:p w:rsidR="0023444A" w:rsidRPr="004E400D" w:rsidRDefault="0023444A" w:rsidP="006C6020">
            <w:pPr>
              <w:pStyle w:val="a5"/>
              <w:jc w:val="left"/>
              <w:rPr>
                <w:sz w:val="16"/>
                <w:szCs w:val="16"/>
                <w:lang w:val="ru-RU"/>
              </w:rPr>
            </w:pPr>
            <w:r w:rsidRPr="004E400D">
              <w:rPr>
                <w:sz w:val="16"/>
                <w:szCs w:val="16"/>
                <w:lang w:val="ru-RU"/>
              </w:rPr>
              <w:t>__________________________________________________________</w:t>
            </w:r>
          </w:p>
          <w:p w:rsidR="0023444A" w:rsidRPr="004E400D" w:rsidRDefault="0023444A" w:rsidP="006C6020">
            <w:pPr>
              <w:pStyle w:val="a5"/>
              <w:jc w:val="left"/>
              <w:rPr>
                <w:sz w:val="16"/>
                <w:szCs w:val="16"/>
                <w:lang w:val="ru-RU"/>
              </w:rPr>
            </w:pPr>
            <w:r w:rsidRPr="004E400D">
              <w:rPr>
                <w:sz w:val="16"/>
                <w:szCs w:val="16"/>
                <w:lang w:val="ru-RU"/>
              </w:rPr>
              <w:t>__________________________________________________________</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От имени клиента ___________________________________________</w:t>
            </w:r>
          </w:p>
          <w:p w:rsidR="0023444A" w:rsidRPr="004E400D" w:rsidRDefault="0023444A" w:rsidP="006C6020">
            <w:pPr>
              <w:pStyle w:val="a5"/>
              <w:jc w:val="left"/>
              <w:rPr>
                <w:sz w:val="16"/>
                <w:szCs w:val="16"/>
              </w:rPr>
            </w:pPr>
            <w:r w:rsidRPr="004E400D">
              <w:rPr>
                <w:sz w:val="16"/>
                <w:szCs w:val="16"/>
              </w:rPr>
              <w:t xml:space="preserve">                                   (Ф.И.О. представителя полностью)</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___________________________________________________________</w:t>
            </w:r>
          </w:p>
          <w:p w:rsidR="0023444A" w:rsidRPr="004E400D" w:rsidRDefault="0023444A" w:rsidP="006C6020">
            <w:pPr>
              <w:pStyle w:val="a5"/>
              <w:jc w:val="left"/>
              <w:rPr>
                <w:sz w:val="16"/>
                <w:szCs w:val="16"/>
              </w:rPr>
            </w:pPr>
            <w:r w:rsidRPr="004E400D">
              <w:rPr>
                <w:sz w:val="16"/>
                <w:szCs w:val="16"/>
              </w:rPr>
              <w:t>(реквизиты документов, подтверждающих представительство)</w:t>
            </w:r>
          </w:p>
        </w:tc>
      </w:tr>
      <w:tr w:rsidR="0023444A" w:rsidRPr="004E400D" w:rsidTr="004102C3">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pStyle w:val="a5"/>
              <w:jc w:val="left"/>
              <w:rPr>
                <w:sz w:val="16"/>
                <w:szCs w:val="16"/>
              </w:rPr>
            </w:pPr>
            <w:r w:rsidRPr="004E400D">
              <w:rPr>
                <w:sz w:val="16"/>
                <w:szCs w:val="16"/>
              </w:rPr>
              <w:t>__________________________________________________________</w:t>
            </w:r>
          </w:p>
          <w:p w:rsidR="0023444A" w:rsidRPr="004E400D" w:rsidRDefault="0023444A" w:rsidP="006C6020">
            <w:pPr>
              <w:pStyle w:val="a5"/>
              <w:jc w:val="left"/>
              <w:rPr>
                <w:sz w:val="16"/>
                <w:szCs w:val="16"/>
              </w:rPr>
            </w:pPr>
            <w:r w:rsidRPr="004E400D">
              <w:rPr>
                <w:sz w:val="16"/>
                <w:szCs w:val="16"/>
              </w:rPr>
              <w:t>документ, удостоверяющий личность представителя (серия, номер, кем, когда выдан)</w:t>
            </w:r>
          </w:p>
        </w:tc>
      </w:tr>
    </w:tbl>
    <w:p w:rsidR="002443E8" w:rsidRPr="004E400D" w:rsidRDefault="002443E8" w:rsidP="002443E8">
      <w:pPr>
        <w:pStyle w:val="a3"/>
        <w:tabs>
          <w:tab w:val="left" w:pos="284"/>
          <w:tab w:val="left" w:pos="567"/>
        </w:tabs>
        <w:spacing w:after="60" w:line="240" w:lineRule="auto"/>
        <w:ind w:left="0" w:firstLine="0"/>
        <w:jc w:val="both"/>
        <w:rPr>
          <w:sz w:val="10"/>
          <w:szCs w:val="10"/>
        </w:rPr>
      </w:pPr>
    </w:p>
    <w:p w:rsidR="00E36E58" w:rsidRPr="004E400D" w:rsidRDefault="00E36E58" w:rsidP="002443E8">
      <w:pPr>
        <w:pStyle w:val="a3"/>
        <w:tabs>
          <w:tab w:val="left" w:pos="284"/>
          <w:tab w:val="left" w:pos="567"/>
        </w:tabs>
        <w:spacing w:after="60" w:line="240" w:lineRule="auto"/>
        <w:ind w:left="0" w:firstLine="0"/>
        <w:jc w:val="both"/>
        <w:rPr>
          <w:sz w:val="10"/>
          <w:szCs w:val="10"/>
        </w:rPr>
      </w:pPr>
    </w:p>
    <w:p w:rsidR="00E36E58" w:rsidRPr="004E400D" w:rsidRDefault="002443E8" w:rsidP="0023444A">
      <w:pPr>
        <w:jc w:val="center"/>
        <w:rPr>
          <w:b/>
          <w:bCs/>
          <w:sz w:val="24"/>
          <w:szCs w:val="24"/>
        </w:rPr>
      </w:pPr>
      <w:r w:rsidRPr="004E400D">
        <w:rPr>
          <w:b/>
          <w:bCs/>
          <w:sz w:val="24"/>
          <w:szCs w:val="24"/>
        </w:rPr>
        <w:t>Заявление</w:t>
      </w:r>
      <w:r w:rsidR="007B43FB" w:rsidRPr="004E400D">
        <w:rPr>
          <w:b/>
          <w:bCs/>
          <w:sz w:val="24"/>
          <w:szCs w:val="24"/>
        </w:rPr>
        <w:t xml:space="preserve"> </w:t>
      </w:r>
      <w:r w:rsidRPr="004E400D">
        <w:rPr>
          <w:b/>
          <w:bCs/>
          <w:sz w:val="24"/>
          <w:szCs w:val="24"/>
        </w:rPr>
        <w:t>на открытие банковско</w:t>
      </w:r>
      <w:r w:rsidR="0023444A" w:rsidRPr="004E400D">
        <w:rPr>
          <w:b/>
          <w:bCs/>
          <w:sz w:val="24"/>
          <w:szCs w:val="24"/>
        </w:rPr>
        <w:t>го счета в драгоценных металлах</w:t>
      </w:r>
    </w:p>
    <w:p w:rsidR="00F52BC8" w:rsidRPr="004E400D" w:rsidRDefault="002443E8" w:rsidP="002443E8">
      <w:pPr>
        <w:spacing w:before="120" w:after="120"/>
        <w:ind w:firstLine="680"/>
        <w:jc w:val="both"/>
      </w:pPr>
      <w:r w:rsidRPr="004E400D">
        <w:t>Прошу отк</w:t>
      </w:r>
      <w:r w:rsidR="00F52BC8" w:rsidRPr="004E400D">
        <w:t>рыть на мое имя (</w:t>
      </w:r>
      <w:r w:rsidRPr="004E400D">
        <w:t>на имя Клиента</w:t>
      </w:r>
      <w:r w:rsidR="00F52BC8" w:rsidRPr="004E400D">
        <w:t>)</w:t>
      </w:r>
      <w:r w:rsidRPr="004E400D">
        <w:t xml:space="preserve"> банковский счет в</w:t>
      </w:r>
      <w:r w:rsidR="00F52BC8" w:rsidRPr="004E400D">
        <w:t>:</w:t>
      </w:r>
    </w:p>
    <w:p w:rsidR="002443E8" w:rsidRPr="004E400D" w:rsidRDefault="00FE5EF4" w:rsidP="00F52BC8">
      <w:pPr>
        <w:tabs>
          <w:tab w:val="left" w:pos="2268"/>
          <w:tab w:val="left" w:pos="3686"/>
          <w:tab w:val="left" w:pos="5103"/>
          <w:tab w:val="left" w:pos="6804"/>
        </w:tabs>
        <w:spacing w:before="120" w:after="120"/>
        <w:ind w:left="284" w:firstLine="680"/>
        <w:jc w:val="both"/>
      </w:pPr>
      <w:r w:rsidRPr="004E400D">
        <w:rPr>
          <w:bdr w:val="single" w:sz="4" w:space="0" w:color="auto"/>
        </w:rPr>
        <w:t xml:space="preserve">    </w:t>
      </w:r>
      <w:r w:rsidR="00F52BC8" w:rsidRPr="004E400D">
        <w:t xml:space="preserve"> золоте</w:t>
      </w:r>
      <w:r w:rsidR="00F52BC8" w:rsidRPr="004E400D">
        <w:tab/>
      </w:r>
      <w:r w:rsidRPr="004E400D">
        <w:rPr>
          <w:bdr w:val="single" w:sz="4" w:space="0" w:color="auto"/>
        </w:rPr>
        <w:t xml:space="preserve">    </w:t>
      </w:r>
      <w:r w:rsidR="00F52BC8" w:rsidRPr="004E400D">
        <w:t xml:space="preserve"> серебре</w:t>
      </w:r>
      <w:r w:rsidR="00F52BC8" w:rsidRPr="004E400D">
        <w:tab/>
      </w:r>
      <w:r w:rsidRPr="004E400D">
        <w:rPr>
          <w:bdr w:val="single" w:sz="4" w:space="0" w:color="auto"/>
        </w:rPr>
        <w:t xml:space="preserve">    </w:t>
      </w:r>
      <w:r w:rsidR="00F52BC8" w:rsidRPr="004E400D">
        <w:t xml:space="preserve"> платине</w:t>
      </w:r>
      <w:r w:rsidR="00F52BC8" w:rsidRPr="004E400D">
        <w:tab/>
      </w:r>
      <w:r w:rsidRPr="004E400D">
        <w:rPr>
          <w:bdr w:val="single" w:sz="4" w:space="0" w:color="auto"/>
        </w:rPr>
        <w:t xml:space="preserve">    </w:t>
      </w:r>
      <w:r w:rsidR="00F52BC8" w:rsidRPr="004E400D">
        <w:t xml:space="preserve"> палладии</w:t>
      </w:r>
    </w:p>
    <w:p w:rsidR="002443E8" w:rsidRPr="004E400D" w:rsidRDefault="002443E8" w:rsidP="007B43FB">
      <w:pPr>
        <w:spacing w:before="120"/>
        <w:ind w:firstLine="680"/>
        <w:jc w:val="both"/>
      </w:pPr>
      <w:r w:rsidRPr="004E400D">
        <w:t>Настоящим подтверждаю, что до открытия банковского счета в драгоценных металлах АО «Россельхозбанк» предоставило мне сведения о том, что:</w:t>
      </w:r>
    </w:p>
    <w:p w:rsidR="002443E8" w:rsidRPr="004E400D" w:rsidRDefault="002443E8" w:rsidP="00F52BC8">
      <w:pPr>
        <w:pStyle w:val="a3"/>
        <w:tabs>
          <w:tab w:val="left" w:pos="709"/>
        </w:tabs>
        <w:spacing w:line="240" w:lineRule="auto"/>
        <w:ind w:left="0" w:firstLine="284"/>
        <w:contextualSpacing w:val="0"/>
        <w:jc w:val="both"/>
        <w:rPr>
          <w:sz w:val="20"/>
        </w:rPr>
      </w:pPr>
      <w:r w:rsidRPr="004E400D">
        <w:rPr>
          <w:sz w:val="20"/>
        </w:rPr>
        <w:t>–</w:t>
      </w:r>
      <w:r w:rsidRPr="004E400D">
        <w:rPr>
          <w:sz w:val="20"/>
        </w:rPr>
        <w:tab/>
      </w:r>
      <w:r w:rsidR="00702EFE" w:rsidRPr="004E400D">
        <w:rPr>
          <w:sz w:val="20"/>
        </w:rPr>
        <w:t xml:space="preserve">к отношениям по договору банковского счета в драгоценных металлах не применяются правила </w:t>
      </w:r>
      <w:r w:rsidR="00261CEF">
        <w:rPr>
          <w:sz w:val="20"/>
        </w:rPr>
        <w:br/>
      </w:r>
      <w:r w:rsidR="00702EFE" w:rsidRPr="004E400D">
        <w:rPr>
          <w:sz w:val="20"/>
        </w:rPr>
        <w:t xml:space="preserve">об обеспечении возврата вкладов граждан путем осуществляемого в соответствии с Федеральным законом </w:t>
      </w:r>
      <w:r w:rsidR="007A741B">
        <w:rPr>
          <w:sz w:val="20"/>
        </w:rPr>
        <w:br/>
      </w:r>
      <w:r w:rsidR="00702EFE" w:rsidRPr="004E400D">
        <w:rPr>
          <w:sz w:val="20"/>
        </w:rPr>
        <w:t>от 23.12.2003 № 177-ФЗ «О страховании вкладов в банках Российской Федерации» страхования вкладов физических лиц</w:t>
      </w:r>
      <w:r w:rsidRPr="004E400D">
        <w:rPr>
          <w:sz w:val="20"/>
        </w:rPr>
        <w:t>;</w:t>
      </w:r>
    </w:p>
    <w:p w:rsidR="002443E8" w:rsidRPr="004E400D" w:rsidRDefault="002443E8" w:rsidP="00F52BC8">
      <w:pPr>
        <w:pStyle w:val="a3"/>
        <w:tabs>
          <w:tab w:val="left" w:pos="709"/>
        </w:tabs>
        <w:spacing w:line="240" w:lineRule="auto"/>
        <w:ind w:left="0" w:firstLine="284"/>
        <w:contextualSpacing w:val="0"/>
        <w:jc w:val="both"/>
        <w:rPr>
          <w:sz w:val="20"/>
        </w:rPr>
      </w:pPr>
      <w:r w:rsidRPr="004E400D">
        <w:rPr>
          <w:sz w:val="20"/>
        </w:rPr>
        <w:t>–</w:t>
      </w:r>
      <w:r w:rsidRPr="004E400D">
        <w:rPr>
          <w:sz w:val="20"/>
        </w:rPr>
        <w:tab/>
        <w:t>проценты на остаток драгоценного металла, находящегося на банковском счете в драгоценных металлах, не начисляются;</w:t>
      </w:r>
    </w:p>
    <w:p w:rsidR="002443E8" w:rsidRPr="004E400D" w:rsidRDefault="002443E8" w:rsidP="00F52BC8">
      <w:pPr>
        <w:pStyle w:val="a3"/>
        <w:tabs>
          <w:tab w:val="left" w:pos="709"/>
        </w:tabs>
        <w:spacing w:line="240" w:lineRule="auto"/>
        <w:ind w:left="0" w:firstLine="284"/>
        <w:contextualSpacing w:val="0"/>
        <w:jc w:val="both"/>
        <w:rPr>
          <w:sz w:val="20"/>
        </w:rPr>
      </w:pPr>
      <w:r w:rsidRPr="004E400D">
        <w:rPr>
          <w:sz w:val="20"/>
        </w:rPr>
        <w:t>–</w:t>
      </w:r>
      <w:r w:rsidRPr="004E400D">
        <w:rPr>
          <w:sz w:val="20"/>
        </w:rPr>
        <w:tab/>
        <w:t xml:space="preserve">операции по переводу драгоценных металлов между банковскими счетами в драгоценных металлах, открытыми в АО «Россельхозбанк», а также банковскими счетами в драгоценных металлах, открытыми </w:t>
      </w:r>
      <w:r w:rsidR="00261CEF">
        <w:rPr>
          <w:sz w:val="20"/>
        </w:rPr>
        <w:br/>
      </w:r>
      <w:r w:rsidRPr="004E400D">
        <w:rPr>
          <w:sz w:val="20"/>
        </w:rPr>
        <w:t>в сторонних банках, не производятся;</w:t>
      </w:r>
    </w:p>
    <w:p w:rsidR="002443E8" w:rsidRPr="004E400D" w:rsidRDefault="002443E8" w:rsidP="00F52BC8">
      <w:pPr>
        <w:pStyle w:val="a3"/>
        <w:tabs>
          <w:tab w:val="left" w:pos="709"/>
        </w:tabs>
        <w:spacing w:line="240" w:lineRule="auto"/>
        <w:ind w:left="0" w:firstLine="284"/>
        <w:contextualSpacing w:val="0"/>
        <w:jc w:val="both"/>
        <w:rPr>
          <w:sz w:val="20"/>
        </w:rPr>
      </w:pPr>
      <w:r w:rsidRPr="004E400D">
        <w:rPr>
          <w:sz w:val="20"/>
        </w:rPr>
        <w:t>–</w:t>
      </w:r>
      <w:r w:rsidRPr="004E400D">
        <w:rPr>
          <w:sz w:val="20"/>
        </w:rPr>
        <w:tab/>
        <w:t xml:space="preserve">возможны потери денежных средств, инвестированных в драгоценные металлы, находящиеся </w:t>
      </w:r>
      <w:r w:rsidR="00261CEF">
        <w:rPr>
          <w:sz w:val="20"/>
        </w:rPr>
        <w:br/>
      </w:r>
      <w:r w:rsidRPr="004E400D">
        <w:rPr>
          <w:sz w:val="20"/>
        </w:rPr>
        <w:t>на банковском счете в драгоценных металлах, в результате независящих от АО «Россельхозбанк» изменений котировок на драгоценные металлы на российском и международном рынке драгоценных металлов;</w:t>
      </w:r>
    </w:p>
    <w:p w:rsidR="002443E8" w:rsidRPr="004E400D" w:rsidRDefault="00F52BC8" w:rsidP="00F52BC8">
      <w:pPr>
        <w:pStyle w:val="a3"/>
        <w:tabs>
          <w:tab w:val="left" w:pos="709"/>
        </w:tabs>
        <w:spacing w:after="120" w:line="240" w:lineRule="auto"/>
        <w:ind w:left="0" w:firstLine="284"/>
        <w:contextualSpacing w:val="0"/>
        <w:jc w:val="both"/>
        <w:rPr>
          <w:sz w:val="20"/>
        </w:rPr>
      </w:pPr>
      <w:r w:rsidRPr="004E400D">
        <w:rPr>
          <w:sz w:val="20"/>
        </w:rPr>
        <w:t>–</w:t>
      </w:r>
      <w:r w:rsidRPr="004E400D">
        <w:rPr>
          <w:sz w:val="20"/>
        </w:rPr>
        <w:tab/>
      </w:r>
      <w:r w:rsidR="002443E8" w:rsidRPr="004E400D">
        <w:rPr>
          <w:sz w:val="20"/>
        </w:rPr>
        <w:t>прибыль/убытки от операций с драгоценными металлами по банковским счетам в драгоценных металлах возникают в зависимости от конъюнктуры цен на российском и международном рынке драгоценных металлов.</w:t>
      </w:r>
    </w:p>
    <w:p w:rsidR="00E36E58" w:rsidRPr="004E400D" w:rsidRDefault="00F52BC8" w:rsidP="00F52BC8">
      <w:pPr>
        <w:spacing w:before="120" w:after="120"/>
        <w:ind w:firstLine="680"/>
        <w:jc w:val="both"/>
      </w:pPr>
      <w:r w:rsidRPr="004E400D">
        <w:t>Настоящим заявляю о присоединении к действующей редакции Условий</w:t>
      </w:r>
      <w:r w:rsidR="004D1061" w:rsidRPr="004E400D">
        <w:t xml:space="preserve"> открытия, обслуживания </w:t>
      </w:r>
      <w:r w:rsidR="00261CEF">
        <w:br/>
      </w:r>
      <w:r w:rsidR="004D1061" w:rsidRPr="004E400D">
        <w:t xml:space="preserve">и закрытия банковских счетов в драгоценных металлах физических лиц в АО «Россельхозбанк» </w:t>
      </w:r>
      <w:r w:rsidR="004D1061" w:rsidRPr="004E400D">
        <w:br/>
        <w:t>(далее – Условия)</w:t>
      </w:r>
      <w:r w:rsidRPr="004E400D">
        <w:t xml:space="preserve"> в порядке, предусмотренном статьей 428 Гражданского кодекса Российской Федерации. </w:t>
      </w:r>
      <w:r w:rsidR="004D1061" w:rsidRPr="004E400D">
        <w:br/>
      </w:r>
      <w:r w:rsidRPr="004E400D">
        <w:t>Все положения Условий, а также</w:t>
      </w:r>
      <w:r w:rsidR="00044257" w:rsidRPr="004E400D">
        <w:t xml:space="preserve"> </w:t>
      </w:r>
      <w:r w:rsidR="00EA563F" w:rsidRPr="004E400D">
        <w:t>тарифов комиссионного вознаграждения на услуги АО «Россельхозбанк» физическим лицам, утверждаемы</w:t>
      </w:r>
      <w:r w:rsidR="00DC49E4" w:rsidRPr="004E400D">
        <w:t>х</w:t>
      </w:r>
      <w:r w:rsidR="00EA563F" w:rsidRPr="004E400D">
        <w:t xml:space="preserve"> в установленном в </w:t>
      </w:r>
      <w:r w:rsidR="009773B8" w:rsidRPr="004E400D">
        <w:t>АО «Россельхозбанк»</w:t>
      </w:r>
      <w:r w:rsidR="00EA563F" w:rsidRPr="004E400D">
        <w:t xml:space="preserve"> порядке и размещенны</w:t>
      </w:r>
      <w:r w:rsidR="00DC49E4" w:rsidRPr="004E400D">
        <w:t>х</w:t>
      </w:r>
      <w:r w:rsidR="00EA563F" w:rsidRPr="004E400D">
        <w:t xml:space="preserve"> на сайте </w:t>
      </w:r>
      <w:r w:rsidR="009773B8" w:rsidRPr="004E400D">
        <w:t>АО «Россельхозбанк»</w:t>
      </w:r>
      <w:r w:rsidR="00EA563F" w:rsidRPr="004E400D">
        <w:t xml:space="preserve"> в сети Интернет по адресу: www.rshb.ru</w:t>
      </w:r>
      <w:r w:rsidRPr="004E400D">
        <w:t xml:space="preserve"> </w:t>
      </w:r>
      <w:r w:rsidR="00044257" w:rsidRPr="004E400D">
        <w:t xml:space="preserve">(далее – </w:t>
      </w:r>
      <w:r w:rsidRPr="004E400D">
        <w:t>Тариф</w:t>
      </w:r>
      <w:r w:rsidR="00044257" w:rsidRPr="004E400D">
        <w:t>ы)</w:t>
      </w:r>
      <w:r w:rsidR="00DC49E4" w:rsidRPr="004E400D">
        <w:t>,</w:t>
      </w:r>
      <w:r w:rsidRPr="004E400D">
        <w:t xml:space="preserve"> разъяснены мне в полном объеме.</w:t>
      </w:r>
    </w:p>
    <w:p w:rsidR="00F52BC8" w:rsidRPr="004E400D" w:rsidRDefault="00F52BC8" w:rsidP="00F52BC8">
      <w:pPr>
        <w:pStyle w:val="a3"/>
        <w:tabs>
          <w:tab w:val="left" w:pos="284"/>
          <w:tab w:val="left" w:pos="567"/>
          <w:tab w:val="left" w:pos="993"/>
        </w:tabs>
        <w:spacing w:after="120" w:line="240" w:lineRule="auto"/>
        <w:ind w:left="460" w:firstLine="249"/>
        <w:contextualSpacing w:val="0"/>
        <w:jc w:val="both"/>
        <w:rPr>
          <w:sz w:val="20"/>
        </w:rPr>
      </w:pPr>
      <w:r w:rsidRPr="004E400D">
        <w:rPr>
          <w:sz w:val="20"/>
        </w:rPr>
        <w:t>С Условиями и Тарифами ознакомлен и обязуюсь их выполнять.</w:t>
      </w:r>
    </w:p>
    <w:p w:rsidR="00215265" w:rsidRPr="004E400D" w:rsidRDefault="00215265" w:rsidP="00F52BC8">
      <w:pPr>
        <w:pStyle w:val="a3"/>
        <w:tabs>
          <w:tab w:val="left" w:pos="284"/>
          <w:tab w:val="left" w:pos="567"/>
          <w:tab w:val="left" w:pos="993"/>
        </w:tabs>
        <w:spacing w:after="120" w:line="240" w:lineRule="auto"/>
        <w:ind w:left="460" w:firstLine="249"/>
        <w:contextualSpacing w:val="0"/>
        <w:jc w:val="both"/>
        <w:rPr>
          <w:sz w:val="20"/>
        </w:rPr>
      </w:pPr>
    </w:p>
    <w:p w:rsidR="00215265" w:rsidRPr="004E400D" w:rsidRDefault="00215265" w:rsidP="00215265">
      <w:r w:rsidRPr="004E400D">
        <w:t>_________________</w:t>
      </w:r>
      <w:r w:rsidRPr="004E400D">
        <w:tab/>
        <w:t>__________________________</w:t>
      </w:r>
      <w:r w:rsidRPr="004E400D">
        <w:tab/>
        <w:t>_______________________________</w:t>
      </w:r>
    </w:p>
    <w:p w:rsidR="00215265" w:rsidRPr="004E400D" w:rsidRDefault="00215265" w:rsidP="00215265">
      <w:pPr>
        <w:tabs>
          <w:tab w:val="left" w:pos="2410"/>
          <w:tab w:val="left" w:pos="5670"/>
        </w:tabs>
        <w:rPr>
          <w:sz w:val="14"/>
          <w:szCs w:val="14"/>
        </w:rPr>
      </w:pPr>
      <w:r w:rsidRPr="004E400D">
        <w:rPr>
          <w:sz w:val="14"/>
          <w:szCs w:val="14"/>
        </w:rPr>
        <w:t>(дата заполнения заявления)</w:t>
      </w:r>
      <w:r w:rsidRPr="004E400D">
        <w:rPr>
          <w:sz w:val="14"/>
          <w:szCs w:val="14"/>
        </w:rPr>
        <w:tab/>
        <w:t>(подпись клиента/представителя)</w:t>
      </w:r>
      <w:r w:rsidRPr="004E400D">
        <w:rPr>
          <w:sz w:val="14"/>
          <w:szCs w:val="14"/>
        </w:rPr>
        <w:tab/>
        <w:t>(Ф.И.О. клиента/представителя)</w:t>
      </w:r>
    </w:p>
    <w:p w:rsidR="00215265" w:rsidRPr="004E400D" w:rsidRDefault="00215265" w:rsidP="00F52BC8">
      <w:pPr>
        <w:pStyle w:val="a3"/>
        <w:tabs>
          <w:tab w:val="left" w:pos="284"/>
          <w:tab w:val="left" w:pos="567"/>
          <w:tab w:val="left" w:pos="993"/>
        </w:tabs>
        <w:spacing w:after="120" w:line="240" w:lineRule="auto"/>
        <w:ind w:left="460" w:firstLine="249"/>
        <w:contextualSpacing w:val="0"/>
        <w:jc w:val="both"/>
        <w:rPr>
          <w:sz w:val="20"/>
        </w:rPr>
      </w:pPr>
    </w:p>
    <w:p w:rsidR="00F52BC8" w:rsidRPr="004E400D" w:rsidRDefault="00215265" w:rsidP="00F52BC8">
      <w:pPr>
        <w:pStyle w:val="a5"/>
        <w:widowControl w:val="0"/>
        <w:rPr>
          <w:b/>
          <w:snapToGrid w:val="0"/>
        </w:rPr>
      </w:pPr>
      <w:r w:rsidRPr="004E400D">
        <w:rPr>
          <w:rFonts w:eastAsia="TimesNewRomanPSMT"/>
          <w:b/>
        </w:rPr>
        <w:br w:type="page"/>
      </w:r>
      <w:r w:rsidR="00F52BC8" w:rsidRPr="004E400D">
        <w:rPr>
          <w:snapToGrid w:val="0"/>
          <w:u w:val="double"/>
        </w:rPr>
        <w:t>______________________________________</w:t>
      </w:r>
      <w:r w:rsidR="00F52BC8" w:rsidRPr="004E400D">
        <w:rPr>
          <w:b/>
          <w:snapToGrid w:val="0"/>
          <w:u w:val="double"/>
        </w:rPr>
        <w:t>ОТМЕТКИ БАНКА____________________________________</w:t>
      </w:r>
    </w:p>
    <w:p w:rsidR="00F52BC8" w:rsidRPr="004E400D" w:rsidRDefault="00F52BC8" w:rsidP="00F52BC8">
      <w:pPr>
        <w:tabs>
          <w:tab w:val="left" w:pos="9356"/>
        </w:tabs>
        <w:ind w:right="283"/>
        <w:rPr>
          <w:b/>
          <w:bCs/>
        </w:rPr>
      </w:pPr>
    </w:p>
    <w:p w:rsidR="005F3B9F" w:rsidRPr="004E400D" w:rsidRDefault="005F3B9F" w:rsidP="00F52BC8">
      <w:pPr>
        <w:tabs>
          <w:tab w:val="left" w:pos="9356"/>
        </w:tabs>
        <w:ind w:right="283"/>
        <w:rPr>
          <w:b/>
          <w:bCs/>
        </w:rPr>
      </w:pPr>
    </w:p>
    <w:p w:rsidR="00F52BC8" w:rsidRPr="004E400D" w:rsidRDefault="00F52BC8" w:rsidP="00F52BC8">
      <w:pPr>
        <w:tabs>
          <w:tab w:val="left" w:pos="9356"/>
        </w:tabs>
        <w:ind w:right="283"/>
        <w:rPr>
          <w:b/>
          <w:bCs/>
        </w:rPr>
      </w:pPr>
      <w:r w:rsidRPr="004E400D">
        <w:rPr>
          <w:b/>
          <w:bCs/>
        </w:rPr>
        <w:t>Заявление проверено и принято к исполнению «___» _______________</w:t>
      </w:r>
      <w:r w:rsidR="00755813" w:rsidRPr="004E400D">
        <w:rPr>
          <w:b/>
          <w:bCs/>
        </w:rPr>
        <w:t xml:space="preserve"> </w:t>
      </w:r>
      <w:r w:rsidRPr="004E400D">
        <w:rPr>
          <w:b/>
          <w:bCs/>
        </w:rPr>
        <w:t>20____ г.  Время: __час. __мин.</w:t>
      </w:r>
    </w:p>
    <w:p w:rsidR="00F52BC8" w:rsidRPr="004E400D" w:rsidRDefault="00F52BC8" w:rsidP="00F52BC8">
      <w:pPr>
        <w:rPr>
          <w:iCs/>
          <w:sz w:val="10"/>
          <w:szCs w:val="10"/>
        </w:rPr>
      </w:pPr>
    </w:p>
    <w:p w:rsidR="00F52BC8" w:rsidRPr="004E400D" w:rsidRDefault="00F52BC8" w:rsidP="00F52BC8">
      <w:pPr>
        <w:tabs>
          <w:tab w:val="left" w:pos="9356"/>
        </w:tabs>
        <w:ind w:right="283"/>
        <w:rPr>
          <w:bCs/>
        </w:rPr>
      </w:pPr>
      <w:r w:rsidRPr="004E400D">
        <w:rPr>
          <w:bCs/>
        </w:rPr>
        <w:t>в_________________________________________________________________________________________</w:t>
      </w:r>
    </w:p>
    <w:p w:rsidR="00D87835" w:rsidRPr="004E400D" w:rsidRDefault="00F52BC8" w:rsidP="00D87835">
      <w:pPr>
        <w:tabs>
          <w:tab w:val="left" w:pos="9356"/>
        </w:tabs>
        <w:ind w:right="283"/>
        <w:jc w:val="center"/>
        <w:rPr>
          <w:bCs/>
          <w:sz w:val="16"/>
          <w:szCs w:val="16"/>
        </w:rPr>
      </w:pPr>
      <w:r w:rsidRPr="004E400D">
        <w:rPr>
          <w:bCs/>
          <w:sz w:val="16"/>
          <w:szCs w:val="16"/>
        </w:rPr>
        <w:t>(наименование  подразделения АО «Россельхозбанк»)</w:t>
      </w:r>
    </w:p>
    <w:p w:rsidR="00D87835" w:rsidRPr="004E400D" w:rsidRDefault="00D87835" w:rsidP="00F52BC8">
      <w:pPr>
        <w:tabs>
          <w:tab w:val="left" w:pos="9356"/>
        </w:tabs>
        <w:ind w:right="283"/>
        <w:rPr>
          <w:bCs/>
        </w:rPr>
      </w:pPr>
      <w:r w:rsidRPr="004E400D">
        <w:rPr>
          <w:b/>
          <w:bCs/>
        </w:rPr>
        <w:t>Номер договора:</w:t>
      </w:r>
      <w:r w:rsidRPr="004E400D">
        <w:rPr>
          <w:bCs/>
        </w:rPr>
        <w:t xml:space="preserve"> ________от __ _____________20__г.</w:t>
      </w:r>
    </w:p>
    <w:p w:rsidR="00D87835" w:rsidRPr="004E400D" w:rsidRDefault="00D87835" w:rsidP="00F52BC8">
      <w:pPr>
        <w:tabs>
          <w:tab w:val="left" w:pos="9356"/>
        </w:tabs>
        <w:ind w:right="283"/>
        <w:rPr>
          <w:b/>
          <w:bCs/>
        </w:rPr>
      </w:pPr>
      <w:r w:rsidRPr="004E400D">
        <w:rPr>
          <w:b/>
          <w:bCs/>
        </w:rPr>
        <w:t xml:space="preserve">Открыт счет: </w:t>
      </w:r>
    </w:p>
    <w:tbl>
      <w:tblPr>
        <w:tblW w:w="5600" w:type="dxa"/>
        <w:tblInd w:w="93" w:type="dxa"/>
        <w:tblLook w:val="04A0" w:firstRow="1" w:lastRow="0" w:firstColumn="1" w:lastColumn="0" w:noHBand="0" w:noVBand="1"/>
      </w:tblPr>
      <w:tblGrid>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D87835" w:rsidRPr="004E400D" w:rsidTr="00D87835">
        <w:trPr>
          <w:trHeight w:val="255"/>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835" w:rsidRPr="004E400D" w:rsidRDefault="00D87835" w:rsidP="00D87835">
            <w:pPr>
              <w:rPr>
                <w:rFonts w:ascii="Arial" w:hAnsi="Arial" w:cs="Arial"/>
                <w:b/>
                <w:bCs/>
                <w:sz w:val="18"/>
                <w:szCs w:val="18"/>
              </w:rPr>
            </w:pPr>
            <w:r w:rsidRPr="004E400D">
              <w:rPr>
                <w:rFonts w:ascii="Arial" w:hAnsi="Arial" w:cs="Arial"/>
                <w:b/>
                <w:bCs/>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D87835" w:rsidRPr="004E400D" w:rsidRDefault="00D87835" w:rsidP="00D87835">
            <w:pPr>
              <w:rPr>
                <w:rFonts w:ascii="Calibri" w:hAnsi="Calibri" w:cs="Calibri"/>
                <w:b/>
                <w:bCs/>
                <w:color w:val="000000"/>
                <w:sz w:val="18"/>
                <w:szCs w:val="18"/>
              </w:rPr>
            </w:pPr>
            <w:r w:rsidRPr="004E400D">
              <w:rPr>
                <w:rFonts w:ascii="Calibri" w:hAnsi="Calibri" w:cs="Calibri"/>
                <w:b/>
                <w:bCs/>
                <w:color w:val="000000"/>
                <w:sz w:val="18"/>
                <w:szCs w:val="18"/>
              </w:rPr>
              <w:t> </w:t>
            </w:r>
          </w:p>
        </w:tc>
      </w:tr>
    </w:tbl>
    <w:p w:rsidR="00D87835" w:rsidRPr="004E400D" w:rsidRDefault="00D87835" w:rsidP="00D87835">
      <w:pPr>
        <w:tabs>
          <w:tab w:val="left" w:pos="9356"/>
        </w:tabs>
        <w:ind w:right="283"/>
        <w:rPr>
          <w:bCs/>
        </w:rPr>
      </w:pPr>
      <w:r w:rsidRPr="004E400D">
        <w:rPr>
          <w:bCs/>
        </w:rPr>
        <w:t>в_________________________________________________________________________________________</w:t>
      </w:r>
    </w:p>
    <w:p w:rsidR="00D87835" w:rsidRPr="004E400D" w:rsidRDefault="00D87835" w:rsidP="00D87835">
      <w:pPr>
        <w:tabs>
          <w:tab w:val="left" w:pos="9356"/>
        </w:tabs>
        <w:ind w:right="283"/>
        <w:jc w:val="center"/>
        <w:rPr>
          <w:bCs/>
          <w:sz w:val="16"/>
          <w:szCs w:val="16"/>
        </w:rPr>
      </w:pPr>
      <w:r w:rsidRPr="004E400D">
        <w:rPr>
          <w:bCs/>
          <w:sz w:val="16"/>
          <w:szCs w:val="16"/>
        </w:rPr>
        <w:t>(наименование  подразделения АО «Россельхозбанк»)</w:t>
      </w:r>
    </w:p>
    <w:p w:rsidR="00D87835" w:rsidRPr="004E400D" w:rsidRDefault="00D87835" w:rsidP="00F52BC8">
      <w:pPr>
        <w:tabs>
          <w:tab w:val="left" w:pos="9356"/>
        </w:tabs>
        <w:ind w:right="283"/>
        <w:rPr>
          <w:bCs/>
        </w:rPr>
      </w:pPr>
      <w:r w:rsidRPr="004E400D">
        <w:rPr>
          <w:bCs/>
        </w:rPr>
        <w:t>АО "Россельхозбанк" ОГРН_____________, ИНН ___________________, БИК _________________________,</w:t>
      </w:r>
    </w:p>
    <w:p w:rsidR="00D87835" w:rsidRPr="004E400D" w:rsidRDefault="00D87835" w:rsidP="00F52BC8">
      <w:pPr>
        <w:tabs>
          <w:tab w:val="left" w:pos="9356"/>
        </w:tabs>
        <w:ind w:right="283"/>
        <w:rPr>
          <w:bCs/>
        </w:rPr>
      </w:pPr>
      <w:r w:rsidRPr="004E400D">
        <w:rPr>
          <w:bCs/>
        </w:rPr>
        <w:t>к/с_____________________________, в ___________________________________________________________</w:t>
      </w:r>
    </w:p>
    <w:p w:rsidR="00D87835" w:rsidRPr="004E400D" w:rsidRDefault="00D87835" w:rsidP="00F52BC8">
      <w:pPr>
        <w:tabs>
          <w:tab w:val="left" w:pos="9356"/>
        </w:tabs>
        <w:ind w:right="283"/>
        <w:rPr>
          <w:bCs/>
        </w:rPr>
      </w:pPr>
    </w:p>
    <w:p w:rsidR="00D87835" w:rsidRPr="004E400D" w:rsidRDefault="00D87835" w:rsidP="00F52BC8">
      <w:pPr>
        <w:tabs>
          <w:tab w:val="left" w:pos="9356"/>
        </w:tabs>
        <w:ind w:right="283"/>
        <w:rPr>
          <w:bCs/>
        </w:rPr>
      </w:pPr>
    </w:p>
    <w:p w:rsidR="00F52BC8" w:rsidRPr="004E400D" w:rsidRDefault="00F52BC8" w:rsidP="00F52BC8">
      <w:pPr>
        <w:tabs>
          <w:tab w:val="left" w:pos="9356"/>
        </w:tabs>
        <w:ind w:right="283"/>
        <w:rPr>
          <w:bCs/>
        </w:rPr>
      </w:pPr>
      <w:r w:rsidRPr="004E400D">
        <w:rPr>
          <w:bCs/>
        </w:rPr>
        <w:t>______</w:t>
      </w:r>
      <w:r w:rsidR="005F3B9F" w:rsidRPr="004E400D">
        <w:rPr>
          <w:bCs/>
        </w:rPr>
        <w:t xml:space="preserve">________________________________  </w:t>
      </w:r>
      <w:r w:rsidRPr="004E400D">
        <w:rPr>
          <w:bCs/>
        </w:rPr>
        <w:t>________________</w:t>
      </w:r>
      <w:r w:rsidR="005F3B9F" w:rsidRPr="004E400D">
        <w:rPr>
          <w:bCs/>
        </w:rPr>
        <w:t>_____    «____» ________________</w:t>
      </w:r>
      <w:r w:rsidRPr="004E400D">
        <w:rPr>
          <w:bCs/>
        </w:rPr>
        <w:t xml:space="preserve"> 20___ г.</w:t>
      </w:r>
    </w:p>
    <w:p w:rsidR="005F3B9F" w:rsidRPr="004E400D" w:rsidRDefault="00F52BC8" w:rsidP="00F52BC8">
      <w:pPr>
        <w:tabs>
          <w:tab w:val="left" w:pos="9356"/>
        </w:tabs>
        <w:ind w:right="283"/>
        <w:rPr>
          <w:bCs/>
          <w:sz w:val="16"/>
          <w:szCs w:val="16"/>
        </w:rPr>
      </w:pPr>
      <w:r w:rsidRPr="004E400D">
        <w:rPr>
          <w:bCs/>
          <w:sz w:val="16"/>
          <w:szCs w:val="16"/>
        </w:rPr>
        <w:t xml:space="preserve">  Работник</w:t>
      </w:r>
      <w:r w:rsidR="005F3B9F" w:rsidRPr="004E400D">
        <w:rPr>
          <w:bCs/>
          <w:sz w:val="16"/>
          <w:szCs w:val="16"/>
        </w:rPr>
        <w:t xml:space="preserve"> подразделения АО «Россельхозбанк»</w:t>
      </w:r>
      <w:r w:rsidRPr="004E400D">
        <w:rPr>
          <w:bCs/>
          <w:sz w:val="16"/>
          <w:szCs w:val="16"/>
        </w:rPr>
        <w:t xml:space="preserve">, </w:t>
      </w:r>
      <w:r w:rsidR="008513A2" w:rsidRPr="004E400D">
        <w:rPr>
          <w:bCs/>
          <w:sz w:val="16"/>
          <w:szCs w:val="16"/>
        </w:rPr>
        <w:t xml:space="preserve">                   </w:t>
      </w:r>
      <w:r w:rsidR="005F3B9F" w:rsidRPr="004E400D">
        <w:rPr>
          <w:bCs/>
          <w:sz w:val="16"/>
          <w:szCs w:val="16"/>
        </w:rPr>
        <w:t>(подпись</w:t>
      </w:r>
      <w:r w:rsidR="008513A2" w:rsidRPr="004E400D">
        <w:rPr>
          <w:bCs/>
          <w:sz w:val="16"/>
          <w:szCs w:val="16"/>
        </w:rPr>
        <w:t>, И.О. Фамилия</w:t>
      </w:r>
      <w:r w:rsidR="005F3B9F" w:rsidRPr="004E400D">
        <w:rPr>
          <w:bCs/>
          <w:sz w:val="16"/>
          <w:szCs w:val="16"/>
        </w:rPr>
        <w:t xml:space="preserve">)   </w:t>
      </w:r>
    </w:p>
    <w:p w:rsidR="00F52BC8" w:rsidRPr="004E400D" w:rsidRDefault="005F3B9F" w:rsidP="00F52BC8">
      <w:pPr>
        <w:tabs>
          <w:tab w:val="left" w:pos="9356"/>
        </w:tabs>
        <w:ind w:right="283"/>
        <w:rPr>
          <w:bCs/>
          <w:sz w:val="16"/>
          <w:szCs w:val="16"/>
        </w:rPr>
      </w:pPr>
      <w:r w:rsidRPr="004E400D">
        <w:rPr>
          <w:bCs/>
          <w:sz w:val="16"/>
          <w:szCs w:val="16"/>
        </w:rPr>
        <w:t xml:space="preserve">  </w:t>
      </w:r>
      <w:r w:rsidR="00F52BC8" w:rsidRPr="004E400D">
        <w:rPr>
          <w:bCs/>
          <w:sz w:val="16"/>
          <w:szCs w:val="16"/>
        </w:rPr>
        <w:t xml:space="preserve">принявший заявление        </w:t>
      </w:r>
      <w:r w:rsidRPr="004E400D">
        <w:rPr>
          <w:bCs/>
          <w:sz w:val="16"/>
          <w:szCs w:val="16"/>
        </w:rPr>
        <w:t xml:space="preserve">                </w:t>
      </w:r>
      <w:r w:rsidR="00F52BC8" w:rsidRPr="004E400D">
        <w:rPr>
          <w:bCs/>
          <w:sz w:val="16"/>
          <w:szCs w:val="16"/>
        </w:rPr>
        <w:t xml:space="preserve"> </w:t>
      </w:r>
    </w:p>
    <w:p w:rsidR="00F52BC8" w:rsidRPr="004E400D" w:rsidRDefault="00F52BC8" w:rsidP="00F52BC8">
      <w:pPr>
        <w:tabs>
          <w:tab w:val="left" w:pos="9356"/>
        </w:tabs>
        <w:ind w:right="283"/>
        <w:rPr>
          <w:bCs/>
        </w:rPr>
      </w:pPr>
      <w:r w:rsidRPr="004E400D">
        <w:rPr>
          <w:bCs/>
        </w:rPr>
        <w:t>__________________________</w:t>
      </w:r>
      <w:r w:rsidR="005F3B9F" w:rsidRPr="004E400D">
        <w:rPr>
          <w:bCs/>
        </w:rPr>
        <w:t>____________    ___________</w:t>
      </w:r>
      <w:r w:rsidRPr="004E400D">
        <w:rPr>
          <w:bCs/>
        </w:rPr>
        <w:t>_________    «____» ________________ 20___ г.</w:t>
      </w:r>
    </w:p>
    <w:p w:rsidR="00F52BC8" w:rsidRPr="004E400D" w:rsidRDefault="005F3B9F" w:rsidP="00F52BC8">
      <w:pPr>
        <w:tabs>
          <w:tab w:val="left" w:pos="9356"/>
        </w:tabs>
        <w:ind w:right="283"/>
        <w:rPr>
          <w:bCs/>
          <w:sz w:val="16"/>
          <w:szCs w:val="16"/>
        </w:rPr>
      </w:pPr>
      <w:r w:rsidRPr="004E400D">
        <w:rPr>
          <w:bCs/>
          <w:sz w:val="16"/>
          <w:szCs w:val="16"/>
        </w:rPr>
        <w:t xml:space="preserve">   Уполномоченное лицо АО «Россельхозбанк»</w:t>
      </w:r>
      <w:r w:rsidR="00F52BC8" w:rsidRPr="004E400D">
        <w:rPr>
          <w:bCs/>
          <w:sz w:val="16"/>
          <w:szCs w:val="16"/>
        </w:rPr>
        <w:t xml:space="preserve">  </w:t>
      </w:r>
      <w:r w:rsidR="008513A2" w:rsidRPr="004E400D">
        <w:rPr>
          <w:bCs/>
          <w:sz w:val="16"/>
          <w:szCs w:val="16"/>
        </w:rPr>
        <w:t xml:space="preserve">                     </w:t>
      </w:r>
      <w:r w:rsidR="00F52BC8" w:rsidRPr="004E400D">
        <w:rPr>
          <w:bCs/>
          <w:sz w:val="16"/>
          <w:szCs w:val="16"/>
        </w:rPr>
        <w:t xml:space="preserve"> </w:t>
      </w:r>
      <w:r w:rsidR="008513A2" w:rsidRPr="004E400D">
        <w:rPr>
          <w:bCs/>
          <w:sz w:val="16"/>
          <w:szCs w:val="16"/>
        </w:rPr>
        <w:t>(подпись, И.О. Фамилия)</w:t>
      </w:r>
      <w:r w:rsidR="00F52BC8" w:rsidRPr="004E400D">
        <w:rPr>
          <w:bCs/>
          <w:sz w:val="16"/>
          <w:szCs w:val="16"/>
        </w:rPr>
        <w:t xml:space="preserve"> </w:t>
      </w:r>
    </w:p>
    <w:p w:rsidR="00F52BC8" w:rsidRPr="004E400D" w:rsidRDefault="00F52BC8" w:rsidP="007B43FB">
      <w:pPr>
        <w:tabs>
          <w:tab w:val="left" w:pos="9356"/>
        </w:tabs>
        <w:spacing w:before="120"/>
        <w:ind w:right="283"/>
      </w:pPr>
      <w:r w:rsidRPr="004E400D">
        <w:rPr>
          <w:b/>
          <w:bCs/>
          <w:sz w:val="18"/>
          <w:szCs w:val="18"/>
        </w:rPr>
        <w:t>М.П.</w:t>
      </w:r>
    </w:p>
    <w:p w:rsidR="00604E24" w:rsidRPr="004E400D" w:rsidRDefault="00604E24" w:rsidP="00A002E4">
      <w:pPr>
        <w:ind w:left="4395"/>
        <w:rPr>
          <w:iCs/>
          <w:sz w:val="18"/>
          <w:szCs w:val="18"/>
        </w:rPr>
      </w:pPr>
      <w:r w:rsidRPr="004E400D">
        <w:br w:type="page"/>
      </w:r>
      <w:r w:rsidRPr="004E400D">
        <w:rPr>
          <w:iCs/>
          <w:sz w:val="18"/>
          <w:szCs w:val="18"/>
        </w:rPr>
        <w:t xml:space="preserve">Приложение 2 </w:t>
      </w:r>
    </w:p>
    <w:p w:rsidR="00604E24" w:rsidRPr="004E400D" w:rsidRDefault="00604E24" w:rsidP="0023444A">
      <w:pPr>
        <w:ind w:left="4395"/>
        <w:rPr>
          <w:iCs/>
          <w:sz w:val="18"/>
          <w:szCs w:val="18"/>
        </w:rPr>
      </w:pPr>
      <w:r w:rsidRPr="004E400D">
        <w:rPr>
          <w:iCs/>
          <w:sz w:val="18"/>
          <w:szCs w:val="18"/>
        </w:rPr>
        <w:t>к Условиям открытия, обслуживания и закрытия банковских счетов в драгоценных металлах физич</w:t>
      </w:r>
      <w:r w:rsidR="0023444A" w:rsidRPr="004E400D">
        <w:rPr>
          <w:iCs/>
          <w:sz w:val="18"/>
          <w:szCs w:val="18"/>
        </w:rPr>
        <w:t>еских лиц в АО «Россельхозбанк»</w:t>
      </w:r>
    </w:p>
    <w:p w:rsidR="00604E24" w:rsidRPr="004E400D" w:rsidRDefault="00604E24" w:rsidP="00604E24">
      <w:pPr>
        <w:tabs>
          <w:tab w:val="left" w:pos="4395"/>
        </w:tabs>
        <w:suppressAutoHyphens/>
        <w:ind w:left="4536"/>
        <w:rPr>
          <w:bCs/>
          <w:color w:val="000000"/>
          <w:sz w:val="18"/>
          <w:szCs w:val="18"/>
        </w:rPr>
      </w:pPr>
    </w:p>
    <w:tbl>
      <w:tblPr>
        <w:tblW w:w="0" w:type="auto"/>
        <w:tblLook w:val="04A0" w:firstRow="1" w:lastRow="0" w:firstColumn="1" w:lastColumn="0" w:noHBand="0" w:noVBand="1"/>
      </w:tblPr>
      <w:tblGrid>
        <w:gridCol w:w="4701"/>
        <w:gridCol w:w="4936"/>
      </w:tblGrid>
      <w:tr w:rsidR="0023444A" w:rsidRPr="004E400D" w:rsidTr="00045438">
        <w:trPr>
          <w:trHeight w:val="280"/>
        </w:trPr>
        <w:tc>
          <w:tcPr>
            <w:tcW w:w="4822" w:type="dxa"/>
            <w:vMerge w:val="restart"/>
            <w:shd w:val="clear" w:color="auto" w:fill="auto"/>
          </w:tcPr>
          <w:p w:rsidR="0023444A" w:rsidRPr="004E400D" w:rsidRDefault="0023444A" w:rsidP="006C6020">
            <w:r w:rsidRPr="004E400D">
              <w:rPr>
                <w:sz w:val="12"/>
                <w:szCs w:val="12"/>
              </w:rPr>
              <w:t xml:space="preserve">_________________________________________________________________________                         </w:t>
            </w:r>
          </w:p>
          <w:p w:rsidR="0023444A" w:rsidRPr="004E400D" w:rsidRDefault="0023444A" w:rsidP="006C6020">
            <w:r w:rsidRPr="004E400D">
              <w:rPr>
                <w:sz w:val="14"/>
                <w:szCs w:val="14"/>
              </w:rPr>
              <w:t xml:space="preserve">(полное наименование </w:t>
            </w:r>
            <w:r w:rsidRPr="004E400D">
              <w:rPr>
                <w:bCs/>
                <w:sz w:val="16"/>
                <w:szCs w:val="16"/>
              </w:rPr>
              <w:t>АО «Россельхозбанк</w:t>
            </w:r>
            <w:r w:rsidR="00A05EC3" w:rsidRPr="004E400D">
              <w:rPr>
                <w:bCs/>
                <w:sz w:val="16"/>
                <w:szCs w:val="16"/>
              </w:rPr>
              <w:t>»</w:t>
            </w:r>
            <w:r w:rsidRPr="004E400D">
              <w:rPr>
                <w:sz w:val="14"/>
                <w:szCs w:val="14"/>
              </w:rPr>
              <w:t>)</w:t>
            </w:r>
          </w:p>
          <w:p w:rsidR="0023444A" w:rsidRPr="004E400D" w:rsidRDefault="0023444A" w:rsidP="006C6020">
            <w:r w:rsidRPr="004E400D">
              <w:t>№ 3349/</w:t>
            </w:r>
            <w:r w:rsidRPr="004E400D">
              <w:rPr>
                <w:sz w:val="22"/>
                <w:szCs w:val="22"/>
              </w:rPr>
              <w:t xml:space="preserve"> ______/___________________________</w:t>
            </w:r>
            <w:r w:rsidRPr="004E400D">
              <w:rPr>
                <w:sz w:val="14"/>
                <w:szCs w:val="14"/>
              </w:rPr>
              <w:t xml:space="preserve"> (номер подразделения </w:t>
            </w:r>
            <w:r w:rsidRPr="004E400D">
              <w:rPr>
                <w:bCs/>
                <w:sz w:val="16"/>
                <w:szCs w:val="16"/>
              </w:rPr>
              <w:t>АО «Россельхозбанк</w:t>
            </w:r>
            <w:r w:rsidR="00A05EC3" w:rsidRPr="004E400D">
              <w:rPr>
                <w:bCs/>
                <w:sz w:val="16"/>
                <w:szCs w:val="16"/>
              </w:rPr>
              <w:t>»</w:t>
            </w:r>
            <w:r w:rsidRPr="004E400D" w:rsidDel="00BF2C08">
              <w:rPr>
                <w:sz w:val="14"/>
                <w:szCs w:val="14"/>
              </w:rPr>
              <w:t xml:space="preserve"> </w:t>
            </w:r>
            <w:r w:rsidRPr="004E400D">
              <w:rPr>
                <w:sz w:val="14"/>
                <w:szCs w:val="14"/>
              </w:rPr>
              <w:t>, в которое подано заявление)</w:t>
            </w:r>
          </w:p>
        </w:tc>
        <w:tc>
          <w:tcPr>
            <w:tcW w:w="4936" w:type="dxa"/>
            <w:shd w:val="clear" w:color="auto" w:fill="auto"/>
          </w:tcPr>
          <w:p w:rsidR="0023444A" w:rsidRPr="004E400D" w:rsidRDefault="0023444A" w:rsidP="006C6020">
            <w:pPr>
              <w:rPr>
                <w:sz w:val="16"/>
                <w:szCs w:val="16"/>
              </w:rPr>
            </w:pPr>
            <w:r w:rsidRPr="004E400D">
              <w:rPr>
                <w:sz w:val="16"/>
                <w:szCs w:val="16"/>
              </w:rPr>
              <w:t xml:space="preserve">_________________________________________________________ </w:t>
            </w:r>
          </w:p>
          <w:p w:rsidR="0023444A" w:rsidRPr="004E400D" w:rsidRDefault="0023444A" w:rsidP="006C6020">
            <w:pPr>
              <w:jc w:val="center"/>
            </w:pPr>
            <w:r w:rsidRPr="004E400D">
              <w:rPr>
                <w:sz w:val="16"/>
                <w:szCs w:val="16"/>
              </w:rPr>
              <w:t>(Ф.И.О. клиента полностью)</w:t>
            </w:r>
          </w:p>
        </w:tc>
      </w:tr>
      <w:tr w:rsidR="0023444A" w:rsidRPr="004E400D" w:rsidTr="00045438">
        <w:trPr>
          <w:trHeight w:val="280"/>
        </w:trPr>
        <w:tc>
          <w:tcPr>
            <w:tcW w:w="4822" w:type="dxa"/>
            <w:vMerge/>
            <w:shd w:val="clear" w:color="auto" w:fill="auto"/>
          </w:tcPr>
          <w:p w:rsidR="0023444A" w:rsidRPr="004E400D" w:rsidRDefault="0023444A" w:rsidP="00045438">
            <w:pPr>
              <w:jc w:val="both"/>
              <w:rPr>
                <w:sz w:val="16"/>
                <w:szCs w:val="16"/>
              </w:rPr>
            </w:pPr>
          </w:p>
        </w:tc>
        <w:tc>
          <w:tcPr>
            <w:tcW w:w="4936" w:type="dxa"/>
            <w:shd w:val="clear" w:color="auto" w:fill="auto"/>
            <w:vAlign w:val="center"/>
          </w:tcPr>
          <w:p w:rsidR="0023444A" w:rsidRPr="004E400D" w:rsidRDefault="0023444A" w:rsidP="00045438">
            <w:pPr>
              <w:rPr>
                <w:sz w:val="18"/>
                <w:szCs w:val="18"/>
              </w:rPr>
            </w:pPr>
            <w:r w:rsidRPr="004E400D">
              <w:rPr>
                <w:sz w:val="16"/>
                <w:szCs w:val="16"/>
              </w:rPr>
              <w:t>Документ, удостоверяющий личность __________________</w:t>
            </w:r>
          </w:p>
        </w:tc>
      </w:tr>
      <w:tr w:rsidR="0023444A" w:rsidRPr="004E400D" w:rsidTr="0084125D">
        <w:trPr>
          <w:trHeight w:val="99"/>
        </w:trPr>
        <w:tc>
          <w:tcPr>
            <w:tcW w:w="4822" w:type="dxa"/>
            <w:vMerge/>
            <w:shd w:val="clear" w:color="auto" w:fill="auto"/>
          </w:tcPr>
          <w:p w:rsidR="0023444A" w:rsidRPr="004E400D" w:rsidRDefault="0023444A" w:rsidP="00045438">
            <w:pPr>
              <w:jc w:val="both"/>
              <w:rPr>
                <w:sz w:val="16"/>
                <w:szCs w:val="16"/>
              </w:rPr>
            </w:pPr>
          </w:p>
        </w:tc>
        <w:tc>
          <w:tcPr>
            <w:tcW w:w="4936" w:type="dxa"/>
            <w:shd w:val="clear" w:color="auto" w:fill="auto"/>
          </w:tcPr>
          <w:p w:rsidR="0023444A" w:rsidRPr="004E400D" w:rsidRDefault="0023444A" w:rsidP="00045438">
            <w:pPr>
              <w:rPr>
                <w:sz w:val="18"/>
                <w:szCs w:val="18"/>
              </w:rPr>
            </w:pPr>
            <w:r w:rsidRPr="004E400D">
              <w:rPr>
                <w:sz w:val="16"/>
                <w:szCs w:val="16"/>
              </w:rPr>
              <w:t>Серия_________ номер _______________</w:t>
            </w:r>
          </w:p>
        </w:tc>
      </w:tr>
      <w:tr w:rsidR="0023444A" w:rsidRPr="004E400D" w:rsidTr="00045438">
        <w:tc>
          <w:tcPr>
            <w:tcW w:w="4822" w:type="dxa"/>
            <w:shd w:val="clear" w:color="auto" w:fill="auto"/>
          </w:tcPr>
          <w:p w:rsidR="0023444A" w:rsidRPr="004E400D" w:rsidRDefault="0023444A" w:rsidP="006C6020">
            <w:pPr>
              <w:jc w:val="center"/>
            </w:pPr>
            <w:r w:rsidRPr="004E400D">
              <w:rPr>
                <w:sz w:val="14"/>
                <w:szCs w:val="14"/>
              </w:rPr>
              <w:t xml:space="preserve">   </w:t>
            </w:r>
          </w:p>
        </w:tc>
        <w:tc>
          <w:tcPr>
            <w:tcW w:w="4936" w:type="dxa"/>
            <w:shd w:val="clear" w:color="auto" w:fill="auto"/>
          </w:tcPr>
          <w:p w:rsidR="0023444A" w:rsidRPr="004E400D" w:rsidRDefault="0023444A" w:rsidP="006C6020">
            <w:r w:rsidRPr="004E400D">
              <w:rPr>
                <w:sz w:val="16"/>
                <w:szCs w:val="16"/>
              </w:rPr>
              <w:t xml:space="preserve">Выдан </w:t>
            </w:r>
            <w:r w:rsidRPr="004E400D">
              <w:rPr>
                <w:i/>
                <w:iCs/>
                <w:sz w:val="16"/>
                <w:szCs w:val="16"/>
              </w:rPr>
              <w:t>(кем)</w:t>
            </w:r>
            <w:r w:rsidRPr="004E400D">
              <w:rPr>
                <w:sz w:val="16"/>
                <w:szCs w:val="16"/>
              </w:rPr>
              <w:t xml:space="preserve"> _______________________________________________ _____________________  «_____»__________________ г.</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r w:rsidRPr="004E400D">
              <w:rPr>
                <w:sz w:val="16"/>
                <w:szCs w:val="16"/>
              </w:rPr>
              <w:t>Дата рождения: ___________________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r w:rsidRPr="004E400D">
              <w:rPr>
                <w:sz w:val="16"/>
                <w:szCs w:val="16"/>
              </w:rPr>
              <w:t>Место рождения: 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 xml:space="preserve">Адрес места жительства: </w:t>
            </w:r>
          </w:p>
          <w:p w:rsidR="0023444A" w:rsidRPr="004E400D" w:rsidRDefault="0023444A" w:rsidP="006C6020">
            <w:r w:rsidRPr="004E400D">
              <w:t>_______________________________________________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Адрес регистрации:</w:t>
            </w:r>
          </w:p>
          <w:p w:rsidR="0023444A" w:rsidRPr="004E400D" w:rsidRDefault="0023444A" w:rsidP="006C6020">
            <w:r w:rsidRPr="004E400D">
              <w:rPr>
                <w:sz w:val="16"/>
                <w:szCs w:val="16"/>
              </w:rPr>
              <w:t>__________________________________________________________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ИНН (при его наличии)</w:t>
            </w:r>
          </w:p>
          <w:p w:rsidR="0023444A" w:rsidRPr="004E400D" w:rsidRDefault="0023444A" w:rsidP="006C6020">
            <w:pPr>
              <w:rPr>
                <w:sz w:val="16"/>
                <w:szCs w:val="16"/>
              </w:rPr>
            </w:pPr>
            <w:r w:rsidRPr="004E400D">
              <w:rPr>
                <w:sz w:val="16"/>
                <w:szCs w:val="16"/>
              </w:rPr>
              <w:t>__________________________________________________________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pStyle w:val="a5"/>
              <w:jc w:val="left"/>
              <w:rPr>
                <w:sz w:val="16"/>
                <w:szCs w:val="16"/>
                <w:lang w:val="ru-RU"/>
              </w:rPr>
            </w:pPr>
            <w:r w:rsidRPr="004E400D">
              <w:rPr>
                <w:sz w:val="16"/>
                <w:szCs w:val="16"/>
              </w:rPr>
              <w:t>Контактный телефон</w:t>
            </w:r>
            <w:r w:rsidRPr="004E400D">
              <w:rPr>
                <w:sz w:val="16"/>
                <w:szCs w:val="16"/>
                <w:lang w:val="ru-RU"/>
              </w:rPr>
              <w:t>, адрес электронной почты</w:t>
            </w:r>
            <w:r w:rsidRPr="004E400D">
              <w:rPr>
                <w:sz w:val="16"/>
                <w:szCs w:val="16"/>
              </w:rPr>
              <w:t xml:space="preserve"> </w:t>
            </w:r>
          </w:p>
          <w:p w:rsidR="0023444A" w:rsidRPr="004E400D" w:rsidRDefault="0023444A" w:rsidP="006C6020">
            <w:pPr>
              <w:pStyle w:val="a5"/>
              <w:jc w:val="left"/>
              <w:rPr>
                <w:sz w:val="16"/>
                <w:szCs w:val="16"/>
                <w:lang w:val="ru-RU"/>
              </w:rPr>
            </w:pPr>
            <w:r w:rsidRPr="004E400D">
              <w:rPr>
                <w:sz w:val="16"/>
                <w:szCs w:val="16"/>
                <w:lang w:val="ru-RU"/>
              </w:rPr>
              <w:t>__________________________________________________________</w:t>
            </w:r>
          </w:p>
          <w:p w:rsidR="0023444A" w:rsidRPr="004E400D" w:rsidRDefault="0023444A" w:rsidP="006C6020">
            <w:pPr>
              <w:pStyle w:val="a5"/>
              <w:jc w:val="left"/>
              <w:rPr>
                <w:sz w:val="16"/>
                <w:szCs w:val="16"/>
                <w:lang w:val="ru-RU"/>
              </w:rPr>
            </w:pPr>
            <w:r w:rsidRPr="004E400D">
              <w:rPr>
                <w:sz w:val="16"/>
                <w:szCs w:val="16"/>
                <w:lang w:val="ru-RU"/>
              </w:rPr>
              <w:t>__________________________________________________________</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От имени клиента ___________________________________________</w:t>
            </w:r>
          </w:p>
          <w:p w:rsidR="0023444A" w:rsidRPr="004E400D" w:rsidRDefault="0023444A" w:rsidP="006C6020">
            <w:pPr>
              <w:pStyle w:val="a5"/>
              <w:jc w:val="left"/>
              <w:rPr>
                <w:sz w:val="16"/>
                <w:szCs w:val="16"/>
              </w:rPr>
            </w:pPr>
            <w:r w:rsidRPr="004E400D">
              <w:rPr>
                <w:sz w:val="16"/>
                <w:szCs w:val="16"/>
              </w:rPr>
              <w:t xml:space="preserve">                                   (Ф.И.О. представителя полностью)</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rPr>
                <w:sz w:val="16"/>
                <w:szCs w:val="16"/>
              </w:rPr>
            </w:pPr>
            <w:r w:rsidRPr="004E400D">
              <w:rPr>
                <w:sz w:val="16"/>
                <w:szCs w:val="16"/>
              </w:rPr>
              <w:t>___________________________________________________________</w:t>
            </w:r>
          </w:p>
          <w:p w:rsidR="0023444A" w:rsidRPr="004E400D" w:rsidRDefault="0023444A" w:rsidP="006C6020">
            <w:pPr>
              <w:pStyle w:val="a5"/>
              <w:jc w:val="left"/>
              <w:rPr>
                <w:sz w:val="16"/>
                <w:szCs w:val="16"/>
              </w:rPr>
            </w:pPr>
            <w:r w:rsidRPr="004E400D">
              <w:rPr>
                <w:sz w:val="16"/>
                <w:szCs w:val="16"/>
              </w:rPr>
              <w:t>(реквизиты документов, подтверждающих представительство)</w:t>
            </w:r>
          </w:p>
        </w:tc>
      </w:tr>
      <w:tr w:rsidR="0023444A" w:rsidRPr="004E400D" w:rsidTr="00045438">
        <w:tc>
          <w:tcPr>
            <w:tcW w:w="4822" w:type="dxa"/>
            <w:shd w:val="clear" w:color="auto" w:fill="auto"/>
          </w:tcPr>
          <w:p w:rsidR="0023444A" w:rsidRPr="004E400D" w:rsidRDefault="0023444A" w:rsidP="006C6020"/>
        </w:tc>
        <w:tc>
          <w:tcPr>
            <w:tcW w:w="4936" w:type="dxa"/>
            <w:shd w:val="clear" w:color="auto" w:fill="auto"/>
          </w:tcPr>
          <w:p w:rsidR="0023444A" w:rsidRPr="004E400D" w:rsidRDefault="0023444A" w:rsidP="006C6020">
            <w:pPr>
              <w:pStyle w:val="a5"/>
              <w:jc w:val="left"/>
              <w:rPr>
                <w:sz w:val="16"/>
                <w:szCs w:val="16"/>
              </w:rPr>
            </w:pPr>
            <w:r w:rsidRPr="004E400D">
              <w:rPr>
                <w:sz w:val="16"/>
                <w:szCs w:val="16"/>
              </w:rPr>
              <w:t>__________________________________________________________</w:t>
            </w:r>
          </w:p>
          <w:p w:rsidR="0023444A" w:rsidRPr="004E400D" w:rsidRDefault="0023444A" w:rsidP="006C6020">
            <w:pPr>
              <w:pStyle w:val="a5"/>
              <w:jc w:val="left"/>
              <w:rPr>
                <w:sz w:val="16"/>
                <w:szCs w:val="16"/>
              </w:rPr>
            </w:pPr>
            <w:r w:rsidRPr="004E400D">
              <w:rPr>
                <w:sz w:val="16"/>
                <w:szCs w:val="16"/>
              </w:rPr>
              <w:t>документ, удостоверяющий личность представителя (серия, номер, кем, когда выдан)</w:t>
            </w:r>
          </w:p>
        </w:tc>
      </w:tr>
    </w:tbl>
    <w:p w:rsidR="00604E24" w:rsidRPr="004E400D" w:rsidRDefault="00604E24" w:rsidP="00604E24"/>
    <w:p w:rsidR="00604E24" w:rsidRPr="004E400D" w:rsidRDefault="00604E24" w:rsidP="00604E24">
      <w:pPr>
        <w:jc w:val="center"/>
        <w:rPr>
          <w:b/>
          <w:bCs/>
          <w:sz w:val="24"/>
          <w:szCs w:val="24"/>
        </w:rPr>
      </w:pPr>
      <w:r w:rsidRPr="004E400D">
        <w:rPr>
          <w:b/>
          <w:bCs/>
          <w:sz w:val="24"/>
          <w:szCs w:val="24"/>
        </w:rPr>
        <w:t>Заявление</w:t>
      </w:r>
    </w:p>
    <w:p w:rsidR="00604E24" w:rsidRPr="004E400D" w:rsidRDefault="00D6124D" w:rsidP="00604E24">
      <w:pPr>
        <w:jc w:val="center"/>
        <w:rPr>
          <w:b/>
          <w:bCs/>
          <w:sz w:val="24"/>
          <w:szCs w:val="24"/>
        </w:rPr>
      </w:pPr>
      <w:r w:rsidRPr="004E400D">
        <w:rPr>
          <w:b/>
          <w:bCs/>
          <w:sz w:val="24"/>
          <w:szCs w:val="24"/>
        </w:rPr>
        <w:t xml:space="preserve">о </w:t>
      </w:r>
      <w:r w:rsidR="00DF4B8D" w:rsidRPr="004E400D">
        <w:rPr>
          <w:b/>
          <w:bCs/>
          <w:sz w:val="24"/>
          <w:szCs w:val="24"/>
        </w:rPr>
        <w:t>р</w:t>
      </w:r>
      <w:r w:rsidRPr="004E400D">
        <w:rPr>
          <w:b/>
          <w:bCs/>
          <w:sz w:val="24"/>
          <w:szCs w:val="24"/>
        </w:rPr>
        <w:t>асторжении</w:t>
      </w:r>
      <w:r w:rsidR="00DF4B8D" w:rsidRPr="004E400D">
        <w:rPr>
          <w:b/>
          <w:bCs/>
          <w:sz w:val="24"/>
          <w:szCs w:val="24"/>
        </w:rPr>
        <w:t xml:space="preserve"> договора</w:t>
      </w:r>
    </w:p>
    <w:p w:rsidR="00604E24" w:rsidRPr="004E400D" w:rsidRDefault="00604E24" w:rsidP="00604E24">
      <w:pPr>
        <w:spacing w:before="120"/>
        <w:ind w:firstLine="680"/>
        <w:jc w:val="both"/>
      </w:pPr>
      <w:r w:rsidRPr="004E400D">
        <w:t>Прошу расторгнуть Договор № ___________ от «_____» __________ 20____г.</w:t>
      </w:r>
    </w:p>
    <w:p w:rsidR="00604E24" w:rsidRPr="004E400D" w:rsidRDefault="00604E24" w:rsidP="00604E24">
      <w:pPr>
        <w:jc w:val="both"/>
      </w:pPr>
      <w:r w:rsidRPr="004E400D">
        <w:t>и закрыть банковский счет в драгоценных металлах №________________________________.</w:t>
      </w:r>
    </w:p>
    <w:p w:rsidR="00604E24" w:rsidRPr="004E400D" w:rsidRDefault="00604E24" w:rsidP="00B04A80">
      <w:pPr>
        <w:ind w:firstLine="680"/>
        <w:jc w:val="both"/>
      </w:pPr>
      <w:r w:rsidRPr="004E400D">
        <w:t xml:space="preserve">Остаток </w:t>
      </w:r>
      <w:r w:rsidR="00B04A80" w:rsidRPr="004E400D">
        <w:t xml:space="preserve">драгоценного </w:t>
      </w:r>
      <w:r w:rsidRPr="004E400D">
        <w:t>металла на счете №___________</w:t>
      </w:r>
      <w:r w:rsidR="00B04A80" w:rsidRPr="004E400D">
        <w:t>_________</w:t>
      </w:r>
      <w:r w:rsidR="00DF4B8D" w:rsidRPr="004E400D">
        <w:t>________</w:t>
      </w:r>
      <w:r w:rsidRPr="004E400D">
        <w:t xml:space="preserve"> по состоянию </w:t>
      </w:r>
      <w:r w:rsidR="00261CEF">
        <w:br/>
      </w:r>
      <w:r w:rsidRPr="004E400D">
        <w:t xml:space="preserve">на </w:t>
      </w:r>
      <w:r w:rsidR="00B04A80" w:rsidRPr="004E400D">
        <w:t xml:space="preserve">«__» ________ 20__г. </w:t>
      </w:r>
      <w:r w:rsidRPr="004E400D">
        <w:t xml:space="preserve">подтверждаю в объеме (г) __________/__________________/__________________, </w:t>
      </w:r>
    </w:p>
    <w:p w:rsidR="00604E24" w:rsidRPr="004E400D" w:rsidRDefault="00604E24" w:rsidP="00B04A80">
      <w:pPr>
        <w:ind w:firstLine="680"/>
        <w:rPr>
          <w:sz w:val="14"/>
          <w:szCs w:val="14"/>
        </w:rPr>
      </w:pPr>
      <w:r w:rsidRPr="004E400D">
        <w:rPr>
          <w:sz w:val="14"/>
          <w:szCs w:val="14"/>
        </w:rPr>
        <w:t xml:space="preserve">                                                                      </w:t>
      </w:r>
      <w:r w:rsidR="00B04A80" w:rsidRPr="004E400D">
        <w:rPr>
          <w:sz w:val="14"/>
          <w:szCs w:val="14"/>
        </w:rPr>
        <w:t xml:space="preserve">    </w:t>
      </w:r>
      <w:r w:rsidRPr="004E400D">
        <w:rPr>
          <w:sz w:val="14"/>
          <w:szCs w:val="14"/>
        </w:rPr>
        <w:t xml:space="preserve">  </w:t>
      </w:r>
      <w:r w:rsidR="00B04A80" w:rsidRPr="004E400D">
        <w:rPr>
          <w:sz w:val="14"/>
          <w:szCs w:val="14"/>
        </w:rPr>
        <w:t xml:space="preserve">                                  </w:t>
      </w:r>
      <w:r w:rsidRPr="004E400D">
        <w:rPr>
          <w:sz w:val="14"/>
          <w:szCs w:val="14"/>
        </w:rPr>
        <w:t xml:space="preserve">(цифрами)               (прописью)           </w:t>
      </w:r>
      <w:r w:rsidR="00DF4B8D" w:rsidRPr="004E400D">
        <w:rPr>
          <w:sz w:val="14"/>
          <w:szCs w:val="14"/>
        </w:rPr>
        <w:t xml:space="preserve">                 </w:t>
      </w:r>
      <w:r w:rsidRPr="004E400D">
        <w:rPr>
          <w:sz w:val="14"/>
          <w:szCs w:val="14"/>
        </w:rPr>
        <w:t xml:space="preserve">  (вид драгоценного металла)                                                        </w:t>
      </w:r>
    </w:p>
    <w:p w:rsidR="00604E24" w:rsidRPr="004E400D" w:rsidRDefault="00604E24" w:rsidP="00B04A80">
      <w:pPr>
        <w:jc w:val="both"/>
      </w:pPr>
      <w:r w:rsidRPr="004E400D">
        <w:t xml:space="preserve">и прошу купить металл в полном объеме по котировке покупки АО «Россельхозбанк»/____ руб./г, действующей на момент закрытия моего банковского счета в драгоценных металлах. </w:t>
      </w:r>
    </w:p>
    <w:p w:rsidR="00B04A80" w:rsidRPr="004E400D" w:rsidRDefault="00604E24" w:rsidP="00B04A80">
      <w:pPr>
        <w:ind w:firstLine="709"/>
        <w:jc w:val="both"/>
      </w:pPr>
      <w:r w:rsidRPr="004E400D">
        <w:t>Денежные средства за реализованный металл:</w:t>
      </w:r>
    </w:p>
    <w:tbl>
      <w:tblPr>
        <w:tblpPr w:leftFromText="180" w:rightFromText="180" w:vertAnchor="text" w:horzAnchor="margin" w:tblpX="62"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B04A80" w:rsidRPr="004E400D" w:rsidTr="00ED7175">
        <w:trPr>
          <w:trHeight w:val="131"/>
        </w:trPr>
        <w:tc>
          <w:tcPr>
            <w:tcW w:w="236" w:type="dxa"/>
          </w:tcPr>
          <w:p w:rsidR="00B04A80" w:rsidRPr="004E400D" w:rsidRDefault="00B04A80" w:rsidP="00ED7175">
            <w:pPr>
              <w:autoSpaceDE w:val="0"/>
              <w:autoSpaceDN w:val="0"/>
              <w:adjustRightInd w:val="0"/>
              <w:jc w:val="both"/>
            </w:pPr>
          </w:p>
        </w:tc>
      </w:tr>
    </w:tbl>
    <w:p w:rsidR="00B04A80" w:rsidRPr="004E400D" w:rsidRDefault="00B04A80" w:rsidP="00B04A80">
      <w:pPr>
        <w:autoSpaceDE w:val="0"/>
        <w:autoSpaceDN w:val="0"/>
        <w:adjustRightInd w:val="0"/>
      </w:pPr>
      <w:r w:rsidRPr="004E400D">
        <w:t xml:space="preserve">Выплатить наличными денежными средствами </w:t>
      </w:r>
    </w:p>
    <w:p w:rsidR="00B04A80" w:rsidRPr="004E400D" w:rsidRDefault="00B04A80" w:rsidP="00B04A80">
      <w:pPr>
        <w:autoSpaceDE w:val="0"/>
        <w:autoSpaceDN w:val="0"/>
        <w:adjustRightInd w:val="0"/>
      </w:pPr>
      <w:r w:rsidRPr="004E400D">
        <w:t xml:space="preserve"> </w:t>
      </w:r>
    </w:p>
    <w:tbl>
      <w:tblPr>
        <w:tblpPr w:leftFromText="180" w:rightFromText="180" w:vertAnchor="text" w:horzAnchor="margin" w:tblpX="6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tblGrid>
      <w:tr w:rsidR="00B04A80" w:rsidRPr="004E400D" w:rsidTr="00ED7175">
        <w:trPr>
          <w:trHeight w:val="129"/>
        </w:trPr>
        <w:tc>
          <w:tcPr>
            <w:tcW w:w="236" w:type="dxa"/>
          </w:tcPr>
          <w:p w:rsidR="00B04A80" w:rsidRPr="004E400D" w:rsidRDefault="00B04A80" w:rsidP="00ED7175">
            <w:pPr>
              <w:autoSpaceDE w:val="0"/>
              <w:autoSpaceDN w:val="0"/>
              <w:adjustRightInd w:val="0"/>
              <w:jc w:val="both"/>
            </w:pPr>
          </w:p>
        </w:tc>
      </w:tr>
    </w:tbl>
    <w:p w:rsidR="00B04A80" w:rsidRPr="004E400D" w:rsidRDefault="00B04A80" w:rsidP="00B04A80">
      <w:pPr>
        <w:autoSpaceDE w:val="0"/>
        <w:autoSpaceDN w:val="0"/>
        <w:adjustRightInd w:val="0"/>
      </w:pPr>
      <w:r w:rsidRPr="004E400D">
        <w:t xml:space="preserve">Перечислить в безналичном порядке по следующим реквизитам: </w:t>
      </w:r>
    </w:p>
    <w:p w:rsidR="00B04A80" w:rsidRPr="004E400D" w:rsidRDefault="00B04A80" w:rsidP="00B04A80">
      <w:pPr>
        <w:autoSpaceDE w:val="0"/>
        <w:autoSpaceDN w:val="0"/>
        <w:adjustRightInd w:val="0"/>
      </w:pPr>
    </w:p>
    <w:p w:rsidR="00B04A80" w:rsidRPr="004E400D" w:rsidRDefault="00B04A80" w:rsidP="00B04A80">
      <w:pPr>
        <w:autoSpaceDE w:val="0"/>
        <w:autoSpaceDN w:val="0"/>
        <w:adjustRightInd w:val="0"/>
        <w:jc w:val="both"/>
      </w:pPr>
      <w:r w:rsidRPr="004E400D">
        <w:t>Наименование/Ф.И.О. получателя _______________________________________________________________</w:t>
      </w:r>
    </w:p>
    <w:p w:rsidR="00B04A80" w:rsidRPr="004E400D" w:rsidRDefault="00B04A80" w:rsidP="00B04A80">
      <w:pPr>
        <w:autoSpaceDE w:val="0"/>
        <w:autoSpaceDN w:val="0"/>
        <w:adjustRightInd w:val="0"/>
        <w:jc w:val="both"/>
      </w:pPr>
      <w:r w:rsidRPr="004E400D">
        <w:t>ИНН получателя ______________________счет № __________________________________________________</w:t>
      </w:r>
    </w:p>
    <w:p w:rsidR="00B04A80" w:rsidRPr="004E400D" w:rsidRDefault="00B04A80" w:rsidP="00B04A80">
      <w:pPr>
        <w:autoSpaceDE w:val="0"/>
        <w:autoSpaceDN w:val="0"/>
        <w:adjustRightInd w:val="0"/>
        <w:jc w:val="both"/>
      </w:pPr>
      <w:r w:rsidRPr="004E400D">
        <w:t>Наименование банка получателя ______________________ БИК ______________________________________</w:t>
      </w:r>
    </w:p>
    <w:p w:rsidR="00B04A80" w:rsidRPr="004E400D" w:rsidRDefault="00B04A80" w:rsidP="00B04A80">
      <w:pPr>
        <w:autoSpaceDE w:val="0"/>
        <w:autoSpaceDN w:val="0"/>
        <w:adjustRightInd w:val="0"/>
        <w:jc w:val="both"/>
      </w:pPr>
      <w:r w:rsidRPr="004E400D">
        <w:t>Корреспондентский счет № _____________________________________________________________________</w:t>
      </w:r>
    </w:p>
    <w:p w:rsidR="00B04A80" w:rsidRPr="004E400D" w:rsidRDefault="00B04A80" w:rsidP="00B04A80">
      <w:pPr>
        <w:autoSpaceDE w:val="0"/>
        <w:autoSpaceDN w:val="0"/>
        <w:adjustRightInd w:val="0"/>
        <w:jc w:val="both"/>
      </w:pPr>
      <w:r w:rsidRPr="004E400D">
        <w:t>Назначение платежа ___________________________________________________________________________</w:t>
      </w:r>
      <w:r w:rsidRPr="004E400D">
        <w:rPr>
          <w:sz w:val="18"/>
          <w:szCs w:val="18"/>
        </w:rPr>
        <w:t xml:space="preserve"> </w:t>
      </w:r>
    </w:p>
    <w:p w:rsidR="00B04A80" w:rsidRPr="004E400D" w:rsidRDefault="00B04A80" w:rsidP="00B04A80">
      <w:pPr>
        <w:tabs>
          <w:tab w:val="left" w:pos="6875"/>
        </w:tabs>
        <w:autoSpaceDE w:val="0"/>
        <w:autoSpaceDN w:val="0"/>
        <w:adjustRightInd w:val="0"/>
        <w:rPr>
          <w:i/>
          <w:sz w:val="18"/>
          <w:szCs w:val="18"/>
        </w:rPr>
      </w:pPr>
      <w:r w:rsidRPr="004E400D">
        <w:rPr>
          <w:i/>
          <w:sz w:val="18"/>
          <w:szCs w:val="18"/>
        </w:rPr>
        <w:t xml:space="preserve">Порядок и условия взимания платы мне известны. Комиссию за перевод денежных средств в соответствии с тарифами Банка удержите с моего счета №________________________________________________________________ </w:t>
      </w:r>
    </w:p>
    <w:p w:rsidR="00604E24" w:rsidRPr="004E400D" w:rsidRDefault="00604E24" w:rsidP="00604E24"/>
    <w:p w:rsidR="00604E24" w:rsidRPr="004E400D" w:rsidRDefault="00604E24" w:rsidP="00604E24">
      <w:r w:rsidRPr="004E400D">
        <w:t>_______________    ________________________      _______________________________</w:t>
      </w:r>
    </w:p>
    <w:p w:rsidR="00604E24" w:rsidRPr="004E400D" w:rsidRDefault="00604E24" w:rsidP="00604E24">
      <w:pPr>
        <w:rPr>
          <w:sz w:val="14"/>
          <w:szCs w:val="14"/>
        </w:rPr>
      </w:pPr>
      <w:r w:rsidRPr="004E400D">
        <w:rPr>
          <w:sz w:val="14"/>
          <w:szCs w:val="14"/>
        </w:rPr>
        <w:t xml:space="preserve"> (дата заполнения заявления)              (подпись клиента/представителя)                                       (Ф.И.О. клиента/представителя)</w:t>
      </w:r>
    </w:p>
    <w:p w:rsidR="00DF4B8D" w:rsidRPr="004E400D" w:rsidRDefault="00DF4B8D" w:rsidP="00DF4B8D">
      <w:pPr>
        <w:pStyle w:val="a5"/>
        <w:widowControl w:val="0"/>
        <w:rPr>
          <w:b/>
          <w:snapToGrid w:val="0"/>
        </w:rPr>
      </w:pPr>
      <w:r w:rsidRPr="004E400D">
        <w:rPr>
          <w:snapToGrid w:val="0"/>
          <w:u w:val="double"/>
        </w:rPr>
        <w:t>______________________________________</w:t>
      </w:r>
      <w:r w:rsidRPr="004E400D">
        <w:rPr>
          <w:b/>
          <w:snapToGrid w:val="0"/>
          <w:u w:val="double"/>
        </w:rPr>
        <w:t>ОТМЕТКИ БАНКА____________________________________</w:t>
      </w:r>
    </w:p>
    <w:p w:rsidR="00DF4B8D" w:rsidRPr="004E400D" w:rsidRDefault="00DF4B8D" w:rsidP="00DF4B8D">
      <w:pPr>
        <w:tabs>
          <w:tab w:val="left" w:pos="9356"/>
        </w:tabs>
        <w:ind w:right="283"/>
        <w:rPr>
          <w:b/>
          <w:bCs/>
        </w:rPr>
      </w:pPr>
    </w:p>
    <w:p w:rsidR="00DF4B8D" w:rsidRPr="004E400D" w:rsidRDefault="00DF4B8D" w:rsidP="00DF4B8D">
      <w:pPr>
        <w:tabs>
          <w:tab w:val="left" w:pos="9356"/>
        </w:tabs>
        <w:ind w:right="283"/>
        <w:rPr>
          <w:b/>
          <w:bCs/>
        </w:rPr>
      </w:pPr>
      <w:r w:rsidRPr="004E400D">
        <w:rPr>
          <w:b/>
          <w:bCs/>
        </w:rPr>
        <w:t>Заявление проверено и принято к исполнению «___» _______________</w:t>
      </w:r>
      <w:r w:rsidR="00755813" w:rsidRPr="004E400D">
        <w:rPr>
          <w:b/>
          <w:bCs/>
        </w:rPr>
        <w:t xml:space="preserve"> </w:t>
      </w:r>
      <w:r w:rsidRPr="004E400D">
        <w:rPr>
          <w:b/>
          <w:bCs/>
        </w:rPr>
        <w:t>20____ г.  Время: __час. __мин.</w:t>
      </w:r>
    </w:p>
    <w:p w:rsidR="00604E24" w:rsidRPr="004E400D" w:rsidRDefault="00604E24" w:rsidP="00604E24">
      <w:pPr>
        <w:rPr>
          <w:iCs/>
        </w:rPr>
      </w:pPr>
    </w:p>
    <w:p w:rsidR="00DF4B8D" w:rsidRPr="004E400D" w:rsidRDefault="00DF4B8D" w:rsidP="00DF4B8D">
      <w:pPr>
        <w:tabs>
          <w:tab w:val="left" w:pos="9356"/>
        </w:tabs>
        <w:ind w:right="283"/>
        <w:rPr>
          <w:bCs/>
        </w:rPr>
      </w:pPr>
      <w:r w:rsidRPr="004E400D">
        <w:rPr>
          <w:bCs/>
        </w:rPr>
        <w:t>в_________________________________________________________________________________________</w:t>
      </w:r>
    </w:p>
    <w:p w:rsidR="00DF4B8D" w:rsidRPr="004E400D" w:rsidRDefault="00DF4B8D" w:rsidP="00DF4B8D">
      <w:pPr>
        <w:tabs>
          <w:tab w:val="left" w:pos="9356"/>
        </w:tabs>
        <w:ind w:right="283"/>
        <w:jc w:val="center"/>
        <w:rPr>
          <w:bCs/>
          <w:sz w:val="16"/>
          <w:szCs w:val="16"/>
        </w:rPr>
      </w:pPr>
      <w:r w:rsidRPr="004E400D">
        <w:rPr>
          <w:bCs/>
          <w:sz w:val="16"/>
          <w:szCs w:val="16"/>
        </w:rPr>
        <w:t>(наименование  подразделения АО «Россельхозбанк»)</w:t>
      </w:r>
    </w:p>
    <w:p w:rsidR="0023444A" w:rsidRPr="004E400D" w:rsidRDefault="0023444A" w:rsidP="0023444A">
      <w:pPr>
        <w:tabs>
          <w:tab w:val="left" w:pos="9356"/>
        </w:tabs>
        <w:ind w:right="283"/>
        <w:rPr>
          <w:bCs/>
        </w:rPr>
      </w:pPr>
      <w:r w:rsidRPr="004E400D">
        <w:rPr>
          <w:bCs/>
        </w:rPr>
        <w:t>______________________________________  _____________________    «____» ________________ 20___ г.</w:t>
      </w:r>
    </w:p>
    <w:p w:rsidR="0023444A" w:rsidRPr="004E400D" w:rsidRDefault="0023444A" w:rsidP="0023444A">
      <w:pPr>
        <w:tabs>
          <w:tab w:val="left" w:pos="9356"/>
        </w:tabs>
        <w:ind w:right="283"/>
        <w:rPr>
          <w:bCs/>
          <w:sz w:val="16"/>
          <w:szCs w:val="16"/>
        </w:rPr>
      </w:pPr>
      <w:r w:rsidRPr="004E400D">
        <w:rPr>
          <w:bCs/>
          <w:sz w:val="16"/>
          <w:szCs w:val="16"/>
        </w:rPr>
        <w:t xml:space="preserve">  Работник подразделения АО «Россельхозбанк»,                    (подпись, И.О. Фамилия)   </w:t>
      </w:r>
    </w:p>
    <w:p w:rsidR="0023444A" w:rsidRPr="004E400D" w:rsidRDefault="0023444A" w:rsidP="0023444A">
      <w:pPr>
        <w:tabs>
          <w:tab w:val="left" w:pos="9356"/>
        </w:tabs>
        <w:ind w:right="283"/>
        <w:rPr>
          <w:bCs/>
          <w:sz w:val="16"/>
          <w:szCs w:val="16"/>
        </w:rPr>
      </w:pPr>
      <w:r w:rsidRPr="004E400D">
        <w:rPr>
          <w:bCs/>
          <w:sz w:val="16"/>
          <w:szCs w:val="16"/>
        </w:rPr>
        <w:t xml:space="preserve">  принявший заявление                         </w:t>
      </w:r>
    </w:p>
    <w:p w:rsidR="0023444A" w:rsidRPr="004E400D" w:rsidRDefault="0023444A" w:rsidP="0023444A">
      <w:pPr>
        <w:tabs>
          <w:tab w:val="left" w:pos="9356"/>
        </w:tabs>
        <w:ind w:right="283"/>
        <w:rPr>
          <w:bCs/>
        </w:rPr>
      </w:pPr>
      <w:r w:rsidRPr="004E400D">
        <w:rPr>
          <w:bCs/>
        </w:rPr>
        <w:t>______________________________________    ____________________    «____» ________________ 20___ г.</w:t>
      </w:r>
    </w:p>
    <w:p w:rsidR="0023444A" w:rsidRPr="004E400D" w:rsidRDefault="0023444A" w:rsidP="0023444A">
      <w:pPr>
        <w:tabs>
          <w:tab w:val="left" w:pos="9356"/>
        </w:tabs>
        <w:ind w:right="283"/>
        <w:rPr>
          <w:bCs/>
          <w:sz w:val="16"/>
          <w:szCs w:val="16"/>
        </w:rPr>
      </w:pPr>
      <w:r w:rsidRPr="004E400D">
        <w:rPr>
          <w:bCs/>
          <w:sz w:val="16"/>
          <w:szCs w:val="16"/>
        </w:rPr>
        <w:t xml:space="preserve">   Уполномоченное лицо АО «Россельхозбанк»                        (подпись, И.О. Фамилия) </w:t>
      </w:r>
    </w:p>
    <w:p w:rsidR="00DF4B8D" w:rsidRPr="00CE5B60" w:rsidRDefault="00DF4B8D" w:rsidP="00DF4B8D">
      <w:pPr>
        <w:tabs>
          <w:tab w:val="left" w:pos="9356"/>
        </w:tabs>
        <w:spacing w:before="120"/>
        <w:ind w:right="283"/>
        <w:rPr>
          <w:b/>
          <w:bCs/>
          <w:sz w:val="18"/>
          <w:szCs w:val="18"/>
        </w:rPr>
      </w:pPr>
      <w:r w:rsidRPr="004E400D">
        <w:rPr>
          <w:b/>
          <w:bCs/>
          <w:sz w:val="18"/>
          <w:szCs w:val="18"/>
        </w:rPr>
        <w:t>М.П.</w:t>
      </w:r>
    </w:p>
    <w:p w:rsidR="00604E24" w:rsidRPr="00E10CD2" w:rsidRDefault="00604E24" w:rsidP="00680410">
      <w:pPr>
        <w:pStyle w:val="a3"/>
        <w:tabs>
          <w:tab w:val="left" w:pos="284"/>
          <w:tab w:val="left" w:pos="567"/>
        </w:tabs>
        <w:spacing w:after="60" w:line="240" w:lineRule="auto"/>
        <w:ind w:left="0" w:firstLine="709"/>
        <w:jc w:val="both"/>
      </w:pPr>
    </w:p>
    <w:sectPr w:rsidR="00604E24" w:rsidRPr="00E10CD2" w:rsidSect="00B523FB">
      <w:headerReference w:type="default" r:id="rId14"/>
      <w:footerReference w:type="default" r:id="rId15"/>
      <w:footnotePr>
        <w:numRestart w:val="eachSect"/>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82" w:rsidRDefault="00084682" w:rsidP="002334D8">
      <w:r>
        <w:separator/>
      </w:r>
    </w:p>
  </w:endnote>
  <w:endnote w:type="continuationSeparator" w:id="0">
    <w:p w:rsidR="00084682" w:rsidRDefault="00084682" w:rsidP="002334D8">
      <w:r>
        <w:continuationSeparator/>
      </w:r>
    </w:p>
  </w:endnote>
  <w:endnote w:type="continuationNotice" w:id="1">
    <w:p w:rsidR="00084682" w:rsidRDefault="0008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8D" w:rsidRPr="009D1618" w:rsidRDefault="009D1618" w:rsidP="009D1618">
    <w:pPr>
      <w:pStyle w:val="ad"/>
      <w:jc w:val="center"/>
      <w:rPr>
        <w:lang w:val="ru-RU"/>
      </w:rPr>
    </w:pPr>
    <w:r>
      <w:rPr>
        <w:lang w:val="ru-R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82" w:rsidRDefault="00084682" w:rsidP="002334D8">
      <w:r>
        <w:separator/>
      </w:r>
    </w:p>
  </w:footnote>
  <w:footnote w:type="continuationSeparator" w:id="0">
    <w:p w:rsidR="00084682" w:rsidRDefault="00084682" w:rsidP="002334D8">
      <w:r>
        <w:continuationSeparator/>
      </w:r>
    </w:p>
  </w:footnote>
  <w:footnote w:type="continuationNotice" w:id="1">
    <w:p w:rsidR="00084682" w:rsidRDefault="00084682"/>
  </w:footnote>
  <w:footnote w:id="2">
    <w:p w:rsidR="005E402C" w:rsidRPr="008D63ED" w:rsidRDefault="005E402C" w:rsidP="005E402C">
      <w:pPr>
        <w:pStyle w:val="a7"/>
        <w:jc w:val="both"/>
      </w:pPr>
      <w:r w:rsidRPr="005C38D3">
        <w:rPr>
          <w:rStyle w:val="a9"/>
        </w:rPr>
        <w:footnoteRef/>
      </w:r>
      <w:r w:rsidRPr="005C38D3">
        <w:t xml:space="preserve"> Время расчетного обслуживания – время, определенное </w:t>
      </w:r>
      <w:r>
        <w:t>подразделением обслуживания счета</w:t>
      </w:r>
      <w:r w:rsidRPr="005C38D3">
        <w:t xml:space="preserve"> для исполнения </w:t>
      </w:r>
      <w:r w:rsidRPr="009C66BC">
        <w:t xml:space="preserve">расчетных документов текущим </w:t>
      </w:r>
      <w:r w:rsidRPr="008D63ED">
        <w:t>операционным днем.</w:t>
      </w:r>
    </w:p>
  </w:footnote>
  <w:footnote w:id="3">
    <w:p w:rsidR="00EA22B9" w:rsidRDefault="00EA22B9" w:rsidP="00EA22B9">
      <w:pPr>
        <w:pStyle w:val="a7"/>
        <w:jc w:val="both"/>
      </w:pPr>
      <w:r>
        <w:rPr>
          <w:rStyle w:val="a9"/>
        </w:rPr>
        <w:footnoteRef/>
      </w:r>
      <w:r>
        <w:t xml:space="preserve"> </w:t>
      </w:r>
      <w:r w:rsidRPr="005A31D6">
        <w:t>Не может быть ограничено право Клиента - блокируемого лица по осуществлению операций, предусмотренных ч. 3 ст. 3.1 Федерального закона от 30.12.2006 № 281-ФЗ «О специальных экономических мерах и принудительных мерах» (далее – Федеральный закон № 281-ФЗ), если осуществление таких операций возможно в соответствии с режимом Счета.</w:t>
      </w:r>
    </w:p>
  </w:footnote>
  <w:footnote w:id="4">
    <w:p w:rsidR="007575E3" w:rsidRPr="00826395" w:rsidRDefault="007575E3" w:rsidP="007575E3">
      <w:pPr>
        <w:pStyle w:val="a7"/>
        <w:rPr>
          <w:lang w:val="ru-RU"/>
        </w:rPr>
      </w:pPr>
      <w:r w:rsidRPr="005762E8">
        <w:rPr>
          <w:rStyle w:val="a9"/>
        </w:rPr>
        <w:footnoteRef/>
      </w:r>
      <w:r w:rsidRPr="005762E8">
        <w:t xml:space="preserve"> </w:t>
      </w:r>
      <w:r w:rsidRPr="005762E8">
        <w:rPr>
          <w:lang w:val="ru-RU"/>
        </w:rPr>
        <w:t>В случае если Клиент присоединился к Условиям ДБО.</w:t>
      </w:r>
    </w:p>
  </w:footnote>
  <w:footnote w:id="5">
    <w:p w:rsidR="006A6619" w:rsidRDefault="006A6619" w:rsidP="006A6619">
      <w:pPr>
        <w:pStyle w:val="a7"/>
      </w:pPr>
      <w:r>
        <w:rPr>
          <w:rStyle w:val="a9"/>
        </w:rPr>
        <w:footnoteRef/>
      </w:r>
      <w:r>
        <w:t xml:space="preserve"> При условии присоединения Клиента к Условиям открытия и обслуживания счетов физических лиц в</w:t>
      </w:r>
      <w:r>
        <w:br/>
        <w:t>АО «Россельхозбанк» с использованием системы «Интернет-банк» и «Мобильный банк».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E" w:rsidRDefault="009C144C">
    <w:pPr>
      <w:pStyle w:val="ad"/>
      <w:jc w:val="center"/>
    </w:pPr>
    <w:r>
      <w:fldChar w:fldCharType="begin"/>
    </w:r>
    <w:r w:rsidR="00D50618">
      <w:instrText>PAGE   \* MERGEFORMAT</w:instrText>
    </w:r>
    <w:r>
      <w:fldChar w:fldCharType="separate"/>
    </w:r>
    <w:r w:rsidR="00C321DB">
      <w:rPr>
        <w:noProof/>
      </w:rPr>
      <w:t>3</w:t>
    </w:r>
    <w:r>
      <w:rPr>
        <w:noProof/>
      </w:rPr>
      <w:fldChar w:fldCharType="end"/>
    </w:r>
  </w:p>
  <w:p w:rsidR="003F7D5E" w:rsidRDefault="003F7D5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41"/>
    <w:lvl w:ilvl="0">
      <w:start w:val="1"/>
      <w:numFmt w:val="bullet"/>
      <w:lvlText w:val=""/>
      <w:lvlJc w:val="left"/>
      <w:pPr>
        <w:tabs>
          <w:tab w:val="num" w:pos="0"/>
        </w:tabs>
        <w:ind w:left="1429" w:hanging="360"/>
      </w:pPr>
      <w:rPr>
        <w:rFonts w:ascii="Symbol" w:hAnsi="Symbol" w:cs="Symbol" w:hint="default"/>
        <w:sz w:val="24"/>
        <w:szCs w:val="24"/>
      </w:rPr>
    </w:lvl>
  </w:abstractNum>
  <w:abstractNum w:abstractNumId="1" w15:restartNumberingAfterBreak="0">
    <w:nsid w:val="03A91A14"/>
    <w:multiLevelType w:val="multilevel"/>
    <w:tmpl w:val="B7CE13A0"/>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E08B3"/>
    <w:multiLevelType w:val="hybridMultilevel"/>
    <w:tmpl w:val="8ACE71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F4827"/>
    <w:multiLevelType w:val="multilevel"/>
    <w:tmpl w:val="8E62B4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AB0202"/>
    <w:multiLevelType w:val="multilevel"/>
    <w:tmpl w:val="7B84EC78"/>
    <w:lvl w:ilvl="0">
      <w:start w:val="3"/>
      <w:numFmt w:val="decimal"/>
      <w:lvlText w:val="%1."/>
      <w:lvlJc w:val="left"/>
      <w:pPr>
        <w:ind w:left="720" w:hanging="720"/>
      </w:pPr>
      <w:rPr>
        <w:rFonts w:hint="default"/>
      </w:rPr>
    </w:lvl>
    <w:lvl w:ilvl="1">
      <w:start w:val="1"/>
      <w:numFmt w:val="bullet"/>
      <w:lvlText w:val=""/>
      <w:lvlJc w:val="left"/>
      <w:pPr>
        <w:ind w:left="1571" w:hanging="720"/>
      </w:pPr>
      <w:rPr>
        <w:rFonts w:ascii="Symbol" w:hAnsi="Symbol" w:hint="default"/>
      </w:rPr>
    </w:lvl>
    <w:lvl w:ilvl="2">
      <w:start w:val="1"/>
      <w:numFmt w:val="decimal"/>
      <w:lvlText w:val="%1.%2.%3."/>
      <w:lvlJc w:val="left"/>
      <w:pPr>
        <w:ind w:left="185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abstractNum w:abstractNumId="5" w15:restartNumberingAfterBreak="0">
    <w:nsid w:val="42C67227"/>
    <w:multiLevelType w:val="hybridMultilevel"/>
    <w:tmpl w:val="35207E18"/>
    <w:lvl w:ilvl="0" w:tplc="67CC5956">
      <w:start w:val="1"/>
      <w:numFmt w:val="bullet"/>
      <w:lvlText w:val=""/>
      <w:lvlJc w:val="left"/>
      <w:pPr>
        <w:ind w:left="720" w:hanging="360"/>
      </w:pPr>
      <w:rPr>
        <w:rFonts w:ascii="Symbol" w:hAnsi="Symbol" w:hint="default"/>
      </w:rPr>
    </w:lvl>
    <w:lvl w:ilvl="1" w:tplc="0624CEF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C625D2A"/>
    <w:multiLevelType w:val="hybridMultilevel"/>
    <w:tmpl w:val="E014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150DBD"/>
    <w:multiLevelType w:val="hybridMultilevel"/>
    <w:tmpl w:val="73A4C428"/>
    <w:lvl w:ilvl="0" w:tplc="5EAEA744">
      <w:start w:val="1"/>
      <w:numFmt w:val="bullet"/>
      <w:lvlText w:val="-"/>
      <w:lvlJc w:val="left"/>
      <w:pPr>
        <w:ind w:left="1435" w:hanging="360"/>
      </w:pPr>
      <w:rPr>
        <w:rFonts w:ascii="Symbol" w:hAnsi="Symbol" w:hint="default"/>
        <w:b w:val="0"/>
        <w:i w:val="0"/>
        <w:sz w:val="20"/>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8" w15:restartNumberingAfterBreak="0">
    <w:nsid w:val="6FE02DB9"/>
    <w:multiLevelType w:val="hybridMultilevel"/>
    <w:tmpl w:val="9A46D9E0"/>
    <w:lvl w:ilvl="0" w:tplc="0624CEF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3706DB8"/>
    <w:multiLevelType w:val="hybridMultilevel"/>
    <w:tmpl w:val="0DA0F090"/>
    <w:lvl w:ilvl="0" w:tplc="5EAEA744">
      <w:start w:val="1"/>
      <w:numFmt w:val="bullet"/>
      <w:lvlText w:val="-"/>
      <w:lvlJc w:val="left"/>
      <w:pPr>
        <w:ind w:left="1429" w:hanging="360"/>
      </w:pPr>
      <w:rPr>
        <w:rFonts w:ascii="Symbol" w:hAnsi="Symbol" w:hint="default"/>
        <w:b w:val="0"/>
        <w:i w:val="0"/>
        <w:sz w:val="2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4DF694B"/>
    <w:multiLevelType w:val="multilevel"/>
    <w:tmpl w:val="0D96B2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15:restartNumberingAfterBreak="0">
    <w:nsid w:val="7ACC3B0E"/>
    <w:multiLevelType w:val="hybridMultilevel"/>
    <w:tmpl w:val="AB602D24"/>
    <w:lvl w:ilvl="0" w:tplc="04190001">
      <w:start w:val="1"/>
      <w:numFmt w:val="bullet"/>
      <w:lvlText w:val=""/>
      <w:lvlJc w:val="left"/>
      <w:pPr>
        <w:ind w:left="720" w:hanging="360"/>
      </w:pPr>
      <w:rPr>
        <w:rFonts w:ascii="Symbol" w:hAnsi="Symbol" w:hint="default"/>
      </w:rPr>
    </w:lvl>
    <w:lvl w:ilvl="1" w:tplc="5EAEA744">
      <w:start w:val="1"/>
      <w:numFmt w:val="bullet"/>
      <w:lvlText w:val="-"/>
      <w:lvlJc w:val="left"/>
      <w:pPr>
        <w:ind w:left="1440" w:hanging="360"/>
      </w:pPr>
      <w:rPr>
        <w:rFonts w:ascii="Symbol" w:hAnsi="Symbol" w:hint="default"/>
        <w:b w:val="0"/>
        <w:i w:val="0"/>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7"/>
  </w:num>
  <w:num w:numId="5">
    <w:abstractNumId w:val="9"/>
  </w:num>
  <w:num w:numId="6">
    <w:abstractNumId w:val="11"/>
  </w:num>
  <w:num w:numId="7">
    <w:abstractNumId w:val="2"/>
  </w:num>
  <w:num w:numId="8">
    <w:abstractNumId w:val="4"/>
  </w:num>
  <w:num w:numId="9">
    <w:abstractNumId w:val="5"/>
  </w:num>
  <w:num w:numId="10">
    <w:abstractNumId w:val="8"/>
  </w:num>
  <w:num w:numId="11">
    <w:abstractNumId w:val="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readOnly" w:enforcement="0"/>
  <w:defaultTabStop w:val="709"/>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D8"/>
    <w:rsid w:val="000002AE"/>
    <w:rsid w:val="00001AD8"/>
    <w:rsid w:val="0000288F"/>
    <w:rsid w:val="00005BC3"/>
    <w:rsid w:val="00005C17"/>
    <w:rsid w:val="00005FB8"/>
    <w:rsid w:val="000065BB"/>
    <w:rsid w:val="0000702B"/>
    <w:rsid w:val="00007745"/>
    <w:rsid w:val="0001080F"/>
    <w:rsid w:val="0001419F"/>
    <w:rsid w:val="00016FD9"/>
    <w:rsid w:val="00021281"/>
    <w:rsid w:val="00022803"/>
    <w:rsid w:val="000240B2"/>
    <w:rsid w:val="00024DDB"/>
    <w:rsid w:val="00026B5D"/>
    <w:rsid w:val="000303B1"/>
    <w:rsid w:val="0003051B"/>
    <w:rsid w:val="00031D1E"/>
    <w:rsid w:val="00034D80"/>
    <w:rsid w:val="0003519D"/>
    <w:rsid w:val="00036C00"/>
    <w:rsid w:val="00036FE1"/>
    <w:rsid w:val="00037A9D"/>
    <w:rsid w:val="00040242"/>
    <w:rsid w:val="000406D5"/>
    <w:rsid w:val="00041046"/>
    <w:rsid w:val="00044257"/>
    <w:rsid w:val="00044F04"/>
    <w:rsid w:val="00045438"/>
    <w:rsid w:val="000454B1"/>
    <w:rsid w:val="00045681"/>
    <w:rsid w:val="00045FBE"/>
    <w:rsid w:val="000463AE"/>
    <w:rsid w:val="00050346"/>
    <w:rsid w:val="00050CE5"/>
    <w:rsid w:val="000518BF"/>
    <w:rsid w:val="000525D6"/>
    <w:rsid w:val="00052668"/>
    <w:rsid w:val="0005319B"/>
    <w:rsid w:val="00054489"/>
    <w:rsid w:val="0005578E"/>
    <w:rsid w:val="00056765"/>
    <w:rsid w:val="00057579"/>
    <w:rsid w:val="0006200C"/>
    <w:rsid w:val="00064329"/>
    <w:rsid w:val="000677C8"/>
    <w:rsid w:val="000701F4"/>
    <w:rsid w:val="00070276"/>
    <w:rsid w:val="000703CF"/>
    <w:rsid w:val="0007042F"/>
    <w:rsid w:val="000710DF"/>
    <w:rsid w:val="000715A4"/>
    <w:rsid w:val="00071C9E"/>
    <w:rsid w:val="00072D50"/>
    <w:rsid w:val="00074F82"/>
    <w:rsid w:val="00075817"/>
    <w:rsid w:val="00075EA6"/>
    <w:rsid w:val="0007637E"/>
    <w:rsid w:val="0007648F"/>
    <w:rsid w:val="000769BE"/>
    <w:rsid w:val="00076F62"/>
    <w:rsid w:val="0007771D"/>
    <w:rsid w:val="00077947"/>
    <w:rsid w:val="000804D3"/>
    <w:rsid w:val="00080D88"/>
    <w:rsid w:val="00081697"/>
    <w:rsid w:val="00084682"/>
    <w:rsid w:val="000851A8"/>
    <w:rsid w:val="00085665"/>
    <w:rsid w:val="00085AAD"/>
    <w:rsid w:val="00086229"/>
    <w:rsid w:val="00091C6E"/>
    <w:rsid w:val="00092830"/>
    <w:rsid w:val="000928A9"/>
    <w:rsid w:val="00095872"/>
    <w:rsid w:val="00096264"/>
    <w:rsid w:val="00097BBA"/>
    <w:rsid w:val="000A113E"/>
    <w:rsid w:val="000A1321"/>
    <w:rsid w:val="000A155C"/>
    <w:rsid w:val="000A191E"/>
    <w:rsid w:val="000A1B3F"/>
    <w:rsid w:val="000A210C"/>
    <w:rsid w:val="000A3B8A"/>
    <w:rsid w:val="000A418E"/>
    <w:rsid w:val="000A4B5C"/>
    <w:rsid w:val="000A567A"/>
    <w:rsid w:val="000A57BA"/>
    <w:rsid w:val="000A5C41"/>
    <w:rsid w:val="000B2DF7"/>
    <w:rsid w:val="000B4A7E"/>
    <w:rsid w:val="000C05E8"/>
    <w:rsid w:val="000C0BCD"/>
    <w:rsid w:val="000C0BF9"/>
    <w:rsid w:val="000C1110"/>
    <w:rsid w:val="000C56F9"/>
    <w:rsid w:val="000C61AC"/>
    <w:rsid w:val="000C6216"/>
    <w:rsid w:val="000D3790"/>
    <w:rsid w:val="000D4656"/>
    <w:rsid w:val="000D4D6B"/>
    <w:rsid w:val="000E0351"/>
    <w:rsid w:val="000E1539"/>
    <w:rsid w:val="000E189F"/>
    <w:rsid w:val="000E3563"/>
    <w:rsid w:val="000E43B2"/>
    <w:rsid w:val="000E4661"/>
    <w:rsid w:val="000E4C96"/>
    <w:rsid w:val="000E575A"/>
    <w:rsid w:val="000E6151"/>
    <w:rsid w:val="000E626B"/>
    <w:rsid w:val="000F0C07"/>
    <w:rsid w:val="000F1831"/>
    <w:rsid w:val="000F386C"/>
    <w:rsid w:val="000F5477"/>
    <w:rsid w:val="000F56AE"/>
    <w:rsid w:val="000F5F2E"/>
    <w:rsid w:val="00100FBA"/>
    <w:rsid w:val="001021DB"/>
    <w:rsid w:val="00102857"/>
    <w:rsid w:val="00102AB4"/>
    <w:rsid w:val="00103E0D"/>
    <w:rsid w:val="00107928"/>
    <w:rsid w:val="00107A37"/>
    <w:rsid w:val="00107B9D"/>
    <w:rsid w:val="001101DB"/>
    <w:rsid w:val="00112F97"/>
    <w:rsid w:val="0011511F"/>
    <w:rsid w:val="00115A57"/>
    <w:rsid w:val="001174FA"/>
    <w:rsid w:val="001201A4"/>
    <w:rsid w:val="00120AA1"/>
    <w:rsid w:val="001216DA"/>
    <w:rsid w:val="00121707"/>
    <w:rsid w:val="0012269E"/>
    <w:rsid w:val="00123BBC"/>
    <w:rsid w:val="00126AB4"/>
    <w:rsid w:val="00126E43"/>
    <w:rsid w:val="00127683"/>
    <w:rsid w:val="00127B22"/>
    <w:rsid w:val="0013089A"/>
    <w:rsid w:val="0013269C"/>
    <w:rsid w:val="0013352A"/>
    <w:rsid w:val="00133EC3"/>
    <w:rsid w:val="00135490"/>
    <w:rsid w:val="00135906"/>
    <w:rsid w:val="001364B5"/>
    <w:rsid w:val="00136B19"/>
    <w:rsid w:val="00142B58"/>
    <w:rsid w:val="0014502C"/>
    <w:rsid w:val="00147A2A"/>
    <w:rsid w:val="00147B50"/>
    <w:rsid w:val="001519F7"/>
    <w:rsid w:val="00152CB6"/>
    <w:rsid w:val="00155D41"/>
    <w:rsid w:val="00155F0B"/>
    <w:rsid w:val="00156B6A"/>
    <w:rsid w:val="00156E9C"/>
    <w:rsid w:val="00157318"/>
    <w:rsid w:val="00157614"/>
    <w:rsid w:val="001604BF"/>
    <w:rsid w:val="00160F5B"/>
    <w:rsid w:val="00161182"/>
    <w:rsid w:val="001619BE"/>
    <w:rsid w:val="0016598E"/>
    <w:rsid w:val="00165F14"/>
    <w:rsid w:val="001664C1"/>
    <w:rsid w:val="00166AAF"/>
    <w:rsid w:val="001674F0"/>
    <w:rsid w:val="00167C75"/>
    <w:rsid w:val="00171E84"/>
    <w:rsid w:val="00172701"/>
    <w:rsid w:val="00172D66"/>
    <w:rsid w:val="00174A8D"/>
    <w:rsid w:val="00174A94"/>
    <w:rsid w:val="00174BCF"/>
    <w:rsid w:val="00175C65"/>
    <w:rsid w:val="001769B5"/>
    <w:rsid w:val="001778E0"/>
    <w:rsid w:val="0018163F"/>
    <w:rsid w:val="001830A5"/>
    <w:rsid w:val="001830C0"/>
    <w:rsid w:val="00183579"/>
    <w:rsid w:val="00183867"/>
    <w:rsid w:val="0018506B"/>
    <w:rsid w:val="0018755F"/>
    <w:rsid w:val="001908E5"/>
    <w:rsid w:val="00190CB8"/>
    <w:rsid w:val="0019103D"/>
    <w:rsid w:val="00192B9A"/>
    <w:rsid w:val="00194A13"/>
    <w:rsid w:val="0019555F"/>
    <w:rsid w:val="00196275"/>
    <w:rsid w:val="001A175F"/>
    <w:rsid w:val="001A239F"/>
    <w:rsid w:val="001B07B4"/>
    <w:rsid w:val="001B1E9B"/>
    <w:rsid w:val="001B40D8"/>
    <w:rsid w:val="001B6AE4"/>
    <w:rsid w:val="001B6E38"/>
    <w:rsid w:val="001B7027"/>
    <w:rsid w:val="001B7853"/>
    <w:rsid w:val="001C1F8F"/>
    <w:rsid w:val="001C388E"/>
    <w:rsid w:val="001C445F"/>
    <w:rsid w:val="001C56DB"/>
    <w:rsid w:val="001C5EE7"/>
    <w:rsid w:val="001C6440"/>
    <w:rsid w:val="001C769A"/>
    <w:rsid w:val="001C7F50"/>
    <w:rsid w:val="001D0265"/>
    <w:rsid w:val="001D0DA8"/>
    <w:rsid w:val="001D173C"/>
    <w:rsid w:val="001D1B35"/>
    <w:rsid w:val="001D3036"/>
    <w:rsid w:val="001D4E98"/>
    <w:rsid w:val="001D5B3D"/>
    <w:rsid w:val="001D60A5"/>
    <w:rsid w:val="001D6331"/>
    <w:rsid w:val="001D77C2"/>
    <w:rsid w:val="001D7A46"/>
    <w:rsid w:val="001E0BFB"/>
    <w:rsid w:val="001E0DA6"/>
    <w:rsid w:val="001E1422"/>
    <w:rsid w:val="001E5604"/>
    <w:rsid w:val="001E599B"/>
    <w:rsid w:val="001E6871"/>
    <w:rsid w:val="001F0452"/>
    <w:rsid w:val="001F0A9B"/>
    <w:rsid w:val="001F309B"/>
    <w:rsid w:val="001F4352"/>
    <w:rsid w:val="001F4CBA"/>
    <w:rsid w:val="001F6A8A"/>
    <w:rsid w:val="001F7CAD"/>
    <w:rsid w:val="001F7F6D"/>
    <w:rsid w:val="0020241C"/>
    <w:rsid w:val="00205648"/>
    <w:rsid w:val="00206D6D"/>
    <w:rsid w:val="002071BD"/>
    <w:rsid w:val="00207CFD"/>
    <w:rsid w:val="002111AB"/>
    <w:rsid w:val="00212FB7"/>
    <w:rsid w:val="00213AA2"/>
    <w:rsid w:val="00214AC3"/>
    <w:rsid w:val="00214F39"/>
    <w:rsid w:val="00215265"/>
    <w:rsid w:val="00216C0A"/>
    <w:rsid w:val="00220F3C"/>
    <w:rsid w:val="00221F1B"/>
    <w:rsid w:val="00222A93"/>
    <w:rsid w:val="00223116"/>
    <w:rsid w:val="00224E85"/>
    <w:rsid w:val="002251C5"/>
    <w:rsid w:val="00225685"/>
    <w:rsid w:val="0022618B"/>
    <w:rsid w:val="00226F48"/>
    <w:rsid w:val="002271D0"/>
    <w:rsid w:val="00227303"/>
    <w:rsid w:val="00227740"/>
    <w:rsid w:val="00227E74"/>
    <w:rsid w:val="00232206"/>
    <w:rsid w:val="00232877"/>
    <w:rsid w:val="002334D8"/>
    <w:rsid w:val="0023439A"/>
    <w:rsid w:val="0023444A"/>
    <w:rsid w:val="00234497"/>
    <w:rsid w:val="0023520C"/>
    <w:rsid w:val="0023583E"/>
    <w:rsid w:val="00235C9E"/>
    <w:rsid w:val="00235FE1"/>
    <w:rsid w:val="00236497"/>
    <w:rsid w:val="00237E14"/>
    <w:rsid w:val="00241DDA"/>
    <w:rsid w:val="002425CB"/>
    <w:rsid w:val="00242AAA"/>
    <w:rsid w:val="0024370A"/>
    <w:rsid w:val="00243756"/>
    <w:rsid w:val="002443E8"/>
    <w:rsid w:val="002446F5"/>
    <w:rsid w:val="002448B9"/>
    <w:rsid w:val="00244E9B"/>
    <w:rsid w:val="0024534F"/>
    <w:rsid w:val="00245587"/>
    <w:rsid w:val="00245BA1"/>
    <w:rsid w:val="00246089"/>
    <w:rsid w:val="00246F94"/>
    <w:rsid w:val="00247529"/>
    <w:rsid w:val="002478FE"/>
    <w:rsid w:val="002508CD"/>
    <w:rsid w:val="00251491"/>
    <w:rsid w:val="00251C9E"/>
    <w:rsid w:val="00251F78"/>
    <w:rsid w:val="0025256D"/>
    <w:rsid w:val="00252639"/>
    <w:rsid w:val="00253578"/>
    <w:rsid w:val="00253B6D"/>
    <w:rsid w:val="00253DC1"/>
    <w:rsid w:val="00254D7C"/>
    <w:rsid w:val="0025712D"/>
    <w:rsid w:val="002579C0"/>
    <w:rsid w:val="002608F9"/>
    <w:rsid w:val="00261CEF"/>
    <w:rsid w:val="00262928"/>
    <w:rsid w:val="002639F8"/>
    <w:rsid w:val="002648B3"/>
    <w:rsid w:val="00271301"/>
    <w:rsid w:val="00271CE5"/>
    <w:rsid w:val="002740DE"/>
    <w:rsid w:val="00274360"/>
    <w:rsid w:val="00275386"/>
    <w:rsid w:val="00275484"/>
    <w:rsid w:val="002756E0"/>
    <w:rsid w:val="00275DEC"/>
    <w:rsid w:val="0028026A"/>
    <w:rsid w:val="002805BD"/>
    <w:rsid w:val="002813E2"/>
    <w:rsid w:val="00282E72"/>
    <w:rsid w:val="00283237"/>
    <w:rsid w:val="00284488"/>
    <w:rsid w:val="00293DD7"/>
    <w:rsid w:val="00294495"/>
    <w:rsid w:val="0029452A"/>
    <w:rsid w:val="00294695"/>
    <w:rsid w:val="00294A8F"/>
    <w:rsid w:val="00294D96"/>
    <w:rsid w:val="002951AD"/>
    <w:rsid w:val="00296372"/>
    <w:rsid w:val="002A08B2"/>
    <w:rsid w:val="002A1308"/>
    <w:rsid w:val="002A1395"/>
    <w:rsid w:val="002A45EF"/>
    <w:rsid w:val="002A4ADF"/>
    <w:rsid w:val="002A5379"/>
    <w:rsid w:val="002A5451"/>
    <w:rsid w:val="002A7002"/>
    <w:rsid w:val="002A7C35"/>
    <w:rsid w:val="002B1F76"/>
    <w:rsid w:val="002B3F89"/>
    <w:rsid w:val="002B46BE"/>
    <w:rsid w:val="002B543B"/>
    <w:rsid w:val="002C0C70"/>
    <w:rsid w:val="002C167B"/>
    <w:rsid w:val="002C1849"/>
    <w:rsid w:val="002D118C"/>
    <w:rsid w:val="002D291A"/>
    <w:rsid w:val="002D359C"/>
    <w:rsid w:val="002D389C"/>
    <w:rsid w:val="002D3AFA"/>
    <w:rsid w:val="002D44D2"/>
    <w:rsid w:val="002D5EE4"/>
    <w:rsid w:val="002D6BC1"/>
    <w:rsid w:val="002D74BC"/>
    <w:rsid w:val="002D74EA"/>
    <w:rsid w:val="002D7762"/>
    <w:rsid w:val="002E014A"/>
    <w:rsid w:val="002E2A1A"/>
    <w:rsid w:val="002E2E6F"/>
    <w:rsid w:val="002E33F4"/>
    <w:rsid w:val="002E4864"/>
    <w:rsid w:val="002E5167"/>
    <w:rsid w:val="002E616A"/>
    <w:rsid w:val="002E61BE"/>
    <w:rsid w:val="002E6A2B"/>
    <w:rsid w:val="002E7225"/>
    <w:rsid w:val="002F02A5"/>
    <w:rsid w:val="002F17BC"/>
    <w:rsid w:val="002F3EEE"/>
    <w:rsid w:val="002F4030"/>
    <w:rsid w:val="002F549B"/>
    <w:rsid w:val="002F5E23"/>
    <w:rsid w:val="002F60A4"/>
    <w:rsid w:val="00301656"/>
    <w:rsid w:val="00301920"/>
    <w:rsid w:val="0030537A"/>
    <w:rsid w:val="003057A3"/>
    <w:rsid w:val="0030614B"/>
    <w:rsid w:val="003076FE"/>
    <w:rsid w:val="0030779D"/>
    <w:rsid w:val="00307CFD"/>
    <w:rsid w:val="00310998"/>
    <w:rsid w:val="00310D76"/>
    <w:rsid w:val="00312028"/>
    <w:rsid w:val="00312542"/>
    <w:rsid w:val="0031271B"/>
    <w:rsid w:val="003137E6"/>
    <w:rsid w:val="00313ADB"/>
    <w:rsid w:val="00313E8D"/>
    <w:rsid w:val="00315824"/>
    <w:rsid w:val="0031697D"/>
    <w:rsid w:val="003207F6"/>
    <w:rsid w:val="0032193C"/>
    <w:rsid w:val="00322A7A"/>
    <w:rsid w:val="00322C9F"/>
    <w:rsid w:val="00322FEA"/>
    <w:rsid w:val="0032437C"/>
    <w:rsid w:val="0032651C"/>
    <w:rsid w:val="003267F8"/>
    <w:rsid w:val="00327677"/>
    <w:rsid w:val="00330753"/>
    <w:rsid w:val="00330AAB"/>
    <w:rsid w:val="00332010"/>
    <w:rsid w:val="00332F04"/>
    <w:rsid w:val="00335016"/>
    <w:rsid w:val="003360B2"/>
    <w:rsid w:val="00336227"/>
    <w:rsid w:val="00342207"/>
    <w:rsid w:val="00344367"/>
    <w:rsid w:val="00344D28"/>
    <w:rsid w:val="00353945"/>
    <w:rsid w:val="00353F47"/>
    <w:rsid w:val="003545AF"/>
    <w:rsid w:val="00354A5C"/>
    <w:rsid w:val="00356B2E"/>
    <w:rsid w:val="00356E7B"/>
    <w:rsid w:val="00360190"/>
    <w:rsid w:val="003617F0"/>
    <w:rsid w:val="00361F1C"/>
    <w:rsid w:val="00362D01"/>
    <w:rsid w:val="00366270"/>
    <w:rsid w:val="00366423"/>
    <w:rsid w:val="003708E8"/>
    <w:rsid w:val="00371DE8"/>
    <w:rsid w:val="003726F0"/>
    <w:rsid w:val="00374010"/>
    <w:rsid w:val="00374E33"/>
    <w:rsid w:val="00374EB9"/>
    <w:rsid w:val="00375225"/>
    <w:rsid w:val="00376393"/>
    <w:rsid w:val="00376764"/>
    <w:rsid w:val="00377927"/>
    <w:rsid w:val="00377EA1"/>
    <w:rsid w:val="003801F6"/>
    <w:rsid w:val="0038258E"/>
    <w:rsid w:val="00382EA2"/>
    <w:rsid w:val="00384008"/>
    <w:rsid w:val="00384378"/>
    <w:rsid w:val="003857C2"/>
    <w:rsid w:val="00385964"/>
    <w:rsid w:val="0038630C"/>
    <w:rsid w:val="00390112"/>
    <w:rsid w:val="0039022F"/>
    <w:rsid w:val="00393088"/>
    <w:rsid w:val="0039578B"/>
    <w:rsid w:val="0039630E"/>
    <w:rsid w:val="0039638E"/>
    <w:rsid w:val="00396814"/>
    <w:rsid w:val="00397357"/>
    <w:rsid w:val="003A0AA9"/>
    <w:rsid w:val="003A12DF"/>
    <w:rsid w:val="003A1CAC"/>
    <w:rsid w:val="003A1DF7"/>
    <w:rsid w:val="003A43C1"/>
    <w:rsid w:val="003A4C1D"/>
    <w:rsid w:val="003A4E44"/>
    <w:rsid w:val="003A5407"/>
    <w:rsid w:val="003A6D2F"/>
    <w:rsid w:val="003A7361"/>
    <w:rsid w:val="003A7833"/>
    <w:rsid w:val="003A7C9C"/>
    <w:rsid w:val="003B0049"/>
    <w:rsid w:val="003B20AC"/>
    <w:rsid w:val="003B331A"/>
    <w:rsid w:val="003B6379"/>
    <w:rsid w:val="003B6FE9"/>
    <w:rsid w:val="003C1971"/>
    <w:rsid w:val="003C6571"/>
    <w:rsid w:val="003C70D6"/>
    <w:rsid w:val="003C7DDE"/>
    <w:rsid w:val="003C7F29"/>
    <w:rsid w:val="003D15F3"/>
    <w:rsid w:val="003D4933"/>
    <w:rsid w:val="003D63E6"/>
    <w:rsid w:val="003D79DC"/>
    <w:rsid w:val="003E04CC"/>
    <w:rsid w:val="003E1D72"/>
    <w:rsid w:val="003E465B"/>
    <w:rsid w:val="003E4EFF"/>
    <w:rsid w:val="003E752A"/>
    <w:rsid w:val="003E7624"/>
    <w:rsid w:val="003F1E03"/>
    <w:rsid w:val="003F2776"/>
    <w:rsid w:val="003F43D9"/>
    <w:rsid w:val="003F5915"/>
    <w:rsid w:val="003F7BD7"/>
    <w:rsid w:val="003F7D4B"/>
    <w:rsid w:val="003F7D5E"/>
    <w:rsid w:val="004003F7"/>
    <w:rsid w:val="0040098A"/>
    <w:rsid w:val="00402318"/>
    <w:rsid w:val="004034F2"/>
    <w:rsid w:val="00404580"/>
    <w:rsid w:val="004046F0"/>
    <w:rsid w:val="0040475B"/>
    <w:rsid w:val="00404D8E"/>
    <w:rsid w:val="004065B5"/>
    <w:rsid w:val="004102C3"/>
    <w:rsid w:val="004114A9"/>
    <w:rsid w:val="00414C87"/>
    <w:rsid w:val="00414DCB"/>
    <w:rsid w:val="00414E8B"/>
    <w:rsid w:val="0041729B"/>
    <w:rsid w:val="00417B7E"/>
    <w:rsid w:val="004212FD"/>
    <w:rsid w:val="00423B5E"/>
    <w:rsid w:val="00424C7B"/>
    <w:rsid w:val="00425038"/>
    <w:rsid w:val="0042532C"/>
    <w:rsid w:val="00427705"/>
    <w:rsid w:val="00427DBF"/>
    <w:rsid w:val="00430430"/>
    <w:rsid w:val="00430AE3"/>
    <w:rsid w:val="00432033"/>
    <w:rsid w:val="00432859"/>
    <w:rsid w:val="00432BA4"/>
    <w:rsid w:val="004331E8"/>
    <w:rsid w:val="0043433E"/>
    <w:rsid w:val="00435650"/>
    <w:rsid w:val="004372ED"/>
    <w:rsid w:val="004409D9"/>
    <w:rsid w:val="00440D1F"/>
    <w:rsid w:val="00441B38"/>
    <w:rsid w:val="004433ED"/>
    <w:rsid w:val="0044351D"/>
    <w:rsid w:val="004443DF"/>
    <w:rsid w:val="0044562C"/>
    <w:rsid w:val="00445B40"/>
    <w:rsid w:val="0045308B"/>
    <w:rsid w:val="00453AD9"/>
    <w:rsid w:val="004549D7"/>
    <w:rsid w:val="00454C98"/>
    <w:rsid w:val="00454CE5"/>
    <w:rsid w:val="004558A6"/>
    <w:rsid w:val="00457AFB"/>
    <w:rsid w:val="00466C49"/>
    <w:rsid w:val="00470BC4"/>
    <w:rsid w:val="004712EE"/>
    <w:rsid w:val="00473A6E"/>
    <w:rsid w:val="00474825"/>
    <w:rsid w:val="004758A3"/>
    <w:rsid w:val="00475968"/>
    <w:rsid w:val="00476A66"/>
    <w:rsid w:val="00476BB4"/>
    <w:rsid w:val="0047702B"/>
    <w:rsid w:val="00480082"/>
    <w:rsid w:val="00480284"/>
    <w:rsid w:val="0048098A"/>
    <w:rsid w:val="00481784"/>
    <w:rsid w:val="004819E1"/>
    <w:rsid w:val="004827A7"/>
    <w:rsid w:val="00482C48"/>
    <w:rsid w:val="0048334E"/>
    <w:rsid w:val="004838F6"/>
    <w:rsid w:val="00484869"/>
    <w:rsid w:val="004852BF"/>
    <w:rsid w:val="00486F0F"/>
    <w:rsid w:val="004877C6"/>
    <w:rsid w:val="0049157D"/>
    <w:rsid w:val="00493BEC"/>
    <w:rsid w:val="00493C38"/>
    <w:rsid w:val="00494072"/>
    <w:rsid w:val="004951B2"/>
    <w:rsid w:val="00496FD3"/>
    <w:rsid w:val="00497C17"/>
    <w:rsid w:val="00497DF7"/>
    <w:rsid w:val="004A0409"/>
    <w:rsid w:val="004A0466"/>
    <w:rsid w:val="004A19F1"/>
    <w:rsid w:val="004A62CC"/>
    <w:rsid w:val="004A7204"/>
    <w:rsid w:val="004B3A49"/>
    <w:rsid w:val="004B42B2"/>
    <w:rsid w:val="004B44C5"/>
    <w:rsid w:val="004B4FE4"/>
    <w:rsid w:val="004B5F6C"/>
    <w:rsid w:val="004B61EA"/>
    <w:rsid w:val="004B6F38"/>
    <w:rsid w:val="004C1432"/>
    <w:rsid w:val="004C1E84"/>
    <w:rsid w:val="004C6457"/>
    <w:rsid w:val="004C68D5"/>
    <w:rsid w:val="004D072A"/>
    <w:rsid w:val="004D0B64"/>
    <w:rsid w:val="004D1061"/>
    <w:rsid w:val="004D171A"/>
    <w:rsid w:val="004D1960"/>
    <w:rsid w:val="004D3897"/>
    <w:rsid w:val="004D5286"/>
    <w:rsid w:val="004D542D"/>
    <w:rsid w:val="004D747E"/>
    <w:rsid w:val="004E400D"/>
    <w:rsid w:val="004E440E"/>
    <w:rsid w:val="004E4FA2"/>
    <w:rsid w:val="004E5AEB"/>
    <w:rsid w:val="004E6498"/>
    <w:rsid w:val="004F0C29"/>
    <w:rsid w:val="004F0E03"/>
    <w:rsid w:val="004F523A"/>
    <w:rsid w:val="004F5D7B"/>
    <w:rsid w:val="004F6566"/>
    <w:rsid w:val="004F73E2"/>
    <w:rsid w:val="005006A8"/>
    <w:rsid w:val="00500C2A"/>
    <w:rsid w:val="005011E1"/>
    <w:rsid w:val="00501291"/>
    <w:rsid w:val="005021E6"/>
    <w:rsid w:val="0050298C"/>
    <w:rsid w:val="0050431B"/>
    <w:rsid w:val="005046F0"/>
    <w:rsid w:val="00505614"/>
    <w:rsid w:val="00505700"/>
    <w:rsid w:val="005059DB"/>
    <w:rsid w:val="00507BFE"/>
    <w:rsid w:val="00507E49"/>
    <w:rsid w:val="00511014"/>
    <w:rsid w:val="00511136"/>
    <w:rsid w:val="00512A65"/>
    <w:rsid w:val="005132F2"/>
    <w:rsid w:val="00513393"/>
    <w:rsid w:val="00514341"/>
    <w:rsid w:val="0051782D"/>
    <w:rsid w:val="00520673"/>
    <w:rsid w:val="00523A59"/>
    <w:rsid w:val="005270FD"/>
    <w:rsid w:val="00531333"/>
    <w:rsid w:val="00533F08"/>
    <w:rsid w:val="005347BF"/>
    <w:rsid w:val="00534A6A"/>
    <w:rsid w:val="00534F90"/>
    <w:rsid w:val="00535561"/>
    <w:rsid w:val="005367BB"/>
    <w:rsid w:val="0053703F"/>
    <w:rsid w:val="005374DA"/>
    <w:rsid w:val="005408C0"/>
    <w:rsid w:val="00541056"/>
    <w:rsid w:val="005411A7"/>
    <w:rsid w:val="005412A2"/>
    <w:rsid w:val="005457ED"/>
    <w:rsid w:val="0054677E"/>
    <w:rsid w:val="0055392C"/>
    <w:rsid w:val="00554F48"/>
    <w:rsid w:val="00554FD8"/>
    <w:rsid w:val="0055551D"/>
    <w:rsid w:val="005556E6"/>
    <w:rsid w:val="00562E6A"/>
    <w:rsid w:val="00563201"/>
    <w:rsid w:val="005636AA"/>
    <w:rsid w:val="005647D4"/>
    <w:rsid w:val="00565215"/>
    <w:rsid w:val="00565700"/>
    <w:rsid w:val="00565C37"/>
    <w:rsid w:val="0056694C"/>
    <w:rsid w:val="00566FEF"/>
    <w:rsid w:val="00567053"/>
    <w:rsid w:val="00567466"/>
    <w:rsid w:val="00571B86"/>
    <w:rsid w:val="005725BF"/>
    <w:rsid w:val="00572653"/>
    <w:rsid w:val="00573170"/>
    <w:rsid w:val="00573428"/>
    <w:rsid w:val="005734EB"/>
    <w:rsid w:val="0057449F"/>
    <w:rsid w:val="00575E7F"/>
    <w:rsid w:val="005762E8"/>
    <w:rsid w:val="0057786A"/>
    <w:rsid w:val="0058118D"/>
    <w:rsid w:val="005822EC"/>
    <w:rsid w:val="00584BEF"/>
    <w:rsid w:val="00586B77"/>
    <w:rsid w:val="00591072"/>
    <w:rsid w:val="00591CAB"/>
    <w:rsid w:val="00591DE3"/>
    <w:rsid w:val="00591E4D"/>
    <w:rsid w:val="00593B13"/>
    <w:rsid w:val="00594D17"/>
    <w:rsid w:val="00596599"/>
    <w:rsid w:val="00596CE9"/>
    <w:rsid w:val="00597AB5"/>
    <w:rsid w:val="005A1646"/>
    <w:rsid w:val="005A1B75"/>
    <w:rsid w:val="005A2AE1"/>
    <w:rsid w:val="005A3862"/>
    <w:rsid w:val="005A458F"/>
    <w:rsid w:val="005A60ED"/>
    <w:rsid w:val="005A6811"/>
    <w:rsid w:val="005B056C"/>
    <w:rsid w:val="005B1507"/>
    <w:rsid w:val="005B2AB5"/>
    <w:rsid w:val="005B2C2F"/>
    <w:rsid w:val="005B360A"/>
    <w:rsid w:val="005B454C"/>
    <w:rsid w:val="005B5088"/>
    <w:rsid w:val="005B56A1"/>
    <w:rsid w:val="005B6803"/>
    <w:rsid w:val="005B704E"/>
    <w:rsid w:val="005B7DBB"/>
    <w:rsid w:val="005C000A"/>
    <w:rsid w:val="005C0604"/>
    <w:rsid w:val="005C0DE4"/>
    <w:rsid w:val="005C21A4"/>
    <w:rsid w:val="005C291B"/>
    <w:rsid w:val="005C370D"/>
    <w:rsid w:val="005C3729"/>
    <w:rsid w:val="005C6A98"/>
    <w:rsid w:val="005C723C"/>
    <w:rsid w:val="005C7BC3"/>
    <w:rsid w:val="005D028D"/>
    <w:rsid w:val="005D35D6"/>
    <w:rsid w:val="005D38BE"/>
    <w:rsid w:val="005D4FE6"/>
    <w:rsid w:val="005D768A"/>
    <w:rsid w:val="005E140C"/>
    <w:rsid w:val="005E2515"/>
    <w:rsid w:val="005E402C"/>
    <w:rsid w:val="005E4C93"/>
    <w:rsid w:val="005E5F98"/>
    <w:rsid w:val="005E7198"/>
    <w:rsid w:val="005F0B2D"/>
    <w:rsid w:val="005F291D"/>
    <w:rsid w:val="005F2DC6"/>
    <w:rsid w:val="005F3B9F"/>
    <w:rsid w:val="005F5260"/>
    <w:rsid w:val="00602B7B"/>
    <w:rsid w:val="00604E24"/>
    <w:rsid w:val="0060535B"/>
    <w:rsid w:val="006072A0"/>
    <w:rsid w:val="006115A7"/>
    <w:rsid w:val="00613855"/>
    <w:rsid w:val="00614130"/>
    <w:rsid w:val="00616DD3"/>
    <w:rsid w:val="0061757C"/>
    <w:rsid w:val="00620AD1"/>
    <w:rsid w:val="006212F5"/>
    <w:rsid w:val="00622FEB"/>
    <w:rsid w:val="006234C1"/>
    <w:rsid w:val="0062599E"/>
    <w:rsid w:val="00626F52"/>
    <w:rsid w:val="006300E5"/>
    <w:rsid w:val="0063063B"/>
    <w:rsid w:val="00631BB0"/>
    <w:rsid w:val="00632AD5"/>
    <w:rsid w:val="00634CD1"/>
    <w:rsid w:val="00635775"/>
    <w:rsid w:val="00635896"/>
    <w:rsid w:val="00637C6C"/>
    <w:rsid w:val="006418E6"/>
    <w:rsid w:val="00641C68"/>
    <w:rsid w:val="006421CF"/>
    <w:rsid w:val="00642927"/>
    <w:rsid w:val="006438B3"/>
    <w:rsid w:val="00643BEE"/>
    <w:rsid w:val="0064441E"/>
    <w:rsid w:val="00646A1B"/>
    <w:rsid w:val="00652787"/>
    <w:rsid w:val="0065303B"/>
    <w:rsid w:val="00656ACF"/>
    <w:rsid w:val="00657175"/>
    <w:rsid w:val="00660277"/>
    <w:rsid w:val="006643C2"/>
    <w:rsid w:val="0066578A"/>
    <w:rsid w:val="00667230"/>
    <w:rsid w:val="00667289"/>
    <w:rsid w:val="0067087B"/>
    <w:rsid w:val="00671972"/>
    <w:rsid w:val="006738E2"/>
    <w:rsid w:val="00673CB2"/>
    <w:rsid w:val="0067537C"/>
    <w:rsid w:val="00676EBB"/>
    <w:rsid w:val="00676F0D"/>
    <w:rsid w:val="00680306"/>
    <w:rsid w:val="00680410"/>
    <w:rsid w:val="0068181F"/>
    <w:rsid w:val="00681A6F"/>
    <w:rsid w:val="00684835"/>
    <w:rsid w:val="0068663F"/>
    <w:rsid w:val="00686FC0"/>
    <w:rsid w:val="00691CDD"/>
    <w:rsid w:val="00691F15"/>
    <w:rsid w:val="00692962"/>
    <w:rsid w:val="00692BDB"/>
    <w:rsid w:val="00692D8D"/>
    <w:rsid w:val="00694048"/>
    <w:rsid w:val="006948FC"/>
    <w:rsid w:val="00696B1E"/>
    <w:rsid w:val="006970C8"/>
    <w:rsid w:val="006973F0"/>
    <w:rsid w:val="006A01C1"/>
    <w:rsid w:val="006A079F"/>
    <w:rsid w:val="006A0DCB"/>
    <w:rsid w:val="006A1DF0"/>
    <w:rsid w:val="006A2109"/>
    <w:rsid w:val="006A6619"/>
    <w:rsid w:val="006A6981"/>
    <w:rsid w:val="006A6FD7"/>
    <w:rsid w:val="006A78B8"/>
    <w:rsid w:val="006B3B37"/>
    <w:rsid w:val="006B4962"/>
    <w:rsid w:val="006B5799"/>
    <w:rsid w:val="006B7602"/>
    <w:rsid w:val="006C2392"/>
    <w:rsid w:val="006C34C7"/>
    <w:rsid w:val="006C56B4"/>
    <w:rsid w:val="006C6020"/>
    <w:rsid w:val="006C65B3"/>
    <w:rsid w:val="006D1041"/>
    <w:rsid w:val="006D1F57"/>
    <w:rsid w:val="006D283C"/>
    <w:rsid w:val="006D3AE3"/>
    <w:rsid w:val="006D3CF6"/>
    <w:rsid w:val="006D4928"/>
    <w:rsid w:val="006E27E8"/>
    <w:rsid w:val="006E30FC"/>
    <w:rsid w:val="006E3192"/>
    <w:rsid w:val="006E4C0D"/>
    <w:rsid w:val="006E5C27"/>
    <w:rsid w:val="006E674D"/>
    <w:rsid w:val="006E7C87"/>
    <w:rsid w:val="006F0083"/>
    <w:rsid w:val="006F0F39"/>
    <w:rsid w:val="006F1C08"/>
    <w:rsid w:val="006F1C28"/>
    <w:rsid w:val="006F2890"/>
    <w:rsid w:val="006F6884"/>
    <w:rsid w:val="00700B8E"/>
    <w:rsid w:val="0070240D"/>
    <w:rsid w:val="00702EFE"/>
    <w:rsid w:val="00703BFF"/>
    <w:rsid w:val="00704B80"/>
    <w:rsid w:val="00706791"/>
    <w:rsid w:val="007104E7"/>
    <w:rsid w:val="00710B5E"/>
    <w:rsid w:val="00712861"/>
    <w:rsid w:val="00712F1A"/>
    <w:rsid w:val="007130C2"/>
    <w:rsid w:val="00714164"/>
    <w:rsid w:val="00714EA6"/>
    <w:rsid w:val="00714FF9"/>
    <w:rsid w:val="00715D4A"/>
    <w:rsid w:val="0071654B"/>
    <w:rsid w:val="007168D0"/>
    <w:rsid w:val="00716D2F"/>
    <w:rsid w:val="00717F29"/>
    <w:rsid w:val="0072049E"/>
    <w:rsid w:val="007223FD"/>
    <w:rsid w:val="00722A8F"/>
    <w:rsid w:val="00723218"/>
    <w:rsid w:val="00723BAA"/>
    <w:rsid w:val="007249A9"/>
    <w:rsid w:val="00725652"/>
    <w:rsid w:val="007271E5"/>
    <w:rsid w:val="007309DD"/>
    <w:rsid w:val="007326F5"/>
    <w:rsid w:val="007332D0"/>
    <w:rsid w:val="00736A7E"/>
    <w:rsid w:val="0073712B"/>
    <w:rsid w:val="00740DD6"/>
    <w:rsid w:val="00745CE7"/>
    <w:rsid w:val="00745D8A"/>
    <w:rsid w:val="007460A0"/>
    <w:rsid w:val="007463D7"/>
    <w:rsid w:val="00746E67"/>
    <w:rsid w:val="00746FEC"/>
    <w:rsid w:val="00747367"/>
    <w:rsid w:val="00750A69"/>
    <w:rsid w:val="00750E9E"/>
    <w:rsid w:val="00753AD7"/>
    <w:rsid w:val="00755813"/>
    <w:rsid w:val="007571CE"/>
    <w:rsid w:val="007575E3"/>
    <w:rsid w:val="00761227"/>
    <w:rsid w:val="00764E0B"/>
    <w:rsid w:val="00764E8B"/>
    <w:rsid w:val="007679A8"/>
    <w:rsid w:val="007679EF"/>
    <w:rsid w:val="00767C8A"/>
    <w:rsid w:val="0077119A"/>
    <w:rsid w:val="00771B1C"/>
    <w:rsid w:val="00771F5B"/>
    <w:rsid w:val="007736C0"/>
    <w:rsid w:val="00774399"/>
    <w:rsid w:val="007768A5"/>
    <w:rsid w:val="00780434"/>
    <w:rsid w:val="00781440"/>
    <w:rsid w:val="00781F05"/>
    <w:rsid w:val="00784820"/>
    <w:rsid w:val="0078617D"/>
    <w:rsid w:val="00786D18"/>
    <w:rsid w:val="00786E59"/>
    <w:rsid w:val="00787F30"/>
    <w:rsid w:val="0079127B"/>
    <w:rsid w:val="00791A4E"/>
    <w:rsid w:val="00791FFA"/>
    <w:rsid w:val="00794731"/>
    <w:rsid w:val="00794805"/>
    <w:rsid w:val="00794A2B"/>
    <w:rsid w:val="007A1E5E"/>
    <w:rsid w:val="007A2093"/>
    <w:rsid w:val="007A2727"/>
    <w:rsid w:val="007A275E"/>
    <w:rsid w:val="007A27D7"/>
    <w:rsid w:val="007A3820"/>
    <w:rsid w:val="007A4854"/>
    <w:rsid w:val="007A52D7"/>
    <w:rsid w:val="007A5940"/>
    <w:rsid w:val="007A5D2F"/>
    <w:rsid w:val="007A6061"/>
    <w:rsid w:val="007A741B"/>
    <w:rsid w:val="007B1C98"/>
    <w:rsid w:val="007B3511"/>
    <w:rsid w:val="007B43FB"/>
    <w:rsid w:val="007B4724"/>
    <w:rsid w:val="007B4A7B"/>
    <w:rsid w:val="007B6563"/>
    <w:rsid w:val="007B7C72"/>
    <w:rsid w:val="007C168D"/>
    <w:rsid w:val="007C1761"/>
    <w:rsid w:val="007C2A11"/>
    <w:rsid w:val="007C43AD"/>
    <w:rsid w:val="007C4DC5"/>
    <w:rsid w:val="007C7590"/>
    <w:rsid w:val="007C7A1E"/>
    <w:rsid w:val="007C7EF7"/>
    <w:rsid w:val="007D08FD"/>
    <w:rsid w:val="007D1894"/>
    <w:rsid w:val="007D195A"/>
    <w:rsid w:val="007D275E"/>
    <w:rsid w:val="007D7C2B"/>
    <w:rsid w:val="007E0BF4"/>
    <w:rsid w:val="007E472F"/>
    <w:rsid w:val="007E49E4"/>
    <w:rsid w:val="007E77DF"/>
    <w:rsid w:val="007E7C9D"/>
    <w:rsid w:val="007F1805"/>
    <w:rsid w:val="007F1C15"/>
    <w:rsid w:val="007F24DE"/>
    <w:rsid w:val="007F3546"/>
    <w:rsid w:val="007F3A00"/>
    <w:rsid w:val="00802E9D"/>
    <w:rsid w:val="0080476E"/>
    <w:rsid w:val="00807110"/>
    <w:rsid w:val="0081083D"/>
    <w:rsid w:val="008108BC"/>
    <w:rsid w:val="008128A0"/>
    <w:rsid w:val="00812BC4"/>
    <w:rsid w:val="008134A3"/>
    <w:rsid w:val="00813598"/>
    <w:rsid w:val="008149D7"/>
    <w:rsid w:val="008158DA"/>
    <w:rsid w:val="00817B99"/>
    <w:rsid w:val="00820595"/>
    <w:rsid w:val="00820820"/>
    <w:rsid w:val="00821F97"/>
    <w:rsid w:val="0082237D"/>
    <w:rsid w:val="00822EB2"/>
    <w:rsid w:val="0082309E"/>
    <w:rsid w:val="0082547F"/>
    <w:rsid w:val="00826395"/>
    <w:rsid w:val="00826B3B"/>
    <w:rsid w:val="00830E98"/>
    <w:rsid w:val="00831C26"/>
    <w:rsid w:val="008324D7"/>
    <w:rsid w:val="00840778"/>
    <w:rsid w:val="008408E5"/>
    <w:rsid w:val="00840CB1"/>
    <w:rsid w:val="0084106A"/>
    <w:rsid w:val="0084125D"/>
    <w:rsid w:val="008427B1"/>
    <w:rsid w:val="008428E6"/>
    <w:rsid w:val="0084314C"/>
    <w:rsid w:val="008431A5"/>
    <w:rsid w:val="008445A5"/>
    <w:rsid w:val="00844A6A"/>
    <w:rsid w:val="0084649F"/>
    <w:rsid w:val="008505CF"/>
    <w:rsid w:val="008513A2"/>
    <w:rsid w:val="008517B1"/>
    <w:rsid w:val="00854002"/>
    <w:rsid w:val="00855F80"/>
    <w:rsid w:val="00857607"/>
    <w:rsid w:val="00857986"/>
    <w:rsid w:val="0086183B"/>
    <w:rsid w:val="00863909"/>
    <w:rsid w:val="00863B72"/>
    <w:rsid w:val="00863F34"/>
    <w:rsid w:val="0086475B"/>
    <w:rsid w:val="0086500A"/>
    <w:rsid w:val="0086533B"/>
    <w:rsid w:val="008654AD"/>
    <w:rsid w:val="00865B66"/>
    <w:rsid w:val="00866FC5"/>
    <w:rsid w:val="008707BD"/>
    <w:rsid w:val="008728B3"/>
    <w:rsid w:val="00875666"/>
    <w:rsid w:val="00875C6F"/>
    <w:rsid w:val="00877D72"/>
    <w:rsid w:val="00877E5B"/>
    <w:rsid w:val="00881826"/>
    <w:rsid w:val="00882A72"/>
    <w:rsid w:val="00883C1F"/>
    <w:rsid w:val="00883F2B"/>
    <w:rsid w:val="00885832"/>
    <w:rsid w:val="00885F8B"/>
    <w:rsid w:val="008875CF"/>
    <w:rsid w:val="00892580"/>
    <w:rsid w:val="008929BC"/>
    <w:rsid w:val="00892B18"/>
    <w:rsid w:val="00893C26"/>
    <w:rsid w:val="00895940"/>
    <w:rsid w:val="00897EC4"/>
    <w:rsid w:val="008A1CD2"/>
    <w:rsid w:val="008A3471"/>
    <w:rsid w:val="008A5899"/>
    <w:rsid w:val="008A7133"/>
    <w:rsid w:val="008B0E27"/>
    <w:rsid w:val="008B0E7F"/>
    <w:rsid w:val="008B27B8"/>
    <w:rsid w:val="008B4D9C"/>
    <w:rsid w:val="008B701B"/>
    <w:rsid w:val="008C0CC2"/>
    <w:rsid w:val="008C2A39"/>
    <w:rsid w:val="008C4211"/>
    <w:rsid w:val="008C5E26"/>
    <w:rsid w:val="008C7352"/>
    <w:rsid w:val="008C7736"/>
    <w:rsid w:val="008C7BFB"/>
    <w:rsid w:val="008D467D"/>
    <w:rsid w:val="008D4A23"/>
    <w:rsid w:val="008D4CE2"/>
    <w:rsid w:val="008D535A"/>
    <w:rsid w:val="008D5891"/>
    <w:rsid w:val="008D754A"/>
    <w:rsid w:val="008D7578"/>
    <w:rsid w:val="008D7829"/>
    <w:rsid w:val="008E100E"/>
    <w:rsid w:val="008E28B3"/>
    <w:rsid w:val="008E43D8"/>
    <w:rsid w:val="008E468E"/>
    <w:rsid w:val="008E6AD0"/>
    <w:rsid w:val="008E6B20"/>
    <w:rsid w:val="008F016C"/>
    <w:rsid w:val="008F06BE"/>
    <w:rsid w:val="008F0873"/>
    <w:rsid w:val="008F2267"/>
    <w:rsid w:val="008F26E3"/>
    <w:rsid w:val="008F2F45"/>
    <w:rsid w:val="008F34B8"/>
    <w:rsid w:val="008F4651"/>
    <w:rsid w:val="008F48C2"/>
    <w:rsid w:val="00901A33"/>
    <w:rsid w:val="00901CB4"/>
    <w:rsid w:val="00902009"/>
    <w:rsid w:val="009042FE"/>
    <w:rsid w:val="00904F4E"/>
    <w:rsid w:val="00905433"/>
    <w:rsid w:val="00905A60"/>
    <w:rsid w:val="00906D81"/>
    <w:rsid w:val="00910BD0"/>
    <w:rsid w:val="00913324"/>
    <w:rsid w:val="0091575B"/>
    <w:rsid w:val="00915A6F"/>
    <w:rsid w:val="009169A1"/>
    <w:rsid w:val="00917146"/>
    <w:rsid w:val="009216FF"/>
    <w:rsid w:val="00922E0D"/>
    <w:rsid w:val="00923A58"/>
    <w:rsid w:val="0092608C"/>
    <w:rsid w:val="009265FC"/>
    <w:rsid w:val="009268B4"/>
    <w:rsid w:val="00927D2D"/>
    <w:rsid w:val="00930094"/>
    <w:rsid w:val="009300CA"/>
    <w:rsid w:val="00932142"/>
    <w:rsid w:val="00932E71"/>
    <w:rsid w:val="009336D2"/>
    <w:rsid w:val="00934ADD"/>
    <w:rsid w:val="0093586A"/>
    <w:rsid w:val="00935E31"/>
    <w:rsid w:val="00935F51"/>
    <w:rsid w:val="009377C0"/>
    <w:rsid w:val="009407C8"/>
    <w:rsid w:val="0094275F"/>
    <w:rsid w:val="009431F0"/>
    <w:rsid w:val="009435B7"/>
    <w:rsid w:val="00952481"/>
    <w:rsid w:val="00952A86"/>
    <w:rsid w:val="00953F8C"/>
    <w:rsid w:val="00954913"/>
    <w:rsid w:val="00954FF1"/>
    <w:rsid w:val="00955293"/>
    <w:rsid w:val="00956230"/>
    <w:rsid w:val="00957BE8"/>
    <w:rsid w:val="00957E81"/>
    <w:rsid w:val="00960BFB"/>
    <w:rsid w:val="009611C8"/>
    <w:rsid w:val="00962096"/>
    <w:rsid w:val="00963F44"/>
    <w:rsid w:val="00965377"/>
    <w:rsid w:val="00966A8F"/>
    <w:rsid w:val="00970814"/>
    <w:rsid w:val="00971A0B"/>
    <w:rsid w:val="00971E49"/>
    <w:rsid w:val="00974618"/>
    <w:rsid w:val="00974F55"/>
    <w:rsid w:val="0097509B"/>
    <w:rsid w:val="00976883"/>
    <w:rsid w:val="009773B8"/>
    <w:rsid w:val="00977495"/>
    <w:rsid w:val="00980621"/>
    <w:rsid w:val="00980CEC"/>
    <w:rsid w:val="00982F48"/>
    <w:rsid w:val="009833A4"/>
    <w:rsid w:val="00983C64"/>
    <w:rsid w:val="00983CE4"/>
    <w:rsid w:val="00984B5B"/>
    <w:rsid w:val="00986AA6"/>
    <w:rsid w:val="00986F48"/>
    <w:rsid w:val="00992C1F"/>
    <w:rsid w:val="00992EF2"/>
    <w:rsid w:val="00993209"/>
    <w:rsid w:val="00994361"/>
    <w:rsid w:val="00994994"/>
    <w:rsid w:val="00995D1F"/>
    <w:rsid w:val="0099750E"/>
    <w:rsid w:val="00997548"/>
    <w:rsid w:val="009A0845"/>
    <w:rsid w:val="009A0CA5"/>
    <w:rsid w:val="009A1B36"/>
    <w:rsid w:val="009A4222"/>
    <w:rsid w:val="009A48DE"/>
    <w:rsid w:val="009A490B"/>
    <w:rsid w:val="009A58F2"/>
    <w:rsid w:val="009A6307"/>
    <w:rsid w:val="009A6C1D"/>
    <w:rsid w:val="009B0FB7"/>
    <w:rsid w:val="009B25FA"/>
    <w:rsid w:val="009B37E5"/>
    <w:rsid w:val="009B3BDF"/>
    <w:rsid w:val="009B3DC0"/>
    <w:rsid w:val="009B6262"/>
    <w:rsid w:val="009C144C"/>
    <w:rsid w:val="009C1CD9"/>
    <w:rsid w:val="009C24DF"/>
    <w:rsid w:val="009C3C62"/>
    <w:rsid w:val="009C4EB3"/>
    <w:rsid w:val="009C5450"/>
    <w:rsid w:val="009C5462"/>
    <w:rsid w:val="009C6262"/>
    <w:rsid w:val="009D031E"/>
    <w:rsid w:val="009D1618"/>
    <w:rsid w:val="009D161C"/>
    <w:rsid w:val="009D2DF1"/>
    <w:rsid w:val="009D3A67"/>
    <w:rsid w:val="009D3BC0"/>
    <w:rsid w:val="009D4115"/>
    <w:rsid w:val="009D4DBE"/>
    <w:rsid w:val="009D537E"/>
    <w:rsid w:val="009E137A"/>
    <w:rsid w:val="009E1E8C"/>
    <w:rsid w:val="009E4609"/>
    <w:rsid w:val="009E4679"/>
    <w:rsid w:val="009E47A1"/>
    <w:rsid w:val="009E4BAC"/>
    <w:rsid w:val="009E6ACA"/>
    <w:rsid w:val="009E7C65"/>
    <w:rsid w:val="009E7E67"/>
    <w:rsid w:val="009F0900"/>
    <w:rsid w:val="009F13BE"/>
    <w:rsid w:val="009F2A63"/>
    <w:rsid w:val="009F2F49"/>
    <w:rsid w:val="009F3DC6"/>
    <w:rsid w:val="009F56E1"/>
    <w:rsid w:val="00A002E4"/>
    <w:rsid w:val="00A00521"/>
    <w:rsid w:val="00A00EA2"/>
    <w:rsid w:val="00A010F2"/>
    <w:rsid w:val="00A02674"/>
    <w:rsid w:val="00A05EC3"/>
    <w:rsid w:val="00A113E5"/>
    <w:rsid w:val="00A113FC"/>
    <w:rsid w:val="00A13049"/>
    <w:rsid w:val="00A14E96"/>
    <w:rsid w:val="00A1512C"/>
    <w:rsid w:val="00A16FA0"/>
    <w:rsid w:val="00A20183"/>
    <w:rsid w:val="00A21809"/>
    <w:rsid w:val="00A21FF6"/>
    <w:rsid w:val="00A247F0"/>
    <w:rsid w:val="00A261FD"/>
    <w:rsid w:val="00A26B3A"/>
    <w:rsid w:val="00A2760C"/>
    <w:rsid w:val="00A27915"/>
    <w:rsid w:val="00A314D4"/>
    <w:rsid w:val="00A31FB8"/>
    <w:rsid w:val="00A35964"/>
    <w:rsid w:val="00A359FE"/>
    <w:rsid w:val="00A37D1F"/>
    <w:rsid w:val="00A418B3"/>
    <w:rsid w:val="00A4273F"/>
    <w:rsid w:val="00A42BD6"/>
    <w:rsid w:val="00A42C14"/>
    <w:rsid w:val="00A430BC"/>
    <w:rsid w:val="00A435F5"/>
    <w:rsid w:val="00A43A97"/>
    <w:rsid w:val="00A4572F"/>
    <w:rsid w:val="00A457F3"/>
    <w:rsid w:val="00A45CEA"/>
    <w:rsid w:val="00A509FC"/>
    <w:rsid w:val="00A50CBD"/>
    <w:rsid w:val="00A5282B"/>
    <w:rsid w:val="00A545D5"/>
    <w:rsid w:val="00A5691E"/>
    <w:rsid w:val="00A615F1"/>
    <w:rsid w:val="00A61975"/>
    <w:rsid w:val="00A61F08"/>
    <w:rsid w:val="00A6260D"/>
    <w:rsid w:val="00A6380A"/>
    <w:rsid w:val="00A646C5"/>
    <w:rsid w:val="00A64D3D"/>
    <w:rsid w:val="00A719EC"/>
    <w:rsid w:val="00A71D6B"/>
    <w:rsid w:val="00A737DD"/>
    <w:rsid w:val="00A74360"/>
    <w:rsid w:val="00A8045D"/>
    <w:rsid w:val="00A805B3"/>
    <w:rsid w:val="00A82891"/>
    <w:rsid w:val="00A83260"/>
    <w:rsid w:val="00A84189"/>
    <w:rsid w:val="00A8443B"/>
    <w:rsid w:val="00A86759"/>
    <w:rsid w:val="00A87469"/>
    <w:rsid w:val="00A91274"/>
    <w:rsid w:val="00A91A92"/>
    <w:rsid w:val="00A92686"/>
    <w:rsid w:val="00A94D1D"/>
    <w:rsid w:val="00A958FD"/>
    <w:rsid w:val="00A95DEA"/>
    <w:rsid w:val="00A964F7"/>
    <w:rsid w:val="00AA05A2"/>
    <w:rsid w:val="00AA15BF"/>
    <w:rsid w:val="00AA19F5"/>
    <w:rsid w:val="00AA2015"/>
    <w:rsid w:val="00AA77FC"/>
    <w:rsid w:val="00AB1D23"/>
    <w:rsid w:val="00AB25F0"/>
    <w:rsid w:val="00AB32E6"/>
    <w:rsid w:val="00AB3374"/>
    <w:rsid w:val="00AB3B17"/>
    <w:rsid w:val="00AB458F"/>
    <w:rsid w:val="00AB529D"/>
    <w:rsid w:val="00AC0F38"/>
    <w:rsid w:val="00AC4406"/>
    <w:rsid w:val="00AC555F"/>
    <w:rsid w:val="00AC6745"/>
    <w:rsid w:val="00AC6E18"/>
    <w:rsid w:val="00AD15B9"/>
    <w:rsid w:val="00AD368B"/>
    <w:rsid w:val="00AD5558"/>
    <w:rsid w:val="00AD6E05"/>
    <w:rsid w:val="00AD77F6"/>
    <w:rsid w:val="00AD7CC8"/>
    <w:rsid w:val="00AE35A9"/>
    <w:rsid w:val="00AE3DE7"/>
    <w:rsid w:val="00AE4082"/>
    <w:rsid w:val="00AE51B8"/>
    <w:rsid w:val="00AE670C"/>
    <w:rsid w:val="00AE6A96"/>
    <w:rsid w:val="00AE72A2"/>
    <w:rsid w:val="00AF11EB"/>
    <w:rsid w:val="00AF2992"/>
    <w:rsid w:val="00AF38AF"/>
    <w:rsid w:val="00AF3C81"/>
    <w:rsid w:val="00AF42A0"/>
    <w:rsid w:val="00AF4A1F"/>
    <w:rsid w:val="00AF69E2"/>
    <w:rsid w:val="00B003EA"/>
    <w:rsid w:val="00B00A20"/>
    <w:rsid w:val="00B021AD"/>
    <w:rsid w:val="00B02247"/>
    <w:rsid w:val="00B04A80"/>
    <w:rsid w:val="00B063DD"/>
    <w:rsid w:val="00B07184"/>
    <w:rsid w:val="00B07586"/>
    <w:rsid w:val="00B1036B"/>
    <w:rsid w:val="00B1167D"/>
    <w:rsid w:val="00B1268B"/>
    <w:rsid w:val="00B13407"/>
    <w:rsid w:val="00B14A9A"/>
    <w:rsid w:val="00B154DC"/>
    <w:rsid w:val="00B17782"/>
    <w:rsid w:val="00B20984"/>
    <w:rsid w:val="00B21537"/>
    <w:rsid w:val="00B21637"/>
    <w:rsid w:val="00B21C62"/>
    <w:rsid w:val="00B223CA"/>
    <w:rsid w:val="00B22894"/>
    <w:rsid w:val="00B23626"/>
    <w:rsid w:val="00B248BA"/>
    <w:rsid w:val="00B24989"/>
    <w:rsid w:val="00B25D28"/>
    <w:rsid w:val="00B30D07"/>
    <w:rsid w:val="00B31A01"/>
    <w:rsid w:val="00B32419"/>
    <w:rsid w:val="00B34B7F"/>
    <w:rsid w:val="00B35610"/>
    <w:rsid w:val="00B368C0"/>
    <w:rsid w:val="00B41255"/>
    <w:rsid w:val="00B42251"/>
    <w:rsid w:val="00B44004"/>
    <w:rsid w:val="00B44072"/>
    <w:rsid w:val="00B46F45"/>
    <w:rsid w:val="00B4788F"/>
    <w:rsid w:val="00B47E3B"/>
    <w:rsid w:val="00B503B7"/>
    <w:rsid w:val="00B51614"/>
    <w:rsid w:val="00B5165E"/>
    <w:rsid w:val="00B51ED7"/>
    <w:rsid w:val="00B523FB"/>
    <w:rsid w:val="00B5567A"/>
    <w:rsid w:val="00B57126"/>
    <w:rsid w:val="00B60575"/>
    <w:rsid w:val="00B633BE"/>
    <w:rsid w:val="00B6657A"/>
    <w:rsid w:val="00B66B23"/>
    <w:rsid w:val="00B66F56"/>
    <w:rsid w:val="00B70188"/>
    <w:rsid w:val="00B707E8"/>
    <w:rsid w:val="00B70D03"/>
    <w:rsid w:val="00B71945"/>
    <w:rsid w:val="00B71F6E"/>
    <w:rsid w:val="00B72531"/>
    <w:rsid w:val="00B73FF1"/>
    <w:rsid w:val="00B74515"/>
    <w:rsid w:val="00B74A1E"/>
    <w:rsid w:val="00B74AA2"/>
    <w:rsid w:val="00B75597"/>
    <w:rsid w:val="00B75933"/>
    <w:rsid w:val="00B77DEF"/>
    <w:rsid w:val="00B80F70"/>
    <w:rsid w:val="00B81F27"/>
    <w:rsid w:val="00B820EA"/>
    <w:rsid w:val="00B83608"/>
    <w:rsid w:val="00B856B1"/>
    <w:rsid w:val="00B869A8"/>
    <w:rsid w:val="00B913D0"/>
    <w:rsid w:val="00B91659"/>
    <w:rsid w:val="00B956C0"/>
    <w:rsid w:val="00B96258"/>
    <w:rsid w:val="00B96699"/>
    <w:rsid w:val="00B9682B"/>
    <w:rsid w:val="00BA0267"/>
    <w:rsid w:val="00BA074F"/>
    <w:rsid w:val="00BA3587"/>
    <w:rsid w:val="00BA3F01"/>
    <w:rsid w:val="00BA67B0"/>
    <w:rsid w:val="00BA6903"/>
    <w:rsid w:val="00BA6C36"/>
    <w:rsid w:val="00BB0563"/>
    <w:rsid w:val="00BB072E"/>
    <w:rsid w:val="00BB1AEE"/>
    <w:rsid w:val="00BB27A6"/>
    <w:rsid w:val="00BB2EE8"/>
    <w:rsid w:val="00BB2FB7"/>
    <w:rsid w:val="00BB459A"/>
    <w:rsid w:val="00BB6A1E"/>
    <w:rsid w:val="00BB6FA6"/>
    <w:rsid w:val="00BB7F4A"/>
    <w:rsid w:val="00BC093A"/>
    <w:rsid w:val="00BC3184"/>
    <w:rsid w:val="00BC3E43"/>
    <w:rsid w:val="00BC43E3"/>
    <w:rsid w:val="00BC47B2"/>
    <w:rsid w:val="00BC4ED4"/>
    <w:rsid w:val="00BC6C39"/>
    <w:rsid w:val="00BD081D"/>
    <w:rsid w:val="00BD0AE7"/>
    <w:rsid w:val="00BD0EA5"/>
    <w:rsid w:val="00BD23C8"/>
    <w:rsid w:val="00BD340E"/>
    <w:rsid w:val="00BD3694"/>
    <w:rsid w:val="00BD3C4E"/>
    <w:rsid w:val="00BD504A"/>
    <w:rsid w:val="00BD58AB"/>
    <w:rsid w:val="00BD6409"/>
    <w:rsid w:val="00BD6E72"/>
    <w:rsid w:val="00BD7074"/>
    <w:rsid w:val="00BD73C0"/>
    <w:rsid w:val="00BE07C1"/>
    <w:rsid w:val="00BE1319"/>
    <w:rsid w:val="00BE1C4F"/>
    <w:rsid w:val="00BE3381"/>
    <w:rsid w:val="00BE4EAC"/>
    <w:rsid w:val="00BE6917"/>
    <w:rsid w:val="00BE7A18"/>
    <w:rsid w:val="00BF03D6"/>
    <w:rsid w:val="00BF06E5"/>
    <w:rsid w:val="00BF2EB8"/>
    <w:rsid w:val="00BF32C8"/>
    <w:rsid w:val="00BF3330"/>
    <w:rsid w:val="00BF44C3"/>
    <w:rsid w:val="00BF4C06"/>
    <w:rsid w:val="00BF56E6"/>
    <w:rsid w:val="00C00D61"/>
    <w:rsid w:val="00C01C34"/>
    <w:rsid w:val="00C023D9"/>
    <w:rsid w:val="00C02637"/>
    <w:rsid w:val="00C02B89"/>
    <w:rsid w:val="00C03DB8"/>
    <w:rsid w:val="00C04E0E"/>
    <w:rsid w:val="00C05685"/>
    <w:rsid w:val="00C05820"/>
    <w:rsid w:val="00C07163"/>
    <w:rsid w:val="00C07208"/>
    <w:rsid w:val="00C1125D"/>
    <w:rsid w:val="00C13B2D"/>
    <w:rsid w:val="00C14216"/>
    <w:rsid w:val="00C14240"/>
    <w:rsid w:val="00C16DCF"/>
    <w:rsid w:val="00C2024D"/>
    <w:rsid w:val="00C20AD2"/>
    <w:rsid w:val="00C21C6E"/>
    <w:rsid w:val="00C2201E"/>
    <w:rsid w:val="00C23086"/>
    <w:rsid w:val="00C27161"/>
    <w:rsid w:val="00C27895"/>
    <w:rsid w:val="00C3081B"/>
    <w:rsid w:val="00C315AD"/>
    <w:rsid w:val="00C3208A"/>
    <w:rsid w:val="00C321DB"/>
    <w:rsid w:val="00C32DC6"/>
    <w:rsid w:val="00C33286"/>
    <w:rsid w:val="00C335C6"/>
    <w:rsid w:val="00C3374A"/>
    <w:rsid w:val="00C345D3"/>
    <w:rsid w:val="00C3495D"/>
    <w:rsid w:val="00C34DAF"/>
    <w:rsid w:val="00C35C88"/>
    <w:rsid w:val="00C364B2"/>
    <w:rsid w:val="00C377BA"/>
    <w:rsid w:val="00C4086C"/>
    <w:rsid w:val="00C4170D"/>
    <w:rsid w:val="00C4238B"/>
    <w:rsid w:val="00C42F19"/>
    <w:rsid w:val="00C4388E"/>
    <w:rsid w:val="00C439BC"/>
    <w:rsid w:val="00C44948"/>
    <w:rsid w:val="00C475A8"/>
    <w:rsid w:val="00C477E3"/>
    <w:rsid w:val="00C50266"/>
    <w:rsid w:val="00C543C9"/>
    <w:rsid w:val="00C55120"/>
    <w:rsid w:val="00C5525C"/>
    <w:rsid w:val="00C57854"/>
    <w:rsid w:val="00C57CFA"/>
    <w:rsid w:val="00C60E08"/>
    <w:rsid w:val="00C61DF2"/>
    <w:rsid w:val="00C62E09"/>
    <w:rsid w:val="00C66730"/>
    <w:rsid w:val="00C66C36"/>
    <w:rsid w:val="00C67FC8"/>
    <w:rsid w:val="00C70CC2"/>
    <w:rsid w:val="00C738FD"/>
    <w:rsid w:val="00C74101"/>
    <w:rsid w:val="00C7565B"/>
    <w:rsid w:val="00C75812"/>
    <w:rsid w:val="00C76F96"/>
    <w:rsid w:val="00C77E17"/>
    <w:rsid w:val="00C81AF5"/>
    <w:rsid w:val="00C825B9"/>
    <w:rsid w:val="00C83F87"/>
    <w:rsid w:val="00C84371"/>
    <w:rsid w:val="00C864B7"/>
    <w:rsid w:val="00C8667D"/>
    <w:rsid w:val="00C87016"/>
    <w:rsid w:val="00C8716B"/>
    <w:rsid w:val="00C87778"/>
    <w:rsid w:val="00C935E8"/>
    <w:rsid w:val="00C956DA"/>
    <w:rsid w:val="00C962EE"/>
    <w:rsid w:val="00CA0466"/>
    <w:rsid w:val="00CA0665"/>
    <w:rsid w:val="00CA2510"/>
    <w:rsid w:val="00CA311F"/>
    <w:rsid w:val="00CA4A56"/>
    <w:rsid w:val="00CA5FC6"/>
    <w:rsid w:val="00CB15D5"/>
    <w:rsid w:val="00CB2011"/>
    <w:rsid w:val="00CB4F80"/>
    <w:rsid w:val="00CB4FD4"/>
    <w:rsid w:val="00CB5CCF"/>
    <w:rsid w:val="00CB725D"/>
    <w:rsid w:val="00CB773F"/>
    <w:rsid w:val="00CC2369"/>
    <w:rsid w:val="00CC28DD"/>
    <w:rsid w:val="00CC5E9A"/>
    <w:rsid w:val="00CC6039"/>
    <w:rsid w:val="00CC6F5A"/>
    <w:rsid w:val="00CD09FB"/>
    <w:rsid w:val="00CD130E"/>
    <w:rsid w:val="00CD191F"/>
    <w:rsid w:val="00CD1BD7"/>
    <w:rsid w:val="00CD2E18"/>
    <w:rsid w:val="00CD3494"/>
    <w:rsid w:val="00CD3772"/>
    <w:rsid w:val="00CD3D03"/>
    <w:rsid w:val="00CD41B0"/>
    <w:rsid w:val="00CD5188"/>
    <w:rsid w:val="00CD5458"/>
    <w:rsid w:val="00CD5D36"/>
    <w:rsid w:val="00CD7560"/>
    <w:rsid w:val="00CE060B"/>
    <w:rsid w:val="00CE1EEC"/>
    <w:rsid w:val="00CE252B"/>
    <w:rsid w:val="00CE2D13"/>
    <w:rsid w:val="00CE368E"/>
    <w:rsid w:val="00CE5073"/>
    <w:rsid w:val="00CE7CEF"/>
    <w:rsid w:val="00CE7D7A"/>
    <w:rsid w:val="00CF1AF7"/>
    <w:rsid w:val="00CF2853"/>
    <w:rsid w:val="00CF2E42"/>
    <w:rsid w:val="00CF6A1D"/>
    <w:rsid w:val="00CF79B9"/>
    <w:rsid w:val="00D01C66"/>
    <w:rsid w:val="00D0210C"/>
    <w:rsid w:val="00D04DDD"/>
    <w:rsid w:val="00D05656"/>
    <w:rsid w:val="00D0669E"/>
    <w:rsid w:val="00D12063"/>
    <w:rsid w:val="00D13296"/>
    <w:rsid w:val="00D15AB7"/>
    <w:rsid w:val="00D16625"/>
    <w:rsid w:val="00D215ED"/>
    <w:rsid w:val="00D23C82"/>
    <w:rsid w:val="00D24623"/>
    <w:rsid w:val="00D24876"/>
    <w:rsid w:val="00D249A2"/>
    <w:rsid w:val="00D30299"/>
    <w:rsid w:val="00D30508"/>
    <w:rsid w:val="00D30A8E"/>
    <w:rsid w:val="00D30D9C"/>
    <w:rsid w:val="00D31616"/>
    <w:rsid w:val="00D3171B"/>
    <w:rsid w:val="00D31FDE"/>
    <w:rsid w:val="00D324A1"/>
    <w:rsid w:val="00D3428C"/>
    <w:rsid w:val="00D35DEE"/>
    <w:rsid w:val="00D366A6"/>
    <w:rsid w:val="00D36753"/>
    <w:rsid w:val="00D36F60"/>
    <w:rsid w:val="00D3757D"/>
    <w:rsid w:val="00D431F0"/>
    <w:rsid w:val="00D43DE6"/>
    <w:rsid w:val="00D469F5"/>
    <w:rsid w:val="00D470C9"/>
    <w:rsid w:val="00D50618"/>
    <w:rsid w:val="00D52B07"/>
    <w:rsid w:val="00D53029"/>
    <w:rsid w:val="00D53E2C"/>
    <w:rsid w:val="00D5404B"/>
    <w:rsid w:val="00D54581"/>
    <w:rsid w:val="00D549E8"/>
    <w:rsid w:val="00D55B8F"/>
    <w:rsid w:val="00D61067"/>
    <w:rsid w:val="00D61239"/>
    <w:rsid w:val="00D6124D"/>
    <w:rsid w:val="00D6214A"/>
    <w:rsid w:val="00D657A6"/>
    <w:rsid w:val="00D666CA"/>
    <w:rsid w:val="00D67647"/>
    <w:rsid w:val="00D70531"/>
    <w:rsid w:val="00D717E6"/>
    <w:rsid w:val="00D72F5C"/>
    <w:rsid w:val="00D732C6"/>
    <w:rsid w:val="00D73B1D"/>
    <w:rsid w:val="00D743D6"/>
    <w:rsid w:val="00D7448F"/>
    <w:rsid w:val="00D745CE"/>
    <w:rsid w:val="00D75D95"/>
    <w:rsid w:val="00D77D72"/>
    <w:rsid w:val="00D77EF6"/>
    <w:rsid w:val="00D817D8"/>
    <w:rsid w:val="00D81E41"/>
    <w:rsid w:val="00D82815"/>
    <w:rsid w:val="00D83EFA"/>
    <w:rsid w:val="00D84F5C"/>
    <w:rsid w:val="00D858AA"/>
    <w:rsid w:val="00D86072"/>
    <w:rsid w:val="00D864B8"/>
    <w:rsid w:val="00D87835"/>
    <w:rsid w:val="00D9069F"/>
    <w:rsid w:val="00D916D6"/>
    <w:rsid w:val="00D917E2"/>
    <w:rsid w:val="00D93E26"/>
    <w:rsid w:val="00DA2C67"/>
    <w:rsid w:val="00DA4958"/>
    <w:rsid w:val="00DA4A31"/>
    <w:rsid w:val="00DA4EEF"/>
    <w:rsid w:val="00DA5A7D"/>
    <w:rsid w:val="00DA5EA6"/>
    <w:rsid w:val="00DA72CD"/>
    <w:rsid w:val="00DA7DA6"/>
    <w:rsid w:val="00DB1596"/>
    <w:rsid w:val="00DB1CCD"/>
    <w:rsid w:val="00DB31FC"/>
    <w:rsid w:val="00DB47E8"/>
    <w:rsid w:val="00DB53AF"/>
    <w:rsid w:val="00DB6442"/>
    <w:rsid w:val="00DB6F34"/>
    <w:rsid w:val="00DC0266"/>
    <w:rsid w:val="00DC0A93"/>
    <w:rsid w:val="00DC1506"/>
    <w:rsid w:val="00DC42B2"/>
    <w:rsid w:val="00DC49E4"/>
    <w:rsid w:val="00DC60B2"/>
    <w:rsid w:val="00DD0B73"/>
    <w:rsid w:val="00DD156C"/>
    <w:rsid w:val="00DD29FF"/>
    <w:rsid w:val="00DD2EEE"/>
    <w:rsid w:val="00DD44B5"/>
    <w:rsid w:val="00DD58F2"/>
    <w:rsid w:val="00DD77A0"/>
    <w:rsid w:val="00DE2A85"/>
    <w:rsid w:val="00DE438D"/>
    <w:rsid w:val="00DE4B53"/>
    <w:rsid w:val="00DE6274"/>
    <w:rsid w:val="00DE69E5"/>
    <w:rsid w:val="00DE6E49"/>
    <w:rsid w:val="00DE7C4C"/>
    <w:rsid w:val="00DF169B"/>
    <w:rsid w:val="00DF4B8D"/>
    <w:rsid w:val="00DF56D1"/>
    <w:rsid w:val="00DF6A20"/>
    <w:rsid w:val="00DF6CCD"/>
    <w:rsid w:val="00DF7869"/>
    <w:rsid w:val="00E0077F"/>
    <w:rsid w:val="00E01BFD"/>
    <w:rsid w:val="00E02AE4"/>
    <w:rsid w:val="00E037A7"/>
    <w:rsid w:val="00E0478C"/>
    <w:rsid w:val="00E051BC"/>
    <w:rsid w:val="00E073A8"/>
    <w:rsid w:val="00E10667"/>
    <w:rsid w:val="00E10CD2"/>
    <w:rsid w:val="00E12B3F"/>
    <w:rsid w:val="00E139AC"/>
    <w:rsid w:val="00E13AB3"/>
    <w:rsid w:val="00E146E7"/>
    <w:rsid w:val="00E16990"/>
    <w:rsid w:val="00E16C6C"/>
    <w:rsid w:val="00E16E46"/>
    <w:rsid w:val="00E2084F"/>
    <w:rsid w:val="00E21964"/>
    <w:rsid w:val="00E21CEE"/>
    <w:rsid w:val="00E22613"/>
    <w:rsid w:val="00E23F30"/>
    <w:rsid w:val="00E2441D"/>
    <w:rsid w:val="00E258C6"/>
    <w:rsid w:val="00E269B7"/>
    <w:rsid w:val="00E30881"/>
    <w:rsid w:val="00E3223D"/>
    <w:rsid w:val="00E342DD"/>
    <w:rsid w:val="00E3438E"/>
    <w:rsid w:val="00E359FB"/>
    <w:rsid w:val="00E36936"/>
    <w:rsid w:val="00E36E58"/>
    <w:rsid w:val="00E36F4B"/>
    <w:rsid w:val="00E37FB4"/>
    <w:rsid w:val="00E402AF"/>
    <w:rsid w:val="00E41F32"/>
    <w:rsid w:val="00E432AD"/>
    <w:rsid w:val="00E45419"/>
    <w:rsid w:val="00E45684"/>
    <w:rsid w:val="00E4583B"/>
    <w:rsid w:val="00E507E3"/>
    <w:rsid w:val="00E51013"/>
    <w:rsid w:val="00E512F0"/>
    <w:rsid w:val="00E51DB5"/>
    <w:rsid w:val="00E52AE4"/>
    <w:rsid w:val="00E53265"/>
    <w:rsid w:val="00E537E1"/>
    <w:rsid w:val="00E53FC4"/>
    <w:rsid w:val="00E541F9"/>
    <w:rsid w:val="00E5471D"/>
    <w:rsid w:val="00E55871"/>
    <w:rsid w:val="00E64F1B"/>
    <w:rsid w:val="00E66027"/>
    <w:rsid w:val="00E66368"/>
    <w:rsid w:val="00E66BD6"/>
    <w:rsid w:val="00E671C2"/>
    <w:rsid w:val="00E70085"/>
    <w:rsid w:val="00E70171"/>
    <w:rsid w:val="00E70E11"/>
    <w:rsid w:val="00E717A7"/>
    <w:rsid w:val="00E72E78"/>
    <w:rsid w:val="00E757C8"/>
    <w:rsid w:val="00E75962"/>
    <w:rsid w:val="00E75A7B"/>
    <w:rsid w:val="00E761AB"/>
    <w:rsid w:val="00E76F83"/>
    <w:rsid w:val="00E80551"/>
    <w:rsid w:val="00E8077E"/>
    <w:rsid w:val="00E8128C"/>
    <w:rsid w:val="00E82CD5"/>
    <w:rsid w:val="00E846E6"/>
    <w:rsid w:val="00E85E4B"/>
    <w:rsid w:val="00E90E6B"/>
    <w:rsid w:val="00E91467"/>
    <w:rsid w:val="00E9285E"/>
    <w:rsid w:val="00E9334D"/>
    <w:rsid w:val="00E93A25"/>
    <w:rsid w:val="00E943D8"/>
    <w:rsid w:val="00E946D6"/>
    <w:rsid w:val="00E94B44"/>
    <w:rsid w:val="00E9558C"/>
    <w:rsid w:val="00E95795"/>
    <w:rsid w:val="00E969A7"/>
    <w:rsid w:val="00E9751F"/>
    <w:rsid w:val="00EA0312"/>
    <w:rsid w:val="00EA208D"/>
    <w:rsid w:val="00EA22B9"/>
    <w:rsid w:val="00EA563F"/>
    <w:rsid w:val="00EA637C"/>
    <w:rsid w:val="00EA68A0"/>
    <w:rsid w:val="00EB0866"/>
    <w:rsid w:val="00EB1476"/>
    <w:rsid w:val="00EB1D86"/>
    <w:rsid w:val="00EB45F2"/>
    <w:rsid w:val="00EB56DC"/>
    <w:rsid w:val="00EB7423"/>
    <w:rsid w:val="00EB7A9D"/>
    <w:rsid w:val="00EC0514"/>
    <w:rsid w:val="00EC277E"/>
    <w:rsid w:val="00EC38CC"/>
    <w:rsid w:val="00EC4216"/>
    <w:rsid w:val="00EC5164"/>
    <w:rsid w:val="00EC5D47"/>
    <w:rsid w:val="00ED1B1A"/>
    <w:rsid w:val="00ED24DC"/>
    <w:rsid w:val="00ED2E7C"/>
    <w:rsid w:val="00ED428B"/>
    <w:rsid w:val="00ED53AB"/>
    <w:rsid w:val="00ED5B18"/>
    <w:rsid w:val="00ED6518"/>
    <w:rsid w:val="00ED7175"/>
    <w:rsid w:val="00ED7A57"/>
    <w:rsid w:val="00EE1CB4"/>
    <w:rsid w:val="00EE3DD4"/>
    <w:rsid w:val="00EE4DD8"/>
    <w:rsid w:val="00EE5B15"/>
    <w:rsid w:val="00EF0734"/>
    <w:rsid w:val="00EF1187"/>
    <w:rsid w:val="00EF68DA"/>
    <w:rsid w:val="00EF7552"/>
    <w:rsid w:val="00F01F98"/>
    <w:rsid w:val="00F02948"/>
    <w:rsid w:val="00F03F8C"/>
    <w:rsid w:val="00F055F3"/>
    <w:rsid w:val="00F05A97"/>
    <w:rsid w:val="00F06E8E"/>
    <w:rsid w:val="00F07026"/>
    <w:rsid w:val="00F07589"/>
    <w:rsid w:val="00F10439"/>
    <w:rsid w:val="00F14F59"/>
    <w:rsid w:val="00F15ADE"/>
    <w:rsid w:val="00F16D4D"/>
    <w:rsid w:val="00F176D4"/>
    <w:rsid w:val="00F1771B"/>
    <w:rsid w:val="00F17A58"/>
    <w:rsid w:val="00F24573"/>
    <w:rsid w:val="00F2468A"/>
    <w:rsid w:val="00F2619E"/>
    <w:rsid w:val="00F27483"/>
    <w:rsid w:val="00F27B15"/>
    <w:rsid w:val="00F27BB5"/>
    <w:rsid w:val="00F30992"/>
    <w:rsid w:val="00F30AD2"/>
    <w:rsid w:val="00F31609"/>
    <w:rsid w:val="00F330D4"/>
    <w:rsid w:val="00F34CEF"/>
    <w:rsid w:val="00F36D2A"/>
    <w:rsid w:val="00F41BDB"/>
    <w:rsid w:val="00F42B72"/>
    <w:rsid w:val="00F42DA2"/>
    <w:rsid w:val="00F441DB"/>
    <w:rsid w:val="00F447D2"/>
    <w:rsid w:val="00F460A5"/>
    <w:rsid w:val="00F47EC1"/>
    <w:rsid w:val="00F5057F"/>
    <w:rsid w:val="00F518FB"/>
    <w:rsid w:val="00F52BC8"/>
    <w:rsid w:val="00F54707"/>
    <w:rsid w:val="00F566EA"/>
    <w:rsid w:val="00F5728B"/>
    <w:rsid w:val="00F57554"/>
    <w:rsid w:val="00F57AE0"/>
    <w:rsid w:val="00F62CF8"/>
    <w:rsid w:val="00F65A4E"/>
    <w:rsid w:val="00F67FDA"/>
    <w:rsid w:val="00F713D8"/>
    <w:rsid w:val="00F72C18"/>
    <w:rsid w:val="00F74C96"/>
    <w:rsid w:val="00F76D73"/>
    <w:rsid w:val="00F76DAC"/>
    <w:rsid w:val="00F81771"/>
    <w:rsid w:val="00F82F5C"/>
    <w:rsid w:val="00F85796"/>
    <w:rsid w:val="00F8650C"/>
    <w:rsid w:val="00F86629"/>
    <w:rsid w:val="00F875FA"/>
    <w:rsid w:val="00F879A9"/>
    <w:rsid w:val="00F90DAB"/>
    <w:rsid w:val="00F93564"/>
    <w:rsid w:val="00F93AC5"/>
    <w:rsid w:val="00F960F1"/>
    <w:rsid w:val="00F96F8D"/>
    <w:rsid w:val="00F97AC0"/>
    <w:rsid w:val="00FA2293"/>
    <w:rsid w:val="00FA384C"/>
    <w:rsid w:val="00FA3D90"/>
    <w:rsid w:val="00FA4AD9"/>
    <w:rsid w:val="00FA5A84"/>
    <w:rsid w:val="00FA5D2A"/>
    <w:rsid w:val="00FA6172"/>
    <w:rsid w:val="00FB0920"/>
    <w:rsid w:val="00FB1682"/>
    <w:rsid w:val="00FB1F61"/>
    <w:rsid w:val="00FB25C4"/>
    <w:rsid w:val="00FB29C1"/>
    <w:rsid w:val="00FB5A01"/>
    <w:rsid w:val="00FB5BCB"/>
    <w:rsid w:val="00FB68BB"/>
    <w:rsid w:val="00FC1045"/>
    <w:rsid w:val="00FC10CE"/>
    <w:rsid w:val="00FC3CD8"/>
    <w:rsid w:val="00FC5732"/>
    <w:rsid w:val="00FC70D7"/>
    <w:rsid w:val="00FC7901"/>
    <w:rsid w:val="00FD23C0"/>
    <w:rsid w:val="00FD2554"/>
    <w:rsid w:val="00FD2902"/>
    <w:rsid w:val="00FD54D0"/>
    <w:rsid w:val="00FD5E70"/>
    <w:rsid w:val="00FD7259"/>
    <w:rsid w:val="00FD75F5"/>
    <w:rsid w:val="00FE594A"/>
    <w:rsid w:val="00FE5EF4"/>
    <w:rsid w:val="00FE6ACB"/>
    <w:rsid w:val="00FE7DFB"/>
    <w:rsid w:val="00FF0A5C"/>
    <w:rsid w:val="00FF16DC"/>
    <w:rsid w:val="00FF1CB1"/>
    <w:rsid w:val="00FF4404"/>
    <w:rsid w:val="00FF4A8F"/>
    <w:rsid w:val="00FF518A"/>
    <w:rsid w:val="00F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E662-8F43-4223-A8F4-F7F7B99C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4D8"/>
    <w:rPr>
      <w:rFonts w:ascii="Times New Roman" w:eastAsia="Times New Roman" w:hAnsi="Times New Roman"/>
    </w:rPr>
  </w:style>
  <w:style w:type="paragraph" w:styleId="1">
    <w:name w:val="heading 1"/>
    <w:basedOn w:val="a"/>
    <w:next w:val="a"/>
    <w:link w:val="10"/>
    <w:qFormat/>
    <w:rsid w:val="002334D8"/>
    <w:pPr>
      <w:keepNext/>
      <w:jc w:val="center"/>
      <w:outlineLvl w:val="0"/>
    </w:pPr>
    <w:rPr>
      <w:b/>
      <w:bCs/>
      <w:sz w:val="24"/>
      <w:szCs w:val="24"/>
      <w:lang w:val="x-none"/>
    </w:rPr>
  </w:style>
  <w:style w:type="paragraph" w:styleId="2">
    <w:name w:val="heading 2"/>
    <w:basedOn w:val="a"/>
    <w:next w:val="a"/>
    <w:link w:val="20"/>
    <w:uiPriority w:val="9"/>
    <w:qFormat/>
    <w:rsid w:val="00892580"/>
    <w:pPr>
      <w:keepNext/>
      <w:spacing w:before="240" w:after="60"/>
      <w:ind w:firstLine="709"/>
      <w:outlineLvl w:val="1"/>
    </w:pPr>
    <w:rPr>
      <w:rFonts w:ascii="Cambria" w:hAnsi="Cambria"/>
      <w:b/>
      <w:bCs/>
      <w:i/>
      <w:iCs/>
      <w:sz w:val="28"/>
      <w:szCs w:val="28"/>
      <w:lang w:eastAsia="en-US"/>
    </w:rPr>
  </w:style>
  <w:style w:type="paragraph" w:styleId="3">
    <w:name w:val="heading 3"/>
    <w:basedOn w:val="a"/>
    <w:next w:val="a"/>
    <w:link w:val="30"/>
    <w:uiPriority w:val="9"/>
    <w:qFormat/>
    <w:rsid w:val="00604E24"/>
    <w:pPr>
      <w:keepNext/>
      <w:spacing w:before="240" w:after="60"/>
      <w:ind w:firstLine="709"/>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334D8"/>
    <w:rPr>
      <w:rFonts w:ascii="Times New Roman" w:eastAsia="Times New Roman" w:hAnsi="Times New Roman" w:cs="Times New Roman"/>
      <w:b/>
      <w:bCs/>
      <w:sz w:val="24"/>
      <w:szCs w:val="24"/>
      <w:lang w:eastAsia="ru-RU"/>
    </w:rPr>
  </w:style>
  <w:style w:type="paragraph" w:styleId="a3">
    <w:name w:val="List Paragraph"/>
    <w:aliases w:val="Список с узором,Table-Normal,RSHB_Table-Normal,Абзац маркированнный,UL,List Paragraph_0,Содержание. 2 уровень,List Paragraph,Список FR уровень 2,Шаг процесса,Предусловия,Bullet List,FooterText,numbered,Абзац списка1,Bullet Number,Индексы,А"/>
    <w:basedOn w:val="a"/>
    <w:link w:val="a4"/>
    <w:uiPriority w:val="34"/>
    <w:qFormat/>
    <w:rsid w:val="002334D8"/>
    <w:pPr>
      <w:widowControl w:val="0"/>
      <w:overflowPunct w:val="0"/>
      <w:autoSpaceDE w:val="0"/>
      <w:autoSpaceDN w:val="0"/>
      <w:adjustRightInd w:val="0"/>
      <w:spacing w:line="300" w:lineRule="auto"/>
      <w:ind w:left="720" w:hanging="260"/>
      <w:contextualSpacing/>
      <w:textAlignment w:val="baseline"/>
    </w:pPr>
    <w:rPr>
      <w:sz w:val="22"/>
      <w:szCs w:val="22"/>
    </w:rPr>
  </w:style>
  <w:style w:type="paragraph" w:styleId="a5">
    <w:name w:val="Body Text"/>
    <w:basedOn w:val="a"/>
    <w:link w:val="a6"/>
    <w:rsid w:val="002334D8"/>
    <w:pPr>
      <w:jc w:val="both"/>
    </w:pPr>
    <w:rPr>
      <w:lang w:val="x-none"/>
    </w:rPr>
  </w:style>
  <w:style w:type="character" w:customStyle="1" w:styleId="a6">
    <w:name w:val="Основной текст Знак"/>
    <w:link w:val="a5"/>
    <w:rsid w:val="002334D8"/>
    <w:rPr>
      <w:rFonts w:ascii="Times New Roman" w:eastAsia="Times New Roman" w:hAnsi="Times New Roman" w:cs="Times New Roman"/>
      <w:szCs w:val="20"/>
      <w:lang w:eastAsia="ru-RU"/>
    </w:rPr>
  </w:style>
  <w:style w:type="paragraph" w:styleId="a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8"/>
    <w:uiPriority w:val="99"/>
    <w:qFormat/>
    <w:rsid w:val="002334D8"/>
    <w:rPr>
      <w:lang w:val="x-none"/>
    </w:rPr>
  </w:style>
  <w:style w:type="character" w:customStyle="1" w:styleId="a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7"/>
    <w:qFormat/>
    <w:rsid w:val="002334D8"/>
    <w:rPr>
      <w:rFonts w:ascii="Times New Roman" w:eastAsia="Times New Roman" w:hAnsi="Times New Roman" w:cs="Times New Roman"/>
      <w:sz w:val="20"/>
      <w:szCs w:val="20"/>
      <w:lang w:eastAsia="ru-RU"/>
    </w:rPr>
  </w:style>
  <w:style w:type="character" w:styleId="a9">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2334D8"/>
    <w:rPr>
      <w:vertAlign w:val="superscript"/>
    </w:rPr>
  </w:style>
  <w:style w:type="paragraph" w:customStyle="1" w:styleId="Noeeu1">
    <w:name w:val="Noeeu1"/>
    <w:basedOn w:val="a"/>
    <w:rsid w:val="00B32419"/>
    <w:pPr>
      <w:autoSpaceDE w:val="0"/>
      <w:autoSpaceDN w:val="0"/>
      <w:ind w:firstLine="709"/>
      <w:jc w:val="both"/>
    </w:pPr>
    <w:rPr>
      <w:rFonts w:ascii="Peterburg" w:hAnsi="Peterburg"/>
      <w:sz w:val="24"/>
      <w:szCs w:val="24"/>
    </w:rPr>
  </w:style>
  <w:style w:type="paragraph" w:styleId="aa">
    <w:name w:val="Balloon Text"/>
    <w:basedOn w:val="a"/>
    <w:link w:val="ab"/>
    <w:uiPriority w:val="99"/>
    <w:semiHidden/>
    <w:unhideWhenUsed/>
    <w:rsid w:val="0048098A"/>
    <w:rPr>
      <w:rFonts w:ascii="Tahoma" w:hAnsi="Tahoma"/>
      <w:sz w:val="16"/>
      <w:szCs w:val="16"/>
      <w:lang w:val="x-none"/>
    </w:rPr>
  </w:style>
  <w:style w:type="character" w:customStyle="1" w:styleId="ab">
    <w:name w:val="Текст выноски Знак"/>
    <w:link w:val="aa"/>
    <w:uiPriority w:val="99"/>
    <w:semiHidden/>
    <w:rsid w:val="0048098A"/>
    <w:rPr>
      <w:rFonts w:ascii="Tahoma" w:eastAsia="Times New Roman" w:hAnsi="Tahoma" w:cs="Tahoma"/>
      <w:sz w:val="16"/>
      <w:szCs w:val="16"/>
      <w:lang w:eastAsia="ru-RU"/>
    </w:rPr>
  </w:style>
  <w:style w:type="paragraph" w:customStyle="1" w:styleId="ac">
    <w:name w:val="Знак"/>
    <w:basedOn w:val="a"/>
    <w:rsid w:val="0077119A"/>
    <w:pPr>
      <w:spacing w:after="160" w:line="240" w:lineRule="exact"/>
    </w:pPr>
    <w:rPr>
      <w:rFonts w:ascii="Verdana" w:hAnsi="Verdana"/>
      <w:lang w:val="en-US" w:eastAsia="en-US"/>
    </w:rPr>
  </w:style>
  <w:style w:type="paragraph" w:styleId="ad">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e"/>
    <w:uiPriority w:val="99"/>
    <w:unhideWhenUsed/>
    <w:rsid w:val="00D75D95"/>
    <w:pPr>
      <w:tabs>
        <w:tab w:val="center" w:pos="4677"/>
        <w:tab w:val="right" w:pos="9355"/>
      </w:tabs>
    </w:pPr>
    <w:rPr>
      <w:lang w:val="x-none" w:eastAsia="x-none"/>
    </w:rPr>
  </w:style>
  <w:style w:type="character" w:customStyle="1" w:styleId="ae">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link w:val="ad"/>
    <w:uiPriority w:val="99"/>
    <w:rsid w:val="00D75D95"/>
    <w:rPr>
      <w:rFonts w:ascii="Times New Roman" w:eastAsia="Times New Roman" w:hAnsi="Times New Roman"/>
    </w:rPr>
  </w:style>
  <w:style w:type="paragraph" w:styleId="af">
    <w:name w:val="footer"/>
    <w:basedOn w:val="a"/>
    <w:link w:val="af0"/>
    <w:uiPriority w:val="99"/>
    <w:unhideWhenUsed/>
    <w:rsid w:val="00D75D95"/>
    <w:pPr>
      <w:tabs>
        <w:tab w:val="center" w:pos="4677"/>
        <w:tab w:val="right" w:pos="9355"/>
      </w:tabs>
    </w:pPr>
    <w:rPr>
      <w:lang w:val="x-none" w:eastAsia="x-none"/>
    </w:rPr>
  </w:style>
  <w:style w:type="character" w:customStyle="1" w:styleId="af0">
    <w:name w:val="Нижний колонтитул Знак"/>
    <w:link w:val="af"/>
    <w:uiPriority w:val="99"/>
    <w:rsid w:val="00D75D95"/>
    <w:rPr>
      <w:rFonts w:ascii="Times New Roman" w:eastAsia="Times New Roman" w:hAnsi="Times New Roman"/>
    </w:rPr>
  </w:style>
  <w:style w:type="paragraph" w:styleId="af1">
    <w:name w:val="Body Text Indent"/>
    <w:basedOn w:val="a"/>
    <w:link w:val="af2"/>
    <w:uiPriority w:val="99"/>
    <w:semiHidden/>
    <w:unhideWhenUsed/>
    <w:rsid w:val="00E70E11"/>
    <w:pPr>
      <w:spacing w:after="120"/>
      <w:ind w:left="283"/>
    </w:pPr>
    <w:rPr>
      <w:lang w:val="x-none" w:eastAsia="x-none"/>
    </w:rPr>
  </w:style>
  <w:style w:type="character" w:customStyle="1" w:styleId="af2">
    <w:name w:val="Основной текст с отступом Знак"/>
    <w:link w:val="af1"/>
    <w:uiPriority w:val="99"/>
    <w:semiHidden/>
    <w:rsid w:val="00E70E11"/>
    <w:rPr>
      <w:rFonts w:ascii="Times New Roman" w:eastAsia="Times New Roman" w:hAnsi="Times New Roman"/>
    </w:rPr>
  </w:style>
  <w:style w:type="paragraph" w:styleId="21">
    <w:name w:val="Body Text 2"/>
    <w:basedOn w:val="a"/>
    <w:link w:val="22"/>
    <w:uiPriority w:val="99"/>
    <w:unhideWhenUsed/>
    <w:rsid w:val="007C7590"/>
    <w:pPr>
      <w:spacing w:after="120" w:line="480" w:lineRule="auto"/>
    </w:pPr>
    <w:rPr>
      <w:lang w:val="x-none" w:eastAsia="x-none"/>
    </w:rPr>
  </w:style>
  <w:style w:type="character" w:customStyle="1" w:styleId="22">
    <w:name w:val="Основной текст 2 Знак"/>
    <w:link w:val="21"/>
    <w:uiPriority w:val="99"/>
    <w:rsid w:val="007C7590"/>
    <w:rPr>
      <w:rFonts w:ascii="Times New Roman" w:eastAsia="Times New Roman" w:hAnsi="Times New Roman"/>
    </w:rPr>
  </w:style>
  <w:style w:type="character" w:styleId="af3">
    <w:name w:val="annotation reference"/>
    <w:uiPriority w:val="99"/>
    <w:unhideWhenUsed/>
    <w:rsid w:val="001D173C"/>
    <w:rPr>
      <w:sz w:val="16"/>
      <w:szCs w:val="16"/>
    </w:rPr>
  </w:style>
  <w:style w:type="paragraph" w:styleId="af4">
    <w:name w:val="annotation text"/>
    <w:basedOn w:val="a"/>
    <w:link w:val="af5"/>
    <w:uiPriority w:val="99"/>
    <w:unhideWhenUsed/>
    <w:rsid w:val="001D173C"/>
    <w:rPr>
      <w:lang w:val="x-none" w:eastAsia="x-none"/>
    </w:rPr>
  </w:style>
  <w:style w:type="character" w:customStyle="1" w:styleId="af5">
    <w:name w:val="Текст примечания Знак"/>
    <w:link w:val="af4"/>
    <w:uiPriority w:val="99"/>
    <w:rsid w:val="001D173C"/>
    <w:rPr>
      <w:rFonts w:ascii="Times New Roman" w:eastAsia="Times New Roman" w:hAnsi="Times New Roman"/>
    </w:rPr>
  </w:style>
  <w:style w:type="paragraph" w:styleId="af6">
    <w:name w:val="annotation subject"/>
    <w:basedOn w:val="af4"/>
    <w:next w:val="af4"/>
    <w:link w:val="af7"/>
    <w:uiPriority w:val="99"/>
    <w:semiHidden/>
    <w:unhideWhenUsed/>
    <w:rsid w:val="001D173C"/>
    <w:rPr>
      <w:b/>
      <w:bCs/>
    </w:rPr>
  </w:style>
  <w:style w:type="character" w:customStyle="1" w:styleId="af7">
    <w:name w:val="Тема примечания Знак"/>
    <w:link w:val="af6"/>
    <w:uiPriority w:val="99"/>
    <w:semiHidden/>
    <w:rsid w:val="001D173C"/>
    <w:rPr>
      <w:rFonts w:ascii="Times New Roman" w:eastAsia="Times New Roman" w:hAnsi="Times New Roman"/>
      <w:b/>
      <w:bCs/>
    </w:rPr>
  </w:style>
  <w:style w:type="paragraph" w:styleId="23">
    <w:name w:val="Body Text Indent 2"/>
    <w:basedOn w:val="a"/>
    <w:link w:val="24"/>
    <w:unhideWhenUsed/>
    <w:rsid w:val="000703CF"/>
    <w:pPr>
      <w:spacing w:after="120" w:line="480" w:lineRule="auto"/>
      <w:ind w:left="283"/>
    </w:pPr>
    <w:rPr>
      <w:rFonts w:ascii="Calibri" w:eastAsia="Calibri" w:hAnsi="Calibri"/>
      <w:sz w:val="22"/>
      <w:szCs w:val="22"/>
      <w:lang w:val="x-none" w:eastAsia="en-US"/>
    </w:rPr>
  </w:style>
  <w:style w:type="character" w:customStyle="1" w:styleId="24">
    <w:name w:val="Основной текст с отступом 2 Знак"/>
    <w:link w:val="23"/>
    <w:rsid w:val="000703CF"/>
    <w:rPr>
      <w:sz w:val="22"/>
      <w:szCs w:val="22"/>
      <w:lang w:val="x-none" w:eastAsia="en-US"/>
    </w:rPr>
  </w:style>
  <w:style w:type="paragraph" w:styleId="31">
    <w:name w:val="Body Text 3"/>
    <w:basedOn w:val="a"/>
    <w:link w:val="32"/>
    <w:unhideWhenUsed/>
    <w:rsid w:val="009F0900"/>
    <w:pPr>
      <w:spacing w:after="120"/>
    </w:pPr>
    <w:rPr>
      <w:sz w:val="16"/>
      <w:szCs w:val="16"/>
      <w:lang w:val="x-none" w:eastAsia="x-none"/>
    </w:rPr>
  </w:style>
  <w:style w:type="character" w:customStyle="1" w:styleId="32">
    <w:name w:val="Основной текст 3 Знак"/>
    <w:link w:val="31"/>
    <w:rsid w:val="009F0900"/>
    <w:rPr>
      <w:rFonts w:ascii="Times New Roman" w:eastAsia="Times New Roman" w:hAnsi="Times New Roman"/>
      <w:sz w:val="16"/>
      <w:szCs w:val="16"/>
    </w:rPr>
  </w:style>
  <w:style w:type="paragraph" w:customStyle="1" w:styleId="af8">
    <w:name w:val="Название"/>
    <w:basedOn w:val="a"/>
    <w:link w:val="af9"/>
    <w:qFormat/>
    <w:rsid w:val="005822EC"/>
    <w:pPr>
      <w:autoSpaceDE w:val="0"/>
      <w:autoSpaceDN w:val="0"/>
      <w:jc w:val="center"/>
    </w:pPr>
    <w:rPr>
      <w:b/>
      <w:bCs/>
      <w:sz w:val="28"/>
      <w:szCs w:val="28"/>
      <w:lang w:val="x-none" w:eastAsia="x-none"/>
    </w:rPr>
  </w:style>
  <w:style w:type="character" w:customStyle="1" w:styleId="af9">
    <w:name w:val="Название Знак"/>
    <w:link w:val="af8"/>
    <w:rsid w:val="005822EC"/>
    <w:rPr>
      <w:rFonts w:ascii="Times New Roman" w:eastAsia="Times New Roman" w:hAnsi="Times New Roman"/>
      <w:b/>
      <w:bCs/>
      <w:sz w:val="28"/>
      <w:szCs w:val="28"/>
      <w:lang w:val="x-none" w:eastAsia="x-none"/>
    </w:rPr>
  </w:style>
  <w:style w:type="paragraph" w:styleId="afa">
    <w:name w:val="Document Map"/>
    <w:basedOn w:val="a"/>
    <w:link w:val="afb"/>
    <w:uiPriority w:val="99"/>
    <w:semiHidden/>
    <w:unhideWhenUsed/>
    <w:rsid w:val="005822EC"/>
    <w:rPr>
      <w:rFonts w:ascii="Tahoma" w:hAnsi="Tahoma"/>
      <w:sz w:val="16"/>
      <w:szCs w:val="16"/>
    </w:rPr>
  </w:style>
  <w:style w:type="character" w:customStyle="1" w:styleId="afb">
    <w:name w:val="Схема документа Знак"/>
    <w:link w:val="afa"/>
    <w:uiPriority w:val="99"/>
    <w:semiHidden/>
    <w:rsid w:val="005822EC"/>
    <w:rPr>
      <w:rFonts w:ascii="Tahoma" w:eastAsia="Times New Roman" w:hAnsi="Tahoma" w:cs="Tahoma"/>
      <w:sz w:val="16"/>
      <w:szCs w:val="16"/>
      <w:lang w:val="ru-RU" w:eastAsia="ru-RU"/>
    </w:rPr>
  </w:style>
  <w:style w:type="paragraph" w:customStyle="1" w:styleId="Style4">
    <w:name w:val="Style4"/>
    <w:basedOn w:val="a"/>
    <w:uiPriority w:val="99"/>
    <w:rsid w:val="0011511F"/>
    <w:pPr>
      <w:widowControl w:val="0"/>
      <w:autoSpaceDE w:val="0"/>
      <w:autoSpaceDN w:val="0"/>
      <w:adjustRightInd w:val="0"/>
      <w:spacing w:line="226" w:lineRule="exact"/>
      <w:ind w:firstLine="710"/>
      <w:jc w:val="both"/>
    </w:pPr>
    <w:rPr>
      <w:rFonts w:ascii="Calibri" w:hAnsi="Calibri"/>
      <w:sz w:val="24"/>
      <w:szCs w:val="24"/>
    </w:rPr>
  </w:style>
  <w:style w:type="paragraph" w:customStyle="1" w:styleId="Style10">
    <w:name w:val="Style10"/>
    <w:basedOn w:val="a"/>
    <w:uiPriority w:val="99"/>
    <w:rsid w:val="004409D9"/>
    <w:pPr>
      <w:widowControl w:val="0"/>
      <w:autoSpaceDE w:val="0"/>
      <w:autoSpaceDN w:val="0"/>
      <w:adjustRightInd w:val="0"/>
      <w:spacing w:line="230" w:lineRule="exact"/>
      <w:ind w:firstLine="720"/>
      <w:jc w:val="both"/>
    </w:pPr>
    <w:rPr>
      <w:rFonts w:ascii="Calibri" w:hAnsi="Calibri"/>
      <w:sz w:val="24"/>
      <w:szCs w:val="24"/>
    </w:rPr>
  </w:style>
  <w:style w:type="paragraph" w:customStyle="1" w:styleId="Style14">
    <w:name w:val="Style14"/>
    <w:basedOn w:val="a"/>
    <w:uiPriority w:val="99"/>
    <w:rsid w:val="00F566EA"/>
    <w:pPr>
      <w:widowControl w:val="0"/>
      <w:autoSpaceDE w:val="0"/>
      <w:autoSpaceDN w:val="0"/>
      <w:adjustRightInd w:val="0"/>
      <w:spacing w:line="230" w:lineRule="exact"/>
      <w:ind w:hanging="350"/>
      <w:jc w:val="both"/>
    </w:pPr>
    <w:rPr>
      <w:rFonts w:ascii="Calibri" w:hAnsi="Calibri"/>
      <w:sz w:val="24"/>
      <w:szCs w:val="24"/>
    </w:rPr>
  </w:style>
  <w:style w:type="paragraph" w:styleId="afc">
    <w:name w:val="Revision"/>
    <w:hidden/>
    <w:uiPriority w:val="99"/>
    <w:semiHidden/>
    <w:rsid w:val="00EE4DD8"/>
    <w:rPr>
      <w:rFonts w:ascii="Times New Roman" w:eastAsia="Times New Roman" w:hAnsi="Times New Roman"/>
    </w:rPr>
  </w:style>
  <w:style w:type="character" w:customStyle="1" w:styleId="FontStyle33">
    <w:name w:val="Font Style33"/>
    <w:uiPriority w:val="99"/>
    <w:rsid w:val="00CF6A1D"/>
    <w:rPr>
      <w:rFonts w:ascii="Times New Roman" w:hAnsi="Times New Roman" w:cs="Times New Roman"/>
      <w:sz w:val="18"/>
      <w:szCs w:val="18"/>
    </w:rPr>
  </w:style>
  <w:style w:type="character" w:styleId="afd">
    <w:name w:val="Strong"/>
    <w:uiPriority w:val="99"/>
    <w:qFormat/>
    <w:rsid w:val="00602B7B"/>
    <w:rPr>
      <w:b/>
      <w:bCs/>
    </w:rPr>
  </w:style>
  <w:style w:type="character" w:styleId="afe">
    <w:name w:val="Hyperlink"/>
    <w:uiPriority w:val="99"/>
    <w:unhideWhenUsed/>
    <w:rsid w:val="00FB68BB"/>
    <w:rPr>
      <w:color w:val="0000FF"/>
      <w:u w:val="single"/>
    </w:rPr>
  </w:style>
  <w:style w:type="character" w:customStyle="1" w:styleId="a4">
    <w:name w:val="Абзац списка Знак"/>
    <w:aliases w:val="Список с узором Знак,Table-Normal Знак,RSHB_Table-Normal Знак,Абзац маркированнный Знак,UL Знак,List Paragraph_0 Знак,Содержание. 2 уровень Знак,List Paragraph Знак,Список FR уровень 2 Знак,Шаг процесса Знак,Предусловия Знак,А Знак"/>
    <w:link w:val="a3"/>
    <w:uiPriority w:val="34"/>
    <w:qFormat/>
    <w:rsid w:val="00692D8D"/>
    <w:rPr>
      <w:rFonts w:ascii="Times New Roman" w:eastAsia="Times New Roman" w:hAnsi="Times New Roman"/>
      <w:sz w:val="22"/>
      <w:szCs w:val="22"/>
    </w:rPr>
  </w:style>
  <w:style w:type="paragraph" w:customStyle="1" w:styleId="DeltaViewTableBody">
    <w:name w:val="DeltaView Table Body"/>
    <w:basedOn w:val="a"/>
    <w:rsid w:val="004B5F6C"/>
    <w:pPr>
      <w:autoSpaceDE w:val="0"/>
      <w:autoSpaceDN w:val="0"/>
      <w:adjustRightInd w:val="0"/>
      <w:jc w:val="both"/>
    </w:pPr>
    <w:rPr>
      <w:rFonts w:ascii="Arial" w:hAnsi="Arial" w:cs="Arial"/>
      <w:sz w:val="24"/>
      <w:szCs w:val="24"/>
      <w:lang w:val="en-US" w:eastAsia="en-US"/>
    </w:rPr>
  </w:style>
  <w:style w:type="character" w:customStyle="1" w:styleId="30">
    <w:name w:val="Заголовок 3 Знак"/>
    <w:link w:val="3"/>
    <w:uiPriority w:val="9"/>
    <w:rsid w:val="00604E24"/>
    <w:rPr>
      <w:rFonts w:ascii="Cambria" w:eastAsia="Times New Roman" w:hAnsi="Cambria"/>
      <w:b/>
      <w:bCs/>
      <w:sz w:val="26"/>
      <w:szCs w:val="26"/>
      <w:lang w:eastAsia="en-US"/>
    </w:rPr>
  </w:style>
  <w:style w:type="character" w:customStyle="1" w:styleId="20">
    <w:name w:val="Заголовок 2 Знак"/>
    <w:link w:val="2"/>
    <w:uiPriority w:val="9"/>
    <w:rsid w:val="00892580"/>
    <w:rPr>
      <w:rFonts w:ascii="Cambria" w:eastAsia="Times New Roman" w:hAnsi="Cambria"/>
      <w:b/>
      <w:bCs/>
      <w:i/>
      <w:iCs/>
      <w:sz w:val="28"/>
      <w:szCs w:val="28"/>
      <w:lang w:eastAsia="en-US"/>
    </w:rPr>
  </w:style>
  <w:style w:type="character" w:customStyle="1" w:styleId="WW8Num5z0">
    <w:name w:val="WW8Num5z0"/>
    <w:rsid w:val="00EA22B9"/>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6777">
      <w:bodyDiv w:val="1"/>
      <w:marLeft w:val="0"/>
      <w:marRight w:val="0"/>
      <w:marTop w:val="0"/>
      <w:marBottom w:val="0"/>
      <w:divBdr>
        <w:top w:val="none" w:sz="0" w:space="0" w:color="auto"/>
        <w:left w:val="none" w:sz="0" w:space="0" w:color="auto"/>
        <w:bottom w:val="none" w:sz="0" w:space="0" w:color="auto"/>
        <w:right w:val="none" w:sz="0" w:space="0" w:color="auto"/>
      </w:divBdr>
    </w:div>
    <w:div w:id="472874107">
      <w:bodyDiv w:val="1"/>
      <w:marLeft w:val="0"/>
      <w:marRight w:val="0"/>
      <w:marTop w:val="0"/>
      <w:marBottom w:val="0"/>
      <w:divBdr>
        <w:top w:val="none" w:sz="0" w:space="0" w:color="auto"/>
        <w:left w:val="none" w:sz="0" w:space="0" w:color="auto"/>
        <w:bottom w:val="none" w:sz="0" w:space="0" w:color="auto"/>
        <w:right w:val="none" w:sz="0" w:space="0" w:color="auto"/>
      </w:divBdr>
    </w:div>
    <w:div w:id="171627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13"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h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h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shb.ru" TargetMode="External"/><Relationship Id="rId4" Type="http://schemas.openxmlformats.org/officeDocument/2006/relationships/settings" Target="settings.xml"/><Relationship Id="rId9" Type="http://schemas.openxmlformats.org/officeDocument/2006/relationships/hyperlink" Target="http://www.rshb.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D6BD6-E2C6-40F8-AD86-3B4FE5FF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OJSC AgriCulturalBank</Company>
  <LinksUpToDate>false</LinksUpToDate>
  <CharactersWithSpaces>45583</CharactersWithSpaces>
  <SharedDoc>false</SharedDoc>
  <HLinks>
    <vt:vector size="42" baseType="variant">
      <vt:variant>
        <vt:i4>6946867</vt:i4>
      </vt:variant>
      <vt:variant>
        <vt:i4>18</vt:i4>
      </vt:variant>
      <vt:variant>
        <vt:i4>0</vt:i4>
      </vt:variant>
      <vt:variant>
        <vt:i4>5</vt:i4>
      </vt:variant>
      <vt:variant>
        <vt:lpwstr>http://www.rshb.ru/</vt:lpwstr>
      </vt:variant>
      <vt:variant>
        <vt:lpwstr/>
      </vt:variant>
      <vt:variant>
        <vt:i4>6946867</vt:i4>
      </vt:variant>
      <vt:variant>
        <vt:i4>15</vt:i4>
      </vt:variant>
      <vt:variant>
        <vt:i4>0</vt:i4>
      </vt:variant>
      <vt:variant>
        <vt:i4>5</vt:i4>
      </vt:variant>
      <vt:variant>
        <vt:lpwstr>http://www.rshb.ru/</vt:lpwstr>
      </vt:variant>
      <vt:variant>
        <vt:lpwstr/>
      </vt:variant>
      <vt:variant>
        <vt:i4>6946867</vt:i4>
      </vt:variant>
      <vt:variant>
        <vt:i4>12</vt:i4>
      </vt:variant>
      <vt:variant>
        <vt:i4>0</vt:i4>
      </vt:variant>
      <vt:variant>
        <vt:i4>5</vt:i4>
      </vt:variant>
      <vt:variant>
        <vt:lpwstr>http://www.rshb.ru/</vt:lpwstr>
      </vt:variant>
      <vt:variant>
        <vt:lpwstr/>
      </vt:variant>
      <vt:variant>
        <vt:i4>6946867</vt:i4>
      </vt:variant>
      <vt:variant>
        <vt:i4>9</vt:i4>
      </vt:variant>
      <vt:variant>
        <vt:i4>0</vt:i4>
      </vt:variant>
      <vt:variant>
        <vt:i4>5</vt:i4>
      </vt:variant>
      <vt:variant>
        <vt:lpwstr>http://www.rshb.ru/</vt:lpwstr>
      </vt:variant>
      <vt:variant>
        <vt:lpwstr/>
      </vt:variant>
      <vt:variant>
        <vt:i4>6946867</vt:i4>
      </vt:variant>
      <vt:variant>
        <vt:i4>6</vt:i4>
      </vt:variant>
      <vt:variant>
        <vt:i4>0</vt:i4>
      </vt:variant>
      <vt:variant>
        <vt:i4>5</vt:i4>
      </vt:variant>
      <vt:variant>
        <vt:lpwstr>http://www.rshb.ru/</vt:lpwstr>
      </vt:variant>
      <vt:variant>
        <vt:lpwstr/>
      </vt:variant>
      <vt:variant>
        <vt:i4>6946867</vt:i4>
      </vt:variant>
      <vt:variant>
        <vt:i4>3</vt:i4>
      </vt:variant>
      <vt:variant>
        <vt:i4>0</vt:i4>
      </vt:variant>
      <vt:variant>
        <vt:i4>5</vt:i4>
      </vt:variant>
      <vt:variant>
        <vt:lpwstr>http://www.rshb.ru/</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Литинская Наталья Александровна</dc:creator>
  <cp:keywords/>
  <cp:lastModifiedBy>Тевелева Елена Николаевна</cp:lastModifiedBy>
  <cp:revision>2</cp:revision>
  <cp:lastPrinted>2021-12-22T10:38:00Z</cp:lastPrinted>
  <dcterms:created xsi:type="dcterms:W3CDTF">2024-10-09T09:01:00Z</dcterms:created>
  <dcterms:modified xsi:type="dcterms:W3CDTF">2024-10-09T09:01:00Z</dcterms:modified>
</cp:coreProperties>
</file>